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3D5" w:rsidRDefault="00AC241B">
      <w:r>
        <w:t>Year 4</w:t>
      </w:r>
      <w:r w:rsidR="005629C1">
        <w:t xml:space="preserve"> Overview</w:t>
      </w:r>
    </w:p>
    <w:tbl>
      <w:tblPr>
        <w:tblStyle w:val="TableGrid"/>
        <w:tblW w:w="0" w:type="auto"/>
        <w:tblLook w:val="04A0"/>
      </w:tblPr>
      <w:tblGrid>
        <w:gridCol w:w="1384"/>
        <w:gridCol w:w="2619"/>
        <w:gridCol w:w="2619"/>
        <w:gridCol w:w="2620"/>
      </w:tblGrid>
      <w:tr w:rsidR="00AC241B" w:rsidTr="00AC241B">
        <w:tc>
          <w:tcPr>
            <w:tcW w:w="1384" w:type="dxa"/>
          </w:tcPr>
          <w:p w:rsidR="00AC241B" w:rsidRDefault="00AC241B">
            <w:r>
              <w:t>Week</w:t>
            </w:r>
          </w:p>
        </w:tc>
        <w:tc>
          <w:tcPr>
            <w:tcW w:w="2619" w:type="dxa"/>
          </w:tcPr>
          <w:p w:rsidR="00AC241B" w:rsidRDefault="00AC241B">
            <w:r>
              <w:t>Autumn</w:t>
            </w:r>
          </w:p>
        </w:tc>
        <w:tc>
          <w:tcPr>
            <w:tcW w:w="2619" w:type="dxa"/>
          </w:tcPr>
          <w:p w:rsidR="00AC241B" w:rsidRDefault="00AC241B">
            <w:r>
              <w:t xml:space="preserve">Spring </w:t>
            </w:r>
          </w:p>
        </w:tc>
        <w:tc>
          <w:tcPr>
            <w:tcW w:w="2620" w:type="dxa"/>
          </w:tcPr>
          <w:p w:rsidR="00AC241B" w:rsidRDefault="00AC241B">
            <w:r>
              <w:t>Summer</w:t>
            </w:r>
          </w:p>
        </w:tc>
      </w:tr>
      <w:tr w:rsidR="00AC241B" w:rsidTr="00AC241B">
        <w:tc>
          <w:tcPr>
            <w:tcW w:w="1384" w:type="dxa"/>
          </w:tcPr>
          <w:p w:rsidR="00AC241B" w:rsidRDefault="00AC241B">
            <w:r>
              <w:t>1</w:t>
            </w:r>
          </w:p>
          <w:p w:rsidR="00AC241B" w:rsidRDefault="00AC241B"/>
        </w:tc>
        <w:tc>
          <w:tcPr>
            <w:tcW w:w="2619" w:type="dxa"/>
            <w:vMerge w:val="restart"/>
          </w:tcPr>
          <w:p w:rsidR="00AC241B" w:rsidRDefault="00AC241B" w:rsidP="00AC241B">
            <w:pPr>
              <w:jc w:val="center"/>
              <w:rPr>
                <w:sz w:val="20"/>
                <w:szCs w:val="20"/>
              </w:rPr>
            </w:pPr>
            <w:r w:rsidRPr="00AC241B">
              <w:rPr>
                <w:sz w:val="20"/>
                <w:szCs w:val="20"/>
              </w:rPr>
              <w:t>Unit 1 – Place Value 4 digit numbers 1</w:t>
            </w:r>
          </w:p>
          <w:p w:rsidR="00AC241B" w:rsidRPr="00AC241B" w:rsidRDefault="00AC241B" w:rsidP="00AC241B">
            <w:pPr>
              <w:jc w:val="center"/>
              <w:rPr>
                <w:sz w:val="20"/>
                <w:szCs w:val="20"/>
              </w:rPr>
            </w:pPr>
            <w:r>
              <w:rPr>
                <w:sz w:val="20"/>
                <w:szCs w:val="20"/>
              </w:rPr>
              <w:t>8 sessions</w:t>
            </w:r>
          </w:p>
        </w:tc>
        <w:tc>
          <w:tcPr>
            <w:tcW w:w="2619" w:type="dxa"/>
            <w:vMerge w:val="restart"/>
          </w:tcPr>
          <w:p w:rsidR="00AC241B" w:rsidRDefault="00AC241B">
            <w:pPr>
              <w:rPr>
                <w:sz w:val="20"/>
                <w:szCs w:val="20"/>
              </w:rPr>
            </w:pPr>
            <w:r>
              <w:rPr>
                <w:sz w:val="20"/>
                <w:szCs w:val="20"/>
              </w:rPr>
              <w:t>Unit 6 – Multiplication and Division</w:t>
            </w:r>
          </w:p>
          <w:p w:rsidR="00AC241B" w:rsidRPr="00AC241B" w:rsidRDefault="00AC241B">
            <w:pPr>
              <w:rPr>
                <w:sz w:val="20"/>
                <w:szCs w:val="20"/>
              </w:rPr>
            </w:pPr>
            <w:r>
              <w:rPr>
                <w:sz w:val="20"/>
                <w:szCs w:val="20"/>
              </w:rPr>
              <w:t>16 sessions</w:t>
            </w:r>
          </w:p>
        </w:tc>
        <w:tc>
          <w:tcPr>
            <w:tcW w:w="2620" w:type="dxa"/>
            <w:vMerge w:val="restart"/>
          </w:tcPr>
          <w:p w:rsidR="00AC241B" w:rsidRDefault="00AC241B">
            <w:pPr>
              <w:rPr>
                <w:sz w:val="20"/>
                <w:szCs w:val="20"/>
              </w:rPr>
            </w:pPr>
            <w:r>
              <w:rPr>
                <w:sz w:val="20"/>
                <w:szCs w:val="20"/>
              </w:rPr>
              <w:t>Unit 11 – Decimals 2</w:t>
            </w:r>
          </w:p>
          <w:p w:rsidR="00AC241B" w:rsidRPr="00AC241B" w:rsidRDefault="00AC241B">
            <w:pPr>
              <w:rPr>
                <w:sz w:val="20"/>
                <w:szCs w:val="20"/>
              </w:rPr>
            </w:pPr>
            <w:r>
              <w:rPr>
                <w:sz w:val="20"/>
                <w:szCs w:val="20"/>
              </w:rPr>
              <w:t>7 sessions</w:t>
            </w:r>
          </w:p>
        </w:tc>
      </w:tr>
      <w:tr w:rsidR="00AC241B" w:rsidTr="00AC241B">
        <w:tc>
          <w:tcPr>
            <w:tcW w:w="1384" w:type="dxa"/>
          </w:tcPr>
          <w:p w:rsidR="00AC241B" w:rsidRDefault="00AC241B"/>
          <w:p w:rsidR="00AC241B" w:rsidRDefault="00AC241B">
            <w:r>
              <w:t>2</w:t>
            </w:r>
          </w:p>
        </w:tc>
        <w:tc>
          <w:tcPr>
            <w:tcW w:w="2619" w:type="dxa"/>
            <w:vMerge/>
          </w:tcPr>
          <w:p w:rsidR="00AC241B" w:rsidRPr="00AC241B" w:rsidRDefault="00AC241B" w:rsidP="00AC241B">
            <w:pPr>
              <w:jc w:val="center"/>
              <w:rPr>
                <w:sz w:val="20"/>
                <w:szCs w:val="20"/>
              </w:rPr>
            </w:pPr>
          </w:p>
        </w:tc>
        <w:tc>
          <w:tcPr>
            <w:tcW w:w="2619" w:type="dxa"/>
            <w:vMerge/>
          </w:tcPr>
          <w:p w:rsidR="00AC241B" w:rsidRPr="00AC241B" w:rsidRDefault="00AC241B">
            <w:pPr>
              <w:rPr>
                <w:sz w:val="20"/>
                <w:szCs w:val="20"/>
              </w:rPr>
            </w:pPr>
          </w:p>
        </w:tc>
        <w:tc>
          <w:tcPr>
            <w:tcW w:w="2620" w:type="dxa"/>
            <w:vMerge/>
          </w:tcPr>
          <w:p w:rsidR="00AC241B" w:rsidRPr="00AC241B" w:rsidRDefault="00AC241B">
            <w:pPr>
              <w:rPr>
                <w:sz w:val="20"/>
                <w:szCs w:val="20"/>
              </w:rPr>
            </w:pPr>
          </w:p>
        </w:tc>
      </w:tr>
      <w:tr w:rsidR="00AC241B" w:rsidTr="00AC241B">
        <w:tc>
          <w:tcPr>
            <w:tcW w:w="1384" w:type="dxa"/>
          </w:tcPr>
          <w:p w:rsidR="00AC241B" w:rsidRDefault="00AC241B"/>
          <w:p w:rsidR="00AC241B" w:rsidRDefault="00AC241B">
            <w:r>
              <w:t>3</w:t>
            </w:r>
          </w:p>
        </w:tc>
        <w:tc>
          <w:tcPr>
            <w:tcW w:w="2619" w:type="dxa"/>
            <w:vMerge w:val="restart"/>
          </w:tcPr>
          <w:p w:rsidR="00AC241B" w:rsidRDefault="00AC241B" w:rsidP="00AC241B">
            <w:pPr>
              <w:jc w:val="center"/>
              <w:rPr>
                <w:sz w:val="20"/>
                <w:szCs w:val="20"/>
              </w:rPr>
            </w:pPr>
            <w:r>
              <w:rPr>
                <w:sz w:val="20"/>
                <w:szCs w:val="20"/>
              </w:rPr>
              <w:t>Unit 2 – Place Value 4 digit numbers 2</w:t>
            </w:r>
          </w:p>
          <w:p w:rsidR="00AC241B" w:rsidRPr="00AC241B" w:rsidRDefault="00AC241B" w:rsidP="00AC241B">
            <w:pPr>
              <w:jc w:val="center"/>
              <w:rPr>
                <w:sz w:val="20"/>
                <w:szCs w:val="20"/>
              </w:rPr>
            </w:pPr>
            <w:r>
              <w:rPr>
                <w:sz w:val="20"/>
                <w:szCs w:val="20"/>
              </w:rPr>
              <w:t>8 sessions</w:t>
            </w:r>
          </w:p>
        </w:tc>
        <w:tc>
          <w:tcPr>
            <w:tcW w:w="2619" w:type="dxa"/>
            <w:vMerge/>
          </w:tcPr>
          <w:p w:rsidR="00AC241B" w:rsidRPr="00AC241B" w:rsidRDefault="00AC241B">
            <w:pPr>
              <w:rPr>
                <w:sz w:val="20"/>
                <w:szCs w:val="20"/>
              </w:rPr>
            </w:pPr>
          </w:p>
        </w:tc>
        <w:tc>
          <w:tcPr>
            <w:tcW w:w="2620" w:type="dxa"/>
            <w:vMerge w:val="restart"/>
          </w:tcPr>
          <w:p w:rsidR="00AC241B" w:rsidRDefault="00AC241B">
            <w:pPr>
              <w:rPr>
                <w:sz w:val="20"/>
                <w:szCs w:val="20"/>
              </w:rPr>
            </w:pPr>
            <w:r>
              <w:rPr>
                <w:sz w:val="20"/>
                <w:szCs w:val="20"/>
              </w:rPr>
              <w:t>Unit 12 – Money</w:t>
            </w:r>
          </w:p>
          <w:p w:rsidR="00AC241B" w:rsidRPr="00AC241B" w:rsidRDefault="00AC241B">
            <w:pPr>
              <w:rPr>
                <w:sz w:val="20"/>
                <w:szCs w:val="20"/>
              </w:rPr>
            </w:pPr>
            <w:r>
              <w:rPr>
                <w:sz w:val="20"/>
                <w:szCs w:val="20"/>
              </w:rPr>
              <w:t>6 sessions</w:t>
            </w:r>
          </w:p>
        </w:tc>
      </w:tr>
      <w:tr w:rsidR="00AC241B" w:rsidTr="00AC241B">
        <w:tc>
          <w:tcPr>
            <w:tcW w:w="1384" w:type="dxa"/>
          </w:tcPr>
          <w:p w:rsidR="00AC241B" w:rsidRDefault="00AC241B"/>
          <w:p w:rsidR="00AC241B" w:rsidRDefault="00AC241B">
            <w:r>
              <w:t>4</w:t>
            </w:r>
          </w:p>
        </w:tc>
        <w:tc>
          <w:tcPr>
            <w:tcW w:w="2619" w:type="dxa"/>
            <w:vMerge/>
          </w:tcPr>
          <w:p w:rsidR="00AC241B" w:rsidRPr="00AC241B" w:rsidRDefault="00AC241B" w:rsidP="00AC241B">
            <w:pPr>
              <w:jc w:val="center"/>
              <w:rPr>
                <w:sz w:val="20"/>
                <w:szCs w:val="20"/>
              </w:rPr>
            </w:pPr>
          </w:p>
        </w:tc>
        <w:tc>
          <w:tcPr>
            <w:tcW w:w="2619" w:type="dxa"/>
          </w:tcPr>
          <w:p w:rsidR="00AC241B" w:rsidRDefault="00AC241B">
            <w:pPr>
              <w:rPr>
                <w:sz w:val="20"/>
                <w:szCs w:val="20"/>
              </w:rPr>
            </w:pPr>
            <w:r>
              <w:rPr>
                <w:sz w:val="20"/>
                <w:szCs w:val="20"/>
              </w:rPr>
              <w:t>Unit 7 – Perimeter</w:t>
            </w:r>
          </w:p>
          <w:p w:rsidR="00AC241B" w:rsidRPr="00AC241B" w:rsidRDefault="00AC241B">
            <w:pPr>
              <w:rPr>
                <w:sz w:val="20"/>
                <w:szCs w:val="20"/>
              </w:rPr>
            </w:pPr>
            <w:r>
              <w:rPr>
                <w:sz w:val="20"/>
                <w:szCs w:val="20"/>
              </w:rPr>
              <w:t>6 sessions</w:t>
            </w:r>
          </w:p>
        </w:tc>
        <w:tc>
          <w:tcPr>
            <w:tcW w:w="2620" w:type="dxa"/>
            <w:vMerge/>
          </w:tcPr>
          <w:p w:rsidR="00AC241B" w:rsidRPr="00AC241B" w:rsidRDefault="00AC241B">
            <w:pPr>
              <w:rPr>
                <w:sz w:val="20"/>
                <w:szCs w:val="20"/>
              </w:rPr>
            </w:pPr>
          </w:p>
        </w:tc>
      </w:tr>
      <w:tr w:rsidR="00AC241B" w:rsidTr="00AC241B">
        <w:tc>
          <w:tcPr>
            <w:tcW w:w="1384" w:type="dxa"/>
          </w:tcPr>
          <w:p w:rsidR="00AC241B" w:rsidRDefault="00AC241B"/>
          <w:p w:rsidR="00AC241B" w:rsidRDefault="00AC241B">
            <w:r>
              <w:t>5</w:t>
            </w:r>
          </w:p>
        </w:tc>
        <w:tc>
          <w:tcPr>
            <w:tcW w:w="2619" w:type="dxa"/>
            <w:vMerge w:val="restart"/>
          </w:tcPr>
          <w:p w:rsidR="00AC241B" w:rsidRDefault="00AC241B" w:rsidP="00AC241B">
            <w:pPr>
              <w:jc w:val="center"/>
              <w:rPr>
                <w:sz w:val="20"/>
                <w:szCs w:val="20"/>
              </w:rPr>
            </w:pPr>
            <w:r>
              <w:rPr>
                <w:sz w:val="20"/>
                <w:szCs w:val="20"/>
              </w:rPr>
              <w:t>Unit 3 – Addition and Subtraction</w:t>
            </w:r>
          </w:p>
          <w:p w:rsidR="00AC241B" w:rsidRPr="00AC241B" w:rsidRDefault="00AC241B" w:rsidP="00AC241B">
            <w:pPr>
              <w:jc w:val="center"/>
              <w:rPr>
                <w:sz w:val="20"/>
                <w:szCs w:val="20"/>
              </w:rPr>
            </w:pPr>
            <w:r>
              <w:rPr>
                <w:sz w:val="20"/>
                <w:szCs w:val="20"/>
              </w:rPr>
              <w:t>16 sessions</w:t>
            </w:r>
          </w:p>
        </w:tc>
        <w:tc>
          <w:tcPr>
            <w:tcW w:w="2619" w:type="dxa"/>
            <w:vMerge w:val="restart"/>
          </w:tcPr>
          <w:p w:rsidR="00AC241B" w:rsidRDefault="00AC241B">
            <w:pPr>
              <w:rPr>
                <w:sz w:val="20"/>
                <w:szCs w:val="20"/>
              </w:rPr>
            </w:pPr>
            <w:r>
              <w:rPr>
                <w:sz w:val="20"/>
                <w:szCs w:val="20"/>
              </w:rPr>
              <w:t>Unit 8 – Fractions 1</w:t>
            </w:r>
          </w:p>
          <w:p w:rsidR="00AC241B" w:rsidRPr="00AC241B" w:rsidRDefault="00AC241B">
            <w:pPr>
              <w:rPr>
                <w:sz w:val="20"/>
                <w:szCs w:val="20"/>
              </w:rPr>
            </w:pPr>
            <w:r>
              <w:rPr>
                <w:sz w:val="20"/>
                <w:szCs w:val="20"/>
              </w:rPr>
              <w:t>9 sessions</w:t>
            </w:r>
          </w:p>
        </w:tc>
        <w:tc>
          <w:tcPr>
            <w:tcW w:w="2620" w:type="dxa"/>
          </w:tcPr>
          <w:p w:rsidR="00AC241B" w:rsidRDefault="00AC241B">
            <w:pPr>
              <w:rPr>
                <w:sz w:val="20"/>
                <w:szCs w:val="20"/>
              </w:rPr>
            </w:pPr>
            <w:r>
              <w:rPr>
                <w:sz w:val="20"/>
                <w:szCs w:val="20"/>
              </w:rPr>
              <w:t>Unit 13 – Time</w:t>
            </w:r>
          </w:p>
          <w:p w:rsidR="00AC241B" w:rsidRPr="00AC241B" w:rsidRDefault="00AC241B">
            <w:pPr>
              <w:rPr>
                <w:sz w:val="20"/>
                <w:szCs w:val="20"/>
              </w:rPr>
            </w:pPr>
            <w:r>
              <w:rPr>
                <w:sz w:val="20"/>
                <w:szCs w:val="20"/>
              </w:rPr>
              <w:t>5 sessions</w:t>
            </w:r>
          </w:p>
        </w:tc>
      </w:tr>
      <w:tr w:rsidR="00AC241B" w:rsidTr="00AC241B">
        <w:tc>
          <w:tcPr>
            <w:tcW w:w="1384" w:type="dxa"/>
          </w:tcPr>
          <w:p w:rsidR="00AC241B" w:rsidRDefault="00AC241B"/>
          <w:p w:rsidR="00AC241B" w:rsidRDefault="00AC241B">
            <w:r>
              <w:t>6</w:t>
            </w:r>
          </w:p>
        </w:tc>
        <w:tc>
          <w:tcPr>
            <w:tcW w:w="2619" w:type="dxa"/>
            <w:vMerge/>
          </w:tcPr>
          <w:p w:rsidR="00AC241B" w:rsidRPr="00AC241B" w:rsidRDefault="00AC241B" w:rsidP="00AC241B">
            <w:pPr>
              <w:jc w:val="center"/>
              <w:rPr>
                <w:sz w:val="20"/>
                <w:szCs w:val="20"/>
              </w:rPr>
            </w:pPr>
          </w:p>
        </w:tc>
        <w:tc>
          <w:tcPr>
            <w:tcW w:w="2619" w:type="dxa"/>
            <w:vMerge/>
          </w:tcPr>
          <w:p w:rsidR="00AC241B" w:rsidRPr="00AC241B" w:rsidRDefault="00AC241B">
            <w:pPr>
              <w:rPr>
                <w:sz w:val="20"/>
                <w:szCs w:val="20"/>
              </w:rPr>
            </w:pPr>
          </w:p>
        </w:tc>
        <w:tc>
          <w:tcPr>
            <w:tcW w:w="2620" w:type="dxa"/>
            <w:vMerge w:val="restart"/>
          </w:tcPr>
          <w:p w:rsidR="00AC241B" w:rsidRDefault="004466A0">
            <w:pPr>
              <w:rPr>
                <w:sz w:val="20"/>
                <w:szCs w:val="20"/>
              </w:rPr>
            </w:pPr>
            <w:r>
              <w:rPr>
                <w:sz w:val="20"/>
                <w:szCs w:val="20"/>
              </w:rPr>
              <w:t>Unit 14 – Geometry angles and 2D shapes</w:t>
            </w:r>
          </w:p>
          <w:p w:rsidR="004466A0" w:rsidRPr="00AC241B" w:rsidRDefault="004466A0">
            <w:pPr>
              <w:rPr>
                <w:sz w:val="20"/>
                <w:szCs w:val="20"/>
              </w:rPr>
            </w:pPr>
            <w:r>
              <w:rPr>
                <w:sz w:val="20"/>
                <w:szCs w:val="20"/>
              </w:rPr>
              <w:t>8 sessions</w:t>
            </w:r>
          </w:p>
        </w:tc>
      </w:tr>
      <w:tr w:rsidR="00AC241B" w:rsidTr="00AC241B">
        <w:tc>
          <w:tcPr>
            <w:tcW w:w="1384" w:type="dxa"/>
          </w:tcPr>
          <w:p w:rsidR="00AC241B" w:rsidRDefault="00AC241B"/>
          <w:p w:rsidR="00AC241B" w:rsidRDefault="00AC241B">
            <w:r>
              <w:t>7</w:t>
            </w:r>
          </w:p>
        </w:tc>
        <w:tc>
          <w:tcPr>
            <w:tcW w:w="2619" w:type="dxa"/>
            <w:vMerge/>
          </w:tcPr>
          <w:p w:rsidR="00AC241B" w:rsidRPr="00AC241B" w:rsidRDefault="00AC241B" w:rsidP="00AC241B">
            <w:pPr>
              <w:jc w:val="center"/>
              <w:rPr>
                <w:sz w:val="20"/>
                <w:szCs w:val="20"/>
              </w:rPr>
            </w:pPr>
          </w:p>
        </w:tc>
        <w:tc>
          <w:tcPr>
            <w:tcW w:w="2619" w:type="dxa"/>
            <w:vMerge w:val="restart"/>
          </w:tcPr>
          <w:p w:rsidR="00AC241B" w:rsidRDefault="00AC241B">
            <w:pPr>
              <w:rPr>
                <w:sz w:val="20"/>
                <w:szCs w:val="20"/>
              </w:rPr>
            </w:pPr>
            <w:r>
              <w:rPr>
                <w:sz w:val="20"/>
                <w:szCs w:val="20"/>
              </w:rPr>
              <w:t>Unit 9 – Fractions 2</w:t>
            </w:r>
          </w:p>
          <w:p w:rsidR="00AC241B" w:rsidRPr="00AC241B" w:rsidRDefault="00AC241B">
            <w:pPr>
              <w:rPr>
                <w:sz w:val="20"/>
                <w:szCs w:val="20"/>
              </w:rPr>
            </w:pPr>
            <w:r>
              <w:rPr>
                <w:sz w:val="20"/>
                <w:szCs w:val="20"/>
              </w:rPr>
              <w:t>8 sessions</w:t>
            </w:r>
          </w:p>
        </w:tc>
        <w:tc>
          <w:tcPr>
            <w:tcW w:w="2620" w:type="dxa"/>
            <w:vMerge/>
          </w:tcPr>
          <w:p w:rsidR="00AC241B" w:rsidRPr="00AC241B" w:rsidRDefault="00AC241B">
            <w:pPr>
              <w:rPr>
                <w:sz w:val="20"/>
                <w:szCs w:val="20"/>
              </w:rPr>
            </w:pPr>
          </w:p>
        </w:tc>
      </w:tr>
      <w:tr w:rsidR="004466A0" w:rsidTr="00AC241B">
        <w:tc>
          <w:tcPr>
            <w:tcW w:w="1384" w:type="dxa"/>
          </w:tcPr>
          <w:p w:rsidR="004466A0" w:rsidRDefault="004466A0"/>
          <w:p w:rsidR="004466A0" w:rsidRDefault="004466A0">
            <w:r>
              <w:t>8</w:t>
            </w:r>
          </w:p>
        </w:tc>
        <w:tc>
          <w:tcPr>
            <w:tcW w:w="2619" w:type="dxa"/>
            <w:vMerge/>
          </w:tcPr>
          <w:p w:rsidR="004466A0" w:rsidRPr="00AC241B" w:rsidRDefault="004466A0" w:rsidP="00AC241B">
            <w:pPr>
              <w:jc w:val="center"/>
              <w:rPr>
                <w:sz w:val="20"/>
                <w:szCs w:val="20"/>
              </w:rPr>
            </w:pPr>
          </w:p>
        </w:tc>
        <w:tc>
          <w:tcPr>
            <w:tcW w:w="2619" w:type="dxa"/>
            <w:vMerge/>
          </w:tcPr>
          <w:p w:rsidR="004466A0" w:rsidRPr="00AC241B" w:rsidRDefault="004466A0">
            <w:pPr>
              <w:rPr>
                <w:sz w:val="20"/>
                <w:szCs w:val="20"/>
              </w:rPr>
            </w:pPr>
          </w:p>
        </w:tc>
        <w:tc>
          <w:tcPr>
            <w:tcW w:w="2620" w:type="dxa"/>
            <w:vMerge w:val="restart"/>
          </w:tcPr>
          <w:p w:rsidR="004466A0" w:rsidRDefault="004466A0">
            <w:pPr>
              <w:rPr>
                <w:sz w:val="20"/>
                <w:szCs w:val="20"/>
              </w:rPr>
            </w:pPr>
            <w:r>
              <w:rPr>
                <w:sz w:val="20"/>
                <w:szCs w:val="20"/>
              </w:rPr>
              <w:t>Unit 15 – Statistics</w:t>
            </w:r>
          </w:p>
          <w:p w:rsidR="004466A0" w:rsidRPr="00AC241B" w:rsidRDefault="004466A0">
            <w:pPr>
              <w:rPr>
                <w:sz w:val="20"/>
                <w:szCs w:val="20"/>
              </w:rPr>
            </w:pPr>
            <w:r>
              <w:rPr>
                <w:sz w:val="20"/>
                <w:szCs w:val="20"/>
              </w:rPr>
              <w:t>6 sessions</w:t>
            </w:r>
          </w:p>
        </w:tc>
      </w:tr>
      <w:tr w:rsidR="004466A0" w:rsidTr="00AC241B">
        <w:tc>
          <w:tcPr>
            <w:tcW w:w="1384" w:type="dxa"/>
          </w:tcPr>
          <w:p w:rsidR="004466A0" w:rsidRDefault="004466A0"/>
          <w:p w:rsidR="004466A0" w:rsidRDefault="004466A0">
            <w:r>
              <w:t>9</w:t>
            </w:r>
          </w:p>
        </w:tc>
        <w:tc>
          <w:tcPr>
            <w:tcW w:w="2619" w:type="dxa"/>
          </w:tcPr>
          <w:p w:rsidR="004466A0" w:rsidRDefault="004466A0" w:rsidP="00AC241B">
            <w:pPr>
              <w:jc w:val="center"/>
              <w:rPr>
                <w:sz w:val="20"/>
                <w:szCs w:val="20"/>
              </w:rPr>
            </w:pPr>
            <w:r>
              <w:rPr>
                <w:sz w:val="20"/>
                <w:szCs w:val="20"/>
              </w:rPr>
              <w:t>Unit 4 – Area</w:t>
            </w:r>
          </w:p>
          <w:p w:rsidR="004466A0" w:rsidRPr="00AC241B" w:rsidRDefault="004466A0" w:rsidP="00AC241B">
            <w:pPr>
              <w:jc w:val="center"/>
              <w:rPr>
                <w:sz w:val="20"/>
                <w:szCs w:val="20"/>
              </w:rPr>
            </w:pPr>
            <w:r>
              <w:rPr>
                <w:sz w:val="20"/>
                <w:szCs w:val="20"/>
              </w:rPr>
              <w:t>5 sessions</w:t>
            </w:r>
          </w:p>
        </w:tc>
        <w:tc>
          <w:tcPr>
            <w:tcW w:w="2619" w:type="dxa"/>
            <w:vMerge w:val="restart"/>
          </w:tcPr>
          <w:p w:rsidR="004466A0" w:rsidRDefault="004466A0">
            <w:pPr>
              <w:rPr>
                <w:sz w:val="20"/>
                <w:szCs w:val="20"/>
              </w:rPr>
            </w:pPr>
            <w:r>
              <w:rPr>
                <w:sz w:val="20"/>
                <w:szCs w:val="20"/>
              </w:rPr>
              <w:t>Unit 10 – Decimals 1</w:t>
            </w:r>
          </w:p>
          <w:p w:rsidR="004466A0" w:rsidRPr="00AC241B" w:rsidRDefault="004466A0">
            <w:pPr>
              <w:rPr>
                <w:sz w:val="20"/>
                <w:szCs w:val="20"/>
              </w:rPr>
            </w:pPr>
            <w:r>
              <w:rPr>
                <w:sz w:val="20"/>
                <w:szCs w:val="20"/>
              </w:rPr>
              <w:t>12 sessions</w:t>
            </w:r>
          </w:p>
        </w:tc>
        <w:tc>
          <w:tcPr>
            <w:tcW w:w="2620" w:type="dxa"/>
            <w:vMerge/>
          </w:tcPr>
          <w:p w:rsidR="004466A0" w:rsidRPr="00AC241B" w:rsidRDefault="004466A0">
            <w:pPr>
              <w:rPr>
                <w:sz w:val="20"/>
                <w:szCs w:val="20"/>
              </w:rPr>
            </w:pPr>
          </w:p>
        </w:tc>
      </w:tr>
      <w:tr w:rsidR="004466A0" w:rsidTr="00AC241B">
        <w:tc>
          <w:tcPr>
            <w:tcW w:w="1384" w:type="dxa"/>
          </w:tcPr>
          <w:p w:rsidR="004466A0" w:rsidRDefault="004466A0"/>
          <w:p w:rsidR="004466A0" w:rsidRDefault="004466A0">
            <w:r>
              <w:t>10</w:t>
            </w:r>
          </w:p>
        </w:tc>
        <w:tc>
          <w:tcPr>
            <w:tcW w:w="2619" w:type="dxa"/>
            <w:vMerge w:val="restart"/>
          </w:tcPr>
          <w:p w:rsidR="004466A0" w:rsidRDefault="004466A0" w:rsidP="00AC241B">
            <w:pPr>
              <w:jc w:val="center"/>
              <w:rPr>
                <w:sz w:val="20"/>
                <w:szCs w:val="20"/>
              </w:rPr>
            </w:pPr>
            <w:r>
              <w:rPr>
                <w:sz w:val="20"/>
                <w:szCs w:val="20"/>
              </w:rPr>
              <w:t>Unit 5 multiplication and division 1</w:t>
            </w:r>
          </w:p>
          <w:p w:rsidR="004466A0" w:rsidRPr="00AC241B" w:rsidRDefault="004466A0" w:rsidP="00AC241B">
            <w:pPr>
              <w:jc w:val="center"/>
              <w:rPr>
                <w:sz w:val="20"/>
                <w:szCs w:val="20"/>
              </w:rPr>
            </w:pPr>
            <w:r>
              <w:rPr>
                <w:sz w:val="20"/>
                <w:szCs w:val="20"/>
              </w:rPr>
              <w:t>12 sessions</w:t>
            </w:r>
          </w:p>
        </w:tc>
        <w:tc>
          <w:tcPr>
            <w:tcW w:w="2619" w:type="dxa"/>
            <w:vMerge/>
          </w:tcPr>
          <w:p w:rsidR="004466A0" w:rsidRPr="00AC241B" w:rsidRDefault="004466A0">
            <w:pPr>
              <w:rPr>
                <w:sz w:val="20"/>
                <w:szCs w:val="20"/>
              </w:rPr>
            </w:pPr>
          </w:p>
        </w:tc>
        <w:tc>
          <w:tcPr>
            <w:tcW w:w="2620" w:type="dxa"/>
            <w:vMerge w:val="restart"/>
          </w:tcPr>
          <w:p w:rsidR="004466A0" w:rsidRDefault="004466A0">
            <w:pPr>
              <w:rPr>
                <w:sz w:val="20"/>
                <w:szCs w:val="20"/>
              </w:rPr>
            </w:pPr>
            <w:r>
              <w:rPr>
                <w:sz w:val="20"/>
                <w:szCs w:val="20"/>
              </w:rPr>
              <w:t>Unit 16 – Position and Direction</w:t>
            </w:r>
          </w:p>
          <w:p w:rsidR="004466A0" w:rsidRPr="00AC241B" w:rsidRDefault="004466A0">
            <w:pPr>
              <w:rPr>
                <w:sz w:val="20"/>
                <w:szCs w:val="20"/>
              </w:rPr>
            </w:pPr>
            <w:r>
              <w:rPr>
                <w:sz w:val="20"/>
                <w:szCs w:val="20"/>
              </w:rPr>
              <w:t>6 sessions</w:t>
            </w:r>
          </w:p>
        </w:tc>
      </w:tr>
      <w:tr w:rsidR="004466A0" w:rsidTr="00AC241B">
        <w:tc>
          <w:tcPr>
            <w:tcW w:w="1384" w:type="dxa"/>
          </w:tcPr>
          <w:p w:rsidR="004466A0" w:rsidRDefault="004466A0"/>
          <w:p w:rsidR="004466A0" w:rsidRDefault="004466A0">
            <w:r>
              <w:t>11</w:t>
            </w:r>
          </w:p>
        </w:tc>
        <w:tc>
          <w:tcPr>
            <w:tcW w:w="2619" w:type="dxa"/>
            <w:vMerge/>
          </w:tcPr>
          <w:p w:rsidR="004466A0" w:rsidRPr="00AC241B" w:rsidRDefault="004466A0">
            <w:pPr>
              <w:rPr>
                <w:sz w:val="20"/>
                <w:szCs w:val="20"/>
              </w:rPr>
            </w:pPr>
          </w:p>
        </w:tc>
        <w:tc>
          <w:tcPr>
            <w:tcW w:w="2619" w:type="dxa"/>
            <w:vMerge/>
          </w:tcPr>
          <w:p w:rsidR="004466A0" w:rsidRPr="00AC241B" w:rsidRDefault="004466A0">
            <w:pPr>
              <w:rPr>
                <w:sz w:val="20"/>
                <w:szCs w:val="20"/>
              </w:rPr>
            </w:pPr>
          </w:p>
        </w:tc>
        <w:tc>
          <w:tcPr>
            <w:tcW w:w="2620" w:type="dxa"/>
            <w:vMerge/>
          </w:tcPr>
          <w:p w:rsidR="004466A0" w:rsidRPr="00AC241B" w:rsidRDefault="004466A0">
            <w:pPr>
              <w:rPr>
                <w:sz w:val="20"/>
                <w:szCs w:val="20"/>
              </w:rPr>
            </w:pPr>
          </w:p>
        </w:tc>
      </w:tr>
      <w:tr w:rsidR="00AC241B" w:rsidTr="004466A0">
        <w:tc>
          <w:tcPr>
            <w:tcW w:w="1384" w:type="dxa"/>
          </w:tcPr>
          <w:p w:rsidR="00AC241B" w:rsidRDefault="00AC241B"/>
          <w:p w:rsidR="00AC241B" w:rsidRDefault="00AC241B">
            <w:r>
              <w:t>12</w:t>
            </w:r>
          </w:p>
        </w:tc>
        <w:tc>
          <w:tcPr>
            <w:tcW w:w="2619" w:type="dxa"/>
            <w:vMerge/>
          </w:tcPr>
          <w:p w:rsidR="00AC241B" w:rsidRPr="00AC241B" w:rsidRDefault="00AC241B">
            <w:pPr>
              <w:rPr>
                <w:sz w:val="20"/>
                <w:szCs w:val="20"/>
              </w:rPr>
            </w:pPr>
          </w:p>
        </w:tc>
        <w:tc>
          <w:tcPr>
            <w:tcW w:w="2619" w:type="dxa"/>
            <w:shd w:val="clear" w:color="auto" w:fill="C4BC96" w:themeFill="background2" w:themeFillShade="BF"/>
          </w:tcPr>
          <w:p w:rsidR="00AC241B" w:rsidRPr="00AC241B" w:rsidRDefault="00AC241B">
            <w:pPr>
              <w:rPr>
                <w:sz w:val="20"/>
                <w:szCs w:val="20"/>
              </w:rPr>
            </w:pPr>
          </w:p>
        </w:tc>
        <w:tc>
          <w:tcPr>
            <w:tcW w:w="2620" w:type="dxa"/>
            <w:shd w:val="clear" w:color="auto" w:fill="C4BC96" w:themeFill="background2" w:themeFillShade="BF"/>
          </w:tcPr>
          <w:p w:rsidR="00AC241B" w:rsidRPr="00AC241B" w:rsidRDefault="00AC241B">
            <w:pPr>
              <w:rPr>
                <w:sz w:val="20"/>
                <w:szCs w:val="20"/>
              </w:rPr>
            </w:pPr>
          </w:p>
        </w:tc>
      </w:tr>
    </w:tbl>
    <w:p w:rsidR="005629C1" w:rsidRDefault="005629C1"/>
    <w:p w:rsidR="004466A0" w:rsidRPr="002B29E1" w:rsidRDefault="004466A0" w:rsidP="004466A0">
      <w:pPr>
        <w:jc w:val="both"/>
        <w:rPr>
          <w:sz w:val="28"/>
          <w:szCs w:val="28"/>
        </w:rPr>
      </w:pPr>
      <w:r>
        <w:rPr>
          <w:sz w:val="28"/>
          <w:szCs w:val="28"/>
        </w:rPr>
        <w:t xml:space="preserve">Please note weeks coloured grey are to allow for extra time if teaching units take longer to consolidate. Units will be extended at the discretion of the class teacher to meet the needs of the children in the class. </w:t>
      </w:r>
    </w:p>
    <w:p w:rsidR="004466A0" w:rsidRDefault="004466A0"/>
    <w:sectPr w:rsidR="004466A0" w:rsidSect="0021644F">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20"/>
  <w:characterSpacingControl w:val="doNotCompress"/>
  <w:compat/>
  <w:rsids>
    <w:rsidRoot w:val="005629C1"/>
    <w:rsid w:val="000D20CE"/>
    <w:rsid w:val="0021644F"/>
    <w:rsid w:val="00296F07"/>
    <w:rsid w:val="0038786D"/>
    <w:rsid w:val="00411BCA"/>
    <w:rsid w:val="004466A0"/>
    <w:rsid w:val="004D171E"/>
    <w:rsid w:val="005062FC"/>
    <w:rsid w:val="005261D3"/>
    <w:rsid w:val="00527E41"/>
    <w:rsid w:val="005629C1"/>
    <w:rsid w:val="005B2C14"/>
    <w:rsid w:val="005B30D5"/>
    <w:rsid w:val="005C504F"/>
    <w:rsid w:val="005D11F8"/>
    <w:rsid w:val="006205BA"/>
    <w:rsid w:val="00672E87"/>
    <w:rsid w:val="006A726D"/>
    <w:rsid w:val="00707FAD"/>
    <w:rsid w:val="007A3CD0"/>
    <w:rsid w:val="007E7050"/>
    <w:rsid w:val="008547EF"/>
    <w:rsid w:val="0088178B"/>
    <w:rsid w:val="008F6160"/>
    <w:rsid w:val="00920598"/>
    <w:rsid w:val="00A02A5D"/>
    <w:rsid w:val="00A72CEC"/>
    <w:rsid w:val="00AC241B"/>
    <w:rsid w:val="00AE3FE6"/>
    <w:rsid w:val="00AF4169"/>
    <w:rsid w:val="00B52E7A"/>
    <w:rsid w:val="00B907BE"/>
    <w:rsid w:val="00C265E1"/>
    <w:rsid w:val="00C816FC"/>
    <w:rsid w:val="00CC0C5E"/>
    <w:rsid w:val="00CC65B6"/>
    <w:rsid w:val="00D37B92"/>
    <w:rsid w:val="00D732A1"/>
    <w:rsid w:val="00DB03E8"/>
    <w:rsid w:val="00DF5142"/>
    <w:rsid w:val="00DF6C08"/>
    <w:rsid w:val="00F32454"/>
    <w:rsid w:val="00F60750"/>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44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629C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140</Words>
  <Characters>802</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reedk</dc:creator>
  <cp:lastModifiedBy>reedk</cp:lastModifiedBy>
  <cp:revision>2</cp:revision>
  <dcterms:created xsi:type="dcterms:W3CDTF">2023-07-13T11:50:00Z</dcterms:created>
  <dcterms:modified xsi:type="dcterms:W3CDTF">2023-07-13T11:50:00Z</dcterms:modified>
</cp:coreProperties>
</file>