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259" w:rsidRDefault="00000000">
      <w:pPr>
        <w:jc w:val="center"/>
        <w:rPr>
          <w:b/>
          <w:bCs/>
          <w:sz w:val="80"/>
          <w:szCs w:val="8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3974400</wp:posOffset>
            </wp:positionH>
            <wp:positionV relativeFrom="paragraph">
              <wp:posOffset>0</wp:posOffset>
            </wp:positionV>
            <wp:extent cx="909638" cy="909638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9638" cy="909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56259" w:rsidRDefault="00B56259">
      <w:pPr>
        <w:jc w:val="center"/>
        <w:rPr>
          <w:b/>
          <w:bCs/>
          <w:sz w:val="80"/>
          <w:szCs w:val="80"/>
        </w:rPr>
      </w:pPr>
    </w:p>
    <w:p w:rsidR="00B56259" w:rsidRDefault="00000000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FPS </w:t>
      </w:r>
    </w:p>
    <w:p w:rsidR="00B56259" w:rsidRDefault="00000000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EYFS - Reception </w:t>
      </w:r>
    </w:p>
    <w:p w:rsidR="00B56259" w:rsidRDefault="00000000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Number</w:t>
      </w:r>
      <w:r w:rsidR="00CF1ECB">
        <w:rPr>
          <w:b/>
          <w:bCs/>
          <w:sz w:val="48"/>
          <w:szCs w:val="48"/>
        </w:rPr>
        <w:t>-</w:t>
      </w:r>
      <w:r>
        <w:rPr>
          <w:b/>
          <w:bCs/>
          <w:sz w:val="48"/>
          <w:szCs w:val="48"/>
        </w:rPr>
        <w:t xml:space="preserve">land, supported by, </w:t>
      </w:r>
      <w:r w:rsidR="00CF1ECB">
        <w:rPr>
          <w:b/>
          <w:bCs/>
          <w:sz w:val="48"/>
          <w:szCs w:val="48"/>
        </w:rPr>
        <w:t xml:space="preserve">and </w:t>
      </w:r>
      <w:r>
        <w:rPr>
          <w:b/>
          <w:bCs/>
          <w:sz w:val="48"/>
          <w:szCs w:val="48"/>
        </w:rPr>
        <w:t xml:space="preserve">then moving to White Rose. </w:t>
      </w:r>
    </w:p>
    <w:p w:rsidR="00B56259" w:rsidRDefault="00000000">
      <w:pPr>
        <w:jc w:val="center"/>
        <w:rPr>
          <w:i/>
          <w:iCs/>
          <w:sz w:val="44"/>
          <w:szCs w:val="44"/>
        </w:rPr>
      </w:pPr>
      <w:r>
        <w:rPr>
          <w:i/>
          <w:iCs/>
          <w:sz w:val="44"/>
          <w:szCs w:val="44"/>
        </w:rPr>
        <w:t xml:space="preserve">Maths Overview - to be supported by Nursery and Reception FPS progression steps for mathematics document. </w:t>
      </w:r>
    </w:p>
    <w:p w:rsidR="00B56259" w:rsidRDefault="00000000">
      <w:pPr>
        <w:jc w:val="center"/>
        <w:rPr>
          <w:sz w:val="38"/>
          <w:szCs w:val="38"/>
          <w:u w:val="single"/>
        </w:rPr>
      </w:pPr>
      <w:r>
        <w:rPr>
          <w:sz w:val="38"/>
          <w:szCs w:val="38"/>
          <w:u w:val="single"/>
        </w:rPr>
        <w:t>Key fluency objectives:</w:t>
      </w:r>
    </w:p>
    <w:p w:rsidR="00B56259" w:rsidRDefault="00B56259">
      <w:pPr>
        <w:jc w:val="center"/>
        <w:rPr>
          <w:sz w:val="38"/>
          <w:szCs w:val="38"/>
          <w:u w:val="single"/>
        </w:rPr>
      </w:pPr>
    </w:p>
    <w:p w:rsidR="00B56259" w:rsidRDefault="00000000">
      <w:pPr>
        <w:jc w:val="center"/>
        <w:rPr>
          <w:b/>
          <w:bCs/>
          <w:sz w:val="38"/>
          <w:szCs w:val="38"/>
          <w:u w:val="single"/>
        </w:rPr>
      </w:pPr>
      <w:r>
        <w:rPr>
          <w:sz w:val="38"/>
          <w:szCs w:val="38"/>
        </w:rPr>
        <w:t>-</w:t>
      </w:r>
      <w:r>
        <w:rPr>
          <w:b/>
          <w:bCs/>
          <w:sz w:val="38"/>
          <w:szCs w:val="38"/>
        </w:rPr>
        <w:t>To be able to count up to 10 objects with 1:1 correspondence.</w:t>
      </w:r>
    </w:p>
    <w:p w:rsidR="00B56259" w:rsidRDefault="00000000">
      <w:pPr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 xml:space="preserve">- To be able to verbally count to 30. </w:t>
      </w:r>
    </w:p>
    <w:p w:rsidR="00B56259" w:rsidRDefault="00000000">
      <w:pPr>
        <w:jc w:val="center"/>
        <w:rPr>
          <w:sz w:val="38"/>
          <w:szCs w:val="38"/>
        </w:rPr>
      </w:pPr>
      <w:r>
        <w:rPr>
          <w:b/>
          <w:bCs/>
          <w:sz w:val="38"/>
          <w:szCs w:val="38"/>
        </w:rPr>
        <w:t>-To be able to subitise without counting to 5</w:t>
      </w:r>
      <w:r>
        <w:rPr>
          <w:sz w:val="38"/>
          <w:szCs w:val="38"/>
        </w:rPr>
        <w:t xml:space="preserve">. </w:t>
      </w:r>
    </w:p>
    <w:p w:rsidR="00B56259" w:rsidRDefault="00000000">
      <w:pPr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 xml:space="preserve">-To be able to recognise numerals to 10. </w:t>
      </w:r>
    </w:p>
    <w:p w:rsidR="00B56259" w:rsidRDefault="00000000">
      <w:pPr>
        <w:jc w:val="center"/>
        <w:rPr>
          <w:sz w:val="38"/>
          <w:szCs w:val="38"/>
        </w:rPr>
      </w:pPr>
      <w:r>
        <w:rPr>
          <w:b/>
          <w:bCs/>
          <w:sz w:val="38"/>
          <w:szCs w:val="38"/>
        </w:rPr>
        <w:t>- To know number bonds to 5.</w:t>
      </w:r>
      <w:r>
        <w:rPr>
          <w:sz w:val="38"/>
          <w:szCs w:val="38"/>
        </w:rPr>
        <w:t xml:space="preserve"> </w:t>
      </w:r>
    </w:p>
    <w:p w:rsidR="00B56259" w:rsidRDefault="00B56259">
      <w:pPr>
        <w:jc w:val="center"/>
        <w:rPr>
          <w:b/>
          <w:bCs/>
          <w:sz w:val="40"/>
          <w:szCs w:val="40"/>
        </w:rPr>
      </w:pPr>
    </w:p>
    <w:tbl>
      <w:tblPr>
        <w:tblStyle w:val="a"/>
        <w:tblW w:w="1429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2340"/>
        <w:gridCol w:w="2805"/>
        <w:gridCol w:w="2040"/>
        <w:gridCol w:w="1785"/>
        <w:gridCol w:w="1785"/>
        <w:gridCol w:w="2115"/>
      </w:tblGrid>
      <w:tr w:rsidR="00B56259">
        <w:trPr>
          <w:trHeight w:val="600"/>
          <w:jc w:val="center"/>
        </w:trPr>
        <w:tc>
          <w:tcPr>
            <w:tcW w:w="14295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Autumn Term week 1 - 10 number land </w:t>
            </w:r>
          </w:p>
        </w:tc>
      </w:tr>
      <w:tr w:rsidR="00B56259">
        <w:trPr>
          <w:trHeight w:val="600"/>
          <w:jc w:val="center"/>
        </w:trPr>
        <w:tc>
          <w:tcPr>
            <w:tcW w:w="861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A1 and 2 for 10 weeks. 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A2 1 week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A2 1 week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A2 1 week </w:t>
            </w:r>
          </w:p>
        </w:tc>
      </w:tr>
      <w:tr w:rsidR="00B56259">
        <w:trPr>
          <w:trHeight w:val="560"/>
          <w:jc w:val="center"/>
        </w:trPr>
        <w:tc>
          <w:tcPr>
            <w:tcW w:w="861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Number Land - A number is introduced each week from 1-10 </w:t>
            </w:r>
          </w:p>
          <w:p w:rsidR="00B56259" w:rsidRDefault="00B56259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Elements of Key </w:t>
            </w:r>
            <w:proofErr w:type="gramStart"/>
            <w:r>
              <w:rPr>
                <w:sz w:val="28"/>
                <w:szCs w:val="28"/>
              </w:rPr>
              <w:t>Learning  through</w:t>
            </w:r>
            <w:proofErr w:type="gramEnd"/>
            <w:r>
              <w:rPr>
                <w:sz w:val="28"/>
                <w:szCs w:val="28"/>
              </w:rPr>
              <w:t xml:space="preserve"> Number Land: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·   Rote </w:t>
            </w:r>
            <w:proofErr w:type="gramStart"/>
            <w:r>
              <w:rPr>
                <w:sz w:val="28"/>
                <w:szCs w:val="28"/>
              </w:rPr>
              <w:t>count</w:t>
            </w:r>
            <w:proofErr w:type="gramEnd"/>
            <w:r>
              <w:rPr>
                <w:sz w:val="28"/>
                <w:szCs w:val="28"/>
              </w:rPr>
              <w:t xml:space="preserve"> on from a given number between 1 and 10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Rote count back from a given number between 0 and 10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Know what number comes before and after a given number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Say a number between two given numbers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Counting objects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Understand that counting is to find out how many if you don’t already know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Use one to one correspondence when counting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Understand that the last number said is the number in the set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Count up to 10 objects, pictures, sounds and actions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Understand and use conservation of number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Use the word ‘zero’ to represent ‘none’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Compare two sets of different objects saying which set is more, greater, fewer, less,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·   </w:t>
            </w:r>
            <w:proofErr w:type="gramStart"/>
            <w:r>
              <w:rPr>
                <w:sz w:val="28"/>
                <w:szCs w:val="28"/>
              </w:rPr>
              <w:t>same</w:t>
            </w:r>
            <w:proofErr w:type="gramEnd"/>
            <w:r>
              <w:rPr>
                <w:sz w:val="28"/>
                <w:szCs w:val="28"/>
              </w:rPr>
              <w:t>, equal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Order three or more sets of objects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·   State without counting (subitise) quantities within 5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Make a sensible guess of quantities within 10</w:t>
            </w: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Number sense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Partition a set of objects in different ways using the terminology part-part-whole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Number recognition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Recognise and identify numerals 1-10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Select the numeral that represents a set of objects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Order numerals 0-10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Number graphics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Represent amounts in their own ways, explaining what they mean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Represent and explain their thinking in their own ways</w:t>
            </w: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Calculating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Understand the concept of addition by practically combining sets of objects to find how many and use the terminology part–part–whole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Understand the concept of subtraction by practically removing one amount from</w:t>
            </w: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ab/>
              <w:t>within another to find how many are left and use the terminology part–part–</w:t>
            </w: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ab/>
              <w:t>whole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Identify one more and one less than a given number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·   Identify two more and two less than a given number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·   Add two single-digit numbers totalling up to 10, using </w:t>
            </w:r>
            <w:r>
              <w:rPr>
                <w:sz w:val="28"/>
                <w:szCs w:val="28"/>
              </w:rPr>
              <w:lastRenderedPageBreak/>
              <w:t>practical equipment</w:t>
            </w:r>
          </w:p>
          <w:p w:rsidR="00B56259" w:rsidRDefault="00000000">
            <w:pPr>
              <w:widowControl w:val="0"/>
              <w:spacing w:line="240" w:lineRule="auto"/>
              <w:ind w:left="1080" w:hanging="36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·  </w:t>
            </w:r>
            <w:r>
              <w:rPr>
                <w:sz w:val="28"/>
                <w:szCs w:val="28"/>
              </w:rPr>
              <w:tab/>
            </w:r>
            <w:proofErr w:type="gramEnd"/>
            <w:r>
              <w:rPr>
                <w:sz w:val="28"/>
                <w:szCs w:val="28"/>
              </w:rPr>
              <w:t>Subtract a single-digit number from a number up to 10, using practical equipment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Circle and Triangles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Identify and name circles and triangles </w:t>
            </w:r>
          </w:p>
          <w:p w:rsidR="00B56259" w:rsidRDefault="00B56259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Compare circles and triangles </w:t>
            </w:r>
          </w:p>
          <w:p w:rsidR="00B56259" w:rsidRDefault="00B56259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Shapes in the environment </w:t>
            </w:r>
          </w:p>
          <w:p w:rsidR="00B56259" w:rsidRDefault="00B56259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Describe position </w:t>
            </w:r>
          </w:p>
          <w:p w:rsidR="00B56259" w:rsidRDefault="00B56259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Shapes </w:t>
            </w:r>
            <w:r>
              <w:rPr>
                <w:b/>
                <w:bCs/>
                <w:sz w:val="28"/>
                <w:szCs w:val="28"/>
              </w:rPr>
              <w:lastRenderedPageBreak/>
              <w:t>with 4 sides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Identify shapes with 4 sides </w:t>
            </w:r>
          </w:p>
          <w:p w:rsidR="00B56259" w:rsidRDefault="00B56259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Combine shapes with 4 sides </w:t>
            </w:r>
          </w:p>
          <w:p w:rsidR="00B56259" w:rsidRDefault="00B56259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Shapes in the environment</w:t>
            </w:r>
          </w:p>
          <w:p w:rsidR="00B56259" w:rsidRDefault="00B56259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 day and night 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Patterns </w:t>
            </w:r>
          </w:p>
          <w:p w:rsidR="00B56259" w:rsidRDefault="00B56259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Explore simple patterns </w:t>
            </w:r>
          </w:p>
          <w:p w:rsidR="00B56259" w:rsidRDefault="00B56259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Copy and continue AB and ABB/BAA</w:t>
            </w:r>
          </w:p>
          <w:p w:rsidR="00B56259" w:rsidRDefault="00B56259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Create own patterns </w:t>
            </w:r>
          </w:p>
          <w:p w:rsidR="00B56259" w:rsidRDefault="00B56259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Sorting and categorising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Sort objects to a type </w:t>
            </w:r>
          </w:p>
          <w:p w:rsidR="00B56259" w:rsidRDefault="00B56259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Explore sorting techniques </w:t>
            </w:r>
          </w:p>
          <w:p w:rsidR="00B56259" w:rsidRDefault="00B56259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Create sorting rules </w:t>
            </w:r>
          </w:p>
        </w:tc>
      </w:tr>
      <w:tr w:rsidR="00B56259">
        <w:trPr>
          <w:trHeight w:val="600"/>
          <w:jc w:val="center"/>
        </w:trPr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B562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Opportunities for inspirational maths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Opportunities for inspirational maths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Opportunities for inspirational maths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Opportunities for inspirational maths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Opportunities for inspirational maths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Opportunities for inspirational maths</w:t>
            </w:r>
          </w:p>
        </w:tc>
      </w:tr>
    </w:tbl>
    <w:p w:rsidR="00B56259" w:rsidRDefault="00B56259">
      <w:pPr>
        <w:jc w:val="center"/>
        <w:rPr>
          <w:b/>
          <w:bCs/>
          <w:sz w:val="40"/>
          <w:szCs w:val="40"/>
        </w:rPr>
      </w:pPr>
    </w:p>
    <w:p w:rsidR="00B56259" w:rsidRDefault="00B56259">
      <w:pPr>
        <w:jc w:val="center"/>
        <w:rPr>
          <w:b/>
          <w:bCs/>
          <w:sz w:val="40"/>
          <w:szCs w:val="40"/>
        </w:rPr>
      </w:pPr>
    </w:p>
    <w:p w:rsidR="00B56259" w:rsidRDefault="00B56259">
      <w:pPr>
        <w:jc w:val="center"/>
        <w:rPr>
          <w:b/>
          <w:bCs/>
          <w:sz w:val="40"/>
          <w:szCs w:val="40"/>
        </w:rPr>
      </w:pPr>
    </w:p>
    <w:p w:rsidR="00B56259" w:rsidRDefault="00B56259">
      <w:pPr>
        <w:rPr>
          <w:b/>
          <w:bCs/>
          <w:sz w:val="40"/>
          <w:szCs w:val="40"/>
        </w:rPr>
      </w:pPr>
    </w:p>
    <w:p w:rsidR="00B56259" w:rsidRDefault="00B56259">
      <w:pPr>
        <w:jc w:val="center"/>
        <w:rPr>
          <w:b/>
          <w:bCs/>
          <w:sz w:val="40"/>
          <w:szCs w:val="40"/>
        </w:rPr>
      </w:pPr>
    </w:p>
    <w:tbl>
      <w:tblPr>
        <w:tblStyle w:val="a0"/>
        <w:tblW w:w="1429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1890"/>
        <w:gridCol w:w="2805"/>
        <w:gridCol w:w="2040"/>
        <w:gridCol w:w="1785"/>
        <w:gridCol w:w="1785"/>
        <w:gridCol w:w="2115"/>
      </w:tblGrid>
      <w:tr w:rsidR="00B56259">
        <w:trPr>
          <w:trHeight w:val="600"/>
          <w:jc w:val="center"/>
        </w:trPr>
        <w:tc>
          <w:tcPr>
            <w:tcW w:w="14295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lastRenderedPageBreak/>
              <w:t xml:space="preserve">Spring Term </w:t>
            </w:r>
          </w:p>
        </w:tc>
      </w:tr>
      <w:tr w:rsidR="00B56259">
        <w:trPr>
          <w:trHeight w:val="600"/>
          <w:jc w:val="center"/>
        </w:trPr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Counting and Comparing </w:t>
            </w: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week 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Part, part, wholes</w:t>
            </w: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week 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Distance, </w:t>
            </w:r>
            <w:proofErr w:type="gramStart"/>
            <w:r>
              <w:rPr>
                <w:b/>
                <w:bCs/>
                <w:sz w:val="24"/>
                <w:szCs w:val="24"/>
              </w:rPr>
              <w:t>capacity  and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Mass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weeks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Addition and Subtraction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weeks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Halving and doubling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 weeks 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Explore 3d shapes and patterns. </w:t>
            </w: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2  week</w:t>
            </w:r>
            <w:proofErr w:type="gramEnd"/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Consolidation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</w:rPr>
              <w:t xml:space="preserve">2 weeks </w:t>
            </w:r>
          </w:p>
        </w:tc>
      </w:tr>
      <w:tr w:rsidR="00B56259">
        <w:trPr>
          <w:trHeight w:val="560"/>
          <w:jc w:val="center"/>
        </w:trPr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more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less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Compare numbers to 10 including 1 more and 1 less.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Conceptual subitising to 5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To know 2 parts come together to make a whole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To know we can have more than 2 parts that make the whole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 know how to partition number 2 – 10 using a part </w:t>
            </w:r>
            <w:proofErr w:type="spellStart"/>
            <w:r>
              <w:rPr>
                <w:b/>
                <w:bCs/>
                <w:sz w:val="20"/>
                <w:szCs w:val="20"/>
              </w:rPr>
              <w:t>part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whole.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 be able to use jottings to show mathematical thinking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Mass and capacity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Compare mass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Find a balance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Explore capacity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Compare capacity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Length, height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Explore length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Compare length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Explore height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Compare height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Composition to 10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Make arrangements to 10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Bonds to 10 (2 and 3 parts)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Knowing when 2 parts combined together it is addition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Know when a part is taken from the whole it is </w:t>
            </w:r>
            <w:proofErr w:type="gramStart"/>
            <w:r>
              <w:rPr>
                <w:sz w:val="26"/>
                <w:szCs w:val="26"/>
              </w:rPr>
              <w:t>take</w:t>
            </w:r>
            <w:proofErr w:type="gramEnd"/>
            <w:r>
              <w:rPr>
                <w:sz w:val="26"/>
                <w:szCs w:val="26"/>
              </w:rPr>
              <w:t xml:space="preserve"> away.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Doubles to 10 (find and make)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Explore even and odd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Halves of 10 - splitting into 2 equal parts.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Recognise and name 3d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Find 2d and 3d shapes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Use 3d shapes for tasks and in the environment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Identify, copy and continue more complex patterns ABBA ABCD ABB AAB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 more / 2 more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1 less/2 less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Compare 2 sets to 10 using greater than and less than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Compare 3 sets to 10 using greater than and less than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Addition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Subtraction. </w:t>
            </w:r>
          </w:p>
        </w:tc>
      </w:tr>
      <w:tr w:rsidR="00B56259">
        <w:trPr>
          <w:trHeight w:val="600"/>
          <w:jc w:val="center"/>
        </w:trPr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lastRenderedPageBreak/>
              <w:t>Opportunities for inspirational maths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Count on me.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Opportunities for inspirational maths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Opportunities for inspirational maths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Count on me.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Nrich</w:t>
            </w:r>
            <w:proofErr w:type="spellEnd"/>
            <w:r>
              <w:rPr>
                <w:sz w:val="26"/>
                <w:szCs w:val="26"/>
              </w:rPr>
              <w:t xml:space="preserve"> - presents 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Opportunities for inspirational maths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Opportunities for inspirational maths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-</w:t>
            </w:r>
            <w:r>
              <w:rPr>
                <w:sz w:val="26"/>
                <w:szCs w:val="26"/>
              </w:rPr>
              <w:t xml:space="preserve">dropping counters to make number bonds to 10. 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Opportunities for inspirational maths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  <w:hyperlink r:id="rId5">
              <w:r>
                <w:rPr>
                  <w:b/>
                  <w:bCs/>
                  <w:color w:val="1155CC"/>
                  <w:sz w:val="26"/>
                  <w:szCs w:val="26"/>
                  <w:u w:val="single"/>
                </w:rPr>
                <w:t>https://www.youcubed.org/tasks/how-many-are-hiding/</w:t>
              </w:r>
            </w:hyperlink>
            <w:r>
              <w:rPr>
                <w:b/>
                <w:bCs/>
                <w:sz w:val="26"/>
                <w:szCs w:val="26"/>
                <w:u w:val="single"/>
              </w:rPr>
              <w:t xml:space="preserve"> </w:t>
            </w:r>
          </w:p>
        </w:tc>
      </w:tr>
    </w:tbl>
    <w:p w:rsidR="00B56259" w:rsidRDefault="00B56259">
      <w:pPr>
        <w:rPr>
          <w:b/>
          <w:bCs/>
          <w:sz w:val="40"/>
          <w:szCs w:val="40"/>
        </w:rPr>
      </w:pPr>
    </w:p>
    <w:p w:rsidR="00B56259" w:rsidRDefault="00B56259">
      <w:pPr>
        <w:jc w:val="center"/>
        <w:rPr>
          <w:b/>
          <w:bCs/>
          <w:sz w:val="40"/>
          <w:szCs w:val="40"/>
        </w:rPr>
      </w:pPr>
    </w:p>
    <w:p w:rsidR="00B56259" w:rsidRDefault="00B56259">
      <w:pPr>
        <w:jc w:val="center"/>
        <w:rPr>
          <w:b/>
          <w:bCs/>
          <w:sz w:val="40"/>
          <w:szCs w:val="40"/>
        </w:rPr>
      </w:pPr>
    </w:p>
    <w:p w:rsidR="00B56259" w:rsidRDefault="00B56259">
      <w:pPr>
        <w:jc w:val="center"/>
        <w:rPr>
          <w:b/>
          <w:bCs/>
          <w:sz w:val="40"/>
          <w:szCs w:val="40"/>
        </w:rPr>
      </w:pPr>
    </w:p>
    <w:p w:rsidR="00B56259" w:rsidRDefault="00B56259">
      <w:pPr>
        <w:jc w:val="center"/>
        <w:rPr>
          <w:b/>
          <w:bCs/>
          <w:sz w:val="40"/>
          <w:szCs w:val="40"/>
        </w:rPr>
      </w:pPr>
    </w:p>
    <w:p w:rsidR="00B56259" w:rsidRDefault="00B56259">
      <w:pPr>
        <w:jc w:val="center"/>
        <w:rPr>
          <w:b/>
          <w:bCs/>
          <w:sz w:val="40"/>
          <w:szCs w:val="40"/>
        </w:rPr>
      </w:pPr>
    </w:p>
    <w:tbl>
      <w:tblPr>
        <w:tblStyle w:val="a1"/>
        <w:tblW w:w="1429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90"/>
        <w:gridCol w:w="2091"/>
        <w:gridCol w:w="1843"/>
        <w:gridCol w:w="1843"/>
        <w:gridCol w:w="1776"/>
        <w:gridCol w:w="1554"/>
        <w:gridCol w:w="1554"/>
        <w:gridCol w:w="1843"/>
      </w:tblGrid>
      <w:tr w:rsidR="00B56259">
        <w:trPr>
          <w:trHeight w:val="600"/>
          <w:jc w:val="center"/>
        </w:trPr>
        <w:tc>
          <w:tcPr>
            <w:tcW w:w="1429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lastRenderedPageBreak/>
              <w:t xml:space="preserve">Summer Term </w:t>
            </w:r>
          </w:p>
        </w:tc>
      </w:tr>
      <w:tr w:rsidR="00B56259">
        <w:trPr>
          <w:trHeight w:val="600"/>
          <w:jc w:val="center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9"/>
                <w:szCs w:val="9"/>
              </w:rPr>
            </w:pPr>
            <w:r>
              <w:rPr>
                <w:b/>
                <w:bCs/>
                <w:sz w:val="34"/>
                <w:szCs w:val="34"/>
              </w:rPr>
              <w:t>Counting, comparing and ordering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Part </w:t>
            </w:r>
            <w:proofErr w:type="spellStart"/>
            <w:r>
              <w:rPr>
                <w:b/>
                <w:bCs/>
                <w:sz w:val="40"/>
                <w:szCs w:val="40"/>
              </w:rPr>
              <w:t>part</w:t>
            </w:r>
            <w:proofErr w:type="spellEnd"/>
            <w:r>
              <w:rPr>
                <w:b/>
                <w:bCs/>
                <w:sz w:val="40"/>
                <w:szCs w:val="40"/>
              </w:rPr>
              <w:t xml:space="preserve"> whole + and - 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fractions/ sharing and grouping 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color w:val="00FF00"/>
                <w:sz w:val="34"/>
                <w:szCs w:val="34"/>
              </w:rPr>
            </w:pPr>
            <w:r>
              <w:rPr>
                <w:b/>
                <w:bCs/>
                <w:color w:val="00FF00"/>
                <w:sz w:val="34"/>
                <w:szCs w:val="34"/>
              </w:rPr>
              <w:t xml:space="preserve">Part </w:t>
            </w:r>
            <w:proofErr w:type="spellStart"/>
            <w:r>
              <w:rPr>
                <w:b/>
                <w:bCs/>
                <w:color w:val="00FF00"/>
                <w:sz w:val="34"/>
                <w:szCs w:val="34"/>
              </w:rPr>
              <w:t>part</w:t>
            </w:r>
            <w:proofErr w:type="spellEnd"/>
            <w:r>
              <w:rPr>
                <w:b/>
                <w:bCs/>
                <w:color w:val="00FF00"/>
                <w:sz w:val="34"/>
                <w:szCs w:val="34"/>
              </w:rPr>
              <w:t xml:space="preserve"> whole/ composition recap </w:t>
            </w: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color w:val="00FF00"/>
                <w:sz w:val="34"/>
                <w:szCs w:val="34"/>
              </w:rPr>
            </w:pPr>
            <w:r>
              <w:rPr>
                <w:b/>
                <w:bCs/>
                <w:color w:val="00FF00"/>
                <w:sz w:val="34"/>
                <w:szCs w:val="34"/>
              </w:rPr>
              <w:t xml:space="preserve">(added in pre ELG submission) </w:t>
            </w:r>
          </w:p>
        </w:tc>
        <w:tc>
          <w:tcPr>
            <w:tcW w:w="1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Teen numbers </w:t>
            </w:r>
          </w:p>
        </w:tc>
        <w:tc>
          <w:tcPr>
            <w:tcW w:w="1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Number sense</w:t>
            </w:r>
          </w:p>
        </w:tc>
        <w:tc>
          <w:tcPr>
            <w:tcW w:w="1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Space and pattern. 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40"/>
                <w:szCs w:val="40"/>
              </w:rPr>
            </w:pPr>
          </w:p>
        </w:tc>
      </w:tr>
      <w:tr w:rsidR="00B56259">
        <w:trPr>
          <w:trHeight w:val="560"/>
          <w:jc w:val="center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Compare 2 sets to 10 using greater than and less than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Compare 3 sets to 10 using greater than and less than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Find </w:t>
            </w:r>
            <w:r>
              <w:rPr>
                <w:b/>
                <w:bCs/>
                <w:sz w:val="26"/>
                <w:szCs w:val="26"/>
              </w:rPr>
              <w:lastRenderedPageBreak/>
              <w:t xml:space="preserve">numbers between 2 numbers to 10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Count from any given number under 10 to another number.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To count back from one number to another.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Conceptual subitising to 5</w:t>
            </w:r>
          </w:p>
        </w:tc>
        <w:tc>
          <w:tcPr>
            <w:tcW w:w="2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How many now?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Add more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How many did I add?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Take away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How many did I take away? 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Sharing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Explore grouping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Grouping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Odd and even sharing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Play and build with doubles 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Combining to make a whole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Subtracting parts from a whole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Linking addition and subtraction practicality using a part </w:t>
            </w:r>
            <w:proofErr w:type="spellStart"/>
            <w:r>
              <w:rPr>
                <w:sz w:val="26"/>
                <w:szCs w:val="26"/>
              </w:rPr>
              <w:t>part</w:t>
            </w:r>
            <w:proofErr w:type="spellEnd"/>
            <w:r>
              <w:rPr>
                <w:sz w:val="26"/>
                <w:szCs w:val="26"/>
              </w:rPr>
              <w:t xml:space="preserve"> whole. </w:t>
            </w:r>
          </w:p>
        </w:tc>
        <w:tc>
          <w:tcPr>
            <w:tcW w:w="1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To 20 and beyond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Build number beyond 10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Continue patterns beyond 10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Build numbers beyond 10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Verbal </w:t>
            </w:r>
            <w:r>
              <w:rPr>
                <w:sz w:val="26"/>
                <w:szCs w:val="26"/>
              </w:rPr>
              <w:lastRenderedPageBreak/>
              <w:t xml:space="preserve">counting beyond 20 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Verbal counting patterns</w:t>
            </w:r>
          </w:p>
        </w:tc>
        <w:tc>
          <w:tcPr>
            <w:tcW w:w="1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Number formation to 10</w:t>
            </w:r>
          </w:p>
          <w:p w:rsidR="00B56259" w:rsidRDefault="00B56259">
            <w:pPr>
              <w:widowControl w:val="0"/>
              <w:spacing w:line="240" w:lineRule="auto"/>
              <w:rPr>
                <w:sz w:val="23"/>
                <w:szCs w:val="23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Pairs to 10  </w:t>
            </w:r>
          </w:p>
          <w:p w:rsidR="00B56259" w:rsidRDefault="00B56259">
            <w:pPr>
              <w:widowControl w:val="0"/>
              <w:pBdr>
                <w:top w:val="none" w:sz="0" w:space="6" w:color="auto"/>
                <w:bottom w:val="none" w:sz="0" w:space="6" w:color="auto"/>
                <w:right w:val="none" w:sz="0" w:space="6" w:color="auto"/>
                <w:between w:val="none" w:sz="0" w:space="6" w:color="auto"/>
              </w:pBdr>
              <w:spacing w:before="760" w:after="220" w:line="240" w:lineRule="auto"/>
              <w:rPr>
                <w:sz w:val="23"/>
                <w:szCs w:val="23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Make connections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Patterns and relationships</w:t>
            </w:r>
          </w:p>
          <w:p w:rsidR="00B56259" w:rsidRDefault="00B56259">
            <w:pPr>
              <w:widowControl w:val="0"/>
              <w:spacing w:line="240" w:lineRule="auto"/>
              <w:rPr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Visualise, build and map 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Identify units of repeating </w:t>
            </w:r>
            <w:r>
              <w:rPr>
                <w:sz w:val="23"/>
                <w:szCs w:val="23"/>
              </w:rPr>
              <w:lastRenderedPageBreak/>
              <w:t>patterns</w:t>
            </w:r>
          </w:p>
          <w:p w:rsidR="00B56259" w:rsidRDefault="00B56259">
            <w:pPr>
              <w:widowControl w:val="0"/>
              <w:spacing w:line="240" w:lineRule="auto"/>
              <w:rPr>
                <w:sz w:val="23"/>
                <w:szCs w:val="23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Create own pattern rules</w:t>
            </w:r>
          </w:p>
          <w:p w:rsidR="00B56259" w:rsidRDefault="00B56259">
            <w:pPr>
              <w:widowControl w:val="0"/>
              <w:spacing w:line="240" w:lineRule="auto"/>
              <w:rPr>
                <w:sz w:val="23"/>
                <w:szCs w:val="23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Explore own pattern rules</w:t>
            </w:r>
          </w:p>
          <w:p w:rsidR="00B56259" w:rsidRDefault="00B56259">
            <w:pPr>
              <w:widowControl w:val="0"/>
              <w:spacing w:line="240" w:lineRule="auto"/>
              <w:rPr>
                <w:sz w:val="23"/>
                <w:szCs w:val="23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Replicate and build scenes and constructions</w:t>
            </w:r>
          </w:p>
          <w:p w:rsidR="00B56259" w:rsidRDefault="00B56259">
            <w:pPr>
              <w:widowControl w:val="0"/>
              <w:spacing w:line="240" w:lineRule="auto"/>
              <w:rPr>
                <w:sz w:val="23"/>
                <w:szCs w:val="23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Visualise from different positions</w:t>
            </w:r>
          </w:p>
          <w:p w:rsidR="00B56259" w:rsidRDefault="00B56259">
            <w:pPr>
              <w:widowControl w:val="0"/>
              <w:spacing w:line="240" w:lineRule="auto"/>
              <w:rPr>
                <w:sz w:val="23"/>
                <w:szCs w:val="23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Describe positions</w:t>
            </w:r>
          </w:p>
          <w:p w:rsidR="00B56259" w:rsidRDefault="00B56259">
            <w:pPr>
              <w:widowControl w:val="0"/>
              <w:spacing w:line="240" w:lineRule="auto"/>
              <w:rPr>
                <w:sz w:val="23"/>
                <w:szCs w:val="23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Give instructions to build</w:t>
            </w:r>
          </w:p>
          <w:p w:rsidR="00B56259" w:rsidRDefault="00B56259">
            <w:pPr>
              <w:widowControl w:val="0"/>
              <w:spacing w:line="240" w:lineRule="auto"/>
              <w:rPr>
                <w:sz w:val="23"/>
                <w:szCs w:val="23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u w:val="single"/>
              </w:rPr>
              <w:t>Covered in UTW and provision,</w:t>
            </w:r>
            <w:r>
              <w:rPr>
                <w:sz w:val="23"/>
                <w:szCs w:val="23"/>
              </w:rPr>
              <w:t xml:space="preserve"> </w:t>
            </w:r>
          </w:p>
          <w:p w:rsidR="00B56259" w:rsidRDefault="00B56259">
            <w:pPr>
              <w:widowControl w:val="0"/>
              <w:spacing w:line="240" w:lineRule="auto"/>
              <w:rPr>
                <w:sz w:val="23"/>
                <w:szCs w:val="23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Explore mapping</w:t>
            </w:r>
          </w:p>
          <w:p w:rsidR="00B56259" w:rsidRDefault="00000000">
            <w:pPr>
              <w:widowControl w:val="0"/>
              <w:pBdr>
                <w:top w:val="none" w:sz="0" w:space="6" w:color="auto"/>
                <w:bottom w:val="none" w:sz="0" w:space="6" w:color="auto"/>
                <w:right w:val="none" w:sz="0" w:space="6" w:color="auto"/>
                <w:between w:val="none" w:sz="0" w:space="6" w:color="auto"/>
              </w:pBdr>
              <w:spacing w:before="760" w:after="220" w:line="240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lastRenderedPageBreak/>
              <w:t>Represent maps with models</w:t>
            </w:r>
          </w:p>
          <w:p w:rsidR="00B56259" w:rsidRDefault="00000000">
            <w:pPr>
              <w:widowControl w:val="0"/>
              <w:pBdr>
                <w:top w:val="none" w:sz="0" w:space="6" w:color="auto"/>
                <w:bottom w:val="none" w:sz="0" w:space="6" w:color="auto"/>
                <w:right w:val="none" w:sz="0" w:space="6" w:color="auto"/>
                <w:between w:val="none" w:sz="0" w:space="6" w:color="auto"/>
              </w:pBdr>
              <w:spacing w:before="760" w:after="220" w:line="240" w:lineRule="auto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Create own maps from familiar places</w:t>
            </w:r>
          </w:p>
          <w:p w:rsidR="00B56259" w:rsidRDefault="00000000">
            <w:pPr>
              <w:widowControl w:val="0"/>
              <w:spacing w:line="240" w:lineRule="auto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3"/>
                <w:szCs w:val="23"/>
              </w:rPr>
              <w:t>Create own maps and plans from story situations</w:t>
            </w:r>
            <w:r>
              <w:rPr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Consolidation </w:t>
            </w:r>
          </w:p>
        </w:tc>
      </w:tr>
      <w:tr w:rsidR="00B56259">
        <w:trPr>
          <w:trHeight w:val="600"/>
          <w:jc w:val="center"/>
        </w:trPr>
        <w:tc>
          <w:tcPr>
            <w:tcW w:w="1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lastRenderedPageBreak/>
              <w:t>Opportunities for inspirational maths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lastRenderedPageBreak/>
              <w:t>Opportunities for inspirational maths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Opportunities for inspirational maths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Opportunities for inspirational maths</w:t>
            </w:r>
          </w:p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  <w:hyperlink r:id="rId6">
              <w:r>
                <w:rPr>
                  <w:b/>
                  <w:bCs/>
                  <w:color w:val="1155CC"/>
                  <w:sz w:val="26"/>
                  <w:szCs w:val="26"/>
                  <w:u w:val="single"/>
                </w:rPr>
                <w:t>https://www.youcubed.org/tasks/keep-flip-turn-k-12/</w:t>
              </w:r>
            </w:hyperlink>
            <w:r>
              <w:rPr>
                <w:b/>
                <w:bCs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Opportunities for inspirational maths</w:t>
            </w:r>
          </w:p>
        </w:tc>
        <w:tc>
          <w:tcPr>
            <w:tcW w:w="1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000000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Opportunities for inspirational maths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6259" w:rsidRDefault="00B56259">
            <w:pPr>
              <w:widowControl w:val="0"/>
              <w:spacing w:line="240" w:lineRule="auto"/>
              <w:rPr>
                <w:b/>
                <w:bCs/>
                <w:sz w:val="26"/>
                <w:szCs w:val="26"/>
                <w:u w:val="single"/>
              </w:rPr>
            </w:pPr>
          </w:p>
        </w:tc>
      </w:tr>
    </w:tbl>
    <w:p w:rsidR="00B56259" w:rsidRDefault="00B56259">
      <w:pPr>
        <w:jc w:val="center"/>
        <w:rPr>
          <w:b/>
          <w:bCs/>
          <w:sz w:val="40"/>
          <w:szCs w:val="40"/>
        </w:rPr>
      </w:pPr>
    </w:p>
    <w:sectPr w:rsidR="00B56259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6B296EE2-FB52-5F46-93A7-8E295DE7CE55}"/>
    <w:embedBold r:id="rId2" w:fontKey="{D294A680-E615-184D-929A-6CB782353BF4}"/>
    <w:embedItalic r:id="rId3" w:fontKey="{D83B77D6-65F3-3042-8BC2-17BA9FB845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06B626C-8EC7-6843-98AD-88C16AB9D4C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233DA5F5-D6EF-6F48-B610-740FF09A75A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7B17842C-0756-534D-983F-2A4FE2D6DC9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259"/>
    <w:rsid w:val="00B56259"/>
    <w:rsid w:val="00CF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A9D1E4"/>
  <w15:docId w15:val="{A17DDD9D-63FB-A640-B3E9-CEC9A7B4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cubed.org/tasks/keep-flip-turn-k-12/" TargetMode="External"/><Relationship Id="rId5" Type="http://schemas.openxmlformats.org/officeDocument/2006/relationships/hyperlink" Target="https://www.youcubed.org/tasks/how-many-are-hiding/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1027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2026-07-20T13:42:00Z</dcterms:created>
  <dcterms:modified xsi:type="dcterms:W3CDTF">2026-07-20T13:42:00Z</dcterms:modified>
</cp:coreProperties>
</file>