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-444499</wp:posOffset>
                </wp:positionV>
                <wp:extent cx="5294630" cy="675640"/>
                <wp:effectExtent b="0" l="0" r="0" t="0"/>
                <wp:wrapNone/>
                <wp:docPr id="1" name=""/>
                <a:graphic>
                  <a:graphicData uri="http://schemas.microsoft.com/office/word/2010/wordprocessingShape">
                    <wps:wsp>
                      <wps:cNvSpPr/>
                      <wps:cNvPr id="2" name="Shape 2"/>
                      <wps:spPr>
                        <a:xfrm>
                          <a:off x="2703448" y="3446943"/>
                          <a:ext cx="5285105" cy="6661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7cbac"/>
                                <w:sz w:val="52"/>
                                <w:vertAlign w:val="baseline"/>
                              </w:rPr>
                              <w:t xml:space="preserve">Year 4 Autumn Newsletter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-444499</wp:posOffset>
                </wp:positionV>
                <wp:extent cx="5294630" cy="67564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294630" cy="675640"/>
                        </a:xfrm>
                        <a:prstGeom prst="rect"/>
                        <a:ln/>
                      </pic:spPr>
                    </pic:pic>
                  </a:graphicData>
                </a:graphic>
              </wp:anchor>
            </w:drawing>
          </mc:Fallback>
        </mc:AlternateContent>
      </w:r>
    </w:p>
    <w:p w:rsidR="00000000" w:rsidDel="00000000" w:rsidP="00000000" w:rsidRDefault="00000000" w:rsidRPr="00000000" w14:paraId="00000002">
      <w:pPr>
        <w:jc w:val="center"/>
        <w:rPr>
          <w:sz w:val="22"/>
          <w:szCs w:val="22"/>
        </w:rPr>
      </w:pPr>
      <w:r w:rsidDel="00000000" w:rsidR="00000000" w:rsidRPr="00000000">
        <w:rPr>
          <w:sz w:val="22"/>
          <w:szCs w:val="22"/>
          <w:rtl w:val="0"/>
        </w:rPr>
        <w:t xml:space="preserve">Here is your termly newsletter. This will provide you with an overview of what you are going to be learning over this term along with some key dates and information that you will need.  Keep looking at the class pages and the website for any changes and regular updates.   </w:t>
      </w:r>
    </w:p>
    <w:p w:rsidR="00000000" w:rsidDel="00000000" w:rsidP="00000000" w:rsidRDefault="00000000" w:rsidRPr="00000000" w14:paraId="00000003">
      <w:pPr>
        <w:jc w:val="center"/>
        <w:rPr>
          <w:sz w:val="16"/>
          <w:szCs w:val="16"/>
        </w:rPr>
      </w:pPr>
      <w:r w:rsidDel="00000000" w:rsidR="00000000" w:rsidRPr="00000000">
        <w:rPr>
          <w:rtl w:val="0"/>
        </w:rPr>
      </w:r>
    </w:p>
    <w:tbl>
      <w:tblPr>
        <w:tblStyle w:val="Table1"/>
        <w:tblW w:w="15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130"/>
        <w:gridCol w:w="5130"/>
        <w:tblGridChange w:id="0">
          <w:tblGrid>
            <w:gridCol w:w="5130"/>
            <w:gridCol w:w="5130"/>
            <w:gridCol w:w="5130"/>
          </w:tblGrid>
        </w:tblGridChange>
      </w:tblGrid>
      <w:tr>
        <w:trPr>
          <w:cantSplit w:val="0"/>
          <w:trHeight w:val="3061" w:hRule="atLeast"/>
          <w:tblHeader w:val="0"/>
        </w:trPr>
        <w:tc>
          <w:tcPr/>
          <w:p w:rsidR="00000000" w:rsidDel="00000000" w:rsidP="00000000" w:rsidRDefault="00000000" w:rsidRPr="00000000" w14:paraId="00000004">
            <w:pPr>
              <w:jc w:val="center"/>
              <w:rPr>
                <w:sz w:val="18"/>
                <w:szCs w:val="18"/>
                <w:u w:val="single"/>
              </w:rPr>
            </w:pPr>
            <w:r w:rsidDel="00000000" w:rsidR="00000000" w:rsidRPr="00000000">
              <w:rPr>
                <w:sz w:val="18"/>
                <w:szCs w:val="18"/>
                <w:u w:val="single"/>
                <w:rtl w:val="0"/>
              </w:rPr>
              <w:t xml:space="preserve">Key Information</w:t>
            </w:r>
          </w:p>
          <w:p w:rsidR="00000000" w:rsidDel="00000000" w:rsidP="00000000" w:rsidRDefault="00000000" w:rsidRPr="00000000" w14:paraId="00000005">
            <w:pPr>
              <w:jc w:val="center"/>
              <w:rPr>
                <w:sz w:val="18"/>
                <w:szCs w:val="18"/>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8"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Library Slot: </w:t>
            </w:r>
            <w:r w:rsidDel="00000000" w:rsidR="00000000" w:rsidRPr="00000000">
              <w:rPr>
                <w:sz w:val="18"/>
                <w:szCs w:val="18"/>
                <w:rtl w:val="0"/>
              </w:rPr>
              <w:t xml:space="preserve">Alternate Mondays</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8"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 Slots: Outside – </w:t>
            </w:r>
            <w:r w:rsidDel="00000000" w:rsidR="00000000" w:rsidRPr="00000000">
              <w:rPr>
                <w:sz w:val="18"/>
                <w:szCs w:val="18"/>
                <w:rtl w:val="0"/>
              </w:rPr>
              <w:t xml:space="preserve">Wednesday ( Hockey)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Inside (Dance WWII).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6" w:right="0" w:hanging="425"/>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Reading Racetrack books. - These will be handed in on a Friday. Your child will move once around the racetrack if they have read 4 times or more in a week. It is your child’s responsibility to remember to bring this book in.</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rtl w:val="0"/>
              </w:rPr>
            </w:r>
          </w:p>
        </w:tc>
        <w:tc>
          <w:tcPr/>
          <w:p w:rsidR="00000000" w:rsidDel="00000000" w:rsidP="00000000" w:rsidRDefault="00000000" w:rsidRPr="00000000" w14:paraId="0000000C">
            <w:pPr>
              <w:jc w:val="center"/>
              <w:rPr>
                <w:sz w:val="18"/>
                <w:szCs w:val="18"/>
              </w:rPr>
            </w:pPr>
            <w:r w:rsidDel="00000000" w:rsidR="00000000" w:rsidRPr="00000000">
              <w:rPr>
                <w:sz w:val="18"/>
                <w:szCs w:val="18"/>
                <w:rtl w:val="0"/>
              </w:rPr>
              <w:t xml:space="preserve">P.E.</w:t>
            </w:r>
          </w:p>
          <w:p w:rsidR="00000000" w:rsidDel="00000000" w:rsidP="00000000" w:rsidRDefault="00000000" w:rsidRPr="00000000" w14:paraId="0000000D">
            <w:pPr>
              <w:rPr>
                <w:sz w:val="18"/>
                <w:szCs w:val="18"/>
              </w:rPr>
            </w:pPr>
            <w:r w:rsidDel="00000000" w:rsidR="00000000" w:rsidRPr="00000000">
              <w:rPr>
                <w:rtl w:val="0"/>
              </w:rPr>
            </w:r>
          </w:p>
          <w:p w:rsidR="00000000" w:rsidDel="00000000" w:rsidP="00000000" w:rsidRDefault="00000000" w:rsidRPr="00000000" w14:paraId="0000000E">
            <w:pPr>
              <w:rPr>
                <w:sz w:val="18"/>
                <w:szCs w:val="18"/>
              </w:rPr>
            </w:pPr>
            <w:r w:rsidDel="00000000" w:rsidR="00000000" w:rsidRPr="00000000">
              <w:rPr>
                <w:sz w:val="18"/>
                <w:szCs w:val="18"/>
                <w:rtl w:val="0"/>
              </w:rPr>
              <w:t xml:space="preserve">Indoor PE sessions will be Dance with the focus on WWII. The children will be learning how to move with expression and creativity. </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sz w:val="18"/>
                <w:szCs w:val="18"/>
              </w:rPr>
            </w:pPr>
            <w:r w:rsidDel="00000000" w:rsidR="00000000" w:rsidRPr="00000000">
              <w:rPr>
                <w:sz w:val="18"/>
                <w:szCs w:val="18"/>
                <w:rtl w:val="0"/>
              </w:rPr>
              <w:t xml:space="preserve">Outdoor sessions will be Hockey. The children will be learning how to dribble, aim and score; enhancing their skills from previous year groups.  </w:t>
            </w:r>
          </w:p>
        </w:tc>
        <w:tc>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Spellings/Times Tables</w:t>
            </w:r>
          </w:p>
          <w:p w:rsidR="00000000" w:rsidDel="00000000" w:rsidP="00000000" w:rsidRDefault="00000000" w:rsidRPr="00000000" w14:paraId="00000012">
            <w:pPr>
              <w:jc w:val="cente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10 spellings will be worked on throughout the week and will be tested the following Tuesday.</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In Year 4, children are expected to know all of their times tables. IIn June, the children will sit their MTC check. This is a statutory test where the children will be given 25 questions and 6 seconds to answer each one. However, we aim for the children to be fluent in all times tables by the end of Autumn Term.  This will increase their fluency and boost their confidence in other parts of the maths curriculum. </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In order to support your child, please make sure that they are accessing Spelling Shed and Times Tables Rockstars at least 3 times a week minimum. There are other helpful games such as ‘Hit the Button’ so the children can practise times tables further.</w:t>
            </w:r>
          </w:p>
        </w:tc>
      </w:tr>
      <w:tr>
        <w:trPr>
          <w:cantSplit w:val="0"/>
          <w:trHeight w:val="2397" w:hRule="atLeast"/>
          <w:tblHeader w:val="0"/>
        </w:trPr>
        <w:tc>
          <w:tcPr/>
          <w:p w:rsidR="00000000" w:rsidDel="00000000" w:rsidP="00000000" w:rsidRDefault="00000000" w:rsidRPr="00000000" w14:paraId="00000018">
            <w:pPr>
              <w:jc w:val="center"/>
              <w:rPr>
                <w:sz w:val="18"/>
                <w:szCs w:val="18"/>
              </w:rPr>
            </w:pPr>
            <w:r w:rsidDel="00000000" w:rsidR="00000000" w:rsidRPr="00000000">
              <w:rPr>
                <w:sz w:val="18"/>
                <w:szCs w:val="18"/>
                <w:rtl w:val="0"/>
              </w:rPr>
              <w:t xml:space="preserve">English</w:t>
            </w:r>
          </w:p>
          <w:p w:rsidR="00000000" w:rsidDel="00000000" w:rsidP="00000000" w:rsidRDefault="00000000" w:rsidRPr="00000000" w14:paraId="00000019">
            <w:pPr>
              <w:jc w:val="cente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Our fiction book this term is ‘The Ghost Dog’. We will be revising our skills from last year and introducing some new skills and sentence types to your children.  </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We are also going to be looking at poetry and creating our own  Kennings.</w:t>
            </w:r>
          </w:p>
          <w:p w:rsidR="00000000" w:rsidDel="00000000" w:rsidP="00000000" w:rsidRDefault="00000000" w:rsidRPr="00000000" w14:paraId="0000001D">
            <w:pPr>
              <w:rPr>
                <w:sz w:val="18"/>
                <w:szCs w:val="18"/>
              </w:rPr>
            </w:pPr>
            <w:r w:rsidDel="00000000" w:rsidR="00000000" w:rsidRPr="00000000">
              <w:rPr>
                <w:rtl w:val="0"/>
              </w:rPr>
            </w:r>
          </w:p>
        </w:tc>
        <w:tc>
          <w:tcPr/>
          <w:p w:rsidR="00000000" w:rsidDel="00000000" w:rsidP="00000000" w:rsidRDefault="00000000" w:rsidRPr="00000000" w14:paraId="0000001E">
            <w:pPr>
              <w:jc w:val="center"/>
              <w:rPr>
                <w:sz w:val="18"/>
                <w:szCs w:val="18"/>
              </w:rPr>
            </w:pPr>
            <w:r w:rsidDel="00000000" w:rsidR="00000000" w:rsidRPr="00000000">
              <w:rPr>
                <w:sz w:val="18"/>
                <w:szCs w:val="18"/>
                <w:rtl w:val="0"/>
              </w:rPr>
              <w:t xml:space="preserve">Maths</w:t>
            </w:r>
          </w:p>
          <w:p w:rsidR="00000000" w:rsidDel="00000000" w:rsidP="00000000" w:rsidRDefault="00000000" w:rsidRPr="00000000" w14:paraId="0000001F">
            <w:pPr>
              <w:rPr>
                <w:sz w:val="18"/>
                <w:szCs w:val="18"/>
              </w:rPr>
            </w:pPr>
            <w:r w:rsidDel="00000000" w:rsidR="00000000" w:rsidRPr="00000000">
              <w:rPr>
                <w:sz w:val="18"/>
                <w:szCs w:val="18"/>
                <w:rtl w:val="0"/>
              </w:rPr>
              <w:t xml:space="preserve">We will be studying  place value, addition, subtraction, multiplication, division and measurement. </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We will also be aiming to be fluent in all times tables by the end of this term.  This will help children to confidently access our Spring Term  topics such as fractions and decimal fraction equivalents.</w:t>
            </w:r>
          </w:p>
          <w:p w:rsidR="00000000" w:rsidDel="00000000" w:rsidP="00000000" w:rsidRDefault="00000000" w:rsidRPr="00000000" w14:paraId="00000022">
            <w:pPr>
              <w:rPr>
                <w:sz w:val="18"/>
                <w:szCs w:val="18"/>
              </w:rPr>
            </w:pPr>
            <w:r w:rsidDel="00000000" w:rsidR="00000000" w:rsidRPr="00000000">
              <w:rPr>
                <w:sz w:val="18"/>
                <w:szCs w:val="18"/>
                <w:rtl w:val="0"/>
              </w:rPr>
              <w:t xml:space="preserve">You can  help children secure their learning by giving them real life experiences of adding and subtracting (perhaps with money) and measurement (following a recipe which requires you to measure out the ingredients).</w:t>
            </w:r>
          </w:p>
        </w:tc>
        <w:tc>
          <w:tcPr/>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Science</w:t>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Y4 will be looking at states of matter and sound this term. We will be learning about how sounds are made and how we can hear them.</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sz w:val="18"/>
                <w:szCs w:val="18"/>
                <w:rtl w:val="0"/>
              </w:rPr>
              <w:t xml:space="preserve">In our states of matter topic, the children will be learning about the differences between solids, liquids and gases and how they can change state when heating and cooling.</w:t>
            </w:r>
          </w:p>
        </w:tc>
      </w:tr>
      <w:tr>
        <w:trPr>
          <w:cantSplit w:val="0"/>
          <w:tblHeader w:val="0"/>
        </w:trPr>
        <w:tc>
          <w:tcPr/>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Art</w:t>
            </w:r>
          </w:p>
          <w:p w:rsidR="00000000" w:rsidDel="00000000" w:rsidP="00000000" w:rsidRDefault="00000000" w:rsidRPr="00000000" w14:paraId="00000029">
            <w:pPr>
              <w:jc w:val="cente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The children will be showcasing their artistic skills and looking at texture this term. They will look at how artists depict and reproduce textures as well as using a variety of media to create different  texture.</w:t>
            </w:r>
          </w:p>
        </w:tc>
        <w:tc>
          <w:tcPr/>
          <w:p w:rsidR="00000000" w:rsidDel="00000000" w:rsidP="00000000" w:rsidRDefault="00000000" w:rsidRPr="00000000" w14:paraId="0000002B">
            <w:pPr>
              <w:jc w:val="center"/>
              <w:rPr>
                <w:sz w:val="18"/>
                <w:szCs w:val="18"/>
              </w:rPr>
            </w:pPr>
            <w:r w:rsidDel="00000000" w:rsidR="00000000" w:rsidRPr="00000000">
              <w:rPr>
                <w:sz w:val="18"/>
                <w:szCs w:val="18"/>
                <w:rtl w:val="0"/>
              </w:rPr>
              <w:t xml:space="preserve">History</w:t>
            </w:r>
          </w:p>
          <w:p w:rsidR="00000000" w:rsidDel="00000000" w:rsidP="00000000" w:rsidRDefault="00000000" w:rsidRPr="00000000" w14:paraId="0000002C">
            <w:pPr>
              <w:jc w:val="cente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The children will be looking at Ancient Greece and where this civilisation fits in to the British Historical timeline. We will be using skills such as chronology and inquiry to help us with this.</w:t>
            </w:r>
          </w:p>
          <w:p w:rsidR="00000000" w:rsidDel="00000000" w:rsidP="00000000" w:rsidRDefault="00000000" w:rsidRPr="00000000" w14:paraId="0000002E">
            <w:pPr>
              <w:rPr>
                <w:sz w:val="18"/>
                <w:szCs w:val="18"/>
              </w:rPr>
            </w:pPr>
            <w:r w:rsidDel="00000000" w:rsidR="00000000" w:rsidRPr="00000000">
              <w:rPr>
                <w:rtl w:val="0"/>
              </w:rPr>
            </w:r>
          </w:p>
        </w:tc>
        <w:tc>
          <w:tcPr/>
          <w:p w:rsidR="00000000" w:rsidDel="00000000" w:rsidP="00000000" w:rsidRDefault="00000000" w:rsidRPr="00000000" w14:paraId="0000002F">
            <w:pPr>
              <w:jc w:val="center"/>
              <w:rPr>
                <w:sz w:val="18"/>
                <w:szCs w:val="18"/>
              </w:rPr>
            </w:pPr>
            <w:r w:rsidDel="00000000" w:rsidR="00000000" w:rsidRPr="00000000">
              <w:rPr>
                <w:sz w:val="18"/>
                <w:szCs w:val="18"/>
                <w:rtl w:val="0"/>
              </w:rPr>
              <w:t xml:space="preserve">Geography</w:t>
            </w:r>
          </w:p>
          <w:p w:rsidR="00000000" w:rsidDel="00000000" w:rsidP="00000000" w:rsidRDefault="00000000" w:rsidRPr="00000000" w14:paraId="00000030">
            <w:pPr>
              <w:jc w:val="cente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The children will be looking at volcanoes and earthquakes, how and where they occur in the world. </w:t>
            </w:r>
          </w:p>
        </w:tc>
      </w:tr>
      <w:tr>
        <w:trPr>
          <w:cantSplit w:val="0"/>
          <w:tblHeader w:val="0"/>
        </w:trPr>
        <w:tc>
          <w:tcPr/>
          <w:p w:rsidR="00000000" w:rsidDel="00000000" w:rsidP="00000000" w:rsidRDefault="00000000" w:rsidRPr="00000000" w14:paraId="00000032">
            <w:pPr>
              <w:jc w:val="center"/>
              <w:rPr>
                <w:sz w:val="18"/>
                <w:szCs w:val="18"/>
              </w:rPr>
            </w:pPr>
            <w:r w:rsidDel="00000000" w:rsidR="00000000" w:rsidRPr="00000000">
              <w:rPr>
                <w:sz w:val="18"/>
                <w:szCs w:val="18"/>
                <w:rtl w:val="0"/>
              </w:rPr>
              <w:t xml:space="preserve">R.E</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The children will be looking at what it is like to be a Hindu today. They will be looking at some of the festivals which make up the Hindu faith as well as the different customs and morals and comparing them with our own.</w:t>
            </w:r>
          </w:p>
        </w:tc>
        <w:tc>
          <w:tcPr/>
          <w:p w:rsidR="00000000" w:rsidDel="00000000" w:rsidP="00000000" w:rsidRDefault="00000000" w:rsidRPr="00000000" w14:paraId="00000035">
            <w:pPr>
              <w:jc w:val="center"/>
              <w:rPr>
                <w:sz w:val="18"/>
                <w:szCs w:val="18"/>
              </w:rPr>
            </w:pPr>
            <w:r w:rsidDel="00000000" w:rsidR="00000000" w:rsidRPr="00000000">
              <w:rPr>
                <w:sz w:val="18"/>
                <w:szCs w:val="18"/>
                <w:rtl w:val="0"/>
              </w:rPr>
              <w:t xml:space="preserve">Computing</w:t>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sz w:val="18"/>
                <w:szCs w:val="18"/>
                <w:rtl w:val="0"/>
              </w:rPr>
              <w:t xml:space="preserve">The children will be looking at a coding website called Hour of Code where they will use different methods to produce games.</w:t>
            </w:r>
          </w:p>
          <w:p w:rsidR="00000000" w:rsidDel="00000000" w:rsidP="00000000" w:rsidRDefault="00000000" w:rsidRPr="00000000" w14:paraId="00000038">
            <w:pPr>
              <w:rPr>
                <w:sz w:val="18"/>
                <w:szCs w:val="18"/>
              </w:rPr>
            </w:pPr>
            <w:r w:rsidDel="00000000" w:rsidR="00000000" w:rsidRPr="00000000">
              <w:rPr>
                <w:sz w:val="18"/>
                <w:szCs w:val="18"/>
                <w:rtl w:val="0"/>
              </w:rPr>
              <w:t xml:space="preserve">They will also be able to recognise Fake News on the internet.</w:t>
            </w:r>
          </w:p>
        </w:tc>
        <w:tc>
          <w:tcPr/>
          <w:p w:rsidR="00000000" w:rsidDel="00000000" w:rsidP="00000000" w:rsidRDefault="00000000" w:rsidRPr="00000000" w14:paraId="00000039">
            <w:pPr>
              <w:jc w:val="center"/>
              <w:rPr>
                <w:sz w:val="18"/>
                <w:szCs w:val="18"/>
              </w:rPr>
            </w:pPr>
            <w:r w:rsidDel="00000000" w:rsidR="00000000" w:rsidRPr="00000000">
              <w:rPr>
                <w:sz w:val="18"/>
                <w:szCs w:val="18"/>
                <w:rtl w:val="0"/>
              </w:rPr>
              <w:t xml:space="preserve">French</w:t>
            </w:r>
          </w:p>
          <w:p w:rsidR="00000000" w:rsidDel="00000000" w:rsidP="00000000" w:rsidRDefault="00000000" w:rsidRPr="00000000" w14:paraId="0000003A">
            <w:pPr>
              <w:jc w:val="cente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We will be learning how to present ourselves to each other in French and learning how to communicate with new people. </w:t>
            </w:r>
          </w:p>
        </w:tc>
      </w:tr>
      <w:tr>
        <w:trPr>
          <w:cantSplit w:val="0"/>
          <w:trHeight w:val="1185" w:hRule="atLeast"/>
          <w:tblHeader w:val="0"/>
        </w:trPr>
        <w:tc>
          <w:tcPr/>
          <w:p w:rsidR="00000000" w:rsidDel="00000000" w:rsidP="00000000" w:rsidRDefault="00000000" w:rsidRPr="00000000" w14:paraId="0000003C">
            <w:pPr>
              <w:jc w:val="center"/>
              <w:rPr>
                <w:sz w:val="18"/>
                <w:szCs w:val="18"/>
              </w:rPr>
            </w:pPr>
            <w:r w:rsidDel="00000000" w:rsidR="00000000" w:rsidRPr="00000000">
              <w:rPr>
                <w:sz w:val="18"/>
                <w:szCs w:val="18"/>
                <w:rtl w:val="0"/>
              </w:rPr>
              <w:t xml:space="preserve">PSHCE and RSE</w:t>
            </w:r>
          </w:p>
          <w:p w:rsidR="00000000" w:rsidDel="00000000" w:rsidP="00000000" w:rsidRDefault="00000000" w:rsidRPr="00000000" w14:paraId="0000003D">
            <w:pPr>
              <w:jc w:val="cente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This term, the children will be looking  at relationships between themselves and others. They will also be learning how to value difference.</w:t>
            </w:r>
          </w:p>
        </w:tc>
        <w:tc>
          <w:tcPr/>
          <w:p w:rsidR="00000000" w:rsidDel="00000000" w:rsidP="00000000" w:rsidRDefault="00000000" w:rsidRPr="00000000" w14:paraId="0000003F">
            <w:pPr>
              <w:jc w:val="center"/>
              <w:rPr>
                <w:sz w:val="18"/>
                <w:szCs w:val="18"/>
              </w:rPr>
            </w:pPr>
            <w:r w:rsidDel="00000000" w:rsidR="00000000" w:rsidRPr="00000000">
              <w:rPr>
                <w:sz w:val="18"/>
                <w:szCs w:val="18"/>
                <w:rtl w:val="0"/>
              </w:rPr>
              <w:t xml:space="preserve">Music</w:t>
            </w:r>
          </w:p>
          <w:p w:rsidR="00000000" w:rsidDel="00000000" w:rsidP="00000000" w:rsidRDefault="00000000" w:rsidRPr="00000000" w14:paraId="00000040">
            <w:pPr>
              <w:jc w:val="cente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sz w:val="18"/>
                <w:szCs w:val="18"/>
                <w:rtl w:val="0"/>
              </w:rPr>
              <w:t xml:space="preserve">This term, the children will be working on their listening and appraising skills in music as well as copying some simple rhythms with their bodies and instruments. </w:t>
            </w:r>
          </w:p>
        </w:tc>
        <w:tc>
          <w:tcPr/>
          <w:p w:rsidR="00000000" w:rsidDel="00000000" w:rsidP="00000000" w:rsidRDefault="00000000" w:rsidRPr="00000000" w14:paraId="00000042">
            <w:pPr>
              <w:jc w:val="center"/>
              <w:rPr>
                <w:sz w:val="18"/>
                <w:szCs w:val="18"/>
              </w:rPr>
            </w:pPr>
            <w:r w:rsidDel="00000000" w:rsidR="00000000" w:rsidRPr="00000000">
              <w:rPr>
                <w:sz w:val="18"/>
                <w:szCs w:val="18"/>
                <w:rtl w:val="0"/>
              </w:rPr>
              <w:t xml:space="preserve">D.T.</w:t>
            </w:r>
          </w:p>
          <w:p w:rsidR="00000000" w:rsidDel="00000000" w:rsidP="00000000" w:rsidRDefault="00000000" w:rsidRPr="00000000" w14:paraId="00000043">
            <w:pPr>
              <w:jc w:val="cente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sz w:val="18"/>
                <w:szCs w:val="18"/>
                <w:rtl w:val="0"/>
              </w:rPr>
              <w:t xml:space="preserve">This term, the children are going to be investigating bridges and how they are constructed. </w:t>
            </w:r>
          </w:p>
        </w:tc>
      </w:tr>
    </w:tbl>
    <w:p w:rsidR="00000000" w:rsidDel="00000000" w:rsidP="00000000" w:rsidRDefault="00000000" w:rsidRPr="00000000" w14:paraId="00000045">
      <w:pPr>
        <w:rPr/>
      </w:pPr>
      <w:r w:rsidDel="00000000" w:rsidR="00000000" w:rsidRPr="00000000">
        <w:rPr>
          <w:rtl w:val="0"/>
        </w:rPr>
      </w:r>
    </w:p>
    <w:sectPr>
      <w:pgSz w:h="11900" w:w="16840" w:orient="landscape"/>
      <w:pgMar w:bottom="27"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