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val="0"/>
          <w:color w:val="auto"/>
          <w:sz w:val="24"/>
          <w:szCs w:val="22"/>
          <w:lang w:val="en-GB"/>
        </w:rPr>
        <w:id w:val="262816799"/>
        <w:docPartObj>
          <w:docPartGallery w:val="Cover Pages"/>
          <w:docPartUnique/>
        </w:docPartObj>
      </w:sdtPr>
      <w:sdtEndPr>
        <w:rPr>
          <w:sz w:val="22"/>
          <w:szCs w:val="20"/>
          <w:lang w:val="en-US"/>
        </w:rPr>
      </w:sdtEndPr>
      <w:sdtContent>
        <w:p w14:paraId="63713EA0" w14:textId="11297E0A" w:rsidR="00BF3797" w:rsidRDefault="00F96D49" w:rsidP="00BF3797">
          <w:pPr>
            <w:pStyle w:val="Heading1"/>
            <w:spacing w:before="0"/>
            <w:jc w:val="center"/>
          </w:pPr>
          <w:r>
            <w:t>Alvanley &amp; Manley Village</w:t>
          </w:r>
          <w:r w:rsidR="00946AE6">
            <w:t xml:space="preserve"> School</w:t>
          </w:r>
          <w:r w:rsidR="00BF3797">
            <w:t xml:space="preserve"> </w:t>
          </w:r>
        </w:p>
        <w:p w14:paraId="5BFBACE2" w14:textId="6F962813" w:rsidR="00B007B4" w:rsidRDefault="00BF3797" w:rsidP="00BF3797">
          <w:pPr>
            <w:pStyle w:val="Heading1"/>
            <w:spacing w:before="0"/>
            <w:jc w:val="center"/>
          </w:pPr>
          <w:r>
            <w:t>Governor’s</w:t>
          </w:r>
          <w:r w:rsidR="000739A4">
            <w:t xml:space="preserve"> code of conduct</w:t>
          </w:r>
          <w:r>
            <w:t xml:space="preserve"> 202</w:t>
          </w:r>
          <w:r w:rsidR="00096D53">
            <w:t>3</w:t>
          </w:r>
          <w:r>
            <w:t>/2</w:t>
          </w:r>
          <w:r w:rsidR="00096D53">
            <w:t>4</w:t>
          </w:r>
        </w:p>
        <w:p w14:paraId="16E16589" w14:textId="77777777" w:rsidR="00BF3797" w:rsidRDefault="00BF3797" w:rsidP="001F4D5E">
          <w:pPr>
            <w:spacing w:before="120"/>
            <w:rPr>
              <w:sz w:val="22"/>
              <w:szCs w:val="20"/>
            </w:rPr>
          </w:pPr>
        </w:p>
        <w:p w14:paraId="6FF251E6" w14:textId="284C6C3F" w:rsidR="00916AD9" w:rsidRPr="004D4841" w:rsidRDefault="00B007B4" w:rsidP="001F4D5E">
          <w:pPr>
            <w:spacing w:before="120"/>
            <w:rPr>
              <w:sz w:val="22"/>
              <w:szCs w:val="20"/>
            </w:rPr>
          </w:pPr>
          <w:r w:rsidRPr="004D4841">
            <w:rPr>
              <w:sz w:val="22"/>
              <w:szCs w:val="20"/>
            </w:rPr>
            <w:t>Once this code has been adopted by the governing board, a</w:t>
          </w:r>
          <w:r w:rsidR="005E2B8E" w:rsidRPr="004D4841">
            <w:rPr>
              <w:sz w:val="22"/>
              <w:szCs w:val="20"/>
            </w:rPr>
            <w:t>ll</w:t>
          </w:r>
          <w:r w:rsidR="00147F14" w:rsidRPr="004D4841">
            <w:rPr>
              <w:sz w:val="22"/>
              <w:szCs w:val="20"/>
            </w:rPr>
            <w:t xml:space="preserve"> members agree to faithfully </w:t>
          </w:r>
          <w:r w:rsidR="006738EA" w:rsidRPr="004D4841">
            <w:rPr>
              <w:sz w:val="22"/>
              <w:szCs w:val="20"/>
            </w:rPr>
            <w:t>abide by it.</w:t>
          </w:r>
        </w:p>
      </w:sdtContent>
    </w:sdt>
    <w:p w14:paraId="10C515C6" w14:textId="798F4D53" w:rsidR="00711171" w:rsidRPr="00711171" w:rsidRDefault="00711171" w:rsidP="00711171">
      <w:pPr>
        <w:pStyle w:val="Heading3"/>
      </w:pPr>
      <w:r w:rsidRPr="00711171">
        <w:t xml:space="preserve">We agree to abide by the Seven </w:t>
      </w:r>
      <w:r w:rsidR="00DA77A8">
        <w:t xml:space="preserve">Nolan </w:t>
      </w:r>
      <w:r w:rsidRPr="00711171">
        <w:t>Principles of Public Life:</w:t>
      </w:r>
    </w:p>
    <w:p w14:paraId="73E102CD" w14:textId="77777777" w:rsidR="00711171" w:rsidRDefault="00711171" w:rsidP="00711171">
      <w:pPr>
        <w:pStyle w:val="Heading4"/>
        <w:rPr>
          <w:rStyle w:val="BoldemphasisChar"/>
        </w:rPr>
      </w:pPr>
      <w:r w:rsidRPr="00EF3979">
        <w:rPr>
          <w:rStyle w:val="BoldemphasisChar"/>
          <w:rFonts w:eastAsiaTheme="majorEastAsia" w:cstheme="majorBidi"/>
          <w:b w:val="0"/>
          <w:bCs w:val="0"/>
          <w:szCs w:val="22"/>
        </w:rPr>
        <w:t>Selflessness</w:t>
      </w:r>
    </w:p>
    <w:p w14:paraId="1A356351" w14:textId="77777777" w:rsidR="00711171" w:rsidRPr="00EF3979" w:rsidRDefault="00711171" w:rsidP="00711171">
      <w:pPr>
        <w:pStyle w:val="Header3"/>
        <w:rPr>
          <w:rStyle w:val="MainTextChar"/>
          <w:b w:val="0"/>
          <w:bCs/>
          <w:sz w:val="22"/>
          <w:szCs w:val="18"/>
        </w:rPr>
      </w:pPr>
      <w:r w:rsidRPr="00EF3979">
        <w:rPr>
          <w:rStyle w:val="MainTextChar"/>
          <w:b w:val="0"/>
          <w:bCs/>
          <w:sz w:val="22"/>
          <w:szCs w:val="18"/>
        </w:rPr>
        <w:t>We will act solely in terms of the public interest.</w:t>
      </w:r>
    </w:p>
    <w:p w14:paraId="0D2FE32F" w14:textId="77777777" w:rsidR="00711171" w:rsidRPr="00EF3979" w:rsidRDefault="00711171" w:rsidP="00711171">
      <w:pPr>
        <w:pStyle w:val="Heading4"/>
        <w:rPr>
          <w:rStyle w:val="BoldemphasisChar"/>
          <w:rFonts w:eastAsiaTheme="majorEastAsia" w:cstheme="majorBidi"/>
          <w:szCs w:val="22"/>
        </w:rPr>
      </w:pPr>
      <w:r w:rsidRPr="00EF3979">
        <w:rPr>
          <w:rStyle w:val="BoldemphasisChar"/>
          <w:rFonts w:eastAsiaTheme="majorEastAsia" w:cstheme="majorBidi"/>
          <w:b w:val="0"/>
          <w:bCs w:val="0"/>
          <w:szCs w:val="22"/>
        </w:rPr>
        <w:t>Integrity</w:t>
      </w:r>
    </w:p>
    <w:p w14:paraId="012B43DE" w14:textId="77777777" w:rsidR="00711171" w:rsidRPr="00EF3979" w:rsidRDefault="00711171" w:rsidP="00711171">
      <w:pPr>
        <w:pStyle w:val="Heading3"/>
        <w:shd w:val="clear" w:color="auto" w:fill="FFFFFF"/>
        <w:spacing w:before="0"/>
        <w:textAlignment w:val="baseline"/>
        <w:rPr>
          <w:rFonts w:eastAsiaTheme="minorEastAsia" w:cstheme="majorHAnsi"/>
          <w:b w:val="0"/>
          <w:bCs/>
          <w:szCs w:val="20"/>
          <w:lang w:val="en-GB"/>
        </w:rPr>
      </w:pPr>
      <w:r w:rsidRPr="00EF3979">
        <w:rPr>
          <w:rStyle w:val="MainTextChar"/>
          <w:b w:val="0"/>
          <w:bCs/>
          <w:sz w:val="22"/>
          <w:szCs w:val="18"/>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73D73B31"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Objectivity</w:t>
      </w:r>
    </w:p>
    <w:p w14:paraId="2306B2B3"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impartially, fairly and on merit, using the best evidence and without discrimination or bias.</w:t>
      </w:r>
    </w:p>
    <w:p w14:paraId="5302519F"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Accountability</w:t>
      </w:r>
    </w:p>
    <w:p w14:paraId="1B021D60"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are accountable to the public for our decisions and actions and will submit ourselves to the scrutiny necessary to ensure this.</w:t>
      </w:r>
    </w:p>
    <w:p w14:paraId="3B2DB2D5" w14:textId="77777777" w:rsidR="00711171" w:rsidRDefault="00711171" w:rsidP="00711171">
      <w:pPr>
        <w:pStyle w:val="Heading4"/>
      </w:pPr>
      <w:r>
        <w:t>Openness</w:t>
      </w:r>
    </w:p>
    <w:p w14:paraId="63326FBE"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in an open and transparent manner. Information will not be withheld from the public unless there are clear and lawful reasons for so doing.</w:t>
      </w:r>
    </w:p>
    <w:p w14:paraId="20F5A81D" w14:textId="77777777" w:rsidR="00711171" w:rsidRPr="00EF3979" w:rsidRDefault="00711171" w:rsidP="00711171">
      <w:pPr>
        <w:pStyle w:val="Heading4"/>
      </w:pPr>
      <w:r w:rsidRPr="00EF3979">
        <w:t>Honesty</w:t>
      </w:r>
    </w:p>
    <w:p w14:paraId="0B3F1D15"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be truthful.</w:t>
      </w:r>
    </w:p>
    <w:p w14:paraId="0F4B591E" w14:textId="77777777" w:rsidR="00711171" w:rsidRDefault="00711171" w:rsidP="00711171">
      <w:pPr>
        <w:pStyle w:val="Heading4"/>
      </w:pPr>
      <w:r>
        <w:t>Leadership</w:t>
      </w:r>
    </w:p>
    <w:p w14:paraId="69558465" w14:textId="3F059CE3" w:rsidR="00711171" w:rsidRPr="00711171" w:rsidRDefault="00711171" w:rsidP="00711171">
      <w:pPr>
        <w:pStyle w:val="Heading3"/>
        <w:shd w:val="clear" w:color="auto" w:fill="FFFFFF"/>
        <w:spacing w:before="0"/>
        <w:textAlignment w:val="baseline"/>
        <w:rPr>
          <w:rFonts w:eastAsiaTheme="minorEastAsia" w:cs="Arial"/>
          <w:b w:val="0"/>
          <w:color w:val="000000" w:themeColor="text1"/>
          <w:sz w:val="22"/>
          <w:szCs w:val="18"/>
        </w:rPr>
      </w:pPr>
      <w:r w:rsidRPr="00711171">
        <w:rPr>
          <w:rStyle w:val="MainTextChar"/>
          <w:b w:val="0"/>
          <w:sz w:val="22"/>
          <w:szCs w:val="18"/>
        </w:rPr>
        <w:t xml:space="preserve">We will exhibit these principles in </w:t>
      </w:r>
      <w:r w:rsidR="0009211F">
        <w:rPr>
          <w:rStyle w:val="MainTextChar"/>
          <w:b w:val="0"/>
          <w:sz w:val="22"/>
          <w:szCs w:val="18"/>
        </w:rPr>
        <w:t>our</w:t>
      </w:r>
      <w:r w:rsidRPr="00711171">
        <w:rPr>
          <w:rStyle w:val="MainTextChar"/>
          <w:b w:val="0"/>
          <w:sz w:val="22"/>
          <w:szCs w:val="18"/>
        </w:rPr>
        <w:t xml:space="preserve"> own behaviour. We will actively promote and robustly support the principles and be willing to challenge poor behaviour wherever it occurs.</w:t>
      </w:r>
    </w:p>
    <w:p w14:paraId="50B06519" w14:textId="54DE259B" w:rsidR="00916AD9" w:rsidRDefault="00AF267E" w:rsidP="00711171">
      <w:pPr>
        <w:pStyle w:val="Heading3"/>
      </w:pPr>
      <w:r>
        <w:t>W</w:t>
      </w:r>
      <w:r w:rsidR="00916AD9">
        <w:t xml:space="preserve">e will focus on our </w:t>
      </w:r>
      <w:r>
        <w:t>core</w:t>
      </w:r>
      <w:r w:rsidR="00916AD9">
        <w:t xml:space="preserve"> </w:t>
      </w:r>
      <w:r>
        <w:t xml:space="preserve">governance </w:t>
      </w:r>
      <w:r w:rsidR="00916AD9">
        <w:t>functions:</w:t>
      </w:r>
    </w:p>
    <w:p w14:paraId="1A234354"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ensuring there is clarity of vision, ethos and strategic direction</w:t>
      </w:r>
    </w:p>
    <w:p w14:paraId="55DABFC9"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holding executive leaders to account for the educational performance of the organisation and its pupils and the performance management of staff</w:t>
      </w:r>
    </w:p>
    <w:p w14:paraId="43FC6CCB" w14:textId="36EF69AF" w:rsidR="00916AD9" w:rsidRDefault="00916AD9" w:rsidP="000145B6">
      <w:pPr>
        <w:pStyle w:val="ListParagraph"/>
        <w:numPr>
          <w:ilvl w:val="0"/>
          <w:numId w:val="16"/>
        </w:numPr>
        <w:spacing w:before="240" w:line="257" w:lineRule="auto"/>
        <w:ind w:left="425" w:hanging="425"/>
        <w:rPr>
          <w:rFonts w:eastAsiaTheme="majorEastAsia" w:cstheme="majorBidi"/>
          <w:bCs/>
        </w:rPr>
      </w:pPr>
      <w:r>
        <w:rPr>
          <w:rFonts w:eastAsiaTheme="majorEastAsia" w:cstheme="majorBidi"/>
          <w:bCs/>
        </w:rPr>
        <w:t>overseeing the financial performance of the organisation and making sure its money is well spent</w:t>
      </w:r>
    </w:p>
    <w:p w14:paraId="19B624C9" w14:textId="29BBB0A9" w:rsidR="00AF267E" w:rsidRPr="00574AFC" w:rsidRDefault="000145B6" w:rsidP="003D4FF5">
      <w:pPr>
        <w:pStyle w:val="ListParagraph"/>
        <w:numPr>
          <w:ilvl w:val="0"/>
          <w:numId w:val="0"/>
        </w:numPr>
        <w:spacing w:before="480" w:line="257" w:lineRule="auto"/>
        <w:ind w:left="425"/>
        <w:rPr>
          <w:rFonts w:eastAsiaTheme="majorEastAsia" w:cstheme="majorBidi"/>
          <w:bCs/>
          <w:i/>
          <w:iCs/>
          <w:sz w:val="20"/>
          <w:szCs w:val="20"/>
        </w:rPr>
      </w:pPr>
      <w:r w:rsidRPr="00574AFC">
        <w:rPr>
          <w:rFonts w:eastAsiaTheme="majorEastAsia" w:cstheme="majorBidi"/>
          <w:bCs/>
          <w:i/>
          <w:iCs/>
          <w:szCs w:val="20"/>
        </w:rPr>
        <w:t>NGA recognises the following as the fourth core function of governance:</w:t>
      </w:r>
    </w:p>
    <w:p w14:paraId="45E67B5E"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 xml:space="preserve">ensuring the voices of stakeholders are heard </w:t>
      </w:r>
    </w:p>
    <w:p w14:paraId="361793E6" w14:textId="1EA0141F" w:rsidR="00916AD9" w:rsidRDefault="00916AD9" w:rsidP="00711171">
      <w:pPr>
        <w:pStyle w:val="Heading3"/>
      </w:pPr>
      <w:r>
        <w:t>As individual board members, we agree to:</w:t>
      </w:r>
    </w:p>
    <w:p w14:paraId="4191B4B9" w14:textId="6992C20E" w:rsidR="00916AD9" w:rsidRDefault="00916AD9" w:rsidP="00711171">
      <w:pPr>
        <w:pStyle w:val="Heading4"/>
      </w:pPr>
      <w:r>
        <w:t>Fulfil our role &amp; responsibilities</w:t>
      </w:r>
    </w:p>
    <w:p w14:paraId="0DCEF2B4" w14:textId="33E2BDFD"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accept that our role is strategic and so will focus on our core functions rather than involve ourselves in day-to-day management.</w:t>
      </w:r>
    </w:p>
    <w:p w14:paraId="5741A088" w14:textId="3AA7336A"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lastRenderedPageBreak/>
        <w:t>We will develop, share and live the ethos and values of our school.</w:t>
      </w:r>
    </w:p>
    <w:p w14:paraId="0BB863A4" w14:textId="668FA5F1"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agree to adhere to school</w:t>
      </w:r>
      <w:r w:rsidR="00966CE9">
        <w:rPr>
          <w:rFonts w:eastAsiaTheme="majorEastAsia" w:cstheme="majorBidi"/>
          <w:bCs/>
        </w:rPr>
        <w:t xml:space="preserve"> </w:t>
      </w:r>
      <w:r>
        <w:rPr>
          <w:rFonts w:eastAsiaTheme="majorEastAsia" w:cstheme="majorBidi"/>
          <w:bCs/>
        </w:rPr>
        <w:t>policies and procedures as set out by the relevant governing documents and law.</w:t>
      </w:r>
    </w:p>
    <w:p w14:paraId="12E2735A" w14:textId="77777777" w:rsidR="000E5528" w:rsidRPr="000E5528" w:rsidRDefault="000E5528" w:rsidP="000E5528">
      <w:pPr>
        <w:pStyle w:val="ListParagraph"/>
        <w:numPr>
          <w:ilvl w:val="0"/>
          <w:numId w:val="17"/>
        </w:numPr>
        <w:ind w:left="426" w:hanging="426"/>
        <w:rPr>
          <w:rFonts w:eastAsiaTheme="majorEastAsia" w:cstheme="majorBidi"/>
          <w:bCs/>
          <w:lang w:val="en-US"/>
        </w:rPr>
      </w:pPr>
      <w:r w:rsidRPr="000E5528">
        <w:rPr>
          <w:rFonts w:eastAsiaTheme="majorEastAsia" w:cstheme="majorBidi"/>
          <w:bCs/>
          <w:lang w:val="en-US"/>
        </w:rPr>
        <w:t>We shall fully cooperate with individual requests that are necessary to ensure organisational compliance, such as disclosure and barring checks.</w:t>
      </w:r>
    </w:p>
    <w:p w14:paraId="32C10818"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be candid but constructive and respectful when holding senior leaders to account.</w:t>
      </w:r>
    </w:p>
    <w:p w14:paraId="3260528B" w14:textId="56D86620"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consider how our decisions may affect the school and local community.</w:t>
      </w:r>
    </w:p>
    <w:p w14:paraId="344B5F7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stand by the decisions that we make as a collective.</w:t>
      </w:r>
    </w:p>
    <w:p w14:paraId="4A99F7DA"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Where decisions and actions conflict with the Seven Principles of Public Life or may place pupils at risk, we will speak up and bring this to the attention of the relevant authorities. </w:t>
      </w:r>
    </w:p>
    <w:p w14:paraId="0FC632B3"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only speak or act on behalf of the board if we have the authority to do so.</w:t>
      </w:r>
    </w:p>
    <w:p w14:paraId="4193C1F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We will fulfil our responsibilities as a good employer, acting fairly and without prejudice. </w:t>
      </w:r>
    </w:p>
    <w:p w14:paraId="5C84D867"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When making or responding to complaints we will follow the established procedures.</w:t>
      </w:r>
    </w:p>
    <w:p w14:paraId="6F6EBFAE" w14:textId="2FDE0E74"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strive to uphold the school’s reputation in our private communications (including on social media).</w:t>
      </w:r>
    </w:p>
    <w:p w14:paraId="033923AA" w14:textId="289CE463" w:rsidR="00916FBC" w:rsidRPr="004D4841" w:rsidRDefault="004D4841" w:rsidP="004D4841">
      <w:pPr>
        <w:pStyle w:val="ListParagraph"/>
        <w:numPr>
          <w:ilvl w:val="0"/>
          <w:numId w:val="17"/>
        </w:numPr>
        <w:spacing w:after="120" w:line="257" w:lineRule="auto"/>
        <w:ind w:left="425" w:hanging="425"/>
        <w:rPr>
          <w:rFonts w:eastAsiaTheme="majorEastAsia" w:cstheme="majorBidi"/>
          <w:bCs/>
        </w:rPr>
      </w:pPr>
      <w:r w:rsidRPr="004D4841">
        <w:rPr>
          <w:rFonts w:eastAsiaTheme="majorEastAsia" w:cstheme="majorBidi"/>
          <w:bCs/>
        </w:rPr>
        <w:t xml:space="preserve">We will have regard to our responsibilities under </w:t>
      </w:r>
      <w:hyperlink r:id="rId10" w:history="1">
        <w:r w:rsidRPr="002C403D">
          <w:rPr>
            <w:rStyle w:val="Hyperlink"/>
            <w:rFonts w:eastAsiaTheme="majorEastAsia" w:cstheme="majorBidi"/>
            <w:bCs/>
          </w:rPr>
          <w:t>The Equality Act</w:t>
        </w:r>
      </w:hyperlink>
      <w:r w:rsidRPr="004D4841">
        <w:rPr>
          <w:rFonts w:eastAsiaTheme="majorEastAsia" w:cstheme="majorBidi"/>
          <w:bCs/>
        </w:rPr>
        <w:t xml:space="preserve"> and will work to advance equality of opportunity for all.</w:t>
      </w:r>
    </w:p>
    <w:p w14:paraId="06BC755E" w14:textId="77777777" w:rsidR="00916AD9" w:rsidRDefault="00916AD9" w:rsidP="00711171">
      <w:pPr>
        <w:pStyle w:val="Heading4"/>
      </w:pPr>
      <w:r>
        <w:t>Demonstrate our commitment to the role</w:t>
      </w:r>
    </w:p>
    <w:p w14:paraId="06EF5412"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involve ourselves actively in the work of the board, and accept our fair share of responsibilities, serving on committees or working groups where required. </w:t>
      </w:r>
    </w:p>
    <w:p w14:paraId="2678DD81"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make every effort to attend all meetings and where we cannot attend explain in advance why we are unable to.</w:t>
      </w:r>
    </w:p>
    <w:p w14:paraId="05D662BA"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arrive at meetings prepared, having read all papers in advance, ready to make a positive contribution and observe protocol.</w:t>
      </w:r>
    </w:p>
    <w:p w14:paraId="0C962A47" w14:textId="5FFA852A"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get to know the schoo</w:t>
      </w:r>
      <w:r w:rsidR="00EF7846">
        <w:rPr>
          <w:rFonts w:eastAsiaTheme="majorEastAsia" w:cstheme="majorBidi"/>
          <w:bCs/>
        </w:rPr>
        <w:t>l</w:t>
      </w:r>
      <w:r>
        <w:rPr>
          <w:rFonts w:eastAsiaTheme="majorEastAsia" w:cstheme="majorBidi"/>
          <w:bCs/>
        </w:rPr>
        <w:t xml:space="preserve"> well and respond to opportunities to involve ourselves in school activities.</w:t>
      </w:r>
    </w:p>
    <w:p w14:paraId="77E09BD0" w14:textId="539D0C4C"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visit the school and when doing so will make arrangements with relevant staff in advance and observe school and board protocol. </w:t>
      </w:r>
    </w:p>
    <w:p w14:paraId="7EC67956" w14:textId="2E15C209"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When visiting the school in a personal capacity (</w:t>
      </w:r>
      <w:r w:rsidR="00A83BC1">
        <w:rPr>
          <w:rFonts w:eastAsiaTheme="majorEastAsia" w:cstheme="majorBidi"/>
          <w:bCs/>
        </w:rPr>
        <w:t>for example,</w:t>
      </w:r>
      <w:r>
        <w:rPr>
          <w:rFonts w:eastAsiaTheme="majorEastAsia" w:cstheme="majorBidi"/>
          <w:bCs/>
        </w:rPr>
        <w:t xml:space="preserve"> as a parent or carer), we will continue to honour the commitments made in this code.</w:t>
      </w:r>
    </w:p>
    <w:p w14:paraId="1F29E556" w14:textId="524E2453" w:rsidR="00916AD9" w:rsidRDefault="005D2193" w:rsidP="00916AD9">
      <w:pPr>
        <w:pStyle w:val="ListParagraph"/>
        <w:numPr>
          <w:ilvl w:val="0"/>
          <w:numId w:val="18"/>
        </w:numPr>
        <w:ind w:left="426" w:hanging="426"/>
        <w:rPr>
          <w:rFonts w:eastAsiaTheme="majorEastAsia" w:cstheme="majorBidi"/>
          <w:bCs/>
        </w:rPr>
      </w:pPr>
      <w:r w:rsidRPr="005D2193">
        <w:rPr>
          <w:rFonts w:eastAsiaTheme="majorEastAsia" w:cstheme="majorBidi"/>
          <w:bCs/>
          <w:lang w:val="en-US"/>
        </w:rPr>
        <w:t>We will participate in induction training, prioritise training in required areas (such as safeguarding) and commit to developing our individual and collective skills and knowledge on an ongoing basis.</w:t>
      </w:r>
    </w:p>
    <w:p w14:paraId="00DBAD73" w14:textId="77777777" w:rsidR="00916AD9" w:rsidRDefault="00916AD9" w:rsidP="00711171">
      <w:pPr>
        <w:pStyle w:val="Heading4"/>
      </w:pPr>
      <w:r>
        <w:t xml:space="preserve">Build and maintain relationships </w:t>
      </w:r>
    </w:p>
    <w:p w14:paraId="0699D299" w14:textId="792905DE" w:rsidR="00916AD9" w:rsidRDefault="00916AD9" w:rsidP="00916AD9">
      <w:pPr>
        <w:pStyle w:val="ListParagraph"/>
        <w:numPr>
          <w:ilvl w:val="0"/>
          <w:numId w:val="19"/>
        </w:numPr>
        <w:ind w:left="426" w:hanging="426"/>
        <w:rPr>
          <w:rFonts w:eastAsiaTheme="majorEastAsia" w:cstheme="majorBidi"/>
          <w:bCs/>
        </w:rPr>
      </w:pPr>
      <w:r>
        <w:rPr>
          <w:rFonts w:eastAsiaTheme="majorEastAsia" w:cstheme="majorBidi"/>
          <w:bCs/>
        </w:rPr>
        <w:t>We will develop effective working relationships with school leaders, staff, parents and other relevant stakeholders from our local community/communities.</w:t>
      </w:r>
    </w:p>
    <w:p w14:paraId="4FAFFFD1" w14:textId="6245F5C2" w:rsidR="00106F02" w:rsidRDefault="00A24CDC" w:rsidP="00106F02">
      <w:pPr>
        <w:pStyle w:val="ListParagraph"/>
        <w:numPr>
          <w:ilvl w:val="0"/>
          <w:numId w:val="19"/>
        </w:numPr>
        <w:ind w:left="426" w:hanging="426"/>
        <w:rPr>
          <w:rFonts w:eastAsiaTheme="majorEastAsia" w:cstheme="majorBidi"/>
          <w:bCs/>
        </w:rPr>
      </w:pPr>
      <w:r w:rsidRPr="00A24CDC">
        <w:rPr>
          <w:rFonts w:eastAsiaTheme="majorEastAsia" w:cstheme="majorBidi"/>
          <w:bCs/>
          <w:lang w:val="en-US"/>
        </w:rPr>
        <w:t xml:space="preserve">We will respect the remit of, and engage constructively with, relevant authorities and other schools. </w:t>
      </w:r>
    </w:p>
    <w:p w14:paraId="210E4F3F" w14:textId="23CFCDF5" w:rsidR="00106F02" w:rsidRPr="000A65EF" w:rsidRDefault="00106F02" w:rsidP="00106F02">
      <w:pPr>
        <w:pStyle w:val="ListParagraph"/>
        <w:numPr>
          <w:ilvl w:val="0"/>
          <w:numId w:val="19"/>
        </w:numPr>
        <w:ind w:left="426" w:hanging="426"/>
        <w:rPr>
          <w:rFonts w:eastAsiaTheme="majorEastAsia" w:cstheme="majorBidi"/>
          <w:bCs/>
        </w:rPr>
      </w:pPr>
      <w:r w:rsidRPr="000A65EF">
        <w:rPr>
          <w:rFonts w:eastAsiaTheme="majorEastAsia" w:cstheme="majorBidi"/>
          <w:bCs/>
        </w:rPr>
        <w:t xml:space="preserve">We will </w:t>
      </w:r>
      <w:r w:rsidR="00804062" w:rsidRPr="000A65EF">
        <w:rPr>
          <w:rFonts w:eastAsiaTheme="majorEastAsia" w:cstheme="majorBidi"/>
          <w:bCs/>
        </w:rPr>
        <w:t xml:space="preserve">work to create an inclusive environment where </w:t>
      </w:r>
      <w:r w:rsidR="00ED0CF7" w:rsidRPr="000A65EF">
        <w:rPr>
          <w:rFonts w:eastAsiaTheme="majorEastAsia" w:cstheme="majorBidi"/>
          <w:bCs/>
        </w:rPr>
        <w:t>e</w:t>
      </w:r>
      <w:r w:rsidR="00C759BD" w:rsidRPr="000A65EF">
        <w:rPr>
          <w:rFonts w:eastAsiaTheme="majorEastAsia" w:cstheme="majorBidi"/>
          <w:bCs/>
        </w:rPr>
        <w:t>ach board member’s contributions are valued equally.</w:t>
      </w:r>
    </w:p>
    <w:p w14:paraId="2CDEE552" w14:textId="77777777" w:rsidR="00916AD9" w:rsidRDefault="00916AD9" w:rsidP="00916AD9">
      <w:pPr>
        <w:pStyle w:val="ListParagraph"/>
        <w:numPr>
          <w:ilvl w:val="0"/>
          <w:numId w:val="19"/>
        </w:numPr>
        <w:ind w:left="426" w:hanging="426"/>
        <w:rPr>
          <w:rFonts w:eastAsiaTheme="majorEastAsia" w:cstheme="majorBidi"/>
          <w:bCs/>
        </w:rPr>
      </w:pPr>
      <w:r>
        <w:rPr>
          <w:rFonts w:cs="Arial"/>
        </w:rPr>
        <w:t>We will support the chair in their role of leading the board and ensuring appropriate conduct.</w:t>
      </w:r>
    </w:p>
    <w:p w14:paraId="7E103707" w14:textId="77777777" w:rsidR="00916AD9" w:rsidRDefault="00916AD9" w:rsidP="00711171">
      <w:pPr>
        <w:pStyle w:val="Heading4"/>
      </w:pPr>
      <w:r>
        <w:t xml:space="preserve">Respect confidentiality </w:t>
      </w:r>
    </w:p>
    <w:p w14:paraId="4F1C093E"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observe complete confidentiality both inside and outside of school when matters are deemed confidential or where they concern individual staff, pupils or families.</w:t>
      </w:r>
    </w:p>
    <w:p w14:paraId="019B798D"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lastRenderedPageBreak/>
        <w:t>We will not reveal the details of any governing board vote.</w:t>
      </w:r>
    </w:p>
    <w:p w14:paraId="4492CA86"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 xml:space="preserve">We will ensure all confidential papers are held and disposed of appropriately. </w:t>
      </w:r>
    </w:p>
    <w:p w14:paraId="4E704847" w14:textId="123BFDD7" w:rsidR="00711171"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maintain confidentiality even after we leave office.</w:t>
      </w:r>
    </w:p>
    <w:p w14:paraId="4491A9AE" w14:textId="77777777" w:rsidR="00916AD9" w:rsidRDefault="00916AD9" w:rsidP="00711171">
      <w:pPr>
        <w:pStyle w:val="Heading4"/>
      </w:pPr>
      <w:r>
        <w:t>Declare conflicts of interest and be transparent</w:t>
      </w:r>
    </w:p>
    <w:p w14:paraId="2327428B" w14:textId="36B9732D"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 xml:space="preserve">We will declare any business, personal or other interest that we have in connection with the board’s business, and these will be recorded in the </w:t>
      </w:r>
      <w:hyperlink r:id="rId11" w:history="1">
        <w:r w:rsidR="00862A42" w:rsidRPr="00862A42">
          <w:rPr>
            <w:rStyle w:val="Hyperlink"/>
            <w:rFonts w:eastAsiaTheme="majorEastAsia" w:cstheme="majorBidi"/>
            <w:bCs/>
          </w:rPr>
          <w:t>r</w:t>
        </w:r>
        <w:r w:rsidRPr="00862A42">
          <w:rPr>
            <w:rStyle w:val="Hyperlink"/>
            <w:rFonts w:eastAsiaTheme="majorEastAsia" w:cstheme="majorBidi"/>
            <w:bCs/>
          </w:rPr>
          <w:t xml:space="preserve">egister of </w:t>
        </w:r>
        <w:r w:rsidR="00862A42" w:rsidRPr="00862A42">
          <w:rPr>
            <w:rStyle w:val="Hyperlink"/>
            <w:rFonts w:eastAsiaTheme="majorEastAsia" w:cstheme="majorBidi"/>
            <w:bCs/>
          </w:rPr>
          <w:t>b</w:t>
        </w:r>
        <w:r w:rsidRPr="00862A42">
          <w:rPr>
            <w:rStyle w:val="Hyperlink"/>
            <w:rFonts w:eastAsiaTheme="majorEastAsia" w:cstheme="majorBidi"/>
            <w:bCs/>
          </w:rPr>
          <w:t xml:space="preserve">usiness </w:t>
        </w:r>
        <w:r w:rsidR="00862A42" w:rsidRPr="00862A42">
          <w:rPr>
            <w:rStyle w:val="Hyperlink"/>
            <w:rFonts w:eastAsiaTheme="majorEastAsia" w:cstheme="majorBidi"/>
            <w:bCs/>
          </w:rPr>
          <w:t>i</w:t>
        </w:r>
        <w:r w:rsidRPr="00862A42">
          <w:rPr>
            <w:rStyle w:val="Hyperlink"/>
            <w:rFonts w:eastAsiaTheme="majorEastAsia" w:cstheme="majorBidi"/>
            <w:bCs/>
          </w:rPr>
          <w:t>nterests.</w:t>
        </w:r>
      </w:hyperlink>
    </w:p>
    <w:p w14:paraId="3430892A"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will also declare any conflict of loyalty at the start of any meeting should the need arise.</w:t>
      </w:r>
    </w:p>
    <w:p w14:paraId="450AF2B7"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 xml:space="preserve">If a conflicted matter arises in a meeting, we will offer to leave the meeting for the duration of the discussion and any subsequent vote. </w:t>
      </w:r>
    </w:p>
    <w:p w14:paraId="500E23E1" w14:textId="719715E9"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the Register of Business Interests will be published on the school’s website.</w:t>
      </w:r>
    </w:p>
    <w:p w14:paraId="71F6FD83" w14:textId="24994FF3" w:rsidR="00750840" w:rsidRDefault="00750840" w:rsidP="00750840">
      <w:pPr>
        <w:pStyle w:val="ListParagraph"/>
        <w:numPr>
          <w:ilvl w:val="0"/>
          <w:numId w:val="21"/>
        </w:numPr>
        <w:ind w:left="426" w:hanging="426"/>
        <w:rPr>
          <w:rFonts w:eastAsiaTheme="majorEastAsia" w:cstheme="majorBidi"/>
          <w:bCs/>
        </w:rPr>
      </w:pPr>
      <w:r>
        <w:rPr>
          <w:rFonts w:eastAsiaTheme="majorEastAsia" w:cstheme="majorBidi"/>
          <w:bCs/>
        </w:rPr>
        <w:t>We will act as a governor; not as a representative of any group.</w:t>
      </w:r>
    </w:p>
    <w:p w14:paraId="502A5D68" w14:textId="7017050F"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w:t>
      </w:r>
      <w:r w:rsidR="00966CE9">
        <w:rPr>
          <w:rFonts w:eastAsiaTheme="majorEastAsia" w:cstheme="majorBidi"/>
          <w:bCs/>
        </w:rPr>
        <w:t xml:space="preserve"> </w:t>
      </w:r>
      <w:r>
        <w:rPr>
          <w:rFonts w:eastAsiaTheme="majorEastAsia" w:cstheme="majorBidi"/>
          <w:bCs/>
        </w:rPr>
        <w:t xml:space="preserve">website. </w:t>
      </w:r>
    </w:p>
    <w:p w14:paraId="3A13A819" w14:textId="21128491" w:rsidR="00841D51" w:rsidRDefault="00916AD9" w:rsidP="00F72524">
      <w:pPr>
        <w:pStyle w:val="ListParagraph"/>
        <w:numPr>
          <w:ilvl w:val="0"/>
          <w:numId w:val="21"/>
        </w:numPr>
        <w:spacing w:after="120" w:line="257" w:lineRule="auto"/>
        <w:ind w:left="425" w:hanging="425"/>
        <w:rPr>
          <w:rFonts w:eastAsiaTheme="majorEastAsia" w:cstheme="majorBidi"/>
          <w:bCs/>
        </w:rPr>
      </w:pPr>
      <w:r>
        <w:rPr>
          <w:rFonts w:eastAsiaTheme="majorEastAsia" w:cstheme="majorBidi"/>
          <w:bCs/>
        </w:rPr>
        <w:t xml:space="preserve">We accept that information relating to board members will be collected and recorded on the DfE’s national database (Get </w:t>
      </w:r>
      <w:r w:rsidR="00C62022">
        <w:rPr>
          <w:rFonts w:eastAsiaTheme="majorEastAsia" w:cstheme="majorBidi"/>
          <w:bCs/>
        </w:rPr>
        <w:t>I</w:t>
      </w:r>
      <w:r>
        <w:rPr>
          <w:rFonts w:eastAsiaTheme="majorEastAsia" w:cstheme="majorBidi"/>
          <w:bCs/>
        </w:rPr>
        <w:t xml:space="preserve">nformation about </w:t>
      </w:r>
      <w:r w:rsidR="0092607F">
        <w:rPr>
          <w:rFonts w:eastAsiaTheme="majorEastAsia" w:cstheme="majorBidi"/>
          <w:bCs/>
        </w:rPr>
        <w:t>S</w:t>
      </w:r>
      <w:r>
        <w:rPr>
          <w:rFonts w:eastAsiaTheme="majorEastAsia" w:cstheme="majorBidi"/>
          <w:bCs/>
        </w:rPr>
        <w:t xml:space="preserve">chools), some of which will be publicly available. </w:t>
      </w:r>
    </w:p>
    <w:p w14:paraId="279DC69E" w14:textId="61A9ABCD" w:rsidR="00916AD9" w:rsidRDefault="00916AD9" w:rsidP="00281980">
      <w:pPr>
        <w:spacing w:before="240" w:line="276" w:lineRule="auto"/>
        <w:rPr>
          <w:rFonts w:cs="Arial"/>
          <w:iCs/>
          <w:sz w:val="22"/>
          <w:szCs w:val="20"/>
        </w:rPr>
      </w:pPr>
      <w:bookmarkStart w:id="0" w:name="_Hlk47360994"/>
      <w:r w:rsidRPr="00E354D2">
        <w:rPr>
          <w:rFonts w:cs="Arial"/>
          <w:iCs/>
          <w:sz w:val="22"/>
          <w:szCs w:val="20"/>
        </w:rPr>
        <w:t>We understand that potential or perceived breaches of this code will be taken seriously and that a breach could lead to formal sanctions.</w:t>
      </w:r>
      <w:bookmarkEnd w:id="0"/>
    </w:p>
    <w:p w14:paraId="4530CA1D" w14:textId="77777777" w:rsidR="00BF3797" w:rsidRPr="00E354D2" w:rsidRDefault="00BF3797" w:rsidP="00281980">
      <w:pPr>
        <w:spacing w:before="240" w:line="276" w:lineRule="auto"/>
        <w:rPr>
          <w:rFonts w:cs="Arial"/>
          <w:iCs/>
          <w:sz w:val="22"/>
          <w:szCs w:val="20"/>
        </w:rPr>
      </w:pPr>
    </w:p>
    <w:p w14:paraId="6687478A" w14:textId="7FCB7C99" w:rsidR="000145B6" w:rsidRPr="00AD5E84" w:rsidRDefault="000145B6" w:rsidP="00E354D2">
      <w:pPr>
        <w:pStyle w:val="NormalWeb"/>
        <w:pBdr>
          <w:top w:val="single" w:sz="4" w:space="1" w:color="auto"/>
        </w:pBdr>
        <w:spacing w:after="480" w:afterAutospacing="0" w:line="276" w:lineRule="auto"/>
        <w:ind w:right="-34"/>
        <w:rPr>
          <w:rFonts w:asciiTheme="minorHAnsi" w:hAnsiTheme="minorHAnsi" w:cstheme="minorHAnsi"/>
          <w:bCs/>
          <w:color w:val="FF0000"/>
          <w:sz w:val="22"/>
          <w:szCs w:val="22"/>
          <w:lang w:eastAsia="en-US"/>
        </w:rPr>
      </w:pPr>
      <w:r w:rsidRPr="005F0E2F">
        <w:rPr>
          <w:rStyle w:val="BoldemphasisChar"/>
          <w:sz w:val="22"/>
          <w:szCs w:val="18"/>
        </w:rPr>
        <w:t>Adopted by</w:t>
      </w:r>
      <w:r w:rsidR="00271BEB" w:rsidRPr="00AD5E84">
        <w:rPr>
          <w:rFonts w:asciiTheme="minorHAnsi" w:hAnsiTheme="minorHAnsi" w:cstheme="minorHAnsi"/>
          <w:b/>
          <w:sz w:val="22"/>
          <w:szCs w:val="22"/>
          <w:lang w:eastAsia="en-US"/>
        </w:rPr>
        <w:t>:</w:t>
      </w:r>
      <w:r w:rsidRPr="00AD5E84">
        <w:rPr>
          <w:rFonts w:asciiTheme="minorHAnsi" w:hAnsiTheme="minorHAnsi" w:cstheme="minorHAnsi"/>
          <w:b/>
          <w:sz w:val="22"/>
          <w:szCs w:val="22"/>
          <w:lang w:eastAsia="en-US"/>
        </w:rPr>
        <w:t xml:space="preserve"> </w:t>
      </w:r>
      <w:r w:rsidR="00F96D49">
        <w:rPr>
          <w:rFonts w:asciiTheme="minorHAnsi" w:hAnsiTheme="minorHAnsi" w:cstheme="minorHAnsi"/>
          <w:bCs/>
          <w:sz w:val="22"/>
          <w:szCs w:val="22"/>
          <w:lang w:eastAsia="en-US"/>
        </w:rPr>
        <w:t>Alvanley &amp; Manley Village</w:t>
      </w:r>
      <w:r w:rsidR="00485C5D">
        <w:rPr>
          <w:rFonts w:asciiTheme="minorHAnsi" w:hAnsiTheme="minorHAnsi" w:cstheme="minorHAnsi"/>
          <w:bCs/>
          <w:sz w:val="22"/>
          <w:szCs w:val="22"/>
          <w:lang w:eastAsia="en-US"/>
        </w:rPr>
        <w:t xml:space="preserve"> School on </w:t>
      </w:r>
      <w:r w:rsidR="004F2359">
        <w:rPr>
          <w:rFonts w:asciiTheme="minorHAnsi" w:hAnsiTheme="minorHAnsi" w:cstheme="minorHAnsi"/>
          <w:bCs/>
          <w:sz w:val="22"/>
          <w:szCs w:val="22"/>
          <w:lang w:eastAsia="en-US"/>
        </w:rPr>
        <w:t>12</w:t>
      </w:r>
      <w:r w:rsidR="004F2359" w:rsidRPr="004F2359">
        <w:rPr>
          <w:rFonts w:asciiTheme="minorHAnsi" w:hAnsiTheme="minorHAnsi" w:cstheme="minorHAnsi"/>
          <w:bCs/>
          <w:sz w:val="22"/>
          <w:szCs w:val="22"/>
          <w:vertAlign w:val="superscript"/>
          <w:lang w:eastAsia="en-US"/>
        </w:rPr>
        <w:t>th</w:t>
      </w:r>
      <w:r w:rsidR="004F2359">
        <w:rPr>
          <w:rFonts w:asciiTheme="minorHAnsi" w:hAnsiTheme="minorHAnsi" w:cstheme="minorHAnsi"/>
          <w:bCs/>
          <w:sz w:val="22"/>
          <w:szCs w:val="22"/>
          <w:lang w:eastAsia="en-US"/>
        </w:rPr>
        <w:t xml:space="preserve"> October 2023</w:t>
      </w:r>
    </w:p>
    <w:p w14:paraId="6ED07057" w14:textId="65EA19C4" w:rsidR="000145B6" w:rsidRPr="00AD5E84" w:rsidRDefault="000145B6" w:rsidP="00E354D2">
      <w:pPr>
        <w:spacing w:before="240" w:after="240"/>
        <w:rPr>
          <w:rFonts w:cstheme="minorHAnsi"/>
          <w:b/>
          <w:sz w:val="22"/>
        </w:rPr>
      </w:pPr>
      <w:r w:rsidRPr="005F0E2F">
        <w:rPr>
          <w:rStyle w:val="BoldemphasisChar"/>
          <w:sz w:val="22"/>
          <w:szCs w:val="18"/>
        </w:rPr>
        <w:t>Signed</w:t>
      </w:r>
      <w:r w:rsidRPr="00AD5E84">
        <w:rPr>
          <w:rFonts w:cstheme="minorHAnsi"/>
          <w:b/>
          <w:sz w:val="22"/>
        </w:rPr>
        <w:t xml:space="preserve">: </w:t>
      </w:r>
      <w:r w:rsidR="00E354D2">
        <w:rPr>
          <w:rFonts w:cstheme="minorHAnsi"/>
          <w:b/>
          <w:sz w:val="22"/>
        </w:rPr>
        <w:tab/>
      </w:r>
      <w:r w:rsidR="00B136BE">
        <w:rPr>
          <w:rFonts w:cstheme="minorHAnsi"/>
          <w:b/>
          <w:sz w:val="22"/>
        </w:rPr>
        <w:t>………………………………………………………</w:t>
      </w:r>
      <w:r w:rsidR="00E354D2">
        <w:rPr>
          <w:rFonts w:cstheme="minorHAnsi"/>
          <w:b/>
          <w:sz w:val="22"/>
        </w:rPr>
        <w:tab/>
      </w:r>
      <w:r w:rsidR="00AD5E84" w:rsidRPr="00B136BE">
        <w:rPr>
          <w:rFonts w:eastAsia="Times New Roman" w:cstheme="minorHAnsi"/>
          <w:bCs/>
          <w:sz w:val="22"/>
          <w:lang w:val="en-GB"/>
        </w:rPr>
        <w:t>[</w:t>
      </w:r>
      <w:r w:rsidR="00485C5D">
        <w:rPr>
          <w:rFonts w:eastAsia="Times New Roman" w:cstheme="minorHAnsi"/>
          <w:bCs/>
          <w:sz w:val="22"/>
          <w:lang w:val="en-GB"/>
        </w:rPr>
        <w:t>C</w:t>
      </w:r>
      <w:r w:rsidR="00AD5E84" w:rsidRPr="00B136BE">
        <w:rPr>
          <w:rFonts w:eastAsia="Times New Roman" w:cstheme="minorHAnsi"/>
          <w:bCs/>
          <w:sz w:val="22"/>
          <w:lang w:val="en-GB"/>
        </w:rPr>
        <w:t>hair of</w:t>
      </w:r>
      <w:r w:rsidR="00485C5D">
        <w:rPr>
          <w:rFonts w:eastAsia="Times New Roman" w:cstheme="minorHAnsi"/>
          <w:bCs/>
          <w:sz w:val="22"/>
          <w:lang w:val="en-GB"/>
        </w:rPr>
        <w:t xml:space="preserve"> Governors</w:t>
      </w:r>
      <w:r w:rsidR="00AD5E84" w:rsidRPr="00B136BE">
        <w:rPr>
          <w:rFonts w:eastAsia="Times New Roman" w:cstheme="minorHAnsi"/>
          <w:bCs/>
          <w:sz w:val="22"/>
          <w:lang w:val="en-GB"/>
        </w:rPr>
        <w:t>]</w:t>
      </w:r>
      <w:r w:rsidRPr="00AD5E84">
        <w:rPr>
          <w:rFonts w:cstheme="minorHAnsi"/>
          <w:b/>
          <w:sz w:val="22"/>
        </w:rPr>
        <w:t xml:space="preserve"> </w:t>
      </w:r>
    </w:p>
    <w:p w14:paraId="3028459D" w14:textId="6B3FF84C" w:rsidR="00916AD9" w:rsidRDefault="00D864A3" w:rsidP="00D864A3">
      <w:pPr>
        <w:pBdr>
          <w:bottom w:val="single" w:sz="4" w:space="1" w:color="auto"/>
        </w:pBdr>
        <w:rPr>
          <w:rFonts w:ascii="Calibri Light" w:eastAsiaTheme="majorEastAsia" w:hAnsi="Calibri Light" w:cstheme="majorBidi"/>
          <w:bCs/>
          <w:sz w:val="22"/>
        </w:rPr>
      </w:pPr>
      <w:r>
        <w:rPr>
          <w:rFonts w:cstheme="minorHAnsi"/>
          <w:sz w:val="22"/>
        </w:rPr>
        <w:t>We</w:t>
      </w:r>
      <w:r>
        <w:rPr>
          <w:rFonts w:eastAsia="Times New Roman" w:cstheme="minorHAnsi"/>
          <w:bCs/>
          <w:sz w:val="22"/>
          <w:lang w:val="en-GB"/>
        </w:rPr>
        <w:t xml:space="preserve"> </w:t>
      </w:r>
      <w:r w:rsidRPr="00AD5E84">
        <w:rPr>
          <w:rFonts w:cstheme="minorHAnsi"/>
          <w:sz w:val="22"/>
        </w:rPr>
        <w:t>agree that this code of conduct will be reviewed annually</w:t>
      </w:r>
      <w:r>
        <w:rPr>
          <w:rFonts w:cstheme="minorHAnsi"/>
          <w:sz w:val="22"/>
        </w:rPr>
        <w:t xml:space="preserve"> and</w:t>
      </w:r>
      <w:r w:rsidRPr="00AD5E84">
        <w:rPr>
          <w:rFonts w:cstheme="minorHAnsi"/>
          <w:sz w:val="22"/>
        </w:rPr>
        <w:t xml:space="preserve"> will be endorsed by the full governing board.</w:t>
      </w:r>
    </w:p>
    <w:sectPr w:rsidR="00916AD9" w:rsidSect="00BF3797">
      <w:footerReference w:type="default" r:id="rId12"/>
      <w:headerReference w:type="first" r:id="rId13"/>
      <w:footerReference w:type="first" r:id="rId14"/>
      <w:pgSz w:w="12240" w:h="15840"/>
      <w:pgMar w:top="1843" w:right="1440" w:bottom="851" w:left="1440"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EE5B" w14:textId="77777777" w:rsidR="00BC3FAD" w:rsidRDefault="00BC3FAD">
      <w:r>
        <w:separator/>
      </w:r>
    </w:p>
  </w:endnote>
  <w:endnote w:type="continuationSeparator" w:id="0">
    <w:p w14:paraId="3385A789" w14:textId="77777777" w:rsidR="00BC3FAD" w:rsidRDefault="00BC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A29C" w14:textId="541C0B4A" w:rsidR="00E31E31" w:rsidRPr="002E3F01" w:rsidRDefault="00A24CDC" w:rsidP="002E3F01">
    <w:pPr>
      <w:spacing w:before="240"/>
      <w:rPr>
        <w:color w:val="000000"/>
        <w:sz w:val="20"/>
        <w:szCs w:val="20"/>
      </w:rPr>
    </w:pPr>
    <w:r>
      <w:rPr>
        <w:color w:val="000000"/>
        <w:sz w:val="20"/>
        <w:szCs w:val="20"/>
      </w:rPr>
      <w:t>September 2023</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Pr>
        <w:color w:val="000000"/>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4049" w14:textId="4D66ACB3" w:rsidR="00E31E31" w:rsidRPr="002E3F01" w:rsidRDefault="00BF3797" w:rsidP="002E3F01">
    <w:pPr>
      <w:spacing w:before="240"/>
      <w:rPr>
        <w:color w:val="000000"/>
        <w:sz w:val="20"/>
        <w:szCs w:val="20"/>
      </w:rPr>
    </w:pPr>
    <w:r>
      <w:rPr>
        <w:color w:val="000000"/>
        <w:sz w:val="20"/>
        <w:szCs w:val="20"/>
      </w:rPr>
      <w:t>September</w:t>
    </w:r>
    <w:r w:rsidR="00A857AD">
      <w:rPr>
        <w:color w:val="000000"/>
        <w:sz w:val="20"/>
        <w:szCs w:val="20"/>
      </w:rPr>
      <w:t xml:space="preserve"> 2022</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sidR="00A857AD">
      <w:rPr>
        <w:color w:val="000000"/>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6FB4" w14:textId="77777777" w:rsidR="00BC3FAD" w:rsidRDefault="00BC3FAD">
      <w:r>
        <w:separator/>
      </w:r>
    </w:p>
  </w:footnote>
  <w:footnote w:type="continuationSeparator" w:id="0">
    <w:p w14:paraId="7756805C" w14:textId="77777777" w:rsidR="00BC3FAD" w:rsidRDefault="00BC3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B838" w14:textId="77777777" w:rsidR="00F96D49" w:rsidRDefault="00F96D49" w:rsidP="00F96D49">
    <w:pPr>
      <w:pStyle w:val="Header"/>
      <w:jc w:val="both"/>
    </w:pPr>
    <w:r w:rsidRPr="001A2274">
      <w:rPr>
        <w:noProof/>
        <w:szCs w:val="24"/>
        <w:lang w:eastAsia="en-GB"/>
      </w:rPr>
      <w:drawing>
        <wp:anchor distT="0" distB="0" distL="114300" distR="114300" simplePos="0" relativeHeight="251658240" behindDoc="0" locked="0" layoutInCell="1" allowOverlap="1" wp14:anchorId="5B55E186" wp14:editId="6DF936EB">
          <wp:simplePos x="0" y="0"/>
          <wp:positionH relativeFrom="margin">
            <wp:align>center</wp:align>
          </wp:positionH>
          <wp:positionV relativeFrom="topMargin">
            <wp:posOffset>185420</wp:posOffset>
          </wp:positionV>
          <wp:extent cx="994410" cy="651510"/>
          <wp:effectExtent l="0" t="0" r="0" b="0"/>
          <wp:wrapSquare wrapText="bothSides"/>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4410" cy="651510"/>
                  </a:xfrm>
                  <a:prstGeom prst="rect">
                    <a:avLst/>
                  </a:prstGeom>
                </pic:spPr>
              </pic:pic>
            </a:graphicData>
          </a:graphic>
          <wp14:sizeRelH relativeFrom="margin">
            <wp14:pctWidth>0</wp14:pctWidth>
          </wp14:sizeRelH>
        </wp:anchor>
      </w:drawing>
    </w:r>
  </w:p>
  <w:p w14:paraId="70DA15E1" w14:textId="57340ED3" w:rsidR="00F96D49" w:rsidRDefault="00F96D49" w:rsidP="00F96D49">
    <w:pPr>
      <w:pStyle w:val="Header"/>
      <w:jc w:val="both"/>
    </w:pPr>
  </w:p>
  <w:p w14:paraId="032996D0" w14:textId="77777777" w:rsidR="00F96D49" w:rsidRDefault="00F96D49" w:rsidP="00F96D49">
    <w:pPr>
      <w:pStyle w:val="Header"/>
      <w:jc w:val="both"/>
    </w:pPr>
  </w:p>
  <w:p w14:paraId="79865B43" w14:textId="77777777" w:rsidR="00F96D49" w:rsidRDefault="00F96D49" w:rsidP="00F96D49">
    <w:pPr>
      <w:pStyle w:val="Header"/>
      <w:jc w:val="both"/>
    </w:pPr>
  </w:p>
  <w:p w14:paraId="0886DDBB" w14:textId="4B74BE71" w:rsidR="0092191D" w:rsidRDefault="00F96D49" w:rsidP="00F96D49">
    <w:pPr>
      <w:pStyle w:val="Header"/>
      <w:jc w:val="center"/>
    </w:pPr>
    <w:r w:rsidRPr="008A7024">
      <w:rPr>
        <w:rStyle w:val="Strong"/>
        <w:rFonts w:ascii="Arial" w:hAnsi="Arial"/>
        <w:color w:val="6C6C6C"/>
        <w:sz w:val="20"/>
        <w:shd w:val="clear" w:color="auto" w:fill="FFFFFF"/>
      </w:rPr>
      <w:t>“</w:t>
    </w:r>
    <w:r w:rsidRPr="008A7024">
      <w:rPr>
        <w:rStyle w:val="Emphasis"/>
        <w:rFonts w:ascii="Arial" w:hAnsi="Arial" w:cs="Arial"/>
        <w:b/>
        <w:bCs/>
        <w:color w:val="6C6C6C"/>
        <w:sz w:val="20"/>
        <w:szCs w:val="20"/>
        <w:shd w:val="clear" w:color="auto" w:fill="FFFFFF"/>
      </w:rPr>
      <w:t>Together We Nurture, Inspire and Achieve”</w:t>
    </w:r>
    <w:r w:rsidRPr="008A7024">
      <w:rPr>
        <w:rFonts w:ascii="Arial" w:hAnsi="Arial" w:cs="Arial"/>
        <w:color w:val="6C6C6C"/>
        <w:sz w:val="20"/>
        <w:szCs w:val="20"/>
        <w:shd w:val="clear" w:color="auto" w:fill="FFFFFF"/>
      </w:rPr>
      <w:t>,</w:t>
    </w:r>
    <w:r w:rsidRPr="008A7024">
      <w:rPr>
        <w:noProof/>
        <w:sz w:val="20"/>
        <w:szCs w:val="20"/>
        <w:lang w:eastAsia="en-GB"/>
      </w:rPr>
      <w:t xml:space="preserve"> </w:t>
    </w:r>
  </w:p>
  <w:p w14:paraId="2A112BD4" w14:textId="77777777" w:rsidR="0092191D" w:rsidRDefault="0092191D" w:rsidP="00FE6CA5">
    <w:pPr>
      <w:pStyle w:val="Header"/>
      <w:tabs>
        <w:tab w:val="left" w:pos="79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2707"/>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075A0E"/>
    <w:multiLevelType w:val="hybridMultilevel"/>
    <w:tmpl w:val="5766456C"/>
    <w:lvl w:ilvl="0" w:tplc="A0D6C568">
      <w:start w:val="1"/>
      <w:numFmt w:val="decimal"/>
      <w:lvlText w:val="%1."/>
      <w:lvlJc w:val="left"/>
      <w:pPr>
        <w:ind w:left="720" w:hanging="360"/>
      </w:pPr>
      <w:rPr>
        <w:i w:val="0"/>
        <w:iCs w:val="0"/>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14F7E"/>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7AC3134"/>
    <w:multiLevelType w:val="hybridMultilevel"/>
    <w:tmpl w:val="162CE9D4"/>
    <w:lvl w:ilvl="0" w:tplc="B43271B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9567A"/>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7645B1"/>
    <w:multiLevelType w:val="hybridMultilevel"/>
    <w:tmpl w:val="DB6C39D6"/>
    <w:lvl w:ilvl="0" w:tplc="27F89BF6">
      <w:start w:val="1"/>
      <w:numFmt w:val="decimal"/>
      <w:pStyle w:val="ListParagraph"/>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305C70C3"/>
    <w:multiLevelType w:val="hybridMultilevel"/>
    <w:tmpl w:val="68E6C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91886"/>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80201B"/>
    <w:multiLevelType w:val="hybridMultilevel"/>
    <w:tmpl w:val="B8040FBC"/>
    <w:lvl w:ilvl="0" w:tplc="EE408B9E">
      <w:start w:val="1"/>
      <w:numFmt w:val="decimal"/>
      <w:lvlText w:val="%1."/>
      <w:lvlJc w:val="left"/>
      <w:pPr>
        <w:ind w:left="720" w:hanging="360"/>
      </w:pPr>
      <w:rPr>
        <w:rFonts w:hint="default"/>
        <w:color w:val="2F5496"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27D14"/>
    <w:multiLevelType w:val="hybridMultilevel"/>
    <w:tmpl w:val="602032DA"/>
    <w:lvl w:ilvl="0" w:tplc="240AF342">
      <w:start w:val="1"/>
      <w:numFmt w:val="bullet"/>
      <w:lvlText w:val=""/>
      <w:lvlJc w:val="center"/>
      <w:pPr>
        <w:ind w:left="720" w:hanging="360"/>
      </w:pPr>
      <w:rPr>
        <w:rFonts w:ascii="Wingdings" w:hAnsi="Wingdings" w:hint="default"/>
        <w:color w:val="2E74B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79040C"/>
    <w:multiLevelType w:val="hybridMultilevel"/>
    <w:tmpl w:val="E74AC262"/>
    <w:lvl w:ilvl="0" w:tplc="0809000F">
      <w:start w:val="1"/>
      <w:numFmt w:val="decimal"/>
      <w:lvlText w:val="%1."/>
      <w:lvlJc w:val="left"/>
      <w:pPr>
        <w:ind w:left="360" w:hanging="360"/>
      </w:pPr>
      <w:rPr>
        <w:color w:val="4472C4" w:themeColor="accen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93A12CD"/>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5824909">
    <w:abstractNumId w:val="2"/>
  </w:num>
  <w:num w:numId="2" w16cid:durableId="977999539">
    <w:abstractNumId w:val="2"/>
    <w:lvlOverride w:ilvl="0">
      <w:startOverride w:val="1"/>
    </w:lvlOverride>
  </w:num>
  <w:num w:numId="3" w16cid:durableId="1165852561">
    <w:abstractNumId w:val="2"/>
    <w:lvlOverride w:ilvl="0">
      <w:startOverride w:val="1"/>
    </w:lvlOverride>
  </w:num>
  <w:num w:numId="4" w16cid:durableId="445275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728422">
    <w:abstractNumId w:val="2"/>
  </w:num>
  <w:num w:numId="6" w16cid:durableId="978071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1939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6635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66555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93186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5573752">
    <w:abstractNumId w:val="2"/>
  </w:num>
  <w:num w:numId="12" w16cid:durableId="1204057317">
    <w:abstractNumId w:val="10"/>
  </w:num>
  <w:num w:numId="13" w16cid:durableId="1970626121">
    <w:abstractNumId w:val="6"/>
  </w:num>
  <w:num w:numId="14" w16cid:durableId="165052242">
    <w:abstractNumId w:val="9"/>
  </w:num>
  <w:num w:numId="15" w16cid:durableId="1465004768">
    <w:abstractNumId w:val="7"/>
  </w:num>
  <w:num w:numId="16" w16cid:durableId="1732926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525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91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3653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76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665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9775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013681">
    <w:abstractNumId w:val="4"/>
  </w:num>
  <w:num w:numId="24" w16cid:durableId="20369260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A9"/>
    <w:rsid w:val="000145B6"/>
    <w:rsid w:val="0003228B"/>
    <w:rsid w:val="000345BD"/>
    <w:rsid w:val="00036607"/>
    <w:rsid w:val="0006055D"/>
    <w:rsid w:val="00073621"/>
    <w:rsid w:val="000739A4"/>
    <w:rsid w:val="000747AB"/>
    <w:rsid w:val="000905A3"/>
    <w:rsid w:val="0009211F"/>
    <w:rsid w:val="0009641D"/>
    <w:rsid w:val="00096D53"/>
    <w:rsid w:val="000A65EF"/>
    <w:rsid w:val="000B69A4"/>
    <w:rsid w:val="000C0A79"/>
    <w:rsid w:val="000D1FDC"/>
    <w:rsid w:val="000E5528"/>
    <w:rsid w:val="000F5AD8"/>
    <w:rsid w:val="000F79C0"/>
    <w:rsid w:val="00106F02"/>
    <w:rsid w:val="001150C4"/>
    <w:rsid w:val="00116336"/>
    <w:rsid w:val="00126E23"/>
    <w:rsid w:val="00147F14"/>
    <w:rsid w:val="001660DC"/>
    <w:rsid w:val="001818D0"/>
    <w:rsid w:val="001A1E8E"/>
    <w:rsid w:val="001A62FC"/>
    <w:rsid w:val="001B29E6"/>
    <w:rsid w:val="001B4364"/>
    <w:rsid w:val="001D6138"/>
    <w:rsid w:val="001E285B"/>
    <w:rsid w:val="001E511D"/>
    <w:rsid w:val="001F4D5E"/>
    <w:rsid w:val="001F5F44"/>
    <w:rsid w:val="0020067D"/>
    <w:rsid w:val="0020369A"/>
    <w:rsid w:val="00227EDF"/>
    <w:rsid w:val="002709A4"/>
    <w:rsid w:val="00271BEB"/>
    <w:rsid w:val="00281980"/>
    <w:rsid w:val="00286F6F"/>
    <w:rsid w:val="0029217B"/>
    <w:rsid w:val="002948DB"/>
    <w:rsid w:val="002B2C08"/>
    <w:rsid w:val="002C403D"/>
    <w:rsid w:val="002C52CF"/>
    <w:rsid w:val="002D4019"/>
    <w:rsid w:val="002E4A9F"/>
    <w:rsid w:val="00305329"/>
    <w:rsid w:val="00306D82"/>
    <w:rsid w:val="0032586B"/>
    <w:rsid w:val="00327FDE"/>
    <w:rsid w:val="00333139"/>
    <w:rsid w:val="0036729E"/>
    <w:rsid w:val="003757D7"/>
    <w:rsid w:val="00394287"/>
    <w:rsid w:val="00395DF5"/>
    <w:rsid w:val="003A5F3D"/>
    <w:rsid w:val="003D4FF5"/>
    <w:rsid w:val="0042150F"/>
    <w:rsid w:val="004219CD"/>
    <w:rsid w:val="0042414C"/>
    <w:rsid w:val="00427248"/>
    <w:rsid w:val="00442E10"/>
    <w:rsid w:val="00450A2E"/>
    <w:rsid w:val="00450EA7"/>
    <w:rsid w:val="004514FA"/>
    <w:rsid w:val="004529B5"/>
    <w:rsid w:val="0046008C"/>
    <w:rsid w:val="004617EE"/>
    <w:rsid w:val="00485C5D"/>
    <w:rsid w:val="004A03D7"/>
    <w:rsid w:val="004B0F97"/>
    <w:rsid w:val="004C0B7D"/>
    <w:rsid w:val="004C1DEE"/>
    <w:rsid w:val="004C484C"/>
    <w:rsid w:val="004C720F"/>
    <w:rsid w:val="004C7832"/>
    <w:rsid w:val="004D4841"/>
    <w:rsid w:val="004F2359"/>
    <w:rsid w:val="00503DDD"/>
    <w:rsid w:val="00521E41"/>
    <w:rsid w:val="00524C98"/>
    <w:rsid w:val="00531929"/>
    <w:rsid w:val="00574AFC"/>
    <w:rsid w:val="005968B7"/>
    <w:rsid w:val="005B45B9"/>
    <w:rsid w:val="005B60A6"/>
    <w:rsid w:val="005C3FB5"/>
    <w:rsid w:val="005C6498"/>
    <w:rsid w:val="005D2193"/>
    <w:rsid w:val="005D3E85"/>
    <w:rsid w:val="005E2B8E"/>
    <w:rsid w:val="005F0E2F"/>
    <w:rsid w:val="005F640D"/>
    <w:rsid w:val="005F6C91"/>
    <w:rsid w:val="00617D6F"/>
    <w:rsid w:val="00653F46"/>
    <w:rsid w:val="006738EA"/>
    <w:rsid w:val="006861CD"/>
    <w:rsid w:val="00687A67"/>
    <w:rsid w:val="00692A3F"/>
    <w:rsid w:val="006937B2"/>
    <w:rsid w:val="006A6A91"/>
    <w:rsid w:val="006B40C6"/>
    <w:rsid w:val="006D4605"/>
    <w:rsid w:val="006F2197"/>
    <w:rsid w:val="0070509C"/>
    <w:rsid w:val="00711171"/>
    <w:rsid w:val="00733A89"/>
    <w:rsid w:val="00744C17"/>
    <w:rsid w:val="0074528E"/>
    <w:rsid w:val="00750840"/>
    <w:rsid w:val="00776D72"/>
    <w:rsid w:val="007844A9"/>
    <w:rsid w:val="00793E35"/>
    <w:rsid w:val="007A76E7"/>
    <w:rsid w:val="007B4810"/>
    <w:rsid w:val="007C0447"/>
    <w:rsid w:val="007C512B"/>
    <w:rsid w:val="007E62AC"/>
    <w:rsid w:val="007F337B"/>
    <w:rsid w:val="00804062"/>
    <w:rsid w:val="00805330"/>
    <w:rsid w:val="00824CE3"/>
    <w:rsid w:val="00841D51"/>
    <w:rsid w:val="00862A42"/>
    <w:rsid w:val="008A4F1A"/>
    <w:rsid w:val="008B0906"/>
    <w:rsid w:val="008F2173"/>
    <w:rsid w:val="008F6196"/>
    <w:rsid w:val="009005B3"/>
    <w:rsid w:val="009038DF"/>
    <w:rsid w:val="00916AD9"/>
    <w:rsid w:val="00916FBC"/>
    <w:rsid w:val="0092191D"/>
    <w:rsid w:val="0092607F"/>
    <w:rsid w:val="009358CC"/>
    <w:rsid w:val="00940E55"/>
    <w:rsid w:val="00946AE6"/>
    <w:rsid w:val="00951AB5"/>
    <w:rsid w:val="00966CE9"/>
    <w:rsid w:val="009745C1"/>
    <w:rsid w:val="009832F0"/>
    <w:rsid w:val="00983569"/>
    <w:rsid w:val="009A220E"/>
    <w:rsid w:val="009B1C81"/>
    <w:rsid w:val="009B3679"/>
    <w:rsid w:val="009C0E90"/>
    <w:rsid w:val="009E6EA0"/>
    <w:rsid w:val="00A03E4C"/>
    <w:rsid w:val="00A11AE6"/>
    <w:rsid w:val="00A23752"/>
    <w:rsid w:val="00A24CDC"/>
    <w:rsid w:val="00A31DB4"/>
    <w:rsid w:val="00A328F2"/>
    <w:rsid w:val="00A4679A"/>
    <w:rsid w:val="00A54FAB"/>
    <w:rsid w:val="00A61E68"/>
    <w:rsid w:val="00A70F26"/>
    <w:rsid w:val="00A71574"/>
    <w:rsid w:val="00A83BC1"/>
    <w:rsid w:val="00A857AD"/>
    <w:rsid w:val="00A91B89"/>
    <w:rsid w:val="00AA1FE6"/>
    <w:rsid w:val="00AA243E"/>
    <w:rsid w:val="00AB16B3"/>
    <w:rsid w:val="00AB6D22"/>
    <w:rsid w:val="00AB7EDD"/>
    <w:rsid w:val="00AC07C0"/>
    <w:rsid w:val="00AD00AA"/>
    <w:rsid w:val="00AD08D2"/>
    <w:rsid w:val="00AD5E84"/>
    <w:rsid w:val="00AF267E"/>
    <w:rsid w:val="00B007B4"/>
    <w:rsid w:val="00B136BE"/>
    <w:rsid w:val="00B20693"/>
    <w:rsid w:val="00B23E51"/>
    <w:rsid w:val="00B33511"/>
    <w:rsid w:val="00B42B71"/>
    <w:rsid w:val="00B53BC4"/>
    <w:rsid w:val="00B84B18"/>
    <w:rsid w:val="00B87560"/>
    <w:rsid w:val="00BC3FAD"/>
    <w:rsid w:val="00BD007E"/>
    <w:rsid w:val="00BD4FD0"/>
    <w:rsid w:val="00BF3797"/>
    <w:rsid w:val="00C2015C"/>
    <w:rsid w:val="00C257AE"/>
    <w:rsid w:val="00C44B73"/>
    <w:rsid w:val="00C52857"/>
    <w:rsid w:val="00C62022"/>
    <w:rsid w:val="00C67423"/>
    <w:rsid w:val="00C67BA8"/>
    <w:rsid w:val="00C759BD"/>
    <w:rsid w:val="00C83AC2"/>
    <w:rsid w:val="00C9316E"/>
    <w:rsid w:val="00CA5D06"/>
    <w:rsid w:val="00D33C97"/>
    <w:rsid w:val="00D864A3"/>
    <w:rsid w:val="00D94D33"/>
    <w:rsid w:val="00DA77A8"/>
    <w:rsid w:val="00DB2994"/>
    <w:rsid w:val="00DF0E45"/>
    <w:rsid w:val="00DF2898"/>
    <w:rsid w:val="00E11BEE"/>
    <w:rsid w:val="00E20320"/>
    <w:rsid w:val="00E31E31"/>
    <w:rsid w:val="00E354D2"/>
    <w:rsid w:val="00E43C66"/>
    <w:rsid w:val="00E51D10"/>
    <w:rsid w:val="00E5216A"/>
    <w:rsid w:val="00E66C81"/>
    <w:rsid w:val="00E73DA3"/>
    <w:rsid w:val="00E859B3"/>
    <w:rsid w:val="00E96FA5"/>
    <w:rsid w:val="00EA2B69"/>
    <w:rsid w:val="00EB0428"/>
    <w:rsid w:val="00EB70A9"/>
    <w:rsid w:val="00EC482F"/>
    <w:rsid w:val="00EC62CC"/>
    <w:rsid w:val="00ED0CF7"/>
    <w:rsid w:val="00EE3D81"/>
    <w:rsid w:val="00EF3979"/>
    <w:rsid w:val="00EF7846"/>
    <w:rsid w:val="00F11259"/>
    <w:rsid w:val="00F36F5B"/>
    <w:rsid w:val="00F41849"/>
    <w:rsid w:val="00F41EE7"/>
    <w:rsid w:val="00F542AA"/>
    <w:rsid w:val="00F5535F"/>
    <w:rsid w:val="00F60335"/>
    <w:rsid w:val="00F650E7"/>
    <w:rsid w:val="00F72524"/>
    <w:rsid w:val="00F96D49"/>
    <w:rsid w:val="00FC5880"/>
    <w:rsid w:val="00FE4EA1"/>
    <w:rsid w:val="00FE5F40"/>
    <w:rsid w:val="00FF0C81"/>
    <w:rsid w:val="00FF48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D4F0"/>
  <w15:chartTrackingRefBased/>
  <w15:docId w15:val="{55DE14C1-FCD5-43F1-B802-B4CAC6AB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4A9"/>
    <w:pPr>
      <w:spacing w:after="0" w:line="240" w:lineRule="auto"/>
    </w:pPr>
    <w:rPr>
      <w:sz w:val="24"/>
      <w:lang w:val="en-US"/>
    </w:rPr>
  </w:style>
  <w:style w:type="paragraph" w:styleId="Heading1">
    <w:name w:val="heading 1"/>
    <w:basedOn w:val="Normal"/>
    <w:next w:val="Normal"/>
    <w:link w:val="Heading1Char"/>
    <w:uiPriority w:val="9"/>
    <w:qFormat/>
    <w:rsid w:val="007844A9"/>
    <w:pPr>
      <w:keepNext/>
      <w:keepLines/>
      <w:spacing w:before="240"/>
      <w:outlineLvl w:val="0"/>
    </w:pPr>
    <w:rPr>
      <w:rFonts w:ascii="Calibri" w:eastAsiaTheme="majorEastAsia" w:hAnsi="Calibri" w:cstheme="majorBidi"/>
      <w:b/>
      <w:color w:val="054078"/>
      <w:sz w:val="36"/>
      <w:szCs w:val="32"/>
    </w:rPr>
  </w:style>
  <w:style w:type="paragraph" w:styleId="Heading2">
    <w:name w:val="heading 2"/>
    <w:basedOn w:val="Normal"/>
    <w:next w:val="Normal"/>
    <w:link w:val="Heading2Char"/>
    <w:uiPriority w:val="9"/>
    <w:unhideWhenUsed/>
    <w:qFormat/>
    <w:rsid w:val="00711171"/>
    <w:pPr>
      <w:keepNext/>
      <w:keepLines/>
      <w:spacing w:before="40"/>
      <w:outlineLvl w:val="1"/>
    </w:pPr>
    <w:rPr>
      <w:rFonts w:ascii="Calibri" w:eastAsiaTheme="majorEastAsia" w:hAnsi="Calibri" w:cstheme="majorBidi"/>
      <w:b/>
      <w:color w:val="054078"/>
      <w:sz w:val="28"/>
      <w:szCs w:val="26"/>
    </w:rPr>
  </w:style>
  <w:style w:type="paragraph" w:styleId="Heading3">
    <w:name w:val="heading 3"/>
    <w:basedOn w:val="Normal"/>
    <w:next w:val="Normal"/>
    <w:link w:val="Heading3Char"/>
    <w:uiPriority w:val="9"/>
    <w:unhideWhenUsed/>
    <w:qFormat/>
    <w:rsid w:val="00711171"/>
    <w:pPr>
      <w:keepNext/>
      <w:keepLines/>
      <w:spacing w:before="160"/>
      <w:outlineLvl w:val="2"/>
    </w:pPr>
    <w:rPr>
      <w:rFonts w:ascii="Calibri" w:eastAsiaTheme="majorEastAsia" w:hAnsi="Calibri" w:cstheme="majorBidi"/>
      <w:b/>
      <w:color w:val="054078"/>
      <w:szCs w:val="24"/>
    </w:rPr>
  </w:style>
  <w:style w:type="paragraph" w:styleId="Heading4">
    <w:name w:val="heading 4"/>
    <w:basedOn w:val="Normal"/>
    <w:next w:val="Normal"/>
    <w:link w:val="Heading4Char"/>
    <w:uiPriority w:val="9"/>
    <w:unhideWhenUsed/>
    <w:qFormat/>
    <w:rsid w:val="00711171"/>
    <w:pPr>
      <w:keepNext/>
      <w:keepLines/>
      <w:spacing w:before="120"/>
      <w:outlineLvl w:val="3"/>
    </w:pPr>
    <w:rPr>
      <w:rFonts w:ascii="Calibri" w:eastAsiaTheme="majorEastAsia" w:hAnsi="Calibri" w:cstheme="majorBidi"/>
      <w:iCs/>
      <w:color w:val="054078"/>
    </w:rPr>
  </w:style>
  <w:style w:type="paragraph" w:styleId="Heading5">
    <w:name w:val="heading 5"/>
    <w:basedOn w:val="Normal"/>
    <w:next w:val="Normal"/>
    <w:link w:val="Heading5Char"/>
    <w:uiPriority w:val="9"/>
    <w:unhideWhenUsed/>
    <w:qFormat/>
    <w:rsid w:val="007844A9"/>
    <w:pPr>
      <w:keepNext/>
      <w:keepLines/>
      <w:spacing w:before="40"/>
      <w:outlineLvl w:val="4"/>
    </w:pPr>
    <w:rPr>
      <w:rFonts w:ascii="Calibri" w:eastAsiaTheme="majorEastAsia" w:hAnsi="Calibri" w:cstheme="majorBidi"/>
      <w:color w:val="054078"/>
    </w:rPr>
  </w:style>
  <w:style w:type="paragraph" w:styleId="Heading6">
    <w:name w:val="heading 6"/>
    <w:basedOn w:val="Normal"/>
    <w:next w:val="Normal"/>
    <w:link w:val="Heading6Char"/>
    <w:uiPriority w:val="9"/>
    <w:unhideWhenUsed/>
    <w:qFormat/>
    <w:rsid w:val="007844A9"/>
    <w:pPr>
      <w:keepNext/>
      <w:keepLines/>
      <w:spacing w:before="40"/>
      <w:outlineLvl w:val="5"/>
    </w:pPr>
    <w:rPr>
      <w:rFonts w:ascii="Calibri" w:eastAsiaTheme="majorEastAsia" w:hAnsi="Calibri" w:cstheme="majorBidi"/>
      <w:color w:val="054078"/>
    </w:rPr>
  </w:style>
  <w:style w:type="paragraph" w:styleId="Heading7">
    <w:name w:val="heading 7"/>
    <w:basedOn w:val="Normal"/>
    <w:next w:val="Normal"/>
    <w:link w:val="Heading7Char"/>
    <w:uiPriority w:val="9"/>
    <w:unhideWhenUsed/>
    <w:qFormat/>
    <w:rsid w:val="007844A9"/>
    <w:pPr>
      <w:keepNext/>
      <w:keepLines/>
      <w:spacing w:before="40"/>
      <w:outlineLvl w:val="6"/>
    </w:pPr>
    <w:rPr>
      <w:rFonts w:ascii="Calibri" w:eastAsiaTheme="majorEastAsia" w:hAnsi="Calibri" w:cstheme="majorBid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4A9"/>
    <w:rPr>
      <w:rFonts w:ascii="Calibri" w:eastAsiaTheme="majorEastAsia" w:hAnsi="Calibri" w:cstheme="majorBidi"/>
      <w:b/>
      <w:color w:val="054078"/>
      <w:sz w:val="36"/>
      <w:szCs w:val="32"/>
      <w:lang w:val="en-US"/>
    </w:rPr>
  </w:style>
  <w:style w:type="character" w:customStyle="1" w:styleId="Heading2Char">
    <w:name w:val="Heading 2 Char"/>
    <w:basedOn w:val="DefaultParagraphFont"/>
    <w:link w:val="Heading2"/>
    <w:uiPriority w:val="9"/>
    <w:rsid w:val="00711171"/>
    <w:rPr>
      <w:rFonts w:ascii="Calibri" w:eastAsiaTheme="majorEastAsia" w:hAnsi="Calibri" w:cstheme="majorBidi"/>
      <w:b/>
      <w:color w:val="054078"/>
      <w:sz w:val="28"/>
      <w:szCs w:val="26"/>
      <w:lang w:val="en-US"/>
    </w:rPr>
  </w:style>
  <w:style w:type="character" w:customStyle="1" w:styleId="Heading3Char">
    <w:name w:val="Heading 3 Char"/>
    <w:basedOn w:val="DefaultParagraphFont"/>
    <w:link w:val="Heading3"/>
    <w:uiPriority w:val="9"/>
    <w:rsid w:val="00711171"/>
    <w:rPr>
      <w:rFonts w:ascii="Calibri" w:eastAsiaTheme="majorEastAsia" w:hAnsi="Calibri" w:cstheme="majorBidi"/>
      <w:b/>
      <w:color w:val="054078"/>
      <w:sz w:val="24"/>
      <w:szCs w:val="24"/>
      <w:lang w:val="en-US"/>
    </w:rPr>
  </w:style>
  <w:style w:type="character" w:customStyle="1" w:styleId="Heading4Char">
    <w:name w:val="Heading 4 Char"/>
    <w:basedOn w:val="DefaultParagraphFont"/>
    <w:link w:val="Heading4"/>
    <w:uiPriority w:val="9"/>
    <w:rsid w:val="00711171"/>
    <w:rPr>
      <w:rFonts w:ascii="Calibri" w:eastAsiaTheme="majorEastAsia" w:hAnsi="Calibri" w:cstheme="majorBidi"/>
      <w:iCs/>
      <w:color w:val="054078"/>
      <w:sz w:val="24"/>
      <w:lang w:val="en-US"/>
    </w:rPr>
  </w:style>
  <w:style w:type="character" w:customStyle="1" w:styleId="Heading5Char">
    <w:name w:val="Heading 5 Char"/>
    <w:basedOn w:val="DefaultParagraphFont"/>
    <w:link w:val="Heading5"/>
    <w:uiPriority w:val="9"/>
    <w:rsid w:val="007844A9"/>
    <w:rPr>
      <w:rFonts w:ascii="Calibri" w:eastAsiaTheme="majorEastAsia" w:hAnsi="Calibri" w:cstheme="majorBidi"/>
      <w:color w:val="054078"/>
      <w:sz w:val="24"/>
      <w:lang w:val="en-US"/>
    </w:rPr>
  </w:style>
  <w:style w:type="character" w:customStyle="1" w:styleId="Heading6Char">
    <w:name w:val="Heading 6 Char"/>
    <w:basedOn w:val="DefaultParagraphFont"/>
    <w:link w:val="Heading6"/>
    <w:uiPriority w:val="9"/>
    <w:rsid w:val="007844A9"/>
    <w:rPr>
      <w:rFonts w:ascii="Calibri" w:eastAsiaTheme="majorEastAsia" w:hAnsi="Calibri" w:cstheme="majorBidi"/>
      <w:color w:val="054078"/>
      <w:sz w:val="24"/>
      <w:lang w:val="en-US"/>
    </w:rPr>
  </w:style>
  <w:style w:type="character" w:customStyle="1" w:styleId="Heading7Char">
    <w:name w:val="Heading 7 Char"/>
    <w:basedOn w:val="DefaultParagraphFont"/>
    <w:link w:val="Heading7"/>
    <w:uiPriority w:val="9"/>
    <w:rsid w:val="007844A9"/>
    <w:rPr>
      <w:rFonts w:ascii="Calibri" w:eastAsiaTheme="majorEastAsia" w:hAnsi="Calibri" w:cstheme="majorBidi"/>
      <w:iCs/>
      <w:color w:val="1F3763" w:themeColor="accent1" w:themeShade="7F"/>
      <w:sz w:val="24"/>
      <w:lang w:val="en-US"/>
    </w:rPr>
  </w:style>
  <w:style w:type="character" w:styleId="Hyperlink">
    <w:name w:val="Hyperlink"/>
    <w:basedOn w:val="DefaultParagraphFont"/>
    <w:uiPriority w:val="99"/>
    <w:unhideWhenUsed/>
    <w:rsid w:val="007844A9"/>
    <w:rPr>
      <w:color w:val="0563C1"/>
      <w:u w:val="single"/>
    </w:rPr>
  </w:style>
  <w:style w:type="paragraph" w:styleId="Header">
    <w:name w:val="header"/>
    <w:basedOn w:val="Normal"/>
    <w:link w:val="HeaderChar"/>
    <w:uiPriority w:val="99"/>
    <w:unhideWhenUsed/>
    <w:rsid w:val="007844A9"/>
  </w:style>
  <w:style w:type="character" w:customStyle="1" w:styleId="HeaderChar">
    <w:name w:val="Header Char"/>
    <w:basedOn w:val="DefaultParagraphFont"/>
    <w:link w:val="Header"/>
    <w:uiPriority w:val="99"/>
    <w:rsid w:val="007844A9"/>
    <w:rPr>
      <w:sz w:val="24"/>
      <w:lang w:val="en-US"/>
    </w:rPr>
  </w:style>
  <w:style w:type="paragraph" w:styleId="NoSpacing">
    <w:name w:val="No Spacing"/>
    <w:uiPriority w:val="1"/>
    <w:qFormat/>
    <w:rsid w:val="007844A9"/>
    <w:pPr>
      <w:spacing w:after="0" w:line="240" w:lineRule="auto"/>
    </w:pPr>
    <w:rPr>
      <w:sz w:val="24"/>
      <w:lang w:val="en-US"/>
    </w:rPr>
  </w:style>
  <w:style w:type="paragraph" w:customStyle="1" w:styleId="Bullettext">
    <w:name w:val="Bullet text"/>
    <w:basedOn w:val="Normal"/>
    <w:next w:val="Normal"/>
    <w:qFormat/>
    <w:rsid w:val="00C52857"/>
    <w:pPr>
      <w:numPr>
        <w:numId w:val="1"/>
      </w:numPr>
      <w:spacing w:before="160" w:after="160"/>
    </w:pPr>
    <w:rPr>
      <w:rFonts w:ascii="Calibri" w:eastAsiaTheme="minorEastAsia" w:hAnsi="Calibri" w:cs="Arial"/>
      <w:color w:val="000000" w:themeColor="text1"/>
      <w:szCs w:val="20"/>
      <w:lang w:val="en-GB"/>
    </w:rPr>
  </w:style>
  <w:style w:type="paragraph" w:customStyle="1" w:styleId="MainText">
    <w:name w:val="Main Text"/>
    <w:basedOn w:val="Normal"/>
    <w:link w:val="MainTextChar"/>
    <w:qFormat/>
    <w:rsid w:val="007844A9"/>
    <w:pPr>
      <w:spacing w:after="240"/>
    </w:pPr>
    <w:rPr>
      <w:rFonts w:ascii="Calibri" w:eastAsiaTheme="minorEastAsia" w:hAnsi="Calibri" w:cs="Arial"/>
      <w:color w:val="000000" w:themeColor="text1"/>
      <w:szCs w:val="20"/>
      <w:lang w:val="en-GB"/>
    </w:rPr>
  </w:style>
  <w:style w:type="character" w:customStyle="1" w:styleId="MainTextChar">
    <w:name w:val="Main Text Char"/>
    <w:basedOn w:val="DefaultParagraphFont"/>
    <w:link w:val="MainText"/>
    <w:rsid w:val="007844A9"/>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7844A9"/>
    <w:rPr>
      <w:rFonts w:cstheme="majorHAnsi"/>
      <w:b/>
      <w:bCs/>
      <w:color w:val="054078"/>
    </w:rPr>
  </w:style>
  <w:style w:type="character" w:customStyle="1" w:styleId="BoldemphasisChar">
    <w:name w:val="Bold emphasis Char"/>
    <w:basedOn w:val="MainTextChar"/>
    <w:link w:val="Boldemphasis"/>
    <w:rsid w:val="007844A9"/>
    <w:rPr>
      <w:rFonts w:ascii="Calibri" w:eastAsiaTheme="minorEastAsia" w:hAnsi="Calibri" w:cstheme="majorHAnsi"/>
      <w:b/>
      <w:bCs/>
      <w:color w:val="054078"/>
      <w:sz w:val="24"/>
      <w:szCs w:val="20"/>
    </w:rPr>
  </w:style>
  <w:style w:type="paragraph" w:styleId="Title">
    <w:name w:val="Title"/>
    <w:basedOn w:val="Normal"/>
    <w:next w:val="Normal"/>
    <w:link w:val="TitleChar"/>
    <w:uiPriority w:val="10"/>
    <w:qFormat/>
    <w:rsid w:val="00503DDD"/>
    <w:pPr>
      <w:contextualSpacing/>
    </w:pPr>
    <w:rPr>
      <w:rFonts w:ascii="Calibri" w:eastAsiaTheme="majorEastAsia" w:hAnsi="Calibri" w:cstheme="majorBidi"/>
      <w:b/>
      <w:color w:val="054078"/>
      <w:spacing w:val="-10"/>
      <w:kern w:val="28"/>
      <w:sz w:val="56"/>
      <w:szCs w:val="56"/>
    </w:rPr>
  </w:style>
  <w:style w:type="character" w:customStyle="1" w:styleId="TitleChar">
    <w:name w:val="Title Char"/>
    <w:basedOn w:val="DefaultParagraphFont"/>
    <w:link w:val="Title"/>
    <w:uiPriority w:val="10"/>
    <w:rsid w:val="00503DDD"/>
    <w:rPr>
      <w:rFonts w:ascii="Calibri" w:eastAsiaTheme="majorEastAsia" w:hAnsi="Calibri" w:cstheme="majorBidi"/>
      <w:b/>
      <w:color w:val="054078"/>
      <w:spacing w:val="-10"/>
      <w:kern w:val="28"/>
      <w:sz w:val="56"/>
      <w:szCs w:val="56"/>
      <w:lang w:val="en-US"/>
    </w:rPr>
  </w:style>
  <w:style w:type="paragraph" w:styleId="Subtitle">
    <w:name w:val="Subtitle"/>
    <w:basedOn w:val="Normal"/>
    <w:next w:val="Normal"/>
    <w:link w:val="SubtitleChar"/>
    <w:uiPriority w:val="11"/>
    <w:qFormat/>
    <w:rsid w:val="00503DDD"/>
    <w:pPr>
      <w:numPr>
        <w:ilvl w:val="1"/>
      </w:numPr>
      <w:spacing w:after="160"/>
    </w:pPr>
    <w:rPr>
      <w:rFonts w:eastAsiaTheme="minorEastAsia"/>
      <w:b/>
      <w:color w:val="054078"/>
      <w:spacing w:val="15"/>
      <w:sz w:val="28"/>
    </w:rPr>
  </w:style>
  <w:style w:type="character" w:customStyle="1" w:styleId="SubtitleChar">
    <w:name w:val="Subtitle Char"/>
    <w:basedOn w:val="DefaultParagraphFont"/>
    <w:link w:val="Subtitle"/>
    <w:uiPriority w:val="11"/>
    <w:rsid w:val="00503DDD"/>
    <w:rPr>
      <w:rFonts w:eastAsiaTheme="minorEastAsia"/>
      <w:b/>
      <w:color w:val="054078"/>
      <w:spacing w:val="15"/>
      <w:sz w:val="28"/>
      <w:lang w:val="en-US"/>
    </w:rPr>
  </w:style>
  <w:style w:type="paragraph" w:styleId="Footer">
    <w:name w:val="footer"/>
    <w:basedOn w:val="Normal"/>
    <w:link w:val="FooterChar"/>
    <w:uiPriority w:val="99"/>
    <w:unhideWhenUsed/>
    <w:rsid w:val="007C0447"/>
    <w:pPr>
      <w:tabs>
        <w:tab w:val="center" w:pos="4513"/>
        <w:tab w:val="right" w:pos="9026"/>
      </w:tabs>
    </w:pPr>
  </w:style>
  <w:style w:type="character" w:customStyle="1" w:styleId="FooterChar">
    <w:name w:val="Footer Char"/>
    <w:basedOn w:val="DefaultParagraphFont"/>
    <w:link w:val="Footer"/>
    <w:uiPriority w:val="99"/>
    <w:rsid w:val="007C0447"/>
    <w:rPr>
      <w:sz w:val="24"/>
      <w:lang w:val="en-US"/>
    </w:rPr>
  </w:style>
  <w:style w:type="character" w:styleId="UnresolvedMention">
    <w:name w:val="Unresolved Mention"/>
    <w:basedOn w:val="DefaultParagraphFont"/>
    <w:uiPriority w:val="99"/>
    <w:semiHidden/>
    <w:unhideWhenUsed/>
    <w:rsid w:val="00692A3F"/>
    <w:rPr>
      <w:color w:val="605E5C"/>
      <w:shd w:val="clear" w:color="auto" w:fill="E1DFDD"/>
    </w:rPr>
  </w:style>
  <w:style w:type="character" w:styleId="IntenseEmphasis">
    <w:name w:val="Intense Emphasis"/>
    <w:basedOn w:val="DefaultParagraphFont"/>
    <w:uiPriority w:val="21"/>
    <w:qFormat/>
    <w:rsid w:val="00E96FA5"/>
    <w:rPr>
      <w:i/>
      <w:iCs/>
      <w:color w:val="054078"/>
    </w:rPr>
  </w:style>
  <w:style w:type="paragraph" w:styleId="IntenseQuote">
    <w:name w:val="Intense Quote"/>
    <w:basedOn w:val="Normal"/>
    <w:next w:val="Normal"/>
    <w:link w:val="IntenseQuoteChar"/>
    <w:uiPriority w:val="30"/>
    <w:qFormat/>
    <w:rsid w:val="00E96FA5"/>
    <w:pPr>
      <w:pBdr>
        <w:top w:val="single" w:sz="4" w:space="10" w:color="4472C4" w:themeColor="accent1"/>
        <w:bottom w:val="single" w:sz="4" w:space="10" w:color="4472C4" w:themeColor="accent1"/>
      </w:pBdr>
      <w:spacing w:before="360" w:after="360"/>
      <w:ind w:left="864" w:right="864"/>
      <w:jc w:val="center"/>
    </w:pPr>
    <w:rPr>
      <w:i/>
      <w:iCs/>
      <w:color w:val="054078"/>
    </w:rPr>
  </w:style>
  <w:style w:type="character" w:customStyle="1" w:styleId="IntenseQuoteChar">
    <w:name w:val="Intense Quote Char"/>
    <w:basedOn w:val="DefaultParagraphFont"/>
    <w:link w:val="IntenseQuote"/>
    <w:uiPriority w:val="30"/>
    <w:rsid w:val="00E96FA5"/>
    <w:rPr>
      <w:i/>
      <w:iCs/>
      <w:color w:val="054078"/>
      <w:sz w:val="24"/>
      <w:lang w:val="en-US"/>
    </w:rPr>
  </w:style>
  <w:style w:type="character" w:styleId="IntenseReference">
    <w:name w:val="Intense Reference"/>
    <w:basedOn w:val="DefaultParagraphFont"/>
    <w:uiPriority w:val="32"/>
    <w:qFormat/>
    <w:rsid w:val="00E96FA5"/>
    <w:rPr>
      <w:b/>
      <w:bCs/>
      <w:smallCaps/>
      <w:color w:val="054078"/>
      <w:spacing w:val="5"/>
    </w:rPr>
  </w:style>
  <w:style w:type="paragraph" w:styleId="CommentText">
    <w:name w:val="annotation text"/>
    <w:basedOn w:val="Normal"/>
    <w:link w:val="CommentTextChar"/>
    <w:uiPriority w:val="99"/>
    <w:unhideWhenUsed/>
    <w:rsid w:val="006D4605"/>
    <w:pPr>
      <w:spacing w:after="80"/>
    </w:pPr>
    <w:rPr>
      <w:rFonts w:ascii="Calibri" w:hAnsi="Calibri"/>
      <w:sz w:val="20"/>
      <w:szCs w:val="20"/>
      <w:lang w:val="en-GB"/>
    </w:rPr>
  </w:style>
  <w:style w:type="character" w:customStyle="1" w:styleId="CommentTextChar">
    <w:name w:val="Comment Text Char"/>
    <w:basedOn w:val="DefaultParagraphFont"/>
    <w:link w:val="CommentText"/>
    <w:uiPriority w:val="99"/>
    <w:rsid w:val="006D4605"/>
    <w:rPr>
      <w:rFonts w:ascii="Calibri" w:hAnsi="Calibri"/>
      <w:sz w:val="20"/>
      <w:szCs w:val="20"/>
    </w:rPr>
  </w:style>
  <w:style w:type="paragraph" w:styleId="ListParagraph">
    <w:name w:val="List Paragraph"/>
    <w:basedOn w:val="Normal"/>
    <w:uiPriority w:val="1"/>
    <w:qFormat/>
    <w:rsid w:val="00AD5E84"/>
    <w:pPr>
      <w:numPr>
        <w:numId w:val="4"/>
      </w:numPr>
      <w:spacing w:after="160" w:line="256" w:lineRule="auto"/>
      <w:contextualSpacing/>
    </w:pPr>
    <w:rPr>
      <w:rFonts w:ascii="Calibri" w:hAnsi="Calibri"/>
      <w:sz w:val="22"/>
      <w:lang w:val="en-GB"/>
    </w:rPr>
  </w:style>
  <w:style w:type="paragraph" w:customStyle="1" w:styleId="Header3">
    <w:name w:val="Header 3"/>
    <w:basedOn w:val="Normal"/>
    <w:qFormat/>
    <w:rsid w:val="00AD5E84"/>
    <w:pPr>
      <w:keepNext/>
      <w:keepLines/>
      <w:spacing w:before="40" w:after="40"/>
      <w:outlineLvl w:val="2"/>
    </w:pPr>
    <w:rPr>
      <w:rFonts w:ascii="Calibri" w:eastAsia="Times New Roman" w:hAnsi="Calibri" w:cs="Times New Roman"/>
      <w:b/>
      <w:color w:val="054078"/>
      <w:sz w:val="28"/>
      <w:szCs w:val="24"/>
      <w:lang w:val="en-GB"/>
    </w:rPr>
  </w:style>
  <w:style w:type="character" w:styleId="CommentReference">
    <w:name w:val="annotation reference"/>
    <w:basedOn w:val="DefaultParagraphFont"/>
    <w:uiPriority w:val="99"/>
    <w:semiHidden/>
    <w:unhideWhenUsed/>
    <w:rsid w:val="006D4605"/>
    <w:rPr>
      <w:sz w:val="16"/>
      <w:szCs w:val="16"/>
    </w:rPr>
  </w:style>
  <w:style w:type="paragraph" w:customStyle="1" w:styleId="Pa5">
    <w:name w:val="Pa5"/>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customStyle="1" w:styleId="Pa4">
    <w:name w:val="Pa4"/>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styleId="NormalWeb">
    <w:name w:val="Normal (Web)"/>
    <w:basedOn w:val="Normal"/>
    <w:uiPriority w:val="99"/>
    <w:unhideWhenUsed/>
    <w:rsid w:val="00916AD9"/>
    <w:pPr>
      <w:spacing w:before="100" w:beforeAutospacing="1" w:after="100" w:afterAutospacing="1"/>
    </w:pPr>
    <w:rPr>
      <w:rFonts w:ascii="Times New Roman" w:eastAsia="Times New Roman" w:hAnsi="Times New Roman" w:cs="Times New Roman"/>
      <w:szCs w:val="24"/>
      <w:lang w:val="en-GB" w:eastAsia="en-GB"/>
    </w:rPr>
  </w:style>
  <w:style w:type="table" w:styleId="TableGrid">
    <w:name w:val="Table Grid"/>
    <w:basedOn w:val="TableNormal"/>
    <w:uiPriority w:val="39"/>
    <w:rsid w:val="00916A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
    <w:name w:val="number"/>
    <w:basedOn w:val="DefaultParagraphFont"/>
    <w:rsid w:val="00EF3979"/>
  </w:style>
  <w:style w:type="paragraph" w:styleId="CommentSubject">
    <w:name w:val="annotation subject"/>
    <w:basedOn w:val="CommentText"/>
    <w:next w:val="CommentText"/>
    <w:link w:val="CommentSubjectChar"/>
    <w:uiPriority w:val="99"/>
    <w:semiHidden/>
    <w:unhideWhenUsed/>
    <w:rsid w:val="0020369A"/>
    <w:pPr>
      <w:spacing w:after="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20369A"/>
    <w:rPr>
      <w:rFonts w:ascii="Calibri" w:hAnsi="Calibri"/>
      <w:b/>
      <w:bCs/>
      <w:sz w:val="20"/>
      <w:szCs w:val="20"/>
      <w:lang w:val="en-US"/>
    </w:rPr>
  </w:style>
  <w:style w:type="paragraph" w:styleId="Revision">
    <w:name w:val="Revision"/>
    <w:hidden/>
    <w:uiPriority w:val="99"/>
    <w:semiHidden/>
    <w:rsid w:val="0074528E"/>
    <w:pPr>
      <w:spacing w:after="0" w:line="240" w:lineRule="auto"/>
    </w:pPr>
    <w:rPr>
      <w:sz w:val="24"/>
      <w:lang w:val="en-US"/>
    </w:rPr>
  </w:style>
  <w:style w:type="character" w:styleId="Strong">
    <w:name w:val="Strong"/>
    <w:basedOn w:val="DefaultParagraphFont"/>
    <w:uiPriority w:val="22"/>
    <w:qFormat/>
    <w:rsid w:val="00BF3797"/>
    <w:rPr>
      <w:b/>
      <w:bCs/>
    </w:rPr>
  </w:style>
  <w:style w:type="character" w:styleId="Emphasis">
    <w:name w:val="Emphasis"/>
    <w:basedOn w:val="DefaultParagraphFont"/>
    <w:uiPriority w:val="20"/>
    <w:qFormat/>
    <w:rsid w:val="00F96D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661">
      <w:bodyDiv w:val="1"/>
      <w:marLeft w:val="0"/>
      <w:marRight w:val="0"/>
      <w:marTop w:val="0"/>
      <w:marBottom w:val="0"/>
      <w:divBdr>
        <w:top w:val="none" w:sz="0" w:space="0" w:color="auto"/>
        <w:left w:val="none" w:sz="0" w:space="0" w:color="auto"/>
        <w:bottom w:val="none" w:sz="0" w:space="0" w:color="auto"/>
        <w:right w:val="none" w:sz="0" w:space="0" w:color="auto"/>
      </w:divBdr>
    </w:div>
    <w:div w:id="466894771">
      <w:bodyDiv w:val="1"/>
      <w:marLeft w:val="0"/>
      <w:marRight w:val="0"/>
      <w:marTop w:val="0"/>
      <w:marBottom w:val="0"/>
      <w:divBdr>
        <w:top w:val="none" w:sz="0" w:space="0" w:color="auto"/>
        <w:left w:val="none" w:sz="0" w:space="0" w:color="auto"/>
        <w:bottom w:val="none" w:sz="0" w:space="0" w:color="auto"/>
        <w:right w:val="none" w:sz="0" w:space="0" w:color="auto"/>
      </w:divBdr>
    </w:div>
    <w:div w:id="1028066824">
      <w:bodyDiv w:val="1"/>
      <w:marLeft w:val="0"/>
      <w:marRight w:val="0"/>
      <w:marTop w:val="0"/>
      <w:marBottom w:val="0"/>
      <w:divBdr>
        <w:top w:val="none" w:sz="0" w:space="0" w:color="auto"/>
        <w:left w:val="none" w:sz="0" w:space="0" w:color="auto"/>
        <w:bottom w:val="none" w:sz="0" w:space="0" w:color="auto"/>
        <w:right w:val="none" w:sz="0" w:space="0" w:color="auto"/>
      </w:divBdr>
    </w:div>
    <w:div w:id="1455829302">
      <w:bodyDiv w:val="1"/>
      <w:marLeft w:val="0"/>
      <w:marRight w:val="0"/>
      <w:marTop w:val="0"/>
      <w:marBottom w:val="0"/>
      <w:divBdr>
        <w:top w:val="none" w:sz="0" w:space="0" w:color="auto"/>
        <w:left w:val="none" w:sz="0" w:space="0" w:color="auto"/>
        <w:bottom w:val="none" w:sz="0" w:space="0" w:color="auto"/>
        <w:right w:val="none" w:sz="0" w:space="0" w:color="auto"/>
      </w:divBdr>
    </w:div>
    <w:div w:id="1698969365">
      <w:bodyDiv w:val="1"/>
      <w:marLeft w:val="0"/>
      <w:marRight w:val="0"/>
      <w:marTop w:val="0"/>
      <w:marBottom w:val="0"/>
      <w:divBdr>
        <w:top w:val="none" w:sz="0" w:space="0" w:color="auto"/>
        <w:left w:val="none" w:sz="0" w:space="0" w:color="auto"/>
        <w:bottom w:val="none" w:sz="0" w:space="0" w:color="auto"/>
        <w:right w:val="none" w:sz="0" w:space="0" w:color="auto"/>
      </w:divBdr>
    </w:div>
    <w:div w:id="20150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ga.org.uk/Knowledge-Centre/Compliance/Policies-and-procedures/Declaration-and-register-of-interests-for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equality-act-2010-advice-for-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2" ma:contentTypeDescription="Create a new document." ma:contentTypeScope="" ma:versionID="a29aa9ef9bf1c6a04345f9b8c1b9e72c">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8cdc9f852e4c7d2078604c9dd20a673a"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D31F6-0DEA-45ED-A048-F76DB7947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1D7F63-3EA8-4C76-A7D2-A8F9C441AD69}">
  <ds:schemaRefs>
    <ds:schemaRef ds:uri="http://schemas.microsoft.com/sharepoint/v3/contenttype/forms"/>
  </ds:schemaRefs>
</ds:datastoreItem>
</file>

<file path=customXml/itemProps3.xml><?xml version="1.0" encoding="utf-8"?>
<ds:datastoreItem xmlns:ds="http://schemas.openxmlformats.org/officeDocument/2006/customXml" ds:itemID="{1AA9C49A-D14F-41C8-9423-FA270204C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5870</Characters>
  <Application>Microsoft Office Word</Application>
  <DocSecurity>6</DocSecurity>
  <Lines>48</Lines>
  <Paragraphs>13</Paragraphs>
  <ScaleCrop>false</ScaleCrop>
  <HeadingPairs>
    <vt:vector size="2" baseType="variant">
      <vt:variant>
        <vt:lpstr>Title</vt:lpstr>
      </vt:variant>
      <vt:variant>
        <vt:i4>1</vt:i4>
      </vt:variant>
    </vt:vector>
  </HeadingPairs>
  <TitlesOfParts>
    <vt:vector size="1" baseType="lpstr">
      <vt:lpstr>NGA model code of conduct</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model code of conduct</dc:title>
  <dc:subject/>
  <dc:creator>National Governance Association</dc:creator>
  <cp:keywords/>
  <dc:description/>
  <cp:lastModifiedBy>Nicola Milburn</cp:lastModifiedBy>
  <cp:revision>2</cp:revision>
  <cp:lastPrinted>2021-08-17T08:35:00Z</cp:lastPrinted>
  <dcterms:created xsi:type="dcterms:W3CDTF">2023-12-05T13:27:00Z</dcterms:created>
  <dcterms:modified xsi:type="dcterms:W3CDTF">2023-12-05T13:27:00Z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Order">
    <vt:r8>30600</vt:r8>
  </property>
</Properties>
</file>