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0F9" w:rsidRPr="003360F9" w:rsidRDefault="003360F9" w:rsidP="003360F9">
      <w:pPr>
        <w:spacing w:before="100" w:beforeAutospacing="1" w:after="100" w:afterAutospacing="1" w:line="300" w:lineRule="atLeast"/>
        <w:outlineLvl w:val="2"/>
        <w:rPr>
          <w:rFonts w:ascii="Arial" w:eastAsia="Times New Roman" w:hAnsi="Arial" w:cs="Arial"/>
          <w:b/>
          <w:bCs/>
          <w:sz w:val="27"/>
          <w:szCs w:val="27"/>
          <w:lang w:eastAsia="en-GB"/>
        </w:rPr>
      </w:pPr>
      <w:r w:rsidRPr="003360F9">
        <w:rPr>
          <w:rFonts w:ascii="Arial" w:eastAsia="Times New Roman" w:hAnsi="Arial" w:cs="Arial"/>
          <w:b/>
          <w:bCs/>
          <w:sz w:val="27"/>
          <w:szCs w:val="27"/>
          <w:lang w:eastAsia="en-GB"/>
        </w:rPr>
        <w:t>S</w:t>
      </w:r>
      <w:r w:rsidRPr="003360F9">
        <w:rPr>
          <w:rFonts w:ascii="Arial" w:eastAsia="Times New Roman" w:hAnsi="Arial" w:cs="Arial"/>
          <w:b/>
          <w:bCs/>
          <w:sz w:val="27"/>
          <w:szCs w:val="27"/>
          <w:lang w:eastAsia="en-GB"/>
        </w:rPr>
        <w:t>trong Foundations at Penistone St John’s</w:t>
      </w:r>
    </w:p>
    <w:p w:rsidR="003360F9" w:rsidRPr="003360F9" w:rsidRDefault="003360F9" w:rsidP="003360F9">
      <w:pPr>
        <w:spacing w:before="100" w:beforeAutospacing="1" w:after="100" w:afterAutospacing="1" w:line="300" w:lineRule="atLeast"/>
        <w:rPr>
          <w:rFonts w:ascii="Arial" w:eastAsia="Times New Roman" w:hAnsi="Arial" w:cs="Arial"/>
          <w:sz w:val="21"/>
          <w:szCs w:val="21"/>
          <w:lang w:eastAsia="en-GB"/>
        </w:rPr>
      </w:pPr>
      <w:r w:rsidRPr="003360F9">
        <w:rPr>
          <w:rFonts w:ascii="Arial" w:eastAsia="Times New Roman" w:hAnsi="Arial" w:cs="Arial"/>
          <w:sz w:val="21"/>
          <w:szCs w:val="21"/>
          <w:lang w:eastAsia="en-GB"/>
        </w:rPr>
        <w:t xml:space="preserve">At Penistone St John’s, we are committed to ensuring that every child develops the </w:t>
      </w:r>
      <w:r w:rsidRPr="003360F9">
        <w:rPr>
          <w:rFonts w:ascii="Arial" w:eastAsia="Times New Roman" w:hAnsi="Arial" w:cs="Arial"/>
          <w:b/>
          <w:bCs/>
          <w:sz w:val="21"/>
          <w:szCs w:val="21"/>
          <w:lang w:eastAsia="en-GB"/>
        </w:rPr>
        <w:t>strong foundations they need to thrive throughout their education</w:t>
      </w:r>
      <w:r w:rsidRPr="003360F9">
        <w:rPr>
          <w:rFonts w:ascii="Arial" w:eastAsia="Times New Roman" w:hAnsi="Arial" w:cs="Arial"/>
          <w:sz w:val="21"/>
          <w:szCs w:val="21"/>
          <w:lang w:eastAsia="en-GB"/>
        </w:rPr>
        <w:t>. Our approach places a clear focus on communication and language, reading, writing, mathematics, physical development, independence and positive learning behaviours. Through carefully sequenced teaching, consistent classroom routines, purposeful practice and high expectations, children are supported to build secure knowledge and skills before moving on to more complex learning. We recognise that every child has different sta</w:t>
      </w:r>
      <w:bookmarkStart w:id="0" w:name="_GoBack"/>
      <w:bookmarkEnd w:id="0"/>
      <w:r w:rsidRPr="003360F9">
        <w:rPr>
          <w:rFonts w:ascii="Arial" w:eastAsia="Times New Roman" w:hAnsi="Arial" w:cs="Arial"/>
          <w:sz w:val="21"/>
          <w:szCs w:val="21"/>
          <w:lang w:eastAsia="en-GB"/>
        </w:rPr>
        <w:t>rting points, so teaching is adapted and additional support is provided where needed, while maintaining ambition for all. By working closely with families, we aim to develop confident, curious, resilient and independent learners who are well prepared for the next stage of their education.</w:t>
      </w:r>
    </w:p>
    <w:p w:rsidR="00117B0C" w:rsidRDefault="00117B0C"/>
    <w:sectPr w:rsidR="00117B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F9"/>
    <w:rsid w:val="00117B0C"/>
    <w:rsid w:val="003360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AF67"/>
  <w15:chartTrackingRefBased/>
  <w15:docId w15:val="{FF6D5CB3-FBBE-4D51-88DE-E80F8C8B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673032">
      <w:bodyDiv w:val="1"/>
      <w:marLeft w:val="0"/>
      <w:marRight w:val="0"/>
      <w:marTop w:val="0"/>
      <w:marBottom w:val="0"/>
      <w:divBdr>
        <w:top w:val="none" w:sz="0" w:space="0" w:color="auto"/>
        <w:left w:val="none" w:sz="0" w:space="0" w:color="auto"/>
        <w:bottom w:val="none" w:sz="0" w:space="0" w:color="auto"/>
        <w:right w:val="none" w:sz="0" w:space="0" w:color="auto"/>
      </w:divBdr>
      <w:divsChild>
        <w:div w:id="1061750632">
          <w:marLeft w:val="0"/>
          <w:marRight w:val="0"/>
          <w:marTop w:val="0"/>
          <w:marBottom w:val="0"/>
          <w:divBdr>
            <w:top w:val="none" w:sz="0" w:space="0" w:color="auto"/>
            <w:left w:val="none" w:sz="0" w:space="0" w:color="auto"/>
            <w:bottom w:val="none" w:sz="0" w:space="0" w:color="auto"/>
            <w:right w:val="none" w:sz="0" w:space="0" w:color="auto"/>
          </w:divBdr>
          <w:divsChild>
            <w:div w:id="581598340">
              <w:marLeft w:val="0"/>
              <w:marRight w:val="0"/>
              <w:marTop w:val="0"/>
              <w:marBottom w:val="0"/>
              <w:divBdr>
                <w:top w:val="none" w:sz="0" w:space="0" w:color="auto"/>
                <w:left w:val="none" w:sz="0" w:space="0" w:color="auto"/>
                <w:bottom w:val="none" w:sz="0" w:space="0" w:color="auto"/>
                <w:right w:val="none" w:sz="0" w:space="0" w:color="auto"/>
              </w:divBdr>
              <w:divsChild>
                <w:div w:id="717048364">
                  <w:marLeft w:val="0"/>
                  <w:marRight w:val="0"/>
                  <w:marTop w:val="0"/>
                  <w:marBottom w:val="0"/>
                  <w:divBdr>
                    <w:top w:val="none" w:sz="0" w:space="0" w:color="auto"/>
                    <w:left w:val="none" w:sz="0" w:space="0" w:color="auto"/>
                    <w:bottom w:val="none" w:sz="0" w:space="0" w:color="auto"/>
                    <w:right w:val="none" w:sz="0" w:space="0" w:color="auto"/>
                  </w:divBdr>
                  <w:divsChild>
                    <w:div w:id="860900565">
                      <w:marLeft w:val="0"/>
                      <w:marRight w:val="0"/>
                      <w:marTop w:val="0"/>
                      <w:marBottom w:val="0"/>
                      <w:divBdr>
                        <w:top w:val="none" w:sz="0" w:space="0" w:color="auto"/>
                        <w:left w:val="none" w:sz="0" w:space="0" w:color="auto"/>
                        <w:bottom w:val="none" w:sz="0" w:space="0" w:color="auto"/>
                        <w:right w:val="none" w:sz="0" w:space="0" w:color="auto"/>
                      </w:divBdr>
                      <w:divsChild>
                        <w:div w:id="786463707">
                          <w:marLeft w:val="0"/>
                          <w:marRight w:val="0"/>
                          <w:marTop w:val="0"/>
                          <w:marBottom w:val="0"/>
                          <w:divBdr>
                            <w:top w:val="none" w:sz="0" w:space="0" w:color="auto"/>
                            <w:left w:val="none" w:sz="0" w:space="0" w:color="auto"/>
                            <w:bottom w:val="none" w:sz="0" w:space="0" w:color="auto"/>
                            <w:right w:val="none" w:sz="0" w:space="0" w:color="auto"/>
                          </w:divBdr>
                          <w:divsChild>
                            <w:div w:id="1750931259">
                              <w:marLeft w:val="0"/>
                              <w:marRight w:val="0"/>
                              <w:marTop w:val="0"/>
                              <w:marBottom w:val="0"/>
                              <w:divBdr>
                                <w:top w:val="none" w:sz="0" w:space="0" w:color="auto"/>
                                <w:left w:val="none" w:sz="0" w:space="0" w:color="auto"/>
                                <w:bottom w:val="none" w:sz="0" w:space="0" w:color="auto"/>
                                <w:right w:val="none" w:sz="0" w:space="0" w:color="auto"/>
                              </w:divBdr>
                              <w:divsChild>
                                <w:div w:id="62533234">
                                  <w:marLeft w:val="0"/>
                                  <w:marRight w:val="0"/>
                                  <w:marTop w:val="0"/>
                                  <w:marBottom w:val="0"/>
                                  <w:divBdr>
                                    <w:top w:val="none" w:sz="0" w:space="0" w:color="auto"/>
                                    <w:left w:val="none" w:sz="0" w:space="0" w:color="auto"/>
                                    <w:bottom w:val="none" w:sz="0" w:space="0" w:color="auto"/>
                                    <w:right w:val="none" w:sz="0" w:space="0" w:color="auto"/>
                                  </w:divBdr>
                                  <w:divsChild>
                                    <w:div w:id="1123769077">
                                      <w:marLeft w:val="0"/>
                                      <w:marRight w:val="0"/>
                                      <w:marTop w:val="0"/>
                                      <w:marBottom w:val="0"/>
                                      <w:divBdr>
                                        <w:top w:val="none" w:sz="0" w:space="0" w:color="auto"/>
                                        <w:left w:val="none" w:sz="0" w:space="0" w:color="auto"/>
                                        <w:bottom w:val="none" w:sz="0" w:space="0" w:color="auto"/>
                                        <w:right w:val="none" w:sz="0" w:space="0" w:color="auto"/>
                                      </w:divBdr>
                                      <w:divsChild>
                                        <w:div w:id="1335956156">
                                          <w:marLeft w:val="0"/>
                                          <w:marRight w:val="0"/>
                                          <w:marTop w:val="0"/>
                                          <w:marBottom w:val="0"/>
                                          <w:divBdr>
                                            <w:top w:val="none" w:sz="0" w:space="0" w:color="auto"/>
                                            <w:left w:val="none" w:sz="0" w:space="0" w:color="auto"/>
                                            <w:bottom w:val="none" w:sz="0" w:space="0" w:color="auto"/>
                                            <w:right w:val="none" w:sz="0" w:space="0" w:color="auto"/>
                                          </w:divBdr>
                                          <w:divsChild>
                                            <w:div w:id="136919530">
                                              <w:marLeft w:val="0"/>
                                              <w:marRight w:val="0"/>
                                              <w:marTop w:val="0"/>
                                              <w:marBottom w:val="0"/>
                                              <w:divBdr>
                                                <w:top w:val="none" w:sz="0" w:space="0" w:color="auto"/>
                                                <w:left w:val="none" w:sz="0" w:space="0" w:color="auto"/>
                                                <w:bottom w:val="none" w:sz="0" w:space="0" w:color="auto"/>
                                                <w:right w:val="none" w:sz="0" w:space="0" w:color="auto"/>
                                              </w:divBdr>
                                              <w:divsChild>
                                                <w:div w:id="70198632">
                                                  <w:marLeft w:val="0"/>
                                                  <w:marRight w:val="0"/>
                                                  <w:marTop w:val="0"/>
                                                  <w:marBottom w:val="0"/>
                                                  <w:divBdr>
                                                    <w:top w:val="none" w:sz="0" w:space="0" w:color="auto"/>
                                                    <w:left w:val="none" w:sz="0" w:space="0" w:color="auto"/>
                                                    <w:bottom w:val="none" w:sz="0" w:space="0" w:color="auto"/>
                                                    <w:right w:val="none" w:sz="0" w:space="0" w:color="auto"/>
                                                  </w:divBdr>
                                                  <w:divsChild>
                                                    <w:div w:id="41571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8291724">
              <w:marLeft w:val="0"/>
              <w:marRight w:val="0"/>
              <w:marTop w:val="0"/>
              <w:marBottom w:val="0"/>
              <w:divBdr>
                <w:top w:val="none" w:sz="0" w:space="0" w:color="auto"/>
                <w:left w:val="none" w:sz="0" w:space="0" w:color="auto"/>
                <w:bottom w:val="none" w:sz="0" w:space="0" w:color="auto"/>
                <w:right w:val="none" w:sz="0" w:space="0" w:color="auto"/>
              </w:divBdr>
              <w:divsChild>
                <w:div w:id="893540785">
                  <w:marLeft w:val="0"/>
                  <w:marRight w:val="0"/>
                  <w:marTop w:val="0"/>
                  <w:marBottom w:val="0"/>
                  <w:divBdr>
                    <w:top w:val="none" w:sz="0" w:space="0" w:color="auto"/>
                    <w:left w:val="none" w:sz="0" w:space="0" w:color="auto"/>
                    <w:bottom w:val="none" w:sz="0" w:space="0" w:color="auto"/>
                    <w:right w:val="none" w:sz="0" w:space="0" w:color="auto"/>
                  </w:divBdr>
                  <w:divsChild>
                    <w:div w:id="497772656">
                      <w:marLeft w:val="0"/>
                      <w:marRight w:val="0"/>
                      <w:marTop w:val="0"/>
                      <w:marBottom w:val="0"/>
                      <w:divBdr>
                        <w:top w:val="none" w:sz="0" w:space="0" w:color="auto"/>
                        <w:left w:val="none" w:sz="0" w:space="0" w:color="auto"/>
                        <w:bottom w:val="none" w:sz="0" w:space="0" w:color="auto"/>
                        <w:right w:val="none" w:sz="0" w:space="0" w:color="auto"/>
                      </w:divBdr>
                      <w:divsChild>
                        <w:div w:id="1933779327">
                          <w:marLeft w:val="0"/>
                          <w:marRight w:val="0"/>
                          <w:marTop w:val="0"/>
                          <w:marBottom w:val="0"/>
                          <w:divBdr>
                            <w:top w:val="none" w:sz="0" w:space="0" w:color="auto"/>
                            <w:left w:val="none" w:sz="0" w:space="0" w:color="auto"/>
                            <w:bottom w:val="none" w:sz="0" w:space="0" w:color="auto"/>
                            <w:right w:val="none" w:sz="0" w:space="0" w:color="auto"/>
                          </w:divBdr>
                          <w:divsChild>
                            <w:div w:id="2045979867">
                              <w:marLeft w:val="0"/>
                              <w:marRight w:val="0"/>
                              <w:marTop w:val="0"/>
                              <w:marBottom w:val="0"/>
                              <w:divBdr>
                                <w:top w:val="none" w:sz="0" w:space="0" w:color="auto"/>
                                <w:left w:val="none" w:sz="0" w:space="0" w:color="auto"/>
                                <w:bottom w:val="none" w:sz="0" w:space="0" w:color="auto"/>
                                <w:right w:val="none" w:sz="0" w:space="0" w:color="auto"/>
                              </w:divBdr>
                              <w:divsChild>
                                <w:div w:id="2769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135</Words>
  <Characters>775</Characters>
  <Application>Microsoft Office Word</Application>
  <DocSecurity>0</DocSecurity>
  <Lines>6</Lines>
  <Paragraphs>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Strong Foundations at Penistone St John’s</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Arnold</dc:creator>
  <cp:keywords/>
  <dc:description/>
  <cp:lastModifiedBy>Susie Arnold</cp:lastModifiedBy>
  <cp:revision>1</cp:revision>
  <dcterms:created xsi:type="dcterms:W3CDTF">2026-10-10T14:02:00Z</dcterms:created>
  <dcterms:modified xsi:type="dcterms:W3CDTF">2026-10-10T14:04:00Z</dcterms:modified>
</cp:coreProperties>
</file>