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3917" w14:textId="4037DAE2" w:rsidR="002E53CE" w:rsidRPr="00FB1945" w:rsidRDefault="008B2D68" w:rsidP="00154550">
      <w:pPr>
        <w:jc w:val="center"/>
        <w:rPr>
          <w:rFonts w:ascii="NTPreCursive" w:hAnsi="NTPreCursive"/>
          <w:b/>
          <w:sz w:val="28"/>
          <w:szCs w:val="28"/>
          <w:u w:val="single"/>
        </w:rPr>
      </w:pPr>
      <w:r w:rsidRPr="008B2D68">
        <w:rPr>
          <w:sz w:val="20"/>
          <w:szCs w:val="20"/>
        </w:rPr>
        <w:drawing>
          <wp:anchor distT="0" distB="0" distL="114300" distR="114300" simplePos="0" relativeHeight="251689984" behindDoc="1" locked="0" layoutInCell="1" allowOverlap="1" wp14:anchorId="1FA8D59E" wp14:editId="05654ED4">
            <wp:simplePos x="0" y="0"/>
            <wp:positionH relativeFrom="column">
              <wp:posOffset>1809750</wp:posOffset>
            </wp:positionH>
            <wp:positionV relativeFrom="paragraph">
              <wp:posOffset>19050</wp:posOffset>
            </wp:positionV>
            <wp:extent cx="1790700" cy="1801327"/>
            <wp:effectExtent l="0" t="0" r="0" b="8890"/>
            <wp:wrapTight wrapText="bothSides">
              <wp:wrapPolygon edited="0">
                <wp:start x="0" y="0"/>
                <wp:lineTo x="0" y="21478"/>
                <wp:lineTo x="21370" y="21478"/>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90700" cy="1801327"/>
                    </a:xfrm>
                    <a:prstGeom prst="rect">
                      <a:avLst/>
                    </a:prstGeom>
                  </pic:spPr>
                </pic:pic>
              </a:graphicData>
            </a:graphic>
          </wp:anchor>
        </w:drawing>
      </w:r>
      <w:r>
        <w:rPr>
          <w:noProof/>
        </w:rPr>
        <w:drawing>
          <wp:anchor distT="0" distB="0" distL="114300" distR="114300" simplePos="0" relativeHeight="251688960" behindDoc="1" locked="0" layoutInCell="1" allowOverlap="1" wp14:anchorId="54CE576E" wp14:editId="5279D427">
            <wp:simplePos x="0" y="0"/>
            <wp:positionH relativeFrom="column">
              <wp:posOffset>266700</wp:posOffset>
            </wp:positionH>
            <wp:positionV relativeFrom="paragraph">
              <wp:posOffset>38100</wp:posOffset>
            </wp:positionV>
            <wp:extent cx="1562100" cy="1695450"/>
            <wp:effectExtent l="0" t="0" r="0" b="0"/>
            <wp:wrapTight wrapText="bothSides">
              <wp:wrapPolygon edited="0">
                <wp:start x="0" y="0"/>
                <wp:lineTo x="0" y="21357"/>
                <wp:lineTo x="21337" y="21357"/>
                <wp:lineTo x="21337" y="0"/>
                <wp:lineTo x="0" y="0"/>
              </wp:wrapPolygon>
            </wp:wrapTight>
            <wp:docPr id="9" name="Picture 9" descr="Turtle Clipart Images - Free Download on Freepik"/>
            <wp:cNvGraphicFramePr/>
            <a:graphic xmlns:a="http://schemas.openxmlformats.org/drawingml/2006/main">
              <a:graphicData uri="http://schemas.openxmlformats.org/drawingml/2006/picture">
                <pic:pic xmlns:pic="http://schemas.openxmlformats.org/drawingml/2006/picture">
                  <pic:nvPicPr>
                    <pic:cNvPr id="3" name="Picture 3" descr="Turtle Clipart Images - Free Download on Freepi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695450"/>
                    </a:xfrm>
                    <a:prstGeom prst="rect">
                      <a:avLst/>
                    </a:prstGeom>
                    <a:noFill/>
                    <a:ln>
                      <a:noFill/>
                    </a:ln>
                  </pic:spPr>
                </pic:pic>
              </a:graphicData>
            </a:graphic>
          </wp:anchor>
        </w:drawing>
      </w:r>
      <w:r w:rsidR="008D036C" w:rsidRPr="00671D65">
        <w:rPr>
          <w:noProof/>
          <w:sz w:val="28"/>
          <w:szCs w:val="28"/>
          <w:lang w:eastAsia="en-GB"/>
        </w:rPr>
        <mc:AlternateContent>
          <mc:Choice Requires="wps">
            <w:drawing>
              <wp:anchor distT="45720" distB="45720" distL="114300" distR="114300" simplePos="0" relativeHeight="251684864" behindDoc="0" locked="0" layoutInCell="1" allowOverlap="1" wp14:anchorId="6F3A06BC" wp14:editId="3ED1F98F">
                <wp:simplePos x="0" y="0"/>
                <wp:positionH relativeFrom="margin">
                  <wp:posOffset>4162425</wp:posOffset>
                </wp:positionH>
                <wp:positionV relativeFrom="paragraph">
                  <wp:posOffset>8322945</wp:posOffset>
                </wp:positionV>
                <wp:extent cx="4829175" cy="1417320"/>
                <wp:effectExtent l="19050" t="19050" r="28575"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17320"/>
                        </a:xfrm>
                        <a:prstGeom prst="rect">
                          <a:avLst/>
                        </a:prstGeom>
                        <a:solidFill>
                          <a:srgbClr val="FFFFFF"/>
                        </a:solidFill>
                        <a:ln w="28575">
                          <a:solidFill>
                            <a:srgbClr val="FF00FF"/>
                          </a:solidFill>
                          <a:miter lim="800000"/>
                          <a:headEnd/>
                          <a:tailEnd/>
                        </a:ln>
                      </wps:spPr>
                      <wps:txbx>
                        <w:txbxContent>
                          <w:p w14:paraId="680D52E9" w14:textId="5DBC71E4" w:rsidR="00F2599C" w:rsidRPr="00FB1945" w:rsidRDefault="00F2599C" w:rsidP="00F66B1E">
                            <w:pPr>
                              <w:jc w:val="center"/>
                              <w:rPr>
                                <w:rFonts w:ascii="NTPreCursive" w:hAnsi="NTPreCursive"/>
                                <w:b/>
                                <w:bCs/>
                                <w:sz w:val="32"/>
                                <w:szCs w:val="32"/>
                                <w:u w:val="single"/>
                              </w:rPr>
                            </w:pPr>
                            <w:r w:rsidRPr="00FB1945">
                              <w:rPr>
                                <w:rFonts w:ascii="NTPreCursive" w:hAnsi="NTPreCursive"/>
                                <w:b/>
                                <w:bCs/>
                                <w:sz w:val="32"/>
                                <w:szCs w:val="32"/>
                                <w:u w:val="single"/>
                              </w:rPr>
                              <w:t>History- Remembrance</w:t>
                            </w:r>
                          </w:p>
                          <w:p w14:paraId="60C8CABC" w14:textId="72E1EF36" w:rsidR="00F2599C" w:rsidRPr="00FB1945" w:rsidRDefault="00F2599C" w:rsidP="0034494B">
                            <w:pPr>
                              <w:jc w:val="center"/>
                              <w:rPr>
                                <w:rFonts w:ascii="NTPreCursive" w:hAnsi="NTPreCursive"/>
                                <w:sz w:val="32"/>
                                <w:szCs w:val="32"/>
                              </w:rPr>
                            </w:pPr>
                            <w:r w:rsidRPr="00FB1945">
                              <w:rPr>
                                <w:rFonts w:ascii="NTPreCursive" w:hAnsi="NTPreCursive"/>
                                <w:sz w:val="32"/>
                                <w:szCs w:val="32"/>
                              </w:rPr>
                              <w:t>Can you spot a poppy?</w:t>
                            </w:r>
                          </w:p>
                          <w:p w14:paraId="60A2E3A0" w14:textId="15E2B081" w:rsidR="00F2599C" w:rsidRPr="00FB1945" w:rsidRDefault="00F2599C" w:rsidP="0034494B">
                            <w:pPr>
                              <w:jc w:val="center"/>
                              <w:rPr>
                                <w:rFonts w:ascii="NTPreCursive" w:hAnsi="NTPreCursive"/>
                                <w:sz w:val="32"/>
                                <w:szCs w:val="32"/>
                              </w:rPr>
                            </w:pPr>
                            <w:r w:rsidRPr="00FB1945">
                              <w:rPr>
                                <w:rFonts w:ascii="NTPreCursive" w:hAnsi="NTPreCursive"/>
                                <w:sz w:val="32"/>
                                <w:szCs w:val="32"/>
                              </w:rPr>
                              <w:t>Watch a remembrance service. Think about the reasons we remember.</w:t>
                            </w:r>
                          </w:p>
                          <w:p w14:paraId="03E7392E" w14:textId="77777777" w:rsidR="00F2599C" w:rsidRDefault="00F2599C" w:rsidP="0034494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A06BC" id="_x0000_t202" coordsize="21600,21600" o:spt="202" path="m,l,21600r21600,l21600,xe">
                <v:stroke joinstyle="miter"/>
                <v:path gradientshapeok="t" o:connecttype="rect"/>
              </v:shapetype>
              <v:shape id="Text Box 2" o:spid="_x0000_s1026" type="#_x0000_t202" style="position:absolute;left:0;text-align:left;margin-left:327.75pt;margin-top:655.35pt;width:380.25pt;height:111.6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" strokecolor="fuchsia" strokeweight="2.25pt">
                <v:textbox>
                  <w:txbxContent>
                    <w:p w14:paraId="680D52E9" w14:textId="5DBC71E4" w:rsidR="00F2599C" w:rsidRPr="00FB1945" w:rsidRDefault="00F2599C" w:rsidP="00F66B1E">
                      <w:pPr>
                        <w:jc w:val="center"/>
                        <w:rPr>
                          <w:rFonts w:ascii="NTPreCursive" w:hAnsi="NTPreCursive"/>
                          <w:b/>
                          <w:bCs/>
                          <w:sz w:val="32"/>
                          <w:szCs w:val="32"/>
                          <w:u w:val="single"/>
                        </w:rPr>
                      </w:pPr>
                      <w:r w:rsidRPr="00FB1945">
                        <w:rPr>
                          <w:rFonts w:ascii="NTPreCursive" w:hAnsi="NTPreCursive"/>
                          <w:b/>
                          <w:bCs/>
                          <w:sz w:val="32"/>
                          <w:szCs w:val="32"/>
                          <w:u w:val="single"/>
                        </w:rPr>
                        <w:t>History- Remembrance</w:t>
                      </w:r>
                    </w:p>
                    <w:p w14:paraId="60C8CABC" w14:textId="72E1EF36" w:rsidR="00F2599C" w:rsidRPr="00FB1945" w:rsidRDefault="00F2599C" w:rsidP="0034494B">
                      <w:pPr>
                        <w:jc w:val="center"/>
                        <w:rPr>
                          <w:rFonts w:ascii="NTPreCursive" w:hAnsi="NTPreCursive"/>
                          <w:sz w:val="32"/>
                          <w:szCs w:val="32"/>
                        </w:rPr>
                      </w:pPr>
                      <w:r w:rsidRPr="00FB1945">
                        <w:rPr>
                          <w:rFonts w:ascii="NTPreCursive" w:hAnsi="NTPreCursive"/>
                          <w:sz w:val="32"/>
                          <w:szCs w:val="32"/>
                        </w:rPr>
                        <w:t>Can you spot a poppy?</w:t>
                      </w:r>
                    </w:p>
                    <w:p w14:paraId="60A2E3A0" w14:textId="15E2B081" w:rsidR="00F2599C" w:rsidRPr="00FB1945" w:rsidRDefault="00F2599C" w:rsidP="0034494B">
                      <w:pPr>
                        <w:jc w:val="center"/>
                        <w:rPr>
                          <w:rFonts w:ascii="NTPreCursive" w:hAnsi="NTPreCursive"/>
                          <w:sz w:val="32"/>
                          <w:szCs w:val="32"/>
                        </w:rPr>
                      </w:pPr>
                      <w:r w:rsidRPr="00FB1945">
                        <w:rPr>
                          <w:rFonts w:ascii="NTPreCursive" w:hAnsi="NTPreCursive"/>
                          <w:sz w:val="32"/>
                          <w:szCs w:val="32"/>
                        </w:rPr>
                        <w:t>Watch a remembrance service. Think about the reasons we remember.</w:t>
                      </w:r>
                    </w:p>
                    <w:p w14:paraId="03E7392E" w14:textId="77777777" w:rsidR="00F2599C" w:rsidRDefault="00F2599C" w:rsidP="0034494B">
                      <w:pPr>
                        <w:jc w:val="center"/>
                      </w:pPr>
                    </w:p>
                  </w:txbxContent>
                </v:textbox>
                <w10:wrap type="square" anchorx="margin"/>
              </v:shape>
            </w:pict>
          </mc:Fallback>
        </mc:AlternateContent>
      </w:r>
      <w:r w:rsidR="00FB1945" w:rsidRPr="00671D65">
        <w:rPr>
          <w:noProof/>
          <w:sz w:val="28"/>
          <w:szCs w:val="28"/>
          <w:lang w:eastAsia="en-GB"/>
        </w:rPr>
        <mc:AlternateContent>
          <mc:Choice Requires="wps">
            <w:drawing>
              <wp:anchor distT="45720" distB="45720" distL="114300" distR="114300" simplePos="0" relativeHeight="251666432" behindDoc="0" locked="0" layoutInCell="1" allowOverlap="1" wp14:anchorId="415667C8" wp14:editId="7D697833">
                <wp:simplePos x="0" y="0"/>
                <wp:positionH relativeFrom="margin">
                  <wp:posOffset>8990965</wp:posOffset>
                </wp:positionH>
                <wp:positionV relativeFrom="paragraph">
                  <wp:posOffset>8329295</wp:posOffset>
                </wp:positionV>
                <wp:extent cx="5116195" cy="1417320"/>
                <wp:effectExtent l="19050" t="19050" r="2730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1417320"/>
                        </a:xfrm>
                        <a:prstGeom prst="rect">
                          <a:avLst/>
                        </a:prstGeom>
                        <a:solidFill>
                          <a:srgbClr val="FFFFFF"/>
                        </a:solidFill>
                        <a:ln w="28575">
                          <a:solidFill>
                            <a:srgbClr val="FF00FF"/>
                          </a:solidFill>
                          <a:miter lim="800000"/>
                          <a:headEnd/>
                          <a:tailEnd/>
                        </a:ln>
                      </wps:spPr>
                      <wps:txbx>
                        <w:txbxContent>
                          <w:p w14:paraId="4A65C45D" w14:textId="2809C89C" w:rsidR="0034494B" w:rsidRPr="00FB1945" w:rsidRDefault="005C4FE1" w:rsidP="00F66B1E">
                            <w:pPr>
                              <w:jc w:val="center"/>
                              <w:rPr>
                                <w:rFonts w:ascii="NTPreCursive" w:hAnsi="NTPreCursive"/>
                                <w:b/>
                                <w:bCs/>
                                <w:sz w:val="32"/>
                                <w:szCs w:val="32"/>
                                <w:u w:val="single"/>
                              </w:rPr>
                            </w:pPr>
                            <w:r w:rsidRPr="00FB1945">
                              <w:rPr>
                                <w:rFonts w:ascii="NTPreCursive" w:hAnsi="NTPreCursive"/>
                                <w:b/>
                                <w:bCs/>
                                <w:sz w:val="32"/>
                                <w:szCs w:val="32"/>
                                <w:u w:val="single"/>
                              </w:rPr>
                              <w:t>Geography</w:t>
                            </w:r>
                            <w:r w:rsidR="00AB663C" w:rsidRPr="00FB1945">
                              <w:rPr>
                                <w:rFonts w:ascii="NTPreCursive" w:hAnsi="NTPreCursive"/>
                                <w:b/>
                                <w:bCs/>
                                <w:sz w:val="32"/>
                                <w:szCs w:val="32"/>
                                <w:u w:val="single"/>
                              </w:rPr>
                              <w:t>- Where do I live?</w:t>
                            </w:r>
                          </w:p>
                          <w:p w14:paraId="1AB1D990" w14:textId="1A61CDD5" w:rsidR="00F66B1E" w:rsidRPr="00FB1945" w:rsidRDefault="00AB663C" w:rsidP="00F66B1E">
                            <w:pPr>
                              <w:jc w:val="center"/>
                              <w:rPr>
                                <w:rFonts w:ascii="NTPreCursive" w:hAnsi="NTPreCursive"/>
                                <w:sz w:val="32"/>
                                <w:szCs w:val="32"/>
                              </w:rPr>
                            </w:pPr>
                            <w:r w:rsidRPr="00FB1945">
                              <w:rPr>
                                <w:rFonts w:ascii="NTPreCursive" w:hAnsi="NTPreCursive"/>
                                <w:sz w:val="32"/>
                                <w:szCs w:val="32"/>
                              </w:rPr>
                              <w:t>Make a map of where you live!</w:t>
                            </w:r>
                          </w:p>
                          <w:p w14:paraId="13C39AC0" w14:textId="77777777" w:rsidR="00FB1945" w:rsidRDefault="00AB663C" w:rsidP="00F66B1E">
                            <w:pPr>
                              <w:jc w:val="center"/>
                              <w:rPr>
                                <w:rFonts w:ascii="NTPreCursive" w:hAnsi="NTPreCursive"/>
                                <w:sz w:val="32"/>
                                <w:szCs w:val="32"/>
                              </w:rPr>
                            </w:pPr>
                            <w:r w:rsidRPr="00FB1945">
                              <w:rPr>
                                <w:rFonts w:ascii="NTPreCursive" w:hAnsi="NTPreCursive"/>
                                <w:sz w:val="32"/>
                                <w:szCs w:val="32"/>
                              </w:rPr>
                              <w:t xml:space="preserve">Include all of the human and physical features </w:t>
                            </w:r>
                            <w:r w:rsidR="00F66B1E" w:rsidRPr="00FB1945">
                              <w:rPr>
                                <w:rFonts w:ascii="NTPreCursive" w:hAnsi="NTPreCursive"/>
                                <w:sz w:val="32"/>
                                <w:szCs w:val="32"/>
                              </w:rPr>
                              <w:t>of your</w:t>
                            </w:r>
                          </w:p>
                          <w:p w14:paraId="585A38AB" w14:textId="0849D6D7" w:rsidR="00AB663C" w:rsidRPr="00FB1945" w:rsidRDefault="00F66B1E" w:rsidP="00F66B1E">
                            <w:pPr>
                              <w:jc w:val="center"/>
                              <w:rPr>
                                <w:rFonts w:ascii="NTPreCursive" w:hAnsi="NTPreCursive"/>
                                <w:sz w:val="32"/>
                                <w:szCs w:val="32"/>
                              </w:rPr>
                            </w:pPr>
                            <w:r w:rsidRPr="00FB1945">
                              <w:rPr>
                                <w:rFonts w:ascii="NTPreCursive" w:hAnsi="NTPreCursive"/>
                                <w:sz w:val="32"/>
                                <w:szCs w:val="32"/>
                              </w:rPr>
                              <w:t xml:space="preserve"> surroundings.</w:t>
                            </w:r>
                          </w:p>
                          <w:p w14:paraId="0F4C8D09" w14:textId="5C666547" w:rsidR="00671D65" w:rsidRPr="00FB1945" w:rsidRDefault="00671D65" w:rsidP="0034494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67C8" id="_x0000_s1027" type="#_x0000_t202" style="position:absolute;left:0;text-align:left;margin-left:707.95pt;margin-top:655.85pt;width:402.85pt;height:111.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" strokecolor="fuchsia" strokeweight="2.25pt">
                <v:textbox>
                  <w:txbxContent>
                    <w:p w14:paraId="4A65C45D" w14:textId="2809C89C" w:rsidR="0034494B" w:rsidRPr="00FB1945" w:rsidRDefault="005C4FE1" w:rsidP="00F66B1E">
                      <w:pPr>
                        <w:jc w:val="center"/>
                        <w:rPr>
                          <w:rFonts w:ascii="NTPreCursive" w:hAnsi="NTPreCursive"/>
                          <w:b/>
                          <w:bCs/>
                          <w:sz w:val="32"/>
                          <w:szCs w:val="32"/>
                          <w:u w:val="single"/>
                        </w:rPr>
                      </w:pPr>
                      <w:r w:rsidRPr="00FB1945">
                        <w:rPr>
                          <w:rFonts w:ascii="NTPreCursive" w:hAnsi="NTPreCursive"/>
                          <w:b/>
                          <w:bCs/>
                          <w:sz w:val="32"/>
                          <w:szCs w:val="32"/>
                          <w:u w:val="single"/>
                        </w:rPr>
                        <w:t>Geography</w:t>
                      </w:r>
                      <w:r w:rsidR="00AB663C" w:rsidRPr="00FB1945">
                        <w:rPr>
                          <w:rFonts w:ascii="NTPreCursive" w:hAnsi="NTPreCursive"/>
                          <w:b/>
                          <w:bCs/>
                          <w:sz w:val="32"/>
                          <w:szCs w:val="32"/>
                          <w:u w:val="single"/>
                        </w:rPr>
                        <w:t>- Where do I live?</w:t>
                      </w:r>
                    </w:p>
                    <w:p w14:paraId="1AB1D990" w14:textId="1A61CDD5" w:rsidR="00F66B1E" w:rsidRPr="00FB1945" w:rsidRDefault="00AB663C" w:rsidP="00F66B1E">
                      <w:pPr>
                        <w:jc w:val="center"/>
                        <w:rPr>
                          <w:rFonts w:ascii="NTPreCursive" w:hAnsi="NTPreCursive"/>
                          <w:sz w:val="32"/>
                          <w:szCs w:val="32"/>
                        </w:rPr>
                      </w:pPr>
                      <w:r w:rsidRPr="00FB1945">
                        <w:rPr>
                          <w:rFonts w:ascii="NTPreCursive" w:hAnsi="NTPreCursive"/>
                          <w:sz w:val="32"/>
                          <w:szCs w:val="32"/>
                        </w:rPr>
                        <w:t>Make a map of where you live!</w:t>
                      </w:r>
                    </w:p>
                    <w:p w14:paraId="13C39AC0" w14:textId="77777777" w:rsidR="00FB1945" w:rsidRDefault="00AB663C" w:rsidP="00F66B1E">
                      <w:pPr>
                        <w:jc w:val="center"/>
                        <w:rPr>
                          <w:rFonts w:ascii="NTPreCursive" w:hAnsi="NTPreCursive"/>
                          <w:sz w:val="32"/>
                          <w:szCs w:val="32"/>
                        </w:rPr>
                      </w:pPr>
                      <w:r w:rsidRPr="00FB1945">
                        <w:rPr>
                          <w:rFonts w:ascii="NTPreCursive" w:hAnsi="NTPreCursive"/>
                          <w:sz w:val="32"/>
                          <w:szCs w:val="32"/>
                        </w:rPr>
                        <w:t xml:space="preserve">Include all of the human and physical features </w:t>
                      </w:r>
                      <w:r w:rsidR="00F66B1E" w:rsidRPr="00FB1945">
                        <w:rPr>
                          <w:rFonts w:ascii="NTPreCursive" w:hAnsi="NTPreCursive"/>
                          <w:sz w:val="32"/>
                          <w:szCs w:val="32"/>
                        </w:rPr>
                        <w:t>of your</w:t>
                      </w:r>
                    </w:p>
                    <w:p w14:paraId="585A38AB" w14:textId="0849D6D7" w:rsidR="00AB663C" w:rsidRPr="00FB1945" w:rsidRDefault="00F66B1E" w:rsidP="00F66B1E">
                      <w:pPr>
                        <w:jc w:val="center"/>
                        <w:rPr>
                          <w:rFonts w:ascii="NTPreCursive" w:hAnsi="NTPreCursive"/>
                          <w:sz w:val="32"/>
                          <w:szCs w:val="32"/>
                        </w:rPr>
                      </w:pPr>
                      <w:r w:rsidRPr="00FB1945">
                        <w:rPr>
                          <w:rFonts w:ascii="NTPreCursive" w:hAnsi="NTPreCursive"/>
                          <w:sz w:val="32"/>
                          <w:szCs w:val="32"/>
                        </w:rPr>
                        <w:t xml:space="preserve"> surroundings.</w:t>
                      </w:r>
                    </w:p>
                    <w:p w14:paraId="0F4C8D09" w14:textId="5C666547" w:rsidR="00671D65" w:rsidRPr="00FB1945" w:rsidRDefault="00671D65" w:rsidP="0034494B">
                      <w:pPr>
                        <w:jc w:val="center"/>
                      </w:pPr>
                    </w:p>
                  </w:txbxContent>
                </v:textbox>
                <w10:wrap type="square" anchorx="margin"/>
              </v:shape>
            </w:pict>
          </mc:Fallback>
        </mc:AlternateContent>
      </w:r>
      <w:r w:rsidR="0034494B" w:rsidRPr="00FB1945">
        <w:rPr>
          <w:rFonts w:ascii="NTPreCursive" w:hAnsi="NTPreCursive"/>
          <w:bCs/>
          <w:noProof/>
          <w:sz w:val="40"/>
          <w:szCs w:val="40"/>
          <w:lang w:eastAsia="en-GB"/>
        </w:rPr>
        <mc:AlternateContent>
          <mc:Choice Requires="wps">
            <w:drawing>
              <wp:anchor distT="45720" distB="45720" distL="114300" distR="114300" simplePos="0" relativeHeight="251659264" behindDoc="0" locked="0" layoutInCell="1" allowOverlap="1" wp14:anchorId="4F6CD146" wp14:editId="5A3E0EC0">
                <wp:simplePos x="0" y="0"/>
                <wp:positionH relativeFrom="margin">
                  <wp:posOffset>4232910</wp:posOffset>
                </wp:positionH>
                <wp:positionV relativeFrom="paragraph">
                  <wp:posOffset>369011</wp:posOffset>
                </wp:positionV>
                <wp:extent cx="9796780" cy="54292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6780" cy="542925"/>
                        </a:xfrm>
                        <a:prstGeom prst="rect">
                          <a:avLst/>
                        </a:prstGeom>
                        <a:solidFill>
                          <a:srgbClr val="FFFFFF"/>
                        </a:solidFill>
                        <a:ln w="9525">
                          <a:solidFill>
                            <a:srgbClr val="000000"/>
                          </a:solidFill>
                          <a:miter lim="800000"/>
                          <a:headEnd/>
                          <a:tailEnd/>
                        </a:ln>
                      </wps:spPr>
                      <wps:txbx>
                        <w:txbxContent>
                          <w:p w14:paraId="1EE79CF7" w14:textId="0AD48295" w:rsidR="00671D65" w:rsidRPr="00FB1945" w:rsidRDefault="00671D65" w:rsidP="00671D65">
                            <w:pPr>
                              <w:jc w:val="center"/>
                              <w:rPr>
                                <w:rFonts w:ascii="NTPreCursive" w:hAnsi="NTPreCursive"/>
                                <w:sz w:val="40"/>
                                <w:szCs w:val="40"/>
                              </w:rPr>
                            </w:pPr>
                            <w:r w:rsidRPr="00FB1945">
                              <w:rPr>
                                <w:rFonts w:ascii="NTPreCursive" w:hAnsi="NTPreCursive"/>
                                <w:sz w:val="40"/>
                                <w:szCs w:val="40"/>
                              </w:rPr>
                              <w:t>Choose one activity per week from the grid below. Be as creative as you can and show off your uniqueness!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CD146" id="_x0000_t202" coordsize="21600,21600" o:spt="202" path="m,l,21600r21600,l21600,xe">
                <v:stroke joinstyle="miter"/>
                <v:path gradientshapeok="t" o:connecttype="rect"/>
              </v:shapetype>
              <v:shape id="_x0000_s1028" type="#_x0000_t202" style="position:absolute;left:0;text-align:left;margin-left:333.3pt;margin-top:29.05pt;width:771.4pt;height: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">
                <v:textbox>
                  <w:txbxContent>
                    <w:p w14:paraId="1EE79CF7" w14:textId="0AD48295" w:rsidR="00671D65" w:rsidRPr="00FB1945" w:rsidRDefault="00671D65" w:rsidP="00671D65">
                      <w:pPr>
                        <w:jc w:val="center"/>
                        <w:rPr>
                          <w:rFonts w:ascii="NTPreCursive" w:hAnsi="NTPreCursive"/>
                          <w:sz w:val="40"/>
                          <w:szCs w:val="40"/>
                        </w:rPr>
                      </w:pPr>
                      <w:r w:rsidRPr="00FB1945">
                        <w:rPr>
                          <w:rFonts w:ascii="NTPreCursive" w:hAnsi="NTPreCursive"/>
                          <w:sz w:val="40"/>
                          <w:szCs w:val="40"/>
                        </w:rPr>
                        <w:t>Choose one activity per week from the grid below. Be as creative as you can and show off your uniqueness!</w:t>
                      </w:r>
                    </w:p>
                  </w:txbxContent>
                </v:textbox>
                <w10:wrap type="square" anchorx="margin"/>
              </v:shape>
            </w:pict>
          </mc:Fallback>
        </mc:AlternateContent>
      </w:r>
      <w:r w:rsidR="002B561C" w:rsidRPr="00FB1945">
        <w:rPr>
          <w:rFonts w:ascii="NTPreCursive" w:hAnsi="NTPreCursive"/>
          <w:bCs/>
          <w:sz w:val="40"/>
          <w:szCs w:val="40"/>
        </w:rPr>
        <w:t xml:space="preserve">Year </w:t>
      </w:r>
      <w:r w:rsidR="00E63DAE" w:rsidRPr="00FB1945">
        <w:rPr>
          <w:rFonts w:ascii="NTPreCursive" w:hAnsi="NTPreCursive"/>
          <w:bCs/>
          <w:sz w:val="40"/>
          <w:szCs w:val="40"/>
        </w:rPr>
        <w:t xml:space="preserve">1 </w:t>
      </w:r>
      <w:r w:rsidR="002B561C" w:rsidRPr="00FB1945">
        <w:rPr>
          <w:rFonts w:ascii="NTPreCursive" w:hAnsi="NTPreCursive"/>
          <w:bCs/>
          <w:sz w:val="40"/>
          <w:szCs w:val="40"/>
        </w:rPr>
        <w:t>Homework</w:t>
      </w:r>
      <w:r w:rsidR="00B2355B" w:rsidRPr="00FB1945">
        <w:rPr>
          <w:rFonts w:ascii="NTPreCursive" w:hAnsi="NTPreCursive"/>
          <w:bCs/>
          <w:sz w:val="40"/>
          <w:szCs w:val="40"/>
        </w:rPr>
        <w:t xml:space="preserve"> Menu</w:t>
      </w:r>
      <w:r w:rsidR="002B561C" w:rsidRPr="00FB1945">
        <w:rPr>
          <w:rFonts w:ascii="NTPreCursive" w:hAnsi="NTPreCursive"/>
          <w:bCs/>
          <w:sz w:val="40"/>
          <w:szCs w:val="40"/>
        </w:rPr>
        <w:t xml:space="preserve">: </w:t>
      </w:r>
      <w:r w:rsidR="005C4FE1" w:rsidRPr="00FB1945">
        <w:rPr>
          <w:rFonts w:ascii="NTPreCursive" w:hAnsi="NTPreCursive"/>
          <w:bCs/>
          <w:sz w:val="40"/>
          <w:szCs w:val="40"/>
        </w:rPr>
        <w:t>Autumn</w:t>
      </w:r>
      <w:r w:rsidR="002B561C" w:rsidRPr="00FB1945">
        <w:rPr>
          <w:rFonts w:ascii="NTPreCursive" w:hAnsi="NTPreCursive"/>
          <w:bCs/>
          <w:sz w:val="40"/>
          <w:szCs w:val="40"/>
        </w:rPr>
        <w:t xml:space="preserve"> </w:t>
      </w:r>
      <w:r w:rsidR="00F2599C" w:rsidRPr="00FB1945">
        <w:rPr>
          <w:rFonts w:ascii="NTPreCursive" w:hAnsi="NTPreCursive"/>
          <w:bCs/>
          <w:sz w:val="40"/>
          <w:szCs w:val="40"/>
        </w:rPr>
        <w:t>term</w:t>
      </w:r>
    </w:p>
    <w:tbl>
      <w:tblPr>
        <w:tblStyle w:val="TableGrid"/>
        <w:tblpPr w:leftFromText="180" w:rightFromText="180" w:vertAnchor="page" w:horzAnchor="margin" w:tblpXSpec="right" w:tblpY="2360"/>
        <w:tblW w:w="0" w:type="auto"/>
        <w:tblLook w:val="04A0" w:firstRow="1" w:lastRow="0" w:firstColumn="1" w:lastColumn="0" w:noHBand="0" w:noVBand="1"/>
      </w:tblPr>
      <w:tblGrid>
        <w:gridCol w:w="7650"/>
        <w:gridCol w:w="7796"/>
      </w:tblGrid>
      <w:tr w:rsidR="0034494B" w:rsidRPr="00FB1945" w14:paraId="55F1BF80" w14:textId="77777777" w:rsidTr="0034494B">
        <w:trPr>
          <w:trHeight w:val="3255"/>
        </w:trPr>
        <w:tc>
          <w:tcPr>
            <w:tcW w:w="7650" w:type="dxa"/>
            <w:shd w:val="clear" w:color="auto" w:fill="C5E0B3" w:themeFill="accent6" w:themeFillTint="66"/>
          </w:tcPr>
          <w:p w14:paraId="70057810" w14:textId="77777777" w:rsidR="0034494B" w:rsidRPr="00FB1945" w:rsidRDefault="0034494B" w:rsidP="0034494B">
            <w:pPr>
              <w:jc w:val="center"/>
              <w:rPr>
                <w:rFonts w:ascii="NTPreCursive" w:hAnsi="NTPreCursive"/>
                <w:b/>
                <w:bCs/>
                <w:sz w:val="36"/>
                <w:szCs w:val="36"/>
                <w:u w:val="single"/>
              </w:rPr>
            </w:pPr>
            <w:r w:rsidRPr="00FB1945">
              <w:rPr>
                <w:rFonts w:ascii="NTPreCursive" w:hAnsi="NTPreCursive"/>
                <w:b/>
                <w:bCs/>
                <w:sz w:val="36"/>
                <w:szCs w:val="36"/>
                <w:u w:val="single"/>
              </w:rPr>
              <w:t>Maths</w:t>
            </w:r>
          </w:p>
          <w:p w14:paraId="1CDBEB96" w14:textId="4B7926C9" w:rsidR="0034494B" w:rsidRPr="00FB1945" w:rsidRDefault="0034494B" w:rsidP="0034494B">
            <w:pPr>
              <w:rPr>
                <w:rFonts w:ascii="NTPreCursive" w:hAnsi="NTPreCursive"/>
                <w:sz w:val="36"/>
                <w:szCs w:val="36"/>
              </w:rPr>
            </w:pPr>
            <w:r w:rsidRPr="00FB1945">
              <w:rPr>
                <w:rFonts w:ascii="NTPreCursive" w:hAnsi="NTPreCursive"/>
                <w:sz w:val="36"/>
                <w:szCs w:val="36"/>
              </w:rPr>
              <w:t xml:space="preserve">To help your child with their Maths learning you can access </w:t>
            </w:r>
            <w:proofErr w:type="spellStart"/>
            <w:r w:rsidRPr="00FB1945">
              <w:rPr>
                <w:rFonts w:ascii="NTPreCursive" w:hAnsi="NTPreCursive"/>
                <w:sz w:val="36"/>
                <w:szCs w:val="36"/>
              </w:rPr>
              <w:t>Numbots</w:t>
            </w:r>
            <w:proofErr w:type="spellEnd"/>
            <w:r w:rsidRPr="00FB1945">
              <w:rPr>
                <w:rFonts w:ascii="NTPreCursive" w:hAnsi="NTPreCursive"/>
                <w:sz w:val="36"/>
                <w:szCs w:val="36"/>
              </w:rPr>
              <w:t xml:space="preserve"> online, log in details have been sent home. Let your class teacher know if you need these sending again. You could also download the White Rose – 1 minute maths app for some quick, interactive </w:t>
            </w:r>
            <w:proofErr w:type="gramStart"/>
            <w:r w:rsidRPr="00FB1945">
              <w:rPr>
                <w:rFonts w:ascii="NTPreCursive" w:hAnsi="NTPreCursive"/>
                <w:sz w:val="36"/>
                <w:szCs w:val="36"/>
              </w:rPr>
              <w:t>Maths</w:t>
            </w:r>
            <w:proofErr w:type="gramEnd"/>
            <w:r w:rsidRPr="00FB1945">
              <w:rPr>
                <w:rFonts w:ascii="NTPreCursive" w:hAnsi="NTPreCursive"/>
                <w:sz w:val="36"/>
                <w:szCs w:val="36"/>
              </w:rPr>
              <w:t xml:space="preserve"> fun.</w:t>
            </w:r>
          </w:p>
          <w:p w14:paraId="3BE99EA7" w14:textId="0EE0E92E" w:rsidR="0034494B" w:rsidRPr="00FB1945" w:rsidRDefault="0034494B" w:rsidP="0034494B">
            <w:pPr>
              <w:rPr>
                <w:rFonts w:ascii="NTPreCursive" w:hAnsi="NTPreCursive"/>
                <w:sz w:val="36"/>
                <w:szCs w:val="36"/>
              </w:rPr>
            </w:pPr>
          </w:p>
          <w:p w14:paraId="0C783940" w14:textId="3E26CCB4" w:rsidR="0034494B" w:rsidRPr="00FB1945" w:rsidRDefault="0034494B" w:rsidP="0034494B">
            <w:pPr>
              <w:rPr>
                <w:rFonts w:ascii="CCW Cursive Writing 10" w:hAnsi="CCW Cursive Writing 10"/>
                <w:sz w:val="20"/>
                <w:szCs w:val="20"/>
              </w:rPr>
            </w:pPr>
            <w:r w:rsidRPr="00FB1945">
              <w:rPr>
                <w:rFonts w:ascii="NTPreCursive" w:hAnsi="NTPreCursive"/>
                <w:noProof/>
                <w:sz w:val="36"/>
                <w:szCs w:val="36"/>
              </w:rPr>
              <w:t>Later in the year your child will be learning how to tell the time.You could support your child’s learning by introducing the language used such as “half past, quarter past, quarter to” etc</w:t>
            </w:r>
            <w:r w:rsidRPr="00FB1945">
              <w:rPr>
                <w:rFonts w:ascii="CCW Cursive Writing 10" w:hAnsi="CCW Cursive Writing 10"/>
                <w:noProof/>
                <w:sz w:val="20"/>
                <w:szCs w:val="20"/>
              </w:rPr>
              <w:t>.</w:t>
            </w:r>
          </w:p>
          <w:p w14:paraId="7B38F1C9" w14:textId="62878F01" w:rsidR="0034494B" w:rsidRPr="00FB1945" w:rsidRDefault="00CB4481" w:rsidP="0034494B">
            <w:pPr>
              <w:jc w:val="center"/>
              <w:rPr>
                <w:rFonts w:ascii="CCW Cursive Writing 10" w:hAnsi="CCW Cursive Writing 10"/>
                <w:sz w:val="20"/>
                <w:szCs w:val="20"/>
                <w:u w:val="single"/>
              </w:rPr>
            </w:pPr>
            <w:r w:rsidRPr="00FB1945">
              <w:rPr>
                <w:noProof/>
                <w:sz w:val="20"/>
                <w:szCs w:val="20"/>
              </w:rPr>
              <w:drawing>
                <wp:anchor distT="0" distB="0" distL="114300" distR="114300" simplePos="0" relativeHeight="251674624" behindDoc="1" locked="0" layoutInCell="1" allowOverlap="1" wp14:anchorId="28A4DB68" wp14:editId="425C26E4">
                  <wp:simplePos x="0" y="0"/>
                  <wp:positionH relativeFrom="margin">
                    <wp:posOffset>52070</wp:posOffset>
                  </wp:positionH>
                  <wp:positionV relativeFrom="paragraph">
                    <wp:posOffset>118745</wp:posOffset>
                  </wp:positionV>
                  <wp:extent cx="1895475" cy="935990"/>
                  <wp:effectExtent l="0" t="0" r="9525" b="0"/>
                  <wp:wrapTight wrapText="bothSides">
                    <wp:wrapPolygon edited="0">
                      <wp:start x="0" y="0"/>
                      <wp:lineTo x="0" y="21102"/>
                      <wp:lineTo x="21491" y="21102"/>
                      <wp:lineTo x="214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5475" cy="935990"/>
                          </a:xfrm>
                          <a:prstGeom prst="rect">
                            <a:avLst/>
                          </a:prstGeom>
                        </pic:spPr>
                      </pic:pic>
                    </a:graphicData>
                  </a:graphic>
                  <wp14:sizeRelH relativeFrom="page">
                    <wp14:pctWidth>0</wp14:pctWidth>
                  </wp14:sizeRelH>
                  <wp14:sizeRelV relativeFrom="page">
                    <wp14:pctHeight>0</wp14:pctHeight>
                  </wp14:sizeRelV>
                </wp:anchor>
              </w:drawing>
            </w:r>
            <w:r w:rsidR="0034494B" w:rsidRPr="00FB1945">
              <w:rPr>
                <w:noProof/>
                <w:sz w:val="20"/>
                <w:szCs w:val="20"/>
              </w:rPr>
              <w:drawing>
                <wp:anchor distT="0" distB="0" distL="114300" distR="114300" simplePos="0" relativeHeight="251675648" behindDoc="1" locked="0" layoutInCell="1" allowOverlap="1" wp14:anchorId="702C09DF" wp14:editId="3C6AEC37">
                  <wp:simplePos x="0" y="0"/>
                  <wp:positionH relativeFrom="margin">
                    <wp:posOffset>3585319</wp:posOffset>
                  </wp:positionH>
                  <wp:positionV relativeFrom="paragraph">
                    <wp:posOffset>38012</wp:posOffset>
                  </wp:positionV>
                  <wp:extent cx="1163320" cy="1016635"/>
                  <wp:effectExtent l="0" t="0" r="0" b="0"/>
                  <wp:wrapTight wrapText="bothSides">
                    <wp:wrapPolygon edited="0">
                      <wp:start x="0" y="0"/>
                      <wp:lineTo x="0" y="21047"/>
                      <wp:lineTo x="21223" y="21047"/>
                      <wp:lineTo x="212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63320" cy="1016635"/>
                          </a:xfrm>
                          <a:prstGeom prst="rect">
                            <a:avLst/>
                          </a:prstGeom>
                        </pic:spPr>
                      </pic:pic>
                    </a:graphicData>
                  </a:graphic>
                  <wp14:sizeRelH relativeFrom="page">
                    <wp14:pctWidth>0</wp14:pctWidth>
                  </wp14:sizeRelH>
                  <wp14:sizeRelV relativeFrom="page">
                    <wp14:pctHeight>0</wp14:pctHeight>
                  </wp14:sizeRelV>
                </wp:anchor>
              </w:drawing>
            </w:r>
          </w:p>
        </w:tc>
        <w:tc>
          <w:tcPr>
            <w:tcW w:w="7796" w:type="dxa"/>
            <w:shd w:val="clear" w:color="auto" w:fill="F3C889"/>
          </w:tcPr>
          <w:p w14:paraId="52A0AC4C" w14:textId="77777777" w:rsidR="0034494B" w:rsidRPr="00FB1945" w:rsidRDefault="0034494B" w:rsidP="0034494B">
            <w:pPr>
              <w:rPr>
                <w:rFonts w:ascii="CCW Cursive Writing 10" w:hAnsi="CCW Cursive Writing 10"/>
                <w:sz w:val="32"/>
                <w:szCs w:val="32"/>
              </w:rPr>
            </w:pPr>
            <w:r w:rsidRPr="00FB1945">
              <w:rPr>
                <w:noProof/>
                <w:sz w:val="32"/>
                <w:szCs w:val="32"/>
              </w:rPr>
              <w:drawing>
                <wp:anchor distT="0" distB="0" distL="114300" distR="114300" simplePos="0" relativeHeight="251676672" behindDoc="1" locked="0" layoutInCell="1" allowOverlap="1" wp14:anchorId="2C3B032D" wp14:editId="6EF593D6">
                  <wp:simplePos x="0" y="0"/>
                  <wp:positionH relativeFrom="column">
                    <wp:posOffset>3797433</wp:posOffset>
                  </wp:positionH>
                  <wp:positionV relativeFrom="paragraph">
                    <wp:posOffset>13553</wp:posOffset>
                  </wp:positionV>
                  <wp:extent cx="1050290" cy="956310"/>
                  <wp:effectExtent l="0" t="0" r="0" b="0"/>
                  <wp:wrapTight wrapText="bothSides">
                    <wp:wrapPolygon edited="0">
                      <wp:start x="0" y="0"/>
                      <wp:lineTo x="0" y="21084"/>
                      <wp:lineTo x="21156" y="21084"/>
                      <wp:lineTo x="2115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0290" cy="956310"/>
                          </a:xfrm>
                          <a:prstGeom prst="rect">
                            <a:avLst/>
                          </a:prstGeom>
                        </pic:spPr>
                      </pic:pic>
                    </a:graphicData>
                  </a:graphic>
                  <wp14:sizeRelH relativeFrom="page">
                    <wp14:pctWidth>0</wp14:pctWidth>
                  </wp14:sizeRelH>
                  <wp14:sizeRelV relativeFrom="page">
                    <wp14:pctHeight>0</wp14:pctHeight>
                  </wp14:sizeRelV>
                </wp:anchor>
              </w:drawing>
            </w:r>
            <w:r w:rsidRPr="00FB1945">
              <w:rPr>
                <w:rFonts w:ascii="CCW Cursive Writing 10" w:hAnsi="CCW Cursive Writing 10"/>
                <w:noProof/>
                <w:sz w:val="32"/>
                <w:szCs w:val="32"/>
                <w:lang w:eastAsia="en-GB"/>
              </w:rPr>
              <w:drawing>
                <wp:anchor distT="0" distB="0" distL="114300" distR="114300" simplePos="0" relativeHeight="251673600" behindDoc="0" locked="0" layoutInCell="1" allowOverlap="1" wp14:anchorId="5E356550" wp14:editId="417C8F8B">
                  <wp:simplePos x="0" y="0"/>
                  <wp:positionH relativeFrom="column">
                    <wp:posOffset>-26926</wp:posOffset>
                  </wp:positionH>
                  <wp:positionV relativeFrom="paragraph">
                    <wp:posOffset>74921</wp:posOffset>
                  </wp:positionV>
                  <wp:extent cx="2325545" cy="745774"/>
                  <wp:effectExtent l="0" t="0" r="0" b="0"/>
                  <wp:wrapNone/>
                  <wp:docPr id="5" name="Picture 5" descr="Zavala-Venegas, Cristina / Spanish Reading/ Lectura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vala-Venegas, Cristina / Spanish Reading/ Lectura en españo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68" t="20638" r="4493" b="20628"/>
                          <a:stretch/>
                        </pic:blipFill>
                        <pic:spPr bwMode="auto">
                          <a:xfrm>
                            <a:off x="0" y="0"/>
                            <a:ext cx="2325545" cy="7457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945">
              <w:rPr>
                <w:rFonts w:ascii="CCW Cursive Writing 10" w:hAnsi="CCW Cursive Writing 10"/>
                <w:sz w:val="32"/>
                <w:szCs w:val="32"/>
              </w:rPr>
              <w:t xml:space="preserve"> </w:t>
            </w:r>
          </w:p>
          <w:p w14:paraId="5EEF4484" w14:textId="49656A7D" w:rsidR="0034494B" w:rsidRPr="00FB1945" w:rsidRDefault="00FB1945" w:rsidP="00FB1945">
            <w:pPr>
              <w:tabs>
                <w:tab w:val="left" w:pos="4363"/>
              </w:tabs>
              <w:rPr>
                <w:rFonts w:ascii="NTPreCursive" w:hAnsi="NTPreCursive"/>
                <w:b/>
                <w:bCs/>
                <w:sz w:val="36"/>
                <w:szCs w:val="36"/>
                <w:u w:val="single"/>
              </w:rPr>
            </w:pPr>
            <w:r w:rsidRPr="00FB1945">
              <w:rPr>
                <w:rFonts w:ascii="NTPreCursive" w:hAnsi="NTPreCursive"/>
                <w:b/>
                <w:bCs/>
                <w:sz w:val="32"/>
                <w:szCs w:val="32"/>
                <w:u w:val="single"/>
              </w:rPr>
              <w:t xml:space="preserve">                        </w:t>
            </w:r>
            <w:r w:rsidRPr="00FB1945">
              <w:rPr>
                <w:rFonts w:ascii="NTPreCursive" w:hAnsi="NTPreCursive"/>
                <w:b/>
                <w:bCs/>
                <w:sz w:val="32"/>
                <w:szCs w:val="32"/>
              </w:rPr>
              <w:t xml:space="preserve">   </w:t>
            </w:r>
            <w:r w:rsidR="008D036C">
              <w:rPr>
                <w:rFonts w:ascii="NTPreCursive" w:hAnsi="NTPreCursive"/>
                <w:b/>
                <w:bCs/>
                <w:sz w:val="32"/>
                <w:szCs w:val="32"/>
              </w:rPr>
              <w:t xml:space="preserve">        </w:t>
            </w:r>
            <w:r w:rsidRPr="00FB1945">
              <w:rPr>
                <w:rFonts w:ascii="NTPreCursive" w:hAnsi="NTPreCursive"/>
                <w:b/>
                <w:bCs/>
                <w:sz w:val="32"/>
                <w:szCs w:val="32"/>
              </w:rPr>
              <w:t xml:space="preserve">     </w:t>
            </w:r>
            <w:r w:rsidR="0034494B" w:rsidRPr="00FB1945">
              <w:rPr>
                <w:rFonts w:ascii="NTPreCursive" w:hAnsi="NTPreCursive"/>
                <w:b/>
                <w:bCs/>
                <w:sz w:val="36"/>
                <w:szCs w:val="36"/>
                <w:u w:val="single"/>
              </w:rPr>
              <w:t>Phonics</w:t>
            </w:r>
          </w:p>
          <w:p w14:paraId="1C247112" w14:textId="77777777" w:rsidR="0034494B" w:rsidRPr="00FB1945" w:rsidRDefault="0034494B" w:rsidP="0034494B">
            <w:pPr>
              <w:rPr>
                <w:rFonts w:ascii="NTPreCursive" w:hAnsi="NTPreCursive"/>
                <w:sz w:val="36"/>
                <w:szCs w:val="36"/>
              </w:rPr>
            </w:pPr>
          </w:p>
          <w:p w14:paraId="3D126F58" w14:textId="77777777" w:rsidR="0034494B" w:rsidRPr="00FB1945" w:rsidRDefault="0034494B" w:rsidP="0034494B">
            <w:pPr>
              <w:rPr>
                <w:rFonts w:ascii="NTPreCursive" w:hAnsi="NTPreCursive"/>
                <w:sz w:val="36"/>
                <w:szCs w:val="36"/>
              </w:rPr>
            </w:pPr>
          </w:p>
          <w:p w14:paraId="30BC8A60" w14:textId="5235100B" w:rsidR="0034494B" w:rsidRPr="00FB1945" w:rsidRDefault="0034494B" w:rsidP="00CB4481">
            <w:pPr>
              <w:rPr>
                <w:rFonts w:ascii="NTPreCursive" w:hAnsi="NTPreCursive"/>
                <w:sz w:val="36"/>
                <w:szCs w:val="36"/>
              </w:rPr>
            </w:pPr>
            <w:r w:rsidRPr="00FB1945">
              <w:rPr>
                <w:rFonts w:ascii="NTPreCursive" w:hAnsi="NTPreCursive"/>
                <w:sz w:val="36"/>
                <w:szCs w:val="36"/>
              </w:rPr>
              <w:t>At St John’s, we learn to read so that we can read to learn! Your child has daily phonics lessons but it’s important that this valuable learning continues at home. What can you do to help at home?</w:t>
            </w:r>
          </w:p>
          <w:p w14:paraId="4C1540BE" w14:textId="77777777" w:rsidR="0034494B" w:rsidRPr="00FB1945" w:rsidRDefault="0034494B" w:rsidP="0034494B">
            <w:pPr>
              <w:numPr>
                <w:ilvl w:val="0"/>
                <w:numId w:val="1"/>
              </w:numPr>
              <w:rPr>
                <w:rFonts w:ascii="NTPreCursive" w:hAnsi="NTPreCursive"/>
                <w:sz w:val="36"/>
                <w:szCs w:val="36"/>
              </w:rPr>
            </w:pPr>
            <w:r w:rsidRPr="00FB1945">
              <w:rPr>
                <w:rFonts w:ascii="NTPreCursive" w:hAnsi="NTPreCursive"/>
                <w:sz w:val="36"/>
                <w:szCs w:val="36"/>
                <w:lang w:val="en-US"/>
              </w:rPr>
              <w:t xml:space="preserve">Listen to your child read the same </w:t>
            </w:r>
            <w:r w:rsidRPr="00FB1945">
              <w:rPr>
                <w:rFonts w:ascii="NTPreCursive" w:hAnsi="NTPreCursive"/>
                <w:i/>
                <w:sz w:val="36"/>
                <w:szCs w:val="36"/>
                <w:lang w:val="en-US"/>
              </w:rPr>
              <w:t>Read Write Inc</w:t>
            </w:r>
            <w:r w:rsidRPr="00FB1945">
              <w:rPr>
                <w:rFonts w:ascii="NTPreCursive" w:hAnsi="NTPreCursive"/>
                <w:sz w:val="36"/>
                <w:szCs w:val="36"/>
                <w:lang w:val="en-US"/>
              </w:rPr>
              <w:t>. Storybook again and again.</w:t>
            </w:r>
          </w:p>
          <w:p w14:paraId="666197E1" w14:textId="5B4E0BA0" w:rsidR="0034494B" w:rsidRPr="00FB1945" w:rsidRDefault="0034494B" w:rsidP="0034494B">
            <w:pPr>
              <w:numPr>
                <w:ilvl w:val="0"/>
                <w:numId w:val="1"/>
              </w:numPr>
              <w:rPr>
                <w:rFonts w:ascii="NTPreCursive" w:hAnsi="NTPreCursive"/>
                <w:sz w:val="36"/>
                <w:szCs w:val="36"/>
              </w:rPr>
            </w:pPr>
            <w:r w:rsidRPr="00FB1945">
              <w:rPr>
                <w:rFonts w:ascii="NTPreCursive" w:hAnsi="NTPreCursive"/>
                <w:sz w:val="36"/>
                <w:szCs w:val="36"/>
                <w:lang w:val="en-US"/>
              </w:rPr>
              <w:t>Encourage them to use ’Special Friends’, ‘Fred Talk’, ‘read the word’.</w:t>
            </w:r>
          </w:p>
          <w:p w14:paraId="01D3ADCC" w14:textId="1BEF4BDF" w:rsidR="0034494B" w:rsidRPr="00FB1945" w:rsidRDefault="0034494B" w:rsidP="0034494B">
            <w:pPr>
              <w:numPr>
                <w:ilvl w:val="0"/>
                <w:numId w:val="1"/>
              </w:numPr>
              <w:rPr>
                <w:rFonts w:ascii="NTPreCursive" w:hAnsi="NTPreCursive"/>
                <w:sz w:val="36"/>
                <w:szCs w:val="36"/>
              </w:rPr>
            </w:pPr>
            <w:r w:rsidRPr="00FB1945">
              <w:rPr>
                <w:rFonts w:ascii="NTPreCursive" w:hAnsi="NTPreCursive"/>
                <w:sz w:val="36"/>
                <w:szCs w:val="36"/>
                <w:lang w:val="en-US"/>
              </w:rPr>
              <w:t>Discuss the story and encourage their storyteller voice.</w:t>
            </w:r>
          </w:p>
          <w:p w14:paraId="022EBC12" w14:textId="63DDF09B" w:rsidR="00CB4481" w:rsidRPr="00FB1945" w:rsidRDefault="00CB4481" w:rsidP="00CB4481">
            <w:pPr>
              <w:rPr>
                <w:rFonts w:ascii="CCW Cursive Writing 10" w:hAnsi="CCW Cursive Writing 10"/>
                <w:sz w:val="32"/>
                <w:szCs w:val="32"/>
              </w:rPr>
            </w:pPr>
            <w:r w:rsidRPr="00FB1945">
              <w:rPr>
                <w:rFonts w:ascii="NTPreCursive" w:hAnsi="NTPreCursive"/>
                <w:sz w:val="36"/>
                <w:szCs w:val="36"/>
              </w:rPr>
              <w:t xml:space="preserve">Please continue to access phonics links on </w:t>
            </w:r>
            <w:r w:rsidR="00FB1945" w:rsidRPr="00FB1945">
              <w:rPr>
                <w:rFonts w:ascii="NTPreCursive" w:hAnsi="NTPreCursive"/>
                <w:sz w:val="36"/>
                <w:szCs w:val="36"/>
              </w:rPr>
              <w:t>Class Dojo</w:t>
            </w:r>
          </w:p>
        </w:tc>
      </w:tr>
      <w:tr w:rsidR="0034494B" w:rsidRPr="00FB1945" w14:paraId="76DBFAA9" w14:textId="77777777" w:rsidTr="0034494B">
        <w:trPr>
          <w:trHeight w:val="4504"/>
        </w:trPr>
        <w:tc>
          <w:tcPr>
            <w:tcW w:w="7650" w:type="dxa"/>
            <w:shd w:val="clear" w:color="auto" w:fill="F3C889"/>
          </w:tcPr>
          <w:p w14:paraId="364C7DD9" w14:textId="2661DDC9" w:rsidR="0034494B" w:rsidRPr="00FB1945" w:rsidRDefault="0034494B" w:rsidP="0034494B">
            <w:pPr>
              <w:jc w:val="center"/>
              <w:rPr>
                <w:rFonts w:ascii="NTPreCursive" w:hAnsi="NTPreCursive"/>
                <w:b/>
                <w:bCs/>
                <w:sz w:val="32"/>
                <w:szCs w:val="32"/>
                <w:u w:val="single"/>
              </w:rPr>
            </w:pPr>
            <w:r w:rsidRPr="008D036C">
              <w:rPr>
                <w:rFonts w:ascii="NTPreCursive" w:hAnsi="NTPreCursive"/>
                <w:b/>
                <w:bCs/>
                <w:sz w:val="36"/>
                <w:szCs w:val="36"/>
                <w:u w:val="single"/>
              </w:rPr>
              <w:t>SCIENCE</w:t>
            </w:r>
          </w:p>
          <w:p w14:paraId="2F84D157" w14:textId="4C3694E3" w:rsidR="0034494B" w:rsidRPr="008D036C" w:rsidRDefault="0034494B" w:rsidP="0034494B">
            <w:pPr>
              <w:jc w:val="center"/>
              <w:rPr>
                <w:rFonts w:ascii="NTPreCursive" w:hAnsi="NTPreCursive"/>
                <w:sz w:val="36"/>
                <w:szCs w:val="36"/>
              </w:rPr>
            </w:pPr>
            <w:r w:rsidRPr="008D036C">
              <w:rPr>
                <w:rFonts w:ascii="NTPreCursive" w:hAnsi="NTPreCursive"/>
                <w:sz w:val="36"/>
                <w:szCs w:val="36"/>
              </w:rPr>
              <w:t xml:space="preserve">Look at the </w:t>
            </w:r>
            <w:r w:rsidR="006C3AF7" w:rsidRPr="008D036C">
              <w:rPr>
                <w:rFonts w:ascii="NTPreCursive" w:hAnsi="NTPreCursive"/>
                <w:sz w:val="36"/>
                <w:szCs w:val="36"/>
              </w:rPr>
              <w:t>5 senses below:</w:t>
            </w:r>
          </w:p>
          <w:p w14:paraId="155FB27A" w14:textId="4BE469D9" w:rsidR="0034494B" w:rsidRPr="008D036C" w:rsidRDefault="0034494B" w:rsidP="0034494B">
            <w:pPr>
              <w:jc w:val="center"/>
              <w:rPr>
                <w:rFonts w:ascii="NTPreCursive" w:hAnsi="NTPreCursive"/>
                <w:b/>
                <w:bCs/>
                <w:sz w:val="36"/>
                <w:szCs w:val="36"/>
              </w:rPr>
            </w:pPr>
          </w:p>
          <w:p w14:paraId="134EAAD2" w14:textId="5922D9AD" w:rsidR="0034494B" w:rsidRPr="008D036C" w:rsidRDefault="006C3AF7" w:rsidP="0034494B">
            <w:pPr>
              <w:jc w:val="center"/>
              <w:rPr>
                <w:rFonts w:ascii="NTPreCursive" w:hAnsi="NTPreCursive"/>
                <w:color w:val="FF0000"/>
                <w:sz w:val="36"/>
                <w:szCs w:val="36"/>
              </w:rPr>
            </w:pPr>
            <w:r w:rsidRPr="008D036C">
              <w:rPr>
                <w:rFonts w:ascii="NTPreCursive" w:hAnsi="NTPreCursive"/>
                <w:color w:val="FF0000"/>
                <w:sz w:val="36"/>
                <w:szCs w:val="36"/>
              </w:rPr>
              <w:t>sight</w:t>
            </w:r>
            <w:r w:rsidR="0034494B" w:rsidRPr="008D036C">
              <w:rPr>
                <w:rFonts w:ascii="NTPreCursive" w:hAnsi="NTPreCursive"/>
                <w:color w:val="FF0000"/>
                <w:sz w:val="36"/>
                <w:szCs w:val="36"/>
              </w:rPr>
              <w:t xml:space="preserve">    </w:t>
            </w:r>
            <w:r w:rsidRPr="008D036C">
              <w:rPr>
                <w:rFonts w:ascii="NTPreCursive" w:hAnsi="NTPreCursive"/>
                <w:color w:val="FF0000"/>
                <w:sz w:val="36"/>
                <w:szCs w:val="36"/>
              </w:rPr>
              <w:t>smell</w:t>
            </w:r>
            <w:r w:rsidR="0034494B" w:rsidRPr="008D036C">
              <w:rPr>
                <w:rFonts w:ascii="NTPreCursive" w:hAnsi="NTPreCursive"/>
                <w:color w:val="FF0000"/>
                <w:sz w:val="36"/>
                <w:szCs w:val="36"/>
              </w:rPr>
              <w:t xml:space="preserve">    </w:t>
            </w:r>
            <w:r w:rsidRPr="008D036C">
              <w:rPr>
                <w:rFonts w:ascii="NTPreCursive" w:hAnsi="NTPreCursive"/>
                <w:color w:val="FF0000"/>
                <w:sz w:val="36"/>
                <w:szCs w:val="36"/>
              </w:rPr>
              <w:t>touch   hearing   taste</w:t>
            </w:r>
            <w:r w:rsidR="0034494B" w:rsidRPr="008D036C">
              <w:rPr>
                <w:rFonts w:ascii="NTPreCursive" w:hAnsi="NTPreCursive"/>
                <w:color w:val="FF0000"/>
                <w:sz w:val="36"/>
                <w:szCs w:val="36"/>
              </w:rPr>
              <w:t xml:space="preserve">        </w:t>
            </w:r>
          </w:p>
          <w:p w14:paraId="05228AD0" w14:textId="2B2E5588" w:rsidR="006C3AF7" w:rsidRPr="008D036C" w:rsidRDefault="0034494B" w:rsidP="006C3AF7">
            <w:pPr>
              <w:jc w:val="center"/>
              <w:rPr>
                <w:rFonts w:ascii="NTPreCursive" w:hAnsi="NTPreCursive"/>
                <w:sz w:val="36"/>
                <w:szCs w:val="36"/>
              </w:rPr>
            </w:pPr>
            <w:r w:rsidRPr="008D036C">
              <w:rPr>
                <w:rFonts w:ascii="NTPreCursive" w:hAnsi="NTPreCursive"/>
                <w:sz w:val="36"/>
                <w:szCs w:val="36"/>
              </w:rPr>
              <w:t xml:space="preserve">Go on a </w:t>
            </w:r>
            <w:r w:rsidR="006C3AF7" w:rsidRPr="008D036C">
              <w:rPr>
                <w:rFonts w:ascii="NTPreCursive" w:hAnsi="NTPreCursive"/>
                <w:sz w:val="36"/>
                <w:szCs w:val="36"/>
              </w:rPr>
              <w:t>senses</w:t>
            </w:r>
            <w:r w:rsidRPr="008D036C">
              <w:rPr>
                <w:rFonts w:ascii="NTPreCursive" w:hAnsi="NTPreCursive"/>
                <w:sz w:val="36"/>
                <w:szCs w:val="36"/>
              </w:rPr>
              <w:t xml:space="preserve"> hunt!</w:t>
            </w:r>
            <w:r w:rsidR="006C3AF7" w:rsidRPr="008D036C">
              <w:rPr>
                <w:rFonts w:ascii="NTPreCursive" w:hAnsi="NTPreCursive"/>
                <w:sz w:val="36"/>
                <w:szCs w:val="36"/>
              </w:rPr>
              <w:t xml:space="preserve"> </w:t>
            </w:r>
          </w:p>
          <w:p w14:paraId="78DCA80A" w14:textId="19E69326" w:rsidR="0034494B" w:rsidRPr="008D036C" w:rsidRDefault="006C3AF7" w:rsidP="006C3AF7">
            <w:pPr>
              <w:jc w:val="center"/>
              <w:rPr>
                <w:rFonts w:ascii="NTPreCursive" w:hAnsi="NTPreCursive"/>
                <w:sz w:val="36"/>
                <w:szCs w:val="36"/>
              </w:rPr>
            </w:pPr>
            <w:r w:rsidRPr="008D036C">
              <w:rPr>
                <w:rFonts w:ascii="NTPreCursive" w:hAnsi="NTPreCursive"/>
                <w:sz w:val="36"/>
                <w:szCs w:val="36"/>
              </w:rPr>
              <w:t>Use your senses to</w:t>
            </w:r>
            <w:r w:rsidR="0034494B" w:rsidRPr="008D036C">
              <w:rPr>
                <w:rFonts w:ascii="NTPreCursive" w:hAnsi="NTPreCursive"/>
                <w:sz w:val="36"/>
                <w:szCs w:val="36"/>
              </w:rPr>
              <w:t xml:space="preserve"> </w:t>
            </w:r>
            <w:r w:rsidRPr="008D036C">
              <w:rPr>
                <w:rFonts w:ascii="NTPreCursive" w:hAnsi="NTPreCursive"/>
                <w:sz w:val="36"/>
                <w:szCs w:val="36"/>
              </w:rPr>
              <w:t>find</w:t>
            </w:r>
            <w:r w:rsidR="0034494B" w:rsidRPr="008D036C">
              <w:rPr>
                <w:rFonts w:ascii="NTPreCursive" w:hAnsi="NTPreCursive"/>
                <w:sz w:val="36"/>
                <w:szCs w:val="36"/>
              </w:rPr>
              <w:t xml:space="preserve"> things that would fit into each group. </w:t>
            </w:r>
          </w:p>
          <w:p w14:paraId="7F73C969" w14:textId="3765F9D6" w:rsidR="006C3AF7" w:rsidRPr="008D036C" w:rsidRDefault="006C3AF7" w:rsidP="006C3AF7">
            <w:pPr>
              <w:jc w:val="center"/>
              <w:rPr>
                <w:rFonts w:ascii="NTPreCursive" w:hAnsi="NTPreCursive"/>
                <w:sz w:val="36"/>
                <w:szCs w:val="36"/>
              </w:rPr>
            </w:pPr>
            <w:r w:rsidRPr="008D036C">
              <w:rPr>
                <w:rFonts w:ascii="NTPreCursive" w:hAnsi="NTPreCursive"/>
                <w:sz w:val="36"/>
                <w:szCs w:val="36"/>
              </w:rPr>
              <w:t>Take photographs of the things you find…</w:t>
            </w:r>
          </w:p>
          <w:p w14:paraId="3C5AD62C" w14:textId="6FE9C30E" w:rsidR="006C3AF7" w:rsidRPr="00FB1945" w:rsidRDefault="006C3AF7" w:rsidP="006C3AF7">
            <w:pPr>
              <w:jc w:val="center"/>
              <w:rPr>
                <w:rFonts w:ascii="CCW Cursive Writing 10" w:hAnsi="CCW Cursive Writing 10"/>
                <w:sz w:val="20"/>
                <w:szCs w:val="20"/>
              </w:rPr>
            </w:pPr>
            <w:r w:rsidRPr="00FB1945">
              <w:rPr>
                <w:noProof/>
                <w:sz w:val="20"/>
                <w:szCs w:val="20"/>
              </w:rPr>
              <w:drawing>
                <wp:inline distT="0" distB="0" distL="0" distR="0" wp14:anchorId="41F1F226" wp14:editId="1A66FFB0">
                  <wp:extent cx="44672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67225" cy="923925"/>
                          </a:xfrm>
                          <a:prstGeom prst="rect">
                            <a:avLst/>
                          </a:prstGeom>
                        </pic:spPr>
                      </pic:pic>
                    </a:graphicData>
                  </a:graphic>
                </wp:inline>
              </w:drawing>
            </w:r>
          </w:p>
        </w:tc>
        <w:tc>
          <w:tcPr>
            <w:tcW w:w="7796" w:type="dxa"/>
            <w:shd w:val="clear" w:color="auto" w:fill="D9E2F3" w:themeFill="accent5" w:themeFillTint="33"/>
          </w:tcPr>
          <w:p w14:paraId="03D71BF9" w14:textId="594D44F3" w:rsidR="0034494B" w:rsidRPr="008D036C" w:rsidRDefault="00505102" w:rsidP="0034494B">
            <w:pPr>
              <w:jc w:val="center"/>
              <w:rPr>
                <w:rFonts w:ascii="NTPreCursive" w:hAnsi="NTPreCursive"/>
                <w:b/>
                <w:bCs/>
                <w:sz w:val="36"/>
                <w:szCs w:val="36"/>
                <w:u w:val="single"/>
              </w:rPr>
            </w:pPr>
            <w:r w:rsidRPr="008D036C">
              <w:rPr>
                <w:rFonts w:ascii="NTPreCursive" w:hAnsi="NTPreCursive"/>
                <w:noProof/>
                <w:sz w:val="36"/>
                <w:szCs w:val="36"/>
              </w:rPr>
              <w:drawing>
                <wp:anchor distT="0" distB="0" distL="114300" distR="114300" simplePos="0" relativeHeight="251680768" behindDoc="0" locked="0" layoutInCell="1" allowOverlap="1" wp14:anchorId="1547B3BA" wp14:editId="31914133">
                  <wp:simplePos x="0" y="0"/>
                  <wp:positionH relativeFrom="column">
                    <wp:posOffset>3642996</wp:posOffset>
                  </wp:positionH>
                  <wp:positionV relativeFrom="paragraph">
                    <wp:posOffset>208281</wp:posOffset>
                  </wp:positionV>
                  <wp:extent cx="854075" cy="1046480"/>
                  <wp:effectExtent l="114300" t="95250" r="117475" b="965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810161">
                            <a:off x="0" y="0"/>
                            <a:ext cx="854075"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4494B" w:rsidRPr="008D036C">
              <w:rPr>
                <w:rFonts w:ascii="NTPreCursive" w:hAnsi="NTPreCursive"/>
                <w:b/>
                <w:bCs/>
                <w:sz w:val="36"/>
                <w:szCs w:val="36"/>
                <w:u w:val="single"/>
              </w:rPr>
              <w:t>RE</w:t>
            </w:r>
          </w:p>
          <w:p w14:paraId="6E58C598" w14:textId="340665EE" w:rsidR="0034494B" w:rsidRPr="00FB1945" w:rsidRDefault="0034494B" w:rsidP="0034494B">
            <w:pPr>
              <w:jc w:val="center"/>
              <w:rPr>
                <w:rFonts w:ascii="CCW Cursive Writing 10" w:hAnsi="CCW Cursive Writing 10"/>
                <w:b/>
                <w:bCs/>
                <w:sz w:val="20"/>
                <w:szCs w:val="20"/>
                <w:u w:val="single"/>
              </w:rPr>
            </w:pPr>
          </w:p>
          <w:p w14:paraId="61BB8484" w14:textId="63F65ACD" w:rsidR="00505102" w:rsidRPr="00FB1945" w:rsidRDefault="00505102" w:rsidP="0034494B">
            <w:pPr>
              <w:jc w:val="center"/>
              <w:rPr>
                <w:rFonts w:ascii="NTPreCursive" w:hAnsi="NTPreCursive"/>
                <w:sz w:val="36"/>
                <w:szCs w:val="36"/>
              </w:rPr>
            </w:pPr>
            <w:r w:rsidRPr="00FB1945">
              <w:rPr>
                <w:rFonts w:ascii="NTPreCursive" w:hAnsi="NTPreCursive"/>
                <w:sz w:val="36"/>
                <w:szCs w:val="36"/>
              </w:rPr>
              <w:t>This term we are learning about stories</w:t>
            </w:r>
            <w:r w:rsidR="00FB1945">
              <w:rPr>
                <w:rFonts w:ascii="NTPreCursive" w:hAnsi="NTPreCursive"/>
                <w:sz w:val="36"/>
                <w:szCs w:val="36"/>
              </w:rPr>
              <w:t xml:space="preserve"> </w:t>
            </w:r>
            <w:r w:rsidRPr="00FB1945">
              <w:rPr>
                <w:rFonts w:ascii="NTPreCursive" w:hAnsi="NTPreCursive"/>
                <w:sz w:val="36"/>
                <w:szCs w:val="36"/>
              </w:rPr>
              <w:t xml:space="preserve">from the Bible. </w:t>
            </w:r>
          </w:p>
          <w:p w14:paraId="2E43A795" w14:textId="3B95D26C" w:rsidR="0034494B" w:rsidRPr="00FB1945" w:rsidRDefault="00505102" w:rsidP="0034494B">
            <w:pPr>
              <w:jc w:val="center"/>
              <w:rPr>
                <w:rFonts w:ascii="NTPreCursive" w:hAnsi="NTPreCursive"/>
                <w:sz w:val="36"/>
                <w:szCs w:val="36"/>
              </w:rPr>
            </w:pPr>
            <w:r w:rsidRPr="00FB1945">
              <w:rPr>
                <w:rFonts w:ascii="NTPreCursive" w:hAnsi="NTPreCursive"/>
                <w:sz w:val="36"/>
                <w:szCs w:val="36"/>
              </w:rPr>
              <w:t>We will be learning about the parable of the Lost So</w:t>
            </w:r>
            <w:r w:rsidR="00F2599C" w:rsidRPr="00FB1945">
              <w:rPr>
                <w:rFonts w:ascii="NTPreCursive" w:hAnsi="NTPreCursive"/>
                <w:sz w:val="36"/>
                <w:szCs w:val="36"/>
              </w:rPr>
              <w:t>n,</w:t>
            </w:r>
            <w:r w:rsidRPr="00FB1945">
              <w:rPr>
                <w:rFonts w:ascii="NTPreCursive" w:hAnsi="NTPreCursive"/>
                <w:sz w:val="36"/>
                <w:szCs w:val="36"/>
              </w:rPr>
              <w:t xml:space="preserve"> the story of Jonah</w:t>
            </w:r>
            <w:r w:rsidR="00F2599C" w:rsidRPr="00FB1945">
              <w:rPr>
                <w:rFonts w:ascii="NTPreCursive" w:hAnsi="NTPreCursive"/>
                <w:sz w:val="36"/>
                <w:szCs w:val="36"/>
              </w:rPr>
              <w:t xml:space="preserve"> and the Christmas story.</w:t>
            </w:r>
          </w:p>
          <w:p w14:paraId="0B223586" w14:textId="5100AF7D" w:rsidR="00505102" w:rsidRPr="00FB1945" w:rsidRDefault="00505102" w:rsidP="0034494B">
            <w:pPr>
              <w:jc w:val="center"/>
              <w:rPr>
                <w:rFonts w:ascii="NTPreCursive" w:hAnsi="NTPreCursive"/>
                <w:sz w:val="36"/>
                <w:szCs w:val="36"/>
              </w:rPr>
            </w:pPr>
          </w:p>
          <w:p w14:paraId="5DD05364" w14:textId="696C8962" w:rsidR="00505102" w:rsidRPr="00FB1945" w:rsidRDefault="00505102" w:rsidP="0034494B">
            <w:pPr>
              <w:jc w:val="center"/>
              <w:rPr>
                <w:rFonts w:ascii="NTPreCursive" w:hAnsi="NTPreCursive"/>
                <w:sz w:val="36"/>
                <w:szCs w:val="36"/>
              </w:rPr>
            </w:pPr>
            <w:r w:rsidRPr="00FB1945">
              <w:rPr>
                <w:rFonts w:ascii="NTPreCursive" w:hAnsi="NTPreCursive"/>
                <w:sz w:val="36"/>
                <w:szCs w:val="36"/>
              </w:rPr>
              <w:t>Can you retell one of the stories from the Bible to your grown up?</w:t>
            </w:r>
          </w:p>
          <w:p w14:paraId="1D8BFAC1" w14:textId="33D96D3A" w:rsidR="00505102" w:rsidRPr="00FB1945" w:rsidRDefault="00505102" w:rsidP="0034494B">
            <w:pPr>
              <w:jc w:val="center"/>
              <w:rPr>
                <w:rFonts w:ascii="NTPreCursive" w:hAnsi="NTPreCursive"/>
                <w:sz w:val="36"/>
                <w:szCs w:val="36"/>
              </w:rPr>
            </w:pPr>
            <w:r w:rsidRPr="00FB1945">
              <w:rPr>
                <w:rFonts w:ascii="NTPreCursive" w:hAnsi="NTPreCursive"/>
                <w:sz w:val="36"/>
                <w:szCs w:val="36"/>
              </w:rPr>
              <w:t>Can you draw a picture of your favourite part of the story?</w:t>
            </w:r>
          </w:p>
          <w:p w14:paraId="1540ED4A" w14:textId="495D8F90" w:rsidR="00505102" w:rsidRPr="00FB1945" w:rsidRDefault="00505102" w:rsidP="0034494B">
            <w:pPr>
              <w:jc w:val="center"/>
              <w:rPr>
                <w:rFonts w:ascii="CCW Cursive Writing 10" w:hAnsi="CCW Cursive Writing 10"/>
                <w:sz w:val="20"/>
                <w:szCs w:val="20"/>
              </w:rPr>
            </w:pPr>
          </w:p>
        </w:tc>
      </w:tr>
    </w:tbl>
    <w:p w14:paraId="501719A3" w14:textId="59342337" w:rsidR="002B561C" w:rsidRPr="00FB1945" w:rsidRDefault="002B561C" w:rsidP="002B561C">
      <w:pPr>
        <w:rPr>
          <w:sz w:val="20"/>
          <w:szCs w:val="20"/>
        </w:rPr>
      </w:pPr>
    </w:p>
    <w:tbl>
      <w:tblPr>
        <w:tblStyle w:val="TableGrid"/>
        <w:tblpPr w:leftFromText="180" w:rightFromText="180" w:vertAnchor="text" w:horzAnchor="margin" w:tblpY="5495"/>
        <w:tblW w:w="0" w:type="auto"/>
        <w:tblBorders>
          <w:insideH w:val="none" w:sz="0" w:space="0" w:color="auto"/>
          <w:insideV w:val="none" w:sz="0" w:space="0" w:color="auto"/>
        </w:tblBorders>
        <w:tblLook w:val="04A0" w:firstRow="1" w:lastRow="0" w:firstColumn="1" w:lastColumn="0" w:noHBand="0" w:noVBand="1"/>
      </w:tblPr>
      <w:tblGrid>
        <w:gridCol w:w="2122"/>
        <w:gridCol w:w="2083"/>
        <w:gridCol w:w="2040"/>
      </w:tblGrid>
      <w:tr w:rsidR="00CA58E4" w:rsidRPr="00154550" w14:paraId="3F91D713" w14:textId="77777777" w:rsidTr="008D036C">
        <w:trPr>
          <w:trHeight w:val="511"/>
        </w:trPr>
        <w:tc>
          <w:tcPr>
            <w:tcW w:w="2122" w:type="dxa"/>
          </w:tcPr>
          <w:p w14:paraId="4D4B6391" w14:textId="5336369A" w:rsidR="00CA58E4" w:rsidRPr="008D036C" w:rsidRDefault="00CA58E4" w:rsidP="008D036C">
            <w:pPr>
              <w:rPr>
                <w:rFonts w:ascii="NTPreCursive" w:hAnsi="NTPreCursive"/>
                <w:sz w:val="36"/>
                <w:szCs w:val="36"/>
              </w:rPr>
            </w:pPr>
            <w:r w:rsidRPr="008D036C">
              <w:rPr>
                <w:rFonts w:ascii="NTPreCursive" w:hAnsi="NTPreCursive"/>
                <w:sz w:val="36"/>
                <w:szCs w:val="36"/>
              </w:rPr>
              <w:t xml:space="preserve">the </w:t>
            </w:r>
          </w:p>
        </w:tc>
        <w:tc>
          <w:tcPr>
            <w:tcW w:w="2083" w:type="dxa"/>
          </w:tcPr>
          <w:p w14:paraId="6037A31E" w14:textId="0734EF39" w:rsidR="00CA58E4" w:rsidRPr="008D036C" w:rsidRDefault="00CA58E4" w:rsidP="008D036C">
            <w:pPr>
              <w:rPr>
                <w:rFonts w:ascii="NTPreCursive" w:hAnsi="NTPreCursive"/>
                <w:sz w:val="36"/>
                <w:szCs w:val="36"/>
              </w:rPr>
            </w:pPr>
            <w:r w:rsidRPr="008D036C">
              <w:rPr>
                <w:rFonts w:ascii="NTPreCursive" w:hAnsi="NTPreCursive"/>
                <w:sz w:val="36"/>
                <w:szCs w:val="36"/>
              </w:rPr>
              <w:t>we</w:t>
            </w:r>
          </w:p>
        </w:tc>
        <w:tc>
          <w:tcPr>
            <w:tcW w:w="2040" w:type="dxa"/>
          </w:tcPr>
          <w:p w14:paraId="51798FE3"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pull</w:t>
            </w:r>
          </w:p>
        </w:tc>
      </w:tr>
      <w:tr w:rsidR="00CA58E4" w:rsidRPr="00154550" w14:paraId="50B758CA" w14:textId="77777777" w:rsidTr="008D036C">
        <w:trPr>
          <w:trHeight w:val="429"/>
        </w:trPr>
        <w:tc>
          <w:tcPr>
            <w:tcW w:w="2122" w:type="dxa"/>
          </w:tcPr>
          <w:p w14:paraId="58F4C50C" w14:textId="63D2F194" w:rsidR="00CA58E4" w:rsidRPr="008D036C" w:rsidRDefault="00CA58E4" w:rsidP="008D036C">
            <w:pPr>
              <w:rPr>
                <w:rFonts w:ascii="NTPreCursive" w:hAnsi="NTPreCursive"/>
                <w:sz w:val="36"/>
                <w:szCs w:val="36"/>
              </w:rPr>
            </w:pPr>
            <w:r w:rsidRPr="008D036C">
              <w:rPr>
                <w:rFonts w:ascii="NTPreCursive" w:hAnsi="NTPreCursive"/>
                <w:sz w:val="36"/>
                <w:szCs w:val="36"/>
              </w:rPr>
              <w:t xml:space="preserve">a </w:t>
            </w:r>
          </w:p>
        </w:tc>
        <w:tc>
          <w:tcPr>
            <w:tcW w:w="2083" w:type="dxa"/>
          </w:tcPr>
          <w:p w14:paraId="413852B3"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go </w:t>
            </w:r>
          </w:p>
        </w:tc>
        <w:tc>
          <w:tcPr>
            <w:tcW w:w="2040" w:type="dxa"/>
          </w:tcPr>
          <w:p w14:paraId="28C961BD"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full</w:t>
            </w:r>
          </w:p>
        </w:tc>
      </w:tr>
      <w:tr w:rsidR="00CA58E4" w:rsidRPr="00154550" w14:paraId="7B6854E9" w14:textId="77777777" w:rsidTr="008D036C">
        <w:trPr>
          <w:trHeight w:val="407"/>
        </w:trPr>
        <w:tc>
          <w:tcPr>
            <w:tcW w:w="2122" w:type="dxa"/>
          </w:tcPr>
          <w:p w14:paraId="24D62203"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do </w:t>
            </w:r>
          </w:p>
        </w:tc>
        <w:tc>
          <w:tcPr>
            <w:tcW w:w="2083" w:type="dxa"/>
          </w:tcPr>
          <w:p w14:paraId="45E3A4C2" w14:textId="27C176F0" w:rsidR="00CA58E4" w:rsidRPr="008D036C" w:rsidRDefault="00CA58E4" w:rsidP="008D036C">
            <w:pPr>
              <w:rPr>
                <w:rFonts w:ascii="NTPreCursive" w:hAnsi="NTPreCursive"/>
                <w:sz w:val="36"/>
                <w:szCs w:val="36"/>
              </w:rPr>
            </w:pPr>
            <w:r w:rsidRPr="008D036C">
              <w:rPr>
                <w:rFonts w:ascii="NTPreCursive" w:hAnsi="NTPreCursive"/>
                <w:sz w:val="36"/>
                <w:szCs w:val="36"/>
              </w:rPr>
              <w:t>so</w:t>
            </w:r>
          </w:p>
        </w:tc>
        <w:tc>
          <w:tcPr>
            <w:tcW w:w="2040" w:type="dxa"/>
          </w:tcPr>
          <w:p w14:paraId="49346DE2"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he</w:t>
            </w:r>
          </w:p>
        </w:tc>
      </w:tr>
      <w:tr w:rsidR="00CA58E4" w:rsidRPr="00154550" w14:paraId="55453AC5" w14:textId="77777777" w:rsidTr="008D036C">
        <w:trPr>
          <w:trHeight w:val="407"/>
        </w:trPr>
        <w:tc>
          <w:tcPr>
            <w:tcW w:w="2122" w:type="dxa"/>
          </w:tcPr>
          <w:p w14:paraId="6C8E585E"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to </w:t>
            </w:r>
          </w:p>
        </w:tc>
        <w:tc>
          <w:tcPr>
            <w:tcW w:w="2083" w:type="dxa"/>
          </w:tcPr>
          <w:p w14:paraId="2BE0F361"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by</w:t>
            </w:r>
          </w:p>
        </w:tc>
        <w:tc>
          <w:tcPr>
            <w:tcW w:w="2040" w:type="dxa"/>
          </w:tcPr>
          <w:p w14:paraId="6FE592FF"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me </w:t>
            </w:r>
          </w:p>
        </w:tc>
      </w:tr>
      <w:tr w:rsidR="00CA58E4" w:rsidRPr="00154550" w14:paraId="37093ABE" w14:textId="77777777" w:rsidTr="008D036C">
        <w:trPr>
          <w:trHeight w:val="429"/>
        </w:trPr>
        <w:tc>
          <w:tcPr>
            <w:tcW w:w="2122" w:type="dxa"/>
          </w:tcPr>
          <w:p w14:paraId="5BEC7467" w14:textId="206786FC" w:rsidR="00CA58E4" w:rsidRPr="008D036C" w:rsidRDefault="00CA58E4" w:rsidP="008D036C">
            <w:pPr>
              <w:rPr>
                <w:rFonts w:ascii="NTPreCursive" w:hAnsi="NTPreCursive"/>
                <w:sz w:val="36"/>
                <w:szCs w:val="36"/>
              </w:rPr>
            </w:pPr>
            <w:r w:rsidRPr="008D036C">
              <w:rPr>
                <w:rFonts w:ascii="NTPreCursive" w:hAnsi="NTPreCursive"/>
                <w:sz w:val="36"/>
                <w:szCs w:val="36"/>
              </w:rPr>
              <w:t xml:space="preserve">today </w:t>
            </w:r>
          </w:p>
        </w:tc>
        <w:tc>
          <w:tcPr>
            <w:tcW w:w="2083" w:type="dxa"/>
          </w:tcPr>
          <w:p w14:paraId="193A6F48"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my</w:t>
            </w:r>
          </w:p>
        </w:tc>
        <w:tc>
          <w:tcPr>
            <w:tcW w:w="2040" w:type="dxa"/>
          </w:tcPr>
          <w:p w14:paraId="71CBEB27"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she</w:t>
            </w:r>
          </w:p>
        </w:tc>
      </w:tr>
      <w:tr w:rsidR="00CA58E4" w:rsidRPr="00154550" w14:paraId="71CD579A" w14:textId="77777777" w:rsidTr="008D036C">
        <w:trPr>
          <w:trHeight w:val="407"/>
        </w:trPr>
        <w:tc>
          <w:tcPr>
            <w:tcW w:w="2122" w:type="dxa"/>
          </w:tcPr>
          <w:p w14:paraId="781F635C"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of </w:t>
            </w:r>
          </w:p>
        </w:tc>
        <w:tc>
          <w:tcPr>
            <w:tcW w:w="2083" w:type="dxa"/>
          </w:tcPr>
          <w:p w14:paraId="6733C68B"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here</w:t>
            </w:r>
          </w:p>
        </w:tc>
        <w:tc>
          <w:tcPr>
            <w:tcW w:w="2040" w:type="dxa"/>
          </w:tcPr>
          <w:p w14:paraId="4854A1BB"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house</w:t>
            </w:r>
          </w:p>
        </w:tc>
      </w:tr>
      <w:tr w:rsidR="00CA58E4" w:rsidRPr="00154550" w14:paraId="59FFF3A5" w14:textId="77777777" w:rsidTr="008D036C">
        <w:trPr>
          <w:trHeight w:val="407"/>
        </w:trPr>
        <w:tc>
          <w:tcPr>
            <w:tcW w:w="2122" w:type="dxa"/>
          </w:tcPr>
          <w:p w14:paraId="6DA69286"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said </w:t>
            </w:r>
          </w:p>
        </w:tc>
        <w:tc>
          <w:tcPr>
            <w:tcW w:w="2083" w:type="dxa"/>
          </w:tcPr>
          <w:p w14:paraId="2A5007F5" w14:textId="1480447F" w:rsidR="00CA58E4" w:rsidRPr="008D036C" w:rsidRDefault="00CA58E4" w:rsidP="008D036C">
            <w:pPr>
              <w:rPr>
                <w:rFonts w:ascii="NTPreCursive" w:hAnsi="NTPreCursive"/>
                <w:sz w:val="36"/>
                <w:szCs w:val="36"/>
              </w:rPr>
            </w:pPr>
            <w:r w:rsidRPr="008D036C">
              <w:rPr>
                <w:rFonts w:ascii="NTPreCursive" w:hAnsi="NTPreCursive"/>
                <w:sz w:val="36"/>
                <w:szCs w:val="36"/>
              </w:rPr>
              <w:t>there</w:t>
            </w:r>
          </w:p>
        </w:tc>
        <w:tc>
          <w:tcPr>
            <w:tcW w:w="2040" w:type="dxa"/>
          </w:tcPr>
          <w:p w14:paraId="5B4DFD6C"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our</w:t>
            </w:r>
          </w:p>
        </w:tc>
      </w:tr>
      <w:tr w:rsidR="00CA58E4" w:rsidRPr="00154550" w14:paraId="33C04009" w14:textId="77777777" w:rsidTr="008D036C">
        <w:trPr>
          <w:trHeight w:val="429"/>
        </w:trPr>
        <w:tc>
          <w:tcPr>
            <w:tcW w:w="2122" w:type="dxa"/>
          </w:tcPr>
          <w:p w14:paraId="4B32F1DC"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says </w:t>
            </w:r>
          </w:p>
        </w:tc>
        <w:tc>
          <w:tcPr>
            <w:tcW w:w="2083" w:type="dxa"/>
          </w:tcPr>
          <w:p w14:paraId="7C75547E"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where</w:t>
            </w:r>
          </w:p>
        </w:tc>
        <w:tc>
          <w:tcPr>
            <w:tcW w:w="2040" w:type="dxa"/>
          </w:tcPr>
          <w:p w14:paraId="3C37623B"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friend</w:t>
            </w:r>
          </w:p>
        </w:tc>
      </w:tr>
      <w:tr w:rsidR="00CA58E4" w:rsidRPr="00154550" w14:paraId="781F9B5D" w14:textId="77777777" w:rsidTr="008D036C">
        <w:trPr>
          <w:trHeight w:val="407"/>
        </w:trPr>
        <w:tc>
          <w:tcPr>
            <w:tcW w:w="2122" w:type="dxa"/>
          </w:tcPr>
          <w:p w14:paraId="7165617F" w14:textId="78D4D2DC" w:rsidR="00CA58E4" w:rsidRPr="008D036C" w:rsidRDefault="00CA58E4" w:rsidP="008D036C">
            <w:pPr>
              <w:rPr>
                <w:rFonts w:ascii="NTPreCursive" w:hAnsi="NTPreCursive"/>
                <w:sz w:val="36"/>
                <w:szCs w:val="36"/>
              </w:rPr>
            </w:pPr>
            <w:r w:rsidRPr="008D036C">
              <w:rPr>
                <w:rFonts w:ascii="NTPreCursive" w:hAnsi="NTPreCursive"/>
                <w:sz w:val="36"/>
                <w:szCs w:val="36"/>
              </w:rPr>
              <w:t xml:space="preserve">are </w:t>
            </w:r>
          </w:p>
        </w:tc>
        <w:tc>
          <w:tcPr>
            <w:tcW w:w="2083" w:type="dxa"/>
          </w:tcPr>
          <w:p w14:paraId="595A493C"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no</w:t>
            </w:r>
          </w:p>
        </w:tc>
        <w:tc>
          <w:tcPr>
            <w:tcW w:w="2040" w:type="dxa"/>
          </w:tcPr>
          <w:p w14:paraId="77B865A0"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school</w:t>
            </w:r>
          </w:p>
        </w:tc>
      </w:tr>
      <w:tr w:rsidR="00CA58E4" w:rsidRPr="00154550" w14:paraId="55ACB2D9" w14:textId="77777777" w:rsidTr="008D036C">
        <w:trPr>
          <w:trHeight w:val="407"/>
        </w:trPr>
        <w:tc>
          <w:tcPr>
            <w:tcW w:w="2122" w:type="dxa"/>
          </w:tcPr>
          <w:p w14:paraId="6F9842E2"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were </w:t>
            </w:r>
          </w:p>
        </w:tc>
        <w:tc>
          <w:tcPr>
            <w:tcW w:w="2083" w:type="dxa"/>
          </w:tcPr>
          <w:p w14:paraId="3F4ABAEF"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love</w:t>
            </w:r>
          </w:p>
        </w:tc>
        <w:tc>
          <w:tcPr>
            <w:tcW w:w="2040" w:type="dxa"/>
          </w:tcPr>
          <w:p w14:paraId="30F22CC8" w14:textId="756F4CDC" w:rsidR="00CA58E4" w:rsidRPr="008D036C" w:rsidRDefault="00CA58E4" w:rsidP="008D036C">
            <w:pPr>
              <w:rPr>
                <w:rFonts w:ascii="NTPreCursive" w:hAnsi="NTPreCursive"/>
                <w:sz w:val="36"/>
                <w:szCs w:val="36"/>
              </w:rPr>
            </w:pPr>
            <w:r w:rsidRPr="008D036C">
              <w:rPr>
                <w:rFonts w:ascii="NTPreCursive" w:hAnsi="NTPreCursive"/>
                <w:sz w:val="36"/>
                <w:szCs w:val="36"/>
              </w:rPr>
              <w:t>put</w:t>
            </w:r>
          </w:p>
        </w:tc>
      </w:tr>
      <w:tr w:rsidR="00CA58E4" w:rsidRPr="00154550" w14:paraId="03078E3A" w14:textId="77777777" w:rsidTr="008D036C">
        <w:trPr>
          <w:trHeight w:val="429"/>
        </w:trPr>
        <w:tc>
          <w:tcPr>
            <w:tcW w:w="2122" w:type="dxa"/>
          </w:tcPr>
          <w:p w14:paraId="5D55FF87" w14:textId="10E3181C" w:rsidR="00CA58E4" w:rsidRPr="008D036C" w:rsidRDefault="00CA58E4" w:rsidP="008D036C">
            <w:pPr>
              <w:rPr>
                <w:rFonts w:ascii="NTPreCursive" w:hAnsi="NTPreCursive"/>
                <w:sz w:val="36"/>
                <w:szCs w:val="36"/>
              </w:rPr>
            </w:pPr>
            <w:r w:rsidRPr="008D036C">
              <w:rPr>
                <w:rFonts w:ascii="NTPreCursive" w:hAnsi="NTPreCursive"/>
                <w:sz w:val="36"/>
                <w:szCs w:val="36"/>
              </w:rPr>
              <w:t>was</w:t>
            </w:r>
          </w:p>
        </w:tc>
        <w:tc>
          <w:tcPr>
            <w:tcW w:w="2083" w:type="dxa"/>
          </w:tcPr>
          <w:p w14:paraId="4738CFEF"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come</w:t>
            </w:r>
          </w:p>
        </w:tc>
        <w:tc>
          <w:tcPr>
            <w:tcW w:w="2040" w:type="dxa"/>
          </w:tcPr>
          <w:p w14:paraId="698DE142" w14:textId="527362B4" w:rsidR="00CA58E4" w:rsidRPr="008D036C" w:rsidRDefault="00CA58E4" w:rsidP="008D036C">
            <w:pPr>
              <w:rPr>
                <w:rFonts w:ascii="NTPreCursive" w:hAnsi="NTPreCursive"/>
                <w:sz w:val="36"/>
                <w:szCs w:val="36"/>
              </w:rPr>
            </w:pPr>
            <w:r w:rsidRPr="008D036C">
              <w:rPr>
                <w:rFonts w:ascii="NTPreCursive" w:hAnsi="NTPreCursive"/>
                <w:sz w:val="36"/>
                <w:szCs w:val="36"/>
              </w:rPr>
              <w:t>push</w:t>
            </w:r>
          </w:p>
        </w:tc>
      </w:tr>
      <w:tr w:rsidR="00CA58E4" w:rsidRPr="00154550" w14:paraId="2EA60732" w14:textId="77777777" w:rsidTr="008D036C">
        <w:trPr>
          <w:trHeight w:val="407"/>
        </w:trPr>
        <w:tc>
          <w:tcPr>
            <w:tcW w:w="2122" w:type="dxa"/>
          </w:tcPr>
          <w:p w14:paraId="53E7F41A"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is </w:t>
            </w:r>
          </w:p>
        </w:tc>
        <w:tc>
          <w:tcPr>
            <w:tcW w:w="2083" w:type="dxa"/>
          </w:tcPr>
          <w:p w14:paraId="048C69A9"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some</w:t>
            </w:r>
          </w:p>
        </w:tc>
        <w:tc>
          <w:tcPr>
            <w:tcW w:w="2040" w:type="dxa"/>
          </w:tcPr>
          <w:p w14:paraId="19BE2534" w14:textId="448ED1AB" w:rsidR="00CA58E4" w:rsidRPr="008D036C" w:rsidRDefault="00CA58E4" w:rsidP="008D036C">
            <w:pPr>
              <w:rPr>
                <w:rFonts w:ascii="NTPreCursive" w:hAnsi="NTPreCursive"/>
                <w:sz w:val="36"/>
                <w:szCs w:val="36"/>
              </w:rPr>
            </w:pPr>
            <w:r w:rsidRPr="008D036C">
              <w:rPr>
                <w:rFonts w:ascii="NTPreCursive" w:hAnsi="NTPreCursive"/>
                <w:sz w:val="36"/>
                <w:szCs w:val="36"/>
              </w:rPr>
              <w:t>you</w:t>
            </w:r>
          </w:p>
        </w:tc>
      </w:tr>
      <w:tr w:rsidR="00CA58E4" w:rsidRPr="00154550" w14:paraId="1FA713C8" w14:textId="77777777" w:rsidTr="008D036C">
        <w:trPr>
          <w:trHeight w:val="407"/>
        </w:trPr>
        <w:tc>
          <w:tcPr>
            <w:tcW w:w="2122" w:type="dxa"/>
          </w:tcPr>
          <w:p w14:paraId="326ED1B2"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his </w:t>
            </w:r>
          </w:p>
        </w:tc>
        <w:tc>
          <w:tcPr>
            <w:tcW w:w="2083" w:type="dxa"/>
          </w:tcPr>
          <w:p w14:paraId="606F6CE8"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one</w:t>
            </w:r>
          </w:p>
        </w:tc>
        <w:tc>
          <w:tcPr>
            <w:tcW w:w="2040" w:type="dxa"/>
          </w:tcPr>
          <w:p w14:paraId="2DB1F8EB" w14:textId="04993F98" w:rsidR="00CA58E4" w:rsidRPr="008D036C" w:rsidRDefault="00CA58E4" w:rsidP="008D036C">
            <w:pPr>
              <w:rPr>
                <w:rFonts w:ascii="NTPreCursive" w:hAnsi="NTPreCursive"/>
                <w:sz w:val="36"/>
                <w:szCs w:val="36"/>
              </w:rPr>
            </w:pPr>
            <w:r w:rsidRPr="008D036C">
              <w:rPr>
                <w:rFonts w:ascii="NTPreCursive" w:hAnsi="NTPreCursive"/>
                <w:sz w:val="36"/>
                <w:szCs w:val="36"/>
              </w:rPr>
              <w:t>your</w:t>
            </w:r>
          </w:p>
        </w:tc>
      </w:tr>
      <w:tr w:rsidR="00CA58E4" w:rsidRPr="00154550" w14:paraId="23711241" w14:textId="77777777" w:rsidTr="008D036C">
        <w:trPr>
          <w:trHeight w:val="407"/>
        </w:trPr>
        <w:tc>
          <w:tcPr>
            <w:tcW w:w="2122" w:type="dxa"/>
          </w:tcPr>
          <w:p w14:paraId="67AEB346"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 xml:space="preserve">has </w:t>
            </w:r>
          </w:p>
        </w:tc>
        <w:tc>
          <w:tcPr>
            <w:tcW w:w="2083" w:type="dxa"/>
          </w:tcPr>
          <w:p w14:paraId="3420798B" w14:textId="48F5DCC2" w:rsidR="00CA58E4" w:rsidRPr="008D036C" w:rsidRDefault="00CA58E4" w:rsidP="008D036C">
            <w:pPr>
              <w:rPr>
                <w:rFonts w:ascii="NTPreCursive" w:hAnsi="NTPreCursive"/>
                <w:sz w:val="36"/>
                <w:szCs w:val="36"/>
              </w:rPr>
            </w:pPr>
            <w:r w:rsidRPr="008D036C">
              <w:rPr>
                <w:rFonts w:ascii="NTPreCursive" w:hAnsi="NTPreCursive"/>
                <w:sz w:val="36"/>
                <w:szCs w:val="36"/>
              </w:rPr>
              <w:t>once</w:t>
            </w:r>
          </w:p>
        </w:tc>
        <w:tc>
          <w:tcPr>
            <w:tcW w:w="2040" w:type="dxa"/>
          </w:tcPr>
          <w:p w14:paraId="5CE39FAA" w14:textId="64E5A7F4" w:rsidR="00CA58E4" w:rsidRPr="008D036C" w:rsidRDefault="00CA58E4" w:rsidP="008D036C">
            <w:pPr>
              <w:rPr>
                <w:rFonts w:ascii="NTPreCursive" w:hAnsi="NTPreCursive"/>
                <w:sz w:val="36"/>
                <w:szCs w:val="36"/>
              </w:rPr>
            </w:pPr>
            <w:r w:rsidRPr="008D036C">
              <w:rPr>
                <w:rFonts w:ascii="NTPreCursive" w:hAnsi="NTPreCursive"/>
                <w:sz w:val="36"/>
                <w:szCs w:val="36"/>
              </w:rPr>
              <w:t>they</w:t>
            </w:r>
          </w:p>
        </w:tc>
      </w:tr>
      <w:tr w:rsidR="00CA58E4" w:rsidRPr="00154550" w14:paraId="06EE8536" w14:textId="77777777" w:rsidTr="008D036C">
        <w:trPr>
          <w:trHeight w:val="407"/>
        </w:trPr>
        <w:tc>
          <w:tcPr>
            <w:tcW w:w="2122" w:type="dxa"/>
          </w:tcPr>
          <w:p w14:paraId="43D604C1" w14:textId="069BBC14" w:rsidR="00CA58E4" w:rsidRPr="008D036C" w:rsidRDefault="00CA58E4" w:rsidP="008D036C">
            <w:pPr>
              <w:rPr>
                <w:rFonts w:ascii="NTPreCursive" w:hAnsi="NTPreCursive"/>
                <w:sz w:val="36"/>
                <w:szCs w:val="36"/>
              </w:rPr>
            </w:pPr>
            <w:r w:rsidRPr="008D036C">
              <w:rPr>
                <w:rFonts w:ascii="NTPreCursive" w:hAnsi="NTPreCursive"/>
                <w:sz w:val="36"/>
                <w:szCs w:val="36"/>
              </w:rPr>
              <w:t xml:space="preserve">I </w:t>
            </w:r>
          </w:p>
        </w:tc>
        <w:tc>
          <w:tcPr>
            <w:tcW w:w="2083" w:type="dxa"/>
          </w:tcPr>
          <w:p w14:paraId="04814259" w14:textId="77777777" w:rsidR="00CA58E4" w:rsidRPr="008D036C" w:rsidRDefault="00CA58E4" w:rsidP="008D036C">
            <w:pPr>
              <w:rPr>
                <w:rFonts w:ascii="NTPreCursive" w:hAnsi="NTPreCursive"/>
                <w:sz w:val="36"/>
                <w:szCs w:val="36"/>
              </w:rPr>
            </w:pPr>
            <w:r w:rsidRPr="008D036C">
              <w:rPr>
                <w:rFonts w:ascii="NTPreCursive" w:hAnsi="NTPreCursive"/>
                <w:sz w:val="36"/>
                <w:szCs w:val="36"/>
              </w:rPr>
              <w:t>ask</w:t>
            </w:r>
          </w:p>
        </w:tc>
        <w:tc>
          <w:tcPr>
            <w:tcW w:w="2040" w:type="dxa"/>
          </w:tcPr>
          <w:p w14:paraId="6DDB08D3" w14:textId="749C4407" w:rsidR="00CA58E4" w:rsidRPr="008D036C" w:rsidRDefault="00CA58E4" w:rsidP="008D036C">
            <w:pPr>
              <w:rPr>
                <w:rFonts w:ascii="NTPreCursive" w:hAnsi="NTPreCursive"/>
                <w:sz w:val="36"/>
                <w:szCs w:val="36"/>
              </w:rPr>
            </w:pPr>
            <w:r w:rsidRPr="008D036C">
              <w:rPr>
                <w:rFonts w:ascii="NTPreCursive" w:hAnsi="NTPreCursive"/>
                <w:sz w:val="36"/>
                <w:szCs w:val="36"/>
              </w:rPr>
              <w:t>be</w:t>
            </w:r>
          </w:p>
        </w:tc>
      </w:tr>
    </w:tbl>
    <w:p w14:paraId="04AC5351" w14:textId="271B9B75" w:rsidR="00FB1945" w:rsidRDefault="00CA58E4" w:rsidP="00FB1945">
      <w:pPr>
        <w:pStyle w:val="NormalWeb"/>
      </w:pPr>
      <w:r w:rsidRPr="00154550">
        <w:rPr>
          <w:noProof/>
        </w:rPr>
        <w:t xml:space="preserve"> </w:t>
      </w:r>
      <w:r w:rsidR="00A23268" w:rsidRPr="00E01B0B">
        <w:rPr>
          <w:noProof/>
          <w:sz w:val="28"/>
          <w:szCs w:val="28"/>
        </w:rPr>
        <w:t xml:space="preserve"> </w:t>
      </w:r>
      <w:r w:rsidRPr="00671D65">
        <w:rPr>
          <w:noProof/>
          <w:sz w:val="28"/>
          <w:szCs w:val="28"/>
        </w:rPr>
        <w:t xml:space="preserve"> </w:t>
      </w:r>
    </w:p>
    <w:p w14:paraId="1316B3F8" w14:textId="50A7570E" w:rsidR="002B561C" w:rsidRDefault="00FB1945" w:rsidP="002B561C">
      <w:pPr>
        <w:rPr>
          <w:noProof/>
          <w:sz w:val="28"/>
          <w:szCs w:val="28"/>
          <w:lang w:eastAsia="en-GB"/>
        </w:rPr>
      </w:pPr>
      <w:r>
        <w:rPr>
          <w:noProof/>
          <w:sz w:val="28"/>
          <w:szCs w:val="28"/>
          <w:lang w:eastAsia="en-GB"/>
        </w:rPr>
        <w:t xml:space="preserve">  </w:t>
      </w:r>
    </w:p>
    <w:p w14:paraId="3EC387B5" w14:textId="3C12827B" w:rsidR="00FB1945" w:rsidRDefault="00FB1945" w:rsidP="002B561C">
      <w:pPr>
        <w:rPr>
          <w:noProof/>
          <w:sz w:val="28"/>
          <w:szCs w:val="28"/>
          <w:lang w:eastAsia="en-GB"/>
        </w:rPr>
      </w:pPr>
    </w:p>
    <w:p w14:paraId="1C1B87F7" w14:textId="6A754DD1" w:rsidR="00FB1945" w:rsidRDefault="008D036C" w:rsidP="002B561C">
      <w:pPr>
        <w:rPr>
          <w:noProof/>
          <w:sz w:val="28"/>
          <w:szCs w:val="28"/>
          <w:lang w:eastAsia="en-GB"/>
        </w:rPr>
      </w:pPr>
      <w:r w:rsidRPr="00FB1945">
        <w:rPr>
          <w:rFonts w:ascii="CCW Cursive Writing 10" w:hAnsi="CCW Cursive Writing 10"/>
          <w:noProof/>
          <w:sz w:val="20"/>
          <w:szCs w:val="20"/>
          <w:lang w:eastAsia="en-GB"/>
        </w:rPr>
        <mc:AlternateContent>
          <mc:Choice Requires="wps">
            <w:drawing>
              <wp:anchor distT="45720" distB="45720" distL="114300" distR="114300" simplePos="0" relativeHeight="251662336" behindDoc="0" locked="0" layoutInCell="1" allowOverlap="1" wp14:anchorId="13C511AD" wp14:editId="57A5FFC7">
                <wp:simplePos x="0" y="0"/>
                <wp:positionH relativeFrom="margin">
                  <wp:align>left</wp:align>
                </wp:positionH>
                <wp:positionV relativeFrom="paragraph">
                  <wp:posOffset>535305</wp:posOffset>
                </wp:positionV>
                <wp:extent cx="3942080" cy="160020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1600200"/>
                        </a:xfrm>
                        <a:prstGeom prst="rect">
                          <a:avLst/>
                        </a:prstGeom>
                        <a:ln w="19050">
                          <a:headEnd/>
                          <a:tailEnd/>
                        </a:ln>
                      </wps:spPr>
                      <wps:style>
                        <a:lnRef idx="2">
                          <a:schemeClr val="accent5"/>
                        </a:lnRef>
                        <a:fillRef idx="1">
                          <a:schemeClr val="lt1"/>
                        </a:fillRef>
                        <a:effectRef idx="0">
                          <a:schemeClr val="accent5"/>
                        </a:effectRef>
                        <a:fontRef idx="minor">
                          <a:schemeClr val="dk1"/>
                        </a:fontRef>
                      </wps:style>
                      <wps:txbx>
                        <w:txbxContent>
                          <w:p w14:paraId="75BCB579" w14:textId="0550C124" w:rsidR="00671D65" w:rsidRPr="008D036C" w:rsidRDefault="00E63DAE" w:rsidP="00E63DAE">
                            <w:pPr>
                              <w:rPr>
                                <w:rFonts w:ascii="NTPreCursive" w:hAnsi="NTPreCursive"/>
                                <w:b/>
                                <w:bCs/>
                                <w:sz w:val="44"/>
                                <w:szCs w:val="44"/>
                              </w:rPr>
                            </w:pPr>
                            <w:r w:rsidRPr="008D036C">
                              <w:rPr>
                                <w:rFonts w:ascii="NTPreCursive" w:hAnsi="NTPreCursive"/>
                                <w:sz w:val="36"/>
                                <w:szCs w:val="36"/>
                              </w:rPr>
                              <w:t xml:space="preserve">Here are some common exception words – words that are spelled without using the normal phonics rules – </w:t>
                            </w:r>
                            <w:proofErr w:type="gramStart"/>
                            <w:r w:rsidRPr="008D036C">
                              <w:rPr>
                                <w:rFonts w:ascii="NTPreCursive" w:hAnsi="NTPreCursive"/>
                                <w:sz w:val="36"/>
                                <w:szCs w:val="36"/>
                              </w:rPr>
                              <w:t>that children</w:t>
                            </w:r>
                            <w:proofErr w:type="gramEnd"/>
                            <w:r w:rsidRPr="008D036C">
                              <w:rPr>
                                <w:rFonts w:ascii="NTPreCursive" w:hAnsi="NTPreCursive"/>
                                <w:sz w:val="36"/>
                                <w:szCs w:val="36"/>
                              </w:rPr>
                              <w:t xml:space="preserve"> in England are expected to be able to spell by the end of Year 1.</w:t>
                            </w:r>
                            <w:r w:rsidR="00945CC4" w:rsidRPr="008D036C">
                              <w:rPr>
                                <w:rFonts w:ascii="NTPreCursive" w:hAnsi="NTPreCursive"/>
                                <w:sz w:val="36"/>
                                <w:szCs w:val="36"/>
                              </w:rPr>
                              <w:t xml:space="preserve"> We call these “red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511AD" id="_x0000_s1029" type="#_x0000_t202" style="position:absolute;margin-left:0;margin-top:42.15pt;width:310.4pt;height:12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" fillcolor="white [3201]" strokecolor="#4472c4 [3208]" strokeweight="1.5pt">
                <v:textbox>
                  <w:txbxContent>
                    <w:p w14:paraId="75BCB579" w14:textId="0550C124" w:rsidR="00671D65" w:rsidRPr="008D036C" w:rsidRDefault="00E63DAE" w:rsidP="00E63DAE">
                      <w:pPr>
                        <w:rPr>
                          <w:rFonts w:ascii="NTPreCursive" w:hAnsi="NTPreCursive"/>
                          <w:b/>
                          <w:bCs/>
                          <w:sz w:val="44"/>
                          <w:szCs w:val="44"/>
                        </w:rPr>
                      </w:pPr>
                      <w:r w:rsidRPr="008D036C">
                        <w:rPr>
                          <w:rFonts w:ascii="NTPreCursive" w:hAnsi="NTPreCursive"/>
                          <w:sz w:val="36"/>
                          <w:szCs w:val="36"/>
                        </w:rPr>
                        <w:t xml:space="preserve">Here are some common exception words – words that are spelled without using the normal phonics rules – </w:t>
                      </w:r>
                      <w:proofErr w:type="gramStart"/>
                      <w:r w:rsidRPr="008D036C">
                        <w:rPr>
                          <w:rFonts w:ascii="NTPreCursive" w:hAnsi="NTPreCursive"/>
                          <w:sz w:val="36"/>
                          <w:szCs w:val="36"/>
                        </w:rPr>
                        <w:t>that children</w:t>
                      </w:r>
                      <w:proofErr w:type="gramEnd"/>
                      <w:r w:rsidRPr="008D036C">
                        <w:rPr>
                          <w:rFonts w:ascii="NTPreCursive" w:hAnsi="NTPreCursive"/>
                          <w:sz w:val="36"/>
                          <w:szCs w:val="36"/>
                        </w:rPr>
                        <w:t xml:space="preserve"> in England are expected to be able to spell by the end of Year 1.</w:t>
                      </w:r>
                      <w:r w:rsidR="00945CC4" w:rsidRPr="008D036C">
                        <w:rPr>
                          <w:rFonts w:ascii="NTPreCursive" w:hAnsi="NTPreCursive"/>
                          <w:sz w:val="36"/>
                          <w:szCs w:val="36"/>
                        </w:rPr>
                        <w:t xml:space="preserve"> We call these “red words”</w:t>
                      </w:r>
                    </w:p>
                  </w:txbxContent>
                </v:textbox>
                <w10:wrap type="square" anchorx="margin"/>
              </v:shape>
            </w:pict>
          </mc:Fallback>
        </mc:AlternateContent>
      </w:r>
    </w:p>
    <w:p w14:paraId="6AA29FA5" w14:textId="1D276CD8" w:rsidR="00FB1945" w:rsidRDefault="00FB1945" w:rsidP="002B561C">
      <w:pPr>
        <w:rPr>
          <w:noProof/>
          <w:sz w:val="28"/>
          <w:szCs w:val="28"/>
          <w:lang w:eastAsia="en-GB"/>
        </w:rPr>
      </w:pPr>
    </w:p>
    <w:p w14:paraId="20882293" w14:textId="49676C2C" w:rsidR="0034494B" w:rsidRDefault="008D036C" w:rsidP="002B561C">
      <w:pPr>
        <w:rPr>
          <w:noProof/>
          <w:sz w:val="28"/>
          <w:szCs w:val="28"/>
          <w:lang w:eastAsia="en-GB"/>
        </w:rPr>
      </w:pPr>
      <w:r>
        <w:rPr>
          <w:noProof/>
        </w:rPr>
        <w:drawing>
          <wp:anchor distT="0" distB="0" distL="114300" distR="114300" simplePos="0" relativeHeight="251681792" behindDoc="0" locked="0" layoutInCell="1" allowOverlap="1" wp14:anchorId="73F67E9A" wp14:editId="73918B5B">
            <wp:simplePos x="0" y="0"/>
            <wp:positionH relativeFrom="margin">
              <wp:posOffset>13562330</wp:posOffset>
            </wp:positionH>
            <wp:positionV relativeFrom="paragraph">
              <wp:posOffset>4133215</wp:posOffset>
            </wp:positionV>
            <wp:extent cx="482600" cy="12954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2600" cy="1295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23ACE75E" wp14:editId="271843C7">
            <wp:simplePos x="0" y="0"/>
            <wp:positionH relativeFrom="margin">
              <wp:posOffset>9072203</wp:posOffset>
            </wp:positionH>
            <wp:positionV relativeFrom="paragraph">
              <wp:posOffset>4234181</wp:posOffset>
            </wp:positionV>
            <wp:extent cx="828040" cy="640080"/>
            <wp:effectExtent l="95250" t="133350" r="48260" b="140970"/>
            <wp:wrapSquare wrapText="bothSides"/>
            <wp:docPr id="15" name="Picture 15" descr="Pin on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on Ki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0387938">
                      <a:off x="0" y="0"/>
                      <a:ext cx="8280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550">
        <w:rPr>
          <w:noProof/>
          <w:lang w:eastAsia="en-GB"/>
        </w:rPr>
        <mc:AlternateContent>
          <mc:Choice Requires="wps">
            <w:drawing>
              <wp:anchor distT="45720" distB="45720" distL="114300" distR="114300" simplePos="0" relativeHeight="251670528" behindDoc="0" locked="0" layoutInCell="1" allowOverlap="1" wp14:anchorId="72E4F633" wp14:editId="6FEA5727">
                <wp:simplePos x="0" y="0"/>
                <wp:positionH relativeFrom="margin">
                  <wp:align>left</wp:align>
                </wp:positionH>
                <wp:positionV relativeFrom="paragraph">
                  <wp:posOffset>4183380</wp:posOffset>
                </wp:positionV>
                <wp:extent cx="3966210" cy="1200150"/>
                <wp:effectExtent l="0" t="0" r="1524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1200150"/>
                        </a:xfrm>
                        <a:prstGeom prst="rect">
                          <a:avLst/>
                        </a:prstGeom>
                        <a:ln w="19050">
                          <a:headEnd/>
                          <a:tailEnd/>
                        </a:ln>
                      </wps:spPr>
                      <wps:style>
                        <a:lnRef idx="2">
                          <a:schemeClr val="accent5"/>
                        </a:lnRef>
                        <a:fillRef idx="1">
                          <a:schemeClr val="lt1"/>
                        </a:fillRef>
                        <a:effectRef idx="0">
                          <a:schemeClr val="accent5"/>
                        </a:effectRef>
                        <a:fontRef idx="minor">
                          <a:schemeClr val="dk1"/>
                        </a:fontRef>
                      </wps:style>
                      <wps:txbx>
                        <w:txbxContent>
                          <w:p w14:paraId="3329407E" w14:textId="26EDB68B" w:rsidR="00E01B0B" w:rsidRPr="008D036C" w:rsidRDefault="003E7CBE" w:rsidP="008D036C">
                            <w:pPr>
                              <w:jc w:val="center"/>
                              <w:rPr>
                                <w:rFonts w:ascii="NTPreCursive" w:hAnsi="NTPreCursive"/>
                                <w:b/>
                                <w:bCs/>
                                <w:sz w:val="36"/>
                                <w:szCs w:val="36"/>
                                <w:u w:val="single"/>
                              </w:rPr>
                            </w:pPr>
                            <w:r w:rsidRPr="008D036C">
                              <w:rPr>
                                <w:rFonts w:ascii="NTPreCursive" w:hAnsi="NTPreCursive"/>
                                <w:b/>
                                <w:bCs/>
                                <w:sz w:val="36"/>
                                <w:szCs w:val="36"/>
                                <w:u w:val="single"/>
                              </w:rPr>
                              <w:t>Handwriting</w:t>
                            </w:r>
                          </w:p>
                          <w:p w14:paraId="0880BDBB" w14:textId="10BEC1C8" w:rsidR="003E7CBE" w:rsidRPr="008D036C" w:rsidRDefault="003E7CBE" w:rsidP="008D036C">
                            <w:pPr>
                              <w:jc w:val="center"/>
                              <w:rPr>
                                <w:rFonts w:ascii="NTPreCursive" w:hAnsi="NTPreCursive"/>
                                <w:sz w:val="36"/>
                                <w:szCs w:val="36"/>
                              </w:rPr>
                            </w:pPr>
                            <w:r w:rsidRPr="008D036C">
                              <w:rPr>
                                <w:rFonts w:ascii="NTPreCursive" w:hAnsi="NTPreCursive"/>
                                <w:sz w:val="36"/>
                                <w:szCs w:val="36"/>
                              </w:rPr>
                              <w:t xml:space="preserve">Choose 5 of </w:t>
                            </w:r>
                            <w:r w:rsidR="00A23268" w:rsidRPr="008D036C">
                              <w:rPr>
                                <w:rFonts w:ascii="NTPreCursive" w:hAnsi="NTPreCursive"/>
                                <w:sz w:val="36"/>
                                <w:szCs w:val="36"/>
                              </w:rPr>
                              <w:t>the</w:t>
                            </w:r>
                            <w:r w:rsidRPr="008D036C">
                              <w:rPr>
                                <w:rFonts w:ascii="NTPreCursive" w:hAnsi="NTPreCursive"/>
                                <w:sz w:val="36"/>
                                <w:szCs w:val="36"/>
                              </w:rPr>
                              <w:t xml:space="preserve"> words</w:t>
                            </w:r>
                            <w:r w:rsidR="00A23268" w:rsidRPr="008D036C">
                              <w:rPr>
                                <w:rFonts w:ascii="NTPreCursive" w:hAnsi="NTPreCursive"/>
                                <w:sz w:val="36"/>
                                <w:szCs w:val="36"/>
                              </w:rPr>
                              <w:t xml:space="preserve"> above</w:t>
                            </w:r>
                            <w:r w:rsidRPr="008D036C">
                              <w:rPr>
                                <w:rFonts w:ascii="NTPreCursive" w:hAnsi="NTPreCursive"/>
                                <w:sz w:val="36"/>
                                <w:szCs w:val="36"/>
                              </w:rPr>
                              <w:t xml:space="preserve"> </w:t>
                            </w:r>
                            <w:r w:rsidR="007F2EE2" w:rsidRPr="008D036C">
                              <w:rPr>
                                <w:rFonts w:ascii="NTPreCursive" w:hAnsi="NTPreCursive"/>
                                <w:sz w:val="36"/>
                                <w:szCs w:val="36"/>
                              </w:rPr>
                              <w:t>to practise each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4F633" id="_x0000_s1030" type="#_x0000_t202" style="position:absolute;margin-left:0;margin-top:329.4pt;width:312.3pt;height:9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" fillcolor="white [3201]" strokecolor="#4472c4 [3208]" strokeweight="1.5pt">
                <v:textbox>
                  <w:txbxContent>
                    <w:p w14:paraId="3329407E" w14:textId="26EDB68B" w:rsidR="00E01B0B" w:rsidRPr="008D036C" w:rsidRDefault="003E7CBE" w:rsidP="008D036C">
                      <w:pPr>
                        <w:jc w:val="center"/>
                        <w:rPr>
                          <w:rFonts w:ascii="NTPreCursive" w:hAnsi="NTPreCursive"/>
                          <w:b/>
                          <w:bCs/>
                          <w:sz w:val="36"/>
                          <w:szCs w:val="36"/>
                          <w:u w:val="single"/>
                        </w:rPr>
                      </w:pPr>
                      <w:r w:rsidRPr="008D036C">
                        <w:rPr>
                          <w:rFonts w:ascii="NTPreCursive" w:hAnsi="NTPreCursive"/>
                          <w:b/>
                          <w:bCs/>
                          <w:sz w:val="36"/>
                          <w:szCs w:val="36"/>
                          <w:u w:val="single"/>
                        </w:rPr>
                        <w:t>Handwriting</w:t>
                      </w:r>
                    </w:p>
                    <w:p w14:paraId="0880BDBB" w14:textId="10BEC1C8" w:rsidR="003E7CBE" w:rsidRPr="008D036C" w:rsidRDefault="003E7CBE" w:rsidP="008D036C">
                      <w:pPr>
                        <w:jc w:val="center"/>
                        <w:rPr>
                          <w:rFonts w:ascii="NTPreCursive" w:hAnsi="NTPreCursive"/>
                          <w:sz w:val="36"/>
                          <w:szCs w:val="36"/>
                        </w:rPr>
                      </w:pPr>
                      <w:r w:rsidRPr="008D036C">
                        <w:rPr>
                          <w:rFonts w:ascii="NTPreCursive" w:hAnsi="NTPreCursive"/>
                          <w:sz w:val="36"/>
                          <w:szCs w:val="36"/>
                        </w:rPr>
                        <w:t xml:space="preserve">Choose 5 of </w:t>
                      </w:r>
                      <w:r w:rsidR="00A23268" w:rsidRPr="008D036C">
                        <w:rPr>
                          <w:rFonts w:ascii="NTPreCursive" w:hAnsi="NTPreCursive"/>
                          <w:sz w:val="36"/>
                          <w:szCs w:val="36"/>
                        </w:rPr>
                        <w:t>the</w:t>
                      </w:r>
                      <w:r w:rsidRPr="008D036C">
                        <w:rPr>
                          <w:rFonts w:ascii="NTPreCursive" w:hAnsi="NTPreCursive"/>
                          <w:sz w:val="36"/>
                          <w:szCs w:val="36"/>
                        </w:rPr>
                        <w:t xml:space="preserve"> words</w:t>
                      </w:r>
                      <w:r w:rsidR="00A23268" w:rsidRPr="008D036C">
                        <w:rPr>
                          <w:rFonts w:ascii="NTPreCursive" w:hAnsi="NTPreCursive"/>
                          <w:sz w:val="36"/>
                          <w:szCs w:val="36"/>
                        </w:rPr>
                        <w:t xml:space="preserve"> above</w:t>
                      </w:r>
                      <w:r w:rsidRPr="008D036C">
                        <w:rPr>
                          <w:rFonts w:ascii="NTPreCursive" w:hAnsi="NTPreCursive"/>
                          <w:sz w:val="36"/>
                          <w:szCs w:val="36"/>
                        </w:rPr>
                        <w:t xml:space="preserve"> </w:t>
                      </w:r>
                      <w:r w:rsidR="007F2EE2" w:rsidRPr="008D036C">
                        <w:rPr>
                          <w:rFonts w:ascii="NTPreCursive" w:hAnsi="NTPreCursive"/>
                          <w:sz w:val="36"/>
                          <w:szCs w:val="36"/>
                        </w:rPr>
                        <w:t>to practise each week!</w:t>
                      </w:r>
                    </w:p>
                  </w:txbxContent>
                </v:textbox>
                <w10:wrap anchorx="margin"/>
              </v:shape>
            </w:pict>
          </mc:Fallback>
        </mc:AlternateContent>
      </w:r>
    </w:p>
    <w:p w14:paraId="0C4A408A" w14:textId="12F206CF" w:rsidR="0034494B" w:rsidRDefault="008D036C" w:rsidP="002B561C">
      <w:pPr>
        <w:rPr>
          <w:noProof/>
          <w:sz w:val="28"/>
          <w:szCs w:val="28"/>
          <w:lang w:eastAsia="en-GB"/>
        </w:rPr>
      </w:pPr>
      <w:r>
        <w:rPr>
          <w:noProof/>
        </w:rPr>
        <w:drawing>
          <wp:anchor distT="0" distB="0" distL="114300" distR="114300" simplePos="0" relativeHeight="251685888" behindDoc="0" locked="0" layoutInCell="1" allowOverlap="1" wp14:anchorId="13AC65BC" wp14:editId="607ED38C">
            <wp:simplePos x="0" y="0"/>
            <wp:positionH relativeFrom="column">
              <wp:posOffset>4324350</wp:posOffset>
            </wp:positionH>
            <wp:positionV relativeFrom="paragraph">
              <wp:posOffset>37465</wp:posOffset>
            </wp:positionV>
            <wp:extent cx="504825" cy="504825"/>
            <wp:effectExtent l="0" t="0" r="9525" b="9525"/>
            <wp:wrapSquare wrapText="bothSides"/>
            <wp:docPr id="16" name="Picture 16" descr="Clip-on Poppy | Buy a Poppy | Poppy Shop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on Poppy | Buy a Poppy | Poppy Shop U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0225B" w14:textId="75E7CF5D" w:rsidR="0034494B" w:rsidRDefault="0034494B" w:rsidP="002B561C">
      <w:pPr>
        <w:rPr>
          <w:noProof/>
          <w:sz w:val="28"/>
          <w:szCs w:val="28"/>
          <w:lang w:eastAsia="en-GB"/>
        </w:rPr>
      </w:pPr>
    </w:p>
    <w:p w14:paraId="393635D7" w14:textId="526E9ABD" w:rsidR="0034494B" w:rsidRPr="002B561C" w:rsidRDefault="0034494B" w:rsidP="002B561C">
      <w:pPr>
        <w:rPr>
          <w:sz w:val="28"/>
          <w:szCs w:val="28"/>
        </w:rPr>
      </w:pPr>
    </w:p>
    <w:sectPr w:rsidR="0034494B" w:rsidRPr="002B561C" w:rsidSect="00E63DAE">
      <w:pgSz w:w="23811" w:h="16838" w:orient="landscape" w:code="8"/>
      <w:pgMar w:top="720" w:right="720" w:bottom="720" w:left="720" w:header="708" w:footer="708" w:gutter="0"/>
      <w:pgBorders w:offsetFrom="page">
        <w:top w:val="thinThickThinMediumGap" w:sz="24" w:space="24" w:color="FFC000" w:themeColor="accent4"/>
        <w:left w:val="thinThickThinMediumGap" w:sz="24" w:space="24" w:color="FFC000" w:themeColor="accent4"/>
        <w:bottom w:val="thinThickThinMediumGap" w:sz="24" w:space="24" w:color="FFC000" w:themeColor="accent4"/>
        <w:right w:val="thinThickThinMediumGap" w:sz="24" w:space="24" w:color="FFC000" w:themeColor="accent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BD0B" w14:textId="77777777" w:rsidR="00154550" w:rsidRDefault="00154550" w:rsidP="00154550">
      <w:pPr>
        <w:spacing w:after="0" w:line="240" w:lineRule="auto"/>
      </w:pPr>
      <w:r>
        <w:separator/>
      </w:r>
    </w:p>
  </w:endnote>
  <w:endnote w:type="continuationSeparator" w:id="0">
    <w:p w14:paraId="60610C18" w14:textId="77777777" w:rsidR="00154550" w:rsidRDefault="00154550" w:rsidP="0015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CCW Cursive Writing 10">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6CFA" w14:textId="77777777" w:rsidR="00154550" w:rsidRDefault="00154550" w:rsidP="00154550">
      <w:pPr>
        <w:spacing w:after="0" w:line="240" w:lineRule="auto"/>
      </w:pPr>
      <w:r>
        <w:separator/>
      </w:r>
    </w:p>
  </w:footnote>
  <w:footnote w:type="continuationSeparator" w:id="0">
    <w:p w14:paraId="4CEF5598" w14:textId="77777777" w:rsidR="00154550" w:rsidRDefault="00154550" w:rsidP="00154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28AF"/>
    <w:multiLevelType w:val="hybridMultilevel"/>
    <w:tmpl w:val="1BA4C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1C"/>
    <w:rsid w:val="00110FF0"/>
    <w:rsid w:val="00154550"/>
    <w:rsid w:val="00270F95"/>
    <w:rsid w:val="002B561C"/>
    <w:rsid w:val="002E53CE"/>
    <w:rsid w:val="0034494B"/>
    <w:rsid w:val="003E7CBE"/>
    <w:rsid w:val="00505102"/>
    <w:rsid w:val="005B2D2E"/>
    <w:rsid w:val="005C4FE1"/>
    <w:rsid w:val="00641192"/>
    <w:rsid w:val="00671D65"/>
    <w:rsid w:val="006C3AF7"/>
    <w:rsid w:val="007747F7"/>
    <w:rsid w:val="00781A2D"/>
    <w:rsid w:val="00787397"/>
    <w:rsid w:val="007E370D"/>
    <w:rsid w:val="007F2EE2"/>
    <w:rsid w:val="00855603"/>
    <w:rsid w:val="008B2D68"/>
    <w:rsid w:val="008D036C"/>
    <w:rsid w:val="008E4D81"/>
    <w:rsid w:val="00945CC4"/>
    <w:rsid w:val="00A23268"/>
    <w:rsid w:val="00A759FD"/>
    <w:rsid w:val="00AB663C"/>
    <w:rsid w:val="00AE4BF6"/>
    <w:rsid w:val="00B2355B"/>
    <w:rsid w:val="00CA58E4"/>
    <w:rsid w:val="00CB4481"/>
    <w:rsid w:val="00D61383"/>
    <w:rsid w:val="00E01B0B"/>
    <w:rsid w:val="00E252D9"/>
    <w:rsid w:val="00E63DAE"/>
    <w:rsid w:val="00EF0A50"/>
    <w:rsid w:val="00EF6C2B"/>
    <w:rsid w:val="00F2599C"/>
    <w:rsid w:val="00F66B1E"/>
    <w:rsid w:val="00F8666B"/>
    <w:rsid w:val="00FB1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A1BA"/>
  <w15:chartTrackingRefBased/>
  <w15:docId w15:val="{99D0A039-E690-43BA-A1AD-83042B89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BF6"/>
    <w:rPr>
      <w:color w:val="0563C1" w:themeColor="hyperlink"/>
      <w:u w:val="single"/>
    </w:rPr>
  </w:style>
  <w:style w:type="character" w:customStyle="1" w:styleId="UnresolvedMention1">
    <w:name w:val="Unresolved Mention1"/>
    <w:basedOn w:val="DefaultParagraphFont"/>
    <w:uiPriority w:val="99"/>
    <w:semiHidden/>
    <w:unhideWhenUsed/>
    <w:rsid w:val="00AE4BF6"/>
    <w:rPr>
      <w:color w:val="605E5C"/>
      <w:shd w:val="clear" w:color="auto" w:fill="E1DFDD"/>
    </w:rPr>
  </w:style>
  <w:style w:type="paragraph" w:styleId="Header">
    <w:name w:val="header"/>
    <w:basedOn w:val="Normal"/>
    <w:link w:val="HeaderChar"/>
    <w:uiPriority w:val="99"/>
    <w:unhideWhenUsed/>
    <w:rsid w:val="00154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50"/>
  </w:style>
  <w:style w:type="paragraph" w:styleId="Footer">
    <w:name w:val="footer"/>
    <w:basedOn w:val="Normal"/>
    <w:link w:val="FooterChar"/>
    <w:uiPriority w:val="99"/>
    <w:unhideWhenUsed/>
    <w:rsid w:val="00154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50"/>
  </w:style>
  <w:style w:type="paragraph" w:styleId="NormalWeb">
    <w:name w:val="Normal (Web)"/>
    <w:basedOn w:val="Normal"/>
    <w:uiPriority w:val="99"/>
    <w:semiHidden/>
    <w:unhideWhenUsed/>
    <w:rsid w:val="00FB194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6259">
      <w:bodyDiv w:val="1"/>
      <w:marLeft w:val="0"/>
      <w:marRight w:val="0"/>
      <w:marTop w:val="0"/>
      <w:marBottom w:val="0"/>
      <w:divBdr>
        <w:top w:val="none" w:sz="0" w:space="0" w:color="auto"/>
        <w:left w:val="none" w:sz="0" w:space="0" w:color="auto"/>
        <w:bottom w:val="none" w:sz="0" w:space="0" w:color="auto"/>
        <w:right w:val="none" w:sz="0" w:space="0" w:color="auto"/>
      </w:divBdr>
    </w:div>
    <w:div w:id="431515773">
      <w:bodyDiv w:val="1"/>
      <w:marLeft w:val="0"/>
      <w:marRight w:val="0"/>
      <w:marTop w:val="0"/>
      <w:marBottom w:val="0"/>
      <w:divBdr>
        <w:top w:val="none" w:sz="0" w:space="0" w:color="auto"/>
        <w:left w:val="none" w:sz="0" w:space="0" w:color="auto"/>
        <w:bottom w:val="none" w:sz="0" w:space="0" w:color="auto"/>
        <w:right w:val="none" w:sz="0" w:space="0" w:color="auto"/>
      </w:divBdr>
    </w:div>
    <w:div w:id="550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Hoylandswaine Primary School</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Gregorywhite</dc:creator>
  <cp:keywords/>
  <dc:description/>
  <cp:lastModifiedBy>Lisa Hayes</cp:lastModifiedBy>
  <cp:revision>2</cp:revision>
  <dcterms:created xsi:type="dcterms:W3CDTF">2025-09-09T13:27:00Z</dcterms:created>
  <dcterms:modified xsi:type="dcterms:W3CDTF">2025-09-09T13:27:00Z</dcterms:modified>
</cp:coreProperties>
</file>