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257B7" w14:textId="77777777" w:rsidR="00AB0F7E" w:rsidRDefault="00CA6A7F">
      <w:pPr>
        <w:pStyle w:val="Heading3"/>
        <w:spacing w:before="0" w:after="0"/>
        <w:ind w:right="-1"/>
        <w:jc w:val="center"/>
        <w:rPr>
          <w:sz w:val="36"/>
          <w:szCs w:val="36"/>
        </w:rPr>
      </w:pPr>
      <w:r>
        <w:rPr>
          <w:sz w:val="36"/>
          <w:szCs w:val="36"/>
        </w:rPr>
        <w:t>Governing Body</w:t>
      </w:r>
      <w:r w:rsidR="00AB0F7E">
        <w:rPr>
          <w:sz w:val="36"/>
          <w:szCs w:val="36"/>
        </w:rPr>
        <w:t xml:space="preserve"> Meeting Minutes</w:t>
      </w:r>
    </w:p>
    <w:p w14:paraId="063BC0A8" w14:textId="77777777" w:rsidR="00AB0F7E" w:rsidRDefault="00AB0F7E">
      <w:pPr>
        <w:pStyle w:val="Heading3"/>
        <w:spacing w:before="0" w:after="0"/>
        <w:ind w:right="-1"/>
        <w:rPr>
          <w:sz w:val="24"/>
          <w:szCs w:val="24"/>
        </w:rPr>
      </w:pPr>
    </w:p>
    <w:p w14:paraId="3D5A90D9" w14:textId="60807C3D" w:rsidR="009409E0"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School: </w:t>
      </w:r>
      <w:r w:rsidR="00456965" w:rsidRPr="00EB6C8D">
        <w:rPr>
          <w:rFonts w:cs="Arial"/>
          <w:b/>
          <w:bCs/>
          <w:szCs w:val="24"/>
          <w:lang w:val="en" w:eastAsia="en-US"/>
        </w:rPr>
        <w:t xml:space="preserve">Cavendish </w:t>
      </w:r>
      <w:r w:rsidR="00741DA3" w:rsidRPr="00EB6C8D">
        <w:rPr>
          <w:rFonts w:cs="Arial"/>
          <w:b/>
          <w:bCs/>
          <w:szCs w:val="24"/>
          <w:lang w:val="en" w:eastAsia="en-US"/>
        </w:rPr>
        <w:t xml:space="preserve">Community </w:t>
      </w:r>
      <w:r w:rsidR="00456965" w:rsidRPr="00EB6C8D">
        <w:rPr>
          <w:rFonts w:cs="Arial"/>
          <w:b/>
          <w:bCs/>
          <w:szCs w:val="24"/>
          <w:lang w:val="en" w:eastAsia="en-US"/>
        </w:rPr>
        <w:t>Primary School</w:t>
      </w:r>
    </w:p>
    <w:p w14:paraId="7A5E479B" w14:textId="05ED8FD5" w:rsidR="00046348" w:rsidRDefault="00AB0F7E">
      <w:pPr>
        <w:shd w:val="clear" w:color="auto" w:fill="F3F3F3"/>
        <w:spacing w:line="360" w:lineRule="auto"/>
        <w:rPr>
          <w:rFonts w:cs="Arial"/>
          <w:b/>
          <w:bCs/>
          <w:szCs w:val="24"/>
          <w:lang w:val="en" w:eastAsia="en-US"/>
        </w:rPr>
      </w:pPr>
      <w:r w:rsidRPr="00EB6C8D">
        <w:rPr>
          <w:rFonts w:cs="Arial"/>
          <w:b/>
          <w:bCs/>
          <w:szCs w:val="24"/>
          <w:lang w:val="en" w:eastAsia="en-US"/>
        </w:rPr>
        <w:t>Quorum:</w:t>
      </w:r>
      <w:r w:rsidR="00061699" w:rsidRPr="00EB6C8D">
        <w:rPr>
          <w:rFonts w:cs="Arial"/>
          <w:b/>
          <w:bCs/>
          <w:szCs w:val="24"/>
          <w:lang w:val="en" w:eastAsia="en-US"/>
        </w:rPr>
        <w:t xml:space="preserve"> </w:t>
      </w:r>
      <w:r w:rsidR="00311E48">
        <w:rPr>
          <w:rFonts w:cs="Arial"/>
          <w:b/>
          <w:bCs/>
          <w:szCs w:val="24"/>
          <w:lang w:val="en" w:eastAsia="en-US"/>
        </w:rPr>
        <w:t>6</w:t>
      </w:r>
      <w:r w:rsidR="00456965" w:rsidRPr="00EB6C8D">
        <w:rPr>
          <w:rFonts w:cs="Arial"/>
          <w:b/>
          <w:bCs/>
          <w:szCs w:val="24"/>
          <w:lang w:val="en" w:eastAsia="en-US"/>
        </w:rPr>
        <w:t xml:space="preserve"> </w:t>
      </w:r>
      <w:r w:rsidR="00010B30" w:rsidRPr="00EB6C8D">
        <w:rPr>
          <w:rFonts w:cs="Arial"/>
          <w:b/>
          <w:bCs/>
          <w:szCs w:val="24"/>
          <w:lang w:val="en" w:eastAsia="en-US"/>
        </w:rPr>
        <w:t>(met</w:t>
      </w:r>
      <w:r w:rsidR="00456965" w:rsidRPr="00EB6C8D">
        <w:rPr>
          <w:rFonts w:cs="Arial"/>
          <w:b/>
          <w:bCs/>
          <w:szCs w:val="24"/>
          <w:lang w:val="en" w:eastAsia="en-US"/>
        </w:rPr>
        <w:t xml:space="preserve"> </w:t>
      </w:r>
      <w:r w:rsidRPr="00EB6C8D">
        <w:rPr>
          <w:rFonts w:cs="Arial"/>
          <w:b/>
          <w:bCs/>
          <w:szCs w:val="24"/>
          <w:lang w:val="en" w:eastAsia="en-US"/>
        </w:rPr>
        <w:t>at this meeting)</w:t>
      </w:r>
    </w:p>
    <w:p w14:paraId="2DFE19CC" w14:textId="0DEE012B" w:rsidR="00AB0F7E" w:rsidRPr="00EB6C8D" w:rsidRDefault="00046348">
      <w:pPr>
        <w:shd w:val="clear" w:color="auto" w:fill="F3F3F3"/>
        <w:spacing w:line="360" w:lineRule="auto"/>
        <w:rPr>
          <w:rFonts w:cs="Arial"/>
          <w:b/>
          <w:bCs/>
          <w:szCs w:val="24"/>
          <w:lang w:val="en" w:eastAsia="en-US"/>
        </w:rPr>
      </w:pPr>
      <w:r>
        <w:rPr>
          <w:rFonts w:cs="Arial"/>
          <w:b/>
          <w:bCs/>
          <w:szCs w:val="24"/>
          <w:lang w:val="en" w:eastAsia="en-US"/>
        </w:rPr>
        <w:t xml:space="preserve"> </w:t>
      </w:r>
      <w:r w:rsidR="00AB0F7E" w:rsidRPr="00EB6C8D">
        <w:rPr>
          <w:rFonts w:cs="Arial"/>
          <w:b/>
          <w:bCs/>
          <w:szCs w:val="24"/>
          <w:lang w:val="en" w:eastAsia="en-US"/>
        </w:rPr>
        <w:t xml:space="preserve">Chair: </w:t>
      </w:r>
      <w:r w:rsidR="00B30B19" w:rsidRPr="00EB6C8D">
        <w:rPr>
          <w:rFonts w:cs="Arial"/>
          <w:b/>
          <w:bCs/>
          <w:szCs w:val="24"/>
          <w:lang w:val="en" w:eastAsia="en-US"/>
        </w:rPr>
        <w:t>Oliver Gibson</w:t>
      </w:r>
    </w:p>
    <w:p w14:paraId="0FCD7F92" w14:textId="57A72BDE" w:rsidR="00693203"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Clerk: </w:t>
      </w:r>
      <w:r w:rsidR="00A36495" w:rsidRPr="00EB6C8D">
        <w:rPr>
          <w:rFonts w:cs="Arial"/>
          <w:b/>
          <w:bCs/>
          <w:szCs w:val="24"/>
          <w:lang w:val="en" w:eastAsia="en-US"/>
        </w:rPr>
        <w:t>Joanne Douglas</w:t>
      </w:r>
    </w:p>
    <w:p w14:paraId="45D5D2B6" w14:textId="56D367A6" w:rsidR="00AB0F7E" w:rsidRPr="00EB6C8D" w:rsidRDefault="00AB0F7E">
      <w:pPr>
        <w:shd w:val="clear" w:color="auto" w:fill="F3F3F3"/>
        <w:spacing w:line="360" w:lineRule="auto"/>
        <w:rPr>
          <w:rFonts w:cs="Arial"/>
          <w:b/>
          <w:szCs w:val="24"/>
          <w:lang w:val="en" w:eastAsia="en-US"/>
        </w:rPr>
      </w:pPr>
      <w:r w:rsidRPr="00EB6C8D">
        <w:rPr>
          <w:rFonts w:cs="Arial"/>
          <w:b/>
          <w:szCs w:val="24"/>
          <w:lang w:val="en" w:eastAsia="en-US"/>
        </w:rPr>
        <w:t>Date of meeting</w:t>
      </w:r>
      <w:r w:rsidR="00C92278" w:rsidRPr="00EB6C8D">
        <w:rPr>
          <w:rFonts w:cs="Arial"/>
          <w:b/>
          <w:szCs w:val="24"/>
          <w:lang w:val="en" w:eastAsia="en-US"/>
        </w:rPr>
        <w:t>:</w:t>
      </w:r>
      <w:r w:rsidR="00A4677B" w:rsidRPr="00EB6C8D">
        <w:rPr>
          <w:rFonts w:cs="Arial"/>
          <w:b/>
          <w:szCs w:val="24"/>
          <w:lang w:val="en" w:eastAsia="en-US"/>
        </w:rPr>
        <w:t xml:space="preserve"> </w:t>
      </w:r>
      <w:r w:rsidR="00256096" w:rsidRPr="00EB6C8D">
        <w:rPr>
          <w:rFonts w:cs="Arial"/>
          <w:b/>
          <w:szCs w:val="24"/>
          <w:lang w:val="en" w:eastAsia="en-US"/>
        </w:rPr>
        <w:t xml:space="preserve">Wednesday </w:t>
      </w:r>
      <w:r w:rsidR="009F14EE">
        <w:rPr>
          <w:rFonts w:cs="Arial"/>
          <w:b/>
          <w:szCs w:val="24"/>
          <w:lang w:val="en" w:eastAsia="en-US"/>
        </w:rPr>
        <w:t>30 March 2022</w:t>
      </w:r>
    </w:p>
    <w:p w14:paraId="4BAF74A9" w14:textId="3E9294D3" w:rsidR="009409E0" w:rsidRPr="00EB6C8D" w:rsidRDefault="00AB0F7E" w:rsidP="00693203">
      <w:pPr>
        <w:shd w:val="clear" w:color="auto" w:fill="F3F3F3"/>
        <w:spacing w:line="360" w:lineRule="auto"/>
        <w:rPr>
          <w:lang w:val="en-US" w:eastAsia="en-US"/>
        </w:rPr>
      </w:pPr>
      <w:r w:rsidRPr="00EB6C8D">
        <w:rPr>
          <w:rFonts w:cs="Arial"/>
          <w:b/>
          <w:szCs w:val="24"/>
          <w:lang w:val="en" w:eastAsia="en-US"/>
        </w:rPr>
        <w:t xml:space="preserve">Venue: </w:t>
      </w:r>
      <w:r w:rsidR="009F14EE">
        <w:rPr>
          <w:rFonts w:cs="Arial"/>
          <w:b/>
          <w:szCs w:val="24"/>
          <w:lang w:val="en" w:eastAsia="en-US"/>
        </w:rPr>
        <w:t>Cavendish Primary School</w:t>
      </w:r>
    </w:p>
    <w:p w14:paraId="251B4925" w14:textId="77777777" w:rsidR="00D16962" w:rsidRPr="00EB6C8D" w:rsidRDefault="00E32A51" w:rsidP="00C92278">
      <w:pPr>
        <w:pStyle w:val="Heading1"/>
        <w:rPr>
          <w:color w:val="auto"/>
          <w:sz w:val="24"/>
        </w:rPr>
      </w:pPr>
      <w:r w:rsidRPr="00EB6C8D">
        <w:rPr>
          <w:color w:val="auto"/>
          <w:sz w:val="24"/>
        </w:rPr>
        <w:t>Attendance</w:t>
      </w:r>
    </w:p>
    <w:p w14:paraId="22D1CA70" w14:textId="77777777" w:rsidR="00C92278" w:rsidRPr="00EB6C8D" w:rsidRDefault="00C92278" w:rsidP="00596C7B">
      <w:pPr>
        <w:rPr>
          <w:i/>
          <w:sz w:val="20"/>
          <w:lang w:val="en-US"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800"/>
        <w:gridCol w:w="1980"/>
      </w:tblGrid>
      <w:tr w:rsidR="00EB6C8D" w:rsidRPr="00EB6C8D" w14:paraId="68FB580F" w14:textId="77777777" w:rsidTr="00C92278">
        <w:trPr>
          <w:trHeight w:val="276"/>
        </w:trPr>
        <w:tc>
          <w:tcPr>
            <w:tcW w:w="3168" w:type="dxa"/>
          </w:tcPr>
          <w:p w14:paraId="654FF4CA" w14:textId="77777777" w:rsidR="00C92278" w:rsidRPr="00EB6C8D" w:rsidRDefault="00C92278" w:rsidP="00C92278">
            <w:pPr>
              <w:jc w:val="center"/>
              <w:rPr>
                <w:szCs w:val="24"/>
              </w:rPr>
            </w:pPr>
          </w:p>
          <w:p w14:paraId="476EDBE0" w14:textId="77777777" w:rsidR="00C92278" w:rsidRPr="00EB6C8D" w:rsidRDefault="00C92278" w:rsidP="00C92278">
            <w:pPr>
              <w:jc w:val="center"/>
              <w:rPr>
                <w:b/>
                <w:szCs w:val="24"/>
              </w:rPr>
            </w:pPr>
            <w:r w:rsidRPr="00EB6C8D">
              <w:rPr>
                <w:b/>
                <w:szCs w:val="24"/>
              </w:rPr>
              <w:t>Name</w:t>
            </w:r>
          </w:p>
        </w:tc>
        <w:tc>
          <w:tcPr>
            <w:tcW w:w="3420" w:type="dxa"/>
            <w:shd w:val="clear" w:color="auto" w:fill="auto"/>
          </w:tcPr>
          <w:p w14:paraId="02F5E8D6" w14:textId="77777777" w:rsidR="00C92278" w:rsidRPr="00EB6C8D" w:rsidRDefault="00C92278" w:rsidP="00C92278">
            <w:pPr>
              <w:jc w:val="center"/>
              <w:rPr>
                <w:szCs w:val="24"/>
              </w:rPr>
            </w:pPr>
          </w:p>
          <w:p w14:paraId="2EF1FFA8" w14:textId="77777777" w:rsidR="00C92278" w:rsidRPr="00EB6C8D" w:rsidRDefault="00C92278" w:rsidP="00C92278">
            <w:pPr>
              <w:jc w:val="center"/>
              <w:rPr>
                <w:b/>
                <w:szCs w:val="24"/>
              </w:rPr>
            </w:pPr>
            <w:r w:rsidRPr="00EB6C8D">
              <w:rPr>
                <w:b/>
                <w:szCs w:val="24"/>
              </w:rPr>
              <w:t>Governor type</w:t>
            </w:r>
          </w:p>
          <w:p w14:paraId="14E9A66E" w14:textId="77777777" w:rsidR="00C92278" w:rsidRPr="00EB6C8D" w:rsidRDefault="00C92278" w:rsidP="00C92278">
            <w:pPr>
              <w:rPr>
                <w:szCs w:val="24"/>
              </w:rPr>
            </w:pPr>
          </w:p>
        </w:tc>
        <w:tc>
          <w:tcPr>
            <w:tcW w:w="1800" w:type="dxa"/>
            <w:shd w:val="clear" w:color="auto" w:fill="auto"/>
          </w:tcPr>
          <w:p w14:paraId="62A27EA2" w14:textId="3F77C5C8" w:rsidR="00C92278" w:rsidRPr="00EB6C8D" w:rsidRDefault="00C92278" w:rsidP="00466874">
            <w:pPr>
              <w:jc w:val="center"/>
              <w:rPr>
                <w:b/>
                <w:szCs w:val="24"/>
              </w:rPr>
            </w:pPr>
            <w:r w:rsidRPr="00EB6C8D">
              <w:rPr>
                <w:b/>
                <w:szCs w:val="24"/>
              </w:rPr>
              <w:t>‘End of Term of Office’ date</w:t>
            </w:r>
          </w:p>
        </w:tc>
        <w:tc>
          <w:tcPr>
            <w:tcW w:w="1980" w:type="dxa"/>
          </w:tcPr>
          <w:p w14:paraId="0EE1014B" w14:textId="59C20EFB" w:rsidR="00C92278" w:rsidRPr="00EB6C8D" w:rsidRDefault="00466874" w:rsidP="00C92278">
            <w:pPr>
              <w:jc w:val="center"/>
              <w:rPr>
                <w:b/>
                <w:szCs w:val="24"/>
              </w:rPr>
            </w:pPr>
            <w:r w:rsidRPr="00EB6C8D">
              <w:rPr>
                <w:b/>
                <w:szCs w:val="24"/>
              </w:rPr>
              <w:t>(</w:t>
            </w:r>
            <w:r w:rsidR="00C92278" w:rsidRPr="00EB6C8D">
              <w:rPr>
                <w:b/>
                <w:szCs w:val="24"/>
              </w:rPr>
              <w:t>P</w:t>
            </w:r>
            <w:r w:rsidRPr="00EB6C8D">
              <w:rPr>
                <w:b/>
                <w:szCs w:val="24"/>
              </w:rPr>
              <w:t>)</w:t>
            </w:r>
            <w:r w:rsidR="00C92278" w:rsidRPr="00EB6C8D">
              <w:rPr>
                <w:b/>
                <w:szCs w:val="24"/>
              </w:rPr>
              <w:t xml:space="preserve">resent / </w:t>
            </w:r>
            <w:r w:rsidRPr="00EB6C8D">
              <w:rPr>
                <w:b/>
                <w:szCs w:val="24"/>
              </w:rPr>
              <w:t>(A</w:t>
            </w:r>
            <w:r w:rsidR="00C92278" w:rsidRPr="00EB6C8D">
              <w:rPr>
                <w:b/>
                <w:szCs w:val="24"/>
              </w:rPr>
              <w:t>p</w:t>
            </w:r>
            <w:r w:rsidRPr="00EB6C8D">
              <w:rPr>
                <w:b/>
                <w:szCs w:val="24"/>
              </w:rPr>
              <w:t>)</w:t>
            </w:r>
            <w:r w:rsidR="00C92278" w:rsidRPr="00EB6C8D">
              <w:rPr>
                <w:b/>
                <w:szCs w:val="24"/>
              </w:rPr>
              <w:t xml:space="preserve">ologies / </w:t>
            </w:r>
            <w:r w:rsidRPr="00EB6C8D">
              <w:rPr>
                <w:b/>
                <w:szCs w:val="24"/>
              </w:rPr>
              <w:t>(A)</w:t>
            </w:r>
            <w:r w:rsidR="00C92278" w:rsidRPr="00EB6C8D">
              <w:rPr>
                <w:b/>
                <w:szCs w:val="24"/>
              </w:rPr>
              <w:t>bsent</w:t>
            </w:r>
          </w:p>
        </w:tc>
      </w:tr>
      <w:tr w:rsidR="00EB6C8D" w:rsidRPr="00EB6C8D" w14:paraId="6EF4D65C"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0D6E3209" w14:textId="0EDA77FF" w:rsidR="00C92278" w:rsidRPr="00EB6C8D" w:rsidRDefault="00EB7914" w:rsidP="00C92278">
            <w:pPr>
              <w:rPr>
                <w:szCs w:val="24"/>
              </w:rPr>
            </w:pPr>
            <w:r w:rsidRPr="00EB6C8D">
              <w:rPr>
                <w:szCs w:val="24"/>
              </w:rPr>
              <w:t>Jo Taylor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7823D0A" w14:textId="77777777" w:rsidR="00C92278" w:rsidRPr="00EB6C8D" w:rsidRDefault="00C92278" w:rsidP="00C92278">
            <w:pPr>
              <w:rPr>
                <w:szCs w:val="24"/>
              </w:rPr>
            </w:pPr>
            <w:r w:rsidRPr="00EB6C8D">
              <w:rPr>
                <w:szCs w:val="24"/>
              </w:rPr>
              <w:t>Headteacher (HT)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6C8432" w14:textId="77777777" w:rsidR="00C92278" w:rsidRPr="00EB6C8D" w:rsidRDefault="00C92278" w:rsidP="00466874">
            <w:pPr>
              <w:jc w:val="center"/>
              <w:rPr>
                <w:szCs w:val="24"/>
              </w:rPr>
            </w:pPr>
            <w:r w:rsidRPr="00EB6C8D">
              <w:rPr>
                <w:szCs w:val="24"/>
              </w:rPr>
              <w:t>N/A</w:t>
            </w:r>
          </w:p>
        </w:tc>
        <w:tc>
          <w:tcPr>
            <w:tcW w:w="1980" w:type="dxa"/>
            <w:tcBorders>
              <w:top w:val="single" w:sz="4" w:space="0" w:color="auto"/>
              <w:left w:val="single" w:sz="4" w:space="0" w:color="auto"/>
              <w:bottom w:val="single" w:sz="4" w:space="0" w:color="auto"/>
              <w:right w:val="single" w:sz="4" w:space="0" w:color="auto"/>
            </w:tcBorders>
          </w:tcPr>
          <w:p w14:paraId="70184AA7" w14:textId="7C630243" w:rsidR="00C92278" w:rsidRPr="00EB6C8D" w:rsidRDefault="00975389" w:rsidP="00C65A2A">
            <w:pPr>
              <w:jc w:val="center"/>
              <w:rPr>
                <w:szCs w:val="24"/>
              </w:rPr>
            </w:pPr>
            <w:r w:rsidRPr="00EB6C8D">
              <w:rPr>
                <w:szCs w:val="24"/>
              </w:rPr>
              <w:t>P</w:t>
            </w:r>
          </w:p>
        </w:tc>
      </w:tr>
      <w:tr w:rsidR="00EB6C8D" w:rsidRPr="00EB6C8D" w14:paraId="76556BE5"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50F63B06" w14:textId="532CC6C3" w:rsidR="00C65A2A" w:rsidRPr="00EB6C8D" w:rsidRDefault="00C65A2A" w:rsidP="00C65A2A">
            <w:pPr>
              <w:rPr>
                <w:szCs w:val="24"/>
              </w:rPr>
            </w:pPr>
            <w:r w:rsidRPr="00EB6C8D">
              <w:rPr>
                <w:szCs w:val="24"/>
              </w:rPr>
              <w:t>Oliver Gibson</w:t>
            </w:r>
            <w:r w:rsidR="003616D3" w:rsidRPr="00EB6C8D">
              <w:rPr>
                <w:szCs w:val="24"/>
              </w:rPr>
              <w:t xml:space="preserve"> (Chair</w:t>
            </w:r>
            <w:r w:rsidR="002F7C21" w:rsidRPr="00EB6C8D">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432402" w14:textId="6AD81F31" w:rsidR="00C65A2A" w:rsidRPr="00EB6C8D" w:rsidRDefault="00C65A2A" w:rsidP="00C65A2A">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C925E2" w14:textId="147F7B2A" w:rsidR="00C65A2A" w:rsidRPr="00EB6C8D" w:rsidRDefault="00C65A2A" w:rsidP="00466874">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5ABF420A" w14:textId="7D5ABDA5" w:rsidR="00C65A2A" w:rsidRPr="00EB6C8D" w:rsidRDefault="00975389" w:rsidP="00C65A2A">
            <w:pPr>
              <w:jc w:val="center"/>
              <w:rPr>
                <w:szCs w:val="24"/>
              </w:rPr>
            </w:pPr>
            <w:r w:rsidRPr="00EB6C8D">
              <w:rPr>
                <w:szCs w:val="24"/>
              </w:rPr>
              <w:t>P</w:t>
            </w:r>
          </w:p>
        </w:tc>
      </w:tr>
      <w:tr w:rsidR="00EB6C8D" w:rsidRPr="00EB6C8D" w14:paraId="3B1E4B9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6193078" w14:textId="7F475769" w:rsidR="00C65A2A" w:rsidRPr="00EB6C8D" w:rsidRDefault="00C65A2A" w:rsidP="00794A8E">
            <w:pPr>
              <w:rPr>
                <w:szCs w:val="24"/>
              </w:rPr>
            </w:pPr>
            <w:r w:rsidRPr="00EB6C8D">
              <w:rPr>
                <w:szCs w:val="24"/>
              </w:rPr>
              <w:t xml:space="preserve">David Griffiths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F65443C" w14:textId="77777777" w:rsidR="00C65A2A" w:rsidRPr="00EB6C8D" w:rsidRDefault="00C65A2A" w:rsidP="00C65A2A">
            <w:pPr>
              <w:rPr>
                <w:szCs w:val="24"/>
              </w:rPr>
            </w:pPr>
            <w:r w:rsidRPr="00EB6C8D">
              <w:rPr>
                <w:szCs w:val="24"/>
              </w:rPr>
              <w:t>Associate (DHT)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F78710" w14:textId="7EDBD9F8" w:rsidR="00C65A2A" w:rsidRPr="00EB6C8D" w:rsidRDefault="00463EED" w:rsidP="00466874">
            <w:pPr>
              <w:jc w:val="center"/>
              <w:rPr>
                <w:szCs w:val="24"/>
              </w:rPr>
            </w:pPr>
            <w:r>
              <w:rPr>
                <w:szCs w:val="24"/>
              </w:rPr>
              <w:t>21/03/22</w:t>
            </w:r>
          </w:p>
        </w:tc>
        <w:tc>
          <w:tcPr>
            <w:tcW w:w="1980" w:type="dxa"/>
            <w:tcBorders>
              <w:top w:val="single" w:sz="4" w:space="0" w:color="auto"/>
              <w:left w:val="single" w:sz="4" w:space="0" w:color="auto"/>
              <w:bottom w:val="single" w:sz="4" w:space="0" w:color="auto"/>
              <w:right w:val="single" w:sz="4" w:space="0" w:color="auto"/>
            </w:tcBorders>
          </w:tcPr>
          <w:p w14:paraId="050565C8" w14:textId="1D2A6625" w:rsidR="00C65A2A" w:rsidRPr="00EB6C8D" w:rsidRDefault="00975389" w:rsidP="00C65A2A">
            <w:pPr>
              <w:jc w:val="center"/>
              <w:rPr>
                <w:szCs w:val="24"/>
              </w:rPr>
            </w:pPr>
            <w:r w:rsidRPr="00EB6C8D">
              <w:rPr>
                <w:szCs w:val="24"/>
              </w:rPr>
              <w:t>P</w:t>
            </w:r>
          </w:p>
        </w:tc>
      </w:tr>
      <w:tr w:rsidR="004D097E" w:rsidRPr="00EB6C8D" w14:paraId="33C2484B"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7281C6D" w14:textId="353343BC" w:rsidR="004D097E" w:rsidRPr="00EB6C8D" w:rsidRDefault="004D097E" w:rsidP="004D097E">
            <w:pPr>
              <w:rPr>
                <w:szCs w:val="24"/>
              </w:rPr>
            </w:pPr>
            <w:r>
              <w:rPr>
                <w:szCs w:val="24"/>
              </w:rPr>
              <w:t xml:space="preserve">Neil Todd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8D73F30" w14:textId="0ABA58CC" w:rsidR="004D097E" w:rsidRPr="00EB6C8D" w:rsidRDefault="004D097E" w:rsidP="004D097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9FFA1D" w14:textId="29ED37E4" w:rsidR="004D097E" w:rsidRPr="00EB6C8D" w:rsidRDefault="004D097E" w:rsidP="004D097E">
            <w:pPr>
              <w:jc w:val="center"/>
              <w:rPr>
                <w:szCs w:val="24"/>
              </w:rPr>
            </w:pPr>
            <w:r w:rsidRPr="00EB6C8D">
              <w:rPr>
                <w:szCs w:val="24"/>
              </w:rPr>
              <w:t>22/11/22</w:t>
            </w:r>
          </w:p>
        </w:tc>
        <w:tc>
          <w:tcPr>
            <w:tcW w:w="1980" w:type="dxa"/>
            <w:tcBorders>
              <w:top w:val="single" w:sz="4" w:space="0" w:color="auto"/>
              <w:left w:val="single" w:sz="4" w:space="0" w:color="auto"/>
              <w:bottom w:val="single" w:sz="4" w:space="0" w:color="auto"/>
              <w:right w:val="single" w:sz="4" w:space="0" w:color="auto"/>
            </w:tcBorders>
          </w:tcPr>
          <w:p w14:paraId="384B171B" w14:textId="0C85FEFF" w:rsidR="004D097E" w:rsidRPr="00EB6C8D" w:rsidRDefault="004D097E" w:rsidP="004D097E">
            <w:pPr>
              <w:jc w:val="center"/>
              <w:rPr>
                <w:szCs w:val="24"/>
              </w:rPr>
            </w:pPr>
            <w:r w:rsidRPr="00EB6C8D">
              <w:rPr>
                <w:szCs w:val="24"/>
              </w:rPr>
              <w:t>P</w:t>
            </w:r>
          </w:p>
        </w:tc>
      </w:tr>
      <w:tr w:rsidR="004D097E" w:rsidRPr="00EB6C8D" w14:paraId="5F3E5F3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F5C24C9" w14:textId="74B2A157" w:rsidR="004D097E" w:rsidRPr="00EB6C8D" w:rsidRDefault="004D097E" w:rsidP="004D097E">
            <w:pPr>
              <w:rPr>
                <w:szCs w:val="24"/>
              </w:rPr>
            </w:pPr>
            <w:r w:rsidRPr="00EB6C8D">
              <w:rPr>
                <w:szCs w:val="24"/>
              </w:rPr>
              <w:t>Laurence Moule</w:t>
            </w:r>
            <w:r w:rsidR="009F14EE">
              <w:rPr>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CFC0E0F" w14:textId="4FE6D01E" w:rsidR="004D097E" w:rsidRPr="00EB6C8D" w:rsidRDefault="004D097E" w:rsidP="004D097E">
            <w:pPr>
              <w:rPr>
                <w:szCs w:val="24"/>
              </w:rPr>
            </w:pPr>
            <w:r w:rsidRPr="00EB6C8D">
              <w:rPr>
                <w:szCs w:val="24"/>
              </w:rPr>
              <w:t>Staff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B42385" w14:textId="64CB001D" w:rsidR="004D097E" w:rsidRPr="00EB6C8D" w:rsidRDefault="004D097E" w:rsidP="004D097E">
            <w:pPr>
              <w:jc w:val="center"/>
              <w:rPr>
                <w:szCs w:val="24"/>
              </w:rPr>
            </w:pPr>
            <w:r w:rsidRPr="00EB6C8D">
              <w:rPr>
                <w:szCs w:val="24"/>
              </w:rPr>
              <w:t>12/09/24</w:t>
            </w:r>
          </w:p>
        </w:tc>
        <w:tc>
          <w:tcPr>
            <w:tcW w:w="1980" w:type="dxa"/>
            <w:tcBorders>
              <w:top w:val="single" w:sz="4" w:space="0" w:color="auto"/>
              <w:left w:val="single" w:sz="4" w:space="0" w:color="auto"/>
              <w:bottom w:val="single" w:sz="4" w:space="0" w:color="auto"/>
              <w:right w:val="single" w:sz="4" w:space="0" w:color="auto"/>
            </w:tcBorders>
          </w:tcPr>
          <w:p w14:paraId="25C3AFDC" w14:textId="5AD043FB" w:rsidR="004D097E" w:rsidRPr="00EB6C8D" w:rsidRDefault="004D097E" w:rsidP="004D097E">
            <w:pPr>
              <w:jc w:val="center"/>
              <w:rPr>
                <w:szCs w:val="24"/>
              </w:rPr>
            </w:pPr>
            <w:r>
              <w:rPr>
                <w:szCs w:val="24"/>
              </w:rPr>
              <w:t>P</w:t>
            </w:r>
          </w:p>
        </w:tc>
      </w:tr>
      <w:tr w:rsidR="00BA3B6E" w:rsidRPr="00EB6C8D" w14:paraId="5C5F8458"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76D7A814" w14:textId="718C7A08" w:rsidR="00BA3B6E" w:rsidRPr="00EB6C8D" w:rsidRDefault="00BA3B6E" w:rsidP="00BA3B6E">
            <w:pPr>
              <w:rPr>
                <w:szCs w:val="24"/>
              </w:rPr>
            </w:pPr>
            <w:r w:rsidRPr="00EB6C8D">
              <w:rPr>
                <w:szCs w:val="24"/>
              </w:rPr>
              <w:t>Lorna Cook</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A580512" w14:textId="353274B3" w:rsidR="00BA3B6E" w:rsidRPr="00EB6C8D" w:rsidRDefault="00BA3B6E" w:rsidP="00BA3B6E">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C75C7B" w14:textId="6BB3D12A" w:rsidR="00BA3B6E" w:rsidRPr="00EB6C8D" w:rsidRDefault="00BA3B6E" w:rsidP="00BA3B6E">
            <w:pPr>
              <w:jc w:val="center"/>
              <w:rPr>
                <w:szCs w:val="24"/>
              </w:rPr>
            </w:pPr>
            <w:r>
              <w:rPr>
                <w:szCs w:val="24"/>
              </w:rPr>
              <w:t>21/09/25</w:t>
            </w:r>
          </w:p>
        </w:tc>
        <w:tc>
          <w:tcPr>
            <w:tcW w:w="1980" w:type="dxa"/>
            <w:tcBorders>
              <w:top w:val="single" w:sz="4" w:space="0" w:color="auto"/>
              <w:left w:val="single" w:sz="4" w:space="0" w:color="auto"/>
              <w:bottom w:val="single" w:sz="4" w:space="0" w:color="auto"/>
              <w:right w:val="single" w:sz="4" w:space="0" w:color="auto"/>
            </w:tcBorders>
          </w:tcPr>
          <w:p w14:paraId="5433A576" w14:textId="6C6C25CD" w:rsidR="00BA3B6E" w:rsidRPr="00EB6C8D" w:rsidRDefault="00BA3B6E" w:rsidP="00BA3B6E">
            <w:pPr>
              <w:jc w:val="center"/>
              <w:rPr>
                <w:szCs w:val="24"/>
              </w:rPr>
            </w:pPr>
            <w:r>
              <w:rPr>
                <w:szCs w:val="24"/>
              </w:rPr>
              <w:t>P</w:t>
            </w:r>
          </w:p>
        </w:tc>
      </w:tr>
      <w:tr w:rsidR="00BA3B6E" w:rsidRPr="00EB6C8D" w14:paraId="69DF219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208A6DD6" w14:textId="0BF318E5" w:rsidR="00BA3B6E" w:rsidRPr="00EB6C8D" w:rsidRDefault="00BA3B6E" w:rsidP="00BA3B6E">
            <w:pPr>
              <w:rPr>
                <w:szCs w:val="24"/>
              </w:rPr>
            </w:pPr>
            <w:r>
              <w:rPr>
                <w:rFonts w:cs="Arial"/>
                <w:szCs w:val="24"/>
              </w:rPr>
              <w:t>Thomas Johnson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9A47584" w14:textId="080EC091" w:rsidR="00BA3B6E" w:rsidRPr="00EB6C8D" w:rsidRDefault="00BA3B6E" w:rsidP="00BA3B6E">
            <w:pPr>
              <w:rPr>
                <w:szCs w:val="24"/>
              </w:rPr>
            </w:pPr>
            <w:r>
              <w:rPr>
                <w:rFonts w:cs="Arial"/>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3D53CC" w14:textId="38FE3712" w:rsidR="00BA3B6E" w:rsidRPr="00EB6C8D" w:rsidRDefault="00BA3B6E" w:rsidP="00BA3B6E">
            <w:pPr>
              <w:jc w:val="center"/>
              <w:rPr>
                <w:szCs w:val="24"/>
              </w:rPr>
            </w:pPr>
            <w:r>
              <w:rPr>
                <w:szCs w:val="24"/>
              </w:rPr>
              <w:t>25/01/26</w:t>
            </w:r>
          </w:p>
        </w:tc>
        <w:tc>
          <w:tcPr>
            <w:tcW w:w="1980" w:type="dxa"/>
            <w:tcBorders>
              <w:top w:val="single" w:sz="4" w:space="0" w:color="auto"/>
              <w:left w:val="single" w:sz="4" w:space="0" w:color="auto"/>
              <w:bottom w:val="single" w:sz="4" w:space="0" w:color="auto"/>
              <w:right w:val="single" w:sz="4" w:space="0" w:color="auto"/>
            </w:tcBorders>
          </w:tcPr>
          <w:p w14:paraId="0CC482EB" w14:textId="0B937074" w:rsidR="00BA3B6E" w:rsidRPr="00EB6C8D" w:rsidRDefault="00BA3B6E" w:rsidP="00BA3B6E">
            <w:pPr>
              <w:jc w:val="center"/>
              <w:rPr>
                <w:szCs w:val="24"/>
              </w:rPr>
            </w:pPr>
            <w:r>
              <w:t>P</w:t>
            </w:r>
          </w:p>
        </w:tc>
      </w:tr>
      <w:tr w:rsidR="00BA3B6E" w:rsidRPr="00EB6C8D" w14:paraId="035B6F95"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4CEAACC" w14:textId="324DCD7C" w:rsidR="00BA3B6E" w:rsidRPr="00EB6C8D" w:rsidRDefault="00BA3B6E" w:rsidP="00BA3B6E">
            <w:pPr>
              <w:rPr>
                <w:szCs w:val="24"/>
              </w:rPr>
            </w:pPr>
            <w:r>
              <w:rPr>
                <w:szCs w:val="24"/>
              </w:rPr>
              <w:t>Duncan Wilson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77B1E83" w14:textId="6DD0E27D" w:rsidR="00BA3B6E" w:rsidRPr="00EB6C8D" w:rsidRDefault="00BA3B6E" w:rsidP="00BA3B6E">
            <w:pPr>
              <w:rPr>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4E6F97" w14:textId="018DCA74" w:rsidR="00BA3B6E" w:rsidRPr="00EB6C8D" w:rsidRDefault="00BA3B6E" w:rsidP="00BA3B6E">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611BD230" w14:textId="379C6D21" w:rsidR="00BA3B6E" w:rsidRPr="00EB6C8D" w:rsidRDefault="00BA3B6E" w:rsidP="00BA3B6E">
            <w:pPr>
              <w:jc w:val="center"/>
              <w:rPr>
                <w:szCs w:val="24"/>
              </w:rPr>
            </w:pPr>
            <w:r>
              <w:rPr>
                <w:szCs w:val="24"/>
              </w:rPr>
              <w:t>P</w:t>
            </w:r>
          </w:p>
        </w:tc>
      </w:tr>
      <w:tr w:rsidR="00BA3B6E" w:rsidRPr="00EB6C8D" w14:paraId="29B3EDA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A614DB9" w14:textId="07134C2E" w:rsidR="00BA3B6E" w:rsidRPr="00EB6C8D" w:rsidRDefault="00BA3B6E" w:rsidP="00BA3B6E">
            <w:pPr>
              <w:rPr>
                <w:szCs w:val="24"/>
              </w:rPr>
            </w:pPr>
            <w:r>
              <w:rPr>
                <w:szCs w:val="24"/>
              </w:rPr>
              <w:t>Sami Khan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EF8262" w14:textId="0A5E40B4" w:rsidR="00BA3B6E" w:rsidRPr="00EB6C8D" w:rsidRDefault="00BA3B6E" w:rsidP="00BA3B6E">
            <w:pPr>
              <w:rPr>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9AAB7" w14:textId="5CE4F183" w:rsidR="00BA3B6E" w:rsidRPr="00EB6C8D" w:rsidRDefault="00BA3B6E" w:rsidP="00BA3B6E">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6CC70266" w14:textId="56120A4D" w:rsidR="00BA3B6E" w:rsidRPr="00EB6C8D" w:rsidRDefault="00BA3B6E" w:rsidP="00BA3B6E">
            <w:pPr>
              <w:jc w:val="center"/>
              <w:rPr>
                <w:szCs w:val="24"/>
              </w:rPr>
            </w:pPr>
            <w:r>
              <w:rPr>
                <w:szCs w:val="24"/>
              </w:rPr>
              <w:t>P</w:t>
            </w:r>
          </w:p>
        </w:tc>
      </w:tr>
      <w:tr w:rsidR="00BA3B6E" w:rsidRPr="00EB6C8D" w14:paraId="1F611A0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BE450C6" w14:textId="0D221267" w:rsidR="00BA3B6E" w:rsidRPr="00EB6C8D" w:rsidRDefault="00BA3B6E" w:rsidP="00BA3B6E">
            <w:pPr>
              <w:rPr>
                <w:rFonts w:cs="Arial"/>
                <w:szCs w:val="24"/>
              </w:rPr>
            </w:pPr>
            <w:r>
              <w:rPr>
                <w:szCs w:val="24"/>
              </w:rPr>
              <w:t>Sarah Kilty</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0FB6A03" w14:textId="6F28B881" w:rsidR="00BA3B6E" w:rsidRPr="00EB6C8D" w:rsidRDefault="00BA3B6E" w:rsidP="00BA3B6E">
            <w:pPr>
              <w:rPr>
                <w:rFonts w:cs="Arial"/>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1EC3C3" w14:textId="083B2AD2" w:rsidR="00BA3B6E" w:rsidRPr="00EB6C8D" w:rsidRDefault="00BA3B6E" w:rsidP="00BA3B6E">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2F490567" w14:textId="60E67ACD" w:rsidR="00BA3B6E" w:rsidRPr="00EB6C8D" w:rsidRDefault="00BA3B6E" w:rsidP="00BA3B6E">
            <w:pPr>
              <w:jc w:val="center"/>
            </w:pPr>
            <w:r>
              <w:rPr>
                <w:szCs w:val="24"/>
              </w:rPr>
              <w:t>P</w:t>
            </w:r>
          </w:p>
        </w:tc>
      </w:tr>
      <w:tr w:rsidR="00BA3B6E" w:rsidRPr="00EB6C8D" w14:paraId="409CDB5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508B8277" w14:textId="0501F360" w:rsidR="00BA3B6E" w:rsidRPr="00EB6C8D" w:rsidRDefault="00BA3B6E" w:rsidP="00BA3B6E">
            <w:pPr>
              <w:rPr>
                <w:szCs w:val="24"/>
              </w:rPr>
            </w:pPr>
            <w:r w:rsidRPr="00EB6C8D">
              <w:rPr>
                <w:szCs w:val="24"/>
              </w:rPr>
              <w:t xml:space="preserve">Kirsty Baird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318E40D" w14:textId="36E268BE" w:rsidR="00BA3B6E" w:rsidRPr="00EB6C8D" w:rsidRDefault="00BA3B6E" w:rsidP="00BA3B6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F191E0" w14:textId="26D903B6" w:rsidR="00BA3B6E" w:rsidRPr="00EB6C8D" w:rsidRDefault="00BA3B6E" w:rsidP="00BA3B6E">
            <w:pPr>
              <w:jc w:val="center"/>
              <w:rPr>
                <w:szCs w:val="24"/>
              </w:rPr>
            </w:pPr>
            <w:r w:rsidRPr="00EB6C8D">
              <w:rPr>
                <w:szCs w:val="24"/>
              </w:rPr>
              <w:t>12/01/25</w:t>
            </w:r>
          </w:p>
        </w:tc>
        <w:tc>
          <w:tcPr>
            <w:tcW w:w="1980" w:type="dxa"/>
            <w:tcBorders>
              <w:top w:val="single" w:sz="4" w:space="0" w:color="auto"/>
              <w:left w:val="single" w:sz="4" w:space="0" w:color="auto"/>
              <w:bottom w:val="single" w:sz="4" w:space="0" w:color="auto"/>
              <w:right w:val="single" w:sz="4" w:space="0" w:color="auto"/>
            </w:tcBorders>
          </w:tcPr>
          <w:p w14:paraId="1A761F56" w14:textId="6E7029EB" w:rsidR="00BA3B6E" w:rsidRPr="00EB6C8D" w:rsidRDefault="00BA3B6E" w:rsidP="00BA3B6E">
            <w:pPr>
              <w:jc w:val="center"/>
              <w:rPr>
                <w:szCs w:val="24"/>
              </w:rPr>
            </w:pPr>
            <w:r>
              <w:rPr>
                <w:szCs w:val="24"/>
              </w:rPr>
              <w:t>P</w:t>
            </w:r>
          </w:p>
        </w:tc>
      </w:tr>
      <w:tr w:rsidR="00BA3B6E" w:rsidRPr="00EB6C8D" w14:paraId="0A094AD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A3238FA" w14:textId="7E8D6876" w:rsidR="00BA3B6E" w:rsidRPr="00EB6C8D" w:rsidRDefault="00BA3B6E" w:rsidP="00BA3B6E">
            <w:pPr>
              <w:rPr>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C0A729" w14:textId="20C69D4D" w:rsidR="00BA3B6E" w:rsidRPr="00EB6C8D" w:rsidRDefault="00BA3B6E" w:rsidP="00BA3B6E">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9AFA8" w14:textId="6695ED89" w:rsidR="00BA3B6E" w:rsidRPr="00EB6C8D" w:rsidRDefault="00BA3B6E" w:rsidP="00BA3B6E">
            <w:pPr>
              <w:jc w:val="center"/>
              <w:rPr>
                <w:szCs w:val="24"/>
              </w:rPr>
            </w:pPr>
          </w:p>
        </w:tc>
        <w:tc>
          <w:tcPr>
            <w:tcW w:w="1980" w:type="dxa"/>
            <w:tcBorders>
              <w:top w:val="single" w:sz="4" w:space="0" w:color="auto"/>
              <w:left w:val="single" w:sz="4" w:space="0" w:color="auto"/>
              <w:bottom w:val="single" w:sz="4" w:space="0" w:color="auto"/>
              <w:right w:val="single" w:sz="4" w:space="0" w:color="auto"/>
            </w:tcBorders>
          </w:tcPr>
          <w:p w14:paraId="3A3478C1" w14:textId="3758D952" w:rsidR="00BA3B6E" w:rsidRPr="00EB6C8D" w:rsidRDefault="00BA3B6E" w:rsidP="00BA3B6E">
            <w:pPr>
              <w:jc w:val="center"/>
              <w:rPr>
                <w:szCs w:val="24"/>
              </w:rPr>
            </w:pPr>
          </w:p>
        </w:tc>
      </w:tr>
      <w:tr w:rsidR="00BA3B6E" w:rsidRPr="00EB6C8D" w14:paraId="7AAC931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81D2A73" w14:textId="67D6831C" w:rsidR="00BA3B6E" w:rsidRPr="00EB6C8D" w:rsidRDefault="00BA3B6E" w:rsidP="00BA3B6E">
            <w:pPr>
              <w:rPr>
                <w:szCs w:val="24"/>
              </w:rPr>
            </w:pPr>
            <w:r w:rsidRPr="00EB6C8D">
              <w:rPr>
                <w:szCs w:val="24"/>
              </w:rPr>
              <w:t>Catherine Alnuamaani</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1F25824" w14:textId="2B70C0C2" w:rsidR="00BA3B6E" w:rsidRPr="00EB6C8D" w:rsidRDefault="00BA3B6E" w:rsidP="00BA3B6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2C392A" w14:textId="1F9FA86C" w:rsidR="00BA3B6E" w:rsidRPr="00EB6C8D" w:rsidRDefault="00BA3B6E" w:rsidP="00BA3B6E">
            <w:pPr>
              <w:jc w:val="center"/>
              <w:rPr>
                <w:szCs w:val="24"/>
              </w:rPr>
            </w:pPr>
            <w:r w:rsidRPr="00EB6C8D">
              <w:rPr>
                <w:szCs w:val="24"/>
              </w:rPr>
              <w:t>19/05/24</w:t>
            </w:r>
          </w:p>
        </w:tc>
        <w:tc>
          <w:tcPr>
            <w:tcW w:w="1980" w:type="dxa"/>
            <w:tcBorders>
              <w:top w:val="single" w:sz="4" w:space="0" w:color="auto"/>
              <w:left w:val="single" w:sz="4" w:space="0" w:color="auto"/>
              <w:bottom w:val="single" w:sz="4" w:space="0" w:color="auto"/>
              <w:right w:val="single" w:sz="4" w:space="0" w:color="auto"/>
            </w:tcBorders>
          </w:tcPr>
          <w:p w14:paraId="1099E32B" w14:textId="4B0CF7D2" w:rsidR="00BA3B6E" w:rsidRPr="00EB6C8D" w:rsidRDefault="00BA3B6E" w:rsidP="00BA3B6E">
            <w:pPr>
              <w:jc w:val="center"/>
              <w:rPr>
                <w:szCs w:val="24"/>
              </w:rPr>
            </w:pPr>
            <w:r>
              <w:rPr>
                <w:szCs w:val="24"/>
              </w:rPr>
              <w:t>Ap</w:t>
            </w:r>
          </w:p>
        </w:tc>
      </w:tr>
      <w:tr w:rsidR="00BA3B6E" w:rsidRPr="00EB6C8D" w14:paraId="46A3D94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196001E" w14:textId="4B8C2328" w:rsidR="00BA3B6E" w:rsidRPr="00EB6C8D" w:rsidRDefault="00BA3B6E" w:rsidP="00BA3B6E">
            <w:pPr>
              <w:rPr>
                <w:szCs w:val="24"/>
              </w:rPr>
            </w:pPr>
            <w:r w:rsidRPr="00EB6C8D">
              <w:rPr>
                <w:szCs w:val="24"/>
              </w:rPr>
              <w:t>Suzannah Reeves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28F1CDE" w14:textId="5A2D96A3" w:rsidR="00BA3B6E" w:rsidRPr="00EB6C8D" w:rsidRDefault="00BA3B6E" w:rsidP="00BA3B6E">
            <w:pPr>
              <w:rPr>
                <w:szCs w:val="24"/>
              </w:rPr>
            </w:pPr>
            <w:r>
              <w:rPr>
                <w:szCs w:val="24"/>
              </w:rPr>
              <w:t>Local Authority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5363A9" w14:textId="21F8D4A4" w:rsidR="00BA3B6E" w:rsidRPr="00EB6C8D" w:rsidRDefault="00BA3B6E" w:rsidP="00BA3B6E">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55234F3E" w14:textId="620260DB" w:rsidR="00BA3B6E" w:rsidRPr="00EB6C8D" w:rsidRDefault="00BA3B6E" w:rsidP="00BA3B6E">
            <w:pPr>
              <w:jc w:val="center"/>
              <w:rPr>
                <w:szCs w:val="24"/>
              </w:rPr>
            </w:pPr>
            <w:r>
              <w:rPr>
                <w:szCs w:val="24"/>
              </w:rPr>
              <w:t>Ap</w:t>
            </w:r>
          </w:p>
        </w:tc>
      </w:tr>
      <w:tr w:rsidR="00BA3B6E" w:rsidRPr="00EB6C8D" w14:paraId="5A0BF1E8"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57DB2A7" w14:textId="1817910A" w:rsidR="00BA3B6E" w:rsidRPr="00EB6C8D" w:rsidRDefault="00BA3B6E" w:rsidP="00BA3B6E">
            <w:pPr>
              <w:rPr>
                <w:rFonts w:cs="Arial"/>
                <w:szCs w:val="24"/>
              </w:rPr>
            </w:pPr>
            <w:r>
              <w:rPr>
                <w:rFonts w:cs="Arial"/>
                <w:szCs w:val="24"/>
              </w:rPr>
              <w:t>Tim Whitworth</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23B9467" w14:textId="37A95DC8" w:rsidR="00BA3B6E" w:rsidRPr="00EB6C8D" w:rsidRDefault="00BA3B6E" w:rsidP="00BA3B6E">
            <w:pPr>
              <w:rPr>
                <w:rFonts w:cs="Arial"/>
                <w:szCs w:val="24"/>
              </w:rPr>
            </w:pPr>
            <w:r>
              <w:rPr>
                <w:rFonts w:cs="Arial"/>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B8DDD4" w14:textId="46C0AB8D" w:rsidR="00BA3B6E" w:rsidRPr="00EB6C8D" w:rsidRDefault="00BA3B6E" w:rsidP="00BA3B6E">
            <w:pPr>
              <w:jc w:val="center"/>
              <w:rPr>
                <w:rFonts w:cs="Arial"/>
                <w:szCs w:val="24"/>
              </w:rPr>
            </w:pPr>
            <w:r>
              <w:rPr>
                <w:rFonts w:cs="Arial"/>
                <w:szCs w:val="24"/>
              </w:rPr>
              <w:t>09/12/25</w:t>
            </w:r>
          </w:p>
        </w:tc>
        <w:tc>
          <w:tcPr>
            <w:tcW w:w="1980" w:type="dxa"/>
            <w:tcBorders>
              <w:top w:val="single" w:sz="4" w:space="0" w:color="auto"/>
              <w:left w:val="single" w:sz="4" w:space="0" w:color="auto"/>
              <w:bottom w:val="single" w:sz="4" w:space="0" w:color="auto"/>
              <w:right w:val="single" w:sz="4" w:space="0" w:color="auto"/>
            </w:tcBorders>
          </w:tcPr>
          <w:p w14:paraId="4922E084" w14:textId="761D6EC9" w:rsidR="00BA3B6E" w:rsidRDefault="00BA3B6E" w:rsidP="00BA3B6E">
            <w:pPr>
              <w:jc w:val="center"/>
              <w:rPr>
                <w:szCs w:val="24"/>
              </w:rPr>
            </w:pPr>
            <w:r>
              <w:rPr>
                <w:szCs w:val="24"/>
              </w:rPr>
              <w:t>Ap</w:t>
            </w:r>
          </w:p>
        </w:tc>
      </w:tr>
      <w:tr w:rsidR="00BA3B6E" w:rsidRPr="00EB6C8D" w14:paraId="68CB1A1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F2D866D" w14:textId="0DF40EC9" w:rsidR="00BA3B6E" w:rsidRPr="00EB6C8D" w:rsidRDefault="00BA3B6E" w:rsidP="00BA3B6E">
            <w:pPr>
              <w:rPr>
                <w:szCs w:val="24"/>
              </w:rPr>
            </w:pPr>
            <w:r w:rsidRPr="00EB6C8D">
              <w:rPr>
                <w:szCs w:val="24"/>
              </w:rPr>
              <w:t xml:space="preserve">Vino Bromfield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08AD5CC" w14:textId="66E7E126" w:rsidR="00BA3B6E" w:rsidRPr="00EB6C8D" w:rsidRDefault="00BA3B6E" w:rsidP="00BA3B6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38B08E" w14:textId="68B56E7B" w:rsidR="00BA3B6E" w:rsidRPr="00EB6C8D" w:rsidRDefault="00BA3B6E" w:rsidP="00BA3B6E">
            <w:pPr>
              <w:jc w:val="center"/>
              <w:rPr>
                <w:szCs w:val="24"/>
              </w:rPr>
            </w:pPr>
            <w:r>
              <w:rPr>
                <w:szCs w:val="24"/>
              </w:rPr>
              <w:t>21/03/22</w:t>
            </w:r>
          </w:p>
        </w:tc>
        <w:tc>
          <w:tcPr>
            <w:tcW w:w="1980" w:type="dxa"/>
            <w:tcBorders>
              <w:top w:val="single" w:sz="4" w:space="0" w:color="auto"/>
              <w:left w:val="single" w:sz="4" w:space="0" w:color="auto"/>
              <w:bottom w:val="single" w:sz="4" w:space="0" w:color="auto"/>
              <w:right w:val="single" w:sz="4" w:space="0" w:color="auto"/>
            </w:tcBorders>
          </w:tcPr>
          <w:p w14:paraId="5ED9E8F6" w14:textId="36353E6F" w:rsidR="00BA3B6E" w:rsidRDefault="00BA3B6E" w:rsidP="00BA3B6E">
            <w:pPr>
              <w:jc w:val="center"/>
              <w:rPr>
                <w:szCs w:val="24"/>
              </w:rPr>
            </w:pPr>
            <w:r>
              <w:t>Ap</w:t>
            </w:r>
          </w:p>
        </w:tc>
      </w:tr>
    </w:tbl>
    <w:p w14:paraId="331D6F33" w14:textId="77777777" w:rsidR="00463EED" w:rsidRPr="00463EED" w:rsidRDefault="00463EED" w:rsidP="00463EED">
      <w:pPr>
        <w:rPr>
          <w:i/>
          <w:sz w:val="20"/>
          <w:lang w:val="en-US" w:eastAsia="en-US"/>
        </w:rPr>
      </w:pPr>
    </w:p>
    <w:p w14:paraId="6D36C886" w14:textId="77777777" w:rsidR="00AB0F7E" w:rsidRPr="00EB6C8D" w:rsidRDefault="002066BF">
      <w:pPr>
        <w:rPr>
          <w:b/>
          <w:szCs w:val="24"/>
          <w:lang w:val="en-US" w:eastAsia="en-US"/>
        </w:rPr>
      </w:pPr>
      <w:r w:rsidRPr="00EB6C8D">
        <w:rPr>
          <w:b/>
          <w:szCs w:val="24"/>
          <w:lang w:val="en-US" w:eastAsia="en-US"/>
        </w:rPr>
        <w:t>O</w:t>
      </w:r>
      <w:r w:rsidR="00AB0F7E" w:rsidRPr="00EB6C8D">
        <w:rPr>
          <w:b/>
          <w:szCs w:val="24"/>
          <w:lang w:val="en-US" w:eastAsia="en-US"/>
        </w:rPr>
        <w:t xml:space="preserve">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5"/>
        <w:gridCol w:w="5153"/>
      </w:tblGrid>
      <w:tr w:rsidR="00EB6C8D" w:rsidRPr="00EB6C8D" w14:paraId="5CE20A47" w14:textId="77777777" w:rsidTr="00D16962">
        <w:trPr>
          <w:trHeight w:val="315"/>
        </w:trPr>
        <w:tc>
          <w:tcPr>
            <w:tcW w:w="5155" w:type="dxa"/>
          </w:tcPr>
          <w:p w14:paraId="69B79BD6" w14:textId="77777777" w:rsidR="00AB0F7E" w:rsidRPr="00EB6C8D" w:rsidRDefault="00AB0F7E">
            <w:pPr>
              <w:jc w:val="center"/>
              <w:rPr>
                <w:b/>
                <w:szCs w:val="24"/>
                <w:lang w:val="en-US" w:eastAsia="en-US"/>
              </w:rPr>
            </w:pPr>
            <w:r w:rsidRPr="00EB6C8D">
              <w:rPr>
                <w:b/>
                <w:szCs w:val="24"/>
                <w:lang w:val="en-US" w:eastAsia="en-US"/>
              </w:rPr>
              <w:t>Name</w:t>
            </w:r>
          </w:p>
        </w:tc>
        <w:tc>
          <w:tcPr>
            <w:tcW w:w="5153" w:type="dxa"/>
          </w:tcPr>
          <w:p w14:paraId="43E254F5" w14:textId="77777777" w:rsidR="00AB0F7E" w:rsidRPr="00EB6C8D" w:rsidRDefault="00AB0F7E">
            <w:pPr>
              <w:jc w:val="center"/>
              <w:rPr>
                <w:b/>
                <w:szCs w:val="24"/>
                <w:lang w:val="en-US" w:eastAsia="en-US"/>
              </w:rPr>
            </w:pPr>
            <w:r w:rsidRPr="00EB6C8D">
              <w:rPr>
                <w:b/>
                <w:szCs w:val="24"/>
                <w:lang w:val="en-US" w:eastAsia="en-US"/>
              </w:rPr>
              <w:t>Role</w:t>
            </w:r>
          </w:p>
        </w:tc>
      </w:tr>
      <w:tr w:rsidR="004D097E" w:rsidRPr="00EB6C8D" w14:paraId="307D1A98" w14:textId="77777777" w:rsidTr="00D16962">
        <w:tc>
          <w:tcPr>
            <w:tcW w:w="5155" w:type="dxa"/>
          </w:tcPr>
          <w:p w14:paraId="46F29606" w14:textId="7E498681" w:rsidR="004D097E" w:rsidRPr="00EB6C8D" w:rsidRDefault="004D097E" w:rsidP="004D097E">
            <w:pPr>
              <w:rPr>
                <w:rFonts w:cs="Arial"/>
                <w:bCs/>
                <w:szCs w:val="24"/>
                <w:lang w:val="en" w:eastAsia="en-US"/>
              </w:rPr>
            </w:pPr>
            <w:r w:rsidRPr="00EB6C8D">
              <w:rPr>
                <w:rFonts w:cs="Arial"/>
                <w:bCs/>
                <w:szCs w:val="24"/>
                <w:lang w:val="en" w:eastAsia="en-US"/>
              </w:rPr>
              <w:t>Joanne Douglas</w:t>
            </w:r>
          </w:p>
        </w:tc>
        <w:tc>
          <w:tcPr>
            <w:tcW w:w="5153" w:type="dxa"/>
          </w:tcPr>
          <w:p w14:paraId="63723C38" w14:textId="2A962633" w:rsidR="004D097E" w:rsidRPr="00EB6C8D" w:rsidRDefault="004D097E" w:rsidP="004D097E">
            <w:pPr>
              <w:rPr>
                <w:szCs w:val="24"/>
              </w:rPr>
            </w:pPr>
            <w:r w:rsidRPr="00EB6C8D">
              <w:rPr>
                <w:szCs w:val="24"/>
              </w:rPr>
              <w:t>Clerk, One Education</w:t>
            </w:r>
          </w:p>
        </w:tc>
      </w:tr>
      <w:tr w:rsidR="004D097E" w:rsidRPr="00EB6C8D" w14:paraId="77158C52" w14:textId="77777777" w:rsidTr="00D16962">
        <w:tc>
          <w:tcPr>
            <w:tcW w:w="5155" w:type="dxa"/>
          </w:tcPr>
          <w:p w14:paraId="7DE5C2C3" w14:textId="2C0203C4" w:rsidR="004D097E" w:rsidRDefault="009F14EE">
            <w:pPr>
              <w:rPr>
                <w:rFonts w:cs="Arial"/>
                <w:bCs/>
                <w:szCs w:val="24"/>
                <w:lang w:val="en" w:eastAsia="en-US"/>
              </w:rPr>
            </w:pPr>
            <w:r>
              <w:rPr>
                <w:rFonts w:cs="Arial"/>
                <w:bCs/>
                <w:szCs w:val="24"/>
                <w:lang w:val="en" w:eastAsia="en-US"/>
              </w:rPr>
              <w:t>Nicola Kennedy *</w:t>
            </w:r>
          </w:p>
        </w:tc>
        <w:tc>
          <w:tcPr>
            <w:tcW w:w="5153" w:type="dxa"/>
          </w:tcPr>
          <w:p w14:paraId="726DBDC1" w14:textId="0B0413FD" w:rsidR="004D097E" w:rsidRDefault="009F14EE" w:rsidP="002A48BF">
            <w:pPr>
              <w:rPr>
                <w:szCs w:val="24"/>
              </w:rPr>
            </w:pPr>
            <w:r>
              <w:rPr>
                <w:szCs w:val="24"/>
              </w:rPr>
              <w:t>School Business Manager</w:t>
            </w:r>
          </w:p>
        </w:tc>
      </w:tr>
    </w:tbl>
    <w:p w14:paraId="33745E38" w14:textId="048D8ACE" w:rsidR="00B666C6" w:rsidRDefault="009F14EE">
      <w:pPr>
        <w:rPr>
          <w:i/>
          <w:sz w:val="20"/>
          <w:lang w:val="en-US" w:eastAsia="en-US"/>
        </w:rPr>
      </w:pPr>
      <w:r>
        <w:rPr>
          <w:i/>
          <w:sz w:val="20"/>
          <w:lang w:val="en-US" w:eastAsia="en-US"/>
        </w:rPr>
        <w:t>* Left the meeting after Item 8</w:t>
      </w:r>
    </w:p>
    <w:p w14:paraId="705E3D09" w14:textId="77777777" w:rsidR="0027496F" w:rsidRPr="00B666C6" w:rsidRDefault="0027496F">
      <w:pPr>
        <w:rPr>
          <w:i/>
          <w:sz w:val="20"/>
          <w:lang w:val="en-US" w:eastAsia="en-US"/>
        </w:rPr>
      </w:pPr>
    </w:p>
    <w:p w14:paraId="15BD8EC7" w14:textId="77777777" w:rsidR="00840A4A" w:rsidRPr="00EB6C8D" w:rsidRDefault="00AB0F7E">
      <w:pPr>
        <w:rPr>
          <w:b/>
          <w:szCs w:val="24"/>
          <w:lang w:val="en-US" w:eastAsia="en-US"/>
        </w:rPr>
      </w:pPr>
      <w:r w:rsidRPr="00EB6C8D">
        <w:rPr>
          <w:b/>
          <w:szCs w:val="24"/>
          <w:lang w:val="en-US" w:eastAsia="en-US"/>
        </w:rPr>
        <w:t>Agenda Items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A8D54D5" w14:textId="77777777" w:rsidTr="00EB7914">
        <w:tc>
          <w:tcPr>
            <w:tcW w:w="660" w:type="dxa"/>
          </w:tcPr>
          <w:p w14:paraId="241B231D" w14:textId="77777777" w:rsidR="00840A4A" w:rsidRPr="00EB6C8D" w:rsidRDefault="00840A4A" w:rsidP="00F03136">
            <w:pPr>
              <w:rPr>
                <w:rFonts w:cs="Arial"/>
                <w:b/>
                <w:szCs w:val="24"/>
              </w:rPr>
            </w:pPr>
            <w:r w:rsidRPr="00EB6C8D">
              <w:rPr>
                <w:rFonts w:cs="Arial"/>
                <w:b/>
                <w:szCs w:val="24"/>
              </w:rPr>
              <w:t>1</w:t>
            </w:r>
          </w:p>
        </w:tc>
        <w:tc>
          <w:tcPr>
            <w:tcW w:w="9648" w:type="dxa"/>
            <w:gridSpan w:val="3"/>
          </w:tcPr>
          <w:p w14:paraId="401ED991" w14:textId="77777777" w:rsidR="00840A4A" w:rsidRPr="00EB6C8D" w:rsidRDefault="00C6229C" w:rsidP="00FE396F">
            <w:pPr>
              <w:rPr>
                <w:rFonts w:cs="Arial"/>
                <w:b/>
                <w:szCs w:val="24"/>
              </w:rPr>
            </w:pPr>
            <w:r w:rsidRPr="00EB6C8D">
              <w:rPr>
                <w:rFonts w:cs="Arial"/>
                <w:b/>
                <w:szCs w:val="24"/>
              </w:rPr>
              <w:t>Welcome and apologies</w:t>
            </w:r>
          </w:p>
        </w:tc>
      </w:tr>
      <w:tr w:rsidR="00EB6C8D" w:rsidRPr="00EB6C8D" w14:paraId="4EEAB2F5" w14:textId="77777777" w:rsidTr="00EB7914">
        <w:tc>
          <w:tcPr>
            <w:tcW w:w="10308" w:type="dxa"/>
            <w:gridSpan w:val="4"/>
          </w:tcPr>
          <w:p w14:paraId="3E42C7D0" w14:textId="7C4FDBEC" w:rsidR="004D097E" w:rsidRDefault="00466874" w:rsidP="00463EED">
            <w:pPr>
              <w:rPr>
                <w:rFonts w:cs="Arial"/>
                <w:szCs w:val="24"/>
              </w:rPr>
            </w:pPr>
            <w:r w:rsidRPr="00EB6C8D">
              <w:rPr>
                <w:rFonts w:cs="Arial"/>
                <w:szCs w:val="24"/>
              </w:rPr>
              <w:t xml:space="preserve">The Chair welcomed everyone to the </w:t>
            </w:r>
            <w:r w:rsidR="00A36495" w:rsidRPr="00EB6C8D">
              <w:rPr>
                <w:rFonts w:cs="Arial"/>
                <w:szCs w:val="24"/>
              </w:rPr>
              <w:t xml:space="preserve">meeting.  </w:t>
            </w:r>
            <w:r w:rsidR="004D097E">
              <w:rPr>
                <w:rFonts w:cs="Arial"/>
                <w:szCs w:val="24"/>
              </w:rPr>
              <w:t>Apologies were received a</w:t>
            </w:r>
            <w:r w:rsidR="00BA3B6E">
              <w:rPr>
                <w:rFonts w:cs="Arial"/>
                <w:szCs w:val="24"/>
              </w:rPr>
              <w:t>nd accepted from Catherine Alnuamaani, Tim Whitworth, Suzannah Reeves and Vino Bromfield.</w:t>
            </w:r>
          </w:p>
          <w:p w14:paraId="5F54AFD7" w14:textId="66F3A92C" w:rsidR="00463EED" w:rsidRPr="0027496F" w:rsidRDefault="00463EED" w:rsidP="00463EED">
            <w:pPr>
              <w:rPr>
                <w:rFonts w:cs="Arial"/>
                <w:szCs w:val="24"/>
              </w:rPr>
            </w:pPr>
          </w:p>
        </w:tc>
      </w:tr>
      <w:tr w:rsidR="00EB6C8D" w:rsidRPr="00EB6C8D" w14:paraId="2EE7408D" w14:textId="77777777" w:rsidTr="00375720">
        <w:tc>
          <w:tcPr>
            <w:tcW w:w="660" w:type="dxa"/>
            <w:tcBorders>
              <w:bottom w:val="single" w:sz="4" w:space="0" w:color="auto"/>
            </w:tcBorders>
          </w:tcPr>
          <w:p w14:paraId="1CE03168" w14:textId="77777777" w:rsidR="00840A4A" w:rsidRPr="00EB6C8D" w:rsidRDefault="00840A4A" w:rsidP="00F03136">
            <w:pPr>
              <w:pStyle w:val="Heading1"/>
              <w:rPr>
                <w:color w:val="auto"/>
                <w:sz w:val="24"/>
              </w:rPr>
            </w:pPr>
          </w:p>
        </w:tc>
        <w:tc>
          <w:tcPr>
            <w:tcW w:w="6807" w:type="dxa"/>
            <w:tcBorders>
              <w:bottom w:val="single" w:sz="4" w:space="0" w:color="auto"/>
            </w:tcBorders>
          </w:tcPr>
          <w:p w14:paraId="5FD4126F" w14:textId="77777777" w:rsidR="00840A4A" w:rsidRPr="00EB6C8D" w:rsidRDefault="00840A4A" w:rsidP="00F03136">
            <w:pPr>
              <w:pStyle w:val="Heading1"/>
              <w:rPr>
                <w:color w:val="auto"/>
                <w:sz w:val="24"/>
              </w:rPr>
            </w:pPr>
            <w:r w:rsidRPr="00EB6C8D">
              <w:rPr>
                <w:color w:val="auto"/>
                <w:sz w:val="24"/>
              </w:rPr>
              <w:t>Actions or decisions</w:t>
            </w:r>
          </w:p>
        </w:tc>
        <w:tc>
          <w:tcPr>
            <w:tcW w:w="1464" w:type="dxa"/>
            <w:tcBorders>
              <w:bottom w:val="single" w:sz="4" w:space="0" w:color="auto"/>
            </w:tcBorders>
          </w:tcPr>
          <w:p w14:paraId="65D41A3E" w14:textId="77777777" w:rsidR="00840A4A" w:rsidRPr="00EB6C8D" w:rsidRDefault="00840A4A" w:rsidP="00F03136">
            <w:pPr>
              <w:rPr>
                <w:rFonts w:cs="Arial"/>
                <w:b/>
                <w:szCs w:val="24"/>
              </w:rPr>
            </w:pPr>
            <w:r w:rsidRPr="00EB6C8D">
              <w:rPr>
                <w:rFonts w:cs="Arial"/>
                <w:b/>
                <w:szCs w:val="24"/>
              </w:rPr>
              <w:t>Owner</w:t>
            </w:r>
          </w:p>
        </w:tc>
        <w:tc>
          <w:tcPr>
            <w:tcW w:w="1377" w:type="dxa"/>
            <w:tcBorders>
              <w:bottom w:val="single" w:sz="4" w:space="0" w:color="auto"/>
            </w:tcBorders>
          </w:tcPr>
          <w:p w14:paraId="14FFA846" w14:textId="77777777" w:rsidR="00840A4A" w:rsidRPr="00EB6C8D" w:rsidRDefault="00840A4A" w:rsidP="00F03136">
            <w:pPr>
              <w:rPr>
                <w:rFonts w:cs="Arial"/>
                <w:b/>
                <w:szCs w:val="24"/>
              </w:rPr>
            </w:pPr>
            <w:r w:rsidRPr="00EB6C8D">
              <w:rPr>
                <w:rFonts w:cs="Arial"/>
                <w:b/>
                <w:szCs w:val="24"/>
              </w:rPr>
              <w:t>Timescale</w:t>
            </w:r>
          </w:p>
        </w:tc>
      </w:tr>
      <w:tr w:rsidR="00EB6C8D" w:rsidRPr="00EB6C8D" w14:paraId="0B1D24D7" w14:textId="77777777" w:rsidTr="00375720">
        <w:tc>
          <w:tcPr>
            <w:tcW w:w="660" w:type="dxa"/>
            <w:tcBorders>
              <w:top w:val="nil"/>
            </w:tcBorders>
          </w:tcPr>
          <w:p w14:paraId="2245D44C" w14:textId="461EEC4B" w:rsidR="00375720" w:rsidRPr="00EB6C8D" w:rsidRDefault="00375720" w:rsidP="00F03136">
            <w:pPr>
              <w:pStyle w:val="Heading1"/>
              <w:rPr>
                <w:b w:val="0"/>
                <w:color w:val="auto"/>
                <w:sz w:val="24"/>
              </w:rPr>
            </w:pPr>
          </w:p>
        </w:tc>
        <w:tc>
          <w:tcPr>
            <w:tcW w:w="6807" w:type="dxa"/>
            <w:tcBorders>
              <w:top w:val="nil"/>
            </w:tcBorders>
          </w:tcPr>
          <w:p w14:paraId="6BEE3F46" w14:textId="7233BE78" w:rsidR="00375720" w:rsidRPr="00EB6C8D" w:rsidRDefault="00375720" w:rsidP="00A36495">
            <w:pPr>
              <w:pStyle w:val="Heading1"/>
              <w:rPr>
                <w:color w:val="auto"/>
              </w:rPr>
            </w:pPr>
          </w:p>
        </w:tc>
        <w:tc>
          <w:tcPr>
            <w:tcW w:w="1464" w:type="dxa"/>
            <w:tcBorders>
              <w:top w:val="nil"/>
            </w:tcBorders>
          </w:tcPr>
          <w:p w14:paraId="2DFE4E33" w14:textId="00D122E1" w:rsidR="00375720" w:rsidRPr="00EB6C8D" w:rsidRDefault="00375720" w:rsidP="00F03136">
            <w:pPr>
              <w:rPr>
                <w:rFonts w:cs="Arial"/>
                <w:szCs w:val="24"/>
              </w:rPr>
            </w:pPr>
          </w:p>
        </w:tc>
        <w:tc>
          <w:tcPr>
            <w:tcW w:w="1377" w:type="dxa"/>
            <w:tcBorders>
              <w:top w:val="nil"/>
            </w:tcBorders>
          </w:tcPr>
          <w:p w14:paraId="100AD86A" w14:textId="77777777" w:rsidR="00375720" w:rsidRPr="00EB6C8D" w:rsidRDefault="00375720" w:rsidP="00F03136">
            <w:pPr>
              <w:rPr>
                <w:rFonts w:cs="Arial"/>
                <w:szCs w:val="24"/>
              </w:rPr>
            </w:pPr>
          </w:p>
        </w:tc>
      </w:tr>
    </w:tbl>
    <w:p w14:paraId="3C2771A3" w14:textId="2DD585FC" w:rsidR="00EB7914" w:rsidRDefault="00EB7914">
      <w:pPr>
        <w:rPr>
          <w:szCs w:val="24"/>
        </w:rPr>
      </w:pPr>
    </w:p>
    <w:p w14:paraId="7381DFD9" w14:textId="77777777" w:rsidR="00BA3B6E" w:rsidRPr="00EB6C8D" w:rsidRDefault="00BA3B6E">
      <w:pPr>
        <w:rPr>
          <w:szCs w:val="24"/>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51EA8F34" w14:textId="77777777" w:rsidTr="00466874">
        <w:tc>
          <w:tcPr>
            <w:tcW w:w="660" w:type="dxa"/>
          </w:tcPr>
          <w:p w14:paraId="0730437A" w14:textId="77777777" w:rsidR="00EB7914" w:rsidRPr="00EB6C8D" w:rsidRDefault="00EB7914" w:rsidP="00EB7914">
            <w:pPr>
              <w:rPr>
                <w:rFonts w:cs="Arial"/>
                <w:b/>
                <w:szCs w:val="24"/>
              </w:rPr>
            </w:pPr>
            <w:r w:rsidRPr="00EB6C8D">
              <w:rPr>
                <w:rFonts w:cs="Arial"/>
                <w:b/>
                <w:szCs w:val="24"/>
              </w:rPr>
              <w:lastRenderedPageBreak/>
              <w:t>2</w:t>
            </w:r>
          </w:p>
        </w:tc>
        <w:tc>
          <w:tcPr>
            <w:tcW w:w="9648" w:type="dxa"/>
            <w:gridSpan w:val="3"/>
          </w:tcPr>
          <w:p w14:paraId="619951F8" w14:textId="77777777" w:rsidR="00EB7914" w:rsidRPr="00EB6C8D" w:rsidRDefault="00EB7914" w:rsidP="00EB7914">
            <w:pPr>
              <w:rPr>
                <w:rFonts w:cs="Arial"/>
                <w:b/>
                <w:szCs w:val="24"/>
              </w:rPr>
            </w:pPr>
            <w:r w:rsidRPr="00EB6C8D">
              <w:rPr>
                <w:rFonts w:cs="Arial"/>
                <w:b/>
                <w:szCs w:val="24"/>
              </w:rPr>
              <w:t>Declaration of pecuniary interests</w:t>
            </w:r>
          </w:p>
        </w:tc>
      </w:tr>
      <w:tr w:rsidR="00EB6C8D" w:rsidRPr="00EB6C8D" w14:paraId="1567BA30" w14:textId="77777777" w:rsidTr="00466874">
        <w:tc>
          <w:tcPr>
            <w:tcW w:w="10308" w:type="dxa"/>
            <w:gridSpan w:val="4"/>
          </w:tcPr>
          <w:p w14:paraId="2E849E40" w14:textId="2ECA8854" w:rsidR="00EB7914" w:rsidRDefault="00EB7914" w:rsidP="00EB7914">
            <w:pPr>
              <w:rPr>
                <w:szCs w:val="24"/>
              </w:rPr>
            </w:pPr>
            <w:r w:rsidRPr="00EB6C8D">
              <w:rPr>
                <w:szCs w:val="24"/>
              </w:rPr>
              <w:t xml:space="preserve">There were no pecuniary interests expressed regarding any </w:t>
            </w:r>
            <w:r w:rsidR="00BB444D" w:rsidRPr="00EB6C8D">
              <w:rPr>
                <w:szCs w:val="24"/>
              </w:rPr>
              <w:t xml:space="preserve">items on </w:t>
            </w:r>
            <w:r w:rsidRPr="00EB6C8D">
              <w:rPr>
                <w:szCs w:val="24"/>
              </w:rPr>
              <w:t>the agenda</w:t>
            </w:r>
            <w:r w:rsidR="00BB444D" w:rsidRPr="00EB6C8D">
              <w:rPr>
                <w:szCs w:val="24"/>
              </w:rPr>
              <w:t>.</w:t>
            </w:r>
            <w:r w:rsidR="004D097E">
              <w:rPr>
                <w:szCs w:val="24"/>
              </w:rPr>
              <w:t xml:space="preserve">  </w:t>
            </w:r>
          </w:p>
          <w:p w14:paraId="30B7C75B" w14:textId="452306C2" w:rsidR="00EB7914" w:rsidRPr="00EB6C8D" w:rsidRDefault="00EB7914" w:rsidP="00BA3B6E">
            <w:pPr>
              <w:rPr>
                <w:szCs w:val="24"/>
                <w:lang w:val="en-US" w:eastAsia="en-US"/>
              </w:rPr>
            </w:pPr>
          </w:p>
        </w:tc>
      </w:tr>
      <w:tr w:rsidR="00EB6C8D" w:rsidRPr="00EB6C8D" w14:paraId="6877190E" w14:textId="77777777" w:rsidTr="00466874">
        <w:tc>
          <w:tcPr>
            <w:tcW w:w="660" w:type="dxa"/>
          </w:tcPr>
          <w:p w14:paraId="475E8BE5" w14:textId="77777777" w:rsidR="00EB7914" w:rsidRPr="00EB6C8D" w:rsidRDefault="00EB7914" w:rsidP="00EB7914">
            <w:pPr>
              <w:pStyle w:val="Heading1"/>
              <w:rPr>
                <w:color w:val="auto"/>
                <w:sz w:val="24"/>
              </w:rPr>
            </w:pPr>
          </w:p>
        </w:tc>
        <w:tc>
          <w:tcPr>
            <w:tcW w:w="6807" w:type="dxa"/>
          </w:tcPr>
          <w:p w14:paraId="11299C79"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04647DFD" w14:textId="77777777" w:rsidR="00EB7914" w:rsidRPr="00EB6C8D" w:rsidRDefault="00EB7914" w:rsidP="00EB7914">
            <w:pPr>
              <w:rPr>
                <w:rFonts w:cs="Arial"/>
                <w:b/>
                <w:szCs w:val="24"/>
              </w:rPr>
            </w:pPr>
            <w:r w:rsidRPr="00EB6C8D">
              <w:rPr>
                <w:rFonts w:cs="Arial"/>
                <w:b/>
                <w:szCs w:val="24"/>
              </w:rPr>
              <w:t>Owner</w:t>
            </w:r>
          </w:p>
        </w:tc>
        <w:tc>
          <w:tcPr>
            <w:tcW w:w="1377" w:type="dxa"/>
          </w:tcPr>
          <w:p w14:paraId="1E4216F3" w14:textId="77777777" w:rsidR="00EB7914" w:rsidRPr="00EB6C8D" w:rsidRDefault="00EB7914" w:rsidP="00EB7914">
            <w:pPr>
              <w:rPr>
                <w:rFonts w:cs="Arial"/>
                <w:b/>
                <w:szCs w:val="24"/>
              </w:rPr>
            </w:pPr>
            <w:r w:rsidRPr="00EB6C8D">
              <w:rPr>
                <w:rFonts w:cs="Arial"/>
                <w:b/>
                <w:szCs w:val="24"/>
              </w:rPr>
              <w:t>Timescale</w:t>
            </w:r>
          </w:p>
        </w:tc>
      </w:tr>
      <w:tr w:rsidR="00EB6C8D" w:rsidRPr="00EB6C8D" w14:paraId="3BCEFA0D" w14:textId="77777777" w:rsidTr="00466874">
        <w:tc>
          <w:tcPr>
            <w:tcW w:w="660" w:type="dxa"/>
          </w:tcPr>
          <w:p w14:paraId="3C091171" w14:textId="1DD74CF0" w:rsidR="004D097E" w:rsidRPr="00EB6C8D" w:rsidRDefault="004D097E" w:rsidP="00EB7914">
            <w:pPr>
              <w:rPr>
                <w:rFonts w:cs="Arial"/>
                <w:szCs w:val="24"/>
              </w:rPr>
            </w:pPr>
          </w:p>
        </w:tc>
        <w:tc>
          <w:tcPr>
            <w:tcW w:w="6807" w:type="dxa"/>
          </w:tcPr>
          <w:p w14:paraId="42EEF058" w14:textId="6659CB40" w:rsidR="004D097E" w:rsidRPr="004D097E" w:rsidRDefault="004D097E" w:rsidP="00BA3B6E">
            <w:pPr>
              <w:pStyle w:val="ListParagraph"/>
              <w:rPr>
                <w:szCs w:val="24"/>
              </w:rPr>
            </w:pPr>
          </w:p>
        </w:tc>
        <w:tc>
          <w:tcPr>
            <w:tcW w:w="1464" w:type="dxa"/>
          </w:tcPr>
          <w:p w14:paraId="63874711" w14:textId="10429BA5" w:rsidR="004D097E" w:rsidRPr="00EB6C8D" w:rsidRDefault="004D097E" w:rsidP="00EB7914">
            <w:pPr>
              <w:rPr>
                <w:szCs w:val="24"/>
              </w:rPr>
            </w:pPr>
          </w:p>
        </w:tc>
        <w:tc>
          <w:tcPr>
            <w:tcW w:w="1377" w:type="dxa"/>
          </w:tcPr>
          <w:p w14:paraId="57BE54FB" w14:textId="0C3960C8" w:rsidR="004D097E" w:rsidRPr="00EB6C8D" w:rsidRDefault="004D097E" w:rsidP="00EB7914">
            <w:pPr>
              <w:rPr>
                <w:szCs w:val="24"/>
              </w:rPr>
            </w:pPr>
          </w:p>
        </w:tc>
      </w:tr>
    </w:tbl>
    <w:p w14:paraId="3E89151F" w14:textId="5C6FB4A0" w:rsidR="00EB7914" w:rsidRPr="00EB6C8D" w:rsidRDefault="00EB7914"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4A70DE52" w14:textId="77777777" w:rsidTr="00466874">
        <w:tc>
          <w:tcPr>
            <w:tcW w:w="660" w:type="dxa"/>
          </w:tcPr>
          <w:p w14:paraId="2BFC263F" w14:textId="5B4B8E91" w:rsidR="00EB7914" w:rsidRPr="00EB6C8D" w:rsidRDefault="004D097E" w:rsidP="00EB7914">
            <w:pPr>
              <w:rPr>
                <w:rFonts w:cs="Arial"/>
                <w:b/>
                <w:szCs w:val="24"/>
              </w:rPr>
            </w:pPr>
            <w:r>
              <w:rPr>
                <w:rFonts w:cs="Arial"/>
                <w:b/>
                <w:szCs w:val="24"/>
              </w:rPr>
              <w:t>3</w:t>
            </w:r>
          </w:p>
        </w:tc>
        <w:tc>
          <w:tcPr>
            <w:tcW w:w="9648" w:type="dxa"/>
            <w:gridSpan w:val="3"/>
          </w:tcPr>
          <w:p w14:paraId="03540C84" w14:textId="74ADA87A" w:rsidR="00EB7914" w:rsidRPr="00EB6C8D" w:rsidRDefault="00EB7914" w:rsidP="00EB7914">
            <w:pPr>
              <w:rPr>
                <w:rFonts w:cs="Arial"/>
                <w:b/>
                <w:szCs w:val="24"/>
              </w:rPr>
            </w:pPr>
            <w:r w:rsidRPr="00EB6C8D">
              <w:rPr>
                <w:rFonts w:cs="Arial"/>
                <w:b/>
                <w:szCs w:val="24"/>
              </w:rPr>
              <w:t>Minutes of last meeting (</w:t>
            </w:r>
            <w:r w:rsidR="00BA3B6E">
              <w:rPr>
                <w:rFonts w:cs="Arial"/>
                <w:b/>
                <w:szCs w:val="24"/>
              </w:rPr>
              <w:t>26.1.22</w:t>
            </w:r>
            <w:r w:rsidRPr="00EB6C8D">
              <w:rPr>
                <w:rFonts w:cs="Arial"/>
                <w:b/>
                <w:szCs w:val="24"/>
              </w:rPr>
              <w:t xml:space="preserve">) &amp; </w:t>
            </w:r>
            <w:r w:rsidR="00466874" w:rsidRPr="00EB6C8D">
              <w:rPr>
                <w:rFonts w:cs="Arial"/>
                <w:b/>
                <w:szCs w:val="24"/>
              </w:rPr>
              <w:t>m</w:t>
            </w:r>
            <w:r w:rsidRPr="00EB6C8D">
              <w:rPr>
                <w:rFonts w:cs="Arial"/>
                <w:b/>
                <w:szCs w:val="24"/>
              </w:rPr>
              <w:t xml:space="preserve">atters </w:t>
            </w:r>
            <w:r w:rsidR="00466874" w:rsidRPr="00EB6C8D">
              <w:rPr>
                <w:rFonts w:cs="Arial"/>
                <w:b/>
                <w:szCs w:val="24"/>
              </w:rPr>
              <w:t>a</w:t>
            </w:r>
            <w:r w:rsidRPr="00EB6C8D">
              <w:rPr>
                <w:rFonts w:cs="Arial"/>
                <w:b/>
                <w:szCs w:val="24"/>
              </w:rPr>
              <w:t>rising</w:t>
            </w:r>
          </w:p>
        </w:tc>
      </w:tr>
      <w:tr w:rsidR="00EB6C8D" w:rsidRPr="00EB6C8D" w14:paraId="690F5768" w14:textId="77777777" w:rsidTr="00466874">
        <w:tc>
          <w:tcPr>
            <w:tcW w:w="10308" w:type="dxa"/>
            <w:gridSpan w:val="4"/>
          </w:tcPr>
          <w:p w14:paraId="670DDCBC" w14:textId="4D04B1D5" w:rsidR="00EB7914" w:rsidRPr="00EB6C8D" w:rsidRDefault="00EB7914" w:rsidP="00EB7914">
            <w:pPr>
              <w:rPr>
                <w:szCs w:val="24"/>
                <w:lang w:val="en-US" w:eastAsia="en-US"/>
              </w:rPr>
            </w:pPr>
            <w:r w:rsidRPr="00EB6C8D">
              <w:rPr>
                <w:szCs w:val="24"/>
                <w:lang w:val="en-US" w:eastAsia="en-US"/>
              </w:rPr>
              <w:t xml:space="preserve">The minutes of the last meeting </w:t>
            </w:r>
            <w:r w:rsidR="00BA3B6E">
              <w:rPr>
                <w:szCs w:val="24"/>
                <w:lang w:val="en-US" w:eastAsia="en-US"/>
              </w:rPr>
              <w:t>held on 26.1.22</w:t>
            </w:r>
            <w:r w:rsidR="00466874" w:rsidRPr="00EB6C8D">
              <w:rPr>
                <w:szCs w:val="24"/>
                <w:lang w:val="en-US" w:eastAsia="en-US"/>
              </w:rPr>
              <w:t xml:space="preserve"> </w:t>
            </w:r>
            <w:r w:rsidRPr="00EB6C8D">
              <w:rPr>
                <w:szCs w:val="24"/>
                <w:lang w:val="en-US" w:eastAsia="en-US"/>
              </w:rPr>
              <w:t xml:space="preserve">were approved as an accurate record of the meeting. A copy of the minutes </w:t>
            </w:r>
            <w:r w:rsidR="00466874" w:rsidRPr="00EB6C8D">
              <w:rPr>
                <w:szCs w:val="24"/>
                <w:lang w:val="en-US" w:eastAsia="en-US"/>
              </w:rPr>
              <w:t xml:space="preserve">will be signed at a future date </w:t>
            </w:r>
            <w:r w:rsidRPr="00EB6C8D">
              <w:rPr>
                <w:szCs w:val="24"/>
                <w:lang w:val="en-US" w:eastAsia="en-US"/>
              </w:rPr>
              <w:t>for retention on file.</w:t>
            </w:r>
          </w:p>
          <w:p w14:paraId="708C27A5" w14:textId="77777777" w:rsidR="00A36495" w:rsidRPr="00EB6C8D" w:rsidRDefault="00A36495" w:rsidP="00EB7914">
            <w:pPr>
              <w:rPr>
                <w:szCs w:val="24"/>
                <w:lang w:val="en-US" w:eastAsia="en-US"/>
              </w:rPr>
            </w:pPr>
          </w:p>
          <w:p w14:paraId="4C794BC1" w14:textId="77777777" w:rsidR="00466874" w:rsidRDefault="00A36495" w:rsidP="00794A8E">
            <w:pPr>
              <w:rPr>
                <w:szCs w:val="24"/>
                <w:lang w:val="en-US" w:eastAsia="en-US"/>
              </w:rPr>
            </w:pPr>
            <w:r w:rsidRPr="00EB6C8D">
              <w:rPr>
                <w:szCs w:val="24"/>
                <w:u w:val="single"/>
                <w:lang w:val="en-US" w:eastAsia="en-US"/>
              </w:rPr>
              <w:t xml:space="preserve">Matters </w:t>
            </w:r>
            <w:r w:rsidR="00794A8E">
              <w:rPr>
                <w:szCs w:val="24"/>
                <w:u w:val="single"/>
                <w:lang w:val="en-US" w:eastAsia="en-US"/>
              </w:rPr>
              <w:t>arising</w:t>
            </w:r>
          </w:p>
          <w:p w14:paraId="37BC9CA9" w14:textId="55EE85B6" w:rsidR="003C27CC" w:rsidRDefault="00BA3B6E" w:rsidP="00004CF9">
            <w:pPr>
              <w:rPr>
                <w:szCs w:val="24"/>
                <w:lang w:val="en-US" w:eastAsia="en-US"/>
              </w:rPr>
            </w:pPr>
            <w:r>
              <w:rPr>
                <w:szCs w:val="24"/>
                <w:lang w:val="en-US" w:eastAsia="en-US"/>
              </w:rPr>
              <w:t>Page 2 (Item 2) – the Declaration of Pecuniary Interest Form and Confirmation of Eligibility Form was circulated to new Governors for completion.  The One Education training brochure was also circulated.</w:t>
            </w:r>
          </w:p>
          <w:p w14:paraId="3A8C7527" w14:textId="5BC2FE4B" w:rsidR="00BA3B6E" w:rsidRDefault="00BA3B6E" w:rsidP="00004CF9">
            <w:pPr>
              <w:rPr>
                <w:szCs w:val="24"/>
                <w:lang w:val="en-US" w:eastAsia="en-US"/>
              </w:rPr>
            </w:pPr>
          </w:p>
          <w:p w14:paraId="62A271C3" w14:textId="2F756246" w:rsidR="00BA3B6E" w:rsidRDefault="00BA3B6E" w:rsidP="00004CF9">
            <w:pPr>
              <w:rPr>
                <w:szCs w:val="24"/>
                <w:lang w:val="en-US" w:eastAsia="en-US"/>
              </w:rPr>
            </w:pPr>
            <w:r>
              <w:rPr>
                <w:szCs w:val="24"/>
                <w:lang w:val="en-US" w:eastAsia="en-US"/>
              </w:rPr>
              <w:t xml:space="preserve">Page 2 (Item 3) – The Safeguarding training link was circulated to all Governors.  </w:t>
            </w:r>
          </w:p>
          <w:p w14:paraId="4547F504" w14:textId="6244A559" w:rsidR="00BA3B6E" w:rsidRDefault="00BA3B6E" w:rsidP="00004CF9">
            <w:pPr>
              <w:rPr>
                <w:szCs w:val="24"/>
                <w:lang w:val="en-US" w:eastAsia="en-US"/>
              </w:rPr>
            </w:pPr>
          </w:p>
          <w:p w14:paraId="7E882105" w14:textId="76976773" w:rsidR="00BA3B6E" w:rsidRDefault="00BA3B6E" w:rsidP="00004CF9">
            <w:pPr>
              <w:rPr>
                <w:szCs w:val="24"/>
                <w:lang w:val="en-US" w:eastAsia="en-US"/>
              </w:rPr>
            </w:pPr>
            <w:r>
              <w:rPr>
                <w:szCs w:val="24"/>
                <w:lang w:val="en-US" w:eastAsia="en-US"/>
              </w:rPr>
              <w:t>Page 2 (Item 3) – Keeping Children Safe in Education (KCSIE) was circulated to new Governors for information.</w:t>
            </w:r>
          </w:p>
          <w:p w14:paraId="2968A170" w14:textId="523FA37B" w:rsidR="00BA3B6E" w:rsidRDefault="00BA3B6E" w:rsidP="00004CF9">
            <w:pPr>
              <w:rPr>
                <w:szCs w:val="24"/>
                <w:lang w:val="en-US" w:eastAsia="en-US"/>
              </w:rPr>
            </w:pPr>
          </w:p>
          <w:p w14:paraId="6E6F8511" w14:textId="509EB7DE" w:rsidR="00BA3B6E" w:rsidRDefault="00BA3B6E" w:rsidP="00004CF9">
            <w:pPr>
              <w:rPr>
                <w:szCs w:val="24"/>
                <w:lang w:val="en-US" w:eastAsia="en-US"/>
              </w:rPr>
            </w:pPr>
            <w:r>
              <w:rPr>
                <w:szCs w:val="24"/>
                <w:lang w:val="en-US" w:eastAsia="en-US"/>
              </w:rPr>
              <w:t>Page 6 (Item 4) – An overview of the new Phonics programme was provided to the Curriculum &amp; Wellbeing Committee at their meeting on the 2</w:t>
            </w:r>
            <w:r w:rsidRPr="00BA3B6E">
              <w:rPr>
                <w:szCs w:val="24"/>
                <w:vertAlign w:val="superscript"/>
                <w:lang w:val="en-US" w:eastAsia="en-US"/>
              </w:rPr>
              <w:t>nd</w:t>
            </w:r>
            <w:r>
              <w:rPr>
                <w:szCs w:val="24"/>
                <w:lang w:val="en-US" w:eastAsia="en-US"/>
              </w:rPr>
              <w:t xml:space="preserve"> March.  Details are included in the minutes </w:t>
            </w:r>
            <w:r w:rsidR="00917289">
              <w:rPr>
                <w:szCs w:val="24"/>
                <w:lang w:val="en-US" w:eastAsia="en-US"/>
              </w:rPr>
              <w:t xml:space="preserve">circulated </w:t>
            </w:r>
            <w:r>
              <w:rPr>
                <w:szCs w:val="24"/>
                <w:lang w:val="en-US" w:eastAsia="en-US"/>
              </w:rPr>
              <w:t>for information.</w:t>
            </w:r>
          </w:p>
          <w:p w14:paraId="76FF2C00" w14:textId="1A281CC3" w:rsidR="00BA3B6E" w:rsidRDefault="00BA3B6E" w:rsidP="00004CF9">
            <w:pPr>
              <w:rPr>
                <w:szCs w:val="24"/>
                <w:lang w:val="en-US" w:eastAsia="en-US"/>
              </w:rPr>
            </w:pPr>
          </w:p>
          <w:p w14:paraId="0FE42728" w14:textId="0BCB4B13" w:rsidR="00BA3B6E" w:rsidRDefault="00BA3B6E" w:rsidP="00004CF9">
            <w:pPr>
              <w:rPr>
                <w:szCs w:val="24"/>
                <w:lang w:val="en-US" w:eastAsia="en-US"/>
              </w:rPr>
            </w:pPr>
            <w:r>
              <w:rPr>
                <w:szCs w:val="24"/>
                <w:lang w:val="en-US" w:eastAsia="en-US"/>
              </w:rPr>
              <w:t>Page 7 (Item 6) – The n</w:t>
            </w:r>
            <w:r w:rsidR="00917289">
              <w:rPr>
                <w:szCs w:val="24"/>
                <w:lang w:val="en-US" w:eastAsia="en-US"/>
              </w:rPr>
              <w:t>umber of governor vacancies was</w:t>
            </w:r>
            <w:r>
              <w:rPr>
                <w:szCs w:val="24"/>
                <w:lang w:val="en-US" w:eastAsia="en-US"/>
              </w:rPr>
              <w:t xml:space="preserve"> confirmed.  This will be discussed further under Item </w:t>
            </w:r>
            <w:r w:rsidR="00A835A7">
              <w:rPr>
                <w:szCs w:val="24"/>
                <w:lang w:val="en-US" w:eastAsia="en-US"/>
              </w:rPr>
              <w:t>7 of the agenda.</w:t>
            </w:r>
          </w:p>
          <w:p w14:paraId="3D8F751D" w14:textId="4CA2D53F" w:rsidR="00A835A7" w:rsidRDefault="00A835A7" w:rsidP="00004CF9">
            <w:pPr>
              <w:rPr>
                <w:szCs w:val="24"/>
                <w:lang w:val="en-US" w:eastAsia="en-US"/>
              </w:rPr>
            </w:pPr>
          </w:p>
          <w:p w14:paraId="1DDBBBB0" w14:textId="7D4C8DFA" w:rsidR="00A835A7" w:rsidRDefault="00A835A7" w:rsidP="00004CF9">
            <w:pPr>
              <w:rPr>
                <w:szCs w:val="24"/>
                <w:lang w:val="en-US" w:eastAsia="en-US"/>
              </w:rPr>
            </w:pPr>
            <w:r>
              <w:rPr>
                <w:szCs w:val="24"/>
                <w:lang w:val="en-US" w:eastAsia="en-US"/>
              </w:rPr>
              <w:t>Page 7 (Item 6) – The Terms of Reference was circulated for information, together with the Governing Body meeting dates.</w:t>
            </w:r>
          </w:p>
          <w:p w14:paraId="7CEFB650" w14:textId="15730EB2" w:rsidR="00A835A7" w:rsidRDefault="00A835A7" w:rsidP="00004CF9">
            <w:pPr>
              <w:rPr>
                <w:szCs w:val="24"/>
                <w:lang w:val="en-US" w:eastAsia="en-US"/>
              </w:rPr>
            </w:pPr>
          </w:p>
          <w:p w14:paraId="7A0773E4" w14:textId="5CEE3382" w:rsidR="00A835A7" w:rsidRDefault="00A835A7" w:rsidP="00004CF9">
            <w:pPr>
              <w:rPr>
                <w:szCs w:val="24"/>
                <w:lang w:val="en-US" w:eastAsia="en-US"/>
              </w:rPr>
            </w:pPr>
            <w:r>
              <w:rPr>
                <w:szCs w:val="24"/>
                <w:lang w:val="en-US" w:eastAsia="en-US"/>
              </w:rPr>
              <w:t>Page 8 (Item 9) – The training slides were circulated to Governors for information, together with a glossary of terms.</w:t>
            </w:r>
          </w:p>
          <w:p w14:paraId="393AF338" w14:textId="2483BA75" w:rsidR="00AC4C70" w:rsidRDefault="00AC4C70" w:rsidP="00004CF9">
            <w:pPr>
              <w:rPr>
                <w:szCs w:val="24"/>
                <w:lang w:val="en-US" w:eastAsia="en-US"/>
              </w:rPr>
            </w:pPr>
          </w:p>
          <w:p w14:paraId="6C94D9E4" w14:textId="0D5EDA6E" w:rsidR="00AC4C70" w:rsidRDefault="00AC4C70" w:rsidP="00004CF9">
            <w:pPr>
              <w:rPr>
                <w:lang w:val="en-US" w:eastAsia="en-US"/>
              </w:rPr>
            </w:pPr>
            <w:r>
              <w:rPr>
                <w:szCs w:val="24"/>
                <w:lang w:val="en-US" w:eastAsia="en-US"/>
              </w:rPr>
              <w:t>Governors were reminded to provide school with a ‘pen profile’ for the school’s website.</w:t>
            </w:r>
          </w:p>
          <w:p w14:paraId="1302AF64" w14:textId="4B361EA6" w:rsidR="00004CF9" w:rsidRPr="00794A8E" w:rsidRDefault="00004CF9" w:rsidP="00004CF9">
            <w:pPr>
              <w:rPr>
                <w:szCs w:val="24"/>
                <w:lang w:val="en-US" w:eastAsia="en-US"/>
              </w:rPr>
            </w:pPr>
          </w:p>
        </w:tc>
      </w:tr>
      <w:tr w:rsidR="00EB6C8D" w:rsidRPr="00EB6C8D" w14:paraId="5169F4FC" w14:textId="77777777" w:rsidTr="00466874">
        <w:tc>
          <w:tcPr>
            <w:tcW w:w="660" w:type="dxa"/>
          </w:tcPr>
          <w:p w14:paraId="0C9926F2" w14:textId="77777777" w:rsidR="00EB7914" w:rsidRPr="00EB6C8D" w:rsidRDefault="00EB7914" w:rsidP="00EB7914">
            <w:pPr>
              <w:pStyle w:val="Heading1"/>
              <w:rPr>
                <w:color w:val="auto"/>
                <w:sz w:val="24"/>
              </w:rPr>
            </w:pPr>
          </w:p>
        </w:tc>
        <w:tc>
          <w:tcPr>
            <w:tcW w:w="6807" w:type="dxa"/>
          </w:tcPr>
          <w:p w14:paraId="6A77D68C"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126EA163" w14:textId="77777777" w:rsidR="00EB7914" w:rsidRPr="00EB6C8D" w:rsidRDefault="00EB7914" w:rsidP="00EB7914">
            <w:pPr>
              <w:rPr>
                <w:rFonts w:cs="Arial"/>
                <w:b/>
                <w:szCs w:val="24"/>
              </w:rPr>
            </w:pPr>
            <w:r w:rsidRPr="00EB6C8D">
              <w:rPr>
                <w:rFonts w:cs="Arial"/>
                <w:b/>
                <w:szCs w:val="24"/>
              </w:rPr>
              <w:t>Owner</w:t>
            </w:r>
          </w:p>
        </w:tc>
        <w:tc>
          <w:tcPr>
            <w:tcW w:w="1377" w:type="dxa"/>
          </w:tcPr>
          <w:p w14:paraId="3932155A" w14:textId="77777777" w:rsidR="00EB7914" w:rsidRPr="00EB6C8D" w:rsidRDefault="00EB7914" w:rsidP="00EB7914">
            <w:pPr>
              <w:rPr>
                <w:rFonts w:cs="Arial"/>
                <w:b/>
                <w:szCs w:val="24"/>
              </w:rPr>
            </w:pPr>
            <w:r w:rsidRPr="00EB6C8D">
              <w:rPr>
                <w:rFonts w:cs="Arial"/>
                <w:b/>
                <w:szCs w:val="24"/>
              </w:rPr>
              <w:t>Timescale</w:t>
            </w:r>
          </w:p>
        </w:tc>
      </w:tr>
      <w:tr w:rsidR="00466874" w:rsidRPr="00EB6C8D" w14:paraId="52CF3AE6" w14:textId="77777777" w:rsidTr="00466874">
        <w:tc>
          <w:tcPr>
            <w:tcW w:w="660" w:type="dxa"/>
          </w:tcPr>
          <w:p w14:paraId="07D00027" w14:textId="1FFE1FDE" w:rsidR="00C9622F" w:rsidRDefault="00A835A7" w:rsidP="0041093A">
            <w:pPr>
              <w:rPr>
                <w:lang w:val="en-US" w:eastAsia="en-US"/>
              </w:rPr>
            </w:pPr>
            <w:r>
              <w:rPr>
                <w:lang w:val="en-US" w:eastAsia="en-US"/>
              </w:rPr>
              <w:t>D</w:t>
            </w:r>
          </w:p>
          <w:p w14:paraId="73194370" w14:textId="4F8EE905" w:rsidR="00AC4C70" w:rsidRDefault="00AC4C70" w:rsidP="0041093A">
            <w:pPr>
              <w:rPr>
                <w:lang w:val="en-US" w:eastAsia="en-US"/>
              </w:rPr>
            </w:pPr>
          </w:p>
          <w:p w14:paraId="388E3358" w14:textId="74244ABA" w:rsidR="00AC4C70" w:rsidRDefault="00AC4C70" w:rsidP="0041093A">
            <w:pPr>
              <w:rPr>
                <w:lang w:val="en-US" w:eastAsia="en-US"/>
              </w:rPr>
            </w:pPr>
            <w:r>
              <w:rPr>
                <w:lang w:val="en-US" w:eastAsia="en-US"/>
              </w:rPr>
              <w:t>A</w:t>
            </w:r>
          </w:p>
          <w:p w14:paraId="1A5F284C" w14:textId="6ABD1685" w:rsidR="00004CF9" w:rsidRPr="00EB6C8D" w:rsidRDefault="00004CF9" w:rsidP="0041093A">
            <w:pPr>
              <w:rPr>
                <w:lang w:val="en-US" w:eastAsia="en-US"/>
              </w:rPr>
            </w:pPr>
          </w:p>
        </w:tc>
        <w:tc>
          <w:tcPr>
            <w:tcW w:w="6807" w:type="dxa"/>
          </w:tcPr>
          <w:p w14:paraId="4B86E9F9" w14:textId="2EDB5C4A" w:rsidR="00004CF9" w:rsidRDefault="00A835A7" w:rsidP="00004CF9">
            <w:pPr>
              <w:pStyle w:val="ListParagraph"/>
              <w:numPr>
                <w:ilvl w:val="0"/>
                <w:numId w:val="10"/>
              </w:numPr>
              <w:rPr>
                <w:lang w:val="en-US" w:eastAsia="en-US"/>
              </w:rPr>
            </w:pPr>
            <w:r>
              <w:rPr>
                <w:lang w:val="en-US" w:eastAsia="en-US"/>
              </w:rPr>
              <w:t>Minutes of the previous meeting approved</w:t>
            </w:r>
          </w:p>
          <w:p w14:paraId="30703F80" w14:textId="77777777" w:rsidR="00AC4C70" w:rsidRDefault="00AC4C70" w:rsidP="00AC4C70">
            <w:pPr>
              <w:pStyle w:val="ListParagraph"/>
              <w:rPr>
                <w:lang w:val="en-US" w:eastAsia="en-US"/>
              </w:rPr>
            </w:pPr>
          </w:p>
          <w:p w14:paraId="4F99A66D" w14:textId="3562A694" w:rsidR="00AC4C70" w:rsidRPr="00004CF9" w:rsidRDefault="00AC4C70" w:rsidP="00004CF9">
            <w:pPr>
              <w:pStyle w:val="ListParagraph"/>
              <w:numPr>
                <w:ilvl w:val="0"/>
                <w:numId w:val="10"/>
              </w:numPr>
              <w:rPr>
                <w:lang w:val="en-US" w:eastAsia="en-US"/>
              </w:rPr>
            </w:pPr>
            <w:r>
              <w:rPr>
                <w:lang w:val="en-US" w:eastAsia="en-US"/>
              </w:rPr>
              <w:t>Provide the school with a pen profile for the website</w:t>
            </w:r>
          </w:p>
        </w:tc>
        <w:tc>
          <w:tcPr>
            <w:tcW w:w="1464" w:type="dxa"/>
          </w:tcPr>
          <w:p w14:paraId="72864B77" w14:textId="77777777" w:rsidR="00004CF9" w:rsidRDefault="00A835A7" w:rsidP="0041093A">
            <w:pPr>
              <w:spacing w:after="60"/>
              <w:rPr>
                <w:rFonts w:cs="Arial"/>
                <w:szCs w:val="24"/>
              </w:rPr>
            </w:pPr>
            <w:r>
              <w:rPr>
                <w:rFonts w:cs="Arial"/>
                <w:szCs w:val="24"/>
              </w:rPr>
              <w:t>GB</w:t>
            </w:r>
          </w:p>
          <w:p w14:paraId="549293FD" w14:textId="5B129F8A" w:rsidR="00AC4C70" w:rsidRPr="00EB6C8D" w:rsidRDefault="00AC4C70" w:rsidP="0041093A">
            <w:pPr>
              <w:spacing w:after="60"/>
              <w:rPr>
                <w:rFonts w:cs="Arial"/>
                <w:szCs w:val="24"/>
              </w:rPr>
            </w:pPr>
            <w:r>
              <w:rPr>
                <w:rFonts w:cs="Arial"/>
                <w:szCs w:val="24"/>
              </w:rPr>
              <w:br/>
              <w:t>Governors</w:t>
            </w:r>
          </w:p>
        </w:tc>
        <w:tc>
          <w:tcPr>
            <w:tcW w:w="1377" w:type="dxa"/>
          </w:tcPr>
          <w:p w14:paraId="16443C6F" w14:textId="0DC18719" w:rsidR="00834881" w:rsidRPr="00F34E8B" w:rsidRDefault="00834881" w:rsidP="00834881">
            <w:pPr>
              <w:rPr>
                <w:rFonts w:cs="Arial"/>
                <w:szCs w:val="24"/>
              </w:rPr>
            </w:pPr>
          </w:p>
        </w:tc>
      </w:tr>
    </w:tbl>
    <w:p w14:paraId="3094C0D7" w14:textId="77777777" w:rsidR="00311E48" w:rsidRPr="00EB6C8D" w:rsidRDefault="00311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36512EF" w14:textId="77777777" w:rsidTr="00EB7914">
        <w:tc>
          <w:tcPr>
            <w:tcW w:w="660" w:type="dxa"/>
          </w:tcPr>
          <w:p w14:paraId="555B3E6E" w14:textId="3CD629AC" w:rsidR="0065527E" w:rsidRPr="00EB6C8D" w:rsidRDefault="004D097E" w:rsidP="0065527E">
            <w:pPr>
              <w:rPr>
                <w:rFonts w:cs="Arial"/>
                <w:b/>
                <w:szCs w:val="24"/>
              </w:rPr>
            </w:pPr>
            <w:r>
              <w:rPr>
                <w:rFonts w:cs="Arial"/>
                <w:b/>
                <w:szCs w:val="24"/>
              </w:rPr>
              <w:t>4</w:t>
            </w:r>
          </w:p>
        </w:tc>
        <w:tc>
          <w:tcPr>
            <w:tcW w:w="9648" w:type="dxa"/>
            <w:gridSpan w:val="3"/>
          </w:tcPr>
          <w:p w14:paraId="2876DF66" w14:textId="0C8EDA5C" w:rsidR="0065527E" w:rsidRPr="00EB6C8D" w:rsidRDefault="00A835A7" w:rsidP="0065527E">
            <w:pPr>
              <w:rPr>
                <w:rFonts w:cs="Arial"/>
                <w:b/>
                <w:szCs w:val="24"/>
              </w:rPr>
            </w:pPr>
            <w:r>
              <w:rPr>
                <w:rFonts w:cs="Arial"/>
                <w:b/>
                <w:szCs w:val="24"/>
              </w:rPr>
              <w:t>Committee Meeting Updates</w:t>
            </w:r>
          </w:p>
        </w:tc>
      </w:tr>
      <w:tr w:rsidR="00EB6C8D" w:rsidRPr="00EB6C8D" w14:paraId="52187DA5" w14:textId="77777777" w:rsidTr="00EB7914">
        <w:tc>
          <w:tcPr>
            <w:tcW w:w="10308" w:type="dxa"/>
            <w:gridSpan w:val="4"/>
          </w:tcPr>
          <w:p w14:paraId="2A622284" w14:textId="77777777" w:rsidR="00E05169" w:rsidRDefault="00917289" w:rsidP="0027496F">
            <w:pPr>
              <w:rPr>
                <w:rFonts w:cs="Arial"/>
                <w:szCs w:val="24"/>
                <w:lang w:val="en-US" w:eastAsia="en-US"/>
              </w:rPr>
            </w:pPr>
            <w:r>
              <w:rPr>
                <w:rFonts w:cs="Arial"/>
                <w:szCs w:val="24"/>
                <w:lang w:val="en-US" w:eastAsia="en-US"/>
              </w:rPr>
              <w:t>The following documents were circulated to Governors in advance of the meeting for information:</w:t>
            </w:r>
          </w:p>
          <w:p w14:paraId="2DC3CC76" w14:textId="77777777" w:rsidR="00917289" w:rsidRDefault="00917289" w:rsidP="0027496F">
            <w:pPr>
              <w:rPr>
                <w:rFonts w:cs="Arial"/>
                <w:szCs w:val="24"/>
                <w:lang w:val="en-US" w:eastAsia="en-US"/>
              </w:rPr>
            </w:pPr>
          </w:p>
          <w:p w14:paraId="31623B89" w14:textId="77E262EB" w:rsidR="00917289" w:rsidRDefault="00917289" w:rsidP="0027496F">
            <w:pPr>
              <w:rPr>
                <w:rFonts w:cs="Arial"/>
                <w:szCs w:val="24"/>
                <w:lang w:val="en-US" w:eastAsia="en-US"/>
              </w:rPr>
            </w:pPr>
            <w:r>
              <w:rPr>
                <w:rFonts w:cs="Arial"/>
                <w:szCs w:val="24"/>
                <w:lang w:val="en-US" w:eastAsia="en-US"/>
              </w:rPr>
              <w:t>4.1</w:t>
            </w:r>
            <w:r>
              <w:rPr>
                <w:rFonts w:cs="Arial"/>
                <w:szCs w:val="24"/>
                <w:lang w:val="en-US" w:eastAsia="en-US"/>
              </w:rPr>
              <w:tab/>
              <w:t>Resources Committee minutes dated 19.01.22</w:t>
            </w:r>
          </w:p>
          <w:p w14:paraId="2D62D6A6" w14:textId="77777777" w:rsidR="00917289" w:rsidRDefault="00917289" w:rsidP="0027496F">
            <w:pPr>
              <w:rPr>
                <w:rFonts w:cs="Arial"/>
                <w:szCs w:val="24"/>
                <w:lang w:val="en-US" w:eastAsia="en-US"/>
              </w:rPr>
            </w:pPr>
            <w:r>
              <w:rPr>
                <w:rFonts w:cs="Arial"/>
                <w:szCs w:val="24"/>
                <w:lang w:val="en-US" w:eastAsia="en-US"/>
              </w:rPr>
              <w:t>4.1.1</w:t>
            </w:r>
            <w:r>
              <w:rPr>
                <w:rFonts w:cs="Arial"/>
                <w:szCs w:val="24"/>
                <w:lang w:val="en-US" w:eastAsia="en-US"/>
              </w:rPr>
              <w:tab/>
              <w:t>Proposed Period 9 budget</w:t>
            </w:r>
          </w:p>
          <w:p w14:paraId="5C854726" w14:textId="77777777" w:rsidR="00917289" w:rsidRDefault="00917289" w:rsidP="0027496F">
            <w:pPr>
              <w:rPr>
                <w:rFonts w:cs="Arial"/>
                <w:szCs w:val="24"/>
                <w:lang w:val="en-US" w:eastAsia="en-US"/>
              </w:rPr>
            </w:pPr>
            <w:r>
              <w:rPr>
                <w:rFonts w:cs="Arial"/>
                <w:szCs w:val="24"/>
                <w:lang w:val="en-US" w:eastAsia="en-US"/>
              </w:rPr>
              <w:t>4.1.2</w:t>
            </w:r>
            <w:r>
              <w:rPr>
                <w:rFonts w:cs="Arial"/>
                <w:szCs w:val="24"/>
                <w:lang w:val="en-US" w:eastAsia="en-US"/>
              </w:rPr>
              <w:tab/>
              <w:t>Budget changes (Period 9)</w:t>
            </w:r>
          </w:p>
          <w:p w14:paraId="655F3799" w14:textId="77777777" w:rsidR="00917289" w:rsidRDefault="00917289" w:rsidP="0027496F">
            <w:pPr>
              <w:rPr>
                <w:rFonts w:cs="Arial"/>
                <w:szCs w:val="24"/>
                <w:lang w:val="en-US" w:eastAsia="en-US"/>
              </w:rPr>
            </w:pPr>
            <w:r>
              <w:rPr>
                <w:rFonts w:cs="Arial"/>
                <w:szCs w:val="24"/>
                <w:lang w:val="en-US" w:eastAsia="en-US"/>
              </w:rPr>
              <w:t>4.1.3</w:t>
            </w:r>
            <w:r>
              <w:rPr>
                <w:rFonts w:cs="Arial"/>
                <w:szCs w:val="24"/>
                <w:lang w:val="en-US" w:eastAsia="en-US"/>
              </w:rPr>
              <w:tab/>
              <w:t>Cashflow report</w:t>
            </w:r>
          </w:p>
          <w:p w14:paraId="5B1CB221" w14:textId="0EFCEB2A" w:rsidR="00917289" w:rsidRDefault="00917289" w:rsidP="0027496F">
            <w:pPr>
              <w:rPr>
                <w:rFonts w:cs="Arial"/>
                <w:szCs w:val="24"/>
                <w:lang w:val="en-US" w:eastAsia="en-US"/>
              </w:rPr>
            </w:pPr>
            <w:r>
              <w:rPr>
                <w:rFonts w:cs="Arial"/>
                <w:szCs w:val="24"/>
                <w:lang w:val="en-US" w:eastAsia="en-US"/>
              </w:rPr>
              <w:t>4.1.4</w:t>
            </w:r>
            <w:r>
              <w:rPr>
                <w:rFonts w:cs="Arial"/>
                <w:szCs w:val="24"/>
                <w:lang w:val="en-US" w:eastAsia="en-US"/>
              </w:rPr>
              <w:tab/>
              <w:t>Schools Financial Value Standard</w:t>
            </w:r>
            <w:r w:rsidR="00AC4C70">
              <w:rPr>
                <w:rFonts w:cs="Arial"/>
                <w:szCs w:val="24"/>
                <w:lang w:val="en-US" w:eastAsia="en-US"/>
              </w:rPr>
              <w:t xml:space="preserve"> (SFVS)</w:t>
            </w:r>
          </w:p>
          <w:p w14:paraId="608DF874" w14:textId="77777777" w:rsidR="00917289" w:rsidRDefault="00917289" w:rsidP="0027496F">
            <w:pPr>
              <w:rPr>
                <w:rFonts w:cs="Arial"/>
                <w:szCs w:val="24"/>
                <w:lang w:val="en-US" w:eastAsia="en-US"/>
              </w:rPr>
            </w:pPr>
            <w:r>
              <w:rPr>
                <w:rFonts w:cs="Arial"/>
                <w:szCs w:val="24"/>
                <w:lang w:val="en-US" w:eastAsia="en-US"/>
              </w:rPr>
              <w:lastRenderedPageBreak/>
              <w:t xml:space="preserve">4.2 </w:t>
            </w:r>
            <w:r>
              <w:rPr>
                <w:rFonts w:cs="Arial"/>
                <w:szCs w:val="24"/>
                <w:lang w:val="en-US" w:eastAsia="en-US"/>
              </w:rPr>
              <w:tab/>
              <w:t>Curriculum &amp; Wellbeing Committee minutes dated 10.11.21</w:t>
            </w:r>
          </w:p>
          <w:p w14:paraId="4DCEEF30" w14:textId="77777777" w:rsidR="00917289" w:rsidRDefault="00917289" w:rsidP="0027496F">
            <w:pPr>
              <w:rPr>
                <w:rFonts w:cs="Arial"/>
                <w:szCs w:val="24"/>
                <w:lang w:val="en-US" w:eastAsia="en-US"/>
              </w:rPr>
            </w:pPr>
            <w:r>
              <w:rPr>
                <w:rFonts w:cs="Arial"/>
                <w:szCs w:val="24"/>
                <w:lang w:val="en-US" w:eastAsia="en-US"/>
              </w:rPr>
              <w:t>4.3</w:t>
            </w:r>
            <w:r>
              <w:rPr>
                <w:rFonts w:cs="Arial"/>
                <w:szCs w:val="24"/>
                <w:lang w:val="en-US" w:eastAsia="en-US"/>
              </w:rPr>
              <w:tab/>
              <w:t>Curriculum &amp; Wellbeing Committee minutes dated 02.03.22</w:t>
            </w:r>
          </w:p>
          <w:p w14:paraId="13F97F49" w14:textId="1823866F" w:rsidR="00AC4C70" w:rsidRDefault="00AC4C70" w:rsidP="0027496F">
            <w:pPr>
              <w:rPr>
                <w:rFonts w:cs="Arial"/>
                <w:szCs w:val="24"/>
                <w:lang w:val="en-US" w:eastAsia="en-US"/>
              </w:rPr>
            </w:pPr>
          </w:p>
          <w:p w14:paraId="39D72D56" w14:textId="5B90649C" w:rsidR="00AC4C70" w:rsidRPr="00AC4C70" w:rsidRDefault="00AC4C70" w:rsidP="0027496F">
            <w:pPr>
              <w:rPr>
                <w:rFonts w:cs="Arial"/>
                <w:szCs w:val="24"/>
                <w:u w:val="single"/>
                <w:lang w:val="en-US" w:eastAsia="en-US"/>
              </w:rPr>
            </w:pPr>
            <w:r>
              <w:rPr>
                <w:rFonts w:cs="Arial"/>
                <w:szCs w:val="24"/>
                <w:u w:val="single"/>
                <w:lang w:val="en-US" w:eastAsia="en-US"/>
              </w:rPr>
              <w:t>Resource Committee overview</w:t>
            </w:r>
          </w:p>
          <w:p w14:paraId="5BA0DEC7" w14:textId="28D619AC" w:rsidR="00917289" w:rsidRDefault="00917289" w:rsidP="0027496F">
            <w:pPr>
              <w:rPr>
                <w:rFonts w:cs="Arial"/>
                <w:szCs w:val="24"/>
                <w:lang w:val="en-US" w:eastAsia="en-US"/>
              </w:rPr>
            </w:pPr>
            <w:r>
              <w:rPr>
                <w:rFonts w:cs="Arial"/>
                <w:szCs w:val="24"/>
                <w:lang w:val="en-US" w:eastAsia="en-US"/>
              </w:rPr>
              <w:t>Th</w:t>
            </w:r>
            <w:r w:rsidR="00AC4C70">
              <w:rPr>
                <w:rFonts w:cs="Arial"/>
                <w:szCs w:val="24"/>
                <w:lang w:val="en-US" w:eastAsia="en-US"/>
              </w:rPr>
              <w:t>e Chair provided a verbal summary of</w:t>
            </w:r>
            <w:r>
              <w:rPr>
                <w:rFonts w:cs="Arial"/>
                <w:szCs w:val="24"/>
                <w:lang w:val="en-US" w:eastAsia="en-US"/>
              </w:rPr>
              <w:t xml:space="preserve"> the Resources Committee meeting.</w:t>
            </w:r>
          </w:p>
          <w:p w14:paraId="6B22F805" w14:textId="77777777" w:rsidR="00917289" w:rsidRDefault="00917289" w:rsidP="0027496F">
            <w:pPr>
              <w:rPr>
                <w:rFonts w:cs="Arial"/>
                <w:szCs w:val="24"/>
                <w:lang w:val="en-US" w:eastAsia="en-US"/>
              </w:rPr>
            </w:pPr>
          </w:p>
          <w:p w14:paraId="52B12807" w14:textId="77777777" w:rsidR="00917289" w:rsidRPr="00F87318" w:rsidRDefault="00917289" w:rsidP="00917289">
            <w:pPr>
              <w:rPr>
                <w:rFonts w:cs="Arial"/>
                <w:szCs w:val="24"/>
              </w:rPr>
            </w:pPr>
            <w:r w:rsidRPr="00F87318">
              <w:rPr>
                <w:rFonts w:cs="Arial"/>
                <w:szCs w:val="24"/>
              </w:rPr>
              <w:t xml:space="preserve">There have been some changes to the revenue budget </w:t>
            </w:r>
            <w:r>
              <w:rPr>
                <w:rFonts w:cs="Arial"/>
                <w:szCs w:val="24"/>
              </w:rPr>
              <w:t>to that reported and approved within the Period 6 monitoring report.  The budget closedown from 2020/21 was higher than expected and the school has received more income than that originally budgeted.  This has reduced the projected in year deficit and increased the projected surplus carry forward</w:t>
            </w:r>
            <w:r w:rsidRPr="00F87318">
              <w:rPr>
                <w:rFonts w:cs="Arial"/>
                <w:szCs w:val="24"/>
              </w:rPr>
              <w:t xml:space="preserve">.  </w:t>
            </w:r>
          </w:p>
          <w:p w14:paraId="71597858" w14:textId="77777777" w:rsidR="00917289" w:rsidRPr="00F87318" w:rsidRDefault="00917289" w:rsidP="00917289">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1559"/>
              <w:gridCol w:w="1559"/>
            </w:tblGrid>
            <w:tr w:rsidR="00917289" w:rsidRPr="00F87318" w14:paraId="32D728D3" w14:textId="77777777" w:rsidTr="00917289">
              <w:tc>
                <w:tcPr>
                  <w:tcW w:w="2867" w:type="dxa"/>
                </w:tcPr>
                <w:p w14:paraId="106AC614" w14:textId="77777777" w:rsidR="00917289" w:rsidRPr="00F87318" w:rsidRDefault="00917289" w:rsidP="00917289">
                  <w:pPr>
                    <w:rPr>
                      <w:rFonts w:cs="Arial"/>
                      <w:szCs w:val="24"/>
                    </w:rPr>
                  </w:pPr>
                  <w:r w:rsidRPr="00F87318">
                    <w:rPr>
                      <w:rFonts w:cs="Arial"/>
                      <w:szCs w:val="24"/>
                    </w:rPr>
                    <w:t>Income</w:t>
                  </w:r>
                </w:p>
              </w:tc>
              <w:tc>
                <w:tcPr>
                  <w:tcW w:w="1559" w:type="dxa"/>
                </w:tcPr>
                <w:p w14:paraId="6B3D955A" w14:textId="77777777" w:rsidR="00917289" w:rsidRPr="00F87318" w:rsidRDefault="00917289" w:rsidP="00917289">
                  <w:pPr>
                    <w:jc w:val="right"/>
                    <w:rPr>
                      <w:rFonts w:cs="Arial"/>
                      <w:szCs w:val="24"/>
                    </w:rPr>
                  </w:pPr>
                  <w:r w:rsidRPr="00F87318">
                    <w:rPr>
                      <w:rFonts w:cs="Arial"/>
                      <w:szCs w:val="24"/>
                    </w:rPr>
                    <w:t>£</w:t>
                  </w:r>
                  <w:r>
                    <w:t xml:space="preserve"> </w:t>
                  </w:r>
                  <w:r w:rsidRPr="009E7BC2">
                    <w:rPr>
                      <w:rFonts w:cs="Arial"/>
                      <w:szCs w:val="24"/>
                    </w:rPr>
                    <w:t>4,093,795</w:t>
                  </w:r>
                </w:p>
              </w:tc>
              <w:tc>
                <w:tcPr>
                  <w:tcW w:w="1559" w:type="dxa"/>
                </w:tcPr>
                <w:p w14:paraId="34977E5B" w14:textId="77777777" w:rsidR="00917289" w:rsidRPr="00F87318" w:rsidRDefault="00917289" w:rsidP="00917289">
                  <w:pPr>
                    <w:rPr>
                      <w:rFonts w:cs="Arial"/>
                      <w:szCs w:val="24"/>
                    </w:rPr>
                  </w:pPr>
                </w:p>
              </w:tc>
            </w:tr>
            <w:tr w:rsidR="00917289" w:rsidRPr="00F87318" w14:paraId="1B17C911" w14:textId="77777777" w:rsidTr="00917289">
              <w:tc>
                <w:tcPr>
                  <w:tcW w:w="2867" w:type="dxa"/>
                </w:tcPr>
                <w:p w14:paraId="0345F03C" w14:textId="77777777" w:rsidR="00917289" w:rsidRPr="00F87318" w:rsidRDefault="00917289" w:rsidP="00917289">
                  <w:pPr>
                    <w:rPr>
                      <w:rFonts w:cs="Arial"/>
                      <w:szCs w:val="24"/>
                    </w:rPr>
                  </w:pPr>
                  <w:r w:rsidRPr="00F87318">
                    <w:rPr>
                      <w:rFonts w:cs="Arial"/>
                      <w:szCs w:val="24"/>
                    </w:rPr>
                    <w:t>Expenditure</w:t>
                  </w:r>
                </w:p>
              </w:tc>
              <w:tc>
                <w:tcPr>
                  <w:tcW w:w="1559" w:type="dxa"/>
                </w:tcPr>
                <w:p w14:paraId="2D1DEF83" w14:textId="77777777" w:rsidR="00917289" w:rsidRPr="00F87318" w:rsidRDefault="00917289" w:rsidP="00917289">
                  <w:pPr>
                    <w:jc w:val="right"/>
                    <w:rPr>
                      <w:rFonts w:cs="Arial"/>
                      <w:szCs w:val="24"/>
                    </w:rPr>
                  </w:pPr>
                  <w:r w:rsidRPr="00F87318">
                    <w:rPr>
                      <w:rFonts w:cs="Arial"/>
                      <w:szCs w:val="24"/>
                    </w:rPr>
                    <w:t>£</w:t>
                  </w:r>
                  <w:r>
                    <w:t xml:space="preserve"> </w:t>
                  </w:r>
                  <w:r w:rsidRPr="009E7BC2">
                    <w:rPr>
                      <w:rFonts w:cs="Arial"/>
                      <w:szCs w:val="24"/>
                    </w:rPr>
                    <w:t>4,242,801</w:t>
                  </w:r>
                </w:p>
              </w:tc>
              <w:tc>
                <w:tcPr>
                  <w:tcW w:w="1559" w:type="dxa"/>
                </w:tcPr>
                <w:p w14:paraId="707A3388" w14:textId="77777777" w:rsidR="00917289" w:rsidRPr="00F87318" w:rsidRDefault="00917289" w:rsidP="00917289">
                  <w:pPr>
                    <w:rPr>
                      <w:rFonts w:cs="Arial"/>
                      <w:szCs w:val="24"/>
                    </w:rPr>
                  </w:pPr>
                </w:p>
              </w:tc>
            </w:tr>
            <w:tr w:rsidR="00917289" w:rsidRPr="00F87318" w14:paraId="7F0C2BDB" w14:textId="77777777" w:rsidTr="00917289">
              <w:tc>
                <w:tcPr>
                  <w:tcW w:w="2867" w:type="dxa"/>
                </w:tcPr>
                <w:p w14:paraId="7A8950F0" w14:textId="77777777" w:rsidR="00917289" w:rsidRPr="00F87318" w:rsidRDefault="00917289" w:rsidP="00917289">
                  <w:pPr>
                    <w:rPr>
                      <w:rFonts w:cs="Arial"/>
                      <w:szCs w:val="24"/>
                    </w:rPr>
                  </w:pPr>
                  <w:r w:rsidRPr="00F87318">
                    <w:rPr>
                      <w:rFonts w:cs="Arial"/>
                      <w:szCs w:val="24"/>
                    </w:rPr>
                    <w:t>In year surplus / deficit</w:t>
                  </w:r>
                </w:p>
              </w:tc>
              <w:tc>
                <w:tcPr>
                  <w:tcW w:w="1559" w:type="dxa"/>
                </w:tcPr>
                <w:p w14:paraId="00F2F722" w14:textId="77777777" w:rsidR="00917289" w:rsidRPr="00F87318" w:rsidRDefault="00917289" w:rsidP="00917289">
                  <w:pPr>
                    <w:jc w:val="center"/>
                    <w:rPr>
                      <w:rFonts w:cs="Arial"/>
                      <w:szCs w:val="24"/>
                    </w:rPr>
                  </w:pPr>
                  <w:r>
                    <w:rPr>
                      <w:rFonts w:cs="Arial"/>
                      <w:szCs w:val="24"/>
                    </w:rPr>
                    <w:t xml:space="preserve"> £ </w:t>
                  </w:r>
                  <w:r w:rsidRPr="00F87318">
                    <w:rPr>
                      <w:rFonts w:cs="Arial"/>
                      <w:szCs w:val="24"/>
                    </w:rPr>
                    <w:t xml:space="preserve">   </w:t>
                  </w:r>
                  <w:r w:rsidRPr="00ED3267">
                    <w:rPr>
                      <w:rFonts w:cs="Arial"/>
                      <w:szCs w:val="24"/>
                    </w:rPr>
                    <w:t>149,006</w:t>
                  </w:r>
                </w:p>
              </w:tc>
              <w:tc>
                <w:tcPr>
                  <w:tcW w:w="1559" w:type="dxa"/>
                </w:tcPr>
                <w:p w14:paraId="03FF9538" w14:textId="77777777" w:rsidR="00917289" w:rsidRPr="00F87318" w:rsidRDefault="00917289" w:rsidP="00917289">
                  <w:pPr>
                    <w:rPr>
                      <w:rFonts w:cs="Arial"/>
                      <w:szCs w:val="24"/>
                    </w:rPr>
                  </w:pPr>
                  <w:r w:rsidRPr="00F87318">
                    <w:rPr>
                      <w:rFonts w:cs="Arial"/>
                      <w:szCs w:val="24"/>
                    </w:rPr>
                    <w:t>Deficit</w:t>
                  </w:r>
                </w:p>
              </w:tc>
            </w:tr>
            <w:tr w:rsidR="00917289" w:rsidRPr="00F87318" w14:paraId="5F836266" w14:textId="77777777" w:rsidTr="00917289">
              <w:tc>
                <w:tcPr>
                  <w:tcW w:w="2867" w:type="dxa"/>
                </w:tcPr>
                <w:p w14:paraId="10FB63D6" w14:textId="77777777" w:rsidR="00917289" w:rsidRPr="00F87318" w:rsidRDefault="00917289" w:rsidP="00917289">
                  <w:pPr>
                    <w:rPr>
                      <w:rFonts w:cs="Arial"/>
                      <w:szCs w:val="24"/>
                    </w:rPr>
                  </w:pPr>
                  <w:r w:rsidRPr="00F87318">
                    <w:rPr>
                      <w:rFonts w:cs="Arial"/>
                      <w:szCs w:val="24"/>
                    </w:rPr>
                    <w:t>B/F 2020/21</w:t>
                  </w:r>
                </w:p>
              </w:tc>
              <w:tc>
                <w:tcPr>
                  <w:tcW w:w="1559" w:type="dxa"/>
                </w:tcPr>
                <w:p w14:paraId="1731B2EE" w14:textId="77777777" w:rsidR="00917289" w:rsidRPr="00F87318" w:rsidRDefault="00917289" w:rsidP="00917289">
                  <w:pPr>
                    <w:jc w:val="right"/>
                    <w:rPr>
                      <w:rFonts w:cs="Arial"/>
                      <w:szCs w:val="24"/>
                    </w:rPr>
                  </w:pPr>
                  <w:r w:rsidRPr="00F87318">
                    <w:rPr>
                      <w:rFonts w:cs="Arial"/>
                      <w:szCs w:val="24"/>
                    </w:rPr>
                    <w:t>£</w:t>
                  </w:r>
                  <w:r>
                    <w:rPr>
                      <w:rFonts w:cs="Arial"/>
                      <w:szCs w:val="24"/>
                    </w:rPr>
                    <w:t xml:space="preserve">  </w:t>
                  </w:r>
                  <w:r w:rsidRPr="00F87318">
                    <w:rPr>
                      <w:rFonts w:cs="Arial"/>
                      <w:szCs w:val="24"/>
                    </w:rPr>
                    <w:t xml:space="preserve">   355,090</w:t>
                  </w:r>
                </w:p>
              </w:tc>
              <w:tc>
                <w:tcPr>
                  <w:tcW w:w="1559" w:type="dxa"/>
                </w:tcPr>
                <w:p w14:paraId="68AA120D" w14:textId="77777777" w:rsidR="00917289" w:rsidRPr="00F87318" w:rsidRDefault="00917289" w:rsidP="00917289">
                  <w:pPr>
                    <w:rPr>
                      <w:rFonts w:cs="Arial"/>
                      <w:szCs w:val="24"/>
                    </w:rPr>
                  </w:pPr>
                  <w:r w:rsidRPr="00F87318">
                    <w:rPr>
                      <w:rFonts w:cs="Arial"/>
                      <w:szCs w:val="24"/>
                    </w:rPr>
                    <w:t>Surplus</w:t>
                  </w:r>
                </w:p>
              </w:tc>
            </w:tr>
            <w:tr w:rsidR="00917289" w:rsidRPr="00F87318" w14:paraId="23A6D690" w14:textId="77777777" w:rsidTr="00917289">
              <w:tc>
                <w:tcPr>
                  <w:tcW w:w="2867" w:type="dxa"/>
                </w:tcPr>
                <w:p w14:paraId="4E62CF8D" w14:textId="77777777" w:rsidR="00917289" w:rsidRPr="00F87318" w:rsidRDefault="00917289" w:rsidP="00917289">
                  <w:pPr>
                    <w:rPr>
                      <w:rFonts w:cs="Arial"/>
                      <w:szCs w:val="24"/>
                    </w:rPr>
                  </w:pPr>
                  <w:r w:rsidRPr="00F87318">
                    <w:rPr>
                      <w:rFonts w:cs="Arial"/>
                      <w:szCs w:val="24"/>
                    </w:rPr>
                    <w:t>C/F 2021/22</w:t>
                  </w:r>
                </w:p>
              </w:tc>
              <w:tc>
                <w:tcPr>
                  <w:tcW w:w="1559" w:type="dxa"/>
                </w:tcPr>
                <w:p w14:paraId="3FC12EA9" w14:textId="77777777" w:rsidR="00917289" w:rsidRPr="00F87318" w:rsidRDefault="00917289" w:rsidP="00917289">
                  <w:pPr>
                    <w:jc w:val="right"/>
                    <w:rPr>
                      <w:rFonts w:cs="Arial"/>
                      <w:szCs w:val="24"/>
                    </w:rPr>
                  </w:pPr>
                  <w:r w:rsidRPr="00F87318">
                    <w:rPr>
                      <w:rFonts w:cs="Arial"/>
                      <w:szCs w:val="24"/>
                    </w:rPr>
                    <w:t xml:space="preserve">£     </w:t>
                  </w:r>
                  <w:r>
                    <w:rPr>
                      <w:rFonts w:cs="Arial"/>
                      <w:szCs w:val="24"/>
                    </w:rPr>
                    <w:t>206,084</w:t>
                  </w:r>
                </w:p>
              </w:tc>
              <w:tc>
                <w:tcPr>
                  <w:tcW w:w="1559" w:type="dxa"/>
                </w:tcPr>
                <w:p w14:paraId="7127EC72" w14:textId="77777777" w:rsidR="00917289" w:rsidRPr="00F87318" w:rsidRDefault="00917289" w:rsidP="00917289">
                  <w:pPr>
                    <w:rPr>
                      <w:rFonts w:cs="Arial"/>
                      <w:szCs w:val="24"/>
                    </w:rPr>
                  </w:pPr>
                  <w:r w:rsidRPr="00F87318">
                    <w:rPr>
                      <w:rFonts w:cs="Arial"/>
                      <w:szCs w:val="24"/>
                    </w:rPr>
                    <w:t>Surplus</w:t>
                  </w:r>
                </w:p>
              </w:tc>
            </w:tr>
          </w:tbl>
          <w:p w14:paraId="729CB386" w14:textId="77777777" w:rsidR="00917289" w:rsidRDefault="00917289" w:rsidP="0027496F">
            <w:pPr>
              <w:rPr>
                <w:rFonts w:cs="Arial"/>
                <w:szCs w:val="24"/>
                <w:lang w:val="en-US" w:eastAsia="en-US"/>
              </w:rPr>
            </w:pPr>
          </w:p>
          <w:p w14:paraId="5981E9A0" w14:textId="77777777" w:rsidR="00917289" w:rsidRDefault="00917289" w:rsidP="0027496F">
            <w:pPr>
              <w:rPr>
                <w:rFonts w:cs="Arial"/>
                <w:szCs w:val="24"/>
                <w:lang w:val="en-US" w:eastAsia="en-US"/>
              </w:rPr>
            </w:pPr>
            <w:r>
              <w:rPr>
                <w:rFonts w:cs="Arial"/>
                <w:szCs w:val="24"/>
                <w:lang w:val="en-US" w:eastAsia="en-US"/>
              </w:rPr>
              <w:t>Overall, the school finances are healthy, although the carry forward needs to be monitored carefully to ensure this is below the 8% allowable balance threshold.  It is likely to be between 6-7% at the year end.</w:t>
            </w:r>
          </w:p>
          <w:p w14:paraId="56E1D44E" w14:textId="77777777" w:rsidR="00917289" w:rsidRDefault="00917289" w:rsidP="0027496F">
            <w:pPr>
              <w:rPr>
                <w:rFonts w:cs="Arial"/>
                <w:szCs w:val="24"/>
                <w:lang w:val="en-US" w:eastAsia="en-US"/>
              </w:rPr>
            </w:pPr>
          </w:p>
          <w:p w14:paraId="50D737EC" w14:textId="77777777" w:rsidR="00843B93" w:rsidRDefault="00917289" w:rsidP="0027496F">
            <w:pPr>
              <w:rPr>
                <w:rFonts w:cs="Arial"/>
                <w:szCs w:val="24"/>
                <w:lang w:val="en-US" w:eastAsia="en-US"/>
              </w:rPr>
            </w:pPr>
            <w:r>
              <w:rPr>
                <w:rFonts w:cs="Arial"/>
                <w:szCs w:val="24"/>
                <w:lang w:val="en-US" w:eastAsia="en-US"/>
              </w:rPr>
              <w:t>The 3-year forecast predicts a deficit in year 3; however, the SBM has been very cautious and it is very difficult to predict the budgets so far in advance.  There are many unknowns</w:t>
            </w:r>
            <w:r w:rsidR="00843B93">
              <w:rPr>
                <w:rFonts w:cs="Arial"/>
                <w:szCs w:val="24"/>
                <w:lang w:val="en-US" w:eastAsia="en-US"/>
              </w:rPr>
              <w:t xml:space="preserve"> but the SBM uses trends to set budget forecasts.  </w:t>
            </w:r>
          </w:p>
          <w:p w14:paraId="5E564A6E" w14:textId="77777777" w:rsidR="00843B93" w:rsidRDefault="00843B93" w:rsidP="0027496F">
            <w:pPr>
              <w:rPr>
                <w:rFonts w:cs="Arial"/>
                <w:szCs w:val="24"/>
                <w:lang w:val="en-US" w:eastAsia="en-US"/>
              </w:rPr>
            </w:pPr>
          </w:p>
          <w:p w14:paraId="5C5DF994" w14:textId="413BC6DF" w:rsidR="00843B93" w:rsidRDefault="00843B93" w:rsidP="0027496F">
            <w:pPr>
              <w:rPr>
                <w:rFonts w:cs="Arial"/>
                <w:szCs w:val="24"/>
                <w:lang w:val="en-US" w:eastAsia="en-US"/>
              </w:rPr>
            </w:pPr>
            <w:r>
              <w:rPr>
                <w:rFonts w:cs="Arial"/>
                <w:szCs w:val="24"/>
                <w:lang w:val="en-US" w:eastAsia="en-US"/>
              </w:rPr>
              <w:t>The committee questioned the numbers in Reception (current</w:t>
            </w:r>
            <w:r w:rsidR="00490847">
              <w:rPr>
                <w:rFonts w:cs="Arial"/>
                <w:szCs w:val="24"/>
                <w:lang w:val="en-US" w:eastAsia="en-US"/>
              </w:rPr>
              <w:t>ly 72), as this is the lowest it</w:t>
            </w:r>
            <w:r>
              <w:rPr>
                <w:rFonts w:cs="Arial"/>
                <w:szCs w:val="24"/>
                <w:lang w:val="en-US" w:eastAsia="en-US"/>
              </w:rPr>
              <w:t xml:space="preserve"> has been for some time.  This needs to be factored into the future, as the low cohort will have a financial impact for 7 years.</w:t>
            </w:r>
          </w:p>
          <w:p w14:paraId="7A32F66F" w14:textId="77777777" w:rsidR="00843B93" w:rsidRDefault="00843B93" w:rsidP="0027496F">
            <w:pPr>
              <w:rPr>
                <w:rFonts w:cs="Arial"/>
                <w:szCs w:val="24"/>
                <w:lang w:val="en-US" w:eastAsia="en-US"/>
              </w:rPr>
            </w:pPr>
          </w:p>
          <w:p w14:paraId="050A1D6B" w14:textId="77777777" w:rsidR="00843B93" w:rsidRDefault="00843B93" w:rsidP="0027496F">
            <w:pPr>
              <w:rPr>
                <w:rFonts w:cs="Arial"/>
                <w:szCs w:val="24"/>
                <w:lang w:val="en-US" w:eastAsia="en-US"/>
              </w:rPr>
            </w:pPr>
            <w:r>
              <w:rPr>
                <w:rFonts w:cs="Arial"/>
                <w:i/>
                <w:szCs w:val="24"/>
                <w:lang w:val="en-US" w:eastAsia="en-US"/>
              </w:rPr>
              <w:t>Q: Is this the same for other primary schools?</w:t>
            </w:r>
          </w:p>
          <w:p w14:paraId="455AAB34" w14:textId="77777777" w:rsidR="00843B93" w:rsidRDefault="00843B93" w:rsidP="00843B93">
            <w:pPr>
              <w:rPr>
                <w:rFonts w:cs="Arial"/>
                <w:szCs w:val="24"/>
                <w:lang w:val="en-US" w:eastAsia="en-US"/>
              </w:rPr>
            </w:pPr>
            <w:r>
              <w:rPr>
                <w:rFonts w:cs="Arial"/>
                <w:szCs w:val="24"/>
                <w:lang w:val="en-US" w:eastAsia="en-US"/>
              </w:rPr>
              <w:t>Yes.  The birth rate for this year group is low nationally.  Many schools have reduced from two form entry to one.  Low numbers were seen in Nursery due to Covid but this has now risen to 89.  The application data is being collated now for the 2022-23 intake.</w:t>
            </w:r>
          </w:p>
          <w:p w14:paraId="7A48C6D6" w14:textId="77777777" w:rsidR="00843B93" w:rsidRDefault="00843B93" w:rsidP="00843B93">
            <w:pPr>
              <w:rPr>
                <w:rFonts w:cs="Arial"/>
                <w:szCs w:val="24"/>
                <w:lang w:val="en-US" w:eastAsia="en-US"/>
              </w:rPr>
            </w:pPr>
          </w:p>
          <w:p w14:paraId="6C3A92BF" w14:textId="77777777" w:rsidR="00843B93" w:rsidRDefault="00843B93" w:rsidP="00843B93">
            <w:pPr>
              <w:rPr>
                <w:rFonts w:cs="Arial"/>
                <w:szCs w:val="24"/>
                <w:lang w:val="en-US" w:eastAsia="en-US"/>
              </w:rPr>
            </w:pPr>
            <w:r>
              <w:rPr>
                <w:rFonts w:cs="Arial"/>
                <w:i/>
                <w:szCs w:val="24"/>
                <w:lang w:val="en-US" w:eastAsia="en-US"/>
              </w:rPr>
              <w:t>Q: When will Reception numbers be known for 2022-23?</w:t>
            </w:r>
          </w:p>
          <w:p w14:paraId="3EBBDF7D" w14:textId="77777777" w:rsidR="00843B93" w:rsidRDefault="00843B93" w:rsidP="00843B93">
            <w:pPr>
              <w:rPr>
                <w:rFonts w:cs="Arial"/>
                <w:szCs w:val="24"/>
                <w:lang w:val="en-US" w:eastAsia="en-US"/>
              </w:rPr>
            </w:pPr>
            <w:r>
              <w:rPr>
                <w:rFonts w:cs="Arial"/>
                <w:szCs w:val="24"/>
                <w:lang w:val="en-US" w:eastAsia="en-US"/>
              </w:rPr>
              <w:t>The school will be informed by the Local Authority (LA) after Easter.  However, there is always movement between now and September.  The signs are slightly better this year compared to this time last year.</w:t>
            </w:r>
          </w:p>
          <w:p w14:paraId="6FDAB33A" w14:textId="77777777" w:rsidR="00843B93" w:rsidRDefault="00843B93" w:rsidP="00843B93">
            <w:pPr>
              <w:rPr>
                <w:rFonts w:cs="Arial"/>
                <w:szCs w:val="24"/>
                <w:lang w:val="en-US" w:eastAsia="en-US"/>
              </w:rPr>
            </w:pPr>
          </w:p>
          <w:p w14:paraId="488A348E" w14:textId="77777777" w:rsidR="00843B93" w:rsidRDefault="00843B93" w:rsidP="00843B93">
            <w:pPr>
              <w:rPr>
                <w:rFonts w:cs="Arial"/>
                <w:szCs w:val="24"/>
                <w:lang w:val="en-US" w:eastAsia="en-US"/>
              </w:rPr>
            </w:pPr>
            <w:r>
              <w:rPr>
                <w:rFonts w:cs="Arial"/>
                <w:szCs w:val="24"/>
                <w:lang w:val="en-US" w:eastAsia="en-US"/>
              </w:rPr>
              <w:t>The committee discussed the cost on spend and this will be discussed further under Item 5 of the agenda.</w:t>
            </w:r>
          </w:p>
          <w:p w14:paraId="5202563F" w14:textId="77777777" w:rsidR="00843B93" w:rsidRDefault="00843B93" w:rsidP="00843B93">
            <w:pPr>
              <w:rPr>
                <w:rFonts w:cs="Arial"/>
                <w:szCs w:val="24"/>
                <w:lang w:val="en-US" w:eastAsia="en-US"/>
              </w:rPr>
            </w:pPr>
          </w:p>
          <w:p w14:paraId="3A6C9424" w14:textId="77777777" w:rsidR="00843B93" w:rsidRDefault="00843B93" w:rsidP="00AC4C70">
            <w:pPr>
              <w:rPr>
                <w:rFonts w:cs="Arial"/>
                <w:szCs w:val="24"/>
                <w:lang w:val="en-US" w:eastAsia="en-US"/>
              </w:rPr>
            </w:pPr>
            <w:r>
              <w:rPr>
                <w:rFonts w:cs="Arial"/>
                <w:szCs w:val="24"/>
                <w:lang w:val="en-US" w:eastAsia="en-US"/>
              </w:rPr>
              <w:t>The SBM advised Governors that schools report to the LA on a quarterly basis: at Period 6; at Pe</w:t>
            </w:r>
            <w:r w:rsidR="00AC4C70">
              <w:rPr>
                <w:rFonts w:cs="Arial"/>
                <w:szCs w:val="24"/>
                <w:lang w:val="en-US" w:eastAsia="en-US"/>
              </w:rPr>
              <w:t>riod 9; in December, and at year-</w:t>
            </w:r>
            <w:r>
              <w:rPr>
                <w:rFonts w:cs="Arial"/>
                <w:szCs w:val="24"/>
                <w:lang w:val="en-US" w:eastAsia="en-US"/>
              </w:rPr>
              <w:t>end.  The Governing Body should have sight of the financial position of the school six times per year.</w:t>
            </w:r>
          </w:p>
          <w:p w14:paraId="4AD921F9" w14:textId="77777777" w:rsidR="00AC4C70" w:rsidRDefault="00AC4C70" w:rsidP="00AC4C70">
            <w:pPr>
              <w:rPr>
                <w:rFonts w:cs="Arial"/>
                <w:szCs w:val="24"/>
                <w:lang w:val="en-US" w:eastAsia="en-US"/>
              </w:rPr>
            </w:pPr>
          </w:p>
          <w:p w14:paraId="5D7D7E2A" w14:textId="5591286F" w:rsidR="00AC4C70" w:rsidRDefault="00AC4C70" w:rsidP="00AC4C70">
            <w:pPr>
              <w:rPr>
                <w:rFonts w:cs="Arial"/>
                <w:szCs w:val="24"/>
                <w:lang w:val="en-US" w:eastAsia="en-US"/>
              </w:rPr>
            </w:pPr>
            <w:r>
              <w:rPr>
                <w:rFonts w:cs="Arial"/>
                <w:szCs w:val="24"/>
                <w:lang w:val="en-US" w:eastAsia="en-US"/>
              </w:rPr>
              <w:t>Governors ratified the Period 9 Budget Monitoring, Budget Changes, Cashflow and the SFVS.</w:t>
            </w:r>
          </w:p>
          <w:p w14:paraId="3CC90344" w14:textId="477F3807" w:rsidR="00AC4C70" w:rsidRDefault="00AC4C70" w:rsidP="00AC4C70">
            <w:pPr>
              <w:rPr>
                <w:rFonts w:cs="Arial"/>
                <w:szCs w:val="24"/>
                <w:lang w:val="en-US" w:eastAsia="en-US"/>
              </w:rPr>
            </w:pPr>
          </w:p>
          <w:p w14:paraId="76953C0E" w14:textId="5C463BDC" w:rsidR="00AC4C70" w:rsidRDefault="00AC4C70" w:rsidP="00AC4C70">
            <w:pPr>
              <w:rPr>
                <w:rFonts w:cs="Arial"/>
                <w:szCs w:val="24"/>
                <w:lang w:val="en-US" w:eastAsia="en-US"/>
              </w:rPr>
            </w:pPr>
            <w:r>
              <w:rPr>
                <w:rFonts w:cs="Arial"/>
                <w:szCs w:val="24"/>
                <w:u w:val="single"/>
                <w:lang w:val="en-US" w:eastAsia="en-US"/>
              </w:rPr>
              <w:t>Curriculum &amp; Wellbeing Committee overview</w:t>
            </w:r>
          </w:p>
          <w:p w14:paraId="0D735C1D" w14:textId="72AAD364" w:rsidR="00AC4C70" w:rsidRDefault="00AC4C70" w:rsidP="00AC4C70">
            <w:pPr>
              <w:rPr>
                <w:rFonts w:cs="Arial"/>
                <w:szCs w:val="24"/>
                <w:lang w:val="en-US" w:eastAsia="en-US"/>
              </w:rPr>
            </w:pPr>
            <w:r>
              <w:rPr>
                <w:rFonts w:cs="Arial"/>
                <w:szCs w:val="24"/>
                <w:lang w:val="en-US" w:eastAsia="en-US"/>
              </w:rPr>
              <w:t>The Chair of the Curriculum &amp; Wellbeing Committee provided a verbal summary of the latest meeting.</w:t>
            </w:r>
          </w:p>
          <w:p w14:paraId="1E7C9D2A" w14:textId="09CD635E" w:rsidR="00AC4C70" w:rsidRDefault="00AC4C70" w:rsidP="00AC4C70">
            <w:pPr>
              <w:rPr>
                <w:rFonts w:cs="Arial"/>
                <w:szCs w:val="24"/>
                <w:lang w:val="en-US" w:eastAsia="en-US"/>
              </w:rPr>
            </w:pPr>
          </w:p>
          <w:p w14:paraId="2769C186" w14:textId="3BBB8814" w:rsidR="00AC4C70" w:rsidRDefault="00AC4C70" w:rsidP="00AC4C70">
            <w:pPr>
              <w:rPr>
                <w:rFonts w:cs="Arial"/>
                <w:szCs w:val="24"/>
                <w:lang w:val="en-US" w:eastAsia="en-US"/>
              </w:rPr>
            </w:pPr>
            <w:r>
              <w:rPr>
                <w:rFonts w:cs="Arial"/>
                <w:szCs w:val="24"/>
                <w:lang w:val="en-US" w:eastAsia="en-US"/>
              </w:rPr>
              <w:lastRenderedPageBreak/>
              <w:t>The committee reviewed the effect the pandemic has had on attainment and attendance.  The importance of understanding the data and how this is presented was also discussed.</w:t>
            </w:r>
          </w:p>
          <w:p w14:paraId="2460405B" w14:textId="05FC5E74" w:rsidR="00AC4C70" w:rsidRDefault="00AC4C70" w:rsidP="00AC4C70">
            <w:pPr>
              <w:rPr>
                <w:rFonts w:cs="Arial"/>
                <w:szCs w:val="24"/>
                <w:lang w:val="en-US" w:eastAsia="en-US"/>
              </w:rPr>
            </w:pPr>
          </w:p>
          <w:p w14:paraId="3DC03686" w14:textId="3114DECE" w:rsidR="00AC4C70" w:rsidRDefault="00AC4C70" w:rsidP="00AC4C70">
            <w:pPr>
              <w:rPr>
                <w:szCs w:val="24"/>
                <w:lang w:val="en-US"/>
              </w:rPr>
            </w:pPr>
            <w:r>
              <w:rPr>
                <w:rFonts w:cs="Arial"/>
                <w:szCs w:val="24"/>
                <w:lang w:val="en-US" w:eastAsia="en-US"/>
              </w:rPr>
              <w:t xml:space="preserve">The committee were given a presentation on the new </w:t>
            </w:r>
            <w:r>
              <w:rPr>
                <w:szCs w:val="24"/>
                <w:lang w:val="en-US"/>
              </w:rPr>
              <w:t>Systematic Synthetic Phonics (SSP) programme by the Phonics Lead.  The new programme has now been implemented.</w:t>
            </w:r>
          </w:p>
          <w:p w14:paraId="08B4541D" w14:textId="23E30324" w:rsidR="00AC4C70" w:rsidRDefault="00AC4C70" w:rsidP="00AC4C70">
            <w:pPr>
              <w:rPr>
                <w:szCs w:val="24"/>
                <w:lang w:val="en-US"/>
              </w:rPr>
            </w:pPr>
          </w:p>
          <w:p w14:paraId="56FC4133" w14:textId="33A276BC" w:rsidR="00AC4C70" w:rsidRDefault="00AC4C70" w:rsidP="00AC4C70">
            <w:pPr>
              <w:rPr>
                <w:szCs w:val="24"/>
                <w:lang w:val="en-US"/>
              </w:rPr>
            </w:pPr>
            <w:r>
              <w:rPr>
                <w:szCs w:val="24"/>
                <w:lang w:val="en-US"/>
              </w:rPr>
              <w:t>The DHT provided a safeguarding update, which was very useful.  The Governors were assured that the safeguarding procedures are compliant and the reporting process is robust.</w:t>
            </w:r>
          </w:p>
          <w:p w14:paraId="7AB1CF01" w14:textId="0B10FF4A" w:rsidR="002D24E8" w:rsidRDefault="002D24E8" w:rsidP="00AC4C70">
            <w:pPr>
              <w:rPr>
                <w:szCs w:val="24"/>
                <w:lang w:val="en-US"/>
              </w:rPr>
            </w:pPr>
          </w:p>
          <w:p w14:paraId="261E82DD" w14:textId="3E25DB5C" w:rsidR="002D24E8" w:rsidRPr="00AC4C70" w:rsidRDefault="002D24E8" w:rsidP="00AC4C70">
            <w:pPr>
              <w:rPr>
                <w:rFonts w:cs="Arial"/>
                <w:szCs w:val="24"/>
                <w:lang w:val="en-US" w:eastAsia="en-US"/>
              </w:rPr>
            </w:pPr>
            <w:r>
              <w:rPr>
                <w:szCs w:val="24"/>
                <w:lang w:val="en-US"/>
              </w:rPr>
              <w:t>The contents of the minutes from the committee meetings were noted.</w:t>
            </w:r>
          </w:p>
          <w:p w14:paraId="607DB869" w14:textId="2659C8EA" w:rsidR="00AC4C70" w:rsidRPr="00843B93" w:rsidRDefault="00AC4C70" w:rsidP="00AC4C70">
            <w:pPr>
              <w:rPr>
                <w:rFonts w:cs="Arial"/>
                <w:szCs w:val="24"/>
                <w:lang w:val="en-US" w:eastAsia="en-US"/>
              </w:rPr>
            </w:pPr>
          </w:p>
        </w:tc>
      </w:tr>
      <w:tr w:rsidR="00EB6C8D" w:rsidRPr="00EB6C8D" w14:paraId="278376C0" w14:textId="77777777" w:rsidTr="00EB7914">
        <w:tc>
          <w:tcPr>
            <w:tcW w:w="660" w:type="dxa"/>
          </w:tcPr>
          <w:p w14:paraId="1098F331" w14:textId="4BB82FEB" w:rsidR="0065527E" w:rsidRPr="00EB6C8D" w:rsidRDefault="0065527E" w:rsidP="0065527E">
            <w:pPr>
              <w:pStyle w:val="Heading1"/>
              <w:rPr>
                <w:color w:val="auto"/>
                <w:sz w:val="24"/>
              </w:rPr>
            </w:pPr>
          </w:p>
        </w:tc>
        <w:tc>
          <w:tcPr>
            <w:tcW w:w="6807" w:type="dxa"/>
          </w:tcPr>
          <w:p w14:paraId="56B666E1" w14:textId="77777777" w:rsidR="0065527E" w:rsidRPr="00EB6C8D" w:rsidRDefault="0065527E" w:rsidP="0065527E">
            <w:pPr>
              <w:pStyle w:val="Heading1"/>
              <w:rPr>
                <w:color w:val="auto"/>
                <w:sz w:val="24"/>
              </w:rPr>
            </w:pPr>
            <w:r w:rsidRPr="00EB6C8D">
              <w:rPr>
                <w:color w:val="auto"/>
                <w:sz w:val="24"/>
              </w:rPr>
              <w:t>Actions or decisions</w:t>
            </w:r>
          </w:p>
        </w:tc>
        <w:tc>
          <w:tcPr>
            <w:tcW w:w="1464" w:type="dxa"/>
          </w:tcPr>
          <w:p w14:paraId="2E95BBE7" w14:textId="77777777" w:rsidR="0065527E" w:rsidRPr="00EB6C8D" w:rsidRDefault="0065527E" w:rsidP="0065527E">
            <w:pPr>
              <w:rPr>
                <w:rFonts w:cs="Arial"/>
                <w:b/>
                <w:szCs w:val="24"/>
              </w:rPr>
            </w:pPr>
            <w:r w:rsidRPr="00EB6C8D">
              <w:rPr>
                <w:rFonts w:cs="Arial"/>
                <w:b/>
                <w:szCs w:val="24"/>
              </w:rPr>
              <w:t>Owner</w:t>
            </w:r>
          </w:p>
        </w:tc>
        <w:tc>
          <w:tcPr>
            <w:tcW w:w="1377" w:type="dxa"/>
          </w:tcPr>
          <w:p w14:paraId="4156518D" w14:textId="77777777" w:rsidR="0065527E" w:rsidRPr="00EB6C8D" w:rsidRDefault="0065527E" w:rsidP="0065527E">
            <w:pPr>
              <w:rPr>
                <w:rFonts w:cs="Arial"/>
                <w:b/>
                <w:szCs w:val="24"/>
              </w:rPr>
            </w:pPr>
            <w:r w:rsidRPr="00EB6C8D">
              <w:rPr>
                <w:rFonts w:cs="Arial"/>
                <w:b/>
                <w:szCs w:val="24"/>
              </w:rPr>
              <w:t>Timescale</w:t>
            </w:r>
          </w:p>
        </w:tc>
      </w:tr>
      <w:tr w:rsidR="00466874" w:rsidRPr="00EB6C8D" w14:paraId="5073A685" w14:textId="77777777" w:rsidTr="00EB7914">
        <w:tc>
          <w:tcPr>
            <w:tcW w:w="660" w:type="dxa"/>
          </w:tcPr>
          <w:p w14:paraId="05C3F3BF" w14:textId="2011E888" w:rsidR="00466874" w:rsidRPr="00B666C6" w:rsidRDefault="00AC4C70" w:rsidP="0065527E">
            <w:pPr>
              <w:pStyle w:val="Heading1"/>
              <w:rPr>
                <w:b w:val="0"/>
                <w:color w:val="auto"/>
                <w:sz w:val="24"/>
              </w:rPr>
            </w:pPr>
            <w:r>
              <w:rPr>
                <w:b w:val="0"/>
                <w:color w:val="auto"/>
                <w:sz w:val="24"/>
              </w:rPr>
              <w:t>D</w:t>
            </w:r>
          </w:p>
        </w:tc>
        <w:tc>
          <w:tcPr>
            <w:tcW w:w="6807" w:type="dxa"/>
          </w:tcPr>
          <w:p w14:paraId="496A948B" w14:textId="0BB36134" w:rsidR="00466874" w:rsidRPr="00B666C6" w:rsidRDefault="00AC4C70" w:rsidP="00AC4C70">
            <w:pPr>
              <w:pStyle w:val="Heading1"/>
              <w:numPr>
                <w:ilvl w:val="0"/>
                <w:numId w:val="10"/>
              </w:numPr>
              <w:rPr>
                <w:b w:val="0"/>
                <w:color w:val="auto"/>
                <w:sz w:val="24"/>
              </w:rPr>
            </w:pPr>
            <w:r>
              <w:rPr>
                <w:b w:val="0"/>
                <w:color w:val="auto"/>
                <w:sz w:val="24"/>
              </w:rPr>
              <w:t>Period 9 Budget Monitoring, Budget Changes and Cashflow ratified</w:t>
            </w:r>
          </w:p>
        </w:tc>
        <w:tc>
          <w:tcPr>
            <w:tcW w:w="1464" w:type="dxa"/>
          </w:tcPr>
          <w:p w14:paraId="18D16E24" w14:textId="6B82F68B" w:rsidR="00466874" w:rsidRPr="003B4FBF" w:rsidRDefault="00AC4C70" w:rsidP="0065527E">
            <w:pPr>
              <w:rPr>
                <w:rFonts w:cs="Arial"/>
                <w:szCs w:val="24"/>
              </w:rPr>
            </w:pPr>
            <w:r>
              <w:rPr>
                <w:rFonts w:cs="Arial"/>
                <w:szCs w:val="24"/>
              </w:rPr>
              <w:t>GB</w:t>
            </w:r>
          </w:p>
        </w:tc>
        <w:tc>
          <w:tcPr>
            <w:tcW w:w="1377" w:type="dxa"/>
          </w:tcPr>
          <w:p w14:paraId="357B2628" w14:textId="77777777" w:rsidR="00466874" w:rsidRPr="00EB6C8D" w:rsidRDefault="00466874" w:rsidP="0065527E">
            <w:pPr>
              <w:rPr>
                <w:rFonts w:cs="Arial"/>
                <w:b/>
                <w:szCs w:val="24"/>
              </w:rPr>
            </w:pPr>
          </w:p>
        </w:tc>
      </w:tr>
    </w:tbl>
    <w:p w14:paraId="578B911C" w14:textId="4A259109" w:rsidR="00325760" w:rsidRPr="00834881" w:rsidRDefault="00325760" w:rsidP="00EF6C9B">
      <w:pPr>
        <w:rPr>
          <w:rFonts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0F586CEC" w14:textId="77777777" w:rsidTr="009165B7">
        <w:tc>
          <w:tcPr>
            <w:tcW w:w="660" w:type="dxa"/>
          </w:tcPr>
          <w:p w14:paraId="4F35134A" w14:textId="2409B346" w:rsidR="009165B7" w:rsidRPr="00EB6C8D" w:rsidRDefault="004D097E" w:rsidP="009165B7">
            <w:pPr>
              <w:rPr>
                <w:rFonts w:cs="Arial"/>
                <w:b/>
                <w:szCs w:val="24"/>
              </w:rPr>
            </w:pPr>
            <w:r>
              <w:rPr>
                <w:rFonts w:cs="Arial"/>
                <w:b/>
                <w:szCs w:val="24"/>
              </w:rPr>
              <w:t>5</w:t>
            </w:r>
          </w:p>
        </w:tc>
        <w:tc>
          <w:tcPr>
            <w:tcW w:w="9648" w:type="dxa"/>
            <w:gridSpan w:val="3"/>
          </w:tcPr>
          <w:p w14:paraId="4231E62F" w14:textId="6FB44B6B" w:rsidR="009165B7" w:rsidRPr="00EB6C8D" w:rsidRDefault="00A835A7" w:rsidP="009165B7">
            <w:pPr>
              <w:rPr>
                <w:rFonts w:cs="Arial"/>
                <w:b/>
                <w:szCs w:val="24"/>
              </w:rPr>
            </w:pPr>
            <w:r>
              <w:rPr>
                <w:rFonts w:cs="Arial"/>
                <w:b/>
                <w:szCs w:val="24"/>
              </w:rPr>
              <w:t xml:space="preserve">Teaching Assistant </w:t>
            </w:r>
            <w:r w:rsidR="00721046">
              <w:rPr>
                <w:rFonts w:cs="Arial"/>
                <w:b/>
                <w:szCs w:val="24"/>
              </w:rPr>
              <w:t xml:space="preserve">(TA) </w:t>
            </w:r>
            <w:r>
              <w:rPr>
                <w:rFonts w:cs="Arial"/>
                <w:b/>
                <w:szCs w:val="24"/>
              </w:rPr>
              <w:t>Staffing Structure</w:t>
            </w:r>
          </w:p>
        </w:tc>
      </w:tr>
      <w:tr w:rsidR="009165B7" w:rsidRPr="00EB6C8D" w14:paraId="63B339F3" w14:textId="77777777" w:rsidTr="009165B7">
        <w:tc>
          <w:tcPr>
            <w:tcW w:w="10308" w:type="dxa"/>
            <w:gridSpan w:val="4"/>
          </w:tcPr>
          <w:p w14:paraId="297D60DF" w14:textId="40825B7B" w:rsidR="002D24E8" w:rsidRDefault="00721046" w:rsidP="00A835A7">
            <w:pPr>
              <w:rPr>
                <w:szCs w:val="24"/>
                <w:lang w:val="en-US" w:eastAsia="en-US"/>
              </w:rPr>
            </w:pPr>
            <w:r>
              <w:rPr>
                <w:szCs w:val="24"/>
                <w:lang w:val="en-US" w:eastAsia="en-US"/>
              </w:rPr>
              <w:t>The HT and SBM presented proposals for a change in the TA staffing structure.  The following points were highlighted in discussion.</w:t>
            </w:r>
          </w:p>
          <w:p w14:paraId="63FC4E3B" w14:textId="0581D742" w:rsidR="00721046" w:rsidRDefault="00721046" w:rsidP="00A835A7">
            <w:pPr>
              <w:rPr>
                <w:szCs w:val="24"/>
                <w:lang w:val="en-US" w:eastAsia="en-US"/>
              </w:rPr>
            </w:pPr>
          </w:p>
          <w:p w14:paraId="612BA4F7" w14:textId="480B66C2" w:rsidR="00721046" w:rsidRDefault="00721046" w:rsidP="00A835A7">
            <w:pPr>
              <w:rPr>
                <w:szCs w:val="24"/>
                <w:lang w:val="en-US" w:eastAsia="en-US"/>
              </w:rPr>
            </w:pPr>
            <w:r>
              <w:rPr>
                <w:szCs w:val="24"/>
                <w:lang w:val="en-US" w:eastAsia="en-US"/>
              </w:rPr>
              <w:t xml:space="preserve">Currently, the school is spending £354,092 on supply staff through Tradewind supply agenda.  It is felt that this is a lot of money that could be spent on contracted staff.  </w:t>
            </w:r>
          </w:p>
          <w:p w14:paraId="7871F524" w14:textId="2271A33C" w:rsidR="00721046" w:rsidRDefault="00721046" w:rsidP="00A835A7">
            <w:pPr>
              <w:rPr>
                <w:szCs w:val="24"/>
                <w:lang w:val="en-US" w:eastAsia="en-US"/>
              </w:rPr>
            </w:pPr>
          </w:p>
          <w:p w14:paraId="7C8FF60E" w14:textId="6DD87290" w:rsidR="00721046" w:rsidRDefault="00721046" w:rsidP="00A835A7">
            <w:pPr>
              <w:rPr>
                <w:szCs w:val="24"/>
                <w:lang w:val="en-US" w:eastAsia="en-US"/>
              </w:rPr>
            </w:pPr>
            <w:r>
              <w:rPr>
                <w:i/>
                <w:szCs w:val="24"/>
                <w:lang w:val="en-US" w:eastAsia="en-US"/>
              </w:rPr>
              <w:t>Q: How much of the budget is that?</w:t>
            </w:r>
          </w:p>
          <w:p w14:paraId="23AFF201" w14:textId="62FAE34A" w:rsidR="00721046" w:rsidRDefault="00721046" w:rsidP="00A835A7">
            <w:pPr>
              <w:rPr>
                <w:szCs w:val="24"/>
                <w:lang w:val="en-US" w:eastAsia="en-US"/>
              </w:rPr>
            </w:pPr>
            <w:r>
              <w:rPr>
                <w:szCs w:val="24"/>
                <w:lang w:val="en-US" w:eastAsia="en-US"/>
              </w:rPr>
              <w:t>Around 10% of the budget.</w:t>
            </w:r>
          </w:p>
          <w:p w14:paraId="4DEE6A45" w14:textId="3C790E2E" w:rsidR="00721046" w:rsidRDefault="00721046" w:rsidP="00A835A7">
            <w:pPr>
              <w:rPr>
                <w:szCs w:val="24"/>
                <w:lang w:val="en-US" w:eastAsia="en-US"/>
              </w:rPr>
            </w:pPr>
          </w:p>
          <w:p w14:paraId="0B21CABD" w14:textId="4A3A7C16" w:rsidR="00721046" w:rsidRDefault="00721046" w:rsidP="00A835A7">
            <w:pPr>
              <w:rPr>
                <w:szCs w:val="24"/>
                <w:lang w:val="en-US" w:eastAsia="en-US"/>
              </w:rPr>
            </w:pPr>
            <w:r>
              <w:rPr>
                <w:szCs w:val="24"/>
                <w:lang w:val="en-US" w:eastAsia="en-US"/>
              </w:rPr>
              <w:t>The main agency spend areas are as follows:</w:t>
            </w:r>
          </w:p>
          <w:p w14:paraId="40B73461" w14:textId="6A70E3B5" w:rsidR="00721046" w:rsidRDefault="00721046" w:rsidP="00A835A7">
            <w:pPr>
              <w:rPr>
                <w:szCs w:val="24"/>
                <w:lang w:val="en-US" w:eastAsia="en-US"/>
              </w:rPr>
            </w:pPr>
          </w:p>
          <w:p w14:paraId="07DC8CC5" w14:textId="5AB99231" w:rsidR="00721046" w:rsidRDefault="00721046" w:rsidP="00A835A7">
            <w:pPr>
              <w:rPr>
                <w:szCs w:val="24"/>
                <w:lang w:val="en-US" w:eastAsia="en-US"/>
              </w:rPr>
            </w:pPr>
            <w:r>
              <w:rPr>
                <w:szCs w:val="24"/>
                <w:lang w:val="en-US" w:eastAsia="en-US"/>
              </w:rPr>
              <w:t>Teachers - £55,550</w:t>
            </w:r>
          </w:p>
          <w:p w14:paraId="1C2A453C" w14:textId="3B875F32" w:rsidR="00721046" w:rsidRDefault="00721046" w:rsidP="00A835A7">
            <w:pPr>
              <w:rPr>
                <w:szCs w:val="24"/>
                <w:lang w:val="en-US" w:eastAsia="en-US"/>
              </w:rPr>
            </w:pPr>
            <w:r>
              <w:rPr>
                <w:szCs w:val="24"/>
                <w:lang w:val="en-US" w:eastAsia="en-US"/>
              </w:rPr>
              <w:t>TAs - £25,264</w:t>
            </w:r>
          </w:p>
          <w:p w14:paraId="535BD1F0" w14:textId="78094999" w:rsidR="00721046" w:rsidRDefault="00721046" w:rsidP="00A835A7">
            <w:pPr>
              <w:rPr>
                <w:szCs w:val="24"/>
                <w:lang w:val="en-US" w:eastAsia="en-US"/>
              </w:rPr>
            </w:pPr>
            <w:r>
              <w:rPr>
                <w:szCs w:val="24"/>
                <w:lang w:val="en-US" w:eastAsia="en-US"/>
              </w:rPr>
              <w:t>TA one-to-one support for Education, Health &amp; Care Plan (EHCP) students - £127,141.</w:t>
            </w:r>
          </w:p>
          <w:p w14:paraId="17595B26" w14:textId="025DCBCB" w:rsidR="00721046" w:rsidRDefault="00721046" w:rsidP="00A835A7">
            <w:pPr>
              <w:rPr>
                <w:szCs w:val="24"/>
                <w:lang w:val="en-US" w:eastAsia="en-US"/>
              </w:rPr>
            </w:pPr>
          </w:p>
          <w:p w14:paraId="635FDE98" w14:textId="060F7767" w:rsidR="00721046" w:rsidRDefault="00721046" w:rsidP="00A835A7">
            <w:pPr>
              <w:rPr>
                <w:szCs w:val="24"/>
                <w:lang w:val="en-US" w:eastAsia="en-US"/>
              </w:rPr>
            </w:pPr>
            <w:r>
              <w:rPr>
                <w:szCs w:val="24"/>
                <w:lang w:val="en-US" w:eastAsia="en-US"/>
              </w:rPr>
              <w:t>The school previously made the decision to utilise agency staff for one-to-one support rather than through temporary contracts.  The use of agency staff has risen, and continues to grow, as a result of staff absence (excluding Covid) due to a number of underlying factors.</w:t>
            </w:r>
          </w:p>
          <w:p w14:paraId="1A646E28" w14:textId="2AA95259" w:rsidR="00721046" w:rsidRDefault="00721046" w:rsidP="00A835A7">
            <w:pPr>
              <w:rPr>
                <w:szCs w:val="24"/>
                <w:lang w:val="en-US" w:eastAsia="en-US"/>
              </w:rPr>
            </w:pPr>
          </w:p>
          <w:p w14:paraId="3CC8E245" w14:textId="7D552477" w:rsidR="00721046" w:rsidRDefault="00721046" w:rsidP="00A835A7">
            <w:pPr>
              <w:rPr>
                <w:szCs w:val="24"/>
                <w:lang w:val="en-US" w:eastAsia="en-US"/>
              </w:rPr>
            </w:pPr>
            <w:r>
              <w:rPr>
                <w:i/>
                <w:szCs w:val="24"/>
                <w:lang w:val="en-US" w:eastAsia="en-US"/>
              </w:rPr>
              <w:t>Q: How does this compare to last year?</w:t>
            </w:r>
          </w:p>
          <w:p w14:paraId="4664E610" w14:textId="75F512CA" w:rsidR="00721046" w:rsidRDefault="00721046" w:rsidP="00A835A7">
            <w:pPr>
              <w:rPr>
                <w:szCs w:val="24"/>
                <w:lang w:val="en-US" w:eastAsia="en-US"/>
              </w:rPr>
            </w:pPr>
            <w:r>
              <w:rPr>
                <w:szCs w:val="24"/>
                <w:lang w:val="en-US" w:eastAsia="en-US"/>
              </w:rPr>
              <w:t>This has more than doubled.</w:t>
            </w:r>
          </w:p>
          <w:p w14:paraId="55DEC791" w14:textId="452DF914" w:rsidR="00721046" w:rsidRDefault="00721046" w:rsidP="00A835A7">
            <w:pPr>
              <w:rPr>
                <w:szCs w:val="24"/>
                <w:lang w:val="en-US" w:eastAsia="en-US"/>
              </w:rPr>
            </w:pPr>
          </w:p>
          <w:p w14:paraId="0FB951B4" w14:textId="741C5C21" w:rsidR="00721046" w:rsidRDefault="00721046" w:rsidP="00A835A7">
            <w:pPr>
              <w:rPr>
                <w:szCs w:val="24"/>
                <w:lang w:val="en-US" w:eastAsia="en-US"/>
              </w:rPr>
            </w:pPr>
            <w:r>
              <w:rPr>
                <w:i/>
                <w:szCs w:val="24"/>
                <w:lang w:val="en-US" w:eastAsia="en-US"/>
              </w:rPr>
              <w:t>Q: Has the new Attendance Policy helped with staff absence?</w:t>
            </w:r>
          </w:p>
          <w:p w14:paraId="7F074BC1" w14:textId="2BB3AEB3" w:rsidR="00721046" w:rsidRDefault="00721046" w:rsidP="00A835A7">
            <w:pPr>
              <w:rPr>
                <w:szCs w:val="24"/>
                <w:lang w:val="en-US" w:eastAsia="en-US"/>
              </w:rPr>
            </w:pPr>
            <w:r>
              <w:rPr>
                <w:szCs w:val="24"/>
                <w:lang w:val="en-US" w:eastAsia="en-US"/>
              </w:rPr>
              <w:t>This is difficult to say as the pandemic began at the time the new policy was introduced.  Therefore, the impact of the new policy is unknown.  There needs to be a significant cultural shift and that is likely to take a long time.</w:t>
            </w:r>
          </w:p>
          <w:p w14:paraId="2741CB1E" w14:textId="02392B31" w:rsidR="00721046" w:rsidRDefault="00721046" w:rsidP="00A835A7">
            <w:pPr>
              <w:rPr>
                <w:szCs w:val="24"/>
                <w:lang w:val="en-US" w:eastAsia="en-US"/>
              </w:rPr>
            </w:pPr>
          </w:p>
          <w:p w14:paraId="663A9EF6" w14:textId="2A6F94D0" w:rsidR="00721046" w:rsidRDefault="00721046" w:rsidP="00A835A7">
            <w:pPr>
              <w:rPr>
                <w:szCs w:val="24"/>
                <w:lang w:val="en-US" w:eastAsia="en-US"/>
              </w:rPr>
            </w:pPr>
            <w:r>
              <w:rPr>
                <w:i/>
                <w:szCs w:val="24"/>
                <w:lang w:val="en-US" w:eastAsia="en-US"/>
              </w:rPr>
              <w:t>Q: Does the school have discretion to move away from the LA policy?</w:t>
            </w:r>
            <w:r>
              <w:rPr>
                <w:szCs w:val="24"/>
                <w:lang w:val="en-US" w:eastAsia="en-US"/>
              </w:rPr>
              <w:t xml:space="preserve"> </w:t>
            </w:r>
          </w:p>
          <w:p w14:paraId="15ACB327" w14:textId="2A992047" w:rsidR="00721046" w:rsidRDefault="00721046" w:rsidP="00A835A7">
            <w:pPr>
              <w:rPr>
                <w:szCs w:val="24"/>
                <w:lang w:val="en-US" w:eastAsia="en-US"/>
              </w:rPr>
            </w:pPr>
            <w:r>
              <w:rPr>
                <w:szCs w:val="24"/>
                <w:lang w:val="en-US" w:eastAsia="en-US"/>
              </w:rPr>
              <w:t>No.  However, the Manchester City Council policy is very generous.</w:t>
            </w:r>
          </w:p>
          <w:p w14:paraId="4F77FB2A" w14:textId="60A6DBA4" w:rsidR="00A67BFB" w:rsidRDefault="00A67BFB" w:rsidP="00A835A7">
            <w:pPr>
              <w:rPr>
                <w:szCs w:val="24"/>
                <w:lang w:val="en-US" w:eastAsia="en-US"/>
              </w:rPr>
            </w:pPr>
          </w:p>
          <w:p w14:paraId="7C44FD50" w14:textId="0976F344" w:rsidR="00A67BFB" w:rsidRDefault="00A67BFB" w:rsidP="00A835A7">
            <w:pPr>
              <w:rPr>
                <w:szCs w:val="24"/>
                <w:lang w:val="en-US" w:eastAsia="en-US"/>
              </w:rPr>
            </w:pPr>
            <w:r>
              <w:rPr>
                <w:i/>
                <w:szCs w:val="24"/>
                <w:lang w:val="en-US" w:eastAsia="en-US"/>
              </w:rPr>
              <w:t>Q: Is there a specific reason for the sickness pattern?</w:t>
            </w:r>
          </w:p>
          <w:p w14:paraId="335F1E38" w14:textId="1CD3701A" w:rsidR="00A67BFB" w:rsidRDefault="00A67BFB" w:rsidP="00A835A7">
            <w:pPr>
              <w:rPr>
                <w:szCs w:val="24"/>
                <w:lang w:val="en-US" w:eastAsia="en-US"/>
              </w:rPr>
            </w:pPr>
            <w:r>
              <w:rPr>
                <w:szCs w:val="24"/>
                <w:lang w:val="en-US" w:eastAsia="en-US"/>
              </w:rPr>
              <w:t>There has been an increase in mental health issues.</w:t>
            </w:r>
          </w:p>
          <w:p w14:paraId="768065FD" w14:textId="64801081" w:rsidR="00A67BFB" w:rsidRDefault="00A67BFB" w:rsidP="00A835A7">
            <w:pPr>
              <w:rPr>
                <w:szCs w:val="24"/>
                <w:lang w:val="en-US" w:eastAsia="en-US"/>
              </w:rPr>
            </w:pPr>
          </w:p>
          <w:p w14:paraId="200605AC" w14:textId="64216E2D" w:rsidR="00A67BFB" w:rsidRDefault="00A67BFB" w:rsidP="00A835A7">
            <w:pPr>
              <w:rPr>
                <w:szCs w:val="24"/>
                <w:lang w:val="en-US" w:eastAsia="en-US"/>
              </w:rPr>
            </w:pPr>
            <w:r>
              <w:rPr>
                <w:i/>
                <w:szCs w:val="24"/>
                <w:lang w:val="en-US" w:eastAsia="en-US"/>
              </w:rPr>
              <w:t>Q: Has analysis of the data been undertaken?</w:t>
            </w:r>
          </w:p>
          <w:p w14:paraId="718C9CB8" w14:textId="4E1D336F" w:rsidR="00A67BFB" w:rsidRDefault="00A67BFB" w:rsidP="00A835A7">
            <w:pPr>
              <w:rPr>
                <w:szCs w:val="24"/>
                <w:lang w:val="en-US" w:eastAsia="en-US"/>
              </w:rPr>
            </w:pPr>
            <w:r>
              <w:rPr>
                <w:szCs w:val="24"/>
                <w:lang w:val="en-US" w:eastAsia="en-US"/>
              </w:rPr>
              <w:lastRenderedPageBreak/>
              <w:t>Yes but it is difficult to drive change from analysis.  There needs to be a cultural shift and the HT continues to promote this.</w:t>
            </w:r>
          </w:p>
          <w:p w14:paraId="514B0902" w14:textId="77CAEC8C" w:rsidR="00A67BFB" w:rsidRDefault="00A67BFB" w:rsidP="00A835A7">
            <w:pPr>
              <w:rPr>
                <w:szCs w:val="24"/>
                <w:lang w:val="en-US" w:eastAsia="en-US"/>
              </w:rPr>
            </w:pPr>
          </w:p>
          <w:p w14:paraId="3EE1AAC6" w14:textId="7449743F" w:rsidR="00A67BFB" w:rsidRDefault="00A67BFB" w:rsidP="00A835A7">
            <w:pPr>
              <w:rPr>
                <w:szCs w:val="24"/>
                <w:lang w:val="en-US" w:eastAsia="en-US"/>
              </w:rPr>
            </w:pPr>
            <w:r>
              <w:rPr>
                <w:i/>
                <w:szCs w:val="24"/>
                <w:lang w:val="en-US" w:eastAsia="en-US"/>
              </w:rPr>
              <w:t>Q: Can a pattern be seen in certain staff?</w:t>
            </w:r>
          </w:p>
          <w:p w14:paraId="40FD825B" w14:textId="04C70959" w:rsidR="00A67BFB" w:rsidRDefault="00A67BFB" w:rsidP="00A835A7">
            <w:pPr>
              <w:rPr>
                <w:szCs w:val="24"/>
                <w:lang w:val="en-US" w:eastAsia="en-US"/>
              </w:rPr>
            </w:pPr>
            <w:r>
              <w:rPr>
                <w:szCs w:val="24"/>
                <w:lang w:val="en-US" w:eastAsia="en-US"/>
              </w:rPr>
              <w:t>There is a history of some staff having significantly long absences and therefore, other staff see this as being acceptable.  It is very difficult to unpick.</w:t>
            </w:r>
          </w:p>
          <w:p w14:paraId="62BE5579" w14:textId="66AD53C3" w:rsidR="00A67BFB" w:rsidRDefault="00A67BFB" w:rsidP="00A835A7">
            <w:pPr>
              <w:rPr>
                <w:szCs w:val="24"/>
                <w:lang w:val="en-US" w:eastAsia="en-US"/>
              </w:rPr>
            </w:pPr>
          </w:p>
          <w:p w14:paraId="22735268" w14:textId="1C6D8C60" w:rsidR="00A67BFB" w:rsidRDefault="00A67BFB" w:rsidP="00A835A7">
            <w:pPr>
              <w:rPr>
                <w:szCs w:val="24"/>
                <w:lang w:val="en-US" w:eastAsia="en-US"/>
              </w:rPr>
            </w:pPr>
            <w:r>
              <w:rPr>
                <w:szCs w:val="24"/>
                <w:lang w:val="en-US" w:eastAsia="en-US"/>
              </w:rPr>
              <w:t>HR policies are in place to ensure all staff are dealt with fairly and consistently.  The school is due to implement the Staff Absence Management (SAM) system which will raise awareness.  All staff will have their own login to the system and will be able to view their own attendance.  Also, staff will submit their leave of absence requests online.  Other schools u</w:t>
            </w:r>
            <w:r w:rsidR="00196515">
              <w:rPr>
                <w:szCs w:val="24"/>
                <w:lang w:val="en-US" w:eastAsia="en-US"/>
              </w:rPr>
              <w:t>sing the system have reported it</w:t>
            </w:r>
            <w:r>
              <w:rPr>
                <w:szCs w:val="24"/>
                <w:lang w:val="en-US" w:eastAsia="en-US"/>
              </w:rPr>
              <w:t xml:space="preserve"> has had a positive impact on staff attendance.</w:t>
            </w:r>
          </w:p>
          <w:p w14:paraId="5BE0F264" w14:textId="4B9C115B" w:rsidR="00A67BFB" w:rsidRDefault="00A67BFB" w:rsidP="00A835A7">
            <w:pPr>
              <w:rPr>
                <w:szCs w:val="24"/>
                <w:lang w:val="en-US" w:eastAsia="en-US"/>
              </w:rPr>
            </w:pPr>
          </w:p>
          <w:p w14:paraId="3D52A002" w14:textId="234152A8" w:rsidR="00A67BFB" w:rsidRDefault="00A67BFB" w:rsidP="00A835A7">
            <w:pPr>
              <w:rPr>
                <w:szCs w:val="24"/>
                <w:u w:val="single"/>
                <w:lang w:val="en-US" w:eastAsia="en-US"/>
              </w:rPr>
            </w:pPr>
            <w:r>
              <w:rPr>
                <w:szCs w:val="24"/>
                <w:u w:val="single"/>
                <w:lang w:val="en-US" w:eastAsia="en-US"/>
              </w:rPr>
              <w:t>Proposals</w:t>
            </w:r>
          </w:p>
          <w:p w14:paraId="31A82630" w14:textId="2B8E41D4" w:rsidR="00A67BFB" w:rsidRDefault="00A67BFB" w:rsidP="00A835A7">
            <w:pPr>
              <w:rPr>
                <w:szCs w:val="24"/>
                <w:lang w:val="en-US" w:eastAsia="en-US"/>
              </w:rPr>
            </w:pPr>
            <w:r>
              <w:rPr>
                <w:szCs w:val="24"/>
                <w:lang w:val="en-US" w:eastAsia="en-US"/>
              </w:rPr>
              <w:t>Questions have been raised regarding ‘how good is a supply teacher’?  It is believed that permanent staff understand the school, the children and the policies and therefore, it is more beneficial to use permanent school staff where possible.</w:t>
            </w:r>
          </w:p>
          <w:p w14:paraId="0B803590" w14:textId="43B7EC83" w:rsidR="00A67BFB" w:rsidRDefault="00A67BFB" w:rsidP="00A835A7">
            <w:pPr>
              <w:rPr>
                <w:szCs w:val="24"/>
                <w:lang w:val="en-US" w:eastAsia="en-US"/>
              </w:rPr>
            </w:pPr>
          </w:p>
          <w:p w14:paraId="01F928F9" w14:textId="414AF66B" w:rsidR="00A67BFB" w:rsidRDefault="00A67BFB" w:rsidP="00A835A7">
            <w:pPr>
              <w:rPr>
                <w:szCs w:val="24"/>
                <w:lang w:val="en-US" w:eastAsia="en-US"/>
              </w:rPr>
            </w:pPr>
            <w:r>
              <w:rPr>
                <w:szCs w:val="24"/>
                <w:lang w:val="en-US" w:eastAsia="en-US"/>
              </w:rPr>
              <w:t>Initially, the decision was made to use supply staff for one-to-one support; however, this is now presenting issues as it is difficult to find the right staff and a high number of supply staff are not staying long term.  Th</w:t>
            </w:r>
            <w:r w:rsidR="00196515">
              <w:rPr>
                <w:szCs w:val="24"/>
                <w:lang w:val="en-US" w:eastAsia="en-US"/>
              </w:rPr>
              <w:t>is has an impact on</w:t>
            </w:r>
            <w:r>
              <w:rPr>
                <w:szCs w:val="24"/>
                <w:lang w:val="en-US" w:eastAsia="en-US"/>
              </w:rPr>
              <w:t xml:space="preserve"> the children who are most vulnerable and the most challenging.</w:t>
            </w:r>
          </w:p>
          <w:p w14:paraId="211CD7C4" w14:textId="74E25E2B" w:rsidR="00A67BFB" w:rsidRDefault="00A67BFB" w:rsidP="00A835A7">
            <w:pPr>
              <w:rPr>
                <w:szCs w:val="24"/>
                <w:lang w:val="en-US" w:eastAsia="en-US"/>
              </w:rPr>
            </w:pPr>
          </w:p>
          <w:p w14:paraId="2B439E58" w14:textId="57C04B5B" w:rsidR="00A67BFB" w:rsidRDefault="00A67BFB" w:rsidP="00A835A7">
            <w:pPr>
              <w:rPr>
                <w:szCs w:val="24"/>
                <w:lang w:val="en-US" w:eastAsia="en-US"/>
              </w:rPr>
            </w:pPr>
            <w:r>
              <w:rPr>
                <w:szCs w:val="24"/>
                <w:lang w:val="en-US" w:eastAsia="en-US"/>
              </w:rPr>
              <w:t>The current Key Stage 1 structure is:</w:t>
            </w:r>
          </w:p>
          <w:p w14:paraId="0717D813" w14:textId="5F166E7A" w:rsidR="00A67BFB" w:rsidRDefault="00A67BFB" w:rsidP="00A835A7">
            <w:pPr>
              <w:rPr>
                <w:szCs w:val="24"/>
                <w:lang w:val="en-US" w:eastAsia="en-US"/>
              </w:rPr>
            </w:pPr>
          </w:p>
          <w:p w14:paraId="7A992618" w14:textId="165E9D6F" w:rsidR="00A67BFB" w:rsidRDefault="00A67BFB" w:rsidP="00A835A7">
            <w:pPr>
              <w:rPr>
                <w:szCs w:val="24"/>
                <w:lang w:val="en-US" w:eastAsia="en-US"/>
              </w:rPr>
            </w:pPr>
            <w:r>
              <w:rPr>
                <w:szCs w:val="24"/>
                <w:lang w:val="en-US" w:eastAsia="en-US"/>
              </w:rPr>
              <w:t>Year 1 – 3 Class Teachers, 2 Level 2 TAs and 1 Level 4 TA</w:t>
            </w:r>
          </w:p>
          <w:p w14:paraId="46CA5E0D" w14:textId="25D0D8A1" w:rsidR="00A67BFB" w:rsidRDefault="00A67BFB" w:rsidP="00A835A7">
            <w:pPr>
              <w:rPr>
                <w:szCs w:val="24"/>
                <w:lang w:val="en-US" w:eastAsia="en-US"/>
              </w:rPr>
            </w:pPr>
            <w:r>
              <w:rPr>
                <w:szCs w:val="24"/>
                <w:lang w:val="en-US" w:eastAsia="en-US"/>
              </w:rPr>
              <w:t xml:space="preserve">Year 2 </w:t>
            </w:r>
            <w:r w:rsidR="00295D16">
              <w:rPr>
                <w:szCs w:val="24"/>
                <w:lang w:val="en-US" w:eastAsia="en-US"/>
              </w:rPr>
              <w:t>–</w:t>
            </w:r>
            <w:r>
              <w:rPr>
                <w:szCs w:val="24"/>
                <w:lang w:val="en-US" w:eastAsia="en-US"/>
              </w:rPr>
              <w:t xml:space="preserve"> </w:t>
            </w:r>
            <w:r w:rsidR="00295D16">
              <w:rPr>
                <w:szCs w:val="24"/>
                <w:lang w:val="en-US" w:eastAsia="en-US"/>
              </w:rPr>
              <w:t xml:space="preserve">3 </w:t>
            </w:r>
            <w:r w:rsidR="00403151">
              <w:rPr>
                <w:szCs w:val="24"/>
                <w:lang w:val="en-US" w:eastAsia="en-US"/>
              </w:rPr>
              <w:t>Class Teachers, 3 Level 2 TAs and 1 Level 4 TA</w:t>
            </w:r>
          </w:p>
          <w:p w14:paraId="58134E83" w14:textId="220C3B5C" w:rsidR="00403151" w:rsidRDefault="00403151" w:rsidP="00A835A7">
            <w:pPr>
              <w:rPr>
                <w:szCs w:val="24"/>
                <w:lang w:val="en-US" w:eastAsia="en-US"/>
              </w:rPr>
            </w:pPr>
          </w:p>
          <w:p w14:paraId="4A4DF543" w14:textId="58DE8E28" w:rsidR="00403151" w:rsidRDefault="00403151" w:rsidP="00A835A7">
            <w:pPr>
              <w:rPr>
                <w:szCs w:val="24"/>
                <w:lang w:val="en-US" w:eastAsia="en-US"/>
              </w:rPr>
            </w:pPr>
            <w:r>
              <w:rPr>
                <w:szCs w:val="24"/>
                <w:lang w:val="en-US" w:eastAsia="en-US"/>
              </w:rPr>
              <w:t>The Level 4 TAs cover PPA and management time and provide cover on an ad-hoc basis.  All Level 2 TAs cover one-to-one support for EHCP children and are all agency staff.  The agency staff is not cost effective, as the funding does not cover the agency costs.</w:t>
            </w:r>
          </w:p>
          <w:p w14:paraId="6D0083A6" w14:textId="503279BC" w:rsidR="00403151" w:rsidRDefault="00403151" w:rsidP="00A835A7">
            <w:pPr>
              <w:rPr>
                <w:szCs w:val="24"/>
                <w:lang w:val="en-US" w:eastAsia="en-US"/>
              </w:rPr>
            </w:pPr>
          </w:p>
          <w:p w14:paraId="3B751104" w14:textId="562E78CC" w:rsidR="00403151" w:rsidRDefault="00403151" w:rsidP="00A835A7">
            <w:pPr>
              <w:rPr>
                <w:szCs w:val="24"/>
                <w:lang w:val="en-US" w:eastAsia="en-US"/>
              </w:rPr>
            </w:pPr>
            <w:r>
              <w:rPr>
                <w:i/>
                <w:szCs w:val="24"/>
                <w:lang w:val="en-US" w:eastAsia="en-US"/>
              </w:rPr>
              <w:t>Q: Are the TA4s contracted?</w:t>
            </w:r>
          </w:p>
          <w:p w14:paraId="4FDD19FA" w14:textId="380FCD30" w:rsidR="00403151" w:rsidRDefault="00403151" w:rsidP="00A835A7">
            <w:pPr>
              <w:rPr>
                <w:szCs w:val="24"/>
                <w:lang w:val="en-US" w:eastAsia="en-US"/>
              </w:rPr>
            </w:pPr>
            <w:r>
              <w:rPr>
                <w:szCs w:val="24"/>
                <w:lang w:val="en-US" w:eastAsia="en-US"/>
              </w:rPr>
              <w:t>Yes.  Other ad-hoc cover is provided by Tradewind if the TA4’s are not available.</w:t>
            </w:r>
          </w:p>
          <w:p w14:paraId="513F7A3C" w14:textId="38250640" w:rsidR="00403151" w:rsidRDefault="00403151" w:rsidP="00A835A7">
            <w:pPr>
              <w:rPr>
                <w:szCs w:val="24"/>
                <w:lang w:val="en-US" w:eastAsia="en-US"/>
              </w:rPr>
            </w:pPr>
          </w:p>
          <w:p w14:paraId="7F6DA1B5" w14:textId="2C40DA00" w:rsidR="00403151" w:rsidRDefault="00403151" w:rsidP="00A835A7">
            <w:pPr>
              <w:rPr>
                <w:szCs w:val="24"/>
                <w:lang w:val="en-US" w:eastAsia="en-US"/>
              </w:rPr>
            </w:pPr>
            <w:r>
              <w:rPr>
                <w:i/>
                <w:szCs w:val="24"/>
                <w:lang w:val="en-US" w:eastAsia="en-US"/>
              </w:rPr>
              <w:t>Q: How many TA4s are there currently?</w:t>
            </w:r>
          </w:p>
          <w:p w14:paraId="3EC73B3D" w14:textId="29CE91A6" w:rsidR="00403151" w:rsidRPr="00403151" w:rsidRDefault="00403151" w:rsidP="00A835A7">
            <w:pPr>
              <w:rPr>
                <w:szCs w:val="24"/>
                <w:lang w:val="en-US" w:eastAsia="en-US"/>
              </w:rPr>
            </w:pPr>
            <w:r>
              <w:rPr>
                <w:szCs w:val="24"/>
                <w:lang w:val="en-US" w:eastAsia="en-US"/>
              </w:rPr>
              <w:t>Overall there are 5.  One recently retired and the post was not filled.</w:t>
            </w:r>
          </w:p>
          <w:p w14:paraId="744FAD93" w14:textId="77777777" w:rsidR="00A67BFB" w:rsidRDefault="00A67BFB" w:rsidP="00A835A7">
            <w:pPr>
              <w:rPr>
                <w:b/>
                <w:szCs w:val="24"/>
                <w:lang w:val="en-US" w:eastAsia="en-US"/>
              </w:rPr>
            </w:pPr>
          </w:p>
          <w:p w14:paraId="1C0CB2C0" w14:textId="1B3A51F8" w:rsidR="00A67BFB" w:rsidRDefault="00A67BFB" w:rsidP="00A835A7">
            <w:pPr>
              <w:rPr>
                <w:szCs w:val="24"/>
                <w:lang w:val="en-US" w:eastAsia="en-US"/>
              </w:rPr>
            </w:pPr>
            <w:r>
              <w:rPr>
                <w:b/>
                <w:szCs w:val="24"/>
                <w:lang w:val="en-US" w:eastAsia="en-US"/>
              </w:rPr>
              <w:t>Proposal A</w:t>
            </w:r>
            <w:r w:rsidR="00403151">
              <w:rPr>
                <w:b/>
                <w:szCs w:val="24"/>
                <w:lang w:val="en-US" w:eastAsia="en-US"/>
              </w:rPr>
              <w:t xml:space="preserve"> </w:t>
            </w:r>
            <w:r w:rsidR="00403151">
              <w:rPr>
                <w:szCs w:val="24"/>
                <w:lang w:val="en-US" w:eastAsia="en-US"/>
              </w:rPr>
              <w:t>(SBMs preferred option)</w:t>
            </w:r>
          </w:p>
          <w:p w14:paraId="27674CAB" w14:textId="77777777" w:rsidR="00403151" w:rsidRPr="00403151" w:rsidRDefault="00403151" w:rsidP="00A835A7">
            <w:pPr>
              <w:rPr>
                <w:szCs w:val="24"/>
                <w:lang w:val="en-US" w:eastAsia="en-US"/>
              </w:rPr>
            </w:pPr>
          </w:p>
          <w:p w14:paraId="0BF37792" w14:textId="2F0CA2C4" w:rsidR="00403151" w:rsidRDefault="00403151" w:rsidP="00403151">
            <w:pPr>
              <w:rPr>
                <w:szCs w:val="24"/>
                <w:lang w:val="en-US" w:eastAsia="en-US"/>
              </w:rPr>
            </w:pPr>
            <w:r>
              <w:rPr>
                <w:szCs w:val="24"/>
                <w:lang w:val="en-US" w:eastAsia="en-US"/>
              </w:rPr>
              <w:t>Year 1 – 3 Class Teachers, 2 Level 3 TAs and 1 Level 4 TA</w:t>
            </w:r>
          </w:p>
          <w:p w14:paraId="163ED61D" w14:textId="2BE3DD32" w:rsidR="00403151" w:rsidRDefault="00403151" w:rsidP="00403151">
            <w:pPr>
              <w:rPr>
                <w:szCs w:val="24"/>
                <w:lang w:val="en-US" w:eastAsia="en-US"/>
              </w:rPr>
            </w:pPr>
            <w:r>
              <w:rPr>
                <w:szCs w:val="24"/>
                <w:lang w:val="en-US" w:eastAsia="en-US"/>
              </w:rPr>
              <w:t>Year 2 – 3 Class Teachers, 2 Level 3 TAs and 1 Level 4 TA</w:t>
            </w:r>
          </w:p>
          <w:p w14:paraId="58CB8953" w14:textId="249275DD" w:rsidR="00A67BFB" w:rsidRDefault="00A67BFB" w:rsidP="00A835A7">
            <w:pPr>
              <w:rPr>
                <w:szCs w:val="24"/>
                <w:lang w:val="en-US" w:eastAsia="en-US"/>
              </w:rPr>
            </w:pPr>
          </w:p>
          <w:p w14:paraId="5F938F0F" w14:textId="3C6E3543" w:rsidR="00A67BFB" w:rsidRDefault="00403151" w:rsidP="00A835A7">
            <w:pPr>
              <w:rPr>
                <w:szCs w:val="24"/>
                <w:lang w:val="en-US" w:eastAsia="en-US"/>
              </w:rPr>
            </w:pPr>
            <w:r>
              <w:rPr>
                <w:szCs w:val="24"/>
                <w:lang w:val="en-US" w:eastAsia="en-US"/>
              </w:rPr>
              <w:t>The Level 3 TAs can provide immediate short term cover for the class and the Level 4 TAs will still provide cover for PPA and management time for teachers.</w:t>
            </w:r>
          </w:p>
          <w:p w14:paraId="6AFE101F" w14:textId="30CE3269" w:rsidR="00403151" w:rsidRDefault="00403151" w:rsidP="00A835A7">
            <w:pPr>
              <w:rPr>
                <w:szCs w:val="24"/>
                <w:lang w:val="en-US" w:eastAsia="en-US"/>
              </w:rPr>
            </w:pPr>
          </w:p>
          <w:p w14:paraId="7170BCE9" w14:textId="40405CBA" w:rsidR="00403151" w:rsidRDefault="00403151" w:rsidP="00A835A7">
            <w:pPr>
              <w:rPr>
                <w:szCs w:val="24"/>
                <w:lang w:val="en-US" w:eastAsia="en-US"/>
              </w:rPr>
            </w:pPr>
            <w:r>
              <w:rPr>
                <w:b/>
                <w:szCs w:val="24"/>
                <w:lang w:val="en-US" w:eastAsia="en-US"/>
              </w:rPr>
              <w:t>Proposal B</w:t>
            </w:r>
            <w:r>
              <w:rPr>
                <w:szCs w:val="24"/>
                <w:lang w:val="en-US" w:eastAsia="en-US"/>
              </w:rPr>
              <w:t xml:space="preserve"> (HTs preferred option)</w:t>
            </w:r>
          </w:p>
          <w:p w14:paraId="00322929" w14:textId="1140DB54" w:rsidR="00403151" w:rsidRDefault="00403151" w:rsidP="00A835A7">
            <w:pPr>
              <w:rPr>
                <w:szCs w:val="24"/>
                <w:lang w:val="en-US" w:eastAsia="en-US"/>
              </w:rPr>
            </w:pPr>
          </w:p>
          <w:p w14:paraId="761AE2F4" w14:textId="75643F08" w:rsidR="00403151" w:rsidRDefault="00403151" w:rsidP="00403151">
            <w:pPr>
              <w:rPr>
                <w:szCs w:val="24"/>
                <w:lang w:val="en-US" w:eastAsia="en-US"/>
              </w:rPr>
            </w:pPr>
            <w:r>
              <w:rPr>
                <w:szCs w:val="24"/>
                <w:lang w:val="en-US" w:eastAsia="en-US"/>
              </w:rPr>
              <w:t xml:space="preserve">Year 1 – 3 Class Teachers, 3 Level 3 TAs </w:t>
            </w:r>
          </w:p>
          <w:p w14:paraId="00819425" w14:textId="545680B4" w:rsidR="00403151" w:rsidRDefault="00403151" w:rsidP="00403151">
            <w:pPr>
              <w:rPr>
                <w:szCs w:val="24"/>
                <w:lang w:val="en-US" w:eastAsia="en-US"/>
              </w:rPr>
            </w:pPr>
            <w:r>
              <w:rPr>
                <w:szCs w:val="24"/>
                <w:lang w:val="en-US" w:eastAsia="en-US"/>
              </w:rPr>
              <w:t xml:space="preserve">Year 2 – 3 Class Teachers, 3 Level 3 TAs </w:t>
            </w:r>
          </w:p>
          <w:p w14:paraId="6BF3C8DD" w14:textId="2DF158B5" w:rsidR="00A67BFB" w:rsidRDefault="00403151" w:rsidP="00A835A7">
            <w:pPr>
              <w:rPr>
                <w:szCs w:val="24"/>
                <w:lang w:val="en-US" w:eastAsia="en-US"/>
              </w:rPr>
            </w:pPr>
            <w:r>
              <w:rPr>
                <w:szCs w:val="24"/>
                <w:lang w:val="en-US" w:eastAsia="en-US"/>
              </w:rPr>
              <w:t>Across the Key Stage – 2 Level 4 TA</w:t>
            </w:r>
            <w:r w:rsidR="0031331A">
              <w:rPr>
                <w:szCs w:val="24"/>
                <w:lang w:val="en-US" w:eastAsia="en-US"/>
              </w:rPr>
              <w:t>s to continue to provide planned PPA and management time.</w:t>
            </w:r>
          </w:p>
          <w:p w14:paraId="1EE4D233" w14:textId="3D43FED4" w:rsidR="0031331A" w:rsidRDefault="0031331A" w:rsidP="00A835A7">
            <w:pPr>
              <w:rPr>
                <w:szCs w:val="24"/>
                <w:lang w:val="en-US" w:eastAsia="en-US"/>
              </w:rPr>
            </w:pPr>
          </w:p>
          <w:p w14:paraId="7493E228" w14:textId="04A468EA" w:rsidR="0031331A" w:rsidRDefault="0031331A" w:rsidP="00A835A7">
            <w:pPr>
              <w:rPr>
                <w:szCs w:val="24"/>
                <w:lang w:val="en-US" w:eastAsia="en-US"/>
              </w:rPr>
            </w:pPr>
            <w:r>
              <w:rPr>
                <w:i/>
                <w:szCs w:val="24"/>
                <w:lang w:val="en-US" w:eastAsia="en-US"/>
              </w:rPr>
              <w:t>Q: What is the best option for the children on a normal day?</w:t>
            </w:r>
          </w:p>
          <w:p w14:paraId="325983DE" w14:textId="0F068F29" w:rsidR="0031331A" w:rsidRDefault="0031331A" w:rsidP="00A835A7">
            <w:pPr>
              <w:rPr>
                <w:szCs w:val="24"/>
                <w:lang w:val="en-US" w:eastAsia="en-US"/>
              </w:rPr>
            </w:pPr>
            <w:r>
              <w:rPr>
                <w:szCs w:val="24"/>
                <w:lang w:val="en-US" w:eastAsia="en-US"/>
              </w:rPr>
              <w:t>Proposal B, as this is less disruptive for the children.</w:t>
            </w:r>
          </w:p>
          <w:p w14:paraId="09AECCF3" w14:textId="1DA6F7B0" w:rsidR="0031331A" w:rsidRDefault="0031331A" w:rsidP="00A835A7">
            <w:pPr>
              <w:rPr>
                <w:szCs w:val="24"/>
                <w:lang w:val="en-US" w:eastAsia="en-US"/>
              </w:rPr>
            </w:pPr>
          </w:p>
          <w:p w14:paraId="2978E724" w14:textId="250CB899" w:rsidR="0031331A" w:rsidRDefault="0031331A" w:rsidP="00A835A7">
            <w:pPr>
              <w:rPr>
                <w:szCs w:val="24"/>
                <w:lang w:val="en-US" w:eastAsia="en-US"/>
              </w:rPr>
            </w:pPr>
            <w:r>
              <w:rPr>
                <w:i/>
                <w:szCs w:val="24"/>
                <w:lang w:val="en-US" w:eastAsia="en-US"/>
              </w:rPr>
              <w:t>Q: Will the TA3s be the first port of call for cover?</w:t>
            </w:r>
          </w:p>
          <w:p w14:paraId="74129514" w14:textId="05A75FD1" w:rsidR="0031331A" w:rsidRPr="0031331A" w:rsidRDefault="0031331A" w:rsidP="00A835A7">
            <w:pPr>
              <w:rPr>
                <w:szCs w:val="24"/>
                <w:lang w:val="en-US" w:eastAsia="en-US"/>
              </w:rPr>
            </w:pPr>
            <w:r>
              <w:rPr>
                <w:szCs w:val="24"/>
                <w:lang w:val="en-US" w:eastAsia="en-US"/>
              </w:rPr>
              <w:t>Yes.</w:t>
            </w:r>
          </w:p>
          <w:p w14:paraId="3212932C" w14:textId="731EE3C5" w:rsidR="0031331A" w:rsidRDefault="0031331A" w:rsidP="00A835A7">
            <w:pPr>
              <w:rPr>
                <w:szCs w:val="24"/>
                <w:lang w:val="en-US" w:eastAsia="en-US"/>
              </w:rPr>
            </w:pPr>
          </w:p>
          <w:p w14:paraId="0314F4E8" w14:textId="18DD772F" w:rsidR="0031331A" w:rsidRDefault="0031331A" w:rsidP="00A835A7">
            <w:pPr>
              <w:rPr>
                <w:szCs w:val="24"/>
                <w:lang w:val="en-US" w:eastAsia="en-US"/>
              </w:rPr>
            </w:pPr>
            <w:r>
              <w:rPr>
                <w:i/>
                <w:szCs w:val="24"/>
                <w:lang w:val="en-US" w:eastAsia="en-US"/>
              </w:rPr>
              <w:t>Q: Has analysis of the EHCP provision been undertaken to ensure that the children’s needs can be met within this structure?</w:t>
            </w:r>
          </w:p>
          <w:p w14:paraId="03320BC3" w14:textId="0BCBFDFD" w:rsidR="0031331A" w:rsidRDefault="0031331A" w:rsidP="00A835A7">
            <w:pPr>
              <w:rPr>
                <w:szCs w:val="24"/>
                <w:lang w:val="en-US" w:eastAsia="en-US"/>
              </w:rPr>
            </w:pPr>
            <w:r>
              <w:rPr>
                <w:szCs w:val="24"/>
                <w:lang w:val="en-US" w:eastAsia="en-US"/>
              </w:rPr>
              <w:t xml:space="preserve">Yes.  If required, TA2s could provide additional support.  The SENDCO is in favour of the proposed structure. </w:t>
            </w:r>
          </w:p>
          <w:p w14:paraId="2BDB8530" w14:textId="1C1738AF" w:rsidR="0031331A" w:rsidRDefault="0031331A" w:rsidP="00A835A7">
            <w:pPr>
              <w:rPr>
                <w:szCs w:val="24"/>
                <w:lang w:val="en-US" w:eastAsia="en-US"/>
              </w:rPr>
            </w:pPr>
          </w:p>
          <w:p w14:paraId="41E66006" w14:textId="2FE268AD" w:rsidR="0031331A" w:rsidRDefault="0031331A" w:rsidP="00A835A7">
            <w:pPr>
              <w:rPr>
                <w:szCs w:val="24"/>
                <w:lang w:val="en-US" w:eastAsia="en-US"/>
              </w:rPr>
            </w:pPr>
            <w:r>
              <w:rPr>
                <w:szCs w:val="24"/>
                <w:lang w:val="en-US" w:eastAsia="en-US"/>
              </w:rPr>
              <w:t>The school would be investing in their own staff, rather than paying money to Tradewind.  The school would look to utilise existing staff to fill these roles for the remainder of this year.  The revised structure will be to be trialed to prove it works before rolling out to other year groups.</w:t>
            </w:r>
          </w:p>
          <w:p w14:paraId="1BD6803A" w14:textId="65AA887F" w:rsidR="0031331A" w:rsidRDefault="0031331A" w:rsidP="00A835A7">
            <w:pPr>
              <w:rPr>
                <w:szCs w:val="24"/>
                <w:lang w:val="en-US" w:eastAsia="en-US"/>
              </w:rPr>
            </w:pPr>
          </w:p>
          <w:p w14:paraId="5A435417" w14:textId="3BE3CF0E" w:rsidR="0031331A" w:rsidRDefault="00196515" w:rsidP="00A835A7">
            <w:pPr>
              <w:rPr>
                <w:szCs w:val="24"/>
                <w:lang w:val="en-US" w:eastAsia="en-US"/>
              </w:rPr>
            </w:pPr>
            <w:r>
              <w:rPr>
                <w:szCs w:val="24"/>
                <w:lang w:val="en-US" w:eastAsia="en-US"/>
              </w:rPr>
              <w:t>The SBM reiterated that it</w:t>
            </w:r>
            <w:r w:rsidR="0031331A">
              <w:rPr>
                <w:szCs w:val="24"/>
                <w:lang w:val="en-US" w:eastAsia="en-US"/>
              </w:rPr>
              <w:t xml:space="preserve"> has to be one structure or the other (own staff or supply), as the school cannot afford to have both.</w:t>
            </w:r>
          </w:p>
          <w:p w14:paraId="0DECB527" w14:textId="701C6AC8" w:rsidR="0031331A" w:rsidRDefault="0031331A" w:rsidP="00A835A7">
            <w:pPr>
              <w:rPr>
                <w:szCs w:val="24"/>
                <w:lang w:val="en-US" w:eastAsia="en-US"/>
              </w:rPr>
            </w:pPr>
          </w:p>
          <w:p w14:paraId="0D3967AE" w14:textId="7FD39A37" w:rsidR="0031331A" w:rsidRDefault="0031331A" w:rsidP="00A835A7">
            <w:pPr>
              <w:rPr>
                <w:i/>
                <w:szCs w:val="24"/>
                <w:lang w:val="en-US" w:eastAsia="en-US"/>
              </w:rPr>
            </w:pPr>
            <w:r>
              <w:rPr>
                <w:i/>
                <w:szCs w:val="24"/>
                <w:lang w:val="en-US" w:eastAsia="en-US"/>
              </w:rPr>
              <w:t>Q: Who would line manage the TAs?</w:t>
            </w:r>
          </w:p>
          <w:p w14:paraId="73D03F2B" w14:textId="2C51C798" w:rsidR="0031331A" w:rsidRDefault="0031331A" w:rsidP="00A835A7">
            <w:pPr>
              <w:rPr>
                <w:szCs w:val="24"/>
                <w:lang w:val="en-US" w:eastAsia="en-US"/>
              </w:rPr>
            </w:pPr>
            <w:r>
              <w:rPr>
                <w:szCs w:val="24"/>
                <w:lang w:val="en-US" w:eastAsia="en-US"/>
              </w:rPr>
              <w:t>In this structure, the teachers would line manage the TAs.</w:t>
            </w:r>
          </w:p>
          <w:p w14:paraId="5862DFD8" w14:textId="2394BEFA" w:rsidR="0031331A" w:rsidRDefault="0031331A" w:rsidP="00A835A7">
            <w:pPr>
              <w:rPr>
                <w:szCs w:val="24"/>
                <w:lang w:val="en-US" w:eastAsia="en-US"/>
              </w:rPr>
            </w:pPr>
          </w:p>
          <w:p w14:paraId="1C6F53BD" w14:textId="6EF55CA2" w:rsidR="0031331A" w:rsidRDefault="0031331A" w:rsidP="00A835A7">
            <w:pPr>
              <w:rPr>
                <w:szCs w:val="24"/>
                <w:lang w:val="en-US" w:eastAsia="en-US"/>
              </w:rPr>
            </w:pPr>
            <w:r>
              <w:rPr>
                <w:i/>
                <w:szCs w:val="24"/>
                <w:lang w:val="en-US" w:eastAsia="en-US"/>
              </w:rPr>
              <w:t>Q: Will the proposed structure be from September?</w:t>
            </w:r>
          </w:p>
          <w:p w14:paraId="55EF954E" w14:textId="062B72C6" w:rsidR="0031331A" w:rsidRDefault="0031331A" w:rsidP="00A835A7">
            <w:pPr>
              <w:rPr>
                <w:szCs w:val="24"/>
                <w:lang w:val="en-US" w:eastAsia="en-US"/>
              </w:rPr>
            </w:pPr>
            <w:r>
              <w:rPr>
                <w:szCs w:val="24"/>
                <w:lang w:val="en-US" w:eastAsia="en-US"/>
              </w:rPr>
              <w:t>Yes.</w:t>
            </w:r>
          </w:p>
          <w:p w14:paraId="4BDECDD3" w14:textId="5F8E4901" w:rsidR="0031331A" w:rsidRDefault="0031331A" w:rsidP="00A835A7">
            <w:pPr>
              <w:rPr>
                <w:szCs w:val="24"/>
                <w:lang w:val="en-US" w:eastAsia="en-US"/>
              </w:rPr>
            </w:pPr>
          </w:p>
          <w:p w14:paraId="70939FCD" w14:textId="5533075B" w:rsidR="0031331A" w:rsidRDefault="0031331A" w:rsidP="00A835A7">
            <w:pPr>
              <w:rPr>
                <w:szCs w:val="24"/>
                <w:lang w:val="en-US" w:eastAsia="en-US"/>
              </w:rPr>
            </w:pPr>
            <w:r>
              <w:rPr>
                <w:i/>
                <w:szCs w:val="24"/>
                <w:lang w:val="en-US" w:eastAsia="en-US"/>
              </w:rPr>
              <w:t>Q: When would be a sensible timescale to review the new structure?</w:t>
            </w:r>
          </w:p>
          <w:p w14:paraId="6B2231D4" w14:textId="11936570" w:rsidR="00423CDB" w:rsidRDefault="00423CDB" w:rsidP="00A835A7">
            <w:pPr>
              <w:rPr>
                <w:szCs w:val="24"/>
                <w:lang w:val="en-US" w:eastAsia="en-US"/>
              </w:rPr>
            </w:pPr>
            <w:r>
              <w:rPr>
                <w:szCs w:val="24"/>
                <w:lang w:val="en-US" w:eastAsia="en-US"/>
              </w:rPr>
              <w:t>Ideally, this would need a whole year.</w:t>
            </w:r>
          </w:p>
          <w:p w14:paraId="5EA7242C" w14:textId="2F2BB015" w:rsidR="00423CDB" w:rsidRDefault="00423CDB" w:rsidP="00A835A7">
            <w:pPr>
              <w:rPr>
                <w:szCs w:val="24"/>
                <w:lang w:val="en-US" w:eastAsia="en-US"/>
              </w:rPr>
            </w:pPr>
          </w:p>
          <w:p w14:paraId="3A0EDDA3" w14:textId="04D6A80E" w:rsidR="00423CDB" w:rsidRDefault="00423CDB" w:rsidP="00A835A7">
            <w:pPr>
              <w:rPr>
                <w:szCs w:val="24"/>
                <w:lang w:val="en-US" w:eastAsia="en-US"/>
              </w:rPr>
            </w:pPr>
            <w:r>
              <w:rPr>
                <w:szCs w:val="24"/>
                <w:lang w:val="en-US" w:eastAsia="en-US"/>
              </w:rPr>
              <w:t>Governors approved proposed TA staffing structure using Proposal B.</w:t>
            </w:r>
          </w:p>
          <w:p w14:paraId="39F9CE6B" w14:textId="52A33C11" w:rsidR="00423CDB" w:rsidRDefault="00423CDB" w:rsidP="00A835A7">
            <w:pPr>
              <w:rPr>
                <w:szCs w:val="24"/>
                <w:lang w:val="en-US" w:eastAsia="en-US"/>
              </w:rPr>
            </w:pPr>
          </w:p>
          <w:p w14:paraId="5B44492B" w14:textId="462AEF88" w:rsidR="00423CDB" w:rsidRPr="0031331A" w:rsidRDefault="00423CDB" w:rsidP="00A835A7">
            <w:pPr>
              <w:rPr>
                <w:szCs w:val="24"/>
                <w:lang w:val="en-US" w:eastAsia="en-US"/>
              </w:rPr>
            </w:pPr>
            <w:r>
              <w:rPr>
                <w:szCs w:val="24"/>
                <w:lang w:val="en-US" w:eastAsia="en-US"/>
              </w:rPr>
              <w:t>A further proposal regarding upper key stage 2 was discussed briefly.  Further work is required on the structure and this will be presented at a later date.</w:t>
            </w:r>
          </w:p>
          <w:p w14:paraId="07B2715A" w14:textId="4340D6CD" w:rsidR="002D24E8" w:rsidRPr="000E5EAF" w:rsidRDefault="002D24E8" w:rsidP="00A835A7">
            <w:pPr>
              <w:rPr>
                <w:szCs w:val="24"/>
                <w:lang w:val="en-US" w:eastAsia="en-US"/>
              </w:rPr>
            </w:pPr>
          </w:p>
        </w:tc>
      </w:tr>
      <w:tr w:rsidR="009165B7" w:rsidRPr="00EB6C8D" w14:paraId="3E825D6A" w14:textId="77777777" w:rsidTr="009165B7">
        <w:tc>
          <w:tcPr>
            <w:tcW w:w="660" w:type="dxa"/>
          </w:tcPr>
          <w:p w14:paraId="6DC2F837" w14:textId="77777777" w:rsidR="009165B7" w:rsidRPr="00EB6C8D" w:rsidRDefault="009165B7" w:rsidP="009165B7">
            <w:pPr>
              <w:pStyle w:val="Heading1"/>
              <w:rPr>
                <w:color w:val="auto"/>
                <w:sz w:val="24"/>
              </w:rPr>
            </w:pPr>
          </w:p>
        </w:tc>
        <w:tc>
          <w:tcPr>
            <w:tcW w:w="6807" w:type="dxa"/>
          </w:tcPr>
          <w:p w14:paraId="6BB9471F"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DEA54E4" w14:textId="77777777" w:rsidR="009165B7" w:rsidRPr="00EB6C8D" w:rsidRDefault="009165B7" w:rsidP="009165B7">
            <w:pPr>
              <w:rPr>
                <w:rFonts w:cs="Arial"/>
                <w:b/>
                <w:szCs w:val="24"/>
              </w:rPr>
            </w:pPr>
            <w:r w:rsidRPr="00EB6C8D">
              <w:rPr>
                <w:rFonts w:cs="Arial"/>
                <w:b/>
                <w:szCs w:val="24"/>
              </w:rPr>
              <w:t>Owner</w:t>
            </w:r>
          </w:p>
        </w:tc>
        <w:tc>
          <w:tcPr>
            <w:tcW w:w="1377" w:type="dxa"/>
          </w:tcPr>
          <w:p w14:paraId="61C78691" w14:textId="77777777" w:rsidR="009165B7" w:rsidRPr="00EB6C8D" w:rsidRDefault="009165B7" w:rsidP="009165B7">
            <w:pPr>
              <w:rPr>
                <w:rFonts w:cs="Arial"/>
                <w:b/>
                <w:szCs w:val="24"/>
              </w:rPr>
            </w:pPr>
            <w:r w:rsidRPr="00EB6C8D">
              <w:rPr>
                <w:rFonts w:cs="Arial"/>
                <w:b/>
                <w:szCs w:val="24"/>
              </w:rPr>
              <w:t>Timescale</w:t>
            </w:r>
          </w:p>
        </w:tc>
      </w:tr>
      <w:tr w:rsidR="009165B7" w:rsidRPr="00EB6C8D" w14:paraId="25EF2C91" w14:textId="77777777" w:rsidTr="009165B7">
        <w:tc>
          <w:tcPr>
            <w:tcW w:w="660" w:type="dxa"/>
          </w:tcPr>
          <w:p w14:paraId="2A468533" w14:textId="1981E863" w:rsidR="009165B7" w:rsidRPr="000E5EAF" w:rsidRDefault="00423CDB" w:rsidP="009165B7">
            <w:pPr>
              <w:pStyle w:val="Heading1"/>
              <w:rPr>
                <w:b w:val="0"/>
                <w:color w:val="auto"/>
                <w:sz w:val="24"/>
              </w:rPr>
            </w:pPr>
            <w:r>
              <w:rPr>
                <w:b w:val="0"/>
                <w:color w:val="auto"/>
                <w:sz w:val="24"/>
              </w:rPr>
              <w:t>D</w:t>
            </w:r>
          </w:p>
        </w:tc>
        <w:tc>
          <w:tcPr>
            <w:tcW w:w="6807" w:type="dxa"/>
          </w:tcPr>
          <w:p w14:paraId="6E70B943" w14:textId="628BCD9F" w:rsidR="009165B7" w:rsidRPr="000E5EAF" w:rsidRDefault="00423CDB" w:rsidP="00423CDB">
            <w:pPr>
              <w:pStyle w:val="Heading1"/>
              <w:numPr>
                <w:ilvl w:val="0"/>
                <w:numId w:val="10"/>
              </w:numPr>
              <w:rPr>
                <w:b w:val="0"/>
                <w:color w:val="auto"/>
                <w:sz w:val="24"/>
              </w:rPr>
            </w:pPr>
            <w:r>
              <w:rPr>
                <w:b w:val="0"/>
                <w:color w:val="auto"/>
                <w:sz w:val="24"/>
              </w:rPr>
              <w:t>TA staffing structure proposal approved</w:t>
            </w:r>
          </w:p>
        </w:tc>
        <w:tc>
          <w:tcPr>
            <w:tcW w:w="1464" w:type="dxa"/>
          </w:tcPr>
          <w:p w14:paraId="758020F8" w14:textId="024FB437" w:rsidR="009165B7" w:rsidRPr="000E5EAF" w:rsidRDefault="00423CDB" w:rsidP="009165B7">
            <w:pPr>
              <w:rPr>
                <w:rFonts w:cs="Arial"/>
                <w:szCs w:val="24"/>
              </w:rPr>
            </w:pPr>
            <w:r>
              <w:rPr>
                <w:rFonts w:cs="Arial"/>
                <w:szCs w:val="24"/>
              </w:rPr>
              <w:t>GB</w:t>
            </w:r>
          </w:p>
        </w:tc>
        <w:tc>
          <w:tcPr>
            <w:tcW w:w="1377" w:type="dxa"/>
          </w:tcPr>
          <w:p w14:paraId="4F7DBE02" w14:textId="77777777" w:rsidR="009165B7" w:rsidRPr="000E5EAF" w:rsidRDefault="009165B7" w:rsidP="009165B7">
            <w:pPr>
              <w:rPr>
                <w:rFonts w:cs="Arial"/>
                <w:szCs w:val="24"/>
              </w:rPr>
            </w:pPr>
          </w:p>
        </w:tc>
      </w:tr>
    </w:tbl>
    <w:p w14:paraId="0402C31F" w14:textId="7036119A"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54EA6805" w14:textId="77777777" w:rsidTr="009165B7">
        <w:tc>
          <w:tcPr>
            <w:tcW w:w="660" w:type="dxa"/>
          </w:tcPr>
          <w:p w14:paraId="4F9C3C27" w14:textId="323BD5E0" w:rsidR="009165B7" w:rsidRPr="00EB6C8D" w:rsidRDefault="0027496F" w:rsidP="009165B7">
            <w:pPr>
              <w:rPr>
                <w:rFonts w:cs="Arial"/>
                <w:b/>
                <w:szCs w:val="24"/>
              </w:rPr>
            </w:pPr>
            <w:r>
              <w:rPr>
                <w:rFonts w:cs="Arial"/>
                <w:b/>
                <w:szCs w:val="24"/>
              </w:rPr>
              <w:t>6</w:t>
            </w:r>
          </w:p>
        </w:tc>
        <w:tc>
          <w:tcPr>
            <w:tcW w:w="9648" w:type="dxa"/>
            <w:gridSpan w:val="3"/>
          </w:tcPr>
          <w:p w14:paraId="37BC7BE9" w14:textId="6218437D" w:rsidR="009165B7" w:rsidRPr="00EB6C8D" w:rsidRDefault="00A835A7" w:rsidP="009165B7">
            <w:pPr>
              <w:rPr>
                <w:rFonts w:cs="Arial"/>
                <w:b/>
                <w:szCs w:val="24"/>
              </w:rPr>
            </w:pPr>
            <w:r>
              <w:rPr>
                <w:rFonts w:cs="Arial"/>
                <w:b/>
                <w:szCs w:val="24"/>
              </w:rPr>
              <w:t>School Development Plan</w:t>
            </w:r>
          </w:p>
        </w:tc>
      </w:tr>
      <w:tr w:rsidR="009165B7" w:rsidRPr="00EB6C8D" w14:paraId="2F926E00" w14:textId="77777777" w:rsidTr="009165B7">
        <w:tc>
          <w:tcPr>
            <w:tcW w:w="10308" w:type="dxa"/>
            <w:gridSpan w:val="4"/>
          </w:tcPr>
          <w:p w14:paraId="5DC4AC67" w14:textId="5089B367" w:rsidR="00AC4C70" w:rsidRDefault="00AC4C70" w:rsidP="0027496F">
            <w:pPr>
              <w:rPr>
                <w:szCs w:val="24"/>
                <w:lang w:val="en-US" w:eastAsia="en-US"/>
              </w:rPr>
            </w:pPr>
            <w:r>
              <w:rPr>
                <w:szCs w:val="24"/>
                <w:lang w:val="en-US" w:eastAsia="en-US"/>
              </w:rPr>
              <w:t>The School Development Plan (SDP) was circulated in advance of the meeting for information.</w:t>
            </w:r>
            <w:r w:rsidR="006B0AEA">
              <w:rPr>
                <w:szCs w:val="24"/>
                <w:lang w:val="en-US" w:eastAsia="en-US"/>
              </w:rPr>
              <w:t xml:space="preserve">  </w:t>
            </w:r>
          </w:p>
          <w:p w14:paraId="4C4D749E" w14:textId="42ED1014" w:rsidR="006B0AEA" w:rsidRDefault="006B0AEA" w:rsidP="0027496F">
            <w:pPr>
              <w:rPr>
                <w:szCs w:val="24"/>
                <w:lang w:val="en-US" w:eastAsia="en-US"/>
              </w:rPr>
            </w:pPr>
          </w:p>
          <w:p w14:paraId="66A0520F" w14:textId="77777777" w:rsidR="006B0AEA" w:rsidRDefault="00AC4C70" w:rsidP="006B0AEA">
            <w:pPr>
              <w:rPr>
                <w:szCs w:val="24"/>
                <w:lang w:val="en-US" w:eastAsia="en-US"/>
              </w:rPr>
            </w:pPr>
            <w:r>
              <w:rPr>
                <w:szCs w:val="24"/>
                <w:lang w:val="en-US" w:eastAsia="en-US"/>
              </w:rPr>
              <w:t xml:space="preserve">The SDP has been reviewed by the Curriculum &amp; Wellbeing Committee and now includes targets.  </w:t>
            </w:r>
            <w:r w:rsidR="006B0AEA">
              <w:rPr>
                <w:szCs w:val="24"/>
                <w:lang w:val="en-US" w:eastAsia="en-US"/>
              </w:rPr>
              <w:t>The targets for 2021-22 (un-validated) are highlighted red.  The targets for 2021-22 are aspirational.</w:t>
            </w:r>
          </w:p>
          <w:p w14:paraId="63757ADD" w14:textId="77777777" w:rsidR="006B0AEA" w:rsidRDefault="006B0AEA" w:rsidP="006B0AEA">
            <w:pPr>
              <w:rPr>
                <w:szCs w:val="24"/>
                <w:lang w:val="en-US" w:eastAsia="en-US"/>
              </w:rPr>
            </w:pPr>
          </w:p>
          <w:p w14:paraId="2A2D0BF2" w14:textId="77777777" w:rsidR="006B0AEA" w:rsidRDefault="006B0AEA" w:rsidP="006B0AEA">
            <w:pPr>
              <w:rPr>
                <w:szCs w:val="24"/>
                <w:lang w:val="en-US" w:eastAsia="en-US"/>
              </w:rPr>
            </w:pPr>
            <w:r>
              <w:rPr>
                <w:i/>
                <w:szCs w:val="24"/>
                <w:lang w:val="en-US" w:eastAsia="en-US"/>
              </w:rPr>
              <w:t>Q: Does the school use Fischer Family Trust (FFT) to set targets?</w:t>
            </w:r>
          </w:p>
          <w:p w14:paraId="61220558" w14:textId="77777777" w:rsidR="006B0AEA" w:rsidRDefault="006B0AEA" w:rsidP="006B0AEA">
            <w:pPr>
              <w:rPr>
                <w:szCs w:val="24"/>
                <w:lang w:val="en-US" w:eastAsia="en-US"/>
              </w:rPr>
            </w:pPr>
            <w:r>
              <w:rPr>
                <w:szCs w:val="24"/>
                <w:lang w:val="en-US" w:eastAsia="en-US"/>
              </w:rPr>
              <w:t>The school does use FFT but not to set targets.</w:t>
            </w:r>
          </w:p>
          <w:p w14:paraId="6FA1E28D" w14:textId="6FF6F6BB" w:rsidR="006B0AEA" w:rsidRDefault="006B0AEA" w:rsidP="006B0AEA">
            <w:pPr>
              <w:rPr>
                <w:szCs w:val="24"/>
                <w:lang w:val="en-US" w:eastAsia="en-US"/>
              </w:rPr>
            </w:pPr>
            <w:r>
              <w:rPr>
                <w:szCs w:val="24"/>
                <w:lang w:val="en-US" w:eastAsia="en-US"/>
              </w:rPr>
              <w:t>Followin</w:t>
            </w:r>
            <w:r w:rsidR="00001751">
              <w:rPr>
                <w:szCs w:val="24"/>
                <w:lang w:val="en-US" w:eastAsia="en-US"/>
              </w:rPr>
              <w:t>g discussion, it was agreed</w:t>
            </w:r>
            <w:r>
              <w:rPr>
                <w:szCs w:val="24"/>
                <w:lang w:val="en-US" w:eastAsia="en-US"/>
              </w:rPr>
              <w:t xml:space="preserve"> the school would consider two targets next year; FFT20 and FFT5.</w:t>
            </w:r>
          </w:p>
          <w:p w14:paraId="691E03B4" w14:textId="6035E19B" w:rsidR="006B0AEA" w:rsidRDefault="006B0AEA" w:rsidP="006B0AEA">
            <w:pPr>
              <w:rPr>
                <w:szCs w:val="24"/>
                <w:lang w:val="en-US" w:eastAsia="en-US"/>
              </w:rPr>
            </w:pPr>
          </w:p>
          <w:p w14:paraId="0E1CF232" w14:textId="40E4C2F3" w:rsidR="006B0AEA" w:rsidRDefault="006B0AEA" w:rsidP="006B0AEA">
            <w:pPr>
              <w:rPr>
                <w:szCs w:val="24"/>
                <w:lang w:val="en-US" w:eastAsia="en-US"/>
              </w:rPr>
            </w:pPr>
            <w:r>
              <w:rPr>
                <w:szCs w:val="24"/>
                <w:lang w:val="en-US" w:eastAsia="en-US"/>
              </w:rPr>
              <w:t xml:space="preserve">No further </w:t>
            </w:r>
            <w:r w:rsidR="00196515">
              <w:rPr>
                <w:szCs w:val="24"/>
                <w:lang w:val="en-US" w:eastAsia="en-US"/>
              </w:rPr>
              <w:t>issues were raised for discussion</w:t>
            </w:r>
            <w:r>
              <w:rPr>
                <w:szCs w:val="24"/>
                <w:lang w:val="en-US" w:eastAsia="en-US"/>
              </w:rPr>
              <w:t xml:space="preserve"> and the SDP was noted.</w:t>
            </w:r>
          </w:p>
          <w:p w14:paraId="469A7BF6" w14:textId="637A8DE1" w:rsidR="006B0AEA" w:rsidRPr="006B0AEA" w:rsidRDefault="006B0AEA" w:rsidP="006B0AEA">
            <w:pPr>
              <w:rPr>
                <w:szCs w:val="24"/>
                <w:lang w:val="en-US" w:eastAsia="en-US"/>
              </w:rPr>
            </w:pPr>
          </w:p>
        </w:tc>
      </w:tr>
      <w:tr w:rsidR="009165B7" w:rsidRPr="00EB6C8D" w14:paraId="4184AE57" w14:textId="77777777" w:rsidTr="009165B7">
        <w:tc>
          <w:tcPr>
            <w:tcW w:w="660" w:type="dxa"/>
          </w:tcPr>
          <w:p w14:paraId="1F92C37A" w14:textId="77777777" w:rsidR="009165B7" w:rsidRPr="00EB6C8D" w:rsidRDefault="009165B7" w:rsidP="009165B7">
            <w:pPr>
              <w:pStyle w:val="Heading1"/>
              <w:rPr>
                <w:color w:val="auto"/>
                <w:sz w:val="24"/>
              </w:rPr>
            </w:pPr>
          </w:p>
        </w:tc>
        <w:tc>
          <w:tcPr>
            <w:tcW w:w="6807" w:type="dxa"/>
          </w:tcPr>
          <w:p w14:paraId="5C61F21D"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49237B9" w14:textId="77777777" w:rsidR="009165B7" w:rsidRPr="00EB6C8D" w:rsidRDefault="009165B7" w:rsidP="009165B7">
            <w:pPr>
              <w:rPr>
                <w:rFonts w:cs="Arial"/>
                <w:b/>
                <w:szCs w:val="24"/>
              </w:rPr>
            </w:pPr>
            <w:r w:rsidRPr="00EB6C8D">
              <w:rPr>
                <w:rFonts w:cs="Arial"/>
                <w:b/>
                <w:szCs w:val="24"/>
              </w:rPr>
              <w:t>Owner</w:t>
            </w:r>
          </w:p>
        </w:tc>
        <w:tc>
          <w:tcPr>
            <w:tcW w:w="1377" w:type="dxa"/>
          </w:tcPr>
          <w:p w14:paraId="68709157" w14:textId="77777777" w:rsidR="009165B7" w:rsidRPr="00EB6C8D" w:rsidRDefault="009165B7" w:rsidP="009165B7">
            <w:pPr>
              <w:rPr>
                <w:rFonts w:cs="Arial"/>
                <w:b/>
                <w:szCs w:val="24"/>
              </w:rPr>
            </w:pPr>
            <w:r w:rsidRPr="00EB6C8D">
              <w:rPr>
                <w:rFonts w:cs="Arial"/>
                <w:b/>
                <w:szCs w:val="24"/>
              </w:rPr>
              <w:t>Timescale</w:t>
            </w:r>
          </w:p>
        </w:tc>
      </w:tr>
      <w:tr w:rsidR="009165B7" w:rsidRPr="00EB6C8D" w14:paraId="5607AE36" w14:textId="77777777" w:rsidTr="009165B7">
        <w:tc>
          <w:tcPr>
            <w:tcW w:w="660" w:type="dxa"/>
          </w:tcPr>
          <w:p w14:paraId="1A21237D" w14:textId="6E15CB76" w:rsidR="00D54834" w:rsidRPr="00E70853" w:rsidRDefault="006B0AEA" w:rsidP="00E70853">
            <w:pPr>
              <w:rPr>
                <w:lang w:val="en-US" w:eastAsia="en-US"/>
              </w:rPr>
            </w:pPr>
            <w:r>
              <w:rPr>
                <w:lang w:val="en-US" w:eastAsia="en-US"/>
              </w:rPr>
              <w:t>D</w:t>
            </w:r>
          </w:p>
        </w:tc>
        <w:tc>
          <w:tcPr>
            <w:tcW w:w="6807" w:type="dxa"/>
          </w:tcPr>
          <w:p w14:paraId="045B2AC3" w14:textId="759C004A" w:rsidR="00D54834" w:rsidRPr="006B0AEA" w:rsidRDefault="006B0AEA" w:rsidP="006B0AEA">
            <w:pPr>
              <w:pStyle w:val="ListParagraph"/>
              <w:numPr>
                <w:ilvl w:val="0"/>
                <w:numId w:val="10"/>
              </w:numPr>
              <w:rPr>
                <w:lang w:val="en-US" w:eastAsia="en-US"/>
              </w:rPr>
            </w:pPr>
            <w:r>
              <w:rPr>
                <w:lang w:val="en-US" w:eastAsia="en-US"/>
              </w:rPr>
              <w:t>School to consider two targets next year – FFT20 and FFT5</w:t>
            </w:r>
          </w:p>
        </w:tc>
        <w:tc>
          <w:tcPr>
            <w:tcW w:w="1464" w:type="dxa"/>
          </w:tcPr>
          <w:p w14:paraId="38841EBB" w14:textId="3319490F" w:rsidR="00D54834" w:rsidRPr="00CE6C8B" w:rsidRDefault="006B0AEA" w:rsidP="009165B7">
            <w:pPr>
              <w:rPr>
                <w:rFonts w:cs="Arial"/>
                <w:szCs w:val="24"/>
              </w:rPr>
            </w:pPr>
            <w:r>
              <w:rPr>
                <w:rFonts w:cs="Arial"/>
                <w:szCs w:val="24"/>
              </w:rPr>
              <w:t>HT</w:t>
            </w:r>
          </w:p>
        </w:tc>
        <w:tc>
          <w:tcPr>
            <w:tcW w:w="1377" w:type="dxa"/>
          </w:tcPr>
          <w:p w14:paraId="3F9BC5FF" w14:textId="2EC1A0F0" w:rsidR="00D54834" w:rsidRPr="00247CDF" w:rsidRDefault="00D54834" w:rsidP="009165B7">
            <w:pPr>
              <w:rPr>
                <w:rFonts w:cs="Arial"/>
                <w:szCs w:val="24"/>
              </w:rPr>
            </w:pPr>
          </w:p>
        </w:tc>
      </w:tr>
    </w:tbl>
    <w:p w14:paraId="654E2F8A" w14:textId="11884D5A"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63123E48" w14:textId="77777777" w:rsidTr="009165B7">
        <w:tc>
          <w:tcPr>
            <w:tcW w:w="660" w:type="dxa"/>
          </w:tcPr>
          <w:p w14:paraId="215F6FE2" w14:textId="1CDC93E0" w:rsidR="009165B7" w:rsidRPr="0027496F" w:rsidRDefault="0027496F" w:rsidP="009165B7">
            <w:pPr>
              <w:rPr>
                <w:rFonts w:cs="Arial"/>
                <w:b/>
                <w:szCs w:val="24"/>
              </w:rPr>
            </w:pPr>
            <w:r w:rsidRPr="0027496F">
              <w:rPr>
                <w:rFonts w:cs="Arial"/>
                <w:b/>
                <w:szCs w:val="24"/>
              </w:rPr>
              <w:t>7</w:t>
            </w:r>
          </w:p>
        </w:tc>
        <w:tc>
          <w:tcPr>
            <w:tcW w:w="9648" w:type="dxa"/>
            <w:gridSpan w:val="3"/>
          </w:tcPr>
          <w:p w14:paraId="6554035F" w14:textId="0D33A721" w:rsidR="009165B7" w:rsidRPr="009165B7" w:rsidRDefault="00A835A7" w:rsidP="009165B7">
            <w:pPr>
              <w:rPr>
                <w:rFonts w:cs="Arial"/>
                <w:b/>
                <w:szCs w:val="24"/>
              </w:rPr>
            </w:pPr>
            <w:r>
              <w:rPr>
                <w:rFonts w:cs="Arial"/>
                <w:b/>
                <w:szCs w:val="24"/>
              </w:rPr>
              <w:t>Governing Body Housekeeping</w:t>
            </w:r>
          </w:p>
        </w:tc>
      </w:tr>
      <w:tr w:rsidR="009165B7" w:rsidRPr="00EB6C8D" w14:paraId="7B833C2E" w14:textId="77777777" w:rsidTr="009165B7">
        <w:tc>
          <w:tcPr>
            <w:tcW w:w="10308" w:type="dxa"/>
            <w:gridSpan w:val="4"/>
          </w:tcPr>
          <w:p w14:paraId="64D45750" w14:textId="065639B4" w:rsidR="0027496F" w:rsidRDefault="00267F89" w:rsidP="00A835A7">
            <w:pPr>
              <w:rPr>
                <w:szCs w:val="24"/>
                <w:lang w:val="en-US" w:eastAsia="en-US"/>
              </w:rPr>
            </w:pPr>
            <w:r>
              <w:rPr>
                <w:szCs w:val="24"/>
                <w:lang w:val="en-US" w:eastAsia="en-US"/>
              </w:rPr>
              <w:t>The Chair raised a number of items for discussion.</w:t>
            </w:r>
          </w:p>
          <w:p w14:paraId="34F07546" w14:textId="5F7FF5BC" w:rsidR="00267F89" w:rsidRDefault="00267F89" w:rsidP="00A835A7">
            <w:pPr>
              <w:rPr>
                <w:szCs w:val="24"/>
                <w:lang w:val="en-US" w:eastAsia="en-US"/>
              </w:rPr>
            </w:pPr>
          </w:p>
          <w:p w14:paraId="4B031E5D" w14:textId="7F8AD553" w:rsidR="00267F89" w:rsidRPr="00267F89" w:rsidRDefault="00267F89" w:rsidP="00A835A7">
            <w:pPr>
              <w:rPr>
                <w:szCs w:val="24"/>
                <w:lang w:val="en-US" w:eastAsia="en-US"/>
              </w:rPr>
            </w:pPr>
            <w:r>
              <w:rPr>
                <w:szCs w:val="24"/>
                <w:u w:val="single"/>
                <w:lang w:val="en-US" w:eastAsia="en-US"/>
              </w:rPr>
              <w:t>Reconstitution</w:t>
            </w:r>
          </w:p>
          <w:p w14:paraId="289F6DEE" w14:textId="7431322B" w:rsidR="006B0AEA" w:rsidRDefault="00001751" w:rsidP="00A835A7">
            <w:pPr>
              <w:rPr>
                <w:szCs w:val="24"/>
                <w:lang w:val="en-US" w:eastAsia="en-US"/>
              </w:rPr>
            </w:pPr>
            <w:r>
              <w:rPr>
                <w:szCs w:val="24"/>
                <w:lang w:val="en-US" w:eastAsia="en-US"/>
              </w:rPr>
              <w:t>A need to reconstitute the Governing Body has been identified.  The Clerk will forward information to the school and this will be discussed in more detail at the next meeting.</w:t>
            </w:r>
          </w:p>
          <w:p w14:paraId="1E5E9F0C" w14:textId="7C2C0AA9" w:rsidR="00001751" w:rsidRDefault="00001751" w:rsidP="00A835A7">
            <w:pPr>
              <w:rPr>
                <w:szCs w:val="24"/>
                <w:lang w:val="en-US" w:eastAsia="en-US"/>
              </w:rPr>
            </w:pPr>
          </w:p>
          <w:p w14:paraId="40A1F17A" w14:textId="0EB364D1" w:rsidR="00001751" w:rsidRDefault="00001751" w:rsidP="00A835A7">
            <w:pPr>
              <w:rPr>
                <w:szCs w:val="24"/>
                <w:lang w:val="en-US" w:eastAsia="en-US"/>
              </w:rPr>
            </w:pPr>
            <w:r>
              <w:rPr>
                <w:szCs w:val="24"/>
                <w:u w:val="single"/>
                <w:lang w:val="en-US" w:eastAsia="en-US"/>
              </w:rPr>
              <w:t>Link Governor roles and visits</w:t>
            </w:r>
          </w:p>
          <w:p w14:paraId="5C43173D" w14:textId="427DF301" w:rsidR="00001751" w:rsidRDefault="00001751" w:rsidP="00A835A7">
            <w:pPr>
              <w:rPr>
                <w:szCs w:val="24"/>
                <w:lang w:val="en-US" w:eastAsia="en-US"/>
              </w:rPr>
            </w:pPr>
            <w:r>
              <w:rPr>
                <w:szCs w:val="24"/>
                <w:lang w:val="en-US" w:eastAsia="en-US"/>
              </w:rPr>
              <w:t xml:space="preserve">The new Governors have visited the school and undertaken a tour as part of their induction.  </w:t>
            </w:r>
          </w:p>
          <w:p w14:paraId="74E05523" w14:textId="75F77402" w:rsidR="00001751" w:rsidRDefault="00001751" w:rsidP="00A835A7">
            <w:pPr>
              <w:rPr>
                <w:szCs w:val="24"/>
                <w:lang w:val="en-US" w:eastAsia="en-US"/>
              </w:rPr>
            </w:pPr>
          </w:p>
          <w:p w14:paraId="312A6C6F" w14:textId="24CD8638" w:rsidR="00001751" w:rsidRDefault="00001751" w:rsidP="00A835A7">
            <w:pPr>
              <w:rPr>
                <w:szCs w:val="24"/>
                <w:lang w:val="en-US" w:eastAsia="en-US"/>
              </w:rPr>
            </w:pPr>
            <w:r>
              <w:rPr>
                <w:szCs w:val="24"/>
                <w:lang w:val="en-US" w:eastAsia="en-US"/>
              </w:rPr>
              <w:t>All Governors were invited to attend the school’s award assemblies.  They were asked to liaise with the HT if they wish to attend.  Additionally, Governors were invited to attend the Governors’ afternoon on the 18</w:t>
            </w:r>
            <w:r w:rsidRPr="00001751">
              <w:rPr>
                <w:szCs w:val="24"/>
                <w:vertAlign w:val="superscript"/>
                <w:lang w:val="en-US" w:eastAsia="en-US"/>
              </w:rPr>
              <w:t>th</w:t>
            </w:r>
            <w:r>
              <w:rPr>
                <w:szCs w:val="24"/>
                <w:lang w:val="en-US" w:eastAsia="en-US"/>
              </w:rPr>
              <w:t xml:space="preserve"> May.  Governors will attend a staff meeting and meet with staff linked to a curriculum area.  The following link governor areas were agreed:</w:t>
            </w:r>
          </w:p>
          <w:p w14:paraId="7BA2E510" w14:textId="1B30BC87" w:rsidR="00001751" w:rsidRDefault="00001751" w:rsidP="00A835A7">
            <w:pPr>
              <w:rPr>
                <w:szCs w:val="24"/>
                <w:lang w:val="en-US" w:eastAsia="en-US"/>
              </w:rPr>
            </w:pPr>
          </w:p>
          <w:p w14:paraId="37BD4097" w14:textId="0476C7B6" w:rsidR="00001751" w:rsidRDefault="00001751" w:rsidP="00001751">
            <w:pPr>
              <w:pStyle w:val="ListParagraph"/>
              <w:numPr>
                <w:ilvl w:val="0"/>
                <w:numId w:val="10"/>
              </w:numPr>
              <w:rPr>
                <w:szCs w:val="24"/>
                <w:lang w:val="en-US" w:eastAsia="en-US"/>
              </w:rPr>
            </w:pPr>
            <w:r>
              <w:rPr>
                <w:szCs w:val="24"/>
                <w:lang w:val="en-US" w:eastAsia="en-US"/>
              </w:rPr>
              <w:t>Oliver Gibson – English</w:t>
            </w:r>
          </w:p>
          <w:p w14:paraId="1F9D898C" w14:textId="6CAE6224" w:rsidR="00001751" w:rsidRDefault="00001751" w:rsidP="00001751">
            <w:pPr>
              <w:pStyle w:val="ListParagraph"/>
              <w:numPr>
                <w:ilvl w:val="0"/>
                <w:numId w:val="10"/>
              </w:numPr>
              <w:rPr>
                <w:szCs w:val="24"/>
                <w:lang w:val="en-US" w:eastAsia="en-US"/>
              </w:rPr>
            </w:pPr>
            <w:r>
              <w:rPr>
                <w:szCs w:val="24"/>
                <w:lang w:val="en-US" w:eastAsia="en-US"/>
              </w:rPr>
              <w:t>Sami Khan – Arts</w:t>
            </w:r>
          </w:p>
          <w:p w14:paraId="3EFEE3C5" w14:textId="1ACDE2B9" w:rsidR="00001751" w:rsidRDefault="00001751" w:rsidP="00001751">
            <w:pPr>
              <w:pStyle w:val="ListParagraph"/>
              <w:numPr>
                <w:ilvl w:val="0"/>
                <w:numId w:val="10"/>
              </w:numPr>
              <w:rPr>
                <w:szCs w:val="24"/>
                <w:lang w:val="en-US" w:eastAsia="en-US"/>
              </w:rPr>
            </w:pPr>
            <w:r>
              <w:rPr>
                <w:szCs w:val="24"/>
                <w:lang w:val="en-US" w:eastAsia="en-US"/>
              </w:rPr>
              <w:t>Duncan Wilson – History</w:t>
            </w:r>
          </w:p>
          <w:p w14:paraId="19299BE2" w14:textId="71CD2162" w:rsidR="00001751" w:rsidRDefault="00001751" w:rsidP="00001751">
            <w:pPr>
              <w:pStyle w:val="ListParagraph"/>
              <w:numPr>
                <w:ilvl w:val="0"/>
                <w:numId w:val="10"/>
              </w:numPr>
              <w:rPr>
                <w:szCs w:val="24"/>
                <w:lang w:val="en-US" w:eastAsia="en-US"/>
              </w:rPr>
            </w:pPr>
            <w:r>
              <w:rPr>
                <w:szCs w:val="24"/>
                <w:lang w:val="en-US" w:eastAsia="en-US"/>
              </w:rPr>
              <w:t>Neil Todd – Humanities</w:t>
            </w:r>
          </w:p>
          <w:p w14:paraId="6534D523" w14:textId="27A2DDFF" w:rsidR="00001751" w:rsidRDefault="00001751" w:rsidP="00001751">
            <w:pPr>
              <w:pStyle w:val="ListParagraph"/>
              <w:numPr>
                <w:ilvl w:val="0"/>
                <w:numId w:val="10"/>
              </w:numPr>
              <w:rPr>
                <w:szCs w:val="24"/>
                <w:lang w:val="en-US" w:eastAsia="en-US"/>
              </w:rPr>
            </w:pPr>
            <w:r>
              <w:rPr>
                <w:szCs w:val="24"/>
                <w:lang w:val="en-US" w:eastAsia="en-US"/>
              </w:rPr>
              <w:t>Kirsty Baird – Health &amp; Wellbeing</w:t>
            </w:r>
          </w:p>
          <w:p w14:paraId="2E2B38E2" w14:textId="416DAA73" w:rsidR="00001751" w:rsidRPr="00001751" w:rsidRDefault="00001751" w:rsidP="00001751">
            <w:pPr>
              <w:pStyle w:val="ListParagraph"/>
              <w:numPr>
                <w:ilvl w:val="0"/>
                <w:numId w:val="10"/>
              </w:numPr>
              <w:rPr>
                <w:szCs w:val="24"/>
                <w:lang w:val="en-US" w:eastAsia="en-US"/>
              </w:rPr>
            </w:pPr>
            <w:r>
              <w:rPr>
                <w:szCs w:val="24"/>
                <w:lang w:val="en-US" w:eastAsia="en-US"/>
              </w:rPr>
              <w:t xml:space="preserve">Catherine </w:t>
            </w:r>
            <w:r w:rsidRPr="00EB6C8D">
              <w:rPr>
                <w:szCs w:val="24"/>
              </w:rPr>
              <w:t>Alnuamaani</w:t>
            </w:r>
            <w:r>
              <w:rPr>
                <w:szCs w:val="24"/>
              </w:rPr>
              <w:t xml:space="preserve"> – Safeguarding and Science &amp; Technology</w:t>
            </w:r>
          </w:p>
          <w:p w14:paraId="4F2AF642" w14:textId="78DD0A98" w:rsidR="00001751" w:rsidRPr="00001751" w:rsidRDefault="00001751" w:rsidP="00001751">
            <w:pPr>
              <w:pStyle w:val="ListParagraph"/>
              <w:numPr>
                <w:ilvl w:val="0"/>
                <w:numId w:val="10"/>
              </w:numPr>
              <w:rPr>
                <w:szCs w:val="24"/>
                <w:lang w:val="en-US" w:eastAsia="en-US"/>
              </w:rPr>
            </w:pPr>
            <w:r>
              <w:rPr>
                <w:szCs w:val="24"/>
              </w:rPr>
              <w:t>Lorna Cook – Pupil Premium &amp; Maths</w:t>
            </w:r>
          </w:p>
          <w:p w14:paraId="52EC6C31" w14:textId="311C2552" w:rsidR="00001751" w:rsidRPr="00001751" w:rsidRDefault="00001751" w:rsidP="00001751">
            <w:pPr>
              <w:pStyle w:val="ListParagraph"/>
              <w:numPr>
                <w:ilvl w:val="0"/>
                <w:numId w:val="10"/>
              </w:numPr>
              <w:rPr>
                <w:szCs w:val="24"/>
                <w:lang w:val="en-US" w:eastAsia="en-US"/>
              </w:rPr>
            </w:pPr>
            <w:r>
              <w:rPr>
                <w:szCs w:val="24"/>
              </w:rPr>
              <w:t>Sarah Kilty – Maths</w:t>
            </w:r>
          </w:p>
          <w:p w14:paraId="2717F51D" w14:textId="291291A3" w:rsidR="00001751" w:rsidRPr="00001751" w:rsidRDefault="00001751" w:rsidP="00001751">
            <w:pPr>
              <w:pStyle w:val="ListParagraph"/>
              <w:numPr>
                <w:ilvl w:val="0"/>
                <w:numId w:val="10"/>
              </w:numPr>
              <w:rPr>
                <w:szCs w:val="24"/>
                <w:lang w:val="en-US" w:eastAsia="en-US"/>
              </w:rPr>
            </w:pPr>
            <w:r>
              <w:rPr>
                <w:szCs w:val="24"/>
                <w:lang w:val="en-US" w:eastAsia="en-US"/>
              </w:rPr>
              <w:t>Thomas Johnson – Science &amp; Technology</w:t>
            </w:r>
          </w:p>
          <w:p w14:paraId="4321ADD9" w14:textId="77777777" w:rsidR="00001751" w:rsidRDefault="00001751" w:rsidP="00A835A7">
            <w:pPr>
              <w:rPr>
                <w:szCs w:val="24"/>
                <w:lang w:val="en-US" w:eastAsia="en-US"/>
              </w:rPr>
            </w:pPr>
          </w:p>
          <w:p w14:paraId="374E8042" w14:textId="77777777" w:rsidR="00001751" w:rsidRDefault="00075715" w:rsidP="00A835A7">
            <w:pPr>
              <w:rPr>
                <w:szCs w:val="24"/>
                <w:lang w:val="en-US" w:eastAsia="en-US"/>
              </w:rPr>
            </w:pPr>
            <w:r>
              <w:rPr>
                <w:szCs w:val="24"/>
                <w:lang w:val="en-US" w:eastAsia="en-US"/>
              </w:rPr>
              <w:t>Kirsty Baird is due to visit school after Easter to meet with the SENDCO.  She will report back to the Curriculum &amp; Wellbeing Committee at their next meeting.</w:t>
            </w:r>
          </w:p>
          <w:p w14:paraId="7CE515D3" w14:textId="06925834" w:rsidR="00075715" w:rsidRPr="0027496F" w:rsidRDefault="00075715" w:rsidP="00A835A7">
            <w:pPr>
              <w:rPr>
                <w:szCs w:val="24"/>
                <w:lang w:val="en-US" w:eastAsia="en-US"/>
              </w:rPr>
            </w:pPr>
          </w:p>
        </w:tc>
      </w:tr>
      <w:tr w:rsidR="009165B7" w:rsidRPr="00EB6C8D" w14:paraId="3DDE812B" w14:textId="77777777" w:rsidTr="009165B7">
        <w:tc>
          <w:tcPr>
            <w:tcW w:w="660" w:type="dxa"/>
          </w:tcPr>
          <w:p w14:paraId="74A8ACB7" w14:textId="77777777" w:rsidR="009165B7" w:rsidRPr="00EB6C8D" w:rsidRDefault="009165B7" w:rsidP="009165B7">
            <w:pPr>
              <w:pStyle w:val="Heading1"/>
              <w:rPr>
                <w:color w:val="auto"/>
                <w:sz w:val="24"/>
              </w:rPr>
            </w:pPr>
          </w:p>
        </w:tc>
        <w:tc>
          <w:tcPr>
            <w:tcW w:w="6807" w:type="dxa"/>
          </w:tcPr>
          <w:p w14:paraId="05F6DA00"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6A15ECAB" w14:textId="77777777" w:rsidR="009165B7" w:rsidRPr="00EB6C8D" w:rsidRDefault="009165B7" w:rsidP="009165B7">
            <w:pPr>
              <w:rPr>
                <w:rFonts w:cs="Arial"/>
                <w:b/>
                <w:szCs w:val="24"/>
              </w:rPr>
            </w:pPr>
            <w:r w:rsidRPr="00EB6C8D">
              <w:rPr>
                <w:rFonts w:cs="Arial"/>
                <w:b/>
                <w:szCs w:val="24"/>
              </w:rPr>
              <w:t>Owner</w:t>
            </w:r>
          </w:p>
        </w:tc>
        <w:tc>
          <w:tcPr>
            <w:tcW w:w="1377" w:type="dxa"/>
          </w:tcPr>
          <w:p w14:paraId="66253E93" w14:textId="77777777" w:rsidR="009165B7" w:rsidRPr="00EB6C8D" w:rsidRDefault="009165B7" w:rsidP="009165B7">
            <w:pPr>
              <w:rPr>
                <w:rFonts w:cs="Arial"/>
                <w:b/>
                <w:szCs w:val="24"/>
              </w:rPr>
            </w:pPr>
            <w:r w:rsidRPr="00EB6C8D">
              <w:rPr>
                <w:rFonts w:cs="Arial"/>
                <w:b/>
                <w:szCs w:val="24"/>
              </w:rPr>
              <w:t>Timescale</w:t>
            </w:r>
          </w:p>
        </w:tc>
      </w:tr>
      <w:tr w:rsidR="009165B7" w:rsidRPr="00EB6C8D" w14:paraId="3C6D7F08" w14:textId="77777777" w:rsidTr="009165B7">
        <w:tc>
          <w:tcPr>
            <w:tcW w:w="660" w:type="dxa"/>
          </w:tcPr>
          <w:p w14:paraId="04C43567" w14:textId="77777777" w:rsidR="009165B7" w:rsidRDefault="00001751" w:rsidP="009165B7">
            <w:pPr>
              <w:pStyle w:val="Heading1"/>
              <w:rPr>
                <w:b w:val="0"/>
                <w:color w:val="auto"/>
                <w:sz w:val="24"/>
              </w:rPr>
            </w:pPr>
            <w:r>
              <w:rPr>
                <w:b w:val="0"/>
                <w:color w:val="auto"/>
                <w:sz w:val="24"/>
              </w:rPr>
              <w:t>A</w:t>
            </w:r>
          </w:p>
          <w:p w14:paraId="0F4AEAD8" w14:textId="77777777" w:rsidR="00075715" w:rsidRDefault="00075715" w:rsidP="00075715">
            <w:pPr>
              <w:rPr>
                <w:lang w:val="en-US" w:eastAsia="en-US"/>
              </w:rPr>
            </w:pPr>
          </w:p>
          <w:p w14:paraId="16D9F23D" w14:textId="0C47B9E9" w:rsidR="00075715" w:rsidRDefault="00075715" w:rsidP="00075715">
            <w:pPr>
              <w:rPr>
                <w:lang w:val="en-US" w:eastAsia="en-US"/>
              </w:rPr>
            </w:pPr>
          </w:p>
          <w:p w14:paraId="36B3D272" w14:textId="77777777" w:rsidR="00196515" w:rsidRDefault="00196515" w:rsidP="00075715">
            <w:pPr>
              <w:rPr>
                <w:lang w:val="en-US" w:eastAsia="en-US"/>
              </w:rPr>
            </w:pPr>
          </w:p>
          <w:p w14:paraId="1C0E1A73" w14:textId="0B573649" w:rsidR="00075715" w:rsidRPr="00075715" w:rsidRDefault="00075715" w:rsidP="00075715">
            <w:pPr>
              <w:rPr>
                <w:lang w:val="en-US" w:eastAsia="en-US"/>
              </w:rPr>
            </w:pPr>
            <w:r>
              <w:rPr>
                <w:lang w:val="en-US" w:eastAsia="en-US"/>
              </w:rPr>
              <w:t>A</w:t>
            </w:r>
          </w:p>
        </w:tc>
        <w:tc>
          <w:tcPr>
            <w:tcW w:w="6807" w:type="dxa"/>
          </w:tcPr>
          <w:p w14:paraId="359A1CB9" w14:textId="77C4B9E8" w:rsidR="009165B7" w:rsidRDefault="00001751" w:rsidP="00001751">
            <w:pPr>
              <w:pStyle w:val="Heading1"/>
              <w:numPr>
                <w:ilvl w:val="0"/>
                <w:numId w:val="10"/>
              </w:numPr>
              <w:rPr>
                <w:b w:val="0"/>
                <w:color w:val="auto"/>
                <w:sz w:val="24"/>
              </w:rPr>
            </w:pPr>
            <w:r>
              <w:rPr>
                <w:b w:val="0"/>
                <w:color w:val="auto"/>
                <w:sz w:val="24"/>
              </w:rPr>
              <w:t>Forward information regarding reconstitution to the Head and Chair</w:t>
            </w:r>
            <w:r w:rsidR="00196515">
              <w:rPr>
                <w:b w:val="0"/>
                <w:color w:val="auto"/>
                <w:sz w:val="24"/>
              </w:rPr>
              <w:t>.  Include as an agenda item at the next meeting</w:t>
            </w:r>
          </w:p>
          <w:p w14:paraId="731D45D1" w14:textId="2E57CF38" w:rsidR="00075715" w:rsidRDefault="00075715" w:rsidP="00075715">
            <w:pPr>
              <w:rPr>
                <w:lang w:val="en-US" w:eastAsia="en-US"/>
              </w:rPr>
            </w:pPr>
          </w:p>
          <w:p w14:paraId="641980B9" w14:textId="3000EB0A" w:rsidR="00075715" w:rsidRPr="00075715" w:rsidRDefault="00075715" w:rsidP="00075715">
            <w:pPr>
              <w:pStyle w:val="ListParagraph"/>
              <w:numPr>
                <w:ilvl w:val="0"/>
                <w:numId w:val="10"/>
              </w:numPr>
              <w:rPr>
                <w:lang w:val="en-US" w:eastAsia="en-US"/>
              </w:rPr>
            </w:pPr>
            <w:r>
              <w:rPr>
                <w:lang w:val="en-US" w:eastAsia="en-US"/>
              </w:rPr>
              <w:t>Report back to Curriculum &amp; Wellbeing Committee following the SENDCO visit</w:t>
            </w:r>
          </w:p>
        </w:tc>
        <w:tc>
          <w:tcPr>
            <w:tcW w:w="1464" w:type="dxa"/>
          </w:tcPr>
          <w:p w14:paraId="56821075" w14:textId="77777777" w:rsidR="009165B7" w:rsidRDefault="00001751" w:rsidP="009165B7">
            <w:pPr>
              <w:rPr>
                <w:rFonts w:cs="Arial"/>
                <w:szCs w:val="24"/>
              </w:rPr>
            </w:pPr>
            <w:r>
              <w:rPr>
                <w:rFonts w:cs="Arial"/>
                <w:szCs w:val="24"/>
              </w:rPr>
              <w:t>Clerk</w:t>
            </w:r>
          </w:p>
          <w:p w14:paraId="7AF121BE" w14:textId="3721A289" w:rsidR="00075715" w:rsidRDefault="00075715" w:rsidP="009165B7">
            <w:pPr>
              <w:rPr>
                <w:rFonts w:cs="Arial"/>
                <w:szCs w:val="24"/>
              </w:rPr>
            </w:pPr>
          </w:p>
          <w:p w14:paraId="20652E80" w14:textId="77777777" w:rsidR="00196515" w:rsidRDefault="00196515" w:rsidP="009165B7">
            <w:pPr>
              <w:rPr>
                <w:rFonts w:cs="Arial"/>
                <w:szCs w:val="24"/>
              </w:rPr>
            </w:pPr>
          </w:p>
          <w:p w14:paraId="2FA5AECB" w14:textId="77777777" w:rsidR="00075715" w:rsidRDefault="00075715" w:rsidP="009165B7">
            <w:pPr>
              <w:rPr>
                <w:rFonts w:cs="Arial"/>
                <w:szCs w:val="24"/>
              </w:rPr>
            </w:pPr>
          </w:p>
          <w:p w14:paraId="416C15F8" w14:textId="574F9491" w:rsidR="00075715" w:rsidRPr="00D54834" w:rsidRDefault="00075715" w:rsidP="009165B7">
            <w:pPr>
              <w:rPr>
                <w:rFonts w:cs="Arial"/>
                <w:szCs w:val="24"/>
              </w:rPr>
            </w:pPr>
            <w:r>
              <w:rPr>
                <w:rFonts w:cs="Arial"/>
                <w:szCs w:val="24"/>
              </w:rPr>
              <w:t>KBaird</w:t>
            </w:r>
          </w:p>
        </w:tc>
        <w:tc>
          <w:tcPr>
            <w:tcW w:w="1377" w:type="dxa"/>
          </w:tcPr>
          <w:p w14:paraId="6A939FFC" w14:textId="77777777" w:rsidR="009165B7" w:rsidRPr="00D54834" w:rsidRDefault="009165B7" w:rsidP="009165B7">
            <w:pPr>
              <w:rPr>
                <w:rFonts w:cs="Arial"/>
                <w:szCs w:val="24"/>
              </w:rPr>
            </w:pPr>
          </w:p>
        </w:tc>
      </w:tr>
    </w:tbl>
    <w:p w14:paraId="350C20DB" w14:textId="11E26602"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FD6B90" w14:paraId="1F9D74B5" w14:textId="77777777" w:rsidTr="00FD6B90">
        <w:tc>
          <w:tcPr>
            <w:tcW w:w="664" w:type="dxa"/>
            <w:tcBorders>
              <w:bottom w:val="single" w:sz="4" w:space="0" w:color="auto"/>
            </w:tcBorders>
          </w:tcPr>
          <w:p w14:paraId="401733A9" w14:textId="1E01AEA5" w:rsidR="00FD6B90" w:rsidRDefault="0027496F" w:rsidP="00FD6B90">
            <w:pPr>
              <w:rPr>
                <w:rFonts w:cs="Arial"/>
                <w:b/>
                <w:szCs w:val="24"/>
              </w:rPr>
            </w:pPr>
            <w:r>
              <w:rPr>
                <w:rFonts w:cs="Arial"/>
                <w:b/>
                <w:szCs w:val="24"/>
              </w:rPr>
              <w:t>8</w:t>
            </w:r>
          </w:p>
        </w:tc>
        <w:tc>
          <w:tcPr>
            <w:tcW w:w="9644" w:type="dxa"/>
            <w:gridSpan w:val="3"/>
            <w:tcBorders>
              <w:bottom w:val="single" w:sz="4" w:space="0" w:color="auto"/>
            </w:tcBorders>
          </w:tcPr>
          <w:p w14:paraId="5525A0FA" w14:textId="2D4947F0" w:rsidR="00FD6B90" w:rsidRDefault="00A835A7" w:rsidP="00FD6B90">
            <w:pPr>
              <w:rPr>
                <w:rFonts w:cs="Arial"/>
                <w:b/>
                <w:szCs w:val="24"/>
              </w:rPr>
            </w:pPr>
            <w:r>
              <w:rPr>
                <w:rFonts w:cs="Arial"/>
                <w:b/>
                <w:szCs w:val="24"/>
              </w:rPr>
              <w:t>Policies for Review</w:t>
            </w:r>
          </w:p>
        </w:tc>
      </w:tr>
      <w:tr w:rsidR="00FD6B90" w14:paraId="1DD6C338" w14:textId="77777777" w:rsidTr="00FD6B90">
        <w:tc>
          <w:tcPr>
            <w:tcW w:w="10308" w:type="dxa"/>
            <w:gridSpan w:val="4"/>
            <w:tcBorders>
              <w:bottom w:val="single" w:sz="4" w:space="0" w:color="auto"/>
            </w:tcBorders>
          </w:tcPr>
          <w:p w14:paraId="54AD79F6" w14:textId="50588BE3" w:rsidR="00FD6B90" w:rsidRDefault="004A349B" w:rsidP="00A835A7">
            <w:pPr>
              <w:rPr>
                <w:szCs w:val="24"/>
                <w:lang w:val="en-US" w:eastAsia="en-US"/>
              </w:rPr>
            </w:pPr>
            <w:r>
              <w:rPr>
                <w:szCs w:val="24"/>
                <w:lang w:val="en-US" w:eastAsia="en-US"/>
              </w:rPr>
              <w:t>The following policy was circulated in advance of the meeting for review.</w:t>
            </w:r>
          </w:p>
          <w:p w14:paraId="6FFB5C41" w14:textId="6508B544" w:rsidR="004A349B" w:rsidRDefault="004A349B" w:rsidP="00A835A7">
            <w:pPr>
              <w:rPr>
                <w:szCs w:val="24"/>
                <w:lang w:val="en-US" w:eastAsia="en-US"/>
              </w:rPr>
            </w:pPr>
          </w:p>
          <w:p w14:paraId="1A1ED6A2" w14:textId="5B98F22D" w:rsidR="004A349B" w:rsidRPr="004A349B" w:rsidRDefault="004A349B" w:rsidP="00A835A7">
            <w:pPr>
              <w:rPr>
                <w:szCs w:val="24"/>
                <w:u w:val="single"/>
                <w:lang w:val="en-US" w:eastAsia="en-US"/>
              </w:rPr>
            </w:pPr>
            <w:r>
              <w:rPr>
                <w:szCs w:val="24"/>
                <w:u w:val="single"/>
                <w:lang w:val="en-US" w:eastAsia="en-US"/>
              </w:rPr>
              <w:t>Class Dojo Policy</w:t>
            </w:r>
          </w:p>
          <w:p w14:paraId="0A37C590" w14:textId="7B88F635" w:rsidR="00C579F4" w:rsidRDefault="004A349B" w:rsidP="00A835A7">
            <w:pPr>
              <w:rPr>
                <w:szCs w:val="24"/>
                <w:lang w:val="en-US" w:eastAsia="en-US"/>
              </w:rPr>
            </w:pPr>
            <w:r>
              <w:rPr>
                <w:szCs w:val="24"/>
                <w:lang w:val="en-US" w:eastAsia="en-US"/>
              </w:rPr>
              <w:t>The policy is explicit regarding important messages/communication from school to parents.</w:t>
            </w:r>
          </w:p>
          <w:p w14:paraId="505A5B85" w14:textId="52278442" w:rsidR="004A349B" w:rsidRDefault="004A349B" w:rsidP="00A835A7">
            <w:pPr>
              <w:rPr>
                <w:szCs w:val="24"/>
                <w:lang w:val="en-US" w:eastAsia="en-US"/>
              </w:rPr>
            </w:pPr>
          </w:p>
          <w:p w14:paraId="5109CA8B" w14:textId="02DF3E1F" w:rsidR="004A349B" w:rsidRDefault="004A349B" w:rsidP="00A835A7">
            <w:pPr>
              <w:rPr>
                <w:i/>
                <w:szCs w:val="24"/>
                <w:lang w:val="en-US" w:eastAsia="en-US"/>
              </w:rPr>
            </w:pPr>
            <w:r>
              <w:rPr>
                <w:i/>
                <w:szCs w:val="24"/>
                <w:lang w:val="en-US" w:eastAsia="en-US"/>
              </w:rPr>
              <w:t>Q: Should the timing be more explicit by including weekdays in term time?</w:t>
            </w:r>
          </w:p>
          <w:p w14:paraId="495ED5E5" w14:textId="0FD791D6" w:rsidR="004A349B" w:rsidRDefault="004A349B" w:rsidP="00A835A7">
            <w:pPr>
              <w:rPr>
                <w:szCs w:val="24"/>
                <w:lang w:val="en-US" w:eastAsia="en-US"/>
              </w:rPr>
            </w:pPr>
            <w:r>
              <w:rPr>
                <w:szCs w:val="24"/>
                <w:lang w:val="en-US" w:eastAsia="en-US"/>
              </w:rPr>
              <w:t>Yes.  This will be amended.</w:t>
            </w:r>
          </w:p>
          <w:p w14:paraId="5C027909" w14:textId="0D15507D" w:rsidR="004A349B" w:rsidRDefault="004A349B" w:rsidP="00A835A7">
            <w:pPr>
              <w:rPr>
                <w:i/>
                <w:szCs w:val="24"/>
                <w:lang w:val="en-US" w:eastAsia="en-US"/>
              </w:rPr>
            </w:pPr>
          </w:p>
          <w:p w14:paraId="05BD8C3A" w14:textId="7A7B919D" w:rsidR="004A349B" w:rsidRDefault="004A349B" w:rsidP="00A835A7">
            <w:pPr>
              <w:rPr>
                <w:szCs w:val="24"/>
                <w:lang w:val="en-US" w:eastAsia="en-US"/>
              </w:rPr>
            </w:pPr>
            <w:r>
              <w:rPr>
                <w:i/>
                <w:szCs w:val="24"/>
                <w:lang w:val="en-US" w:eastAsia="en-US"/>
              </w:rPr>
              <w:lastRenderedPageBreak/>
              <w:t>Q: The Dojo system relies on parents having access to a phone or other device, such as a laptop.  What provisions are in place for those that do not have access to such devices?</w:t>
            </w:r>
          </w:p>
          <w:p w14:paraId="718E1AC2" w14:textId="30B32F4A" w:rsidR="004A349B" w:rsidRDefault="004A349B" w:rsidP="00A835A7">
            <w:pPr>
              <w:rPr>
                <w:szCs w:val="24"/>
                <w:lang w:val="en-US" w:eastAsia="en-US"/>
              </w:rPr>
            </w:pPr>
            <w:r>
              <w:rPr>
                <w:szCs w:val="24"/>
                <w:lang w:val="en-US" w:eastAsia="en-US"/>
              </w:rPr>
              <w:t xml:space="preserve">The Department for Education did provide schools with devices at the start of the lockdown and therefore, the school has a supply that can be loaned out if required.  The school was also provided with a supply of data for families if needed but there was not much take up.  There is an expectation that all parents have an email address and the Class Dojo system is a more informal messaging system.  There will always be some parents that will not engage with this system and prefer face to face communication.  </w:t>
            </w:r>
          </w:p>
          <w:p w14:paraId="652A04D8" w14:textId="4C3359A9" w:rsidR="004A349B" w:rsidRPr="004A349B" w:rsidRDefault="004A349B" w:rsidP="00A835A7">
            <w:pPr>
              <w:rPr>
                <w:szCs w:val="24"/>
                <w:lang w:val="en-US" w:eastAsia="en-US"/>
              </w:rPr>
            </w:pPr>
            <w:r>
              <w:rPr>
                <w:szCs w:val="24"/>
                <w:lang w:val="en-US" w:eastAsia="en-US"/>
              </w:rPr>
              <w:t>The school could consider carrying out a parental survey to determine levels of access to devices.</w:t>
            </w:r>
          </w:p>
          <w:p w14:paraId="092E951F" w14:textId="046544AD" w:rsidR="004A349B" w:rsidRDefault="004A349B" w:rsidP="00A835A7">
            <w:pPr>
              <w:rPr>
                <w:szCs w:val="24"/>
                <w:lang w:val="en-US" w:eastAsia="en-US"/>
              </w:rPr>
            </w:pPr>
          </w:p>
          <w:p w14:paraId="3C0850A7" w14:textId="5DA1CC69" w:rsidR="004A349B" w:rsidRDefault="004A349B" w:rsidP="00A835A7">
            <w:pPr>
              <w:rPr>
                <w:szCs w:val="24"/>
                <w:lang w:val="en-US" w:eastAsia="en-US"/>
              </w:rPr>
            </w:pPr>
            <w:r>
              <w:rPr>
                <w:i/>
                <w:szCs w:val="24"/>
                <w:lang w:val="en-US" w:eastAsia="en-US"/>
              </w:rPr>
              <w:t>Q: Has this been shared with teachers?  Also, is there a concern that this may create competitiveness between teachers?</w:t>
            </w:r>
          </w:p>
          <w:p w14:paraId="232BD32E" w14:textId="151444FD" w:rsidR="004A349B" w:rsidRDefault="004A349B" w:rsidP="00A835A7">
            <w:pPr>
              <w:rPr>
                <w:szCs w:val="24"/>
                <w:lang w:val="en-US" w:eastAsia="en-US"/>
              </w:rPr>
            </w:pPr>
            <w:r>
              <w:rPr>
                <w:szCs w:val="24"/>
                <w:lang w:val="en-US" w:eastAsia="en-US"/>
              </w:rPr>
              <w:t>Yes it has been shared.  The policy is very explicit regarding expectations of teachers from parents.  If anything, it lessens the pressure on teachers.  The school consulted with parents when developing the policy.</w:t>
            </w:r>
          </w:p>
          <w:p w14:paraId="45A7664A" w14:textId="2AD51AF6" w:rsidR="004A349B" w:rsidRDefault="004A349B" w:rsidP="00A835A7">
            <w:pPr>
              <w:rPr>
                <w:szCs w:val="24"/>
                <w:lang w:val="en-US" w:eastAsia="en-US"/>
              </w:rPr>
            </w:pPr>
          </w:p>
          <w:p w14:paraId="4C781FFD" w14:textId="7FA7A729" w:rsidR="004A349B" w:rsidRPr="004A349B" w:rsidRDefault="004A349B" w:rsidP="00A835A7">
            <w:pPr>
              <w:rPr>
                <w:szCs w:val="24"/>
                <w:lang w:val="en-US" w:eastAsia="en-US"/>
              </w:rPr>
            </w:pPr>
            <w:r>
              <w:rPr>
                <w:szCs w:val="24"/>
                <w:lang w:val="en-US" w:eastAsia="en-US"/>
              </w:rPr>
              <w:t>No further questions were raised.  Governors approved the Class Dojo Policy.</w:t>
            </w:r>
          </w:p>
          <w:p w14:paraId="34D3CB34" w14:textId="77777777" w:rsidR="004A349B" w:rsidRPr="004A349B" w:rsidRDefault="004A349B" w:rsidP="00A835A7">
            <w:pPr>
              <w:rPr>
                <w:szCs w:val="24"/>
                <w:lang w:val="en-US" w:eastAsia="en-US"/>
              </w:rPr>
            </w:pPr>
          </w:p>
          <w:p w14:paraId="3351A6C3" w14:textId="77777777" w:rsidR="00C579F4" w:rsidRDefault="00C579F4" w:rsidP="00A835A7">
            <w:pPr>
              <w:rPr>
                <w:szCs w:val="24"/>
                <w:lang w:val="en-US" w:eastAsia="en-US"/>
              </w:rPr>
            </w:pPr>
            <w:r>
              <w:rPr>
                <w:szCs w:val="24"/>
                <w:lang w:val="en-US" w:eastAsia="en-US"/>
              </w:rPr>
              <w:t>The Children with Health Needs who cannot attend School Policy will be reviewed at the next Governing Body meeting.</w:t>
            </w:r>
          </w:p>
          <w:p w14:paraId="7614FA64" w14:textId="12827F13" w:rsidR="00C579F4" w:rsidRPr="00315361" w:rsidRDefault="00C579F4" w:rsidP="00A835A7">
            <w:pPr>
              <w:rPr>
                <w:szCs w:val="24"/>
                <w:lang w:val="en-US" w:eastAsia="en-US"/>
              </w:rPr>
            </w:pPr>
          </w:p>
        </w:tc>
      </w:tr>
      <w:tr w:rsidR="00FD6B90" w14:paraId="71039209" w14:textId="77777777" w:rsidTr="00FD6B90">
        <w:tc>
          <w:tcPr>
            <w:tcW w:w="664" w:type="dxa"/>
            <w:tcBorders>
              <w:top w:val="single" w:sz="4" w:space="0" w:color="auto"/>
            </w:tcBorders>
          </w:tcPr>
          <w:p w14:paraId="530BFC9B" w14:textId="77777777" w:rsidR="00FD6B90" w:rsidRDefault="00FD6B90" w:rsidP="00FD6B90">
            <w:pPr>
              <w:jc w:val="both"/>
              <w:rPr>
                <w:rFonts w:cs="Arial"/>
              </w:rPr>
            </w:pPr>
          </w:p>
        </w:tc>
        <w:tc>
          <w:tcPr>
            <w:tcW w:w="6798" w:type="dxa"/>
            <w:tcBorders>
              <w:top w:val="single" w:sz="4" w:space="0" w:color="auto"/>
            </w:tcBorders>
          </w:tcPr>
          <w:p w14:paraId="0DE6A82B" w14:textId="77777777" w:rsidR="00FD6B90" w:rsidRDefault="00FD6B90" w:rsidP="00FD6B90">
            <w:pPr>
              <w:pStyle w:val="Heading1"/>
              <w:rPr>
                <w:sz w:val="24"/>
              </w:rPr>
            </w:pPr>
            <w:r>
              <w:rPr>
                <w:sz w:val="24"/>
              </w:rPr>
              <w:t>Actions or decisions</w:t>
            </w:r>
          </w:p>
        </w:tc>
        <w:tc>
          <w:tcPr>
            <w:tcW w:w="1469" w:type="dxa"/>
            <w:tcBorders>
              <w:top w:val="single" w:sz="4" w:space="0" w:color="auto"/>
            </w:tcBorders>
          </w:tcPr>
          <w:p w14:paraId="64CE35A3" w14:textId="77777777" w:rsidR="00FD6B90" w:rsidRDefault="00FD6B90" w:rsidP="00FD6B90">
            <w:pPr>
              <w:rPr>
                <w:rFonts w:cs="Arial"/>
                <w:b/>
                <w:szCs w:val="24"/>
              </w:rPr>
            </w:pPr>
            <w:r>
              <w:rPr>
                <w:rFonts w:cs="Arial"/>
                <w:b/>
                <w:szCs w:val="24"/>
              </w:rPr>
              <w:t>Owner</w:t>
            </w:r>
          </w:p>
        </w:tc>
        <w:tc>
          <w:tcPr>
            <w:tcW w:w="1377" w:type="dxa"/>
            <w:tcBorders>
              <w:top w:val="single" w:sz="4" w:space="0" w:color="auto"/>
            </w:tcBorders>
          </w:tcPr>
          <w:p w14:paraId="55EC9B02" w14:textId="77777777" w:rsidR="00FD6B90" w:rsidRDefault="00FD6B90" w:rsidP="00FD6B90">
            <w:pPr>
              <w:rPr>
                <w:rFonts w:cs="Arial"/>
                <w:b/>
                <w:szCs w:val="24"/>
              </w:rPr>
            </w:pPr>
            <w:r>
              <w:rPr>
                <w:rFonts w:cs="Arial"/>
                <w:b/>
                <w:szCs w:val="24"/>
              </w:rPr>
              <w:t>Timescale</w:t>
            </w:r>
          </w:p>
        </w:tc>
      </w:tr>
      <w:tr w:rsidR="00FD6B90" w14:paraId="2AEA83F0" w14:textId="77777777" w:rsidTr="00FD6B90">
        <w:tc>
          <w:tcPr>
            <w:tcW w:w="664" w:type="dxa"/>
          </w:tcPr>
          <w:p w14:paraId="0A40CB11" w14:textId="77777777" w:rsidR="00CE6C8B" w:rsidRDefault="00C579F4" w:rsidP="00FD6B90">
            <w:pPr>
              <w:jc w:val="both"/>
              <w:rPr>
                <w:rFonts w:cs="Arial"/>
              </w:rPr>
            </w:pPr>
            <w:r>
              <w:rPr>
                <w:rFonts w:cs="Arial"/>
              </w:rPr>
              <w:t>D</w:t>
            </w:r>
          </w:p>
          <w:p w14:paraId="6F88435A" w14:textId="7C8D928A" w:rsidR="00C579F4" w:rsidRDefault="00C579F4" w:rsidP="00FD6B90">
            <w:pPr>
              <w:jc w:val="both"/>
              <w:rPr>
                <w:rFonts w:cs="Arial"/>
              </w:rPr>
            </w:pPr>
          </w:p>
          <w:p w14:paraId="5E3BC419" w14:textId="77777777" w:rsidR="00C579F4" w:rsidRDefault="00C579F4" w:rsidP="00FD6B90">
            <w:pPr>
              <w:jc w:val="both"/>
              <w:rPr>
                <w:rFonts w:cs="Arial"/>
              </w:rPr>
            </w:pPr>
          </w:p>
          <w:p w14:paraId="31065C34" w14:textId="25005BDB" w:rsidR="00C579F4" w:rsidRDefault="00C579F4" w:rsidP="00FD6B90">
            <w:pPr>
              <w:jc w:val="both"/>
              <w:rPr>
                <w:rFonts w:cs="Arial"/>
              </w:rPr>
            </w:pPr>
            <w:r>
              <w:rPr>
                <w:rFonts w:cs="Arial"/>
              </w:rPr>
              <w:t>A</w:t>
            </w:r>
          </w:p>
        </w:tc>
        <w:tc>
          <w:tcPr>
            <w:tcW w:w="6798" w:type="dxa"/>
          </w:tcPr>
          <w:p w14:paraId="0B77579E" w14:textId="0B12C222" w:rsidR="00C579F4" w:rsidRDefault="00C579F4" w:rsidP="00C579F4">
            <w:pPr>
              <w:pStyle w:val="ListParagraph"/>
              <w:numPr>
                <w:ilvl w:val="0"/>
                <w:numId w:val="10"/>
              </w:numPr>
              <w:rPr>
                <w:szCs w:val="24"/>
              </w:rPr>
            </w:pPr>
            <w:r>
              <w:rPr>
                <w:szCs w:val="24"/>
              </w:rPr>
              <w:t>Class Dojo Policy</w:t>
            </w:r>
            <w:r w:rsidR="004A349B">
              <w:rPr>
                <w:szCs w:val="24"/>
              </w:rPr>
              <w:t xml:space="preserve"> approved, subject to suggested </w:t>
            </w:r>
            <w:r>
              <w:rPr>
                <w:szCs w:val="24"/>
              </w:rPr>
              <w:t>amendment</w:t>
            </w:r>
          </w:p>
          <w:p w14:paraId="2CAD76E1" w14:textId="77777777" w:rsidR="00C579F4" w:rsidRDefault="00C579F4" w:rsidP="00C579F4">
            <w:pPr>
              <w:pStyle w:val="ListParagraph"/>
              <w:rPr>
                <w:szCs w:val="24"/>
              </w:rPr>
            </w:pPr>
          </w:p>
          <w:p w14:paraId="134C99CB" w14:textId="77777777" w:rsidR="00C579F4" w:rsidRDefault="004A349B" w:rsidP="00C579F4">
            <w:pPr>
              <w:pStyle w:val="ListParagraph"/>
              <w:numPr>
                <w:ilvl w:val="0"/>
                <w:numId w:val="10"/>
              </w:numPr>
              <w:rPr>
                <w:szCs w:val="24"/>
              </w:rPr>
            </w:pPr>
            <w:r>
              <w:rPr>
                <w:szCs w:val="24"/>
              </w:rPr>
              <w:t>Children with Health Needs who cannot attend School Policy to be reviewed at the next GB meeting</w:t>
            </w:r>
          </w:p>
          <w:p w14:paraId="745BCDDC" w14:textId="0D01A611" w:rsidR="004A349B" w:rsidRPr="00C579F4" w:rsidRDefault="004A349B" w:rsidP="004A349B">
            <w:pPr>
              <w:pStyle w:val="ListParagraph"/>
              <w:rPr>
                <w:szCs w:val="24"/>
              </w:rPr>
            </w:pPr>
          </w:p>
        </w:tc>
        <w:tc>
          <w:tcPr>
            <w:tcW w:w="1469" w:type="dxa"/>
          </w:tcPr>
          <w:p w14:paraId="60E30FBE" w14:textId="77777777" w:rsidR="00FD6B90" w:rsidRDefault="004A349B" w:rsidP="00FD6B90">
            <w:pPr>
              <w:rPr>
                <w:szCs w:val="24"/>
              </w:rPr>
            </w:pPr>
            <w:r>
              <w:rPr>
                <w:szCs w:val="24"/>
              </w:rPr>
              <w:t>GB</w:t>
            </w:r>
          </w:p>
          <w:p w14:paraId="184009FA" w14:textId="77777777" w:rsidR="004A349B" w:rsidRDefault="004A349B" w:rsidP="00FD6B90">
            <w:pPr>
              <w:rPr>
                <w:szCs w:val="24"/>
              </w:rPr>
            </w:pPr>
          </w:p>
          <w:p w14:paraId="0C694552" w14:textId="77777777" w:rsidR="004A349B" w:rsidRDefault="004A349B" w:rsidP="00FD6B90">
            <w:pPr>
              <w:rPr>
                <w:szCs w:val="24"/>
              </w:rPr>
            </w:pPr>
          </w:p>
          <w:p w14:paraId="32EFF6CE" w14:textId="46FD84D9" w:rsidR="004A349B" w:rsidRDefault="004A349B" w:rsidP="00FD6B90">
            <w:pPr>
              <w:rPr>
                <w:szCs w:val="24"/>
              </w:rPr>
            </w:pPr>
            <w:r>
              <w:rPr>
                <w:szCs w:val="24"/>
              </w:rPr>
              <w:t>GB</w:t>
            </w:r>
          </w:p>
        </w:tc>
        <w:tc>
          <w:tcPr>
            <w:tcW w:w="1377" w:type="dxa"/>
          </w:tcPr>
          <w:p w14:paraId="41F9E59D" w14:textId="52D28827" w:rsidR="00FD6B90" w:rsidRDefault="00FD6B90" w:rsidP="00FD6B90">
            <w:pPr>
              <w:rPr>
                <w:szCs w:val="24"/>
              </w:rPr>
            </w:pPr>
          </w:p>
        </w:tc>
      </w:tr>
    </w:tbl>
    <w:p w14:paraId="77C3FA49" w14:textId="29B4F26E" w:rsidR="00FD6B90" w:rsidRPr="0027496F" w:rsidRDefault="00A835A7" w:rsidP="00EF6C9B">
      <w:pPr>
        <w:rPr>
          <w:rFonts w:cs="Arial"/>
          <w:i/>
          <w:sz w:val="20"/>
        </w:rPr>
      </w:pPr>
      <w:r>
        <w:rPr>
          <w:rFonts w:cs="Arial"/>
          <w:i/>
          <w:sz w:val="20"/>
        </w:rPr>
        <w:t>* Nicola Kennedy and Lawrence Moule left the meeting</w:t>
      </w:r>
    </w:p>
    <w:p w14:paraId="7E8184C9" w14:textId="77777777" w:rsidR="0027496F" w:rsidRDefault="0027496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4C571AC0" w14:textId="77777777" w:rsidTr="009165B7">
        <w:tc>
          <w:tcPr>
            <w:tcW w:w="660" w:type="dxa"/>
          </w:tcPr>
          <w:p w14:paraId="2DB0108D" w14:textId="00C7BE58" w:rsidR="009165B7" w:rsidRPr="00EB6C8D" w:rsidRDefault="0027496F" w:rsidP="009165B7">
            <w:pPr>
              <w:rPr>
                <w:rFonts w:cs="Arial"/>
                <w:b/>
                <w:szCs w:val="24"/>
              </w:rPr>
            </w:pPr>
            <w:r>
              <w:rPr>
                <w:rFonts w:cs="Arial"/>
                <w:b/>
                <w:szCs w:val="24"/>
              </w:rPr>
              <w:t>9</w:t>
            </w:r>
          </w:p>
        </w:tc>
        <w:tc>
          <w:tcPr>
            <w:tcW w:w="9648" w:type="dxa"/>
            <w:gridSpan w:val="3"/>
          </w:tcPr>
          <w:p w14:paraId="5677C897" w14:textId="48ABB778" w:rsidR="00FD6B90" w:rsidRPr="009165B7" w:rsidRDefault="00A835A7" w:rsidP="009165B7">
            <w:pPr>
              <w:rPr>
                <w:rFonts w:cs="Arial"/>
                <w:b/>
                <w:szCs w:val="24"/>
              </w:rPr>
            </w:pPr>
            <w:r>
              <w:rPr>
                <w:rFonts w:cs="Arial"/>
                <w:b/>
                <w:szCs w:val="24"/>
              </w:rPr>
              <w:t>Confidential Item</w:t>
            </w:r>
          </w:p>
        </w:tc>
      </w:tr>
      <w:tr w:rsidR="009165B7" w:rsidRPr="00EB6C8D" w14:paraId="7A18C395" w14:textId="77777777" w:rsidTr="009165B7">
        <w:tc>
          <w:tcPr>
            <w:tcW w:w="10308" w:type="dxa"/>
            <w:gridSpan w:val="4"/>
          </w:tcPr>
          <w:p w14:paraId="6EE0E81C" w14:textId="77777777" w:rsidR="00C713CE" w:rsidRDefault="00775ED0" w:rsidP="00FD6B90">
            <w:pPr>
              <w:rPr>
                <w:i/>
                <w:szCs w:val="24"/>
                <w:lang w:val="en-US" w:eastAsia="en-US"/>
              </w:rPr>
            </w:pPr>
            <w:r>
              <w:rPr>
                <w:i/>
                <w:szCs w:val="24"/>
                <w:lang w:val="en-US" w:eastAsia="en-US"/>
              </w:rPr>
              <w:t>A discussion was held of a confidential nature.  This discussion is recorded in a confidential appendix and is not for release into the public domain.</w:t>
            </w:r>
          </w:p>
          <w:p w14:paraId="4E825C39" w14:textId="53FEBE8C" w:rsidR="00775ED0" w:rsidRPr="00775ED0" w:rsidRDefault="00775ED0" w:rsidP="00FD6B90">
            <w:pPr>
              <w:rPr>
                <w:i/>
                <w:szCs w:val="24"/>
                <w:lang w:val="en-US" w:eastAsia="en-US"/>
              </w:rPr>
            </w:pPr>
          </w:p>
        </w:tc>
      </w:tr>
      <w:tr w:rsidR="009165B7" w:rsidRPr="00EB6C8D" w14:paraId="00D4F002" w14:textId="77777777" w:rsidTr="009165B7">
        <w:tc>
          <w:tcPr>
            <w:tcW w:w="660" w:type="dxa"/>
          </w:tcPr>
          <w:p w14:paraId="231412E8" w14:textId="77777777" w:rsidR="009165B7" w:rsidRPr="00EB6C8D" w:rsidRDefault="009165B7" w:rsidP="009165B7">
            <w:pPr>
              <w:pStyle w:val="Heading1"/>
              <w:rPr>
                <w:color w:val="auto"/>
                <w:sz w:val="24"/>
              </w:rPr>
            </w:pPr>
          </w:p>
        </w:tc>
        <w:tc>
          <w:tcPr>
            <w:tcW w:w="6807" w:type="dxa"/>
          </w:tcPr>
          <w:p w14:paraId="542617C9"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546B5B20" w14:textId="77777777" w:rsidR="009165B7" w:rsidRPr="00EB6C8D" w:rsidRDefault="009165B7" w:rsidP="009165B7">
            <w:pPr>
              <w:rPr>
                <w:rFonts w:cs="Arial"/>
                <w:b/>
                <w:szCs w:val="24"/>
              </w:rPr>
            </w:pPr>
            <w:r w:rsidRPr="00EB6C8D">
              <w:rPr>
                <w:rFonts w:cs="Arial"/>
                <w:b/>
                <w:szCs w:val="24"/>
              </w:rPr>
              <w:t>Owner</w:t>
            </w:r>
          </w:p>
        </w:tc>
        <w:tc>
          <w:tcPr>
            <w:tcW w:w="1377" w:type="dxa"/>
          </w:tcPr>
          <w:p w14:paraId="3593C40D" w14:textId="77777777" w:rsidR="009165B7" w:rsidRPr="00EB6C8D" w:rsidRDefault="009165B7" w:rsidP="009165B7">
            <w:pPr>
              <w:rPr>
                <w:rFonts w:cs="Arial"/>
                <w:b/>
                <w:szCs w:val="24"/>
              </w:rPr>
            </w:pPr>
            <w:r w:rsidRPr="00EB6C8D">
              <w:rPr>
                <w:rFonts w:cs="Arial"/>
                <w:b/>
                <w:szCs w:val="24"/>
              </w:rPr>
              <w:t>Timescale</w:t>
            </w:r>
          </w:p>
        </w:tc>
      </w:tr>
      <w:tr w:rsidR="009165B7" w:rsidRPr="00EB6C8D" w14:paraId="18E4758E" w14:textId="77777777" w:rsidTr="009165B7">
        <w:tc>
          <w:tcPr>
            <w:tcW w:w="660" w:type="dxa"/>
          </w:tcPr>
          <w:p w14:paraId="04082292" w14:textId="1D9AC11F" w:rsidR="00866204" w:rsidRPr="00CA383B" w:rsidRDefault="00866204" w:rsidP="00CA383B">
            <w:pPr>
              <w:rPr>
                <w:lang w:val="en-US" w:eastAsia="en-US"/>
              </w:rPr>
            </w:pPr>
          </w:p>
        </w:tc>
        <w:tc>
          <w:tcPr>
            <w:tcW w:w="6807" w:type="dxa"/>
          </w:tcPr>
          <w:p w14:paraId="4722E41A" w14:textId="220464C6" w:rsidR="00866204" w:rsidRPr="00A835A7" w:rsidRDefault="00866204" w:rsidP="00A835A7">
            <w:pPr>
              <w:rPr>
                <w:lang w:val="en-US" w:eastAsia="en-US"/>
              </w:rPr>
            </w:pPr>
          </w:p>
        </w:tc>
        <w:tc>
          <w:tcPr>
            <w:tcW w:w="1464" w:type="dxa"/>
          </w:tcPr>
          <w:p w14:paraId="20958D1A" w14:textId="3EDC3C5C" w:rsidR="00866204" w:rsidRPr="00C713CE" w:rsidRDefault="00866204" w:rsidP="009165B7">
            <w:pPr>
              <w:rPr>
                <w:rFonts w:cs="Arial"/>
                <w:szCs w:val="24"/>
              </w:rPr>
            </w:pPr>
          </w:p>
        </w:tc>
        <w:tc>
          <w:tcPr>
            <w:tcW w:w="1377" w:type="dxa"/>
          </w:tcPr>
          <w:p w14:paraId="2452D5E5" w14:textId="77777777" w:rsidR="009165B7" w:rsidRPr="00EB6C8D" w:rsidRDefault="009165B7" w:rsidP="009165B7">
            <w:pPr>
              <w:rPr>
                <w:rFonts w:cs="Arial"/>
                <w:b/>
                <w:szCs w:val="24"/>
              </w:rPr>
            </w:pPr>
          </w:p>
        </w:tc>
      </w:tr>
    </w:tbl>
    <w:p w14:paraId="563FAD11" w14:textId="5D49FB31" w:rsidR="00F2394B" w:rsidRDefault="00F2394B"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A835A7" w:rsidRPr="00EB6C8D" w14:paraId="4753D620" w14:textId="77777777" w:rsidTr="00A835A7">
        <w:tc>
          <w:tcPr>
            <w:tcW w:w="660" w:type="dxa"/>
          </w:tcPr>
          <w:p w14:paraId="6D94248D" w14:textId="77777777" w:rsidR="00A835A7" w:rsidRPr="00EB6C8D" w:rsidRDefault="00A835A7" w:rsidP="00A835A7">
            <w:pPr>
              <w:rPr>
                <w:rFonts w:cs="Arial"/>
                <w:b/>
                <w:szCs w:val="24"/>
              </w:rPr>
            </w:pPr>
            <w:r>
              <w:rPr>
                <w:rFonts w:cs="Arial"/>
                <w:b/>
                <w:szCs w:val="24"/>
              </w:rPr>
              <w:t>9</w:t>
            </w:r>
          </w:p>
        </w:tc>
        <w:tc>
          <w:tcPr>
            <w:tcW w:w="9648" w:type="dxa"/>
            <w:gridSpan w:val="3"/>
          </w:tcPr>
          <w:p w14:paraId="674B1AE6" w14:textId="4D8491B5" w:rsidR="00A835A7" w:rsidRPr="009165B7" w:rsidRDefault="00A835A7" w:rsidP="00A835A7">
            <w:pPr>
              <w:rPr>
                <w:rFonts w:cs="Arial"/>
                <w:b/>
                <w:szCs w:val="24"/>
              </w:rPr>
            </w:pPr>
            <w:r>
              <w:rPr>
                <w:rFonts w:cs="Arial"/>
                <w:b/>
                <w:szCs w:val="24"/>
              </w:rPr>
              <w:t>Any Other Business</w:t>
            </w:r>
          </w:p>
        </w:tc>
      </w:tr>
      <w:tr w:rsidR="00A835A7" w:rsidRPr="00EB6C8D" w14:paraId="1FF8F0D8" w14:textId="77777777" w:rsidTr="00A835A7">
        <w:tc>
          <w:tcPr>
            <w:tcW w:w="10308" w:type="dxa"/>
            <w:gridSpan w:val="4"/>
          </w:tcPr>
          <w:p w14:paraId="789140A7" w14:textId="56F7868F" w:rsidR="00A835A7" w:rsidRDefault="00A835A7" w:rsidP="00A835A7">
            <w:pPr>
              <w:rPr>
                <w:szCs w:val="24"/>
                <w:lang w:val="en-US" w:eastAsia="en-US"/>
              </w:rPr>
            </w:pPr>
            <w:r>
              <w:rPr>
                <w:szCs w:val="24"/>
                <w:lang w:val="en-US" w:eastAsia="en-US"/>
              </w:rPr>
              <w:t>The HT advised Governors that the Deputy Headteacher, David Griffiths, is leaving as he has secured a Headship.  Therefore, this is his last meeting as an Associate Governor.</w:t>
            </w:r>
          </w:p>
          <w:p w14:paraId="70F1F09E" w14:textId="76E520AB" w:rsidR="002D24E8" w:rsidRDefault="002D24E8" w:rsidP="00A835A7">
            <w:pPr>
              <w:rPr>
                <w:szCs w:val="24"/>
                <w:lang w:val="en-US" w:eastAsia="en-US"/>
              </w:rPr>
            </w:pPr>
          </w:p>
          <w:p w14:paraId="4F2335AF" w14:textId="443AF5E6" w:rsidR="002D24E8" w:rsidRDefault="002D24E8" w:rsidP="00A835A7">
            <w:pPr>
              <w:rPr>
                <w:szCs w:val="24"/>
                <w:lang w:val="en-US" w:eastAsia="en-US"/>
              </w:rPr>
            </w:pPr>
            <w:r>
              <w:rPr>
                <w:szCs w:val="24"/>
                <w:lang w:val="en-US" w:eastAsia="en-US"/>
              </w:rPr>
              <w:t>The position for Deputy Headteacher is currently being advertised for a September start.  The deadline for applications is 20</w:t>
            </w:r>
            <w:r w:rsidRPr="002D24E8">
              <w:rPr>
                <w:szCs w:val="24"/>
                <w:vertAlign w:val="superscript"/>
                <w:lang w:val="en-US" w:eastAsia="en-US"/>
              </w:rPr>
              <w:t>th</w:t>
            </w:r>
            <w:r>
              <w:rPr>
                <w:szCs w:val="24"/>
                <w:lang w:val="en-US" w:eastAsia="en-US"/>
              </w:rPr>
              <w:t xml:space="preserve"> April.  The September start will mean that there will be a term without a DPT, as David is leaving at Easter.  The decision has been made to spread the responsibilities between the Assistant Heads, who will be given extra management time and organised cover.  </w:t>
            </w:r>
          </w:p>
          <w:p w14:paraId="24F85C49" w14:textId="6E22F68B" w:rsidR="002D24E8" w:rsidRDefault="002D24E8" w:rsidP="00A835A7">
            <w:pPr>
              <w:rPr>
                <w:szCs w:val="24"/>
                <w:lang w:val="en-US" w:eastAsia="en-US"/>
              </w:rPr>
            </w:pPr>
          </w:p>
          <w:p w14:paraId="4E591FAB" w14:textId="6873CF17" w:rsidR="002D24E8" w:rsidRDefault="002D24E8" w:rsidP="00A835A7">
            <w:pPr>
              <w:rPr>
                <w:szCs w:val="24"/>
                <w:lang w:val="en-US" w:eastAsia="en-US"/>
              </w:rPr>
            </w:pPr>
            <w:r>
              <w:rPr>
                <w:szCs w:val="24"/>
                <w:lang w:val="en-US" w:eastAsia="en-US"/>
              </w:rPr>
              <w:t xml:space="preserve">The HT will </w:t>
            </w:r>
            <w:r w:rsidR="00196515">
              <w:rPr>
                <w:szCs w:val="24"/>
                <w:lang w:val="en-US" w:eastAsia="en-US"/>
              </w:rPr>
              <w:t>be</w:t>
            </w:r>
            <w:r>
              <w:rPr>
                <w:szCs w:val="24"/>
                <w:lang w:val="en-US" w:eastAsia="en-US"/>
              </w:rPr>
              <w:t xml:space="preserve">come the Designated Safeguarding Lead (DSL) and is undergoing training after Easter.  The Assistant Heads will be deputy DSLs.  The SBM will take on responsibility for IT.  </w:t>
            </w:r>
          </w:p>
          <w:p w14:paraId="0241F59C" w14:textId="6DB91AF4" w:rsidR="002D24E8" w:rsidRDefault="002D24E8" w:rsidP="00A835A7">
            <w:pPr>
              <w:rPr>
                <w:szCs w:val="24"/>
                <w:lang w:val="en-US" w:eastAsia="en-US"/>
              </w:rPr>
            </w:pPr>
          </w:p>
          <w:p w14:paraId="02D4DA0A" w14:textId="77777777" w:rsidR="002D24E8" w:rsidRDefault="002D24E8" w:rsidP="00A835A7">
            <w:pPr>
              <w:rPr>
                <w:szCs w:val="24"/>
                <w:lang w:val="en-US" w:eastAsia="en-US"/>
              </w:rPr>
            </w:pPr>
            <w:r>
              <w:rPr>
                <w:szCs w:val="24"/>
                <w:lang w:val="en-US" w:eastAsia="en-US"/>
              </w:rPr>
              <w:lastRenderedPageBreak/>
              <w:t xml:space="preserve">Governors were assured that there is enough capacity within the school to take on additional duties if required in the short term.  </w:t>
            </w:r>
          </w:p>
          <w:p w14:paraId="6001F762" w14:textId="77777777" w:rsidR="002D24E8" w:rsidRDefault="002D24E8" w:rsidP="00A835A7">
            <w:pPr>
              <w:rPr>
                <w:szCs w:val="24"/>
                <w:lang w:val="en-US" w:eastAsia="en-US"/>
              </w:rPr>
            </w:pPr>
          </w:p>
          <w:p w14:paraId="714BE4B8" w14:textId="552BF05D" w:rsidR="002D24E8" w:rsidRDefault="002D24E8" w:rsidP="00A835A7">
            <w:pPr>
              <w:rPr>
                <w:szCs w:val="24"/>
                <w:lang w:val="en-US" w:eastAsia="en-US"/>
              </w:rPr>
            </w:pPr>
            <w:r>
              <w:rPr>
                <w:szCs w:val="24"/>
                <w:lang w:val="en-US" w:eastAsia="en-US"/>
              </w:rPr>
              <w:t>The school’s Senior Schools Quality Assurance (SSQA) has advised that they are available to support the recruitment process if required.</w:t>
            </w:r>
          </w:p>
          <w:p w14:paraId="11B0F92E" w14:textId="76A9FAE1" w:rsidR="002D24E8" w:rsidRDefault="002D24E8" w:rsidP="00A835A7">
            <w:pPr>
              <w:rPr>
                <w:szCs w:val="24"/>
                <w:lang w:val="en-US" w:eastAsia="en-US"/>
              </w:rPr>
            </w:pPr>
          </w:p>
          <w:p w14:paraId="720A916E" w14:textId="3CC0A9CA" w:rsidR="002D24E8" w:rsidRDefault="002D24E8" w:rsidP="00A835A7">
            <w:pPr>
              <w:rPr>
                <w:szCs w:val="24"/>
                <w:lang w:val="en-US" w:eastAsia="en-US"/>
              </w:rPr>
            </w:pPr>
            <w:r>
              <w:rPr>
                <w:szCs w:val="24"/>
                <w:lang w:val="en-US" w:eastAsia="en-US"/>
              </w:rPr>
              <w:t>If any Governors are available to help with the recruitment process, please let the HT know.  The shortlisting will take place on the 24</w:t>
            </w:r>
            <w:r w:rsidRPr="002D24E8">
              <w:rPr>
                <w:szCs w:val="24"/>
                <w:vertAlign w:val="superscript"/>
                <w:lang w:val="en-US" w:eastAsia="en-US"/>
              </w:rPr>
              <w:t>th</w:t>
            </w:r>
            <w:r>
              <w:rPr>
                <w:szCs w:val="24"/>
                <w:lang w:val="en-US" w:eastAsia="en-US"/>
              </w:rPr>
              <w:t xml:space="preserve"> April and the interviews and tasks will take place on the 28</w:t>
            </w:r>
            <w:r w:rsidRPr="002D24E8">
              <w:rPr>
                <w:szCs w:val="24"/>
                <w:vertAlign w:val="superscript"/>
                <w:lang w:val="en-US" w:eastAsia="en-US"/>
              </w:rPr>
              <w:t>th</w:t>
            </w:r>
            <w:r>
              <w:rPr>
                <w:szCs w:val="24"/>
                <w:lang w:val="en-US" w:eastAsia="en-US"/>
              </w:rPr>
              <w:t xml:space="preserve"> and 29</w:t>
            </w:r>
            <w:r w:rsidRPr="002D24E8">
              <w:rPr>
                <w:szCs w:val="24"/>
                <w:vertAlign w:val="superscript"/>
                <w:lang w:val="en-US" w:eastAsia="en-US"/>
              </w:rPr>
              <w:t>th</w:t>
            </w:r>
            <w:r>
              <w:rPr>
                <w:szCs w:val="24"/>
                <w:lang w:val="en-US" w:eastAsia="en-US"/>
              </w:rPr>
              <w:t xml:space="preserve"> April.</w:t>
            </w:r>
          </w:p>
          <w:p w14:paraId="463E7756" w14:textId="251CD834" w:rsidR="002D24E8" w:rsidRDefault="002D24E8" w:rsidP="00A835A7">
            <w:pPr>
              <w:rPr>
                <w:szCs w:val="24"/>
                <w:lang w:val="en-US" w:eastAsia="en-US"/>
              </w:rPr>
            </w:pPr>
          </w:p>
          <w:p w14:paraId="5E9EFAB6" w14:textId="3D6287F2" w:rsidR="002D24E8" w:rsidRDefault="002D24E8" w:rsidP="00A835A7">
            <w:pPr>
              <w:rPr>
                <w:szCs w:val="24"/>
                <w:lang w:val="en-US" w:eastAsia="en-US"/>
              </w:rPr>
            </w:pPr>
            <w:r>
              <w:rPr>
                <w:i/>
                <w:szCs w:val="24"/>
                <w:lang w:val="en-US" w:eastAsia="en-US"/>
              </w:rPr>
              <w:t>Q: What type of tasks will be undertaken?</w:t>
            </w:r>
          </w:p>
          <w:p w14:paraId="0806229D" w14:textId="40B06E17" w:rsidR="002D24E8" w:rsidRPr="002D24E8" w:rsidRDefault="002D24E8" w:rsidP="00A835A7">
            <w:pPr>
              <w:rPr>
                <w:szCs w:val="24"/>
                <w:lang w:val="en-US" w:eastAsia="en-US"/>
              </w:rPr>
            </w:pPr>
            <w:r>
              <w:rPr>
                <w:szCs w:val="24"/>
                <w:lang w:val="en-US" w:eastAsia="en-US"/>
              </w:rPr>
              <w:t>There will be a range of skills tests</w:t>
            </w:r>
            <w:r w:rsidR="0066680A">
              <w:rPr>
                <w:szCs w:val="24"/>
                <w:lang w:val="en-US" w:eastAsia="en-US"/>
              </w:rPr>
              <w:t>, a presentation on data analysis and a task/activity with the children.</w:t>
            </w:r>
          </w:p>
          <w:p w14:paraId="0C1C8E96" w14:textId="77777777" w:rsidR="00A835A7" w:rsidRDefault="00A835A7" w:rsidP="00A835A7">
            <w:pPr>
              <w:rPr>
                <w:szCs w:val="24"/>
                <w:lang w:val="en-US" w:eastAsia="en-US"/>
              </w:rPr>
            </w:pPr>
          </w:p>
          <w:p w14:paraId="764A6B07" w14:textId="5C917F86" w:rsidR="00A835A7" w:rsidRPr="00EB6C8D" w:rsidRDefault="00A835A7" w:rsidP="00A835A7">
            <w:pPr>
              <w:rPr>
                <w:szCs w:val="24"/>
                <w:lang w:val="en-US" w:eastAsia="en-US"/>
              </w:rPr>
            </w:pPr>
            <w:r>
              <w:rPr>
                <w:szCs w:val="24"/>
                <w:lang w:val="en-US" w:eastAsia="en-US"/>
              </w:rPr>
              <w:t>The HT and Governors thanked the Deputy Headteacher fo</w:t>
            </w:r>
            <w:r w:rsidR="00775ED0">
              <w:rPr>
                <w:szCs w:val="24"/>
                <w:lang w:val="en-US" w:eastAsia="en-US"/>
              </w:rPr>
              <w:t>r all his support and wished him</w:t>
            </w:r>
            <w:r>
              <w:rPr>
                <w:szCs w:val="24"/>
                <w:lang w:val="en-US" w:eastAsia="en-US"/>
              </w:rPr>
              <w:t xml:space="preserve"> every success in his new role.  </w:t>
            </w:r>
          </w:p>
        </w:tc>
      </w:tr>
      <w:tr w:rsidR="00A835A7" w:rsidRPr="00EB6C8D" w14:paraId="408B15D6" w14:textId="77777777" w:rsidTr="00A835A7">
        <w:tc>
          <w:tcPr>
            <w:tcW w:w="660" w:type="dxa"/>
          </w:tcPr>
          <w:p w14:paraId="2C3C4757" w14:textId="77777777" w:rsidR="00A835A7" w:rsidRPr="00EB6C8D" w:rsidRDefault="00A835A7" w:rsidP="00A835A7">
            <w:pPr>
              <w:pStyle w:val="Heading1"/>
              <w:rPr>
                <w:color w:val="auto"/>
                <w:sz w:val="24"/>
              </w:rPr>
            </w:pPr>
          </w:p>
        </w:tc>
        <w:tc>
          <w:tcPr>
            <w:tcW w:w="6807" w:type="dxa"/>
          </w:tcPr>
          <w:p w14:paraId="1F89A947" w14:textId="77777777" w:rsidR="00A835A7" w:rsidRPr="00EB6C8D" w:rsidRDefault="00A835A7" w:rsidP="00A835A7">
            <w:pPr>
              <w:pStyle w:val="Heading1"/>
              <w:rPr>
                <w:color w:val="auto"/>
                <w:sz w:val="24"/>
              </w:rPr>
            </w:pPr>
            <w:r w:rsidRPr="00EB6C8D">
              <w:rPr>
                <w:color w:val="auto"/>
                <w:sz w:val="24"/>
              </w:rPr>
              <w:t>Actions or decisions</w:t>
            </w:r>
          </w:p>
        </w:tc>
        <w:tc>
          <w:tcPr>
            <w:tcW w:w="1464" w:type="dxa"/>
          </w:tcPr>
          <w:p w14:paraId="7F2FC601" w14:textId="77777777" w:rsidR="00A835A7" w:rsidRPr="00EB6C8D" w:rsidRDefault="00A835A7" w:rsidP="00A835A7">
            <w:pPr>
              <w:rPr>
                <w:rFonts w:cs="Arial"/>
                <w:b/>
                <w:szCs w:val="24"/>
              </w:rPr>
            </w:pPr>
            <w:r w:rsidRPr="00EB6C8D">
              <w:rPr>
                <w:rFonts w:cs="Arial"/>
                <w:b/>
                <w:szCs w:val="24"/>
              </w:rPr>
              <w:t>Owner</w:t>
            </w:r>
          </w:p>
        </w:tc>
        <w:tc>
          <w:tcPr>
            <w:tcW w:w="1377" w:type="dxa"/>
          </w:tcPr>
          <w:p w14:paraId="66CC23ED" w14:textId="77777777" w:rsidR="00A835A7" w:rsidRPr="00EB6C8D" w:rsidRDefault="00A835A7" w:rsidP="00A835A7">
            <w:pPr>
              <w:rPr>
                <w:rFonts w:cs="Arial"/>
                <w:b/>
                <w:szCs w:val="24"/>
              </w:rPr>
            </w:pPr>
            <w:r w:rsidRPr="00EB6C8D">
              <w:rPr>
                <w:rFonts w:cs="Arial"/>
                <w:b/>
                <w:szCs w:val="24"/>
              </w:rPr>
              <w:t>Timescale</w:t>
            </w:r>
          </w:p>
        </w:tc>
      </w:tr>
      <w:tr w:rsidR="00A835A7" w:rsidRPr="00EB6C8D" w14:paraId="5169BA12" w14:textId="77777777" w:rsidTr="00A835A7">
        <w:tc>
          <w:tcPr>
            <w:tcW w:w="660" w:type="dxa"/>
          </w:tcPr>
          <w:p w14:paraId="32D18B4F" w14:textId="77777777" w:rsidR="00A835A7" w:rsidRPr="00CA383B" w:rsidRDefault="00A835A7" w:rsidP="00A835A7">
            <w:pPr>
              <w:rPr>
                <w:lang w:val="en-US" w:eastAsia="en-US"/>
              </w:rPr>
            </w:pPr>
          </w:p>
        </w:tc>
        <w:tc>
          <w:tcPr>
            <w:tcW w:w="6807" w:type="dxa"/>
          </w:tcPr>
          <w:p w14:paraId="2BDA2400" w14:textId="77777777" w:rsidR="00A835A7" w:rsidRPr="00A835A7" w:rsidRDefault="00A835A7" w:rsidP="00A835A7">
            <w:pPr>
              <w:rPr>
                <w:lang w:val="en-US" w:eastAsia="en-US"/>
              </w:rPr>
            </w:pPr>
          </w:p>
        </w:tc>
        <w:tc>
          <w:tcPr>
            <w:tcW w:w="1464" w:type="dxa"/>
          </w:tcPr>
          <w:p w14:paraId="6AA3E6B8" w14:textId="77777777" w:rsidR="00A835A7" w:rsidRPr="00C713CE" w:rsidRDefault="00A835A7" w:rsidP="00A835A7">
            <w:pPr>
              <w:rPr>
                <w:rFonts w:cs="Arial"/>
                <w:szCs w:val="24"/>
              </w:rPr>
            </w:pPr>
          </w:p>
        </w:tc>
        <w:tc>
          <w:tcPr>
            <w:tcW w:w="1377" w:type="dxa"/>
          </w:tcPr>
          <w:p w14:paraId="2CD70F11" w14:textId="77777777" w:rsidR="00A835A7" w:rsidRPr="00EB6C8D" w:rsidRDefault="00A835A7" w:rsidP="00A835A7">
            <w:pPr>
              <w:rPr>
                <w:rFonts w:cs="Arial"/>
                <w:b/>
                <w:szCs w:val="24"/>
              </w:rPr>
            </w:pPr>
          </w:p>
        </w:tc>
      </w:tr>
    </w:tbl>
    <w:p w14:paraId="3A9ED782" w14:textId="77777777" w:rsidR="00A835A7" w:rsidRPr="00EB6C8D" w:rsidRDefault="00A835A7"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5308"/>
      </w:tblGrid>
      <w:tr w:rsidR="00EB6C8D" w:rsidRPr="00EB6C8D" w14:paraId="1BFB2A1B" w14:textId="77777777" w:rsidTr="00F2394B">
        <w:tc>
          <w:tcPr>
            <w:tcW w:w="5000" w:type="dxa"/>
            <w:shd w:val="clear" w:color="auto" w:fill="E6E6E6"/>
          </w:tcPr>
          <w:p w14:paraId="24CD1146" w14:textId="77777777" w:rsidR="00AB0F7E" w:rsidRPr="00EB6C8D" w:rsidRDefault="00AB0F7E">
            <w:pPr>
              <w:rPr>
                <w:b/>
                <w:bCs/>
                <w:szCs w:val="24"/>
              </w:rPr>
            </w:pPr>
          </w:p>
          <w:p w14:paraId="6A1C5F7B" w14:textId="77777777" w:rsidR="00AB0F7E" w:rsidRPr="00EB6C8D" w:rsidRDefault="00AB0F7E">
            <w:pPr>
              <w:rPr>
                <w:b/>
                <w:bCs/>
                <w:szCs w:val="24"/>
              </w:rPr>
            </w:pPr>
            <w:r w:rsidRPr="00EB6C8D">
              <w:rPr>
                <w:b/>
                <w:bCs/>
                <w:szCs w:val="24"/>
              </w:rPr>
              <w:t>Date and time of next meeting:</w:t>
            </w:r>
          </w:p>
          <w:p w14:paraId="5D87D33D" w14:textId="77777777" w:rsidR="00AB0F7E" w:rsidRPr="00EB6C8D" w:rsidRDefault="00AB0F7E">
            <w:pPr>
              <w:rPr>
                <w:rFonts w:cs="Arial"/>
                <w:b/>
                <w:bCs/>
                <w:szCs w:val="24"/>
              </w:rPr>
            </w:pPr>
          </w:p>
        </w:tc>
        <w:tc>
          <w:tcPr>
            <w:tcW w:w="5308" w:type="dxa"/>
          </w:tcPr>
          <w:p w14:paraId="3EBFB808" w14:textId="77777777" w:rsidR="00AB0F7E" w:rsidRPr="00EB6C8D" w:rsidRDefault="00AB0F7E">
            <w:pPr>
              <w:rPr>
                <w:rFonts w:cs="Arial"/>
                <w:szCs w:val="24"/>
              </w:rPr>
            </w:pPr>
          </w:p>
          <w:p w14:paraId="5C03E1D2" w14:textId="194AA205" w:rsidR="00AB0F7E" w:rsidRPr="00EB6C8D" w:rsidRDefault="00DD445D" w:rsidP="00FD6B90">
            <w:pPr>
              <w:jc w:val="center"/>
              <w:rPr>
                <w:rFonts w:cs="Arial"/>
                <w:b/>
                <w:szCs w:val="24"/>
              </w:rPr>
            </w:pPr>
            <w:r>
              <w:rPr>
                <w:b/>
              </w:rPr>
              <w:t xml:space="preserve">Wednesday </w:t>
            </w:r>
            <w:r w:rsidR="00196515">
              <w:rPr>
                <w:rFonts w:cs="Arial"/>
                <w:b/>
                <w:sz w:val="22"/>
                <w:szCs w:val="22"/>
              </w:rPr>
              <w:t>2</w:t>
            </w:r>
            <w:bookmarkStart w:id="0" w:name="_GoBack"/>
            <w:bookmarkEnd w:id="0"/>
            <w:r w:rsidR="00A835A7">
              <w:rPr>
                <w:rFonts w:cs="Arial"/>
                <w:b/>
                <w:sz w:val="22"/>
                <w:szCs w:val="22"/>
              </w:rPr>
              <w:t>9</w:t>
            </w:r>
            <w:r w:rsidR="00A835A7" w:rsidRPr="00A835A7">
              <w:rPr>
                <w:rFonts w:cs="Arial"/>
                <w:b/>
                <w:sz w:val="22"/>
                <w:szCs w:val="22"/>
                <w:vertAlign w:val="superscript"/>
              </w:rPr>
              <w:t>th</w:t>
            </w:r>
            <w:r w:rsidR="00A835A7">
              <w:rPr>
                <w:rFonts w:cs="Arial"/>
                <w:b/>
                <w:sz w:val="22"/>
                <w:szCs w:val="22"/>
              </w:rPr>
              <w:t xml:space="preserve"> June</w:t>
            </w:r>
            <w:r w:rsidR="0027496F">
              <w:rPr>
                <w:rFonts w:cs="Arial"/>
                <w:b/>
                <w:sz w:val="22"/>
                <w:szCs w:val="22"/>
              </w:rPr>
              <w:t xml:space="preserve"> 2022</w:t>
            </w:r>
            <w:r w:rsidR="00FD6B90" w:rsidRPr="00FD6B90">
              <w:rPr>
                <w:rFonts w:cs="Arial"/>
                <w:b/>
                <w:sz w:val="22"/>
                <w:szCs w:val="22"/>
              </w:rPr>
              <w:t xml:space="preserve"> at 5.30pm</w:t>
            </w:r>
          </w:p>
        </w:tc>
      </w:tr>
    </w:tbl>
    <w:p w14:paraId="0D8B081B" w14:textId="59635193" w:rsidR="00AB0F7E" w:rsidRDefault="00AB0F7E" w:rsidP="007A418D"/>
    <w:sectPr w:rsidR="00AB0F7E" w:rsidSect="006D226F">
      <w:headerReference w:type="default"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A8CFA" w14:textId="77777777" w:rsidR="00490847" w:rsidRDefault="00490847">
      <w:r>
        <w:separator/>
      </w:r>
    </w:p>
  </w:endnote>
  <w:endnote w:type="continuationSeparator" w:id="0">
    <w:p w14:paraId="009EB32D" w14:textId="77777777" w:rsidR="00490847" w:rsidRDefault="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D14C" w14:textId="0A96EC90" w:rsidR="00490847" w:rsidRPr="008B6D2C" w:rsidRDefault="00490847" w:rsidP="00F966E1">
    <w:pPr>
      <w:pStyle w:val="Footer"/>
      <w:jc w:val="right"/>
      <w:rPr>
        <w:sz w:val="20"/>
      </w:rPr>
    </w:pPr>
    <w:r w:rsidRPr="008B6D2C">
      <w:rPr>
        <w:sz w:val="20"/>
      </w:rPr>
      <w:t>Template Copyright © One Education Ltd 202</w:t>
    </w:r>
    <w:r>
      <w:rPr>
        <w:sz w:val="20"/>
      </w:rPr>
      <w:t>2</w:t>
    </w:r>
  </w:p>
  <w:p w14:paraId="178C3EAF" w14:textId="77777777" w:rsidR="00490847" w:rsidRDefault="00490847">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1D95" w14:textId="77777777" w:rsidR="00490847" w:rsidRDefault="00490847" w:rsidP="004850F3">
    <w:pPr>
      <w:pStyle w:val="Footer"/>
      <w:jc w:val="right"/>
    </w:pPr>
    <w:r>
      <w:t>Copyright © One Education Ltd 2014</w:t>
    </w:r>
  </w:p>
  <w:p w14:paraId="25088A16" w14:textId="77777777" w:rsidR="00490847" w:rsidRPr="00134B63" w:rsidRDefault="00490847" w:rsidP="0013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1AB91" w14:textId="77777777" w:rsidR="00490847" w:rsidRDefault="00490847">
      <w:r>
        <w:separator/>
      </w:r>
    </w:p>
  </w:footnote>
  <w:footnote w:type="continuationSeparator" w:id="0">
    <w:p w14:paraId="5DF3C0C1" w14:textId="77777777" w:rsidR="00490847" w:rsidRDefault="0049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FC95" w14:textId="445ACA10" w:rsidR="00490847" w:rsidRDefault="00490847">
    <w:pPr>
      <w:pStyle w:val="Header"/>
      <w:jc w:val="center"/>
    </w:pPr>
    <w:r>
      <w:fldChar w:fldCharType="begin"/>
    </w:r>
    <w:r>
      <w:instrText xml:space="preserve"> PAGE   \* MERGEFORMAT </w:instrText>
    </w:r>
    <w:r>
      <w:fldChar w:fldCharType="separate"/>
    </w:r>
    <w:r w:rsidR="00196515">
      <w:rPr>
        <w:noProof/>
      </w:rPr>
      <w:t>9</w:t>
    </w:r>
    <w:r>
      <w:rPr>
        <w:noProof/>
      </w:rPr>
      <w:fldChar w:fldCharType="end"/>
    </w:r>
  </w:p>
  <w:p w14:paraId="3E77C056" w14:textId="77777777" w:rsidR="00490847" w:rsidRDefault="004908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C5685" w14:textId="77777777" w:rsidR="00490847" w:rsidRDefault="00490847">
    <w:pPr>
      <w:pStyle w:val="Header"/>
      <w:jc w:val="center"/>
    </w:pPr>
    <w:r>
      <w:fldChar w:fldCharType="begin"/>
    </w:r>
    <w:r>
      <w:instrText xml:space="preserve"> PAGE   \* MERGEFORMAT </w:instrText>
    </w:r>
    <w:r>
      <w:fldChar w:fldCharType="separate"/>
    </w:r>
    <w:r>
      <w:rPr>
        <w:noProof/>
      </w:rPr>
      <w:t>1</w:t>
    </w:r>
    <w:r>
      <w:rPr>
        <w:noProof/>
      </w:rPr>
      <w:fldChar w:fldCharType="end"/>
    </w:r>
  </w:p>
  <w:p w14:paraId="169FE87D" w14:textId="77777777" w:rsidR="00490847" w:rsidRDefault="004908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436"/>
    <w:multiLevelType w:val="hybridMultilevel"/>
    <w:tmpl w:val="0A7E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B0FCF"/>
    <w:multiLevelType w:val="hybridMultilevel"/>
    <w:tmpl w:val="5DAC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55752"/>
    <w:multiLevelType w:val="hybridMultilevel"/>
    <w:tmpl w:val="6E16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12A04"/>
    <w:multiLevelType w:val="hybridMultilevel"/>
    <w:tmpl w:val="0828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C7266"/>
    <w:multiLevelType w:val="hybridMultilevel"/>
    <w:tmpl w:val="1AFA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51443"/>
    <w:multiLevelType w:val="hybridMultilevel"/>
    <w:tmpl w:val="67C4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F37F9"/>
    <w:multiLevelType w:val="hybridMultilevel"/>
    <w:tmpl w:val="F9B8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E6492"/>
    <w:multiLevelType w:val="hybridMultilevel"/>
    <w:tmpl w:val="3CDC3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4F317D"/>
    <w:multiLevelType w:val="hybridMultilevel"/>
    <w:tmpl w:val="E35A9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603A1F"/>
    <w:multiLevelType w:val="hybridMultilevel"/>
    <w:tmpl w:val="C468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8587C"/>
    <w:multiLevelType w:val="hybridMultilevel"/>
    <w:tmpl w:val="DC08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9201C"/>
    <w:multiLevelType w:val="hybridMultilevel"/>
    <w:tmpl w:val="DFBE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636511"/>
    <w:multiLevelType w:val="hybridMultilevel"/>
    <w:tmpl w:val="EDF8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658BD"/>
    <w:multiLevelType w:val="hybridMultilevel"/>
    <w:tmpl w:val="27DC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5085D"/>
    <w:multiLevelType w:val="hybridMultilevel"/>
    <w:tmpl w:val="0980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12"/>
  </w:num>
  <w:num w:numId="5">
    <w:abstractNumId w:val="5"/>
  </w:num>
  <w:num w:numId="6">
    <w:abstractNumId w:val="9"/>
  </w:num>
  <w:num w:numId="7">
    <w:abstractNumId w:val="6"/>
  </w:num>
  <w:num w:numId="8">
    <w:abstractNumId w:val="0"/>
  </w:num>
  <w:num w:numId="9">
    <w:abstractNumId w:val="1"/>
  </w:num>
  <w:num w:numId="10">
    <w:abstractNumId w:val="10"/>
  </w:num>
  <w:num w:numId="11">
    <w:abstractNumId w:val="14"/>
  </w:num>
  <w:num w:numId="12">
    <w:abstractNumId w:val="3"/>
  </w:num>
  <w:num w:numId="13">
    <w:abstractNumId w:val="13"/>
  </w:num>
  <w:num w:numId="14">
    <w:abstractNumId w:val="4"/>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E0"/>
    <w:rsid w:val="00001751"/>
    <w:rsid w:val="000019CE"/>
    <w:rsid w:val="000026B4"/>
    <w:rsid w:val="0000364A"/>
    <w:rsid w:val="00004169"/>
    <w:rsid w:val="00004CF9"/>
    <w:rsid w:val="0000724B"/>
    <w:rsid w:val="00007F84"/>
    <w:rsid w:val="00010731"/>
    <w:rsid w:val="00010B30"/>
    <w:rsid w:val="00011311"/>
    <w:rsid w:val="0001283E"/>
    <w:rsid w:val="000131B3"/>
    <w:rsid w:val="00014979"/>
    <w:rsid w:val="00014B58"/>
    <w:rsid w:val="0001514C"/>
    <w:rsid w:val="00020ACF"/>
    <w:rsid w:val="000222F7"/>
    <w:rsid w:val="00022DEE"/>
    <w:rsid w:val="00023BCD"/>
    <w:rsid w:val="0002417D"/>
    <w:rsid w:val="00025657"/>
    <w:rsid w:val="00025994"/>
    <w:rsid w:val="000261B9"/>
    <w:rsid w:val="00027708"/>
    <w:rsid w:val="00027742"/>
    <w:rsid w:val="000332B8"/>
    <w:rsid w:val="00033DB8"/>
    <w:rsid w:val="0003402D"/>
    <w:rsid w:val="000341BC"/>
    <w:rsid w:val="00037D07"/>
    <w:rsid w:val="000427BC"/>
    <w:rsid w:val="00043013"/>
    <w:rsid w:val="000432F1"/>
    <w:rsid w:val="000436D3"/>
    <w:rsid w:val="00044717"/>
    <w:rsid w:val="00044E03"/>
    <w:rsid w:val="00046348"/>
    <w:rsid w:val="00050B90"/>
    <w:rsid w:val="00051D75"/>
    <w:rsid w:val="000523CC"/>
    <w:rsid w:val="00052489"/>
    <w:rsid w:val="00054657"/>
    <w:rsid w:val="0005548A"/>
    <w:rsid w:val="0005621F"/>
    <w:rsid w:val="00061699"/>
    <w:rsid w:val="000619C5"/>
    <w:rsid w:val="00065815"/>
    <w:rsid w:val="00065B7C"/>
    <w:rsid w:val="000664AF"/>
    <w:rsid w:val="000665C4"/>
    <w:rsid w:val="000667E6"/>
    <w:rsid w:val="0006680C"/>
    <w:rsid w:val="00066954"/>
    <w:rsid w:val="00066E7C"/>
    <w:rsid w:val="00067178"/>
    <w:rsid w:val="00067709"/>
    <w:rsid w:val="000705E4"/>
    <w:rsid w:val="000733C8"/>
    <w:rsid w:val="00075715"/>
    <w:rsid w:val="0007577E"/>
    <w:rsid w:val="0007597B"/>
    <w:rsid w:val="00075BFD"/>
    <w:rsid w:val="00077BDD"/>
    <w:rsid w:val="00080A2E"/>
    <w:rsid w:val="00080D07"/>
    <w:rsid w:val="00080EA1"/>
    <w:rsid w:val="00081B12"/>
    <w:rsid w:val="00083354"/>
    <w:rsid w:val="0008364C"/>
    <w:rsid w:val="00083AF4"/>
    <w:rsid w:val="00083E7F"/>
    <w:rsid w:val="00086AB6"/>
    <w:rsid w:val="00087905"/>
    <w:rsid w:val="00087A23"/>
    <w:rsid w:val="00087B04"/>
    <w:rsid w:val="00091A00"/>
    <w:rsid w:val="000A187F"/>
    <w:rsid w:val="000A5BB3"/>
    <w:rsid w:val="000A5F2B"/>
    <w:rsid w:val="000A633F"/>
    <w:rsid w:val="000A6563"/>
    <w:rsid w:val="000A657A"/>
    <w:rsid w:val="000B016C"/>
    <w:rsid w:val="000B5234"/>
    <w:rsid w:val="000B5A20"/>
    <w:rsid w:val="000B6DA9"/>
    <w:rsid w:val="000C174B"/>
    <w:rsid w:val="000C2302"/>
    <w:rsid w:val="000C400D"/>
    <w:rsid w:val="000C4817"/>
    <w:rsid w:val="000C67A5"/>
    <w:rsid w:val="000C6935"/>
    <w:rsid w:val="000C6A34"/>
    <w:rsid w:val="000C72EF"/>
    <w:rsid w:val="000D0FE0"/>
    <w:rsid w:val="000D261E"/>
    <w:rsid w:val="000D3312"/>
    <w:rsid w:val="000D3851"/>
    <w:rsid w:val="000D3964"/>
    <w:rsid w:val="000D4606"/>
    <w:rsid w:val="000D4A5E"/>
    <w:rsid w:val="000D518F"/>
    <w:rsid w:val="000D5F62"/>
    <w:rsid w:val="000D6964"/>
    <w:rsid w:val="000D7C84"/>
    <w:rsid w:val="000D7D12"/>
    <w:rsid w:val="000E06AB"/>
    <w:rsid w:val="000E2139"/>
    <w:rsid w:val="000E2198"/>
    <w:rsid w:val="000E231E"/>
    <w:rsid w:val="000E43FF"/>
    <w:rsid w:val="000E59B8"/>
    <w:rsid w:val="000E5EAF"/>
    <w:rsid w:val="000E6A11"/>
    <w:rsid w:val="000E7354"/>
    <w:rsid w:val="000E7D9C"/>
    <w:rsid w:val="000F01C2"/>
    <w:rsid w:val="000F169E"/>
    <w:rsid w:val="000F2256"/>
    <w:rsid w:val="000F33E8"/>
    <w:rsid w:val="000F3E66"/>
    <w:rsid w:val="000F5184"/>
    <w:rsid w:val="000F5C3C"/>
    <w:rsid w:val="000F5D97"/>
    <w:rsid w:val="00101643"/>
    <w:rsid w:val="00101948"/>
    <w:rsid w:val="00104888"/>
    <w:rsid w:val="00104F3A"/>
    <w:rsid w:val="00105787"/>
    <w:rsid w:val="001058E0"/>
    <w:rsid w:val="00107049"/>
    <w:rsid w:val="00112B2A"/>
    <w:rsid w:val="0011525E"/>
    <w:rsid w:val="0011745F"/>
    <w:rsid w:val="00120BC7"/>
    <w:rsid w:val="00121B76"/>
    <w:rsid w:val="00121CFD"/>
    <w:rsid w:val="00126137"/>
    <w:rsid w:val="001270B3"/>
    <w:rsid w:val="00131A9A"/>
    <w:rsid w:val="00132249"/>
    <w:rsid w:val="00134B63"/>
    <w:rsid w:val="00134D5E"/>
    <w:rsid w:val="00135A2D"/>
    <w:rsid w:val="00140C1F"/>
    <w:rsid w:val="00141262"/>
    <w:rsid w:val="001437F2"/>
    <w:rsid w:val="00143BCF"/>
    <w:rsid w:val="00143FB7"/>
    <w:rsid w:val="00144584"/>
    <w:rsid w:val="00144D3F"/>
    <w:rsid w:val="00145757"/>
    <w:rsid w:val="00146BC5"/>
    <w:rsid w:val="00146E0B"/>
    <w:rsid w:val="00151CB4"/>
    <w:rsid w:val="00151D6C"/>
    <w:rsid w:val="00152481"/>
    <w:rsid w:val="00153FA6"/>
    <w:rsid w:val="0015429B"/>
    <w:rsid w:val="0015451D"/>
    <w:rsid w:val="001558DC"/>
    <w:rsid w:val="0015639E"/>
    <w:rsid w:val="00157284"/>
    <w:rsid w:val="00157823"/>
    <w:rsid w:val="0016318E"/>
    <w:rsid w:val="001633D5"/>
    <w:rsid w:val="00165520"/>
    <w:rsid w:val="0016644A"/>
    <w:rsid w:val="001732E5"/>
    <w:rsid w:val="00174285"/>
    <w:rsid w:val="00177150"/>
    <w:rsid w:val="001821B8"/>
    <w:rsid w:val="00186A27"/>
    <w:rsid w:val="00186F41"/>
    <w:rsid w:val="001878A0"/>
    <w:rsid w:val="0019045D"/>
    <w:rsid w:val="00190BC4"/>
    <w:rsid w:val="00190DA7"/>
    <w:rsid w:val="00191C9A"/>
    <w:rsid w:val="0019201E"/>
    <w:rsid w:val="00193662"/>
    <w:rsid w:val="00193ADE"/>
    <w:rsid w:val="00194313"/>
    <w:rsid w:val="00194778"/>
    <w:rsid w:val="00195A49"/>
    <w:rsid w:val="00195B9F"/>
    <w:rsid w:val="00196515"/>
    <w:rsid w:val="001968FE"/>
    <w:rsid w:val="001A1C07"/>
    <w:rsid w:val="001A3559"/>
    <w:rsid w:val="001A4925"/>
    <w:rsid w:val="001A7043"/>
    <w:rsid w:val="001B1E0E"/>
    <w:rsid w:val="001B537F"/>
    <w:rsid w:val="001B685C"/>
    <w:rsid w:val="001C06BF"/>
    <w:rsid w:val="001C2F20"/>
    <w:rsid w:val="001D0922"/>
    <w:rsid w:val="001D2659"/>
    <w:rsid w:val="001D3951"/>
    <w:rsid w:val="001D3A80"/>
    <w:rsid w:val="001D51C3"/>
    <w:rsid w:val="001D5FD4"/>
    <w:rsid w:val="001D61EB"/>
    <w:rsid w:val="001D747A"/>
    <w:rsid w:val="001D7C54"/>
    <w:rsid w:val="001E4381"/>
    <w:rsid w:val="001E4729"/>
    <w:rsid w:val="001E4B68"/>
    <w:rsid w:val="001E513F"/>
    <w:rsid w:val="001E5E11"/>
    <w:rsid w:val="001E77E7"/>
    <w:rsid w:val="001F08A9"/>
    <w:rsid w:val="001F08C9"/>
    <w:rsid w:val="001F241A"/>
    <w:rsid w:val="001F3133"/>
    <w:rsid w:val="001F4191"/>
    <w:rsid w:val="001F469D"/>
    <w:rsid w:val="001F5C99"/>
    <w:rsid w:val="001F6492"/>
    <w:rsid w:val="001F739D"/>
    <w:rsid w:val="001F75D4"/>
    <w:rsid w:val="001F75F4"/>
    <w:rsid w:val="001F7633"/>
    <w:rsid w:val="002008B0"/>
    <w:rsid w:val="002011C7"/>
    <w:rsid w:val="00202379"/>
    <w:rsid w:val="00202C6B"/>
    <w:rsid w:val="00203B5A"/>
    <w:rsid w:val="0020409D"/>
    <w:rsid w:val="0020464F"/>
    <w:rsid w:val="0020509F"/>
    <w:rsid w:val="0020541D"/>
    <w:rsid w:val="00205D71"/>
    <w:rsid w:val="0020666E"/>
    <w:rsid w:val="002066BF"/>
    <w:rsid w:val="002069EF"/>
    <w:rsid w:val="00207948"/>
    <w:rsid w:val="00210096"/>
    <w:rsid w:val="002103BF"/>
    <w:rsid w:val="002105DA"/>
    <w:rsid w:val="00210F42"/>
    <w:rsid w:val="00212015"/>
    <w:rsid w:val="00212300"/>
    <w:rsid w:val="002133C7"/>
    <w:rsid w:val="0021342C"/>
    <w:rsid w:val="00213A3B"/>
    <w:rsid w:val="00215141"/>
    <w:rsid w:val="00216D26"/>
    <w:rsid w:val="00220265"/>
    <w:rsid w:val="00220DBE"/>
    <w:rsid w:val="00220E5D"/>
    <w:rsid w:val="00221B8C"/>
    <w:rsid w:val="002228D9"/>
    <w:rsid w:val="00223EF0"/>
    <w:rsid w:val="00224227"/>
    <w:rsid w:val="00224B08"/>
    <w:rsid w:val="00227E1B"/>
    <w:rsid w:val="00230056"/>
    <w:rsid w:val="00233134"/>
    <w:rsid w:val="002331A3"/>
    <w:rsid w:val="00233DB5"/>
    <w:rsid w:val="002355E6"/>
    <w:rsid w:val="00240E52"/>
    <w:rsid w:val="00241AF6"/>
    <w:rsid w:val="00244540"/>
    <w:rsid w:val="00244DAE"/>
    <w:rsid w:val="00245AF8"/>
    <w:rsid w:val="00247CDF"/>
    <w:rsid w:val="00247FA7"/>
    <w:rsid w:val="002500E4"/>
    <w:rsid w:val="0025012E"/>
    <w:rsid w:val="002528CE"/>
    <w:rsid w:val="0025291D"/>
    <w:rsid w:val="00252DDB"/>
    <w:rsid w:val="00252F7E"/>
    <w:rsid w:val="002549C8"/>
    <w:rsid w:val="00254A80"/>
    <w:rsid w:val="002550A3"/>
    <w:rsid w:val="00255EC8"/>
    <w:rsid w:val="00256096"/>
    <w:rsid w:val="0026077D"/>
    <w:rsid w:val="00260C33"/>
    <w:rsid w:val="00261493"/>
    <w:rsid w:val="00262360"/>
    <w:rsid w:val="002660AA"/>
    <w:rsid w:val="00266BA7"/>
    <w:rsid w:val="00266F4D"/>
    <w:rsid w:val="00267F89"/>
    <w:rsid w:val="00270C78"/>
    <w:rsid w:val="00271AEF"/>
    <w:rsid w:val="00272001"/>
    <w:rsid w:val="00272CCB"/>
    <w:rsid w:val="00273598"/>
    <w:rsid w:val="0027496F"/>
    <w:rsid w:val="00275BEB"/>
    <w:rsid w:val="00276AEA"/>
    <w:rsid w:val="00277038"/>
    <w:rsid w:val="0028020A"/>
    <w:rsid w:val="00280EE9"/>
    <w:rsid w:val="00283952"/>
    <w:rsid w:val="00283B3B"/>
    <w:rsid w:val="0028556B"/>
    <w:rsid w:val="002876D7"/>
    <w:rsid w:val="00291000"/>
    <w:rsid w:val="0029262B"/>
    <w:rsid w:val="00292D67"/>
    <w:rsid w:val="0029330C"/>
    <w:rsid w:val="002948FE"/>
    <w:rsid w:val="00295D16"/>
    <w:rsid w:val="002A177A"/>
    <w:rsid w:val="002A181A"/>
    <w:rsid w:val="002A2296"/>
    <w:rsid w:val="002A40FD"/>
    <w:rsid w:val="002A48BF"/>
    <w:rsid w:val="002A6410"/>
    <w:rsid w:val="002A79F4"/>
    <w:rsid w:val="002B03E6"/>
    <w:rsid w:val="002B21A7"/>
    <w:rsid w:val="002B2F74"/>
    <w:rsid w:val="002B394D"/>
    <w:rsid w:val="002B3987"/>
    <w:rsid w:val="002B5A3D"/>
    <w:rsid w:val="002B6044"/>
    <w:rsid w:val="002B736B"/>
    <w:rsid w:val="002C1327"/>
    <w:rsid w:val="002C190E"/>
    <w:rsid w:val="002C4604"/>
    <w:rsid w:val="002C509E"/>
    <w:rsid w:val="002C54B3"/>
    <w:rsid w:val="002C577D"/>
    <w:rsid w:val="002C6D9A"/>
    <w:rsid w:val="002C6FCD"/>
    <w:rsid w:val="002C7FEF"/>
    <w:rsid w:val="002D14D6"/>
    <w:rsid w:val="002D201F"/>
    <w:rsid w:val="002D24E8"/>
    <w:rsid w:val="002D2D6C"/>
    <w:rsid w:val="002D3F40"/>
    <w:rsid w:val="002E05D8"/>
    <w:rsid w:val="002E2748"/>
    <w:rsid w:val="002E3505"/>
    <w:rsid w:val="002E4CC7"/>
    <w:rsid w:val="002E538D"/>
    <w:rsid w:val="002E67C2"/>
    <w:rsid w:val="002E6DCA"/>
    <w:rsid w:val="002F0462"/>
    <w:rsid w:val="002F082A"/>
    <w:rsid w:val="002F1D0E"/>
    <w:rsid w:val="002F24C9"/>
    <w:rsid w:val="002F43B0"/>
    <w:rsid w:val="002F449A"/>
    <w:rsid w:val="002F4583"/>
    <w:rsid w:val="002F5E20"/>
    <w:rsid w:val="002F5F27"/>
    <w:rsid w:val="002F605A"/>
    <w:rsid w:val="002F640E"/>
    <w:rsid w:val="002F7392"/>
    <w:rsid w:val="002F7C21"/>
    <w:rsid w:val="003018F0"/>
    <w:rsid w:val="00303293"/>
    <w:rsid w:val="00303BD9"/>
    <w:rsid w:val="00304192"/>
    <w:rsid w:val="00306916"/>
    <w:rsid w:val="00307CFF"/>
    <w:rsid w:val="00307F8B"/>
    <w:rsid w:val="00310F55"/>
    <w:rsid w:val="00311C9D"/>
    <w:rsid w:val="00311E48"/>
    <w:rsid w:val="00312D8B"/>
    <w:rsid w:val="0031331A"/>
    <w:rsid w:val="00315361"/>
    <w:rsid w:val="00315A5C"/>
    <w:rsid w:val="0031602F"/>
    <w:rsid w:val="00316F67"/>
    <w:rsid w:val="0031778C"/>
    <w:rsid w:val="00320B91"/>
    <w:rsid w:val="00320C0F"/>
    <w:rsid w:val="00321559"/>
    <w:rsid w:val="00323DCD"/>
    <w:rsid w:val="003249DD"/>
    <w:rsid w:val="00324A80"/>
    <w:rsid w:val="00324E93"/>
    <w:rsid w:val="00325159"/>
    <w:rsid w:val="00325760"/>
    <w:rsid w:val="00326C08"/>
    <w:rsid w:val="00330901"/>
    <w:rsid w:val="00331824"/>
    <w:rsid w:val="00332450"/>
    <w:rsid w:val="00333D39"/>
    <w:rsid w:val="00334455"/>
    <w:rsid w:val="00335C8A"/>
    <w:rsid w:val="00337B1E"/>
    <w:rsid w:val="0034052C"/>
    <w:rsid w:val="00342216"/>
    <w:rsid w:val="003446D8"/>
    <w:rsid w:val="003460E4"/>
    <w:rsid w:val="003463E8"/>
    <w:rsid w:val="003469C8"/>
    <w:rsid w:val="003477F2"/>
    <w:rsid w:val="00347C97"/>
    <w:rsid w:val="00351351"/>
    <w:rsid w:val="00351616"/>
    <w:rsid w:val="00351DEC"/>
    <w:rsid w:val="00352EEE"/>
    <w:rsid w:val="00353B53"/>
    <w:rsid w:val="00354FBD"/>
    <w:rsid w:val="0035522B"/>
    <w:rsid w:val="003567D9"/>
    <w:rsid w:val="00356C0B"/>
    <w:rsid w:val="00361186"/>
    <w:rsid w:val="003616D3"/>
    <w:rsid w:val="00361D55"/>
    <w:rsid w:val="00361D94"/>
    <w:rsid w:val="003626DD"/>
    <w:rsid w:val="00363B21"/>
    <w:rsid w:val="00364645"/>
    <w:rsid w:val="00364CDB"/>
    <w:rsid w:val="00364F71"/>
    <w:rsid w:val="003651E9"/>
    <w:rsid w:val="00366E6B"/>
    <w:rsid w:val="00367300"/>
    <w:rsid w:val="00367536"/>
    <w:rsid w:val="00370053"/>
    <w:rsid w:val="00370D6D"/>
    <w:rsid w:val="003717C0"/>
    <w:rsid w:val="00373EA8"/>
    <w:rsid w:val="0037428D"/>
    <w:rsid w:val="00374667"/>
    <w:rsid w:val="00375720"/>
    <w:rsid w:val="00376E2F"/>
    <w:rsid w:val="00376EE8"/>
    <w:rsid w:val="003809DD"/>
    <w:rsid w:val="00383626"/>
    <w:rsid w:val="00383761"/>
    <w:rsid w:val="003842EA"/>
    <w:rsid w:val="003853F6"/>
    <w:rsid w:val="00385BD7"/>
    <w:rsid w:val="00390E07"/>
    <w:rsid w:val="00391C5A"/>
    <w:rsid w:val="003923C2"/>
    <w:rsid w:val="00392890"/>
    <w:rsid w:val="00392AC5"/>
    <w:rsid w:val="00393153"/>
    <w:rsid w:val="003932AF"/>
    <w:rsid w:val="003947CB"/>
    <w:rsid w:val="003954EA"/>
    <w:rsid w:val="00395986"/>
    <w:rsid w:val="003969EA"/>
    <w:rsid w:val="00397903"/>
    <w:rsid w:val="003A448F"/>
    <w:rsid w:val="003A46B4"/>
    <w:rsid w:val="003A6143"/>
    <w:rsid w:val="003A71AD"/>
    <w:rsid w:val="003A785B"/>
    <w:rsid w:val="003B2045"/>
    <w:rsid w:val="003B2EAE"/>
    <w:rsid w:val="003B3586"/>
    <w:rsid w:val="003B416D"/>
    <w:rsid w:val="003B4FBF"/>
    <w:rsid w:val="003B6746"/>
    <w:rsid w:val="003C00B0"/>
    <w:rsid w:val="003C028F"/>
    <w:rsid w:val="003C0F3C"/>
    <w:rsid w:val="003C24F0"/>
    <w:rsid w:val="003C27CC"/>
    <w:rsid w:val="003C49D4"/>
    <w:rsid w:val="003C7D7C"/>
    <w:rsid w:val="003D277A"/>
    <w:rsid w:val="003D2998"/>
    <w:rsid w:val="003D3850"/>
    <w:rsid w:val="003D3F86"/>
    <w:rsid w:val="003E0C4E"/>
    <w:rsid w:val="003E2975"/>
    <w:rsid w:val="003E3DC0"/>
    <w:rsid w:val="003E4DE1"/>
    <w:rsid w:val="003E4EF8"/>
    <w:rsid w:val="003E524A"/>
    <w:rsid w:val="003E5502"/>
    <w:rsid w:val="003E5D06"/>
    <w:rsid w:val="003F09C8"/>
    <w:rsid w:val="003F0EE2"/>
    <w:rsid w:val="003F16B5"/>
    <w:rsid w:val="003F177B"/>
    <w:rsid w:val="003F260C"/>
    <w:rsid w:val="003F2EC3"/>
    <w:rsid w:val="003F378B"/>
    <w:rsid w:val="003F3BE8"/>
    <w:rsid w:val="003F4D80"/>
    <w:rsid w:val="003F4FFF"/>
    <w:rsid w:val="003F78B5"/>
    <w:rsid w:val="00400B8F"/>
    <w:rsid w:val="00400CD2"/>
    <w:rsid w:val="00400D33"/>
    <w:rsid w:val="00400ED8"/>
    <w:rsid w:val="00403151"/>
    <w:rsid w:val="004046C0"/>
    <w:rsid w:val="00405B20"/>
    <w:rsid w:val="0040601D"/>
    <w:rsid w:val="004062CB"/>
    <w:rsid w:val="00407FC6"/>
    <w:rsid w:val="00410824"/>
    <w:rsid w:val="0041093A"/>
    <w:rsid w:val="00411684"/>
    <w:rsid w:val="00412532"/>
    <w:rsid w:val="0041389C"/>
    <w:rsid w:val="00413A60"/>
    <w:rsid w:val="00415409"/>
    <w:rsid w:val="0041553E"/>
    <w:rsid w:val="0041599D"/>
    <w:rsid w:val="00416C4C"/>
    <w:rsid w:val="00416F95"/>
    <w:rsid w:val="00417DBA"/>
    <w:rsid w:val="0042138A"/>
    <w:rsid w:val="00421881"/>
    <w:rsid w:val="00421B4C"/>
    <w:rsid w:val="00421CA7"/>
    <w:rsid w:val="00423088"/>
    <w:rsid w:val="00423CDB"/>
    <w:rsid w:val="00424E62"/>
    <w:rsid w:val="0042519C"/>
    <w:rsid w:val="00425F04"/>
    <w:rsid w:val="004261A8"/>
    <w:rsid w:val="004274AE"/>
    <w:rsid w:val="00430495"/>
    <w:rsid w:val="00430A6B"/>
    <w:rsid w:val="00430FBB"/>
    <w:rsid w:val="00432297"/>
    <w:rsid w:val="004366B6"/>
    <w:rsid w:val="00436938"/>
    <w:rsid w:val="004377FA"/>
    <w:rsid w:val="00440450"/>
    <w:rsid w:val="00442F69"/>
    <w:rsid w:val="0044303A"/>
    <w:rsid w:val="00443ED8"/>
    <w:rsid w:val="00443EE6"/>
    <w:rsid w:val="004449C2"/>
    <w:rsid w:val="00445CE8"/>
    <w:rsid w:val="00447F4A"/>
    <w:rsid w:val="0045170A"/>
    <w:rsid w:val="00453F35"/>
    <w:rsid w:val="00456965"/>
    <w:rsid w:val="004570C5"/>
    <w:rsid w:val="00457DDA"/>
    <w:rsid w:val="00460015"/>
    <w:rsid w:val="0046341D"/>
    <w:rsid w:val="00463AAD"/>
    <w:rsid w:val="00463BF3"/>
    <w:rsid w:val="00463EED"/>
    <w:rsid w:val="00464A0C"/>
    <w:rsid w:val="004653FC"/>
    <w:rsid w:val="004663E8"/>
    <w:rsid w:val="00466455"/>
    <w:rsid w:val="00466874"/>
    <w:rsid w:val="0046694E"/>
    <w:rsid w:val="00466BC2"/>
    <w:rsid w:val="004750AC"/>
    <w:rsid w:val="00475F8B"/>
    <w:rsid w:val="00477730"/>
    <w:rsid w:val="00477E6D"/>
    <w:rsid w:val="00481ABF"/>
    <w:rsid w:val="004850F3"/>
    <w:rsid w:val="00490847"/>
    <w:rsid w:val="004912B2"/>
    <w:rsid w:val="004916AF"/>
    <w:rsid w:val="0049277B"/>
    <w:rsid w:val="00493697"/>
    <w:rsid w:val="0049437A"/>
    <w:rsid w:val="00494BE0"/>
    <w:rsid w:val="00494C71"/>
    <w:rsid w:val="004A0490"/>
    <w:rsid w:val="004A0501"/>
    <w:rsid w:val="004A0CAA"/>
    <w:rsid w:val="004A0F48"/>
    <w:rsid w:val="004A1D41"/>
    <w:rsid w:val="004A349B"/>
    <w:rsid w:val="004A35A8"/>
    <w:rsid w:val="004A5098"/>
    <w:rsid w:val="004A6050"/>
    <w:rsid w:val="004A7923"/>
    <w:rsid w:val="004A798E"/>
    <w:rsid w:val="004A7F87"/>
    <w:rsid w:val="004B00C3"/>
    <w:rsid w:val="004B1D68"/>
    <w:rsid w:val="004B2EF4"/>
    <w:rsid w:val="004B5C82"/>
    <w:rsid w:val="004B72D1"/>
    <w:rsid w:val="004B761B"/>
    <w:rsid w:val="004C1962"/>
    <w:rsid w:val="004C264A"/>
    <w:rsid w:val="004C2711"/>
    <w:rsid w:val="004C3DBF"/>
    <w:rsid w:val="004C4EFE"/>
    <w:rsid w:val="004C5684"/>
    <w:rsid w:val="004C6AA1"/>
    <w:rsid w:val="004C7435"/>
    <w:rsid w:val="004D097E"/>
    <w:rsid w:val="004D0EC7"/>
    <w:rsid w:val="004D35E1"/>
    <w:rsid w:val="004D4A7D"/>
    <w:rsid w:val="004D4E99"/>
    <w:rsid w:val="004D6CD9"/>
    <w:rsid w:val="004D7748"/>
    <w:rsid w:val="004E15DF"/>
    <w:rsid w:val="004E290F"/>
    <w:rsid w:val="004E2A98"/>
    <w:rsid w:val="004E3019"/>
    <w:rsid w:val="004E34E0"/>
    <w:rsid w:val="004E5E6C"/>
    <w:rsid w:val="004E6390"/>
    <w:rsid w:val="004E64CF"/>
    <w:rsid w:val="004E7EAF"/>
    <w:rsid w:val="004F00A8"/>
    <w:rsid w:val="004F067B"/>
    <w:rsid w:val="004F0E2D"/>
    <w:rsid w:val="004F1117"/>
    <w:rsid w:val="004F2E6F"/>
    <w:rsid w:val="004F3730"/>
    <w:rsid w:val="004F45EE"/>
    <w:rsid w:val="004F52E1"/>
    <w:rsid w:val="004F6DFF"/>
    <w:rsid w:val="004F7465"/>
    <w:rsid w:val="004F7975"/>
    <w:rsid w:val="00501D50"/>
    <w:rsid w:val="00502279"/>
    <w:rsid w:val="00503B7A"/>
    <w:rsid w:val="0050537D"/>
    <w:rsid w:val="00506516"/>
    <w:rsid w:val="0050738C"/>
    <w:rsid w:val="0051145C"/>
    <w:rsid w:val="00511DF0"/>
    <w:rsid w:val="005132E8"/>
    <w:rsid w:val="005155A1"/>
    <w:rsid w:val="00515B6F"/>
    <w:rsid w:val="00517006"/>
    <w:rsid w:val="0051706D"/>
    <w:rsid w:val="0052137C"/>
    <w:rsid w:val="00521553"/>
    <w:rsid w:val="00521756"/>
    <w:rsid w:val="0052238F"/>
    <w:rsid w:val="00522D53"/>
    <w:rsid w:val="00522DDC"/>
    <w:rsid w:val="00523035"/>
    <w:rsid w:val="0052376E"/>
    <w:rsid w:val="00524C45"/>
    <w:rsid w:val="00524C83"/>
    <w:rsid w:val="00525207"/>
    <w:rsid w:val="00525A98"/>
    <w:rsid w:val="005265D6"/>
    <w:rsid w:val="00530DD3"/>
    <w:rsid w:val="00530FA3"/>
    <w:rsid w:val="00532E3F"/>
    <w:rsid w:val="00534900"/>
    <w:rsid w:val="00534E31"/>
    <w:rsid w:val="005355EF"/>
    <w:rsid w:val="00536611"/>
    <w:rsid w:val="0054147C"/>
    <w:rsid w:val="0054402F"/>
    <w:rsid w:val="005454EC"/>
    <w:rsid w:val="005461A3"/>
    <w:rsid w:val="0054648E"/>
    <w:rsid w:val="005468A3"/>
    <w:rsid w:val="00546F67"/>
    <w:rsid w:val="00547A82"/>
    <w:rsid w:val="00547CFE"/>
    <w:rsid w:val="00550B12"/>
    <w:rsid w:val="00550BE5"/>
    <w:rsid w:val="00550FAE"/>
    <w:rsid w:val="005531B4"/>
    <w:rsid w:val="00553771"/>
    <w:rsid w:val="005537C2"/>
    <w:rsid w:val="00554590"/>
    <w:rsid w:val="00556303"/>
    <w:rsid w:val="0056002D"/>
    <w:rsid w:val="005605DA"/>
    <w:rsid w:val="00562F9E"/>
    <w:rsid w:val="005634CF"/>
    <w:rsid w:val="00563DA5"/>
    <w:rsid w:val="00564E97"/>
    <w:rsid w:val="00565142"/>
    <w:rsid w:val="00565E83"/>
    <w:rsid w:val="005673DD"/>
    <w:rsid w:val="00567E57"/>
    <w:rsid w:val="00570051"/>
    <w:rsid w:val="00570AD7"/>
    <w:rsid w:val="00571150"/>
    <w:rsid w:val="00571993"/>
    <w:rsid w:val="00571EE5"/>
    <w:rsid w:val="00572099"/>
    <w:rsid w:val="005731D2"/>
    <w:rsid w:val="00573B5D"/>
    <w:rsid w:val="005764C3"/>
    <w:rsid w:val="00576906"/>
    <w:rsid w:val="00576AAC"/>
    <w:rsid w:val="00581B36"/>
    <w:rsid w:val="005824A3"/>
    <w:rsid w:val="005828EC"/>
    <w:rsid w:val="00583B8F"/>
    <w:rsid w:val="0058586E"/>
    <w:rsid w:val="005868C6"/>
    <w:rsid w:val="00586C13"/>
    <w:rsid w:val="00587B6A"/>
    <w:rsid w:val="00587DF8"/>
    <w:rsid w:val="005908D5"/>
    <w:rsid w:val="005918B7"/>
    <w:rsid w:val="0059567E"/>
    <w:rsid w:val="005962FB"/>
    <w:rsid w:val="00596C7B"/>
    <w:rsid w:val="00597288"/>
    <w:rsid w:val="005A080B"/>
    <w:rsid w:val="005A0C5A"/>
    <w:rsid w:val="005A4697"/>
    <w:rsid w:val="005A4800"/>
    <w:rsid w:val="005A537A"/>
    <w:rsid w:val="005A6070"/>
    <w:rsid w:val="005A64B6"/>
    <w:rsid w:val="005A686F"/>
    <w:rsid w:val="005A6A66"/>
    <w:rsid w:val="005A7F53"/>
    <w:rsid w:val="005B027C"/>
    <w:rsid w:val="005B09EF"/>
    <w:rsid w:val="005B1C85"/>
    <w:rsid w:val="005B1FEE"/>
    <w:rsid w:val="005B26F2"/>
    <w:rsid w:val="005B5458"/>
    <w:rsid w:val="005B71C1"/>
    <w:rsid w:val="005B7F0F"/>
    <w:rsid w:val="005C0DFF"/>
    <w:rsid w:val="005C1744"/>
    <w:rsid w:val="005C3E6B"/>
    <w:rsid w:val="005C4386"/>
    <w:rsid w:val="005C5347"/>
    <w:rsid w:val="005C60B7"/>
    <w:rsid w:val="005D26D2"/>
    <w:rsid w:val="005D4652"/>
    <w:rsid w:val="005D53D7"/>
    <w:rsid w:val="005D6177"/>
    <w:rsid w:val="005D6BB3"/>
    <w:rsid w:val="005D741E"/>
    <w:rsid w:val="005D76AE"/>
    <w:rsid w:val="005D783B"/>
    <w:rsid w:val="005E00FB"/>
    <w:rsid w:val="005E280B"/>
    <w:rsid w:val="005E3CF9"/>
    <w:rsid w:val="005E4FB5"/>
    <w:rsid w:val="005E524D"/>
    <w:rsid w:val="005E6E44"/>
    <w:rsid w:val="005E7302"/>
    <w:rsid w:val="005E73C7"/>
    <w:rsid w:val="005E75B2"/>
    <w:rsid w:val="005F01B7"/>
    <w:rsid w:val="005F104A"/>
    <w:rsid w:val="005F13A3"/>
    <w:rsid w:val="005F1A37"/>
    <w:rsid w:val="005F219D"/>
    <w:rsid w:val="005F46D5"/>
    <w:rsid w:val="005F4E15"/>
    <w:rsid w:val="005F5D06"/>
    <w:rsid w:val="00600978"/>
    <w:rsid w:val="00602B46"/>
    <w:rsid w:val="006040BC"/>
    <w:rsid w:val="00605012"/>
    <w:rsid w:val="00605F52"/>
    <w:rsid w:val="00606DDB"/>
    <w:rsid w:val="00607122"/>
    <w:rsid w:val="00607CC3"/>
    <w:rsid w:val="0061134E"/>
    <w:rsid w:val="00612DE2"/>
    <w:rsid w:val="006144D9"/>
    <w:rsid w:val="00615E7E"/>
    <w:rsid w:val="006209C0"/>
    <w:rsid w:val="00621A8F"/>
    <w:rsid w:val="00621D01"/>
    <w:rsid w:val="00622726"/>
    <w:rsid w:val="006235AB"/>
    <w:rsid w:val="006240C0"/>
    <w:rsid w:val="00626712"/>
    <w:rsid w:val="006275D9"/>
    <w:rsid w:val="00627C74"/>
    <w:rsid w:val="00631F95"/>
    <w:rsid w:val="00632E2A"/>
    <w:rsid w:val="0063319C"/>
    <w:rsid w:val="00633DBD"/>
    <w:rsid w:val="00635AC8"/>
    <w:rsid w:val="00636CA2"/>
    <w:rsid w:val="00636FD4"/>
    <w:rsid w:val="006416CB"/>
    <w:rsid w:val="00645A75"/>
    <w:rsid w:val="00645AC7"/>
    <w:rsid w:val="0064609E"/>
    <w:rsid w:val="006466B6"/>
    <w:rsid w:val="0064688B"/>
    <w:rsid w:val="00651161"/>
    <w:rsid w:val="006513B1"/>
    <w:rsid w:val="0065175A"/>
    <w:rsid w:val="0065382E"/>
    <w:rsid w:val="006539FE"/>
    <w:rsid w:val="00653C7D"/>
    <w:rsid w:val="00654875"/>
    <w:rsid w:val="0065527E"/>
    <w:rsid w:val="00656949"/>
    <w:rsid w:val="00660DE0"/>
    <w:rsid w:val="006643D4"/>
    <w:rsid w:val="00664747"/>
    <w:rsid w:val="006650B9"/>
    <w:rsid w:val="006667C9"/>
    <w:rsid w:val="0066680A"/>
    <w:rsid w:val="0067046B"/>
    <w:rsid w:val="00670BEB"/>
    <w:rsid w:val="00672355"/>
    <w:rsid w:val="006725E6"/>
    <w:rsid w:val="0067279B"/>
    <w:rsid w:val="00672868"/>
    <w:rsid w:val="00673E27"/>
    <w:rsid w:val="00674081"/>
    <w:rsid w:val="00674C5A"/>
    <w:rsid w:val="00675348"/>
    <w:rsid w:val="006756B9"/>
    <w:rsid w:val="00675D68"/>
    <w:rsid w:val="00675DA4"/>
    <w:rsid w:val="006760E7"/>
    <w:rsid w:val="00676432"/>
    <w:rsid w:val="006766E7"/>
    <w:rsid w:val="00680138"/>
    <w:rsid w:val="006813C9"/>
    <w:rsid w:val="006826E5"/>
    <w:rsid w:val="0068627B"/>
    <w:rsid w:val="00686B00"/>
    <w:rsid w:val="006917CD"/>
    <w:rsid w:val="00691BD8"/>
    <w:rsid w:val="00691E54"/>
    <w:rsid w:val="006921A9"/>
    <w:rsid w:val="00693134"/>
    <w:rsid w:val="00693203"/>
    <w:rsid w:val="00695093"/>
    <w:rsid w:val="0069552C"/>
    <w:rsid w:val="00695914"/>
    <w:rsid w:val="00696A4F"/>
    <w:rsid w:val="00696EF2"/>
    <w:rsid w:val="00697799"/>
    <w:rsid w:val="00697E74"/>
    <w:rsid w:val="006A464E"/>
    <w:rsid w:val="006A4F35"/>
    <w:rsid w:val="006A6A80"/>
    <w:rsid w:val="006A7DE3"/>
    <w:rsid w:val="006B0AEA"/>
    <w:rsid w:val="006B462B"/>
    <w:rsid w:val="006B51EE"/>
    <w:rsid w:val="006B53FC"/>
    <w:rsid w:val="006B62D2"/>
    <w:rsid w:val="006B7277"/>
    <w:rsid w:val="006B7B24"/>
    <w:rsid w:val="006C0280"/>
    <w:rsid w:val="006C0A40"/>
    <w:rsid w:val="006C2A67"/>
    <w:rsid w:val="006C2DFB"/>
    <w:rsid w:val="006C410B"/>
    <w:rsid w:val="006C5481"/>
    <w:rsid w:val="006C6553"/>
    <w:rsid w:val="006C71FC"/>
    <w:rsid w:val="006D1603"/>
    <w:rsid w:val="006D16F1"/>
    <w:rsid w:val="006D226F"/>
    <w:rsid w:val="006D2ED8"/>
    <w:rsid w:val="006D31D0"/>
    <w:rsid w:val="006D359F"/>
    <w:rsid w:val="006D4D72"/>
    <w:rsid w:val="006D514F"/>
    <w:rsid w:val="006D6094"/>
    <w:rsid w:val="006D6875"/>
    <w:rsid w:val="006D6DDA"/>
    <w:rsid w:val="006D7AB4"/>
    <w:rsid w:val="006E006E"/>
    <w:rsid w:val="006E0836"/>
    <w:rsid w:val="006E0CC7"/>
    <w:rsid w:val="006E25DA"/>
    <w:rsid w:val="006E30BA"/>
    <w:rsid w:val="006E3DC7"/>
    <w:rsid w:val="006E47BB"/>
    <w:rsid w:val="006E5486"/>
    <w:rsid w:val="006E5730"/>
    <w:rsid w:val="006E6698"/>
    <w:rsid w:val="006E760A"/>
    <w:rsid w:val="006E7627"/>
    <w:rsid w:val="006F0015"/>
    <w:rsid w:val="006F1617"/>
    <w:rsid w:val="006F19AB"/>
    <w:rsid w:val="006F2297"/>
    <w:rsid w:val="006F2A24"/>
    <w:rsid w:val="006F6470"/>
    <w:rsid w:val="006F66BC"/>
    <w:rsid w:val="006F6D7C"/>
    <w:rsid w:val="007038DA"/>
    <w:rsid w:val="00705E82"/>
    <w:rsid w:val="0070725A"/>
    <w:rsid w:val="00710CDD"/>
    <w:rsid w:val="007117C2"/>
    <w:rsid w:val="007117C6"/>
    <w:rsid w:val="00713B1F"/>
    <w:rsid w:val="00713B50"/>
    <w:rsid w:val="0071626F"/>
    <w:rsid w:val="00716DBA"/>
    <w:rsid w:val="00717B51"/>
    <w:rsid w:val="007209DE"/>
    <w:rsid w:val="00721046"/>
    <w:rsid w:val="00721FC5"/>
    <w:rsid w:val="00722FFB"/>
    <w:rsid w:val="00724F17"/>
    <w:rsid w:val="007250C6"/>
    <w:rsid w:val="00727C5A"/>
    <w:rsid w:val="007309C7"/>
    <w:rsid w:val="00730EF0"/>
    <w:rsid w:val="00731A82"/>
    <w:rsid w:val="00731D04"/>
    <w:rsid w:val="00734D4E"/>
    <w:rsid w:val="00735806"/>
    <w:rsid w:val="007376B4"/>
    <w:rsid w:val="0074004D"/>
    <w:rsid w:val="00741DA3"/>
    <w:rsid w:val="00742637"/>
    <w:rsid w:val="007460BC"/>
    <w:rsid w:val="007460FF"/>
    <w:rsid w:val="0074634A"/>
    <w:rsid w:val="007470CB"/>
    <w:rsid w:val="007519FA"/>
    <w:rsid w:val="00752470"/>
    <w:rsid w:val="00752CFA"/>
    <w:rsid w:val="0075365F"/>
    <w:rsid w:val="00753A39"/>
    <w:rsid w:val="00755938"/>
    <w:rsid w:val="00755DA1"/>
    <w:rsid w:val="00757510"/>
    <w:rsid w:val="00757DA0"/>
    <w:rsid w:val="007618A3"/>
    <w:rsid w:val="00763930"/>
    <w:rsid w:val="00763DFE"/>
    <w:rsid w:val="007642D1"/>
    <w:rsid w:val="0076458E"/>
    <w:rsid w:val="0076560C"/>
    <w:rsid w:val="007659BF"/>
    <w:rsid w:val="0076653D"/>
    <w:rsid w:val="00766561"/>
    <w:rsid w:val="00767956"/>
    <w:rsid w:val="00770CC9"/>
    <w:rsid w:val="00770D0B"/>
    <w:rsid w:val="0077205C"/>
    <w:rsid w:val="00774843"/>
    <w:rsid w:val="00775ED0"/>
    <w:rsid w:val="00776A02"/>
    <w:rsid w:val="00776BEE"/>
    <w:rsid w:val="00780925"/>
    <w:rsid w:val="00782841"/>
    <w:rsid w:val="00782D32"/>
    <w:rsid w:val="0078401E"/>
    <w:rsid w:val="0078515D"/>
    <w:rsid w:val="00785320"/>
    <w:rsid w:val="00785369"/>
    <w:rsid w:val="00785B4A"/>
    <w:rsid w:val="00787165"/>
    <w:rsid w:val="00787D3D"/>
    <w:rsid w:val="00791382"/>
    <w:rsid w:val="0079198D"/>
    <w:rsid w:val="00793526"/>
    <w:rsid w:val="00794349"/>
    <w:rsid w:val="0079468E"/>
    <w:rsid w:val="00794A8E"/>
    <w:rsid w:val="00796B5F"/>
    <w:rsid w:val="00797E5E"/>
    <w:rsid w:val="007A0BE1"/>
    <w:rsid w:val="007A1EE8"/>
    <w:rsid w:val="007A2780"/>
    <w:rsid w:val="007A418D"/>
    <w:rsid w:val="007A46DE"/>
    <w:rsid w:val="007A4E13"/>
    <w:rsid w:val="007A713A"/>
    <w:rsid w:val="007A75EF"/>
    <w:rsid w:val="007A7E8D"/>
    <w:rsid w:val="007A7FCA"/>
    <w:rsid w:val="007B04D8"/>
    <w:rsid w:val="007B1F41"/>
    <w:rsid w:val="007B4877"/>
    <w:rsid w:val="007B4A8A"/>
    <w:rsid w:val="007B5155"/>
    <w:rsid w:val="007B5571"/>
    <w:rsid w:val="007B6519"/>
    <w:rsid w:val="007B6E35"/>
    <w:rsid w:val="007B6F6B"/>
    <w:rsid w:val="007B73BB"/>
    <w:rsid w:val="007B772B"/>
    <w:rsid w:val="007B7A20"/>
    <w:rsid w:val="007C011C"/>
    <w:rsid w:val="007C098B"/>
    <w:rsid w:val="007C1E6D"/>
    <w:rsid w:val="007C24F8"/>
    <w:rsid w:val="007C254E"/>
    <w:rsid w:val="007C4A04"/>
    <w:rsid w:val="007C6571"/>
    <w:rsid w:val="007D0449"/>
    <w:rsid w:val="007D0664"/>
    <w:rsid w:val="007D152E"/>
    <w:rsid w:val="007D23BD"/>
    <w:rsid w:val="007D2E74"/>
    <w:rsid w:val="007D3E85"/>
    <w:rsid w:val="007D4385"/>
    <w:rsid w:val="007D43D3"/>
    <w:rsid w:val="007D4998"/>
    <w:rsid w:val="007D4E00"/>
    <w:rsid w:val="007D547E"/>
    <w:rsid w:val="007D5952"/>
    <w:rsid w:val="007D5D35"/>
    <w:rsid w:val="007D5E5B"/>
    <w:rsid w:val="007D62F9"/>
    <w:rsid w:val="007E003F"/>
    <w:rsid w:val="007E3734"/>
    <w:rsid w:val="007E4341"/>
    <w:rsid w:val="007E6D91"/>
    <w:rsid w:val="007F121D"/>
    <w:rsid w:val="007F1617"/>
    <w:rsid w:val="007F1961"/>
    <w:rsid w:val="007F3292"/>
    <w:rsid w:val="007F6648"/>
    <w:rsid w:val="007F7F50"/>
    <w:rsid w:val="007F7FF9"/>
    <w:rsid w:val="00800DAE"/>
    <w:rsid w:val="00801A34"/>
    <w:rsid w:val="0080257B"/>
    <w:rsid w:val="00803A50"/>
    <w:rsid w:val="00804390"/>
    <w:rsid w:val="008045E2"/>
    <w:rsid w:val="00804899"/>
    <w:rsid w:val="008050BA"/>
    <w:rsid w:val="00805B97"/>
    <w:rsid w:val="00805F61"/>
    <w:rsid w:val="00806612"/>
    <w:rsid w:val="00806B5C"/>
    <w:rsid w:val="008100D5"/>
    <w:rsid w:val="008105D6"/>
    <w:rsid w:val="008107BA"/>
    <w:rsid w:val="00813254"/>
    <w:rsid w:val="00813BA4"/>
    <w:rsid w:val="00813E78"/>
    <w:rsid w:val="00817261"/>
    <w:rsid w:val="00817ADD"/>
    <w:rsid w:val="00820E8B"/>
    <w:rsid w:val="00821786"/>
    <w:rsid w:val="008252FA"/>
    <w:rsid w:val="00825B02"/>
    <w:rsid w:val="00826001"/>
    <w:rsid w:val="00826468"/>
    <w:rsid w:val="00826E89"/>
    <w:rsid w:val="00827EC4"/>
    <w:rsid w:val="00833C7B"/>
    <w:rsid w:val="00834881"/>
    <w:rsid w:val="00835F19"/>
    <w:rsid w:val="008365CE"/>
    <w:rsid w:val="0084034A"/>
    <w:rsid w:val="00840A4A"/>
    <w:rsid w:val="008410B3"/>
    <w:rsid w:val="00841716"/>
    <w:rsid w:val="00843B93"/>
    <w:rsid w:val="0084403B"/>
    <w:rsid w:val="008446A6"/>
    <w:rsid w:val="00845C25"/>
    <w:rsid w:val="008476ED"/>
    <w:rsid w:val="00847B75"/>
    <w:rsid w:val="0085152D"/>
    <w:rsid w:val="00851BCB"/>
    <w:rsid w:val="00852C95"/>
    <w:rsid w:val="008531A5"/>
    <w:rsid w:val="00854211"/>
    <w:rsid w:val="00854A38"/>
    <w:rsid w:val="00855EE2"/>
    <w:rsid w:val="00857F92"/>
    <w:rsid w:val="0086291B"/>
    <w:rsid w:val="00862E08"/>
    <w:rsid w:val="008638D0"/>
    <w:rsid w:val="00863DD3"/>
    <w:rsid w:val="00864B25"/>
    <w:rsid w:val="008652DD"/>
    <w:rsid w:val="00865A9D"/>
    <w:rsid w:val="00865E39"/>
    <w:rsid w:val="00866204"/>
    <w:rsid w:val="008662A5"/>
    <w:rsid w:val="00870ED7"/>
    <w:rsid w:val="00871FCB"/>
    <w:rsid w:val="00873071"/>
    <w:rsid w:val="0087405D"/>
    <w:rsid w:val="0087448F"/>
    <w:rsid w:val="00874647"/>
    <w:rsid w:val="008747B8"/>
    <w:rsid w:val="008764D7"/>
    <w:rsid w:val="00876B61"/>
    <w:rsid w:val="00877B87"/>
    <w:rsid w:val="008802DD"/>
    <w:rsid w:val="00880727"/>
    <w:rsid w:val="00881535"/>
    <w:rsid w:val="00881E3B"/>
    <w:rsid w:val="008824B7"/>
    <w:rsid w:val="0088287C"/>
    <w:rsid w:val="008835EC"/>
    <w:rsid w:val="00883A9B"/>
    <w:rsid w:val="0088438D"/>
    <w:rsid w:val="00884A98"/>
    <w:rsid w:val="00884E9B"/>
    <w:rsid w:val="00887298"/>
    <w:rsid w:val="00887C5F"/>
    <w:rsid w:val="00890697"/>
    <w:rsid w:val="00890B80"/>
    <w:rsid w:val="008912A8"/>
    <w:rsid w:val="0089323B"/>
    <w:rsid w:val="0089710F"/>
    <w:rsid w:val="008A09F3"/>
    <w:rsid w:val="008A2B07"/>
    <w:rsid w:val="008A3BD2"/>
    <w:rsid w:val="008A6F0A"/>
    <w:rsid w:val="008A7198"/>
    <w:rsid w:val="008A7E13"/>
    <w:rsid w:val="008A7EC2"/>
    <w:rsid w:val="008B0047"/>
    <w:rsid w:val="008B05D6"/>
    <w:rsid w:val="008B0C1A"/>
    <w:rsid w:val="008B16E4"/>
    <w:rsid w:val="008B1AD5"/>
    <w:rsid w:val="008B2225"/>
    <w:rsid w:val="008B2E9C"/>
    <w:rsid w:val="008B308D"/>
    <w:rsid w:val="008B333D"/>
    <w:rsid w:val="008B4244"/>
    <w:rsid w:val="008B4BF7"/>
    <w:rsid w:val="008B5113"/>
    <w:rsid w:val="008B5DED"/>
    <w:rsid w:val="008B63FB"/>
    <w:rsid w:val="008B6D2C"/>
    <w:rsid w:val="008B7D82"/>
    <w:rsid w:val="008C13D2"/>
    <w:rsid w:val="008C16C7"/>
    <w:rsid w:val="008C2AEC"/>
    <w:rsid w:val="008C4A30"/>
    <w:rsid w:val="008C6F4E"/>
    <w:rsid w:val="008C7EA2"/>
    <w:rsid w:val="008C7F2D"/>
    <w:rsid w:val="008D0DF5"/>
    <w:rsid w:val="008D2258"/>
    <w:rsid w:val="008D7026"/>
    <w:rsid w:val="008E09D1"/>
    <w:rsid w:val="008E1251"/>
    <w:rsid w:val="008E14C7"/>
    <w:rsid w:val="008E2616"/>
    <w:rsid w:val="008E2FA5"/>
    <w:rsid w:val="008E4517"/>
    <w:rsid w:val="008E47BF"/>
    <w:rsid w:val="008E5885"/>
    <w:rsid w:val="008E5B5F"/>
    <w:rsid w:val="008E6EF3"/>
    <w:rsid w:val="008E7144"/>
    <w:rsid w:val="008E75E3"/>
    <w:rsid w:val="008F0C47"/>
    <w:rsid w:val="008F253C"/>
    <w:rsid w:val="008F26BC"/>
    <w:rsid w:val="008F2C42"/>
    <w:rsid w:val="008F33BB"/>
    <w:rsid w:val="008F3CFD"/>
    <w:rsid w:val="008F41B2"/>
    <w:rsid w:val="008F48E9"/>
    <w:rsid w:val="008F68B6"/>
    <w:rsid w:val="008F71A8"/>
    <w:rsid w:val="008F74FC"/>
    <w:rsid w:val="00900FBE"/>
    <w:rsid w:val="009011F1"/>
    <w:rsid w:val="009014B8"/>
    <w:rsid w:val="009024F1"/>
    <w:rsid w:val="0090435B"/>
    <w:rsid w:val="009043C3"/>
    <w:rsid w:val="00906791"/>
    <w:rsid w:val="009072F9"/>
    <w:rsid w:val="0090777F"/>
    <w:rsid w:val="009078CC"/>
    <w:rsid w:val="0091068C"/>
    <w:rsid w:val="00911636"/>
    <w:rsid w:val="0091197B"/>
    <w:rsid w:val="00912BF2"/>
    <w:rsid w:val="0091454E"/>
    <w:rsid w:val="009155B6"/>
    <w:rsid w:val="00915AC1"/>
    <w:rsid w:val="009165B7"/>
    <w:rsid w:val="00916907"/>
    <w:rsid w:val="00917289"/>
    <w:rsid w:val="009174BD"/>
    <w:rsid w:val="00917807"/>
    <w:rsid w:val="00917E5B"/>
    <w:rsid w:val="009234EE"/>
    <w:rsid w:val="00924177"/>
    <w:rsid w:val="00924A4F"/>
    <w:rsid w:val="00925CA7"/>
    <w:rsid w:val="00925D67"/>
    <w:rsid w:val="009275C7"/>
    <w:rsid w:val="00927C81"/>
    <w:rsid w:val="0093120A"/>
    <w:rsid w:val="0093257A"/>
    <w:rsid w:val="0093379E"/>
    <w:rsid w:val="00936633"/>
    <w:rsid w:val="00936D74"/>
    <w:rsid w:val="009409E0"/>
    <w:rsid w:val="00942655"/>
    <w:rsid w:val="00942A1D"/>
    <w:rsid w:val="00942D66"/>
    <w:rsid w:val="009444BD"/>
    <w:rsid w:val="009459FE"/>
    <w:rsid w:val="0094626C"/>
    <w:rsid w:val="00946E50"/>
    <w:rsid w:val="00946E94"/>
    <w:rsid w:val="00950A30"/>
    <w:rsid w:val="009530D2"/>
    <w:rsid w:val="009534E3"/>
    <w:rsid w:val="00955023"/>
    <w:rsid w:val="009559A9"/>
    <w:rsid w:val="0095600C"/>
    <w:rsid w:val="009650F4"/>
    <w:rsid w:val="00965A96"/>
    <w:rsid w:val="00966B71"/>
    <w:rsid w:val="00967B8E"/>
    <w:rsid w:val="009709A4"/>
    <w:rsid w:val="00971747"/>
    <w:rsid w:val="00972AC7"/>
    <w:rsid w:val="00972ED5"/>
    <w:rsid w:val="0097468E"/>
    <w:rsid w:val="009747C6"/>
    <w:rsid w:val="00975389"/>
    <w:rsid w:val="009757A0"/>
    <w:rsid w:val="00975D83"/>
    <w:rsid w:val="009773AF"/>
    <w:rsid w:val="00980A5B"/>
    <w:rsid w:val="00982015"/>
    <w:rsid w:val="009822CE"/>
    <w:rsid w:val="009825C2"/>
    <w:rsid w:val="00985D1A"/>
    <w:rsid w:val="009860AC"/>
    <w:rsid w:val="00990AA2"/>
    <w:rsid w:val="00991582"/>
    <w:rsid w:val="00991B76"/>
    <w:rsid w:val="00991DD1"/>
    <w:rsid w:val="009930B4"/>
    <w:rsid w:val="009934DC"/>
    <w:rsid w:val="009940DB"/>
    <w:rsid w:val="0099426B"/>
    <w:rsid w:val="00994DF8"/>
    <w:rsid w:val="009962A1"/>
    <w:rsid w:val="009A055D"/>
    <w:rsid w:val="009A0A5A"/>
    <w:rsid w:val="009A265F"/>
    <w:rsid w:val="009A4DEC"/>
    <w:rsid w:val="009A5F40"/>
    <w:rsid w:val="009B10CD"/>
    <w:rsid w:val="009B1B0F"/>
    <w:rsid w:val="009B1D73"/>
    <w:rsid w:val="009B382C"/>
    <w:rsid w:val="009B4488"/>
    <w:rsid w:val="009B4739"/>
    <w:rsid w:val="009B4A82"/>
    <w:rsid w:val="009B544B"/>
    <w:rsid w:val="009C2168"/>
    <w:rsid w:val="009C4AEF"/>
    <w:rsid w:val="009C610D"/>
    <w:rsid w:val="009C72ED"/>
    <w:rsid w:val="009C79E9"/>
    <w:rsid w:val="009C7D39"/>
    <w:rsid w:val="009D0B71"/>
    <w:rsid w:val="009D21DA"/>
    <w:rsid w:val="009D22BF"/>
    <w:rsid w:val="009D245D"/>
    <w:rsid w:val="009D2E7B"/>
    <w:rsid w:val="009D3055"/>
    <w:rsid w:val="009D324D"/>
    <w:rsid w:val="009D4826"/>
    <w:rsid w:val="009D48C4"/>
    <w:rsid w:val="009D507C"/>
    <w:rsid w:val="009D5386"/>
    <w:rsid w:val="009D67E0"/>
    <w:rsid w:val="009E12B3"/>
    <w:rsid w:val="009E25C2"/>
    <w:rsid w:val="009E35D3"/>
    <w:rsid w:val="009E3E86"/>
    <w:rsid w:val="009E510E"/>
    <w:rsid w:val="009F0230"/>
    <w:rsid w:val="009F0CC1"/>
    <w:rsid w:val="009F140C"/>
    <w:rsid w:val="009F14EE"/>
    <w:rsid w:val="009F20C0"/>
    <w:rsid w:val="009F289B"/>
    <w:rsid w:val="009F353B"/>
    <w:rsid w:val="009F3A79"/>
    <w:rsid w:val="009F4104"/>
    <w:rsid w:val="009F5DF6"/>
    <w:rsid w:val="009F5EF8"/>
    <w:rsid w:val="009F5F2C"/>
    <w:rsid w:val="009F7747"/>
    <w:rsid w:val="00A00892"/>
    <w:rsid w:val="00A0334F"/>
    <w:rsid w:val="00A05A39"/>
    <w:rsid w:val="00A06034"/>
    <w:rsid w:val="00A11593"/>
    <w:rsid w:val="00A11681"/>
    <w:rsid w:val="00A11C94"/>
    <w:rsid w:val="00A13043"/>
    <w:rsid w:val="00A149F8"/>
    <w:rsid w:val="00A14E9D"/>
    <w:rsid w:val="00A17638"/>
    <w:rsid w:val="00A17B2F"/>
    <w:rsid w:val="00A2286F"/>
    <w:rsid w:val="00A26703"/>
    <w:rsid w:val="00A26B00"/>
    <w:rsid w:val="00A279FA"/>
    <w:rsid w:val="00A3267C"/>
    <w:rsid w:val="00A328CF"/>
    <w:rsid w:val="00A32E86"/>
    <w:rsid w:val="00A34909"/>
    <w:rsid w:val="00A35E1D"/>
    <w:rsid w:val="00A36495"/>
    <w:rsid w:val="00A365E1"/>
    <w:rsid w:val="00A36BAD"/>
    <w:rsid w:val="00A37501"/>
    <w:rsid w:val="00A40096"/>
    <w:rsid w:val="00A401E8"/>
    <w:rsid w:val="00A41947"/>
    <w:rsid w:val="00A4208D"/>
    <w:rsid w:val="00A42170"/>
    <w:rsid w:val="00A426B0"/>
    <w:rsid w:val="00A42CB4"/>
    <w:rsid w:val="00A43790"/>
    <w:rsid w:val="00A43895"/>
    <w:rsid w:val="00A43D7F"/>
    <w:rsid w:val="00A43E79"/>
    <w:rsid w:val="00A45794"/>
    <w:rsid w:val="00A4615D"/>
    <w:rsid w:val="00A4677B"/>
    <w:rsid w:val="00A502D3"/>
    <w:rsid w:val="00A511DC"/>
    <w:rsid w:val="00A51998"/>
    <w:rsid w:val="00A52496"/>
    <w:rsid w:val="00A5333E"/>
    <w:rsid w:val="00A54692"/>
    <w:rsid w:val="00A56A46"/>
    <w:rsid w:val="00A604EB"/>
    <w:rsid w:val="00A60991"/>
    <w:rsid w:val="00A60E73"/>
    <w:rsid w:val="00A63903"/>
    <w:rsid w:val="00A63A9E"/>
    <w:rsid w:val="00A64A7A"/>
    <w:rsid w:val="00A64AFC"/>
    <w:rsid w:val="00A64C79"/>
    <w:rsid w:val="00A65C96"/>
    <w:rsid w:val="00A67BFB"/>
    <w:rsid w:val="00A7256B"/>
    <w:rsid w:val="00A72E0F"/>
    <w:rsid w:val="00A76367"/>
    <w:rsid w:val="00A76483"/>
    <w:rsid w:val="00A775E1"/>
    <w:rsid w:val="00A812DA"/>
    <w:rsid w:val="00A81D96"/>
    <w:rsid w:val="00A81F40"/>
    <w:rsid w:val="00A8238C"/>
    <w:rsid w:val="00A82D73"/>
    <w:rsid w:val="00A8340E"/>
    <w:rsid w:val="00A835A7"/>
    <w:rsid w:val="00A864E5"/>
    <w:rsid w:val="00A9224C"/>
    <w:rsid w:val="00A92DD5"/>
    <w:rsid w:val="00A94949"/>
    <w:rsid w:val="00A95D2B"/>
    <w:rsid w:val="00A95E4C"/>
    <w:rsid w:val="00A97773"/>
    <w:rsid w:val="00AA1A60"/>
    <w:rsid w:val="00AA1AE9"/>
    <w:rsid w:val="00AA299A"/>
    <w:rsid w:val="00AA2B96"/>
    <w:rsid w:val="00AA3332"/>
    <w:rsid w:val="00AA4B6C"/>
    <w:rsid w:val="00AA578D"/>
    <w:rsid w:val="00AA5EB9"/>
    <w:rsid w:val="00AB0085"/>
    <w:rsid w:val="00AB046F"/>
    <w:rsid w:val="00AB0C77"/>
    <w:rsid w:val="00AB0D26"/>
    <w:rsid w:val="00AB0F7E"/>
    <w:rsid w:val="00AB1F9C"/>
    <w:rsid w:val="00AB76E2"/>
    <w:rsid w:val="00AC336A"/>
    <w:rsid w:val="00AC37B5"/>
    <w:rsid w:val="00AC3C16"/>
    <w:rsid w:val="00AC4C70"/>
    <w:rsid w:val="00AC50FD"/>
    <w:rsid w:val="00AD24A8"/>
    <w:rsid w:val="00AD4AFB"/>
    <w:rsid w:val="00AD5D9D"/>
    <w:rsid w:val="00AD6FC3"/>
    <w:rsid w:val="00AD77A6"/>
    <w:rsid w:val="00AD7DDB"/>
    <w:rsid w:val="00AE133D"/>
    <w:rsid w:val="00AE20C6"/>
    <w:rsid w:val="00AE295D"/>
    <w:rsid w:val="00AE4C24"/>
    <w:rsid w:val="00AE4D13"/>
    <w:rsid w:val="00AE5388"/>
    <w:rsid w:val="00AE70C4"/>
    <w:rsid w:val="00AE7668"/>
    <w:rsid w:val="00AF0D3E"/>
    <w:rsid w:val="00AF1BA5"/>
    <w:rsid w:val="00AF1DD7"/>
    <w:rsid w:val="00AF2A67"/>
    <w:rsid w:val="00AF4A9E"/>
    <w:rsid w:val="00AF51BB"/>
    <w:rsid w:val="00AF6F1C"/>
    <w:rsid w:val="00AF7310"/>
    <w:rsid w:val="00AF75BB"/>
    <w:rsid w:val="00AF78C6"/>
    <w:rsid w:val="00B01D7F"/>
    <w:rsid w:val="00B03190"/>
    <w:rsid w:val="00B0320B"/>
    <w:rsid w:val="00B03AA9"/>
    <w:rsid w:val="00B0557B"/>
    <w:rsid w:val="00B06FA4"/>
    <w:rsid w:val="00B106D0"/>
    <w:rsid w:val="00B10D2A"/>
    <w:rsid w:val="00B11E2B"/>
    <w:rsid w:val="00B13C13"/>
    <w:rsid w:val="00B151A8"/>
    <w:rsid w:val="00B22765"/>
    <w:rsid w:val="00B22E30"/>
    <w:rsid w:val="00B22FF6"/>
    <w:rsid w:val="00B24EE8"/>
    <w:rsid w:val="00B25E0C"/>
    <w:rsid w:val="00B2745F"/>
    <w:rsid w:val="00B30B19"/>
    <w:rsid w:val="00B31142"/>
    <w:rsid w:val="00B323EB"/>
    <w:rsid w:val="00B33503"/>
    <w:rsid w:val="00B33781"/>
    <w:rsid w:val="00B35C9B"/>
    <w:rsid w:val="00B36D6C"/>
    <w:rsid w:val="00B37040"/>
    <w:rsid w:val="00B37BBA"/>
    <w:rsid w:val="00B401E9"/>
    <w:rsid w:val="00B40BE5"/>
    <w:rsid w:val="00B4306E"/>
    <w:rsid w:val="00B43582"/>
    <w:rsid w:val="00B43FC1"/>
    <w:rsid w:val="00B44836"/>
    <w:rsid w:val="00B44ABC"/>
    <w:rsid w:val="00B45E9E"/>
    <w:rsid w:val="00B46356"/>
    <w:rsid w:val="00B46879"/>
    <w:rsid w:val="00B47AFD"/>
    <w:rsid w:val="00B50A9A"/>
    <w:rsid w:val="00B513DF"/>
    <w:rsid w:val="00B515A4"/>
    <w:rsid w:val="00B5278F"/>
    <w:rsid w:val="00B52A27"/>
    <w:rsid w:val="00B54728"/>
    <w:rsid w:val="00B553AD"/>
    <w:rsid w:val="00B554DB"/>
    <w:rsid w:val="00B569F4"/>
    <w:rsid w:val="00B60613"/>
    <w:rsid w:val="00B60AC8"/>
    <w:rsid w:val="00B62215"/>
    <w:rsid w:val="00B62852"/>
    <w:rsid w:val="00B632DF"/>
    <w:rsid w:val="00B63349"/>
    <w:rsid w:val="00B64340"/>
    <w:rsid w:val="00B6502A"/>
    <w:rsid w:val="00B660B9"/>
    <w:rsid w:val="00B666C6"/>
    <w:rsid w:val="00B66927"/>
    <w:rsid w:val="00B669F8"/>
    <w:rsid w:val="00B6783B"/>
    <w:rsid w:val="00B67AE7"/>
    <w:rsid w:val="00B67BED"/>
    <w:rsid w:val="00B701C9"/>
    <w:rsid w:val="00B715D5"/>
    <w:rsid w:val="00B71682"/>
    <w:rsid w:val="00B72983"/>
    <w:rsid w:val="00B73D3D"/>
    <w:rsid w:val="00B74A08"/>
    <w:rsid w:val="00B74D13"/>
    <w:rsid w:val="00B751B2"/>
    <w:rsid w:val="00B7648A"/>
    <w:rsid w:val="00B764CD"/>
    <w:rsid w:val="00B76927"/>
    <w:rsid w:val="00B77183"/>
    <w:rsid w:val="00B77B01"/>
    <w:rsid w:val="00B77B5F"/>
    <w:rsid w:val="00B81314"/>
    <w:rsid w:val="00B81525"/>
    <w:rsid w:val="00B823C0"/>
    <w:rsid w:val="00B83B3C"/>
    <w:rsid w:val="00B83C8E"/>
    <w:rsid w:val="00B901D4"/>
    <w:rsid w:val="00B91CF5"/>
    <w:rsid w:val="00B92546"/>
    <w:rsid w:val="00B92EB4"/>
    <w:rsid w:val="00B94044"/>
    <w:rsid w:val="00B95E37"/>
    <w:rsid w:val="00B96169"/>
    <w:rsid w:val="00B963A1"/>
    <w:rsid w:val="00BA136F"/>
    <w:rsid w:val="00BA197B"/>
    <w:rsid w:val="00BA2A26"/>
    <w:rsid w:val="00BA3B6E"/>
    <w:rsid w:val="00BA40F1"/>
    <w:rsid w:val="00BA520F"/>
    <w:rsid w:val="00BA6CA5"/>
    <w:rsid w:val="00BA7AAE"/>
    <w:rsid w:val="00BB43BA"/>
    <w:rsid w:val="00BB444D"/>
    <w:rsid w:val="00BB45E4"/>
    <w:rsid w:val="00BB4658"/>
    <w:rsid w:val="00BB6151"/>
    <w:rsid w:val="00BB6240"/>
    <w:rsid w:val="00BB6BBF"/>
    <w:rsid w:val="00BC273C"/>
    <w:rsid w:val="00BC2DAF"/>
    <w:rsid w:val="00BC3999"/>
    <w:rsid w:val="00BC47F5"/>
    <w:rsid w:val="00BC496E"/>
    <w:rsid w:val="00BC5894"/>
    <w:rsid w:val="00BC5992"/>
    <w:rsid w:val="00BC5F5E"/>
    <w:rsid w:val="00BD1168"/>
    <w:rsid w:val="00BD2651"/>
    <w:rsid w:val="00BD33BD"/>
    <w:rsid w:val="00BE102E"/>
    <w:rsid w:val="00BE3E0F"/>
    <w:rsid w:val="00BE5AD8"/>
    <w:rsid w:val="00BE5E7D"/>
    <w:rsid w:val="00BE6FE6"/>
    <w:rsid w:val="00BE7672"/>
    <w:rsid w:val="00BE7953"/>
    <w:rsid w:val="00BE7DA0"/>
    <w:rsid w:val="00BE7F73"/>
    <w:rsid w:val="00BF09B7"/>
    <w:rsid w:val="00BF1A99"/>
    <w:rsid w:val="00BF226B"/>
    <w:rsid w:val="00BF3E92"/>
    <w:rsid w:val="00BF4ADD"/>
    <w:rsid w:val="00BF6733"/>
    <w:rsid w:val="00BF7B85"/>
    <w:rsid w:val="00C014CD"/>
    <w:rsid w:val="00C01542"/>
    <w:rsid w:val="00C028FF"/>
    <w:rsid w:val="00C03648"/>
    <w:rsid w:val="00C07234"/>
    <w:rsid w:val="00C10DBD"/>
    <w:rsid w:val="00C11A90"/>
    <w:rsid w:val="00C138AF"/>
    <w:rsid w:val="00C14433"/>
    <w:rsid w:val="00C147D0"/>
    <w:rsid w:val="00C14F1A"/>
    <w:rsid w:val="00C15B56"/>
    <w:rsid w:val="00C21889"/>
    <w:rsid w:val="00C22581"/>
    <w:rsid w:val="00C22C93"/>
    <w:rsid w:val="00C24A7A"/>
    <w:rsid w:val="00C271F8"/>
    <w:rsid w:val="00C274C4"/>
    <w:rsid w:val="00C27698"/>
    <w:rsid w:val="00C27902"/>
    <w:rsid w:val="00C317CD"/>
    <w:rsid w:val="00C336B7"/>
    <w:rsid w:val="00C41245"/>
    <w:rsid w:val="00C41A03"/>
    <w:rsid w:val="00C42F7C"/>
    <w:rsid w:val="00C43C34"/>
    <w:rsid w:val="00C46AB8"/>
    <w:rsid w:val="00C50862"/>
    <w:rsid w:val="00C519F2"/>
    <w:rsid w:val="00C52B6A"/>
    <w:rsid w:val="00C531F4"/>
    <w:rsid w:val="00C57876"/>
    <w:rsid w:val="00C579F4"/>
    <w:rsid w:val="00C61BC1"/>
    <w:rsid w:val="00C6229C"/>
    <w:rsid w:val="00C63D68"/>
    <w:rsid w:val="00C65A2A"/>
    <w:rsid w:val="00C660F7"/>
    <w:rsid w:val="00C702FD"/>
    <w:rsid w:val="00C70819"/>
    <w:rsid w:val="00C713CE"/>
    <w:rsid w:val="00C729EF"/>
    <w:rsid w:val="00C72FEC"/>
    <w:rsid w:val="00C74B34"/>
    <w:rsid w:val="00C75BA3"/>
    <w:rsid w:val="00C76631"/>
    <w:rsid w:val="00C76A15"/>
    <w:rsid w:val="00C77EDF"/>
    <w:rsid w:val="00C804FF"/>
    <w:rsid w:val="00C8209B"/>
    <w:rsid w:val="00C82583"/>
    <w:rsid w:val="00C8391F"/>
    <w:rsid w:val="00C83A11"/>
    <w:rsid w:val="00C84577"/>
    <w:rsid w:val="00C855E3"/>
    <w:rsid w:val="00C876FE"/>
    <w:rsid w:val="00C908E7"/>
    <w:rsid w:val="00C92273"/>
    <w:rsid w:val="00C92278"/>
    <w:rsid w:val="00C92B8C"/>
    <w:rsid w:val="00C953E3"/>
    <w:rsid w:val="00C95479"/>
    <w:rsid w:val="00C9622F"/>
    <w:rsid w:val="00C962B5"/>
    <w:rsid w:val="00C96F93"/>
    <w:rsid w:val="00C97F4D"/>
    <w:rsid w:val="00CA1894"/>
    <w:rsid w:val="00CA383B"/>
    <w:rsid w:val="00CA41CB"/>
    <w:rsid w:val="00CA4C41"/>
    <w:rsid w:val="00CA5615"/>
    <w:rsid w:val="00CA6A7F"/>
    <w:rsid w:val="00CA6BF3"/>
    <w:rsid w:val="00CB0B02"/>
    <w:rsid w:val="00CB0C59"/>
    <w:rsid w:val="00CB194A"/>
    <w:rsid w:val="00CB231D"/>
    <w:rsid w:val="00CB33BA"/>
    <w:rsid w:val="00CB5261"/>
    <w:rsid w:val="00CB6E2E"/>
    <w:rsid w:val="00CB7133"/>
    <w:rsid w:val="00CB72D0"/>
    <w:rsid w:val="00CC19F2"/>
    <w:rsid w:val="00CC2896"/>
    <w:rsid w:val="00CC41F9"/>
    <w:rsid w:val="00CC6D6C"/>
    <w:rsid w:val="00CC773D"/>
    <w:rsid w:val="00CC7F7D"/>
    <w:rsid w:val="00CD076E"/>
    <w:rsid w:val="00CD100F"/>
    <w:rsid w:val="00CD2142"/>
    <w:rsid w:val="00CD307C"/>
    <w:rsid w:val="00CD53C2"/>
    <w:rsid w:val="00CD6944"/>
    <w:rsid w:val="00CD75D3"/>
    <w:rsid w:val="00CE3163"/>
    <w:rsid w:val="00CE3516"/>
    <w:rsid w:val="00CE395E"/>
    <w:rsid w:val="00CE3B4E"/>
    <w:rsid w:val="00CE48FC"/>
    <w:rsid w:val="00CE4939"/>
    <w:rsid w:val="00CE522D"/>
    <w:rsid w:val="00CE6C8B"/>
    <w:rsid w:val="00CE6EC7"/>
    <w:rsid w:val="00CF013D"/>
    <w:rsid w:val="00CF0B43"/>
    <w:rsid w:val="00CF0E3A"/>
    <w:rsid w:val="00CF181C"/>
    <w:rsid w:val="00CF34E6"/>
    <w:rsid w:val="00CF4957"/>
    <w:rsid w:val="00CF588C"/>
    <w:rsid w:val="00CF693E"/>
    <w:rsid w:val="00CF6CC6"/>
    <w:rsid w:val="00CF76A9"/>
    <w:rsid w:val="00D01B8F"/>
    <w:rsid w:val="00D03A89"/>
    <w:rsid w:val="00D05CC8"/>
    <w:rsid w:val="00D064AE"/>
    <w:rsid w:val="00D10BC8"/>
    <w:rsid w:val="00D1265B"/>
    <w:rsid w:val="00D1352E"/>
    <w:rsid w:val="00D13A95"/>
    <w:rsid w:val="00D149EE"/>
    <w:rsid w:val="00D14CBD"/>
    <w:rsid w:val="00D16962"/>
    <w:rsid w:val="00D17C46"/>
    <w:rsid w:val="00D17EEF"/>
    <w:rsid w:val="00D20280"/>
    <w:rsid w:val="00D21D1D"/>
    <w:rsid w:val="00D222A5"/>
    <w:rsid w:val="00D22E7A"/>
    <w:rsid w:val="00D2337B"/>
    <w:rsid w:val="00D24150"/>
    <w:rsid w:val="00D243D6"/>
    <w:rsid w:val="00D3008C"/>
    <w:rsid w:val="00D31428"/>
    <w:rsid w:val="00D3361C"/>
    <w:rsid w:val="00D33644"/>
    <w:rsid w:val="00D35932"/>
    <w:rsid w:val="00D36125"/>
    <w:rsid w:val="00D3687C"/>
    <w:rsid w:val="00D37BEA"/>
    <w:rsid w:val="00D40A73"/>
    <w:rsid w:val="00D41591"/>
    <w:rsid w:val="00D43F69"/>
    <w:rsid w:val="00D44786"/>
    <w:rsid w:val="00D45FA1"/>
    <w:rsid w:val="00D46614"/>
    <w:rsid w:val="00D46D79"/>
    <w:rsid w:val="00D4773C"/>
    <w:rsid w:val="00D47F8B"/>
    <w:rsid w:val="00D5088B"/>
    <w:rsid w:val="00D50E5B"/>
    <w:rsid w:val="00D5244F"/>
    <w:rsid w:val="00D53B8A"/>
    <w:rsid w:val="00D53C8B"/>
    <w:rsid w:val="00D54834"/>
    <w:rsid w:val="00D5528B"/>
    <w:rsid w:val="00D57981"/>
    <w:rsid w:val="00D57D07"/>
    <w:rsid w:val="00D60169"/>
    <w:rsid w:val="00D61C9F"/>
    <w:rsid w:val="00D62108"/>
    <w:rsid w:val="00D62D0B"/>
    <w:rsid w:val="00D647F9"/>
    <w:rsid w:val="00D64E7D"/>
    <w:rsid w:val="00D65B4B"/>
    <w:rsid w:val="00D71D2A"/>
    <w:rsid w:val="00D74572"/>
    <w:rsid w:val="00D75E53"/>
    <w:rsid w:val="00D761AA"/>
    <w:rsid w:val="00D7758F"/>
    <w:rsid w:val="00D779A0"/>
    <w:rsid w:val="00D81033"/>
    <w:rsid w:val="00D81935"/>
    <w:rsid w:val="00D81C79"/>
    <w:rsid w:val="00D82C71"/>
    <w:rsid w:val="00D82CF5"/>
    <w:rsid w:val="00D82DD8"/>
    <w:rsid w:val="00D83A1C"/>
    <w:rsid w:val="00D84665"/>
    <w:rsid w:val="00D8485A"/>
    <w:rsid w:val="00D85D52"/>
    <w:rsid w:val="00D86099"/>
    <w:rsid w:val="00D865E0"/>
    <w:rsid w:val="00D865EF"/>
    <w:rsid w:val="00D86BAB"/>
    <w:rsid w:val="00D87261"/>
    <w:rsid w:val="00D9052A"/>
    <w:rsid w:val="00D907CA"/>
    <w:rsid w:val="00D90A8B"/>
    <w:rsid w:val="00D91355"/>
    <w:rsid w:val="00D94670"/>
    <w:rsid w:val="00D94D50"/>
    <w:rsid w:val="00D95D5F"/>
    <w:rsid w:val="00DA18DE"/>
    <w:rsid w:val="00DA2839"/>
    <w:rsid w:val="00DA38E3"/>
    <w:rsid w:val="00DA3DB4"/>
    <w:rsid w:val="00DA7220"/>
    <w:rsid w:val="00DB0621"/>
    <w:rsid w:val="00DB1168"/>
    <w:rsid w:val="00DB11B5"/>
    <w:rsid w:val="00DB3323"/>
    <w:rsid w:val="00DB4A29"/>
    <w:rsid w:val="00DB7EE6"/>
    <w:rsid w:val="00DC1640"/>
    <w:rsid w:val="00DC2B08"/>
    <w:rsid w:val="00DC3E63"/>
    <w:rsid w:val="00DC4EE6"/>
    <w:rsid w:val="00DC5BF9"/>
    <w:rsid w:val="00DC7AFA"/>
    <w:rsid w:val="00DD04F8"/>
    <w:rsid w:val="00DD0B47"/>
    <w:rsid w:val="00DD2337"/>
    <w:rsid w:val="00DD445D"/>
    <w:rsid w:val="00DD76B1"/>
    <w:rsid w:val="00DD7952"/>
    <w:rsid w:val="00DE2226"/>
    <w:rsid w:val="00DE3312"/>
    <w:rsid w:val="00DE39AD"/>
    <w:rsid w:val="00DE3A8C"/>
    <w:rsid w:val="00DE4F3B"/>
    <w:rsid w:val="00DE5CB0"/>
    <w:rsid w:val="00DE6364"/>
    <w:rsid w:val="00DE7743"/>
    <w:rsid w:val="00DF0346"/>
    <w:rsid w:val="00DF124E"/>
    <w:rsid w:val="00DF20A8"/>
    <w:rsid w:val="00DF2152"/>
    <w:rsid w:val="00DF2213"/>
    <w:rsid w:val="00DF280F"/>
    <w:rsid w:val="00DF33D0"/>
    <w:rsid w:val="00DF468A"/>
    <w:rsid w:val="00DF4880"/>
    <w:rsid w:val="00DF4A82"/>
    <w:rsid w:val="00DF676E"/>
    <w:rsid w:val="00DF70E2"/>
    <w:rsid w:val="00DF7BE2"/>
    <w:rsid w:val="00E00CF6"/>
    <w:rsid w:val="00E00E06"/>
    <w:rsid w:val="00E02B18"/>
    <w:rsid w:val="00E02C5A"/>
    <w:rsid w:val="00E04C2D"/>
    <w:rsid w:val="00E05169"/>
    <w:rsid w:val="00E05D21"/>
    <w:rsid w:val="00E05DE5"/>
    <w:rsid w:val="00E06532"/>
    <w:rsid w:val="00E06BAF"/>
    <w:rsid w:val="00E06C3B"/>
    <w:rsid w:val="00E0729E"/>
    <w:rsid w:val="00E1037C"/>
    <w:rsid w:val="00E1388E"/>
    <w:rsid w:val="00E16691"/>
    <w:rsid w:val="00E16F4D"/>
    <w:rsid w:val="00E1727C"/>
    <w:rsid w:val="00E20582"/>
    <w:rsid w:val="00E205CF"/>
    <w:rsid w:val="00E21255"/>
    <w:rsid w:val="00E2354D"/>
    <w:rsid w:val="00E24332"/>
    <w:rsid w:val="00E250DB"/>
    <w:rsid w:val="00E30704"/>
    <w:rsid w:val="00E31A50"/>
    <w:rsid w:val="00E31B10"/>
    <w:rsid w:val="00E329B5"/>
    <w:rsid w:val="00E32A51"/>
    <w:rsid w:val="00E32BD7"/>
    <w:rsid w:val="00E334BD"/>
    <w:rsid w:val="00E338AA"/>
    <w:rsid w:val="00E33D40"/>
    <w:rsid w:val="00E3425C"/>
    <w:rsid w:val="00E35B3D"/>
    <w:rsid w:val="00E35ECD"/>
    <w:rsid w:val="00E37225"/>
    <w:rsid w:val="00E40A05"/>
    <w:rsid w:val="00E41139"/>
    <w:rsid w:val="00E41C33"/>
    <w:rsid w:val="00E423BE"/>
    <w:rsid w:val="00E43EC7"/>
    <w:rsid w:val="00E442AE"/>
    <w:rsid w:val="00E446B8"/>
    <w:rsid w:val="00E5027F"/>
    <w:rsid w:val="00E516F5"/>
    <w:rsid w:val="00E517B9"/>
    <w:rsid w:val="00E52F73"/>
    <w:rsid w:val="00E56B12"/>
    <w:rsid w:val="00E56E91"/>
    <w:rsid w:val="00E6012E"/>
    <w:rsid w:val="00E60151"/>
    <w:rsid w:val="00E60B44"/>
    <w:rsid w:val="00E60E06"/>
    <w:rsid w:val="00E61561"/>
    <w:rsid w:val="00E6169D"/>
    <w:rsid w:val="00E616CF"/>
    <w:rsid w:val="00E654E6"/>
    <w:rsid w:val="00E659F4"/>
    <w:rsid w:val="00E65D58"/>
    <w:rsid w:val="00E67503"/>
    <w:rsid w:val="00E70853"/>
    <w:rsid w:val="00E70E65"/>
    <w:rsid w:val="00E72E14"/>
    <w:rsid w:val="00E72E71"/>
    <w:rsid w:val="00E73E38"/>
    <w:rsid w:val="00E74342"/>
    <w:rsid w:val="00E76AA1"/>
    <w:rsid w:val="00E76E27"/>
    <w:rsid w:val="00E80F0E"/>
    <w:rsid w:val="00E811FD"/>
    <w:rsid w:val="00E8345E"/>
    <w:rsid w:val="00E8388A"/>
    <w:rsid w:val="00E85117"/>
    <w:rsid w:val="00E85D90"/>
    <w:rsid w:val="00E86A7B"/>
    <w:rsid w:val="00E8705C"/>
    <w:rsid w:val="00E90E5C"/>
    <w:rsid w:val="00E90EE1"/>
    <w:rsid w:val="00E9380C"/>
    <w:rsid w:val="00E938B0"/>
    <w:rsid w:val="00E94AED"/>
    <w:rsid w:val="00E954BF"/>
    <w:rsid w:val="00E96034"/>
    <w:rsid w:val="00E9748E"/>
    <w:rsid w:val="00E97823"/>
    <w:rsid w:val="00E97A8D"/>
    <w:rsid w:val="00EA0498"/>
    <w:rsid w:val="00EA14A1"/>
    <w:rsid w:val="00EA250C"/>
    <w:rsid w:val="00EA631C"/>
    <w:rsid w:val="00EB3F3D"/>
    <w:rsid w:val="00EB6BBC"/>
    <w:rsid w:val="00EB6C8D"/>
    <w:rsid w:val="00EB71EA"/>
    <w:rsid w:val="00EB77F5"/>
    <w:rsid w:val="00EB7914"/>
    <w:rsid w:val="00EB7DA3"/>
    <w:rsid w:val="00EC11A5"/>
    <w:rsid w:val="00EC30C4"/>
    <w:rsid w:val="00EC5AF8"/>
    <w:rsid w:val="00EC660B"/>
    <w:rsid w:val="00EC66DF"/>
    <w:rsid w:val="00EC792B"/>
    <w:rsid w:val="00ED4B50"/>
    <w:rsid w:val="00ED5701"/>
    <w:rsid w:val="00ED6DA1"/>
    <w:rsid w:val="00ED7F8E"/>
    <w:rsid w:val="00EE1C07"/>
    <w:rsid w:val="00EE2DD8"/>
    <w:rsid w:val="00EE31C2"/>
    <w:rsid w:val="00EE3321"/>
    <w:rsid w:val="00EE4732"/>
    <w:rsid w:val="00EF1010"/>
    <w:rsid w:val="00EF163B"/>
    <w:rsid w:val="00EF4959"/>
    <w:rsid w:val="00EF65F8"/>
    <w:rsid w:val="00EF6C9B"/>
    <w:rsid w:val="00EF7CE2"/>
    <w:rsid w:val="00F004A6"/>
    <w:rsid w:val="00F01B24"/>
    <w:rsid w:val="00F03136"/>
    <w:rsid w:val="00F041CB"/>
    <w:rsid w:val="00F04CEF"/>
    <w:rsid w:val="00F04F67"/>
    <w:rsid w:val="00F05197"/>
    <w:rsid w:val="00F05AFD"/>
    <w:rsid w:val="00F100AE"/>
    <w:rsid w:val="00F10852"/>
    <w:rsid w:val="00F109FB"/>
    <w:rsid w:val="00F141E4"/>
    <w:rsid w:val="00F14D20"/>
    <w:rsid w:val="00F15840"/>
    <w:rsid w:val="00F1626F"/>
    <w:rsid w:val="00F166D0"/>
    <w:rsid w:val="00F16735"/>
    <w:rsid w:val="00F17CDF"/>
    <w:rsid w:val="00F20214"/>
    <w:rsid w:val="00F2394B"/>
    <w:rsid w:val="00F23F1F"/>
    <w:rsid w:val="00F24270"/>
    <w:rsid w:val="00F244B3"/>
    <w:rsid w:val="00F24D92"/>
    <w:rsid w:val="00F27C10"/>
    <w:rsid w:val="00F314C2"/>
    <w:rsid w:val="00F31A7E"/>
    <w:rsid w:val="00F31D1D"/>
    <w:rsid w:val="00F32155"/>
    <w:rsid w:val="00F34403"/>
    <w:rsid w:val="00F344C1"/>
    <w:rsid w:val="00F347F0"/>
    <w:rsid w:val="00F34E8B"/>
    <w:rsid w:val="00F34EE1"/>
    <w:rsid w:val="00F34F39"/>
    <w:rsid w:val="00F357B0"/>
    <w:rsid w:val="00F41506"/>
    <w:rsid w:val="00F415DB"/>
    <w:rsid w:val="00F41C5F"/>
    <w:rsid w:val="00F45393"/>
    <w:rsid w:val="00F4784E"/>
    <w:rsid w:val="00F532B3"/>
    <w:rsid w:val="00F54204"/>
    <w:rsid w:val="00F54944"/>
    <w:rsid w:val="00F56688"/>
    <w:rsid w:val="00F574C5"/>
    <w:rsid w:val="00F57917"/>
    <w:rsid w:val="00F5791C"/>
    <w:rsid w:val="00F615BE"/>
    <w:rsid w:val="00F62153"/>
    <w:rsid w:val="00F63E29"/>
    <w:rsid w:val="00F64133"/>
    <w:rsid w:val="00F64611"/>
    <w:rsid w:val="00F65992"/>
    <w:rsid w:val="00F66501"/>
    <w:rsid w:val="00F668EE"/>
    <w:rsid w:val="00F67098"/>
    <w:rsid w:val="00F67C01"/>
    <w:rsid w:val="00F70F5B"/>
    <w:rsid w:val="00F712C5"/>
    <w:rsid w:val="00F71D8B"/>
    <w:rsid w:val="00F73701"/>
    <w:rsid w:val="00F73988"/>
    <w:rsid w:val="00F73A23"/>
    <w:rsid w:val="00F73AA4"/>
    <w:rsid w:val="00F740AE"/>
    <w:rsid w:val="00F758CC"/>
    <w:rsid w:val="00F75A4A"/>
    <w:rsid w:val="00F77938"/>
    <w:rsid w:val="00F807FA"/>
    <w:rsid w:val="00F84E55"/>
    <w:rsid w:val="00F85D2F"/>
    <w:rsid w:val="00F86541"/>
    <w:rsid w:val="00F8673C"/>
    <w:rsid w:val="00F86754"/>
    <w:rsid w:val="00F87E0C"/>
    <w:rsid w:val="00F905F1"/>
    <w:rsid w:val="00F90DFD"/>
    <w:rsid w:val="00F910A7"/>
    <w:rsid w:val="00F912A6"/>
    <w:rsid w:val="00F912FC"/>
    <w:rsid w:val="00F92501"/>
    <w:rsid w:val="00F93E7F"/>
    <w:rsid w:val="00F93FA6"/>
    <w:rsid w:val="00F95938"/>
    <w:rsid w:val="00F966E1"/>
    <w:rsid w:val="00F96C07"/>
    <w:rsid w:val="00F97B45"/>
    <w:rsid w:val="00FA13D1"/>
    <w:rsid w:val="00FA444D"/>
    <w:rsid w:val="00FA48A2"/>
    <w:rsid w:val="00FA5A8D"/>
    <w:rsid w:val="00FA6E69"/>
    <w:rsid w:val="00FB01D9"/>
    <w:rsid w:val="00FB0F20"/>
    <w:rsid w:val="00FB1A0C"/>
    <w:rsid w:val="00FB39B9"/>
    <w:rsid w:val="00FB448F"/>
    <w:rsid w:val="00FB6121"/>
    <w:rsid w:val="00FB6976"/>
    <w:rsid w:val="00FC3AAA"/>
    <w:rsid w:val="00FC3D2C"/>
    <w:rsid w:val="00FC4A68"/>
    <w:rsid w:val="00FC6F95"/>
    <w:rsid w:val="00FD144E"/>
    <w:rsid w:val="00FD2A3E"/>
    <w:rsid w:val="00FD2EF6"/>
    <w:rsid w:val="00FD4949"/>
    <w:rsid w:val="00FD5428"/>
    <w:rsid w:val="00FD6B90"/>
    <w:rsid w:val="00FE078E"/>
    <w:rsid w:val="00FE2405"/>
    <w:rsid w:val="00FE3137"/>
    <w:rsid w:val="00FE396F"/>
    <w:rsid w:val="00FE4EAD"/>
    <w:rsid w:val="00FE53FC"/>
    <w:rsid w:val="00FE5944"/>
    <w:rsid w:val="00FE7933"/>
    <w:rsid w:val="00FE7A96"/>
    <w:rsid w:val="00FF031A"/>
    <w:rsid w:val="00FF1F98"/>
    <w:rsid w:val="00FF3544"/>
    <w:rsid w:val="00FF6E24"/>
    <w:rsid w:val="00FF7A0A"/>
    <w:rsid w:val="00FF7DB5"/>
    <w:rsid w:val="00FF7F3E"/>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78923"/>
  <w15:chartTrackingRefBased/>
  <w15:docId w15:val="{1D194478-6C69-4152-A3E5-9C271709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GB"/>
    </w:rPr>
  </w:style>
  <w:style w:type="paragraph" w:styleId="Heading1">
    <w:name w:val="heading 1"/>
    <w:aliases w:val="Numbered - 1"/>
    <w:basedOn w:val="Normal"/>
    <w:next w:val="Normal"/>
    <w:link w:val="Heading1Char"/>
    <w:qFormat/>
    <w:pPr>
      <w:keepNext/>
      <w:spacing w:after="120"/>
      <w:outlineLvl w:val="0"/>
    </w:pPr>
    <w:rPr>
      <w:rFonts w:cs="Arial"/>
      <w:b/>
      <w:bCs/>
      <w:color w:val="000000"/>
      <w:sz w:val="28"/>
      <w:szCs w:val="24"/>
      <w:lang w:val="en-US" w:eastAsia="en-US"/>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Heading2"/>
    <w:pPr>
      <w:spacing w:before="0" w:after="0"/>
      <w:jc w:val="both"/>
    </w:pPr>
    <w:rPr>
      <w:i w:val="0"/>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2"/>
    </w:rPr>
  </w:style>
  <w:style w:type="paragraph" w:styleId="BodyText3">
    <w:name w:val="Body Text 3"/>
    <w:basedOn w:val="Normal"/>
    <w:rPr>
      <w:color w:val="000000"/>
      <w:sz w:val="22"/>
    </w:rPr>
  </w:style>
  <w:style w:type="paragraph" w:styleId="Title">
    <w:name w:val="Title"/>
    <w:basedOn w:val="Normal"/>
    <w:qFormat/>
    <w:pPr>
      <w:ind w:right="-1"/>
      <w:jc w:val="center"/>
    </w:pPr>
    <w:rPr>
      <w:rFonts w:cs="Arial"/>
      <w:b/>
      <w:sz w:val="32"/>
    </w:rPr>
  </w:style>
  <w:style w:type="paragraph" w:styleId="BodyTextIndent">
    <w:name w:val="Body Text Indent"/>
    <w:basedOn w:val="Normal"/>
    <w:pPr>
      <w:spacing w:after="120"/>
      <w:ind w:left="426"/>
    </w:pPr>
    <w:rPr>
      <w:rFonts w:cs="Arial"/>
      <w:color w:val="000000"/>
      <w:szCs w:val="24"/>
      <w:lang w:val="en-US" w:eastAsia="en-US"/>
    </w:rPr>
  </w:style>
  <w:style w:type="paragraph" w:styleId="NormalWeb">
    <w:name w:val="Normal (Web)"/>
    <w:basedOn w:val="Normal"/>
    <w:pPr>
      <w:spacing w:before="100" w:beforeAutospacing="1" w:after="100" w:afterAutospacing="1"/>
    </w:pPr>
    <w:rPr>
      <w:rFonts w:ascii="Verdana" w:hAnsi="Verdana"/>
      <w:color w:val="000000"/>
      <w:sz w:val="20"/>
      <w:lang w:val="en-US" w:eastAsia="en-US"/>
    </w:rPr>
  </w:style>
  <w:style w:type="character" w:customStyle="1" w:styleId="articletitle1">
    <w:name w:val="articletitle1"/>
    <w:rPr>
      <w:rFonts w:ascii="Verdana" w:hAnsi="Verdana" w:hint="default"/>
      <w:b/>
      <w:bCs/>
      <w:strike w:val="0"/>
      <w:dstrike w:val="0"/>
      <w:color w:val="AB0630"/>
      <w:sz w:val="20"/>
      <w:szCs w:val="20"/>
      <w:u w:val="none"/>
      <w:effect w:val="none"/>
    </w:rPr>
  </w:style>
  <w:style w:type="character" w:styleId="Strong">
    <w:name w:val="Strong"/>
    <w:qFormat/>
    <w:rPr>
      <w:b/>
      <w:bCs/>
    </w:rPr>
  </w:style>
  <w:style w:type="character" w:styleId="Hyperlink">
    <w:name w:val="Hyperlink"/>
    <w:rPr>
      <w:strike w:val="0"/>
      <w:dstrike w:val="0"/>
      <w:color w:val="002BB8"/>
      <w:u w:val="none"/>
      <w:effect w:val="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93526"/>
    <w:pPr>
      <w:shd w:val="clear" w:color="auto" w:fill="000080"/>
    </w:pPr>
    <w:rPr>
      <w:rFonts w:ascii="Tahoma" w:hAnsi="Tahoma" w:cs="Tahoma"/>
      <w:sz w:val="20"/>
    </w:rPr>
  </w:style>
  <w:style w:type="paragraph" w:styleId="ListParagraph">
    <w:name w:val="List Paragraph"/>
    <w:basedOn w:val="Normal"/>
    <w:uiPriority w:val="34"/>
    <w:qFormat/>
    <w:rsid w:val="00B0557B"/>
    <w:pPr>
      <w:ind w:left="720"/>
    </w:pPr>
  </w:style>
  <w:style w:type="character" w:customStyle="1" w:styleId="FooterChar">
    <w:name w:val="Footer Char"/>
    <w:link w:val="Footer"/>
    <w:uiPriority w:val="99"/>
    <w:rsid w:val="00134B63"/>
    <w:rPr>
      <w:rFonts w:ascii="Arial" w:hAnsi="Arial"/>
      <w:sz w:val="24"/>
    </w:rPr>
  </w:style>
  <w:style w:type="character" w:customStyle="1" w:styleId="HeaderChar">
    <w:name w:val="Header Char"/>
    <w:link w:val="Header"/>
    <w:uiPriority w:val="99"/>
    <w:rsid w:val="006D226F"/>
    <w:rPr>
      <w:rFonts w:ascii="Arial" w:hAnsi="Arial"/>
      <w:sz w:val="24"/>
    </w:rPr>
  </w:style>
  <w:style w:type="character" w:customStyle="1" w:styleId="Heading1Char">
    <w:name w:val="Heading 1 Char"/>
    <w:aliases w:val="Numbered - 1 Char"/>
    <w:basedOn w:val="DefaultParagraphFont"/>
    <w:link w:val="Heading1"/>
    <w:rsid w:val="007C011C"/>
    <w:rPr>
      <w:rFonts w:ascii="Arial" w:hAnsi="Arial" w:cs="Arial"/>
      <w:b/>
      <w:bCs/>
      <w:color w:val="000000"/>
      <w:sz w:val="28"/>
      <w:szCs w:val="24"/>
    </w:rPr>
  </w:style>
  <w:style w:type="paragraph" w:styleId="NoSpacing">
    <w:name w:val="No Spacing"/>
    <w:uiPriority w:val="1"/>
    <w:qFormat/>
    <w:rsid w:val="000F518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6489">
      <w:bodyDiv w:val="1"/>
      <w:marLeft w:val="0"/>
      <w:marRight w:val="0"/>
      <w:marTop w:val="0"/>
      <w:marBottom w:val="0"/>
      <w:divBdr>
        <w:top w:val="none" w:sz="0" w:space="0" w:color="auto"/>
        <w:left w:val="none" w:sz="0" w:space="0" w:color="auto"/>
        <w:bottom w:val="none" w:sz="0" w:space="0" w:color="auto"/>
        <w:right w:val="none" w:sz="0" w:space="0" w:color="auto"/>
      </w:divBdr>
    </w:div>
    <w:div w:id="89356870">
      <w:bodyDiv w:val="1"/>
      <w:marLeft w:val="0"/>
      <w:marRight w:val="0"/>
      <w:marTop w:val="0"/>
      <w:marBottom w:val="0"/>
      <w:divBdr>
        <w:top w:val="none" w:sz="0" w:space="0" w:color="auto"/>
        <w:left w:val="none" w:sz="0" w:space="0" w:color="auto"/>
        <w:bottom w:val="none" w:sz="0" w:space="0" w:color="auto"/>
        <w:right w:val="none" w:sz="0" w:space="0" w:color="auto"/>
      </w:divBdr>
      <w:divsChild>
        <w:div w:id="364599432">
          <w:marLeft w:val="0"/>
          <w:marRight w:val="0"/>
          <w:marTop w:val="0"/>
          <w:marBottom w:val="0"/>
          <w:divBdr>
            <w:top w:val="none" w:sz="0" w:space="0" w:color="auto"/>
            <w:left w:val="none" w:sz="0" w:space="0" w:color="auto"/>
            <w:bottom w:val="none" w:sz="0" w:space="0" w:color="auto"/>
            <w:right w:val="none" w:sz="0" w:space="0" w:color="auto"/>
          </w:divBdr>
          <w:divsChild>
            <w:div w:id="638002729">
              <w:marLeft w:val="0"/>
              <w:marRight w:val="0"/>
              <w:marTop w:val="0"/>
              <w:marBottom w:val="0"/>
              <w:divBdr>
                <w:top w:val="none" w:sz="0" w:space="0" w:color="auto"/>
                <w:left w:val="none" w:sz="0" w:space="0" w:color="auto"/>
                <w:bottom w:val="none" w:sz="0" w:space="0" w:color="auto"/>
                <w:right w:val="none" w:sz="0" w:space="0" w:color="auto"/>
              </w:divBdr>
              <w:divsChild>
                <w:div w:id="183177895">
                  <w:marLeft w:val="0"/>
                  <w:marRight w:val="0"/>
                  <w:marTop w:val="0"/>
                  <w:marBottom w:val="0"/>
                  <w:divBdr>
                    <w:top w:val="none" w:sz="0" w:space="0" w:color="auto"/>
                    <w:left w:val="none" w:sz="0" w:space="0" w:color="auto"/>
                    <w:bottom w:val="none" w:sz="0" w:space="0" w:color="auto"/>
                    <w:right w:val="none" w:sz="0" w:space="0" w:color="auto"/>
                  </w:divBdr>
                  <w:divsChild>
                    <w:div w:id="335420742">
                      <w:marLeft w:val="0"/>
                      <w:marRight w:val="0"/>
                      <w:marTop w:val="0"/>
                      <w:marBottom w:val="0"/>
                      <w:divBdr>
                        <w:top w:val="none" w:sz="0" w:space="0" w:color="auto"/>
                        <w:left w:val="none" w:sz="0" w:space="0" w:color="auto"/>
                        <w:bottom w:val="none" w:sz="0" w:space="0" w:color="auto"/>
                        <w:right w:val="none" w:sz="0" w:space="0" w:color="auto"/>
                      </w:divBdr>
                      <w:divsChild>
                        <w:div w:id="2012100262">
                          <w:marLeft w:val="0"/>
                          <w:marRight w:val="0"/>
                          <w:marTop w:val="0"/>
                          <w:marBottom w:val="0"/>
                          <w:divBdr>
                            <w:top w:val="none" w:sz="0" w:space="0" w:color="auto"/>
                            <w:left w:val="none" w:sz="0" w:space="0" w:color="auto"/>
                            <w:bottom w:val="none" w:sz="0" w:space="0" w:color="auto"/>
                            <w:right w:val="none" w:sz="0" w:space="0" w:color="auto"/>
                          </w:divBdr>
                          <w:divsChild>
                            <w:div w:id="1965455348">
                              <w:marLeft w:val="0"/>
                              <w:marRight w:val="0"/>
                              <w:marTop w:val="0"/>
                              <w:marBottom w:val="0"/>
                              <w:divBdr>
                                <w:top w:val="none" w:sz="0" w:space="0" w:color="auto"/>
                                <w:left w:val="none" w:sz="0" w:space="0" w:color="auto"/>
                                <w:bottom w:val="none" w:sz="0" w:space="0" w:color="auto"/>
                                <w:right w:val="none" w:sz="0" w:space="0" w:color="auto"/>
                              </w:divBdr>
                              <w:divsChild>
                                <w:div w:id="1796681067">
                                  <w:marLeft w:val="0"/>
                                  <w:marRight w:val="0"/>
                                  <w:marTop w:val="0"/>
                                  <w:marBottom w:val="0"/>
                                  <w:divBdr>
                                    <w:top w:val="none" w:sz="0" w:space="0" w:color="auto"/>
                                    <w:left w:val="none" w:sz="0" w:space="0" w:color="auto"/>
                                    <w:bottom w:val="none" w:sz="0" w:space="0" w:color="auto"/>
                                    <w:right w:val="none" w:sz="0" w:space="0" w:color="auto"/>
                                  </w:divBdr>
                                  <w:divsChild>
                                    <w:div w:id="1138036663">
                                      <w:marLeft w:val="0"/>
                                      <w:marRight w:val="0"/>
                                      <w:marTop w:val="0"/>
                                      <w:marBottom w:val="0"/>
                                      <w:divBdr>
                                        <w:top w:val="none" w:sz="0" w:space="0" w:color="auto"/>
                                        <w:left w:val="none" w:sz="0" w:space="0" w:color="auto"/>
                                        <w:bottom w:val="none" w:sz="0" w:space="0" w:color="auto"/>
                                        <w:right w:val="none" w:sz="0" w:space="0" w:color="auto"/>
                                      </w:divBdr>
                                      <w:divsChild>
                                        <w:div w:id="1574849076">
                                          <w:marLeft w:val="0"/>
                                          <w:marRight w:val="0"/>
                                          <w:marTop w:val="0"/>
                                          <w:marBottom w:val="0"/>
                                          <w:divBdr>
                                            <w:top w:val="none" w:sz="0" w:space="0" w:color="auto"/>
                                            <w:left w:val="none" w:sz="0" w:space="0" w:color="auto"/>
                                            <w:bottom w:val="none" w:sz="0" w:space="0" w:color="auto"/>
                                            <w:right w:val="none" w:sz="0" w:space="0" w:color="auto"/>
                                          </w:divBdr>
                                          <w:divsChild>
                                            <w:div w:id="2002348252">
                                              <w:marLeft w:val="0"/>
                                              <w:marRight w:val="0"/>
                                              <w:marTop w:val="0"/>
                                              <w:marBottom w:val="0"/>
                                              <w:divBdr>
                                                <w:top w:val="none" w:sz="0" w:space="0" w:color="auto"/>
                                                <w:left w:val="none" w:sz="0" w:space="0" w:color="auto"/>
                                                <w:bottom w:val="none" w:sz="0" w:space="0" w:color="auto"/>
                                                <w:right w:val="none" w:sz="0" w:space="0" w:color="auto"/>
                                              </w:divBdr>
                                              <w:divsChild>
                                                <w:div w:id="587890173">
                                                  <w:marLeft w:val="0"/>
                                                  <w:marRight w:val="0"/>
                                                  <w:marTop w:val="0"/>
                                                  <w:marBottom w:val="0"/>
                                                  <w:divBdr>
                                                    <w:top w:val="none" w:sz="0" w:space="0" w:color="auto"/>
                                                    <w:left w:val="none" w:sz="0" w:space="0" w:color="auto"/>
                                                    <w:bottom w:val="none" w:sz="0" w:space="0" w:color="auto"/>
                                                    <w:right w:val="none" w:sz="0" w:space="0" w:color="auto"/>
                                                  </w:divBdr>
                                                  <w:divsChild>
                                                    <w:div w:id="345328926">
                                                      <w:marLeft w:val="0"/>
                                                      <w:marRight w:val="0"/>
                                                      <w:marTop w:val="0"/>
                                                      <w:marBottom w:val="0"/>
                                                      <w:divBdr>
                                                        <w:top w:val="none" w:sz="0" w:space="0" w:color="auto"/>
                                                        <w:left w:val="none" w:sz="0" w:space="0" w:color="auto"/>
                                                        <w:bottom w:val="none" w:sz="0" w:space="0" w:color="auto"/>
                                                        <w:right w:val="none" w:sz="0" w:space="0" w:color="auto"/>
                                                      </w:divBdr>
                                                      <w:divsChild>
                                                        <w:div w:id="1042679535">
                                                          <w:marLeft w:val="0"/>
                                                          <w:marRight w:val="0"/>
                                                          <w:marTop w:val="0"/>
                                                          <w:marBottom w:val="0"/>
                                                          <w:divBdr>
                                                            <w:top w:val="none" w:sz="0" w:space="0" w:color="auto"/>
                                                            <w:left w:val="none" w:sz="0" w:space="0" w:color="auto"/>
                                                            <w:bottom w:val="none" w:sz="0" w:space="0" w:color="auto"/>
                                                            <w:right w:val="none" w:sz="0" w:space="0" w:color="auto"/>
                                                          </w:divBdr>
                                                          <w:divsChild>
                                                            <w:div w:id="913441083">
                                                              <w:marLeft w:val="0"/>
                                                              <w:marRight w:val="0"/>
                                                              <w:marTop w:val="0"/>
                                                              <w:marBottom w:val="0"/>
                                                              <w:divBdr>
                                                                <w:top w:val="none" w:sz="0" w:space="0" w:color="auto"/>
                                                                <w:left w:val="none" w:sz="0" w:space="0" w:color="auto"/>
                                                                <w:bottom w:val="none" w:sz="0" w:space="0" w:color="auto"/>
                                                                <w:right w:val="none" w:sz="0" w:space="0" w:color="auto"/>
                                                              </w:divBdr>
                                                              <w:divsChild>
                                                                <w:div w:id="988558364">
                                                                  <w:marLeft w:val="0"/>
                                                                  <w:marRight w:val="0"/>
                                                                  <w:marTop w:val="0"/>
                                                                  <w:marBottom w:val="0"/>
                                                                  <w:divBdr>
                                                                    <w:top w:val="none" w:sz="0" w:space="0" w:color="auto"/>
                                                                    <w:left w:val="none" w:sz="0" w:space="0" w:color="auto"/>
                                                                    <w:bottom w:val="none" w:sz="0" w:space="0" w:color="auto"/>
                                                                    <w:right w:val="none" w:sz="0" w:space="0" w:color="auto"/>
                                                                  </w:divBdr>
                                                                  <w:divsChild>
                                                                    <w:div w:id="1873688360">
                                                                      <w:marLeft w:val="0"/>
                                                                      <w:marRight w:val="0"/>
                                                                      <w:marTop w:val="0"/>
                                                                      <w:marBottom w:val="0"/>
                                                                      <w:divBdr>
                                                                        <w:top w:val="none" w:sz="0" w:space="0" w:color="auto"/>
                                                                        <w:left w:val="none" w:sz="0" w:space="0" w:color="auto"/>
                                                                        <w:bottom w:val="none" w:sz="0" w:space="0" w:color="auto"/>
                                                                        <w:right w:val="none" w:sz="0" w:space="0" w:color="auto"/>
                                                                      </w:divBdr>
                                                                      <w:divsChild>
                                                                        <w:div w:id="1266229493">
                                                                          <w:marLeft w:val="0"/>
                                                                          <w:marRight w:val="0"/>
                                                                          <w:marTop w:val="0"/>
                                                                          <w:marBottom w:val="0"/>
                                                                          <w:divBdr>
                                                                            <w:top w:val="none" w:sz="0" w:space="0" w:color="auto"/>
                                                                            <w:left w:val="none" w:sz="0" w:space="0" w:color="auto"/>
                                                                            <w:bottom w:val="none" w:sz="0" w:space="0" w:color="auto"/>
                                                                            <w:right w:val="none" w:sz="0" w:space="0" w:color="auto"/>
                                                                          </w:divBdr>
                                                                          <w:divsChild>
                                                                            <w:div w:id="1003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24063">
      <w:bodyDiv w:val="1"/>
      <w:marLeft w:val="0"/>
      <w:marRight w:val="0"/>
      <w:marTop w:val="0"/>
      <w:marBottom w:val="0"/>
      <w:divBdr>
        <w:top w:val="none" w:sz="0" w:space="0" w:color="auto"/>
        <w:left w:val="none" w:sz="0" w:space="0" w:color="auto"/>
        <w:bottom w:val="none" w:sz="0" w:space="0" w:color="auto"/>
        <w:right w:val="none" w:sz="0" w:space="0" w:color="auto"/>
      </w:divBdr>
    </w:div>
    <w:div w:id="255984611">
      <w:bodyDiv w:val="1"/>
      <w:marLeft w:val="0"/>
      <w:marRight w:val="0"/>
      <w:marTop w:val="0"/>
      <w:marBottom w:val="0"/>
      <w:divBdr>
        <w:top w:val="none" w:sz="0" w:space="0" w:color="auto"/>
        <w:left w:val="none" w:sz="0" w:space="0" w:color="auto"/>
        <w:bottom w:val="none" w:sz="0" w:space="0" w:color="auto"/>
        <w:right w:val="none" w:sz="0" w:space="0" w:color="auto"/>
      </w:divBdr>
    </w:div>
    <w:div w:id="305159483">
      <w:bodyDiv w:val="1"/>
      <w:marLeft w:val="0"/>
      <w:marRight w:val="0"/>
      <w:marTop w:val="0"/>
      <w:marBottom w:val="0"/>
      <w:divBdr>
        <w:top w:val="none" w:sz="0" w:space="0" w:color="auto"/>
        <w:left w:val="none" w:sz="0" w:space="0" w:color="auto"/>
        <w:bottom w:val="none" w:sz="0" w:space="0" w:color="auto"/>
        <w:right w:val="none" w:sz="0" w:space="0" w:color="auto"/>
      </w:divBdr>
      <w:divsChild>
        <w:div w:id="2021811434">
          <w:marLeft w:val="0"/>
          <w:marRight w:val="0"/>
          <w:marTop w:val="0"/>
          <w:marBottom w:val="0"/>
          <w:divBdr>
            <w:top w:val="none" w:sz="0" w:space="0" w:color="auto"/>
            <w:left w:val="none" w:sz="0" w:space="0" w:color="auto"/>
            <w:bottom w:val="none" w:sz="0" w:space="0" w:color="auto"/>
            <w:right w:val="none" w:sz="0" w:space="0" w:color="auto"/>
          </w:divBdr>
          <w:divsChild>
            <w:div w:id="267128734">
              <w:marLeft w:val="0"/>
              <w:marRight w:val="0"/>
              <w:marTop w:val="0"/>
              <w:marBottom w:val="0"/>
              <w:divBdr>
                <w:top w:val="none" w:sz="0" w:space="0" w:color="auto"/>
                <w:left w:val="none" w:sz="0" w:space="0" w:color="auto"/>
                <w:bottom w:val="none" w:sz="0" w:space="0" w:color="auto"/>
                <w:right w:val="none" w:sz="0" w:space="0" w:color="auto"/>
              </w:divBdr>
            </w:div>
            <w:div w:id="447045698">
              <w:marLeft w:val="0"/>
              <w:marRight w:val="0"/>
              <w:marTop w:val="0"/>
              <w:marBottom w:val="0"/>
              <w:divBdr>
                <w:top w:val="none" w:sz="0" w:space="0" w:color="auto"/>
                <w:left w:val="none" w:sz="0" w:space="0" w:color="auto"/>
                <w:bottom w:val="none" w:sz="0" w:space="0" w:color="auto"/>
                <w:right w:val="none" w:sz="0" w:space="0" w:color="auto"/>
              </w:divBdr>
            </w:div>
            <w:div w:id="1071006681">
              <w:marLeft w:val="0"/>
              <w:marRight w:val="0"/>
              <w:marTop w:val="0"/>
              <w:marBottom w:val="0"/>
              <w:divBdr>
                <w:top w:val="none" w:sz="0" w:space="0" w:color="auto"/>
                <w:left w:val="none" w:sz="0" w:space="0" w:color="auto"/>
                <w:bottom w:val="none" w:sz="0" w:space="0" w:color="auto"/>
                <w:right w:val="none" w:sz="0" w:space="0" w:color="auto"/>
              </w:divBdr>
            </w:div>
            <w:div w:id="1629236887">
              <w:marLeft w:val="0"/>
              <w:marRight w:val="0"/>
              <w:marTop w:val="0"/>
              <w:marBottom w:val="0"/>
              <w:divBdr>
                <w:top w:val="none" w:sz="0" w:space="0" w:color="auto"/>
                <w:left w:val="none" w:sz="0" w:space="0" w:color="auto"/>
                <w:bottom w:val="none" w:sz="0" w:space="0" w:color="auto"/>
                <w:right w:val="none" w:sz="0" w:space="0" w:color="auto"/>
              </w:divBdr>
            </w:div>
            <w:div w:id="1906531487">
              <w:marLeft w:val="0"/>
              <w:marRight w:val="0"/>
              <w:marTop w:val="0"/>
              <w:marBottom w:val="0"/>
              <w:divBdr>
                <w:top w:val="none" w:sz="0" w:space="0" w:color="auto"/>
                <w:left w:val="none" w:sz="0" w:space="0" w:color="auto"/>
                <w:bottom w:val="none" w:sz="0" w:space="0" w:color="auto"/>
                <w:right w:val="none" w:sz="0" w:space="0" w:color="auto"/>
              </w:divBdr>
            </w:div>
            <w:div w:id="1917084650">
              <w:marLeft w:val="0"/>
              <w:marRight w:val="0"/>
              <w:marTop w:val="0"/>
              <w:marBottom w:val="0"/>
              <w:divBdr>
                <w:top w:val="none" w:sz="0" w:space="0" w:color="auto"/>
                <w:left w:val="none" w:sz="0" w:space="0" w:color="auto"/>
                <w:bottom w:val="none" w:sz="0" w:space="0" w:color="auto"/>
                <w:right w:val="none" w:sz="0" w:space="0" w:color="auto"/>
              </w:divBdr>
            </w:div>
            <w:div w:id="20027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6044">
      <w:bodyDiv w:val="1"/>
      <w:marLeft w:val="0"/>
      <w:marRight w:val="0"/>
      <w:marTop w:val="0"/>
      <w:marBottom w:val="0"/>
      <w:divBdr>
        <w:top w:val="none" w:sz="0" w:space="0" w:color="auto"/>
        <w:left w:val="none" w:sz="0" w:space="0" w:color="auto"/>
        <w:bottom w:val="none" w:sz="0" w:space="0" w:color="auto"/>
        <w:right w:val="none" w:sz="0" w:space="0" w:color="auto"/>
      </w:divBdr>
    </w:div>
    <w:div w:id="440030326">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
    <w:div w:id="822962698">
      <w:bodyDiv w:val="1"/>
      <w:marLeft w:val="0"/>
      <w:marRight w:val="0"/>
      <w:marTop w:val="0"/>
      <w:marBottom w:val="0"/>
      <w:divBdr>
        <w:top w:val="none" w:sz="0" w:space="0" w:color="auto"/>
        <w:left w:val="none" w:sz="0" w:space="0" w:color="auto"/>
        <w:bottom w:val="none" w:sz="0" w:space="0" w:color="auto"/>
        <w:right w:val="none" w:sz="0" w:space="0" w:color="auto"/>
      </w:divBdr>
    </w:div>
    <w:div w:id="842008924">
      <w:bodyDiv w:val="1"/>
      <w:marLeft w:val="0"/>
      <w:marRight w:val="0"/>
      <w:marTop w:val="0"/>
      <w:marBottom w:val="0"/>
      <w:divBdr>
        <w:top w:val="none" w:sz="0" w:space="0" w:color="auto"/>
        <w:left w:val="none" w:sz="0" w:space="0" w:color="auto"/>
        <w:bottom w:val="none" w:sz="0" w:space="0" w:color="auto"/>
        <w:right w:val="none" w:sz="0" w:space="0" w:color="auto"/>
      </w:divBdr>
    </w:div>
    <w:div w:id="906499487">
      <w:bodyDiv w:val="1"/>
      <w:marLeft w:val="0"/>
      <w:marRight w:val="0"/>
      <w:marTop w:val="0"/>
      <w:marBottom w:val="0"/>
      <w:divBdr>
        <w:top w:val="none" w:sz="0" w:space="0" w:color="auto"/>
        <w:left w:val="none" w:sz="0" w:space="0" w:color="auto"/>
        <w:bottom w:val="none" w:sz="0" w:space="0" w:color="auto"/>
        <w:right w:val="none" w:sz="0" w:space="0" w:color="auto"/>
      </w:divBdr>
    </w:div>
    <w:div w:id="952319997">
      <w:bodyDiv w:val="1"/>
      <w:marLeft w:val="0"/>
      <w:marRight w:val="0"/>
      <w:marTop w:val="0"/>
      <w:marBottom w:val="0"/>
      <w:divBdr>
        <w:top w:val="none" w:sz="0" w:space="0" w:color="auto"/>
        <w:left w:val="none" w:sz="0" w:space="0" w:color="auto"/>
        <w:bottom w:val="none" w:sz="0" w:space="0" w:color="auto"/>
        <w:right w:val="none" w:sz="0" w:space="0" w:color="auto"/>
      </w:divBdr>
    </w:div>
    <w:div w:id="992832444">
      <w:bodyDiv w:val="1"/>
      <w:marLeft w:val="0"/>
      <w:marRight w:val="0"/>
      <w:marTop w:val="0"/>
      <w:marBottom w:val="0"/>
      <w:divBdr>
        <w:top w:val="none" w:sz="0" w:space="0" w:color="auto"/>
        <w:left w:val="none" w:sz="0" w:space="0" w:color="auto"/>
        <w:bottom w:val="none" w:sz="0" w:space="0" w:color="auto"/>
        <w:right w:val="none" w:sz="0" w:space="0" w:color="auto"/>
      </w:divBdr>
      <w:divsChild>
        <w:div w:id="491332028">
          <w:marLeft w:val="0"/>
          <w:marRight w:val="0"/>
          <w:marTop w:val="0"/>
          <w:marBottom w:val="0"/>
          <w:divBdr>
            <w:top w:val="none" w:sz="0" w:space="0" w:color="auto"/>
            <w:left w:val="none" w:sz="0" w:space="0" w:color="auto"/>
            <w:bottom w:val="none" w:sz="0" w:space="0" w:color="auto"/>
            <w:right w:val="none" w:sz="0" w:space="0" w:color="auto"/>
          </w:divBdr>
        </w:div>
      </w:divsChild>
    </w:div>
    <w:div w:id="1018047080">
      <w:bodyDiv w:val="1"/>
      <w:marLeft w:val="0"/>
      <w:marRight w:val="0"/>
      <w:marTop w:val="0"/>
      <w:marBottom w:val="0"/>
      <w:divBdr>
        <w:top w:val="none" w:sz="0" w:space="0" w:color="auto"/>
        <w:left w:val="none" w:sz="0" w:space="0" w:color="auto"/>
        <w:bottom w:val="none" w:sz="0" w:space="0" w:color="auto"/>
        <w:right w:val="none" w:sz="0" w:space="0" w:color="auto"/>
      </w:divBdr>
    </w:div>
    <w:div w:id="1190414237">
      <w:bodyDiv w:val="1"/>
      <w:marLeft w:val="0"/>
      <w:marRight w:val="0"/>
      <w:marTop w:val="0"/>
      <w:marBottom w:val="0"/>
      <w:divBdr>
        <w:top w:val="none" w:sz="0" w:space="0" w:color="auto"/>
        <w:left w:val="none" w:sz="0" w:space="0" w:color="auto"/>
        <w:bottom w:val="none" w:sz="0" w:space="0" w:color="auto"/>
        <w:right w:val="none" w:sz="0" w:space="0" w:color="auto"/>
      </w:divBdr>
    </w:div>
    <w:div w:id="1262179033">
      <w:bodyDiv w:val="1"/>
      <w:marLeft w:val="0"/>
      <w:marRight w:val="0"/>
      <w:marTop w:val="0"/>
      <w:marBottom w:val="0"/>
      <w:divBdr>
        <w:top w:val="none" w:sz="0" w:space="0" w:color="auto"/>
        <w:left w:val="none" w:sz="0" w:space="0" w:color="auto"/>
        <w:bottom w:val="none" w:sz="0" w:space="0" w:color="auto"/>
        <w:right w:val="none" w:sz="0" w:space="0" w:color="auto"/>
      </w:divBdr>
      <w:divsChild>
        <w:div w:id="348914193">
          <w:marLeft w:val="0"/>
          <w:marRight w:val="0"/>
          <w:marTop w:val="0"/>
          <w:marBottom w:val="0"/>
          <w:divBdr>
            <w:top w:val="none" w:sz="0" w:space="0" w:color="auto"/>
            <w:left w:val="none" w:sz="0" w:space="0" w:color="auto"/>
            <w:bottom w:val="none" w:sz="0" w:space="0" w:color="auto"/>
            <w:right w:val="none" w:sz="0" w:space="0" w:color="auto"/>
          </w:divBdr>
          <w:divsChild>
            <w:div w:id="91555744">
              <w:marLeft w:val="0"/>
              <w:marRight w:val="0"/>
              <w:marTop w:val="0"/>
              <w:marBottom w:val="0"/>
              <w:divBdr>
                <w:top w:val="none" w:sz="0" w:space="0" w:color="auto"/>
                <w:left w:val="none" w:sz="0" w:space="0" w:color="auto"/>
                <w:bottom w:val="none" w:sz="0" w:space="0" w:color="auto"/>
                <w:right w:val="none" w:sz="0" w:space="0" w:color="auto"/>
              </w:divBdr>
              <w:divsChild>
                <w:div w:id="311834891">
                  <w:marLeft w:val="0"/>
                  <w:marRight w:val="0"/>
                  <w:marTop w:val="0"/>
                  <w:marBottom w:val="0"/>
                  <w:divBdr>
                    <w:top w:val="none" w:sz="0" w:space="0" w:color="auto"/>
                    <w:left w:val="none" w:sz="0" w:space="0" w:color="auto"/>
                    <w:bottom w:val="none" w:sz="0" w:space="0" w:color="auto"/>
                    <w:right w:val="none" w:sz="0" w:space="0" w:color="auto"/>
                  </w:divBdr>
                  <w:divsChild>
                    <w:div w:id="1569918177">
                      <w:marLeft w:val="0"/>
                      <w:marRight w:val="0"/>
                      <w:marTop w:val="0"/>
                      <w:marBottom w:val="0"/>
                      <w:divBdr>
                        <w:top w:val="none" w:sz="0" w:space="0" w:color="auto"/>
                        <w:left w:val="none" w:sz="0" w:space="0" w:color="auto"/>
                        <w:bottom w:val="none" w:sz="0" w:space="0" w:color="auto"/>
                        <w:right w:val="none" w:sz="0" w:space="0" w:color="auto"/>
                      </w:divBdr>
                      <w:divsChild>
                        <w:div w:id="1942297981">
                          <w:marLeft w:val="0"/>
                          <w:marRight w:val="0"/>
                          <w:marTop w:val="0"/>
                          <w:marBottom w:val="0"/>
                          <w:divBdr>
                            <w:top w:val="none" w:sz="0" w:space="0" w:color="auto"/>
                            <w:left w:val="none" w:sz="0" w:space="0" w:color="auto"/>
                            <w:bottom w:val="none" w:sz="0" w:space="0" w:color="auto"/>
                            <w:right w:val="none" w:sz="0" w:space="0" w:color="auto"/>
                          </w:divBdr>
                          <w:divsChild>
                            <w:div w:id="1435592090">
                              <w:marLeft w:val="0"/>
                              <w:marRight w:val="0"/>
                              <w:marTop w:val="0"/>
                              <w:marBottom w:val="0"/>
                              <w:divBdr>
                                <w:top w:val="none" w:sz="0" w:space="0" w:color="auto"/>
                                <w:left w:val="none" w:sz="0" w:space="0" w:color="auto"/>
                                <w:bottom w:val="none" w:sz="0" w:space="0" w:color="auto"/>
                                <w:right w:val="none" w:sz="0" w:space="0" w:color="auto"/>
                              </w:divBdr>
                              <w:divsChild>
                                <w:div w:id="1927810742">
                                  <w:marLeft w:val="0"/>
                                  <w:marRight w:val="0"/>
                                  <w:marTop w:val="0"/>
                                  <w:marBottom w:val="0"/>
                                  <w:divBdr>
                                    <w:top w:val="none" w:sz="0" w:space="0" w:color="auto"/>
                                    <w:left w:val="none" w:sz="0" w:space="0" w:color="auto"/>
                                    <w:bottom w:val="none" w:sz="0" w:space="0" w:color="auto"/>
                                    <w:right w:val="none" w:sz="0" w:space="0" w:color="auto"/>
                                  </w:divBdr>
                                  <w:divsChild>
                                    <w:div w:id="603028135">
                                      <w:marLeft w:val="0"/>
                                      <w:marRight w:val="0"/>
                                      <w:marTop w:val="0"/>
                                      <w:marBottom w:val="0"/>
                                      <w:divBdr>
                                        <w:top w:val="none" w:sz="0" w:space="0" w:color="auto"/>
                                        <w:left w:val="none" w:sz="0" w:space="0" w:color="auto"/>
                                        <w:bottom w:val="none" w:sz="0" w:space="0" w:color="auto"/>
                                        <w:right w:val="none" w:sz="0" w:space="0" w:color="auto"/>
                                      </w:divBdr>
                                      <w:divsChild>
                                        <w:div w:id="586427169">
                                          <w:marLeft w:val="0"/>
                                          <w:marRight w:val="0"/>
                                          <w:marTop w:val="0"/>
                                          <w:marBottom w:val="0"/>
                                          <w:divBdr>
                                            <w:top w:val="none" w:sz="0" w:space="0" w:color="auto"/>
                                            <w:left w:val="none" w:sz="0" w:space="0" w:color="auto"/>
                                            <w:bottom w:val="none" w:sz="0" w:space="0" w:color="auto"/>
                                            <w:right w:val="none" w:sz="0" w:space="0" w:color="auto"/>
                                          </w:divBdr>
                                          <w:divsChild>
                                            <w:div w:id="1375764296">
                                              <w:marLeft w:val="0"/>
                                              <w:marRight w:val="0"/>
                                              <w:marTop w:val="0"/>
                                              <w:marBottom w:val="0"/>
                                              <w:divBdr>
                                                <w:top w:val="none" w:sz="0" w:space="0" w:color="auto"/>
                                                <w:left w:val="none" w:sz="0" w:space="0" w:color="auto"/>
                                                <w:bottom w:val="none" w:sz="0" w:space="0" w:color="auto"/>
                                                <w:right w:val="none" w:sz="0" w:space="0" w:color="auto"/>
                                              </w:divBdr>
                                              <w:divsChild>
                                                <w:div w:id="246547482">
                                                  <w:marLeft w:val="0"/>
                                                  <w:marRight w:val="0"/>
                                                  <w:marTop w:val="0"/>
                                                  <w:marBottom w:val="0"/>
                                                  <w:divBdr>
                                                    <w:top w:val="none" w:sz="0" w:space="0" w:color="auto"/>
                                                    <w:left w:val="none" w:sz="0" w:space="0" w:color="auto"/>
                                                    <w:bottom w:val="none" w:sz="0" w:space="0" w:color="auto"/>
                                                    <w:right w:val="none" w:sz="0" w:space="0" w:color="auto"/>
                                                  </w:divBdr>
                                                  <w:divsChild>
                                                    <w:div w:id="2095855747">
                                                      <w:marLeft w:val="0"/>
                                                      <w:marRight w:val="0"/>
                                                      <w:marTop w:val="0"/>
                                                      <w:marBottom w:val="0"/>
                                                      <w:divBdr>
                                                        <w:top w:val="none" w:sz="0" w:space="0" w:color="auto"/>
                                                        <w:left w:val="none" w:sz="0" w:space="0" w:color="auto"/>
                                                        <w:bottom w:val="none" w:sz="0" w:space="0" w:color="auto"/>
                                                        <w:right w:val="none" w:sz="0" w:space="0" w:color="auto"/>
                                                      </w:divBdr>
                                                      <w:divsChild>
                                                        <w:div w:id="973868973">
                                                          <w:marLeft w:val="0"/>
                                                          <w:marRight w:val="0"/>
                                                          <w:marTop w:val="0"/>
                                                          <w:marBottom w:val="0"/>
                                                          <w:divBdr>
                                                            <w:top w:val="none" w:sz="0" w:space="0" w:color="auto"/>
                                                            <w:left w:val="none" w:sz="0" w:space="0" w:color="auto"/>
                                                            <w:bottom w:val="none" w:sz="0" w:space="0" w:color="auto"/>
                                                            <w:right w:val="none" w:sz="0" w:space="0" w:color="auto"/>
                                                          </w:divBdr>
                                                          <w:divsChild>
                                                            <w:div w:id="1415130904">
                                                              <w:marLeft w:val="0"/>
                                                              <w:marRight w:val="0"/>
                                                              <w:marTop w:val="0"/>
                                                              <w:marBottom w:val="0"/>
                                                              <w:divBdr>
                                                                <w:top w:val="none" w:sz="0" w:space="0" w:color="auto"/>
                                                                <w:left w:val="none" w:sz="0" w:space="0" w:color="auto"/>
                                                                <w:bottom w:val="none" w:sz="0" w:space="0" w:color="auto"/>
                                                                <w:right w:val="none" w:sz="0" w:space="0" w:color="auto"/>
                                                              </w:divBdr>
                                                              <w:divsChild>
                                                                <w:div w:id="1335838437">
                                                                  <w:marLeft w:val="0"/>
                                                                  <w:marRight w:val="0"/>
                                                                  <w:marTop w:val="0"/>
                                                                  <w:marBottom w:val="0"/>
                                                                  <w:divBdr>
                                                                    <w:top w:val="none" w:sz="0" w:space="0" w:color="auto"/>
                                                                    <w:left w:val="none" w:sz="0" w:space="0" w:color="auto"/>
                                                                    <w:bottom w:val="none" w:sz="0" w:space="0" w:color="auto"/>
                                                                    <w:right w:val="none" w:sz="0" w:space="0" w:color="auto"/>
                                                                  </w:divBdr>
                                                                  <w:divsChild>
                                                                    <w:div w:id="1646280089">
                                                                      <w:marLeft w:val="0"/>
                                                                      <w:marRight w:val="0"/>
                                                                      <w:marTop w:val="0"/>
                                                                      <w:marBottom w:val="0"/>
                                                                      <w:divBdr>
                                                                        <w:top w:val="none" w:sz="0" w:space="0" w:color="auto"/>
                                                                        <w:left w:val="none" w:sz="0" w:space="0" w:color="auto"/>
                                                                        <w:bottom w:val="none" w:sz="0" w:space="0" w:color="auto"/>
                                                                        <w:right w:val="none" w:sz="0" w:space="0" w:color="auto"/>
                                                                      </w:divBdr>
                                                                      <w:divsChild>
                                                                        <w:div w:id="1178429236">
                                                                          <w:marLeft w:val="0"/>
                                                                          <w:marRight w:val="0"/>
                                                                          <w:marTop w:val="0"/>
                                                                          <w:marBottom w:val="0"/>
                                                                          <w:divBdr>
                                                                            <w:top w:val="none" w:sz="0" w:space="0" w:color="auto"/>
                                                                            <w:left w:val="none" w:sz="0" w:space="0" w:color="auto"/>
                                                                            <w:bottom w:val="none" w:sz="0" w:space="0" w:color="auto"/>
                                                                            <w:right w:val="none" w:sz="0" w:space="0" w:color="auto"/>
                                                                          </w:divBdr>
                                                                          <w:divsChild>
                                                                            <w:div w:id="1446581645">
                                                                              <w:marLeft w:val="0"/>
                                                                              <w:marRight w:val="0"/>
                                                                              <w:marTop w:val="0"/>
                                                                              <w:marBottom w:val="0"/>
                                                                              <w:divBdr>
                                                                                <w:top w:val="none" w:sz="0" w:space="0" w:color="auto"/>
                                                                                <w:left w:val="none" w:sz="0" w:space="0" w:color="auto"/>
                                                                                <w:bottom w:val="none" w:sz="0" w:space="0" w:color="auto"/>
                                                                                <w:right w:val="none" w:sz="0" w:space="0" w:color="auto"/>
                                                                              </w:divBdr>
                                                                              <w:divsChild>
                                                                                <w:div w:id="1202784392">
                                                                                  <w:marLeft w:val="0"/>
                                                                                  <w:marRight w:val="0"/>
                                                                                  <w:marTop w:val="0"/>
                                                                                  <w:marBottom w:val="0"/>
                                                                                  <w:divBdr>
                                                                                    <w:top w:val="none" w:sz="0" w:space="0" w:color="auto"/>
                                                                                    <w:left w:val="none" w:sz="0" w:space="0" w:color="auto"/>
                                                                                    <w:bottom w:val="none" w:sz="0" w:space="0" w:color="auto"/>
                                                                                    <w:right w:val="none" w:sz="0" w:space="0" w:color="auto"/>
                                                                                  </w:divBdr>
                                                                                  <w:divsChild>
                                                                                    <w:div w:id="1318995735">
                                                                                      <w:marLeft w:val="0"/>
                                                                                      <w:marRight w:val="0"/>
                                                                                      <w:marTop w:val="0"/>
                                                                                      <w:marBottom w:val="0"/>
                                                                                      <w:divBdr>
                                                                                        <w:top w:val="none" w:sz="0" w:space="0" w:color="auto"/>
                                                                                        <w:left w:val="none" w:sz="0" w:space="0" w:color="auto"/>
                                                                                        <w:bottom w:val="none" w:sz="0" w:space="0" w:color="auto"/>
                                                                                        <w:right w:val="none" w:sz="0" w:space="0" w:color="auto"/>
                                                                                      </w:divBdr>
                                                                                      <w:divsChild>
                                                                                        <w:div w:id="2073307871">
                                                                                          <w:marLeft w:val="0"/>
                                                                                          <w:marRight w:val="0"/>
                                                                                          <w:marTop w:val="0"/>
                                                                                          <w:marBottom w:val="0"/>
                                                                                          <w:divBdr>
                                                                                            <w:top w:val="none" w:sz="0" w:space="0" w:color="auto"/>
                                                                                            <w:left w:val="none" w:sz="0" w:space="0" w:color="auto"/>
                                                                                            <w:bottom w:val="none" w:sz="0" w:space="0" w:color="auto"/>
                                                                                            <w:right w:val="none" w:sz="0" w:space="0" w:color="auto"/>
                                                                                          </w:divBdr>
                                                                                          <w:divsChild>
                                                                                            <w:div w:id="714548673">
                                                                                              <w:marLeft w:val="0"/>
                                                                                              <w:marRight w:val="0"/>
                                                                                              <w:marTop w:val="0"/>
                                                                                              <w:marBottom w:val="0"/>
                                                                                              <w:divBdr>
                                                                                                <w:top w:val="none" w:sz="0" w:space="0" w:color="auto"/>
                                                                                                <w:left w:val="none" w:sz="0" w:space="0" w:color="auto"/>
                                                                                                <w:bottom w:val="none" w:sz="0" w:space="0" w:color="auto"/>
                                                                                                <w:right w:val="none" w:sz="0" w:space="0" w:color="auto"/>
                                                                                              </w:divBdr>
                                                                                              <w:divsChild>
                                                                                                <w:div w:id="856885900">
                                                                                                  <w:marLeft w:val="0"/>
                                                                                                  <w:marRight w:val="0"/>
                                                                                                  <w:marTop w:val="0"/>
                                                                                                  <w:marBottom w:val="0"/>
                                                                                                  <w:divBdr>
                                                                                                    <w:top w:val="none" w:sz="0" w:space="0" w:color="auto"/>
                                                                                                    <w:left w:val="none" w:sz="0" w:space="0" w:color="auto"/>
                                                                                                    <w:bottom w:val="none" w:sz="0" w:space="0" w:color="auto"/>
                                                                                                    <w:right w:val="none" w:sz="0" w:space="0" w:color="auto"/>
                                                                                                  </w:divBdr>
                                                                                                  <w:divsChild>
                                                                                                    <w:div w:id="655110142">
                                                                                                      <w:marLeft w:val="0"/>
                                                                                                      <w:marRight w:val="0"/>
                                                                                                      <w:marTop w:val="0"/>
                                                                                                      <w:marBottom w:val="0"/>
                                                                                                      <w:divBdr>
                                                                                                        <w:top w:val="none" w:sz="0" w:space="0" w:color="auto"/>
                                                                                                        <w:left w:val="none" w:sz="0" w:space="0" w:color="auto"/>
                                                                                                        <w:bottom w:val="none" w:sz="0" w:space="0" w:color="auto"/>
                                                                                                        <w:right w:val="none" w:sz="0" w:space="0" w:color="auto"/>
                                                                                                      </w:divBdr>
                                                                                                      <w:divsChild>
                                                                                                        <w:div w:id="956445981">
                                                                                                          <w:marLeft w:val="0"/>
                                                                                                          <w:marRight w:val="0"/>
                                                                                                          <w:marTop w:val="0"/>
                                                                                                          <w:marBottom w:val="0"/>
                                                                                                          <w:divBdr>
                                                                                                            <w:top w:val="none" w:sz="0" w:space="0" w:color="auto"/>
                                                                                                            <w:left w:val="none" w:sz="0" w:space="0" w:color="auto"/>
                                                                                                            <w:bottom w:val="none" w:sz="0" w:space="0" w:color="auto"/>
                                                                                                            <w:right w:val="none" w:sz="0" w:space="0" w:color="auto"/>
                                                                                                          </w:divBdr>
                                                                                                          <w:divsChild>
                                                                                                            <w:div w:id="366613300">
                                                                                                              <w:marLeft w:val="0"/>
                                                                                                              <w:marRight w:val="0"/>
                                                                                                              <w:marTop w:val="0"/>
                                                                                                              <w:marBottom w:val="0"/>
                                                                                                              <w:divBdr>
                                                                                                                <w:top w:val="none" w:sz="0" w:space="0" w:color="auto"/>
                                                                                                                <w:left w:val="none" w:sz="0" w:space="0" w:color="auto"/>
                                                                                                                <w:bottom w:val="none" w:sz="0" w:space="0" w:color="auto"/>
                                                                                                                <w:right w:val="none" w:sz="0" w:space="0" w:color="auto"/>
                                                                                                              </w:divBdr>
                                                                                                              <w:divsChild>
                                                                                                                <w:div w:id="545412486">
                                                                                                                  <w:marLeft w:val="0"/>
                                                                                                                  <w:marRight w:val="0"/>
                                                                                                                  <w:marTop w:val="0"/>
                                                                                                                  <w:marBottom w:val="0"/>
                                                                                                                  <w:divBdr>
                                                                                                                    <w:top w:val="none" w:sz="0" w:space="0" w:color="auto"/>
                                                                                                                    <w:left w:val="none" w:sz="0" w:space="0" w:color="auto"/>
                                                                                                                    <w:bottom w:val="none" w:sz="0" w:space="0" w:color="auto"/>
                                                                                                                    <w:right w:val="none" w:sz="0" w:space="0" w:color="auto"/>
                                                                                                                  </w:divBdr>
                                                                                                                  <w:divsChild>
                                                                                                                    <w:div w:id="1086610349">
                                                                                                                      <w:marLeft w:val="0"/>
                                                                                                                      <w:marRight w:val="0"/>
                                                                                                                      <w:marTop w:val="0"/>
                                                                                                                      <w:marBottom w:val="0"/>
                                                                                                                      <w:divBdr>
                                                                                                                        <w:top w:val="none" w:sz="0" w:space="0" w:color="auto"/>
                                                                                                                        <w:left w:val="none" w:sz="0" w:space="0" w:color="auto"/>
                                                                                                                        <w:bottom w:val="none" w:sz="0" w:space="0" w:color="auto"/>
                                                                                                                        <w:right w:val="none" w:sz="0" w:space="0" w:color="auto"/>
                                                                                                                      </w:divBdr>
                                                                                                                      <w:divsChild>
                                                                                                                        <w:div w:id="1048410672">
                                                                                                                          <w:marLeft w:val="0"/>
                                                                                                                          <w:marRight w:val="0"/>
                                                                                                                          <w:marTop w:val="0"/>
                                                                                                                          <w:marBottom w:val="0"/>
                                                                                                                          <w:divBdr>
                                                                                                                            <w:top w:val="none" w:sz="0" w:space="0" w:color="auto"/>
                                                                                                                            <w:left w:val="none" w:sz="0" w:space="0" w:color="auto"/>
                                                                                                                            <w:bottom w:val="none" w:sz="0" w:space="0" w:color="auto"/>
                                                                                                                            <w:right w:val="none" w:sz="0" w:space="0" w:color="auto"/>
                                                                                                                          </w:divBdr>
                                                                                                                          <w:divsChild>
                                                                                                                            <w:div w:id="973367465">
                                                                                                                              <w:marLeft w:val="0"/>
                                                                                                                              <w:marRight w:val="0"/>
                                                                                                                              <w:marTop w:val="0"/>
                                                                                                                              <w:marBottom w:val="0"/>
                                                                                                                              <w:divBdr>
                                                                                                                                <w:top w:val="none" w:sz="0" w:space="0" w:color="auto"/>
                                                                                                                                <w:left w:val="none" w:sz="0" w:space="0" w:color="auto"/>
                                                                                                                                <w:bottom w:val="none" w:sz="0" w:space="0" w:color="auto"/>
                                                                                                                                <w:right w:val="none" w:sz="0" w:space="0" w:color="auto"/>
                                                                                                                              </w:divBdr>
                                                                                                                            </w:div>
                                                                                                                            <w:div w:id="1177380394">
                                                                                                                              <w:marLeft w:val="0"/>
                                                                                                                              <w:marRight w:val="0"/>
                                                                                                                              <w:marTop w:val="0"/>
                                                                                                                              <w:marBottom w:val="0"/>
                                                                                                                              <w:divBdr>
                                                                                                                                <w:top w:val="none" w:sz="0" w:space="0" w:color="auto"/>
                                                                                                                                <w:left w:val="none" w:sz="0" w:space="0" w:color="auto"/>
                                                                                                                                <w:bottom w:val="none" w:sz="0" w:space="0" w:color="auto"/>
                                                                                                                                <w:right w:val="none" w:sz="0" w:space="0" w:color="auto"/>
                                                                                                                              </w:divBdr>
                                                                                                                            </w:div>
                                                                                                                            <w:div w:id="21253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3662">
      <w:bodyDiv w:val="1"/>
      <w:marLeft w:val="0"/>
      <w:marRight w:val="0"/>
      <w:marTop w:val="0"/>
      <w:marBottom w:val="0"/>
      <w:divBdr>
        <w:top w:val="none" w:sz="0" w:space="0" w:color="auto"/>
        <w:left w:val="none" w:sz="0" w:space="0" w:color="auto"/>
        <w:bottom w:val="none" w:sz="0" w:space="0" w:color="auto"/>
        <w:right w:val="none" w:sz="0" w:space="0" w:color="auto"/>
      </w:divBdr>
    </w:div>
    <w:div w:id="1368750455">
      <w:bodyDiv w:val="1"/>
      <w:marLeft w:val="0"/>
      <w:marRight w:val="0"/>
      <w:marTop w:val="0"/>
      <w:marBottom w:val="0"/>
      <w:divBdr>
        <w:top w:val="none" w:sz="0" w:space="0" w:color="auto"/>
        <w:left w:val="none" w:sz="0" w:space="0" w:color="auto"/>
        <w:bottom w:val="none" w:sz="0" w:space="0" w:color="auto"/>
        <w:right w:val="none" w:sz="0" w:space="0" w:color="auto"/>
      </w:divBdr>
      <w:divsChild>
        <w:div w:id="1796288848">
          <w:marLeft w:val="0"/>
          <w:marRight w:val="0"/>
          <w:marTop w:val="0"/>
          <w:marBottom w:val="0"/>
          <w:divBdr>
            <w:top w:val="none" w:sz="0" w:space="0" w:color="auto"/>
            <w:left w:val="none" w:sz="0" w:space="0" w:color="auto"/>
            <w:bottom w:val="none" w:sz="0" w:space="0" w:color="auto"/>
            <w:right w:val="none" w:sz="0" w:space="0" w:color="auto"/>
          </w:divBdr>
          <w:divsChild>
            <w:div w:id="1528786347">
              <w:marLeft w:val="0"/>
              <w:marRight w:val="0"/>
              <w:marTop w:val="0"/>
              <w:marBottom w:val="0"/>
              <w:divBdr>
                <w:top w:val="none" w:sz="0" w:space="0" w:color="auto"/>
                <w:left w:val="none" w:sz="0" w:space="0" w:color="auto"/>
                <w:bottom w:val="none" w:sz="0" w:space="0" w:color="auto"/>
                <w:right w:val="none" w:sz="0" w:space="0" w:color="auto"/>
              </w:divBdr>
              <w:divsChild>
                <w:div w:id="1459489571">
                  <w:marLeft w:val="0"/>
                  <w:marRight w:val="0"/>
                  <w:marTop w:val="0"/>
                  <w:marBottom w:val="0"/>
                  <w:divBdr>
                    <w:top w:val="none" w:sz="0" w:space="0" w:color="auto"/>
                    <w:left w:val="none" w:sz="0" w:space="0" w:color="auto"/>
                    <w:bottom w:val="none" w:sz="0" w:space="0" w:color="auto"/>
                    <w:right w:val="none" w:sz="0" w:space="0" w:color="auto"/>
                  </w:divBdr>
                  <w:divsChild>
                    <w:div w:id="874343871">
                      <w:marLeft w:val="0"/>
                      <w:marRight w:val="0"/>
                      <w:marTop w:val="0"/>
                      <w:marBottom w:val="0"/>
                      <w:divBdr>
                        <w:top w:val="none" w:sz="0" w:space="0" w:color="auto"/>
                        <w:left w:val="none" w:sz="0" w:space="0" w:color="auto"/>
                        <w:bottom w:val="none" w:sz="0" w:space="0" w:color="auto"/>
                        <w:right w:val="none" w:sz="0" w:space="0" w:color="auto"/>
                      </w:divBdr>
                      <w:divsChild>
                        <w:div w:id="1176456042">
                          <w:marLeft w:val="0"/>
                          <w:marRight w:val="0"/>
                          <w:marTop w:val="0"/>
                          <w:marBottom w:val="0"/>
                          <w:divBdr>
                            <w:top w:val="none" w:sz="0" w:space="0" w:color="auto"/>
                            <w:left w:val="none" w:sz="0" w:space="0" w:color="auto"/>
                            <w:bottom w:val="none" w:sz="0" w:space="0" w:color="auto"/>
                            <w:right w:val="none" w:sz="0" w:space="0" w:color="auto"/>
                          </w:divBdr>
                          <w:divsChild>
                            <w:div w:id="52240258">
                              <w:marLeft w:val="0"/>
                              <w:marRight w:val="0"/>
                              <w:marTop w:val="0"/>
                              <w:marBottom w:val="0"/>
                              <w:divBdr>
                                <w:top w:val="none" w:sz="0" w:space="0" w:color="auto"/>
                                <w:left w:val="none" w:sz="0" w:space="0" w:color="auto"/>
                                <w:bottom w:val="none" w:sz="0" w:space="0" w:color="auto"/>
                                <w:right w:val="none" w:sz="0" w:space="0" w:color="auto"/>
                              </w:divBdr>
                              <w:divsChild>
                                <w:div w:id="1963655965">
                                  <w:marLeft w:val="0"/>
                                  <w:marRight w:val="0"/>
                                  <w:marTop w:val="0"/>
                                  <w:marBottom w:val="0"/>
                                  <w:divBdr>
                                    <w:top w:val="none" w:sz="0" w:space="0" w:color="auto"/>
                                    <w:left w:val="none" w:sz="0" w:space="0" w:color="auto"/>
                                    <w:bottom w:val="none" w:sz="0" w:space="0" w:color="auto"/>
                                    <w:right w:val="none" w:sz="0" w:space="0" w:color="auto"/>
                                  </w:divBdr>
                                  <w:divsChild>
                                    <w:div w:id="1259172078">
                                      <w:marLeft w:val="0"/>
                                      <w:marRight w:val="0"/>
                                      <w:marTop w:val="0"/>
                                      <w:marBottom w:val="0"/>
                                      <w:divBdr>
                                        <w:top w:val="none" w:sz="0" w:space="0" w:color="auto"/>
                                        <w:left w:val="none" w:sz="0" w:space="0" w:color="auto"/>
                                        <w:bottom w:val="none" w:sz="0" w:space="0" w:color="auto"/>
                                        <w:right w:val="none" w:sz="0" w:space="0" w:color="auto"/>
                                      </w:divBdr>
                                      <w:divsChild>
                                        <w:div w:id="1765876120">
                                          <w:marLeft w:val="0"/>
                                          <w:marRight w:val="0"/>
                                          <w:marTop w:val="0"/>
                                          <w:marBottom w:val="0"/>
                                          <w:divBdr>
                                            <w:top w:val="none" w:sz="0" w:space="0" w:color="auto"/>
                                            <w:left w:val="none" w:sz="0" w:space="0" w:color="auto"/>
                                            <w:bottom w:val="none" w:sz="0" w:space="0" w:color="auto"/>
                                            <w:right w:val="none" w:sz="0" w:space="0" w:color="auto"/>
                                          </w:divBdr>
                                          <w:divsChild>
                                            <w:div w:id="2019648925">
                                              <w:marLeft w:val="0"/>
                                              <w:marRight w:val="0"/>
                                              <w:marTop w:val="0"/>
                                              <w:marBottom w:val="0"/>
                                              <w:divBdr>
                                                <w:top w:val="none" w:sz="0" w:space="0" w:color="auto"/>
                                                <w:left w:val="none" w:sz="0" w:space="0" w:color="auto"/>
                                                <w:bottom w:val="none" w:sz="0" w:space="0" w:color="auto"/>
                                                <w:right w:val="none" w:sz="0" w:space="0" w:color="auto"/>
                                              </w:divBdr>
                                              <w:divsChild>
                                                <w:div w:id="1648631086">
                                                  <w:marLeft w:val="0"/>
                                                  <w:marRight w:val="0"/>
                                                  <w:marTop w:val="0"/>
                                                  <w:marBottom w:val="0"/>
                                                  <w:divBdr>
                                                    <w:top w:val="none" w:sz="0" w:space="0" w:color="auto"/>
                                                    <w:left w:val="none" w:sz="0" w:space="0" w:color="auto"/>
                                                    <w:bottom w:val="none" w:sz="0" w:space="0" w:color="auto"/>
                                                    <w:right w:val="none" w:sz="0" w:space="0" w:color="auto"/>
                                                  </w:divBdr>
                                                  <w:divsChild>
                                                    <w:div w:id="731663708">
                                                      <w:marLeft w:val="0"/>
                                                      <w:marRight w:val="0"/>
                                                      <w:marTop w:val="0"/>
                                                      <w:marBottom w:val="0"/>
                                                      <w:divBdr>
                                                        <w:top w:val="none" w:sz="0" w:space="0" w:color="auto"/>
                                                        <w:left w:val="none" w:sz="0" w:space="0" w:color="auto"/>
                                                        <w:bottom w:val="none" w:sz="0" w:space="0" w:color="auto"/>
                                                        <w:right w:val="none" w:sz="0" w:space="0" w:color="auto"/>
                                                      </w:divBdr>
                                                      <w:divsChild>
                                                        <w:div w:id="891119467">
                                                          <w:marLeft w:val="0"/>
                                                          <w:marRight w:val="0"/>
                                                          <w:marTop w:val="0"/>
                                                          <w:marBottom w:val="0"/>
                                                          <w:divBdr>
                                                            <w:top w:val="none" w:sz="0" w:space="0" w:color="auto"/>
                                                            <w:left w:val="none" w:sz="0" w:space="0" w:color="auto"/>
                                                            <w:bottom w:val="none" w:sz="0" w:space="0" w:color="auto"/>
                                                            <w:right w:val="none" w:sz="0" w:space="0" w:color="auto"/>
                                                          </w:divBdr>
                                                          <w:divsChild>
                                                            <w:div w:id="713500426">
                                                              <w:marLeft w:val="0"/>
                                                              <w:marRight w:val="0"/>
                                                              <w:marTop w:val="0"/>
                                                              <w:marBottom w:val="0"/>
                                                              <w:divBdr>
                                                                <w:top w:val="none" w:sz="0" w:space="0" w:color="auto"/>
                                                                <w:left w:val="none" w:sz="0" w:space="0" w:color="auto"/>
                                                                <w:bottom w:val="none" w:sz="0" w:space="0" w:color="auto"/>
                                                                <w:right w:val="none" w:sz="0" w:space="0" w:color="auto"/>
                                                              </w:divBdr>
                                                              <w:divsChild>
                                                                <w:div w:id="442966276">
                                                                  <w:marLeft w:val="0"/>
                                                                  <w:marRight w:val="0"/>
                                                                  <w:marTop w:val="0"/>
                                                                  <w:marBottom w:val="0"/>
                                                                  <w:divBdr>
                                                                    <w:top w:val="none" w:sz="0" w:space="0" w:color="auto"/>
                                                                    <w:left w:val="none" w:sz="0" w:space="0" w:color="auto"/>
                                                                    <w:bottom w:val="none" w:sz="0" w:space="0" w:color="auto"/>
                                                                    <w:right w:val="none" w:sz="0" w:space="0" w:color="auto"/>
                                                                  </w:divBdr>
                                                                  <w:divsChild>
                                                                    <w:div w:id="631521552">
                                                                      <w:marLeft w:val="0"/>
                                                                      <w:marRight w:val="0"/>
                                                                      <w:marTop w:val="0"/>
                                                                      <w:marBottom w:val="0"/>
                                                                      <w:divBdr>
                                                                        <w:top w:val="none" w:sz="0" w:space="0" w:color="auto"/>
                                                                        <w:left w:val="none" w:sz="0" w:space="0" w:color="auto"/>
                                                                        <w:bottom w:val="none" w:sz="0" w:space="0" w:color="auto"/>
                                                                        <w:right w:val="none" w:sz="0" w:space="0" w:color="auto"/>
                                                                      </w:divBdr>
                                                                      <w:divsChild>
                                                                        <w:div w:id="504977342">
                                                                          <w:marLeft w:val="0"/>
                                                                          <w:marRight w:val="0"/>
                                                                          <w:marTop w:val="0"/>
                                                                          <w:marBottom w:val="0"/>
                                                                          <w:divBdr>
                                                                            <w:top w:val="none" w:sz="0" w:space="0" w:color="auto"/>
                                                                            <w:left w:val="none" w:sz="0" w:space="0" w:color="auto"/>
                                                                            <w:bottom w:val="none" w:sz="0" w:space="0" w:color="auto"/>
                                                                            <w:right w:val="none" w:sz="0" w:space="0" w:color="auto"/>
                                                                          </w:divBdr>
                                                                          <w:divsChild>
                                                                            <w:div w:id="422846854">
                                                                              <w:marLeft w:val="0"/>
                                                                              <w:marRight w:val="0"/>
                                                                              <w:marTop w:val="0"/>
                                                                              <w:marBottom w:val="0"/>
                                                                              <w:divBdr>
                                                                                <w:top w:val="none" w:sz="0" w:space="0" w:color="auto"/>
                                                                                <w:left w:val="none" w:sz="0" w:space="0" w:color="auto"/>
                                                                                <w:bottom w:val="none" w:sz="0" w:space="0" w:color="auto"/>
                                                                                <w:right w:val="none" w:sz="0" w:space="0" w:color="auto"/>
                                                                              </w:divBdr>
                                                                              <w:divsChild>
                                                                                <w:div w:id="1197308740">
                                                                                  <w:marLeft w:val="0"/>
                                                                                  <w:marRight w:val="0"/>
                                                                                  <w:marTop w:val="0"/>
                                                                                  <w:marBottom w:val="0"/>
                                                                                  <w:divBdr>
                                                                                    <w:top w:val="none" w:sz="0" w:space="0" w:color="auto"/>
                                                                                    <w:left w:val="none" w:sz="0" w:space="0" w:color="auto"/>
                                                                                    <w:bottom w:val="none" w:sz="0" w:space="0" w:color="auto"/>
                                                                                    <w:right w:val="none" w:sz="0" w:space="0" w:color="auto"/>
                                                                                  </w:divBdr>
                                                                                  <w:divsChild>
                                                                                    <w:div w:id="1769109437">
                                                                                      <w:marLeft w:val="0"/>
                                                                                      <w:marRight w:val="0"/>
                                                                                      <w:marTop w:val="0"/>
                                                                                      <w:marBottom w:val="0"/>
                                                                                      <w:divBdr>
                                                                                        <w:top w:val="none" w:sz="0" w:space="0" w:color="auto"/>
                                                                                        <w:left w:val="none" w:sz="0" w:space="0" w:color="auto"/>
                                                                                        <w:bottom w:val="none" w:sz="0" w:space="0" w:color="auto"/>
                                                                                        <w:right w:val="none" w:sz="0" w:space="0" w:color="auto"/>
                                                                                      </w:divBdr>
                                                                                      <w:divsChild>
                                                                                        <w:div w:id="890310026">
                                                                                          <w:marLeft w:val="0"/>
                                                                                          <w:marRight w:val="0"/>
                                                                                          <w:marTop w:val="0"/>
                                                                                          <w:marBottom w:val="0"/>
                                                                                          <w:divBdr>
                                                                                            <w:top w:val="none" w:sz="0" w:space="0" w:color="auto"/>
                                                                                            <w:left w:val="none" w:sz="0" w:space="0" w:color="auto"/>
                                                                                            <w:bottom w:val="none" w:sz="0" w:space="0" w:color="auto"/>
                                                                                            <w:right w:val="none" w:sz="0" w:space="0" w:color="auto"/>
                                                                                          </w:divBdr>
                                                                                          <w:divsChild>
                                                                                            <w:div w:id="695230315">
                                                                                              <w:marLeft w:val="0"/>
                                                                                              <w:marRight w:val="0"/>
                                                                                              <w:marTop w:val="0"/>
                                                                                              <w:marBottom w:val="0"/>
                                                                                              <w:divBdr>
                                                                                                <w:top w:val="none" w:sz="0" w:space="0" w:color="auto"/>
                                                                                                <w:left w:val="none" w:sz="0" w:space="0" w:color="auto"/>
                                                                                                <w:bottom w:val="none" w:sz="0" w:space="0" w:color="auto"/>
                                                                                                <w:right w:val="none" w:sz="0" w:space="0" w:color="auto"/>
                                                                                              </w:divBdr>
                                                                                              <w:divsChild>
                                                                                                <w:div w:id="1993943344">
                                                                                                  <w:marLeft w:val="0"/>
                                                                                                  <w:marRight w:val="0"/>
                                                                                                  <w:marTop w:val="0"/>
                                                                                                  <w:marBottom w:val="0"/>
                                                                                                  <w:divBdr>
                                                                                                    <w:top w:val="none" w:sz="0" w:space="0" w:color="auto"/>
                                                                                                    <w:left w:val="none" w:sz="0" w:space="0" w:color="auto"/>
                                                                                                    <w:bottom w:val="none" w:sz="0" w:space="0" w:color="auto"/>
                                                                                                    <w:right w:val="none" w:sz="0" w:space="0" w:color="auto"/>
                                                                                                  </w:divBdr>
                                                                                                  <w:divsChild>
                                                                                                    <w:div w:id="1704358513">
                                                                                                      <w:marLeft w:val="0"/>
                                                                                                      <w:marRight w:val="0"/>
                                                                                                      <w:marTop w:val="0"/>
                                                                                                      <w:marBottom w:val="0"/>
                                                                                                      <w:divBdr>
                                                                                                        <w:top w:val="none" w:sz="0" w:space="0" w:color="auto"/>
                                                                                                        <w:left w:val="none" w:sz="0" w:space="0" w:color="auto"/>
                                                                                                        <w:bottom w:val="none" w:sz="0" w:space="0" w:color="auto"/>
                                                                                                        <w:right w:val="none" w:sz="0" w:space="0" w:color="auto"/>
                                                                                                      </w:divBdr>
                                                                                                      <w:divsChild>
                                                                                                        <w:div w:id="2099865633">
                                                                                                          <w:marLeft w:val="0"/>
                                                                                                          <w:marRight w:val="0"/>
                                                                                                          <w:marTop w:val="0"/>
                                                                                                          <w:marBottom w:val="0"/>
                                                                                                          <w:divBdr>
                                                                                                            <w:top w:val="none" w:sz="0" w:space="0" w:color="auto"/>
                                                                                                            <w:left w:val="none" w:sz="0" w:space="0" w:color="auto"/>
                                                                                                            <w:bottom w:val="none" w:sz="0" w:space="0" w:color="auto"/>
                                                                                                            <w:right w:val="none" w:sz="0" w:space="0" w:color="auto"/>
                                                                                                          </w:divBdr>
                                                                                                          <w:divsChild>
                                                                                                            <w:div w:id="1703440482">
                                                                                                              <w:marLeft w:val="0"/>
                                                                                                              <w:marRight w:val="0"/>
                                                                                                              <w:marTop w:val="0"/>
                                                                                                              <w:marBottom w:val="0"/>
                                                                                                              <w:divBdr>
                                                                                                                <w:top w:val="none" w:sz="0" w:space="0" w:color="auto"/>
                                                                                                                <w:left w:val="none" w:sz="0" w:space="0" w:color="auto"/>
                                                                                                                <w:bottom w:val="none" w:sz="0" w:space="0" w:color="auto"/>
                                                                                                                <w:right w:val="none" w:sz="0" w:space="0" w:color="auto"/>
                                                                                                              </w:divBdr>
                                                                                                              <w:divsChild>
                                                                                                                <w:div w:id="1009058986">
                                                                                                                  <w:marLeft w:val="0"/>
                                                                                                                  <w:marRight w:val="0"/>
                                                                                                                  <w:marTop w:val="0"/>
                                                                                                                  <w:marBottom w:val="0"/>
                                                                                                                  <w:divBdr>
                                                                                                                    <w:top w:val="none" w:sz="0" w:space="0" w:color="auto"/>
                                                                                                                    <w:left w:val="none" w:sz="0" w:space="0" w:color="auto"/>
                                                                                                                    <w:bottom w:val="none" w:sz="0" w:space="0" w:color="auto"/>
                                                                                                                    <w:right w:val="none" w:sz="0" w:space="0" w:color="auto"/>
                                                                                                                  </w:divBdr>
                                                                                                                  <w:divsChild>
                                                                                                                    <w:div w:id="1845706301">
                                                                                                                      <w:marLeft w:val="0"/>
                                                                                                                      <w:marRight w:val="0"/>
                                                                                                                      <w:marTop w:val="0"/>
                                                                                                                      <w:marBottom w:val="0"/>
                                                                                                                      <w:divBdr>
                                                                                                                        <w:top w:val="none" w:sz="0" w:space="0" w:color="auto"/>
                                                                                                                        <w:left w:val="none" w:sz="0" w:space="0" w:color="auto"/>
                                                                                                                        <w:bottom w:val="none" w:sz="0" w:space="0" w:color="auto"/>
                                                                                                                        <w:right w:val="none" w:sz="0" w:space="0" w:color="auto"/>
                                                                                                                      </w:divBdr>
                                                                                                                      <w:divsChild>
                                                                                                                        <w:div w:id="1321467963">
                                                                                                                          <w:marLeft w:val="0"/>
                                                                                                                          <w:marRight w:val="0"/>
                                                                                                                          <w:marTop w:val="0"/>
                                                                                                                          <w:marBottom w:val="0"/>
                                                                                                                          <w:divBdr>
                                                                                                                            <w:top w:val="none" w:sz="0" w:space="0" w:color="auto"/>
                                                                                                                            <w:left w:val="none" w:sz="0" w:space="0" w:color="auto"/>
                                                                                                                            <w:bottom w:val="none" w:sz="0" w:space="0" w:color="auto"/>
                                                                                                                            <w:right w:val="none" w:sz="0" w:space="0" w:color="auto"/>
                                                                                                                          </w:divBdr>
                                                                                                                          <w:divsChild>
                                                                                                                            <w:div w:id="208548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11516">
                                                                                                                                  <w:marLeft w:val="0"/>
                                                                                                                                  <w:marRight w:val="0"/>
                                                                                                                                  <w:marTop w:val="0"/>
                                                                                                                                  <w:marBottom w:val="0"/>
                                                                                                                                  <w:divBdr>
                                                                                                                                    <w:top w:val="none" w:sz="0" w:space="0" w:color="auto"/>
                                                                                                                                    <w:left w:val="none" w:sz="0" w:space="0" w:color="auto"/>
                                                                                                                                    <w:bottom w:val="none" w:sz="0" w:space="0" w:color="auto"/>
                                                                                                                                    <w:right w:val="none" w:sz="0" w:space="0" w:color="auto"/>
                                                                                                                                  </w:divBdr>
                                                                                                                                  <w:divsChild>
                                                                                                                                    <w:div w:id="1704357725">
                                                                                                                                      <w:marLeft w:val="0"/>
                                                                                                                                      <w:marRight w:val="0"/>
                                                                                                                                      <w:marTop w:val="0"/>
                                                                                                                                      <w:marBottom w:val="0"/>
                                                                                                                                      <w:divBdr>
                                                                                                                                        <w:top w:val="none" w:sz="0" w:space="0" w:color="auto"/>
                                                                                                                                        <w:left w:val="none" w:sz="0" w:space="0" w:color="auto"/>
                                                                                                                                        <w:bottom w:val="none" w:sz="0" w:space="0" w:color="auto"/>
                                                                                                                                        <w:right w:val="none" w:sz="0" w:space="0" w:color="auto"/>
                                                                                                                                      </w:divBdr>
                                                                                                                                      <w:divsChild>
                                                                                                                                        <w:div w:id="1473670104">
                                                                                                                                          <w:marLeft w:val="0"/>
                                                                                                                                          <w:marRight w:val="0"/>
                                                                                                                                          <w:marTop w:val="0"/>
                                                                                                                                          <w:marBottom w:val="0"/>
                                                                                                                                          <w:divBdr>
                                                                                                                                            <w:top w:val="none" w:sz="0" w:space="0" w:color="auto"/>
                                                                                                                                            <w:left w:val="none" w:sz="0" w:space="0" w:color="auto"/>
                                                                                                                                            <w:bottom w:val="none" w:sz="0" w:space="0" w:color="auto"/>
                                                                                                                                            <w:right w:val="none" w:sz="0" w:space="0" w:color="auto"/>
                                                                                                                                          </w:divBdr>
                                                                                                                                          <w:divsChild>
                                                                                                                                            <w:div w:id="7332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26617">
      <w:bodyDiv w:val="1"/>
      <w:marLeft w:val="0"/>
      <w:marRight w:val="0"/>
      <w:marTop w:val="0"/>
      <w:marBottom w:val="0"/>
      <w:divBdr>
        <w:top w:val="none" w:sz="0" w:space="0" w:color="auto"/>
        <w:left w:val="none" w:sz="0" w:space="0" w:color="auto"/>
        <w:bottom w:val="none" w:sz="0" w:space="0" w:color="auto"/>
        <w:right w:val="none" w:sz="0" w:space="0" w:color="auto"/>
      </w:divBdr>
    </w:div>
    <w:div w:id="1645281403">
      <w:bodyDiv w:val="1"/>
      <w:marLeft w:val="0"/>
      <w:marRight w:val="0"/>
      <w:marTop w:val="0"/>
      <w:marBottom w:val="0"/>
      <w:divBdr>
        <w:top w:val="none" w:sz="0" w:space="0" w:color="auto"/>
        <w:left w:val="none" w:sz="0" w:space="0" w:color="auto"/>
        <w:bottom w:val="none" w:sz="0" w:space="0" w:color="auto"/>
        <w:right w:val="none" w:sz="0" w:space="0" w:color="auto"/>
      </w:divBdr>
    </w:div>
    <w:div w:id="1672372647">
      <w:bodyDiv w:val="1"/>
      <w:marLeft w:val="0"/>
      <w:marRight w:val="0"/>
      <w:marTop w:val="0"/>
      <w:marBottom w:val="0"/>
      <w:divBdr>
        <w:top w:val="none" w:sz="0" w:space="0" w:color="auto"/>
        <w:left w:val="none" w:sz="0" w:space="0" w:color="auto"/>
        <w:bottom w:val="none" w:sz="0" w:space="0" w:color="auto"/>
        <w:right w:val="none" w:sz="0" w:space="0" w:color="auto"/>
      </w:divBdr>
    </w:div>
    <w:div w:id="1807893376">
      <w:bodyDiv w:val="1"/>
      <w:marLeft w:val="0"/>
      <w:marRight w:val="0"/>
      <w:marTop w:val="0"/>
      <w:marBottom w:val="0"/>
      <w:divBdr>
        <w:top w:val="none" w:sz="0" w:space="0" w:color="auto"/>
        <w:left w:val="none" w:sz="0" w:space="0" w:color="auto"/>
        <w:bottom w:val="none" w:sz="0" w:space="0" w:color="auto"/>
        <w:right w:val="none" w:sz="0" w:space="0" w:color="auto"/>
      </w:divBdr>
    </w:div>
    <w:div w:id="1831285400">
      <w:bodyDiv w:val="1"/>
      <w:marLeft w:val="0"/>
      <w:marRight w:val="0"/>
      <w:marTop w:val="0"/>
      <w:marBottom w:val="0"/>
      <w:divBdr>
        <w:top w:val="none" w:sz="0" w:space="0" w:color="auto"/>
        <w:left w:val="none" w:sz="0" w:space="0" w:color="auto"/>
        <w:bottom w:val="none" w:sz="0" w:space="0" w:color="auto"/>
        <w:right w:val="none" w:sz="0" w:space="0" w:color="auto"/>
      </w:divBdr>
      <w:divsChild>
        <w:div w:id="1207374819">
          <w:marLeft w:val="0"/>
          <w:marRight w:val="0"/>
          <w:marTop w:val="0"/>
          <w:marBottom w:val="0"/>
          <w:divBdr>
            <w:top w:val="none" w:sz="0" w:space="0" w:color="auto"/>
            <w:left w:val="none" w:sz="0" w:space="0" w:color="auto"/>
            <w:bottom w:val="none" w:sz="0" w:space="0" w:color="auto"/>
            <w:right w:val="none" w:sz="0" w:space="0" w:color="auto"/>
          </w:divBdr>
          <w:divsChild>
            <w:div w:id="38477831">
              <w:marLeft w:val="0"/>
              <w:marRight w:val="0"/>
              <w:marTop w:val="0"/>
              <w:marBottom w:val="0"/>
              <w:divBdr>
                <w:top w:val="none" w:sz="0" w:space="0" w:color="auto"/>
                <w:left w:val="none" w:sz="0" w:space="0" w:color="auto"/>
                <w:bottom w:val="none" w:sz="0" w:space="0" w:color="auto"/>
                <w:right w:val="none" w:sz="0" w:space="0" w:color="auto"/>
              </w:divBdr>
              <w:divsChild>
                <w:div w:id="708726362">
                  <w:marLeft w:val="0"/>
                  <w:marRight w:val="0"/>
                  <w:marTop w:val="0"/>
                  <w:marBottom w:val="0"/>
                  <w:divBdr>
                    <w:top w:val="none" w:sz="0" w:space="0" w:color="auto"/>
                    <w:left w:val="none" w:sz="0" w:space="0" w:color="auto"/>
                    <w:bottom w:val="none" w:sz="0" w:space="0" w:color="auto"/>
                    <w:right w:val="none" w:sz="0" w:space="0" w:color="auto"/>
                  </w:divBdr>
                  <w:divsChild>
                    <w:div w:id="233198395">
                      <w:marLeft w:val="0"/>
                      <w:marRight w:val="0"/>
                      <w:marTop w:val="0"/>
                      <w:marBottom w:val="0"/>
                      <w:divBdr>
                        <w:top w:val="none" w:sz="0" w:space="0" w:color="auto"/>
                        <w:left w:val="none" w:sz="0" w:space="0" w:color="auto"/>
                        <w:bottom w:val="none" w:sz="0" w:space="0" w:color="auto"/>
                        <w:right w:val="none" w:sz="0" w:space="0" w:color="auto"/>
                      </w:divBdr>
                      <w:divsChild>
                        <w:div w:id="1684209844">
                          <w:marLeft w:val="0"/>
                          <w:marRight w:val="0"/>
                          <w:marTop w:val="0"/>
                          <w:marBottom w:val="0"/>
                          <w:divBdr>
                            <w:top w:val="none" w:sz="0" w:space="0" w:color="auto"/>
                            <w:left w:val="none" w:sz="0" w:space="0" w:color="auto"/>
                            <w:bottom w:val="none" w:sz="0" w:space="0" w:color="auto"/>
                            <w:right w:val="none" w:sz="0" w:space="0" w:color="auto"/>
                          </w:divBdr>
                          <w:divsChild>
                            <w:div w:id="216362294">
                              <w:marLeft w:val="0"/>
                              <w:marRight w:val="0"/>
                              <w:marTop w:val="0"/>
                              <w:marBottom w:val="0"/>
                              <w:divBdr>
                                <w:top w:val="none" w:sz="0" w:space="0" w:color="auto"/>
                                <w:left w:val="none" w:sz="0" w:space="0" w:color="auto"/>
                                <w:bottom w:val="none" w:sz="0" w:space="0" w:color="auto"/>
                                <w:right w:val="none" w:sz="0" w:space="0" w:color="auto"/>
                              </w:divBdr>
                              <w:divsChild>
                                <w:div w:id="359209195">
                                  <w:marLeft w:val="0"/>
                                  <w:marRight w:val="0"/>
                                  <w:marTop w:val="0"/>
                                  <w:marBottom w:val="0"/>
                                  <w:divBdr>
                                    <w:top w:val="none" w:sz="0" w:space="0" w:color="auto"/>
                                    <w:left w:val="none" w:sz="0" w:space="0" w:color="auto"/>
                                    <w:bottom w:val="none" w:sz="0" w:space="0" w:color="auto"/>
                                    <w:right w:val="none" w:sz="0" w:space="0" w:color="auto"/>
                                  </w:divBdr>
                                  <w:divsChild>
                                    <w:div w:id="1884100557">
                                      <w:marLeft w:val="0"/>
                                      <w:marRight w:val="0"/>
                                      <w:marTop w:val="0"/>
                                      <w:marBottom w:val="0"/>
                                      <w:divBdr>
                                        <w:top w:val="none" w:sz="0" w:space="0" w:color="auto"/>
                                        <w:left w:val="none" w:sz="0" w:space="0" w:color="auto"/>
                                        <w:bottom w:val="none" w:sz="0" w:space="0" w:color="auto"/>
                                        <w:right w:val="none" w:sz="0" w:space="0" w:color="auto"/>
                                      </w:divBdr>
                                      <w:divsChild>
                                        <w:div w:id="434597492">
                                          <w:marLeft w:val="0"/>
                                          <w:marRight w:val="0"/>
                                          <w:marTop w:val="0"/>
                                          <w:marBottom w:val="0"/>
                                          <w:divBdr>
                                            <w:top w:val="none" w:sz="0" w:space="0" w:color="auto"/>
                                            <w:left w:val="none" w:sz="0" w:space="0" w:color="auto"/>
                                            <w:bottom w:val="none" w:sz="0" w:space="0" w:color="auto"/>
                                            <w:right w:val="none" w:sz="0" w:space="0" w:color="auto"/>
                                          </w:divBdr>
                                          <w:divsChild>
                                            <w:div w:id="443698532">
                                              <w:marLeft w:val="0"/>
                                              <w:marRight w:val="0"/>
                                              <w:marTop w:val="0"/>
                                              <w:marBottom w:val="0"/>
                                              <w:divBdr>
                                                <w:top w:val="none" w:sz="0" w:space="0" w:color="auto"/>
                                                <w:left w:val="none" w:sz="0" w:space="0" w:color="auto"/>
                                                <w:bottom w:val="none" w:sz="0" w:space="0" w:color="auto"/>
                                                <w:right w:val="none" w:sz="0" w:space="0" w:color="auto"/>
                                              </w:divBdr>
                                              <w:divsChild>
                                                <w:div w:id="1477453227">
                                                  <w:marLeft w:val="0"/>
                                                  <w:marRight w:val="0"/>
                                                  <w:marTop w:val="0"/>
                                                  <w:marBottom w:val="0"/>
                                                  <w:divBdr>
                                                    <w:top w:val="none" w:sz="0" w:space="0" w:color="auto"/>
                                                    <w:left w:val="none" w:sz="0" w:space="0" w:color="auto"/>
                                                    <w:bottom w:val="none" w:sz="0" w:space="0" w:color="auto"/>
                                                    <w:right w:val="none" w:sz="0" w:space="0" w:color="auto"/>
                                                  </w:divBdr>
                                                  <w:divsChild>
                                                    <w:div w:id="587884620">
                                                      <w:marLeft w:val="0"/>
                                                      <w:marRight w:val="0"/>
                                                      <w:marTop w:val="0"/>
                                                      <w:marBottom w:val="0"/>
                                                      <w:divBdr>
                                                        <w:top w:val="none" w:sz="0" w:space="0" w:color="auto"/>
                                                        <w:left w:val="none" w:sz="0" w:space="0" w:color="auto"/>
                                                        <w:bottom w:val="none" w:sz="0" w:space="0" w:color="auto"/>
                                                        <w:right w:val="none" w:sz="0" w:space="0" w:color="auto"/>
                                                      </w:divBdr>
                                                      <w:divsChild>
                                                        <w:div w:id="1104035675">
                                                          <w:marLeft w:val="0"/>
                                                          <w:marRight w:val="0"/>
                                                          <w:marTop w:val="0"/>
                                                          <w:marBottom w:val="0"/>
                                                          <w:divBdr>
                                                            <w:top w:val="none" w:sz="0" w:space="0" w:color="auto"/>
                                                            <w:left w:val="none" w:sz="0" w:space="0" w:color="auto"/>
                                                            <w:bottom w:val="none" w:sz="0" w:space="0" w:color="auto"/>
                                                            <w:right w:val="none" w:sz="0" w:space="0" w:color="auto"/>
                                                          </w:divBdr>
                                                          <w:divsChild>
                                                            <w:div w:id="705444049">
                                                              <w:marLeft w:val="0"/>
                                                              <w:marRight w:val="0"/>
                                                              <w:marTop w:val="0"/>
                                                              <w:marBottom w:val="0"/>
                                                              <w:divBdr>
                                                                <w:top w:val="none" w:sz="0" w:space="0" w:color="auto"/>
                                                                <w:left w:val="none" w:sz="0" w:space="0" w:color="auto"/>
                                                                <w:bottom w:val="none" w:sz="0" w:space="0" w:color="auto"/>
                                                                <w:right w:val="none" w:sz="0" w:space="0" w:color="auto"/>
                                                              </w:divBdr>
                                                              <w:divsChild>
                                                                <w:div w:id="1899971159">
                                                                  <w:marLeft w:val="0"/>
                                                                  <w:marRight w:val="0"/>
                                                                  <w:marTop w:val="0"/>
                                                                  <w:marBottom w:val="0"/>
                                                                  <w:divBdr>
                                                                    <w:top w:val="none" w:sz="0" w:space="0" w:color="auto"/>
                                                                    <w:left w:val="none" w:sz="0" w:space="0" w:color="auto"/>
                                                                    <w:bottom w:val="none" w:sz="0" w:space="0" w:color="auto"/>
                                                                    <w:right w:val="none" w:sz="0" w:space="0" w:color="auto"/>
                                                                  </w:divBdr>
                                                                  <w:divsChild>
                                                                    <w:div w:id="1064599418">
                                                                      <w:marLeft w:val="0"/>
                                                                      <w:marRight w:val="0"/>
                                                                      <w:marTop w:val="0"/>
                                                                      <w:marBottom w:val="0"/>
                                                                      <w:divBdr>
                                                                        <w:top w:val="none" w:sz="0" w:space="0" w:color="auto"/>
                                                                        <w:left w:val="none" w:sz="0" w:space="0" w:color="auto"/>
                                                                        <w:bottom w:val="none" w:sz="0" w:space="0" w:color="auto"/>
                                                                        <w:right w:val="none" w:sz="0" w:space="0" w:color="auto"/>
                                                                      </w:divBdr>
                                                                      <w:divsChild>
                                                                        <w:div w:id="1122580856">
                                                                          <w:marLeft w:val="0"/>
                                                                          <w:marRight w:val="0"/>
                                                                          <w:marTop w:val="0"/>
                                                                          <w:marBottom w:val="0"/>
                                                                          <w:divBdr>
                                                                            <w:top w:val="none" w:sz="0" w:space="0" w:color="auto"/>
                                                                            <w:left w:val="none" w:sz="0" w:space="0" w:color="auto"/>
                                                                            <w:bottom w:val="none" w:sz="0" w:space="0" w:color="auto"/>
                                                                            <w:right w:val="none" w:sz="0" w:space="0" w:color="auto"/>
                                                                          </w:divBdr>
                                                                          <w:divsChild>
                                                                            <w:div w:id="1179923835">
                                                                              <w:marLeft w:val="0"/>
                                                                              <w:marRight w:val="0"/>
                                                                              <w:marTop w:val="0"/>
                                                                              <w:marBottom w:val="0"/>
                                                                              <w:divBdr>
                                                                                <w:top w:val="none" w:sz="0" w:space="0" w:color="auto"/>
                                                                                <w:left w:val="none" w:sz="0" w:space="0" w:color="auto"/>
                                                                                <w:bottom w:val="none" w:sz="0" w:space="0" w:color="auto"/>
                                                                                <w:right w:val="none" w:sz="0" w:space="0" w:color="auto"/>
                                                                              </w:divBdr>
                                                                              <w:divsChild>
                                                                                <w:div w:id="1273439687">
                                                                                  <w:marLeft w:val="0"/>
                                                                                  <w:marRight w:val="0"/>
                                                                                  <w:marTop w:val="0"/>
                                                                                  <w:marBottom w:val="0"/>
                                                                                  <w:divBdr>
                                                                                    <w:top w:val="none" w:sz="0" w:space="0" w:color="auto"/>
                                                                                    <w:left w:val="none" w:sz="0" w:space="0" w:color="auto"/>
                                                                                    <w:bottom w:val="none" w:sz="0" w:space="0" w:color="auto"/>
                                                                                    <w:right w:val="none" w:sz="0" w:space="0" w:color="auto"/>
                                                                                  </w:divBdr>
                                                                                  <w:divsChild>
                                                                                    <w:div w:id="40718043">
                                                                                      <w:marLeft w:val="0"/>
                                                                                      <w:marRight w:val="0"/>
                                                                                      <w:marTop w:val="0"/>
                                                                                      <w:marBottom w:val="0"/>
                                                                                      <w:divBdr>
                                                                                        <w:top w:val="none" w:sz="0" w:space="0" w:color="auto"/>
                                                                                        <w:left w:val="none" w:sz="0" w:space="0" w:color="auto"/>
                                                                                        <w:bottom w:val="none" w:sz="0" w:space="0" w:color="auto"/>
                                                                                        <w:right w:val="none" w:sz="0" w:space="0" w:color="auto"/>
                                                                                      </w:divBdr>
                                                                                      <w:divsChild>
                                                                                        <w:div w:id="1475365536">
                                                                                          <w:marLeft w:val="0"/>
                                                                                          <w:marRight w:val="0"/>
                                                                                          <w:marTop w:val="0"/>
                                                                                          <w:marBottom w:val="0"/>
                                                                                          <w:divBdr>
                                                                                            <w:top w:val="none" w:sz="0" w:space="0" w:color="auto"/>
                                                                                            <w:left w:val="none" w:sz="0" w:space="0" w:color="auto"/>
                                                                                            <w:bottom w:val="none" w:sz="0" w:space="0" w:color="auto"/>
                                                                                            <w:right w:val="none" w:sz="0" w:space="0" w:color="auto"/>
                                                                                          </w:divBdr>
                                                                                          <w:divsChild>
                                                                                            <w:div w:id="539826717">
                                                                                              <w:marLeft w:val="0"/>
                                                                                              <w:marRight w:val="0"/>
                                                                                              <w:marTop w:val="0"/>
                                                                                              <w:marBottom w:val="0"/>
                                                                                              <w:divBdr>
                                                                                                <w:top w:val="none" w:sz="0" w:space="0" w:color="auto"/>
                                                                                                <w:left w:val="none" w:sz="0" w:space="0" w:color="auto"/>
                                                                                                <w:bottom w:val="none" w:sz="0" w:space="0" w:color="auto"/>
                                                                                                <w:right w:val="none" w:sz="0" w:space="0" w:color="auto"/>
                                                                                              </w:divBdr>
                                                                                              <w:divsChild>
                                                                                                <w:div w:id="310134693">
                                                                                                  <w:marLeft w:val="0"/>
                                                                                                  <w:marRight w:val="0"/>
                                                                                                  <w:marTop w:val="0"/>
                                                                                                  <w:marBottom w:val="0"/>
                                                                                                  <w:divBdr>
                                                                                                    <w:top w:val="none" w:sz="0" w:space="0" w:color="auto"/>
                                                                                                    <w:left w:val="none" w:sz="0" w:space="0" w:color="auto"/>
                                                                                                    <w:bottom w:val="none" w:sz="0" w:space="0" w:color="auto"/>
                                                                                                    <w:right w:val="none" w:sz="0" w:space="0" w:color="auto"/>
                                                                                                  </w:divBdr>
                                                                                                  <w:divsChild>
                                                                                                    <w:div w:id="1612279269">
                                                                                                      <w:marLeft w:val="0"/>
                                                                                                      <w:marRight w:val="0"/>
                                                                                                      <w:marTop w:val="0"/>
                                                                                                      <w:marBottom w:val="0"/>
                                                                                                      <w:divBdr>
                                                                                                        <w:top w:val="none" w:sz="0" w:space="0" w:color="auto"/>
                                                                                                        <w:left w:val="none" w:sz="0" w:space="0" w:color="auto"/>
                                                                                                        <w:bottom w:val="none" w:sz="0" w:space="0" w:color="auto"/>
                                                                                                        <w:right w:val="none" w:sz="0" w:space="0" w:color="auto"/>
                                                                                                      </w:divBdr>
                                                                                                      <w:divsChild>
                                                                                                        <w:div w:id="599289880">
                                                                                                          <w:marLeft w:val="0"/>
                                                                                                          <w:marRight w:val="0"/>
                                                                                                          <w:marTop w:val="0"/>
                                                                                                          <w:marBottom w:val="0"/>
                                                                                                          <w:divBdr>
                                                                                                            <w:top w:val="none" w:sz="0" w:space="0" w:color="auto"/>
                                                                                                            <w:left w:val="none" w:sz="0" w:space="0" w:color="auto"/>
                                                                                                            <w:bottom w:val="none" w:sz="0" w:space="0" w:color="auto"/>
                                                                                                            <w:right w:val="none" w:sz="0" w:space="0" w:color="auto"/>
                                                                                                          </w:divBdr>
                                                                                                          <w:divsChild>
                                                                                                            <w:div w:id="288171098">
                                                                                                              <w:marLeft w:val="0"/>
                                                                                                              <w:marRight w:val="0"/>
                                                                                                              <w:marTop w:val="0"/>
                                                                                                              <w:marBottom w:val="0"/>
                                                                                                              <w:divBdr>
                                                                                                                <w:top w:val="none" w:sz="0" w:space="0" w:color="auto"/>
                                                                                                                <w:left w:val="none" w:sz="0" w:space="0" w:color="auto"/>
                                                                                                                <w:bottom w:val="none" w:sz="0" w:space="0" w:color="auto"/>
                                                                                                                <w:right w:val="none" w:sz="0" w:space="0" w:color="auto"/>
                                                                                                              </w:divBdr>
                                                                                                              <w:divsChild>
                                                                                                                <w:div w:id="2902925">
                                                                                                                  <w:marLeft w:val="0"/>
                                                                                                                  <w:marRight w:val="0"/>
                                                                                                                  <w:marTop w:val="0"/>
                                                                                                                  <w:marBottom w:val="0"/>
                                                                                                                  <w:divBdr>
                                                                                                                    <w:top w:val="none" w:sz="0" w:space="0" w:color="auto"/>
                                                                                                                    <w:left w:val="none" w:sz="0" w:space="0" w:color="auto"/>
                                                                                                                    <w:bottom w:val="none" w:sz="0" w:space="0" w:color="auto"/>
                                                                                                                    <w:right w:val="none" w:sz="0" w:space="0" w:color="auto"/>
                                                                                                                  </w:divBdr>
                                                                                                                  <w:divsChild>
                                                                                                                    <w:div w:id="1312246282">
                                                                                                                      <w:marLeft w:val="0"/>
                                                                                                                      <w:marRight w:val="0"/>
                                                                                                                      <w:marTop w:val="0"/>
                                                                                                                      <w:marBottom w:val="0"/>
                                                                                                                      <w:divBdr>
                                                                                                                        <w:top w:val="none" w:sz="0" w:space="0" w:color="auto"/>
                                                                                                                        <w:left w:val="none" w:sz="0" w:space="0" w:color="auto"/>
                                                                                                                        <w:bottom w:val="none" w:sz="0" w:space="0" w:color="auto"/>
                                                                                                                        <w:right w:val="none" w:sz="0" w:space="0" w:color="auto"/>
                                                                                                                      </w:divBdr>
                                                                                                                      <w:divsChild>
                                                                                                                        <w:div w:id="1646854840">
                                                                                                                          <w:marLeft w:val="0"/>
                                                                                                                          <w:marRight w:val="0"/>
                                                                                                                          <w:marTop w:val="0"/>
                                                                                                                          <w:marBottom w:val="0"/>
                                                                                                                          <w:divBdr>
                                                                                                                            <w:top w:val="none" w:sz="0" w:space="0" w:color="auto"/>
                                                                                                                            <w:left w:val="none" w:sz="0" w:space="0" w:color="auto"/>
                                                                                                                            <w:bottom w:val="none" w:sz="0" w:space="0" w:color="auto"/>
                                                                                                                            <w:right w:val="none" w:sz="0" w:space="0" w:color="auto"/>
                                                                                                                          </w:divBdr>
                                                                                                                          <w:divsChild>
                                                                                                                            <w:div w:id="543100587">
                                                                                                                              <w:marLeft w:val="0"/>
                                                                                                                              <w:marRight w:val="0"/>
                                                                                                                              <w:marTop w:val="0"/>
                                                                                                                              <w:marBottom w:val="0"/>
                                                                                                                              <w:divBdr>
                                                                                                                                <w:top w:val="none" w:sz="0" w:space="0" w:color="auto"/>
                                                                                                                                <w:left w:val="none" w:sz="0" w:space="0" w:color="auto"/>
                                                                                                                                <w:bottom w:val="none" w:sz="0" w:space="0" w:color="auto"/>
                                                                                                                                <w:right w:val="none" w:sz="0" w:space="0" w:color="auto"/>
                                                                                                                              </w:divBdr>
                                                                                                                            </w:div>
                                                                                                                            <w:div w:id="1319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59896">
      <w:bodyDiv w:val="1"/>
      <w:marLeft w:val="0"/>
      <w:marRight w:val="0"/>
      <w:marTop w:val="0"/>
      <w:marBottom w:val="0"/>
      <w:divBdr>
        <w:top w:val="none" w:sz="0" w:space="0" w:color="auto"/>
        <w:left w:val="none" w:sz="0" w:space="0" w:color="auto"/>
        <w:bottom w:val="none" w:sz="0" w:space="0" w:color="auto"/>
        <w:right w:val="none" w:sz="0" w:space="0" w:color="auto"/>
      </w:divBdr>
    </w:div>
    <w:div w:id="2125033884">
      <w:bodyDiv w:val="1"/>
      <w:marLeft w:val="0"/>
      <w:marRight w:val="0"/>
      <w:marTop w:val="0"/>
      <w:marBottom w:val="0"/>
      <w:divBdr>
        <w:top w:val="none" w:sz="0" w:space="0" w:color="auto"/>
        <w:left w:val="none" w:sz="0" w:space="0" w:color="auto"/>
        <w:bottom w:val="none" w:sz="0" w:space="0" w:color="auto"/>
        <w:right w:val="none" w:sz="0" w:space="0" w:color="auto"/>
      </w:divBdr>
      <w:divsChild>
        <w:div w:id="587731605">
          <w:marLeft w:val="0"/>
          <w:marRight w:val="0"/>
          <w:marTop w:val="0"/>
          <w:marBottom w:val="0"/>
          <w:divBdr>
            <w:top w:val="none" w:sz="0" w:space="0" w:color="auto"/>
            <w:left w:val="none" w:sz="0" w:space="0" w:color="auto"/>
            <w:bottom w:val="none" w:sz="0" w:space="0" w:color="auto"/>
            <w:right w:val="none" w:sz="0" w:space="0" w:color="auto"/>
          </w:divBdr>
          <w:divsChild>
            <w:div w:id="647394360">
              <w:marLeft w:val="0"/>
              <w:marRight w:val="0"/>
              <w:marTop w:val="0"/>
              <w:marBottom w:val="0"/>
              <w:divBdr>
                <w:top w:val="none" w:sz="0" w:space="0" w:color="auto"/>
                <w:left w:val="none" w:sz="0" w:space="0" w:color="auto"/>
                <w:bottom w:val="none" w:sz="0" w:space="0" w:color="auto"/>
                <w:right w:val="none" w:sz="0" w:space="0" w:color="auto"/>
              </w:divBdr>
              <w:divsChild>
                <w:div w:id="1701468998">
                  <w:marLeft w:val="0"/>
                  <w:marRight w:val="0"/>
                  <w:marTop w:val="0"/>
                  <w:marBottom w:val="0"/>
                  <w:divBdr>
                    <w:top w:val="none" w:sz="0" w:space="0" w:color="auto"/>
                    <w:left w:val="none" w:sz="0" w:space="0" w:color="auto"/>
                    <w:bottom w:val="none" w:sz="0" w:space="0" w:color="auto"/>
                    <w:right w:val="none" w:sz="0" w:space="0" w:color="auto"/>
                  </w:divBdr>
                  <w:divsChild>
                    <w:div w:id="1254120377">
                      <w:marLeft w:val="0"/>
                      <w:marRight w:val="0"/>
                      <w:marTop w:val="0"/>
                      <w:marBottom w:val="0"/>
                      <w:divBdr>
                        <w:top w:val="none" w:sz="0" w:space="0" w:color="auto"/>
                        <w:left w:val="none" w:sz="0" w:space="0" w:color="auto"/>
                        <w:bottom w:val="none" w:sz="0" w:space="0" w:color="auto"/>
                        <w:right w:val="none" w:sz="0" w:space="0" w:color="auto"/>
                      </w:divBdr>
                      <w:divsChild>
                        <w:div w:id="1074205606">
                          <w:marLeft w:val="0"/>
                          <w:marRight w:val="0"/>
                          <w:marTop w:val="0"/>
                          <w:marBottom w:val="0"/>
                          <w:divBdr>
                            <w:top w:val="none" w:sz="0" w:space="0" w:color="auto"/>
                            <w:left w:val="none" w:sz="0" w:space="0" w:color="auto"/>
                            <w:bottom w:val="none" w:sz="0" w:space="0" w:color="auto"/>
                            <w:right w:val="none" w:sz="0" w:space="0" w:color="auto"/>
                          </w:divBdr>
                          <w:divsChild>
                            <w:div w:id="1284579272">
                              <w:marLeft w:val="0"/>
                              <w:marRight w:val="0"/>
                              <w:marTop w:val="0"/>
                              <w:marBottom w:val="0"/>
                              <w:divBdr>
                                <w:top w:val="none" w:sz="0" w:space="0" w:color="auto"/>
                                <w:left w:val="none" w:sz="0" w:space="0" w:color="auto"/>
                                <w:bottom w:val="none" w:sz="0" w:space="0" w:color="auto"/>
                                <w:right w:val="none" w:sz="0" w:space="0" w:color="auto"/>
                              </w:divBdr>
                              <w:divsChild>
                                <w:div w:id="1756897704">
                                  <w:marLeft w:val="0"/>
                                  <w:marRight w:val="0"/>
                                  <w:marTop w:val="0"/>
                                  <w:marBottom w:val="0"/>
                                  <w:divBdr>
                                    <w:top w:val="none" w:sz="0" w:space="0" w:color="auto"/>
                                    <w:left w:val="none" w:sz="0" w:space="0" w:color="auto"/>
                                    <w:bottom w:val="none" w:sz="0" w:space="0" w:color="auto"/>
                                    <w:right w:val="none" w:sz="0" w:space="0" w:color="auto"/>
                                  </w:divBdr>
                                  <w:divsChild>
                                    <w:div w:id="1227569802">
                                      <w:marLeft w:val="0"/>
                                      <w:marRight w:val="0"/>
                                      <w:marTop w:val="0"/>
                                      <w:marBottom w:val="0"/>
                                      <w:divBdr>
                                        <w:top w:val="none" w:sz="0" w:space="0" w:color="auto"/>
                                        <w:left w:val="none" w:sz="0" w:space="0" w:color="auto"/>
                                        <w:bottom w:val="none" w:sz="0" w:space="0" w:color="auto"/>
                                        <w:right w:val="none" w:sz="0" w:space="0" w:color="auto"/>
                                      </w:divBdr>
                                      <w:divsChild>
                                        <w:div w:id="1945993107">
                                          <w:marLeft w:val="0"/>
                                          <w:marRight w:val="0"/>
                                          <w:marTop w:val="0"/>
                                          <w:marBottom w:val="0"/>
                                          <w:divBdr>
                                            <w:top w:val="none" w:sz="0" w:space="0" w:color="auto"/>
                                            <w:left w:val="none" w:sz="0" w:space="0" w:color="auto"/>
                                            <w:bottom w:val="none" w:sz="0" w:space="0" w:color="auto"/>
                                            <w:right w:val="none" w:sz="0" w:space="0" w:color="auto"/>
                                          </w:divBdr>
                                          <w:divsChild>
                                            <w:div w:id="29884889">
                                              <w:marLeft w:val="0"/>
                                              <w:marRight w:val="0"/>
                                              <w:marTop w:val="0"/>
                                              <w:marBottom w:val="0"/>
                                              <w:divBdr>
                                                <w:top w:val="none" w:sz="0" w:space="0" w:color="auto"/>
                                                <w:left w:val="none" w:sz="0" w:space="0" w:color="auto"/>
                                                <w:bottom w:val="none" w:sz="0" w:space="0" w:color="auto"/>
                                                <w:right w:val="none" w:sz="0" w:space="0" w:color="auto"/>
                                              </w:divBdr>
                                              <w:divsChild>
                                                <w:div w:id="1286351364">
                                                  <w:marLeft w:val="0"/>
                                                  <w:marRight w:val="0"/>
                                                  <w:marTop w:val="0"/>
                                                  <w:marBottom w:val="0"/>
                                                  <w:divBdr>
                                                    <w:top w:val="none" w:sz="0" w:space="0" w:color="auto"/>
                                                    <w:left w:val="none" w:sz="0" w:space="0" w:color="auto"/>
                                                    <w:bottom w:val="none" w:sz="0" w:space="0" w:color="auto"/>
                                                    <w:right w:val="none" w:sz="0" w:space="0" w:color="auto"/>
                                                  </w:divBdr>
                                                  <w:divsChild>
                                                    <w:div w:id="1473211722">
                                                      <w:marLeft w:val="0"/>
                                                      <w:marRight w:val="0"/>
                                                      <w:marTop w:val="0"/>
                                                      <w:marBottom w:val="0"/>
                                                      <w:divBdr>
                                                        <w:top w:val="none" w:sz="0" w:space="0" w:color="auto"/>
                                                        <w:left w:val="none" w:sz="0" w:space="0" w:color="auto"/>
                                                        <w:bottom w:val="none" w:sz="0" w:space="0" w:color="auto"/>
                                                        <w:right w:val="none" w:sz="0" w:space="0" w:color="auto"/>
                                                      </w:divBdr>
                                                      <w:divsChild>
                                                        <w:div w:id="39406980">
                                                          <w:marLeft w:val="0"/>
                                                          <w:marRight w:val="0"/>
                                                          <w:marTop w:val="0"/>
                                                          <w:marBottom w:val="0"/>
                                                          <w:divBdr>
                                                            <w:top w:val="none" w:sz="0" w:space="0" w:color="auto"/>
                                                            <w:left w:val="none" w:sz="0" w:space="0" w:color="auto"/>
                                                            <w:bottom w:val="none" w:sz="0" w:space="0" w:color="auto"/>
                                                            <w:right w:val="none" w:sz="0" w:space="0" w:color="auto"/>
                                                          </w:divBdr>
                                                          <w:divsChild>
                                                            <w:div w:id="1752120104">
                                                              <w:marLeft w:val="0"/>
                                                              <w:marRight w:val="0"/>
                                                              <w:marTop w:val="0"/>
                                                              <w:marBottom w:val="0"/>
                                                              <w:divBdr>
                                                                <w:top w:val="none" w:sz="0" w:space="0" w:color="auto"/>
                                                                <w:left w:val="none" w:sz="0" w:space="0" w:color="auto"/>
                                                                <w:bottom w:val="none" w:sz="0" w:space="0" w:color="auto"/>
                                                                <w:right w:val="none" w:sz="0" w:space="0" w:color="auto"/>
                                                              </w:divBdr>
                                                              <w:divsChild>
                                                                <w:div w:id="870609734">
                                                                  <w:marLeft w:val="0"/>
                                                                  <w:marRight w:val="0"/>
                                                                  <w:marTop w:val="0"/>
                                                                  <w:marBottom w:val="0"/>
                                                                  <w:divBdr>
                                                                    <w:top w:val="none" w:sz="0" w:space="0" w:color="auto"/>
                                                                    <w:left w:val="none" w:sz="0" w:space="0" w:color="auto"/>
                                                                    <w:bottom w:val="none" w:sz="0" w:space="0" w:color="auto"/>
                                                                    <w:right w:val="none" w:sz="0" w:space="0" w:color="auto"/>
                                                                  </w:divBdr>
                                                                  <w:divsChild>
                                                                    <w:div w:id="838622845">
                                                                      <w:marLeft w:val="0"/>
                                                                      <w:marRight w:val="0"/>
                                                                      <w:marTop w:val="0"/>
                                                                      <w:marBottom w:val="0"/>
                                                                      <w:divBdr>
                                                                        <w:top w:val="none" w:sz="0" w:space="0" w:color="auto"/>
                                                                        <w:left w:val="none" w:sz="0" w:space="0" w:color="auto"/>
                                                                        <w:bottom w:val="none" w:sz="0" w:space="0" w:color="auto"/>
                                                                        <w:right w:val="none" w:sz="0" w:space="0" w:color="auto"/>
                                                                      </w:divBdr>
                                                                      <w:divsChild>
                                                                        <w:div w:id="32268653">
                                                                          <w:marLeft w:val="0"/>
                                                                          <w:marRight w:val="0"/>
                                                                          <w:marTop w:val="0"/>
                                                                          <w:marBottom w:val="0"/>
                                                                          <w:divBdr>
                                                                            <w:top w:val="none" w:sz="0" w:space="0" w:color="auto"/>
                                                                            <w:left w:val="none" w:sz="0" w:space="0" w:color="auto"/>
                                                                            <w:bottom w:val="none" w:sz="0" w:space="0" w:color="auto"/>
                                                                            <w:right w:val="none" w:sz="0" w:space="0" w:color="auto"/>
                                                                          </w:divBdr>
                                                                          <w:divsChild>
                                                                            <w:div w:id="221644740">
                                                                              <w:marLeft w:val="0"/>
                                                                              <w:marRight w:val="0"/>
                                                                              <w:marTop w:val="0"/>
                                                                              <w:marBottom w:val="0"/>
                                                                              <w:divBdr>
                                                                                <w:top w:val="none" w:sz="0" w:space="0" w:color="auto"/>
                                                                                <w:left w:val="none" w:sz="0" w:space="0" w:color="auto"/>
                                                                                <w:bottom w:val="none" w:sz="0" w:space="0" w:color="auto"/>
                                                                                <w:right w:val="none" w:sz="0" w:space="0" w:color="auto"/>
                                                                              </w:divBdr>
                                                                              <w:divsChild>
                                                                                <w:div w:id="1384523425">
                                                                                  <w:marLeft w:val="0"/>
                                                                                  <w:marRight w:val="0"/>
                                                                                  <w:marTop w:val="0"/>
                                                                                  <w:marBottom w:val="0"/>
                                                                                  <w:divBdr>
                                                                                    <w:top w:val="none" w:sz="0" w:space="0" w:color="auto"/>
                                                                                    <w:left w:val="none" w:sz="0" w:space="0" w:color="auto"/>
                                                                                    <w:bottom w:val="none" w:sz="0" w:space="0" w:color="auto"/>
                                                                                    <w:right w:val="none" w:sz="0" w:space="0" w:color="auto"/>
                                                                                  </w:divBdr>
                                                                                  <w:divsChild>
                                                                                    <w:div w:id="30031908">
                                                                                      <w:marLeft w:val="0"/>
                                                                                      <w:marRight w:val="0"/>
                                                                                      <w:marTop w:val="0"/>
                                                                                      <w:marBottom w:val="0"/>
                                                                                      <w:divBdr>
                                                                                        <w:top w:val="none" w:sz="0" w:space="0" w:color="auto"/>
                                                                                        <w:left w:val="none" w:sz="0" w:space="0" w:color="auto"/>
                                                                                        <w:bottom w:val="none" w:sz="0" w:space="0" w:color="auto"/>
                                                                                        <w:right w:val="none" w:sz="0" w:space="0" w:color="auto"/>
                                                                                      </w:divBdr>
                                                                                      <w:divsChild>
                                                                                        <w:div w:id="1065450381">
                                                                                          <w:marLeft w:val="0"/>
                                                                                          <w:marRight w:val="0"/>
                                                                                          <w:marTop w:val="0"/>
                                                                                          <w:marBottom w:val="0"/>
                                                                                          <w:divBdr>
                                                                                            <w:top w:val="none" w:sz="0" w:space="0" w:color="auto"/>
                                                                                            <w:left w:val="none" w:sz="0" w:space="0" w:color="auto"/>
                                                                                            <w:bottom w:val="none" w:sz="0" w:space="0" w:color="auto"/>
                                                                                            <w:right w:val="none" w:sz="0" w:space="0" w:color="auto"/>
                                                                                          </w:divBdr>
                                                                                          <w:divsChild>
                                                                                            <w:div w:id="1664317543">
                                                                                              <w:marLeft w:val="0"/>
                                                                                              <w:marRight w:val="0"/>
                                                                                              <w:marTop w:val="0"/>
                                                                                              <w:marBottom w:val="0"/>
                                                                                              <w:divBdr>
                                                                                                <w:top w:val="none" w:sz="0" w:space="0" w:color="auto"/>
                                                                                                <w:left w:val="none" w:sz="0" w:space="0" w:color="auto"/>
                                                                                                <w:bottom w:val="none" w:sz="0" w:space="0" w:color="auto"/>
                                                                                                <w:right w:val="none" w:sz="0" w:space="0" w:color="auto"/>
                                                                                              </w:divBdr>
                                                                                              <w:divsChild>
                                                                                                <w:div w:id="1620989103">
                                                                                                  <w:marLeft w:val="0"/>
                                                                                                  <w:marRight w:val="0"/>
                                                                                                  <w:marTop w:val="0"/>
                                                                                                  <w:marBottom w:val="0"/>
                                                                                                  <w:divBdr>
                                                                                                    <w:top w:val="none" w:sz="0" w:space="0" w:color="auto"/>
                                                                                                    <w:left w:val="none" w:sz="0" w:space="0" w:color="auto"/>
                                                                                                    <w:bottom w:val="none" w:sz="0" w:space="0" w:color="auto"/>
                                                                                                    <w:right w:val="none" w:sz="0" w:space="0" w:color="auto"/>
                                                                                                  </w:divBdr>
                                                                                                  <w:divsChild>
                                                                                                    <w:div w:id="1160848022">
                                                                                                      <w:marLeft w:val="0"/>
                                                                                                      <w:marRight w:val="0"/>
                                                                                                      <w:marTop w:val="0"/>
                                                                                                      <w:marBottom w:val="0"/>
                                                                                                      <w:divBdr>
                                                                                                        <w:top w:val="none" w:sz="0" w:space="0" w:color="auto"/>
                                                                                                        <w:left w:val="none" w:sz="0" w:space="0" w:color="auto"/>
                                                                                                        <w:bottom w:val="none" w:sz="0" w:space="0" w:color="auto"/>
                                                                                                        <w:right w:val="none" w:sz="0" w:space="0" w:color="auto"/>
                                                                                                      </w:divBdr>
                                                                                                      <w:divsChild>
                                                                                                        <w:div w:id="1368720983">
                                                                                                          <w:marLeft w:val="0"/>
                                                                                                          <w:marRight w:val="0"/>
                                                                                                          <w:marTop w:val="0"/>
                                                                                                          <w:marBottom w:val="0"/>
                                                                                                          <w:divBdr>
                                                                                                            <w:top w:val="none" w:sz="0" w:space="0" w:color="auto"/>
                                                                                                            <w:left w:val="none" w:sz="0" w:space="0" w:color="auto"/>
                                                                                                            <w:bottom w:val="none" w:sz="0" w:space="0" w:color="auto"/>
                                                                                                            <w:right w:val="none" w:sz="0" w:space="0" w:color="auto"/>
                                                                                                          </w:divBdr>
                                                                                                          <w:divsChild>
                                                                                                            <w:div w:id="1515725732">
                                                                                                              <w:marLeft w:val="0"/>
                                                                                                              <w:marRight w:val="0"/>
                                                                                                              <w:marTop w:val="0"/>
                                                                                                              <w:marBottom w:val="0"/>
                                                                                                              <w:divBdr>
                                                                                                                <w:top w:val="none" w:sz="0" w:space="0" w:color="auto"/>
                                                                                                                <w:left w:val="none" w:sz="0" w:space="0" w:color="auto"/>
                                                                                                                <w:bottom w:val="none" w:sz="0" w:space="0" w:color="auto"/>
                                                                                                                <w:right w:val="none" w:sz="0" w:space="0" w:color="auto"/>
                                                                                                              </w:divBdr>
                                                                                                              <w:divsChild>
                                                                                                                <w:div w:id="462121710">
                                                                                                                  <w:marLeft w:val="0"/>
                                                                                                                  <w:marRight w:val="0"/>
                                                                                                                  <w:marTop w:val="0"/>
                                                                                                                  <w:marBottom w:val="0"/>
                                                                                                                  <w:divBdr>
                                                                                                                    <w:top w:val="none" w:sz="0" w:space="0" w:color="auto"/>
                                                                                                                    <w:left w:val="none" w:sz="0" w:space="0" w:color="auto"/>
                                                                                                                    <w:bottom w:val="none" w:sz="0" w:space="0" w:color="auto"/>
                                                                                                                    <w:right w:val="none" w:sz="0" w:space="0" w:color="auto"/>
                                                                                                                  </w:divBdr>
                                                                                                                  <w:divsChild>
                                                                                                                    <w:div w:id="892039113">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sChild>
                                                                                                                            <w:div w:id="700208616">
                                                                                                                              <w:marLeft w:val="0"/>
                                                                                                                              <w:marRight w:val="0"/>
                                                                                                                              <w:marTop w:val="0"/>
                                                                                                                              <w:marBottom w:val="0"/>
                                                                                                                              <w:divBdr>
                                                                                                                                <w:top w:val="none" w:sz="0" w:space="0" w:color="auto"/>
                                                                                                                                <w:left w:val="none" w:sz="0" w:space="0" w:color="auto"/>
                                                                                                                                <w:bottom w:val="none" w:sz="0" w:space="0" w:color="auto"/>
                                                                                                                                <w:right w:val="none" w:sz="0" w:space="0" w:color="auto"/>
                                                                                                                              </w:divBdr>
                                                                                                                            </w:div>
                                                                                                                            <w:div w:id="1272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93011-4C83-45CE-8F8D-9F8CE0D1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 CODE OF CONDUCT FOR THE GOVERNING BODY OF</vt:lpstr>
    </vt:vector>
  </TitlesOfParts>
  <Company>Calderdale MBC</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CODE OF CONDUCT FOR THE GOVERNING BODY OF</dc:title>
  <dc:subject>The Calderdale Governor</dc:subject>
  <dc:creator>Schools and Children's Services</dc:creator>
  <cp:keywords>Code,conduct,governing,body,calderdale,governor</cp:keywords>
  <cp:lastModifiedBy>Joanne Douglas</cp:lastModifiedBy>
  <cp:revision>14</cp:revision>
  <cp:lastPrinted>2011-11-22T14:48:00Z</cp:lastPrinted>
  <dcterms:created xsi:type="dcterms:W3CDTF">2022-04-23T06:06:00Z</dcterms:created>
  <dcterms:modified xsi:type="dcterms:W3CDTF">2022-04-26T12:38:00Z</dcterms:modified>
</cp:coreProperties>
</file>