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2FA19" w14:textId="5AA54D6E" w:rsidR="00E22C7F" w:rsidRDefault="00FB168C" w:rsidP="00CE02E4">
      <w:pPr>
        <w:jc w:val="center"/>
        <w:rPr>
          <w:b/>
          <w:bCs/>
        </w:rPr>
      </w:pPr>
      <w:r>
        <w:rPr>
          <w:noProof/>
          <w:lang w:eastAsia="en-GB"/>
        </w:rPr>
        <w:drawing>
          <wp:anchor distT="0" distB="0" distL="114300" distR="114300" simplePos="0" relativeHeight="251658240" behindDoc="1" locked="0" layoutInCell="1" allowOverlap="1" wp14:anchorId="129868BA" wp14:editId="721962B0">
            <wp:simplePos x="0" y="0"/>
            <wp:positionH relativeFrom="margin">
              <wp:align>center</wp:align>
            </wp:positionH>
            <wp:positionV relativeFrom="margin">
              <wp:align>center</wp:align>
            </wp:positionV>
            <wp:extent cx="7519481" cy="10640650"/>
            <wp:effectExtent l="0" t="0" r="0" b="0"/>
            <wp:wrapNone/>
            <wp:docPr id="2" name="WordPictureWatermark254820993" descr="/Volumes/DIMENSIONS BACKUP/Dropbox/GRAPHIC DESIGN/2019 CURRICULUM/2019 CURRICULUM A4 WATERMARKS AND POWPERPOINT SLIDES/A4 PAGES/WATERMARK/MUSIC GROWING WATERMARK.pdf"/>
            <wp:cNvGraphicFramePr/>
            <a:graphic xmlns:a="http://schemas.openxmlformats.org/drawingml/2006/main">
              <a:graphicData uri="http://schemas.openxmlformats.org/drawingml/2006/picture">
                <pic:pic xmlns:pic="http://schemas.openxmlformats.org/drawingml/2006/picture">
                  <pic:nvPicPr>
                    <pic:cNvPr id="2" name="WordPictureWatermark254820993" descr="/Volumes/DIMENSIONS BACKUP/Dropbox/GRAPHIC DESIGN/2019 CURRICULUM/2019 CURRICULUM A4 WATERMARKS AND POWPERPOINT SLIDES/A4 PAGES/WATERMARK/MUSIC GROWING WATERMARK.pd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9481" cy="10640650"/>
                    </a:xfrm>
                    <a:prstGeom prst="rect">
                      <a:avLst/>
                    </a:prstGeom>
                    <a:noFill/>
                  </pic:spPr>
                </pic:pic>
              </a:graphicData>
            </a:graphic>
            <wp14:sizeRelH relativeFrom="page">
              <wp14:pctWidth>0</wp14:pctWidth>
            </wp14:sizeRelH>
            <wp14:sizeRelV relativeFrom="page">
              <wp14:pctHeight>0</wp14:pctHeight>
            </wp14:sizeRelV>
          </wp:anchor>
        </w:drawing>
      </w:r>
    </w:p>
    <w:p w14:paraId="229E2777" w14:textId="77F8B112" w:rsidR="00E22C7F" w:rsidRDefault="00E22C7F" w:rsidP="00E22C7F">
      <w:pPr>
        <w:jc w:val="center"/>
        <w:rPr>
          <w:b/>
          <w:bCs/>
        </w:rPr>
      </w:pPr>
    </w:p>
    <w:p w14:paraId="0C85BD75" w14:textId="5332D650" w:rsidR="00E22C7F" w:rsidRDefault="00E22C7F" w:rsidP="00E22C7F">
      <w:pPr>
        <w:jc w:val="center"/>
        <w:rPr>
          <w:b/>
          <w:bCs/>
        </w:rPr>
      </w:pPr>
    </w:p>
    <w:p w14:paraId="0680029A" w14:textId="77777777" w:rsidR="00E22C7F" w:rsidRPr="00B25F26" w:rsidRDefault="00E22C7F" w:rsidP="00E22C7F">
      <w:pPr>
        <w:rPr>
          <w:b/>
          <w:bCs/>
        </w:rPr>
      </w:pPr>
    </w:p>
    <w:p w14:paraId="7EB96F7D" w14:textId="62DCD0D4" w:rsidR="000E25B6" w:rsidRPr="00B25F26" w:rsidRDefault="00CE02E4" w:rsidP="00E22C7F">
      <w:pPr>
        <w:rPr>
          <w:rFonts w:ascii="Avenir Book" w:hAnsi="Avenir Book"/>
          <w:b/>
          <w:bCs/>
        </w:rPr>
      </w:pPr>
      <w:r w:rsidRPr="00B25F26">
        <w:rPr>
          <w:rFonts w:ascii="Avenir Book" w:hAnsi="Avenir Book"/>
          <w:b/>
          <w:bCs/>
        </w:rPr>
        <w:t xml:space="preserve">Why is </w:t>
      </w:r>
      <w:r w:rsidR="00085BB3" w:rsidRPr="00B25F26">
        <w:rPr>
          <w:rFonts w:ascii="Avenir Book" w:hAnsi="Avenir Book"/>
          <w:b/>
          <w:bCs/>
        </w:rPr>
        <w:t>Music</w:t>
      </w:r>
      <w:r w:rsidRPr="00B25F26">
        <w:rPr>
          <w:rFonts w:ascii="Avenir Book" w:hAnsi="Avenir Book"/>
          <w:b/>
          <w:bCs/>
        </w:rPr>
        <w:t xml:space="preserve"> important?</w:t>
      </w:r>
    </w:p>
    <w:p w14:paraId="6F0A6ADA" w14:textId="1A3E8174" w:rsidR="00311400" w:rsidRPr="00B25F26" w:rsidRDefault="000E25B6" w:rsidP="00E22C7F">
      <w:pPr>
        <w:rPr>
          <w:rFonts w:ascii="Avenir Book" w:hAnsi="Avenir Book"/>
        </w:rPr>
      </w:pPr>
      <w:r w:rsidRPr="00B25F26">
        <w:rPr>
          <w:rFonts w:ascii="Avenir Book" w:hAnsi="Avenir Book"/>
        </w:rPr>
        <w:t>Through m</w:t>
      </w:r>
      <w:r w:rsidR="00311400" w:rsidRPr="00B25F26">
        <w:rPr>
          <w:rFonts w:ascii="Avenir Book" w:hAnsi="Avenir Book"/>
        </w:rPr>
        <w:t>usic</w:t>
      </w:r>
      <w:r w:rsidRPr="00B25F26">
        <w:rPr>
          <w:rFonts w:ascii="Avenir Book" w:hAnsi="Avenir Book"/>
        </w:rPr>
        <w:t xml:space="preserve">, </w:t>
      </w:r>
      <w:r w:rsidR="00B25F26" w:rsidRPr="00B25F26">
        <w:rPr>
          <w:rFonts w:ascii="Avenir Book" w:hAnsi="Avenir Book"/>
        </w:rPr>
        <w:t xml:space="preserve">we </w:t>
      </w:r>
      <w:r w:rsidRPr="00B25F26">
        <w:rPr>
          <w:rFonts w:ascii="Avenir Book" w:hAnsi="Avenir Book"/>
        </w:rPr>
        <w:t>are</w:t>
      </w:r>
      <w:r w:rsidR="00311400" w:rsidRPr="00B25F26">
        <w:rPr>
          <w:rFonts w:ascii="Avenir Book" w:hAnsi="Avenir Book"/>
        </w:rPr>
        <w:t xml:space="preserve"> </w:t>
      </w:r>
      <w:r w:rsidRPr="00B25F26">
        <w:rPr>
          <w:rFonts w:ascii="Avenir Book" w:hAnsi="Avenir Book"/>
        </w:rPr>
        <w:t>provided with a powerful</w:t>
      </w:r>
      <w:r w:rsidR="00311400" w:rsidRPr="00B25F26">
        <w:rPr>
          <w:rFonts w:ascii="Avenir Book" w:hAnsi="Avenir Book"/>
        </w:rPr>
        <w:t xml:space="preserve"> universal language</w:t>
      </w:r>
      <w:r w:rsidRPr="00B25F26">
        <w:rPr>
          <w:rFonts w:ascii="Avenir Book" w:hAnsi="Avenir Book"/>
        </w:rPr>
        <w:t xml:space="preserve"> which helps </w:t>
      </w:r>
      <w:r w:rsidR="00B25F26" w:rsidRPr="00B25F26">
        <w:rPr>
          <w:rFonts w:ascii="Avenir Book" w:hAnsi="Avenir Book"/>
        </w:rPr>
        <w:t>promote unity, enables us</w:t>
      </w:r>
      <w:r w:rsidRPr="00B25F26">
        <w:rPr>
          <w:rFonts w:ascii="Avenir Book" w:hAnsi="Avenir Book"/>
        </w:rPr>
        <w:t xml:space="preserve"> </w:t>
      </w:r>
      <w:r w:rsidR="00B25F26" w:rsidRPr="00B25F26">
        <w:rPr>
          <w:rFonts w:ascii="Avenir Book" w:hAnsi="Avenir Book"/>
        </w:rPr>
        <w:t xml:space="preserve">to process and </w:t>
      </w:r>
      <w:r w:rsidRPr="00B25F26">
        <w:rPr>
          <w:rFonts w:ascii="Avenir Book" w:hAnsi="Avenir Book"/>
        </w:rPr>
        <w:t xml:space="preserve">express </w:t>
      </w:r>
      <w:r w:rsidR="00B25F26" w:rsidRPr="00B25F26">
        <w:rPr>
          <w:rFonts w:ascii="Avenir Book" w:hAnsi="Avenir Book"/>
        </w:rPr>
        <w:t xml:space="preserve">our </w:t>
      </w:r>
      <w:r w:rsidRPr="00B25F26">
        <w:rPr>
          <w:rFonts w:ascii="Avenir Book" w:hAnsi="Avenir Book"/>
        </w:rPr>
        <w:t>e</w:t>
      </w:r>
      <w:r w:rsidR="00311400" w:rsidRPr="00B25F26">
        <w:rPr>
          <w:rFonts w:ascii="Avenir Book" w:hAnsi="Avenir Book"/>
        </w:rPr>
        <w:t>motions</w:t>
      </w:r>
      <w:r w:rsidR="00B25F26" w:rsidRPr="00B25F26">
        <w:rPr>
          <w:rFonts w:ascii="Avenir Book" w:hAnsi="Avenir Book"/>
        </w:rPr>
        <w:t xml:space="preserve"> and fuels our imagination. </w:t>
      </w:r>
    </w:p>
    <w:p w14:paraId="393404D5" w14:textId="4C443586" w:rsidR="00B25F26" w:rsidRPr="00B25F26" w:rsidRDefault="00B25F26" w:rsidP="00E22C7F">
      <w:pPr>
        <w:rPr>
          <w:rFonts w:ascii="Avenir Book" w:hAnsi="Avenir Book"/>
        </w:rPr>
      </w:pPr>
    </w:p>
    <w:p w14:paraId="20D4D618" w14:textId="422EE4A9" w:rsidR="00B25F26" w:rsidRPr="00B25F26" w:rsidRDefault="00B25F26" w:rsidP="00B25F26">
      <w:pPr>
        <w:rPr>
          <w:rFonts w:ascii="Avenir Book" w:hAnsi="Avenir Book"/>
        </w:rPr>
      </w:pPr>
      <w:r w:rsidRPr="00B25F26">
        <w:rPr>
          <w:rFonts w:ascii="Avenir Book" w:hAnsi="Avenir Book"/>
        </w:rPr>
        <w:t xml:space="preserve">Music is important </w:t>
      </w:r>
      <w:r>
        <w:rPr>
          <w:rFonts w:ascii="Avenir Book" w:hAnsi="Avenir Book"/>
        </w:rPr>
        <w:t xml:space="preserve">in </w:t>
      </w:r>
      <w:r w:rsidRPr="00B25F26">
        <w:rPr>
          <w:rFonts w:ascii="Avenir Book" w:hAnsi="Avenir Book"/>
        </w:rPr>
        <w:t>develop</w:t>
      </w:r>
      <w:r>
        <w:rPr>
          <w:rFonts w:ascii="Avenir Book" w:hAnsi="Avenir Book"/>
        </w:rPr>
        <w:t>ing</w:t>
      </w:r>
      <w:r w:rsidRPr="00B25F26">
        <w:rPr>
          <w:rFonts w:ascii="Avenir Book" w:hAnsi="Avenir Book"/>
        </w:rPr>
        <w:t xml:space="preserve"> individual discipline</w:t>
      </w:r>
      <w:r w:rsidR="00505799">
        <w:rPr>
          <w:rFonts w:ascii="Avenir Book" w:hAnsi="Avenir Book"/>
        </w:rPr>
        <w:t>,</w:t>
      </w:r>
      <w:r w:rsidRPr="00B25F26">
        <w:rPr>
          <w:rFonts w:ascii="Avenir Book" w:hAnsi="Avenir Book"/>
        </w:rPr>
        <w:t xml:space="preserve"> focus</w:t>
      </w:r>
      <w:r w:rsidR="00505799">
        <w:rPr>
          <w:rFonts w:ascii="Avenir Book" w:hAnsi="Avenir Book"/>
        </w:rPr>
        <w:t xml:space="preserve"> and memory.</w:t>
      </w:r>
    </w:p>
    <w:p w14:paraId="6FC62DB8" w14:textId="77777777" w:rsidR="00B25F26" w:rsidRPr="00B25F26" w:rsidRDefault="00B25F26" w:rsidP="00E22C7F">
      <w:pPr>
        <w:rPr>
          <w:rFonts w:ascii="Avenir Book" w:hAnsi="Avenir Book"/>
        </w:rPr>
      </w:pPr>
    </w:p>
    <w:p w14:paraId="0206A192" w14:textId="11A76ADD" w:rsidR="00B25F26" w:rsidRPr="00B25F26" w:rsidRDefault="00B25F26" w:rsidP="00E22C7F">
      <w:pPr>
        <w:rPr>
          <w:rFonts w:ascii="Avenir Book" w:hAnsi="Avenir Book"/>
        </w:rPr>
      </w:pPr>
      <w:r w:rsidRPr="00B25F26">
        <w:rPr>
          <w:rFonts w:ascii="Avenir Book" w:hAnsi="Avenir Book"/>
        </w:rPr>
        <w:t>Whether the we are singing, playing, or listening, we develop our aural discrimination through music, which is an important part of communication and literacy.</w:t>
      </w:r>
    </w:p>
    <w:p w14:paraId="2090375B" w14:textId="77777777" w:rsidR="00B25F26" w:rsidRPr="00B25F26" w:rsidRDefault="00B25F26" w:rsidP="00E22C7F">
      <w:pPr>
        <w:rPr>
          <w:rFonts w:ascii="Avenir Book" w:hAnsi="Avenir Book"/>
        </w:rPr>
      </w:pPr>
    </w:p>
    <w:p w14:paraId="07E434D7" w14:textId="77777777" w:rsidR="00CE02E4" w:rsidRPr="00B25F26" w:rsidRDefault="00CE02E4" w:rsidP="00E22C7F">
      <w:pPr>
        <w:rPr>
          <w:rFonts w:ascii="Avenir Book" w:hAnsi="Avenir Book"/>
        </w:rPr>
      </w:pPr>
    </w:p>
    <w:p w14:paraId="03A33E84" w14:textId="77777777" w:rsidR="00102468" w:rsidRPr="00B25F26" w:rsidRDefault="00CE02E4" w:rsidP="00102468">
      <w:pPr>
        <w:rPr>
          <w:rFonts w:ascii="Avenir Book" w:hAnsi="Avenir Book"/>
          <w:b/>
          <w:bCs/>
        </w:rPr>
      </w:pPr>
      <w:r w:rsidRPr="00B25F26">
        <w:rPr>
          <w:rFonts w:ascii="Avenir Book" w:hAnsi="Avenir Book"/>
          <w:b/>
          <w:bCs/>
        </w:rPr>
        <w:t xml:space="preserve">When is </w:t>
      </w:r>
      <w:r w:rsidR="00085BB3" w:rsidRPr="00B25F26">
        <w:rPr>
          <w:rFonts w:ascii="Avenir Book" w:hAnsi="Avenir Book"/>
          <w:b/>
          <w:bCs/>
        </w:rPr>
        <w:t>Music</w:t>
      </w:r>
      <w:r w:rsidRPr="00B25F26">
        <w:rPr>
          <w:rFonts w:ascii="Avenir Book" w:hAnsi="Avenir Book"/>
          <w:b/>
          <w:bCs/>
        </w:rPr>
        <w:t xml:space="preserve"> taught?</w:t>
      </w:r>
      <w:r w:rsidR="003501A9" w:rsidRPr="00B25F26">
        <w:rPr>
          <w:rFonts w:ascii="Avenir Book" w:hAnsi="Avenir Book"/>
          <w:b/>
          <w:bCs/>
        </w:rPr>
        <w:br/>
      </w:r>
      <w:r w:rsidR="00102468" w:rsidRPr="00B25F26">
        <w:rPr>
          <w:rFonts w:ascii="Avenir Book" w:hAnsi="Avenir Book" w:cstheme="minorHAnsi"/>
        </w:rPr>
        <w:t>Music is taught through thematic units. The attached overview (Appendix 1) maps out which thematic units feature this subject and the Long-Term Plan (Appendix 2) clearly shows the objectives taught.</w:t>
      </w:r>
    </w:p>
    <w:p w14:paraId="73A95962" w14:textId="28A206D3" w:rsidR="00102468" w:rsidRPr="00B25F26" w:rsidRDefault="00102468" w:rsidP="00102468">
      <w:pPr>
        <w:rPr>
          <w:rFonts w:ascii="Avenir Book" w:hAnsi="Avenir Book" w:cstheme="minorHAnsi"/>
        </w:rPr>
      </w:pPr>
    </w:p>
    <w:p w14:paraId="03A1E710" w14:textId="77777777" w:rsidR="00E22C7F" w:rsidRPr="00B25F26" w:rsidRDefault="00E22C7F" w:rsidP="00E22C7F">
      <w:pPr>
        <w:rPr>
          <w:rFonts w:ascii="Avenir Book" w:hAnsi="Avenir Book"/>
          <w:b/>
          <w:bCs/>
        </w:rPr>
      </w:pPr>
    </w:p>
    <w:p w14:paraId="63A2CD71" w14:textId="39712D0D" w:rsidR="00CE02E4" w:rsidRPr="00B25F26" w:rsidRDefault="00CE02E4" w:rsidP="00E22C7F">
      <w:pPr>
        <w:rPr>
          <w:rFonts w:ascii="Avenir Book" w:hAnsi="Avenir Book"/>
          <w:b/>
          <w:bCs/>
        </w:rPr>
      </w:pPr>
      <w:r w:rsidRPr="00B25F26">
        <w:rPr>
          <w:rFonts w:ascii="Avenir Book" w:hAnsi="Avenir Book"/>
          <w:b/>
          <w:bCs/>
        </w:rPr>
        <w:t xml:space="preserve">How is </w:t>
      </w:r>
      <w:r w:rsidR="00085BB3" w:rsidRPr="00B25F26">
        <w:rPr>
          <w:rFonts w:ascii="Avenir Book" w:hAnsi="Avenir Book"/>
          <w:b/>
          <w:bCs/>
        </w:rPr>
        <w:t>Music</w:t>
      </w:r>
      <w:r w:rsidRPr="00B25F26">
        <w:rPr>
          <w:rFonts w:ascii="Avenir Book" w:hAnsi="Avenir Book"/>
          <w:b/>
          <w:bCs/>
        </w:rPr>
        <w:t xml:space="preserve"> taught?</w:t>
      </w:r>
    </w:p>
    <w:p w14:paraId="12F5AA5F" w14:textId="3DD8FBB8" w:rsidR="00102468" w:rsidRPr="00B25F26" w:rsidRDefault="00102468" w:rsidP="00102468">
      <w:pPr>
        <w:rPr>
          <w:rFonts w:ascii="Avenir Book" w:hAnsi="Avenir Book" w:cstheme="minorHAnsi"/>
        </w:rPr>
      </w:pPr>
      <w:r w:rsidRPr="00B25F26">
        <w:rPr>
          <w:rFonts w:ascii="Avenir Book" w:hAnsi="Avenir Book" w:cstheme="minorHAnsi"/>
        </w:rPr>
        <w:t>Music is taught through a combination of subject knowledge and composing, performing, listening and appraising skills. Learning takes place both inside and outside the classroom.</w:t>
      </w:r>
    </w:p>
    <w:p w14:paraId="58D0B2D5" w14:textId="0B64AD64" w:rsidR="00E744CB" w:rsidRPr="00B25F26" w:rsidRDefault="00E744CB" w:rsidP="00E22C7F">
      <w:pPr>
        <w:rPr>
          <w:rFonts w:ascii="Avenir Book" w:hAnsi="Avenir Book"/>
          <w:b/>
          <w:bCs/>
        </w:rPr>
      </w:pPr>
    </w:p>
    <w:p w14:paraId="305C831C" w14:textId="77777777" w:rsidR="00102468" w:rsidRPr="00B25F26" w:rsidRDefault="00102468" w:rsidP="00E22C7F">
      <w:pPr>
        <w:rPr>
          <w:rFonts w:ascii="Avenir Book" w:hAnsi="Avenir Book"/>
          <w:b/>
          <w:bCs/>
        </w:rPr>
      </w:pPr>
    </w:p>
    <w:p w14:paraId="08377125" w14:textId="56268116" w:rsidR="00E744CB" w:rsidRPr="00B25F26" w:rsidRDefault="00E744CB" w:rsidP="00E22C7F">
      <w:pPr>
        <w:rPr>
          <w:rFonts w:ascii="Avenir Book" w:hAnsi="Avenir Book"/>
          <w:b/>
          <w:bCs/>
        </w:rPr>
      </w:pPr>
      <w:r w:rsidRPr="00B25F26">
        <w:rPr>
          <w:rFonts w:ascii="Avenir Book" w:hAnsi="Avenir Book"/>
          <w:b/>
          <w:bCs/>
        </w:rPr>
        <w:t xml:space="preserve">Who do we learn about in </w:t>
      </w:r>
      <w:r w:rsidR="00085BB3" w:rsidRPr="00B25F26">
        <w:rPr>
          <w:rFonts w:ascii="Avenir Book" w:hAnsi="Avenir Book"/>
          <w:b/>
          <w:bCs/>
        </w:rPr>
        <w:t>Music</w:t>
      </w:r>
      <w:r w:rsidRPr="00B25F26">
        <w:rPr>
          <w:rFonts w:ascii="Avenir Book" w:hAnsi="Avenir Book"/>
          <w:b/>
          <w:bCs/>
        </w:rPr>
        <w:t>?</w:t>
      </w:r>
    </w:p>
    <w:p w14:paraId="3B0E7A75" w14:textId="0FB0847A" w:rsidR="005D354B" w:rsidRPr="00B25F26" w:rsidRDefault="005D354B" w:rsidP="00E22C7F">
      <w:pPr>
        <w:rPr>
          <w:rFonts w:ascii="Avenir Book" w:hAnsi="Avenir Book"/>
        </w:rPr>
      </w:pPr>
      <w:r w:rsidRPr="00B25F26">
        <w:rPr>
          <w:rFonts w:ascii="Avenir Book" w:hAnsi="Avenir Book"/>
        </w:rPr>
        <w:t>We learn about a range of famous composers from history, such as J.S. Bach, Ludwig Van Beethoven and Rimsky-Korsakov.</w:t>
      </w:r>
    </w:p>
    <w:p w14:paraId="1892E03A" w14:textId="2C4A38D2" w:rsidR="005D354B" w:rsidRPr="00B25F26" w:rsidRDefault="005D354B" w:rsidP="00E22C7F">
      <w:pPr>
        <w:rPr>
          <w:rFonts w:ascii="Avenir Book" w:hAnsi="Avenir Book"/>
        </w:rPr>
      </w:pPr>
      <w:r w:rsidRPr="00B25F26">
        <w:rPr>
          <w:rFonts w:ascii="Avenir Book" w:hAnsi="Avenir Book"/>
        </w:rPr>
        <w:t>We also learn about more contemporary composers, such as Andrew Lloyd-Webber.</w:t>
      </w:r>
    </w:p>
    <w:p w14:paraId="661BF1C3" w14:textId="5916B70E" w:rsidR="00E22C7F" w:rsidRPr="000E25B6" w:rsidRDefault="00E22C7F" w:rsidP="00E22C7F">
      <w:pPr>
        <w:rPr>
          <w:rFonts w:ascii="Avenir Book" w:hAnsi="Avenir Book"/>
          <w:b/>
          <w:bCs/>
        </w:rPr>
      </w:pPr>
    </w:p>
    <w:p w14:paraId="57797F88" w14:textId="77777777" w:rsidR="00E22C7F" w:rsidRPr="000E25B6" w:rsidRDefault="00E22C7F" w:rsidP="00E22C7F">
      <w:pPr>
        <w:rPr>
          <w:rFonts w:ascii="Avenir Book" w:hAnsi="Avenir Book"/>
          <w:b/>
          <w:bCs/>
        </w:rPr>
      </w:pPr>
    </w:p>
    <w:p w14:paraId="50C2A053" w14:textId="30215FCB" w:rsidR="00CE02E4" w:rsidRPr="000E25B6" w:rsidRDefault="00CE02E4" w:rsidP="00E22C7F">
      <w:pPr>
        <w:rPr>
          <w:rFonts w:ascii="Avenir Book" w:hAnsi="Avenir Book"/>
          <w:b/>
          <w:bCs/>
        </w:rPr>
      </w:pPr>
      <w:r w:rsidRPr="000E25B6">
        <w:rPr>
          <w:rFonts w:ascii="Avenir Book" w:hAnsi="Avenir Book"/>
          <w:b/>
          <w:bCs/>
        </w:rPr>
        <w:t xml:space="preserve">What do we learn </w:t>
      </w:r>
      <w:r w:rsidR="00102468" w:rsidRPr="000E25B6">
        <w:rPr>
          <w:rFonts w:ascii="Avenir Book" w:hAnsi="Avenir Book"/>
          <w:b/>
          <w:bCs/>
        </w:rPr>
        <w:t xml:space="preserve">about </w:t>
      </w:r>
      <w:r w:rsidRPr="000E25B6">
        <w:rPr>
          <w:rFonts w:ascii="Avenir Book" w:hAnsi="Avenir Book"/>
          <w:b/>
          <w:bCs/>
        </w:rPr>
        <w:t xml:space="preserve">in </w:t>
      </w:r>
      <w:r w:rsidR="00085BB3" w:rsidRPr="000E25B6">
        <w:rPr>
          <w:rFonts w:ascii="Avenir Book" w:hAnsi="Avenir Book"/>
          <w:b/>
          <w:bCs/>
        </w:rPr>
        <w:t>Music</w:t>
      </w:r>
      <w:r w:rsidRPr="000E25B6">
        <w:rPr>
          <w:rFonts w:ascii="Avenir Book" w:hAnsi="Avenir Book"/>
          <w:b/>
          <w:bCs/>
        </w:rPr>
        <w:t>?</w:t>
      </w:r>
    </w:p>
    <w:p w14:paraId="52FB020F" w14:textId="4B756C00" w:rsidR="00EB3987" w:rsidRPr="000E25B6" w:rsidRDefault="005D354B" w:rsidP="00E22C7F">
      <w:pPr>
        <w:rPr>
          <w:rFonts w:ascii="Avenir Book" w:hAnsi="Avenir Book" w:cstheme="minorHAnsi"/>
        </w:rPr>
      </w:pPr>
      <w:r w:rsidRPr="000E25B6">
        <w:rPr>
          <w:rFonts w:ascii="Avenir Book" w:hAnsi="Avenir Book" w:cstheme="minorHAnsi"/>
        </w:rPr>
        <w:t>We learn about the following:-</w:t>
      </w:r>
    </w:p>
    <w:p w14:paraId="72BD0FB1" w14:textId="5A0FF561" w:rsidR="005D354B" w:rsidRPr="000E25B6" w:rsidRDefault="005D354B" w:rsidP="00E22C7F">
      <w:pPr>
        <w:rPr>
          <w:rFonts w:ascii="Avenir Book" w:hAnsi="Avenir Book" w:cstheme="minorHAnsi"/>
        </w:rPr>
      </w:pPr>
    </w:p>
    <w:p w14:paraId="21640875" w14:textId="1CAEA612" w:rsidR="005D354B" w:rsidRPr="000E25B6" w:rsidRDefault="000E25B6" w:rsidP="00E22C7F">
      <w:pPr>
        <w:rPr>
          <w:rFonts w:ascii="Avenir Book" w:hAnsi="Avenir Book"/>
        </w:rPr>
      </w:pPr>
      <w:r w:rsidRPr="000E25B6">
        <w:rPr>
          <w:rFonts w:ascii="Avenir Book" w:hAnsi="Avenir Book"/>
        </w:rPr>
        <w:t>Notation</w:t>
      </w:r>
    </w:p>
    <w:p w14:paraId="7325B86F" w14:textId="1F520717" w:rsidR="000E25B6" w:rsidRDefault="000E25B6" w:rsidP="00E22C7F">
      <w:pPr>
        <w:rPr>
          <w:rFonts w:ascii="Avenir Book" w:hAnsi="Avenir Book"/>
        </w:rPr>
      </w:pPr>
      <w:r w:rsidRPr="000E25B6">
        <w:rPr>
          <w:rFonts w:ascii="Avenir Book" w:hAnsi="Avenir Book"/>
        </w:rPr>
        <w:t xml:space="preserve">Graphic </w:t>
      </w:r>
      <w:r w:rsidR="00625378">
        <w:rPr>
          <w:rFonts w:ascii="Avenir Book" w:hAnsi="Avenir Book"/>
        </w:rPr>
        <w:t>s</w:t>
      </w:r>
      <w:r w:rsidRPr="000E25B6">
        <w:rPr>
          <w:rFonts w:ascii="Avenir Book" w:hAnsi="Avenir Book"/>
        </w:rPr>
        <w:t>cores</w:t>
      </w:r>
    </w:p>
    <w:p w14:paraId="689CAA8D" w14:textId="1F620984" w:rsidR="000E25B6" w:rsidRPr="000E25B6" w:rsidRDefault="000E25B6" w:rsidP="00E22C7F">
      <w:pPr>
        <w:rPr>
          <w:rFonts w:ascii="Avenir Book" w:hAnsi="Avenir Book"/>
        </w:rPr>
      </w:pPr>
      <w:r>
        <w:rPr>
          <w:rFonts w:ascii="Avenir Book" w:hAnsi="Avenir Book"/>
        </w:rPr>
        <w:t>Signs and symbols</w:t>
      </w:r>
    </w:p>
    <w:p w14:paraId="6516C04B" w14:textId="73858FC8" w:rsidR="000E25B6" w:rsidRPr="000E25B6" w:rsidRDefault="000E25B6" w:rsidP="00E22C7F">
      <w:pPr>
        <w:rPr>
          <w:rFonts w:ascii="Avenir Book" w:hAnsi="Avenir Book"/>
        </w:rPr>
      </w:pPr>
      <w:r w:rsidRPr="000E25B6">
        <w:rPr>
          <w:rFonts w:ascii="Avenir Book" w:hAnsi="Avenir Book"/>
        </w:rPr>
        <w:t>Soundscapes</w:t>
      </w:r>
    </w:p>
    <w:p w14:paraId="65E9F3B9" w14:textId="7C0370A9" w:rsidR="000E25B6" w:rsidRDefault="000E25B6" w:rsidP="00E22C7F">
      <w:pPr>
        <w:rPr>
          <w:rFonts w:ascii="Avenir Book" w:hAnsi="Avenir Book"/>
        </w:rPr>
      </w:pPr>
      <w:r w:rsidRPr="000E25B6">
        <w:rPr>
          <w:rFonts w:ascii="Avenir Book" w:hAnsi="Avenir Book"/>
        </w:rPr>
        <w:t xml:space="preserve">Sound </w:t>
      </w:r>
      <w:r w:rsidR="00625378">
        <w:rPr>
          <w:rFonts w:ascii="Avenir Book" w:hAnsi="Avenir Book"/>
        </w:rPr>
        <w:t>e</w:t>
      </w:r>
      <w:r w:rsidRPr="000E25B6">
        <w:rPr>
          <w:rFonts w:ascii="Avenir Book" w:hAnsi="Avenir Book"/>
        </w:rPr>
        <w:t>ffects</w:t>
      </w:r>
    </w:p>
    <w:p w14:paraId="15B1ED24" w14:textId="77777777" w:rsidR="000E25B6" w:rsidRDefault="000E25B6" w:rsidP="00E22C7F">
      <w:pPr>
        <w:rPr>
          <w:rFonts w:ascii="Avenir Book" w:hAnsi="Avenir Book"/>
        </w:rPr>
      </w:pPr>
    </w:p>
    <w:p w14:paraId="595DF5D5" w14:textId="77777777" w:rsidR="000E25B6" w:rsidRDefault="000E25B6" w:rsidP="00E22C7F">
      <w:pPr>
        <w:rPr>
          <w:rFonts w:ascii="Avenir Book" w:hAnsi="Avenir Book"/>
        </w:rPr>
      </w:pPr>
    </w:p>
    <w:p w14:paraId="6858B840" w14:textId="77777777" w:rsidR="000E25B6" w:rsidRDefault="000E25B6" w:rsidP="00E22C7F">
      <w:pPr>
        <w:rPr>
          <w:rFonts w:ascii="Avenir Book" w:hAnsi="Avenir Book"/>
        </w:rPr>
      </w:pPr>
    </w:p>
    <w:p w14:paraId="10A056AB" w14:textId="4C2CA8E8" w:rsidR="000E25B6" w:rsidRPr="00D32CBE" w:rsidRDefault="000E25B6" w:rsidP="00E22C7F">
      <w:pPr>
        <w:rPr>
          <w:rFonts w:ascii="Avenir Book" w:hAnsi="Avenir Book"/>
        </w:rPr>
      </w:pPr>
      <w:r w:rsidRPr="00D32CBE">
        <w:rPr>
          <w:rFonts w:ascii="Avenir Book" w:hAnsi="Avenir Book"/>
        </w:rPr>
        <w:t>Singing</w:t>
      </w:r>
    </w:p>
    <w:p w14:paraId="7539ED1F" w14:textId="0F4B7467" w:rsidR="000E25B6" w:rsidRPr="00D32CBE" w:rsidRDefault="000E25B6" w:rsidP="00E22C7F">
      <w:pPr>
        <w:rPr>
          <w:rFonts w:ascii="Avenir Book" w:hAnsi="Avenir Book"/>
        </w:rPr>
      </w:pPr>
      <w:r w:rsidRPr="00D32CBE">
        <w:rPr>
          <w:rFonts w:ascii="Avenir Book" w:hAnsi="Avenir Book"/>
        </w:rPr>
        <w:t>Sea shanties</w:t>
      </w:r>
    </w:p>
    <w:p w14:paraId="5CBD537B" w14:textId="30A52FEF" w:rsidR="000E25B6" w:rsidRPr="00D32CBE" w:rsidRDefault="000E25B6" w:rsidP="00E22C7F">
      <w:pPr>
        <w:rPr>
          <w:rFonts w:ascii="Avenir Book" w:hAnsi="Avenir Book"/>
        </w:rPr>
      </w:pPr>
      <w:r w:rsidRPr="00D32CBE">
        <w:rPr>
          <w:rFonts w:ascii="Avenir Book" w:hAnsi="Avenir Book"/>
        </w:rPr>
        <w:t>Folk songs</w:t>
      </w:r>
    </w:p>
    <w:p w14:paraId="1D3771AA" w14:textId="1E13BC41" w:rsidR="000E25B6" w:rsidRPr="00D32CBE" w:rsidRDefault="000E25B6" w:rsidP="00E22C7F">
      <w:pPr>
        <w:rPr>
          <w:rFonts w:ascii="Avenir Book" w:hAnsi="Avenir Book"/>
        </w:rPr>
      </w:pPr>
      <w:r w:rsidRPr="00D32CBE">
        <w:rPr>
          <w:rFonts w:ascii="Avenir Book" w:hAnsi="Avenir Book"/>
        </w:rPr>
        <w:t>National anthems</w:t>
      </w:r>
    </w:p>
    <w:p w14:paraId="0FE01C87" w14:textId="5EC597CB" w:rsidR="000E25B6" w:rsidRPr="00D32CBE" w:rsidRDefault="000E25B6" w:rsidP="00E22C7F">
      <w:pPr>
        <w:rPr>
          <w:rFonts w:ascii="Avenir Book" w:hAnsi="Avenir Book"/>
        </w:rPr>
      </w:pPr>
      <w:r w:rsidRPr="00D32CBE">
        <w:rPr>
          <w:rFonts w:ascii="Avenir Book" w:hAnsi="Avenir Book"/>
        </w:rPr>
        <w:t>Slave songs</w:t>
      </w:r>
    </w:p>
    <w:p w14:paraId="2A91888F" w14:textId="77777777" w:rsidR="00540CDE" w:rsidRDefault="00540CDE" w:rsidP="00E22C7F">
      <w:pPr>
        <w:rPr>
          <w:rFonts w:ascii="Avenir Book" w:hAnsi="Avenir Book"/>
        </w:rPr>
      </w:pPr>
    </w:p>
    <w:p w14:paraId="2C309797" w14:textId="77777777" w:rsidR="00540CDE" w:rsidRDefault="00540CDE" w:rsidP="00E22C7F">
      <w:pPr>
        <w:rPr>
          <w:rFonts w:ascii="Avenir Book" w:hAnsi="Avenir Book"/>
        </w:rPr>
      </w:pPr>
    </w:p>
    <w:p w14:paraId="5D5D3317" w14:textId="7629D00B" w:rsidR="000E25B6" w:rsidRPr="00D32CBE" w:rsidRDefault="000E25B6" w:rsidP="00E22C7F">
      <w:pPr>
        <w:rPr>
          <w:rFonts w:ascii="Avenir Book" w:hAnsi="Avenir Book"/>
        </w:rPr>
      </w:pPr>
      <w:r w:rsidRPr="00D32CBE">
        <w:rPr>
          <w:rFonts w:ascii="Avenir Book" w:hAnsi="Avenir Book"/>
        </w:rPr>
        <w:t>Battle chants</w:t>
      </w:r>
    </w:p>
    <w:p w14:paraId="3D1F2C4F" w14:textId="30C0F06C" w:rsidR="000E25B6" w:rsidRPr="00D32CBE" w:rsidRDefault="000E25B6" w:rsidP="00E22C7F">
      <w:pPr>
        <w:rPr>
          <w:rFonts w:ascii="Avenir Book" w:hAnsi="Avenir Book"/>
        </w:rPr>
      </w:pPr>
      <w:r w:rsidRPr="00D32CBE">
        <w:rPr>
          <w:rFonts w:ascii="Avenir Book" w:hAnsi="Avenir Book"/>
        </w:rPr>
        <w:t>War songs</w:t>
      </w:r>
    </w:p>
    <w:p w14:paraId="74D4255D" w14:textId="585BCD97" w:rsidR="000E25B6" w:rsidRPr="00D32CBE" w:rsidRDefault="000E25B6" w:rsidP="00E22C7F">
      <w:pPr>
        <w:rPr>
          <w:rFonts w:ascii="Avenir Book" w:hAnsi="Avenir Book"/>
        </w:rPr>
      </w:pPr>
      <w:r w:rsidRPr="00D32CBE">
        <w:rPr>
          <w:rFonts w:ascii="Avenir Book" w:hAnsi="Avenir Book"/>
        </w:rPr>
        <w:t>Cyclic patterns</w:t>
      </w:r>
    </w:p>
    <w:p w14:paraId="54EB0D8B" w14:textId="12560277" w:rsidR="000E25B6" w:rsidRPr="00D32CBE" w:rsidRDefault="000E25B6" w:rsidP="00E22C7F">
      <w:pPr>
        <w:rPr>
          <w:rFonts w:ascii="Avenir Book" w:hAnsi="Avenir Book"/>
        </w:rPr>
      </w:pPr>
      <w:r w:rsidRPr="00D32CBE">
        <w:rPr>
          <w:rFonts w:ascii="Avenir Book" w:hAnsi="Avenir Book"/>
        </w:rPr>
        <w:t>Instrument families</w:t>
      </w:r>
    </w:p>
    <w:p w14:paraId="08A94C87" w14:textId="069505FE" w:rsidR="000E25B6" w:rsidRPr="00D32CBE" w:rsidRDefault="000E25B6" w:rsidP="00E22C7F">
      <w:pPr>
        <w:rPr>
          <w:rFonts w:ascii="Avenir Book" w:hAnsi="Avenir Book"/>
        </w:rPr>
      </w:pPr>
      <w:r w:rsidRPr="00D32CBE">
        <w:rPr>
          <w:rFonts w:ascii="Avenir Book" w:hAnsi="Avenir Book"/>
        </w:rPr>
        <w:t>Evolution of instruments</w:t>
      </w:r>
    </w:p>
    <w:p w14:paraId="33F358D0" w14:textId="174DE9C8" w:rsidR="000E25B6" w:rsidRPr="00D32CBE" w:rsidRDefault="000E25B6" w:rsidP="00E22C7F">
      <w:pPr>
        <w:rPr>
          <w:rFonts w:ascii="Avenir Book" w:hAnsi="Avenir Book"/>
        </w:rPr>
      </w:pPr>
      <w:r w:rsidRPr="00D32CBE">
        <w:rPr>
          <w:rFonts w:ascii="Avenir Book" w:hAnsi="Avenir Book"/>
        </w:rPr>
        <w:t>African music, including drumming</w:t>
      </w:r>
    </w:p>
    <w:p w14:paraId="4158DE2C" w14:textId="1E38BC6F" w:rsidR="000E25B6" w:rsidRPr="00D32CBE" w:rsidRDefault="000E25B6" w:rsidP="00E22C7F">
      <w:pPr>
        <w:rPr>
          <w:rFonts w:ascii="Avenir Book" w:hAnsi="Avenir Book"/>
        </w:rPr>
      </w:pPr>
      <w:r w:rsidRPr="00D32CBE">
        <w:rPr>
          <w:rFonts w:ascii="Avenir Book" w:hAnsi="Avenir Book"/>
        </w:rPr>
        <w:t>Celtic music</w:t>
      </w:r>
    </w:p>
    <w:p w14:paraId="26248CDE" w14:textId="4C1FAE09" w:rsidR="000E25B6" w:rsidRPr="00D32CBE" w:rsidRDefault="000E25B6" w:rsidP="00E22C7F">
      <w:pPr>
        <w:rPr>
          <w:rFonts w:ascii="Avenir Book" w:hAnsi="Avenir Book"/>
        </w:rPr>
      </w:pPr>
      <w:proofErr w:type="spellStart"/>
      <w:r w:rsidRPr="00D32CBE">
        <w:rPr>
          <w:rFonts w:ascii="Avenir Book" w:hAnsi="Avenir Book"/>
        </w:rPr>
        <w:t>Hannukah</w:t>
      </w:r>
      <w:proofErr w:type="spellEnd"/>
      <w:r w:rsidRPr="00D32CBE">
        <w:rPr>
          <w:rFonts w:ascii="Avenir Book" w:hAnsi="Avenir Book"/>
        </w:rPr>
        <w:t xml:space="preserve"> music</w:t>
      </w:r>
    </w:p>
    <w:p w14:paraId="75168C2D" w14:textId="177AEF56" w:rsidR="000E25B6" w:rsidRPr="00D32CBE" w:rsidRDefault="000E25B6" w:rsidP="00E22C7F">
      <w:pPr>
        <w:rPr>
          <w:rFonts w:ascii="Avenir Book" w:hAnsi="Avenir Book"/>
        </w:rPr>
      </w:pPr>
      <w:r w:rsidRPr="00D32CBE">
        <w:rPr>
          <w:rFonts w:ascii="Avenir Book" w:hAnsi="Avenir Book"/>
        </w:rPr>
        <w:t>Jingles</w:t>
      </w:r>
    </w:p>
    <w:p w14:paraId="42AC6A4F" w14:textId="0B0AFDE5" w:rsidR="000E25B6" w:rsidRPr="00D32CBE" w:rsidRDefault="000E25B6" w:rsidP="00E22C7F">
      <w:pPr>
        <w:rPr>
          <w:rFonts w:ascii="Avenir Book" w:hAnsi="Avenir Book"/>
        </w:rPr>
      </w:pPr>
      <w:r w:rsidRPr="00D32CBE">
        <w:rPr>
          <w:rFonts w:ascii="Avenir Book" w:hAnsi="Avenir Book"/>
        </w:rPr>
        <w:t>Film music</w:t>
      </w:r>
    </w:p>
    <w:p w14:paraId="3FBB03FF" w14:textId="17AC4D9A" w:rsidR="000E25B6" w:rsidRDefault="00D32CBE" w:rsidP="00E22C7F">
      <w:pPr>
        <w:rPr>
          <w:rFonts w:ascii="Avenir Book" w:hAnsi="Avenir Book"/>
        </w:rPr>
      </w:pPr>
      <w:r w:rsidRPr="00D32CBE">
        <w:rPr>
          <w:rFonts w:ascii="Avenir Book" w:hAnsi="Avenir Book"/>
        </w:rPr>
        <w:t>Musicals</w:t>
      </w:r>
    </w:p>
    <w:p w14:paraId="4829BAF4" w14:textId="0C1A51FE" w:rsidR="00625378" w:rsidRDefault="00625378" w:rsidP="00E22C7F">
      <w:pPr>
        <w:rPr>
          <w:rFonts w:ascii="Avenir Book" w:hAnsi="Avenir Book"/>
        </w:rPr>
      </w:pPr>
      <w:r>
        <w:rPr>
          <w:rFonts w:ascii="Avenir Book" w:hAnsi="Avenir Book"/>
        </w:rPr>
        <w:t>Inuit throat singing</w:t>
      </w:r>
    </w:p>
    <w:p w14:paraId="513ABA19" w14:textId="77777777" w:rsidR="000E25B6" w:rsidRPr="000E25B6" w:rsidRDefault="000E25B6" w:rsidP="00E22C7F">
      <w:pPr>
        <w:rPr>
          <w:rFonts w:ascii="Avenir Book" w:hAnsi="Avenir Book"/>
          <w:sz w:val="22"/>
          <w:szCs w:val="22"/>
        </w:rPr>
      </w:pPr>
    </w:p>
    <w:p w14:paraId="65C21F02" w14:textId="77777777" w:rsidR="005D354B" w:rsidRPr="000E25B6" w:rsidRDefault="005D354B" w:rsidP="00E22C7F">
      <w:pPr>
        <w:rPr>
          <w:rFonts w:ascii="Avenir Book" w:hAnsi="Avenir Book"/>
          <w:sz w:val="22"/>
          <w:szCs w:val="22"/>
        </w:rPr>
      </w:pPr>
    </w:p>
    <w:p w14:paraId="269B843B" w14:textId="56E36771" w:rsidR="00EB3987" w:rsidRPr="00156A93" w:rsidRDefault="00EB3987" w:rsidP="00E22C7F">
      <w:pPr>
        <w:rPr>
          <w:rFonts w:ascii="Avenir Book" w:hAnsi="Avenir Book"/>
          <w:b/>
          <w:bCs/>
          <w:sz w:val="22"/>
          <w:szCs w:val="22"/>
        </w:rPr>
      </w:pPr>
      <w:r w:rsidRPr="00156A93">
        <w:rPr>
          <w:rFonts w:ascii="Avenir Book" w:hAnsi="Avenir Book"/>
          <w:b/>
          <w:bCs/>
          <w:sz w:val="22"/>
          <w:szCs w:val="22"/>
        </w:rPr>
        <w:t xml:space="preserve">How do we assess and monitor </w:t>
      </w:r>
      <w:r w:rsidR="00085BB3" w:rsidRPr="00156A93">
        <w:rPr>
          <w:rFonts w:ascii="Avenir Book" w:hAnsi="Avenir Book"/>
          <w:b/>
          <w:bCs/>
          <w:sz w:val="22"/>
          <w:szCs w:val="22"/>
        </w:rPr>
        <w:t>Music</w:t>
      </w:r>
      <w:r w:rsidRPr="00156A93">
        <w:rPr>
          <w:rFonts w:ascii="Avenir Book" w:hAnsi="Avenir Book"/>
          <w:b/>
          <w:bCs/>
          <w:sz w:val="22"/>
          <w:szCs w:val="22"/>
        </w:rPr>
        <w:t>?</w:t>
      </w:r>
    </w:p>
    <w:p w14:paraId="25D6249E" w14:textId="77777777" w:rsidR="00CE02E4" w:rsidRPr="00156A93" w:rsidRDefault="00CE02E4" w:rsidP="00E22C7F">
      <w:pPr>
        <w:rPr>
          <w:rFonts w:ascii="Avenir Book" w:hAnsi="Avenir Book"/>
          <w:b/>
          <w:bCs/>
          <w:sz w:val="22"/>
          <w:szCs w:val="22"/>
        </w:rPr>
      </w:pPr>
    </w:p>
    <w:p w14:paraId="56F572F7" w14:textId="0E18FE53" w:rsidR="00540CDE" w:rsidRPr="00540CDE" w:rsidRDefault="00540CDE" w:rsidP="00540CDE">
      <w:pPr>
        <w:rPr>
          <w:rFonts w:ascii="Avenir Book" w:hAnsi="Avenir Book"/>
        </w:rPr>
      </w:pPr>
      <w:r w:rsidRPr="00540CDE">
        <w:rPr>
          <w:rFonts w:ascii="Avenir Book" w:hAnsi="Avenir Book"/>
        </w:rPr>
        <w:t>Teachers as</w:t>
      </w:r>
      <w:bookmarkStart w:id="0" w:name="_GoBack"/>
      <w:bookmarkEnd w:id="0"/>
      <w:r w:rsidRPr="00540CDE">
        <w:rPr>
          <w:rFonts w:ascii="Avenir Book" w:hAnsi="Avenir Book"/>
        </w:rPr>
        <w:t xml:space="preserve">sess pupils’ skills and </w:t>
      </w:r>
      <w:r w:rsidRPr="00540CDE">
        <w:rPr>
          <w:rFonts w:ascii="Avenir Book" w:hAnsi="Avenir Book"/>
        </w:rPr>
        <w:t>knowledge in Music</w:t>
      </w:r>
      <w:r w:rsidRPr="00540CDE">
        <w:rPr>
          <w:rFonts w:ascii="Avenir Book" w:hAnsi="Avenir Book"/>
        </w:rPr>
        <w:t xml:space="preserve"> using both formative and summative assessment. At the end of each thematic unit, children are assessed in </w:t>
      </w:r>
      <w:r w:rsidRPr="00540CDE">
        <w:rPr>
          <w:rFonts w:ascii="Avenir Book" w:hAnsi="Avenir Book"/>
        </w:rPr>
        <w:t xml:space="preserve">Music </w:t>
      </w:r>
      <w:r w:rsidRPr="00540CDE">
        <w:rPr>
          <w:rFonts w:ascii="Avenir Book" w:hAnsi="Avenir Book"/>
        </w:rPr>
        <w:t>as working towards year group expectations (W), meeting year group expectations (E), or exceeding year group expectations (X). Teachers use subject specific criteria from the National Curriculum Programmes of Study to assess pupils’ knowledge, skills and understanding within</w:t>
      </w:r>
      <w:r w:rsidRPr="00540CDE">
        <w:rPr>
          <w:rFonts w:ascii="Avenir Book" w:hAnsi="Avenir Book"/>
        </w:rPr>
        <w:t xml:space="preserve"> Music</w:t>
      </w:r>
      <w:r w:rsidRPr="00540CDE">
        <w:rPr>
          <w:rFonts w:ascii="Avenir Book" w:hAnsi="Avenir Book"/>
        </w:rPr>
        <w:t>.</w:t>
      </w:r>
    </w:p>
    <w:p w14:paraId="21484579" w14:textId="47A46BC1" w:rsidR="00540CDE" w:rsidRPr="00540CDE" w:rsidRDefault="00540CDE" w:rsidP="00540CDE">
      <w:pPr>
        <w:rPr>
          <w:rFonts w:ascii="Avenir Book" w:hAnsi="Avenir Book"/>
        </w:rPr>
      </w:pPr>
      <w:r w:rsidRPr="00540CDE">
        <w:rPr>
          <w:rFonts w:ascii="Avenir Book" w:hAnsi="Avenir Book"/>
        </w:rPr>
        <w:t xml:space="preserve">Summative Assessment data is updated termly and made available to the </w:t>
      </w:r>
      <w:r w:rsidRPr="00540CDE">
        <w:rPr>
          <w:rFonts w:ascii="Avenir Book" w:hAnsi="Avenir Book"/>
        </w:rPr>
        <w:t xml:space="preserve">Music </w:t>
      </w:r>
      <w:r w:rsidRPr="00540CDE">
        <w:rPr>
          <w:rFonts w:ascii="Avenir Book" w:hAnsi="Avenir Book"/>
        </w:rPr>
        <w:t xml:space="preserve">Subject Leader at regular points throughout the year. The Subject Leader uses this to monitor attainment and progress in </w:t>
      </w:r>
      <w:r w:rsidRPr="00540CDE">
        <w:rPr>
          <w:rFonts w:ascii="Avenir Book" w:hAnsi="Avenir Book"/>
        </w:rPr>
        <w:t xml:space="preserve">Music </w:t>
      </w:r>
      <w:r w:rsidRPr="00540CDE">
        <w:rPr>
          <w:rFonts w:ascii="Avenir Book" w:hAnsi="Avenir Book"/>
        </w:rPr>
        <w:t>for the whole school.</w:t>
      </w:r>
    </w:p>
    <w:p w14:paraId="6C9E0154" w14:textId="5B12D04F" w:rsidR="00540CDE" w:rsidRPr="00540CDE" w:rsidRDefault="00540CDE" w:rsidP="00540CDE">
      <w:pPr>
        <w:rPr>
          <w:rFonts w:ascii="Avenir Book" w:hAnsi="Avenir Book"/>
        </w:rPr>
      </w:pPr>
      <w:r w:rsidRPr="00540CDE">
        <w:rPr>
          <w:rFonts w:ascii="Avenir Book" w:hAnsi="Avenir Book"/>
        </w:rPr>
        <w:t>Subject leaders monitor their subject throughout the year using a range of evidence including pupil and teacher voice, learning walks, learning environments and book scrutiny. Subject leaders also complete a ‘Deep Dive’ into their subject each year, to monitor pupil progress</w:t>
      </w:r>
      <w:r w:rsidRPr="00540CDE">
        <w:rPr>
          <w:rFonts w:ascii="Avenir Book" w:hAnsi="Avenir Book"/>
        </w:rPr>
        <w:t>,</w:t>
      </w:r>
      <w:r w:rsidRPr="00540CDE">
        <w:rPr>
          <w:rFonts w:ascii="Avenir Book" w:hAnsi="Avenir Book"/>
        </w:rPr>
        <w:t xml:space="preserve"> and teaching and learning within </w:t>
      </w:r>
      <w:r w:rsidRPr="00540CDE">
        <w:rPr>
          <w:rFonts w:ascii="Avenir Book" w:hAnsi="Avenir Book"/>
        </w:rPr>
        <w:t>Music</w:t>
      </w:r>
      <w:r w:rsidRPr="00540CDE">
        <w:rPr>
          <w:rFonts w:ascii="Avenir Book" w:hAnsi="Avenir Book"/>
        </w:rPr>
        <w:t>.</w:t>
      </w:r>
    </w:p>
    <w:p w14:paraId="1EB67DFC" w14:textId="77777777" w:rsidR="00CE02E4" w:rsidRPr="00156A93" w:rsidRDefault="00CE02E4" w:rsidP="00E22C7F">
      <w:pPr>
        <w:rPr>
          <w:rFonts w:ascii="Avenir Book" w:hAnsi="Avenir Book"/>
          <w:b/>
          <w:bCs/>
          <w:sz w:val="22"/>
          <w:szCs w:val="22"/>
        </w:rPr>
      </w:pPr>
    </w:p>
    <w:p w14:paraId="492472EE" w14:textId="1659F053" w:rsidR="00CE02E4" w:rsidRPr="00156A93" w:rsidRDefault="00CE02E4" w:rsidP="00CE02E4">
      <w:pPr>
        <w:jc w:val="center"/>
        <w:rPr>
          <w:rFonts w:ascii="Avenir Book" w:hAnsi="Avenir Book"/>
          <w:b/>
          <w:bCs/>
          <w:sz w:val="22"/>
          <w:szCs w:val="22"/>
        </w:rPr>
      </w:pPr>
    </w:p>
    <w:p w14:paraId="13656E28" w14:textId="4C333D1D" w:rsidR="00CE02E4" w:rsidRPr="00156A93" w:rsidRDefault="00FB168C" w:rsidP="00CE02E4">
      <w:pPr>
        <w:jc w:val="center"/>
        <w:rPr>
          <w:rFonts w:ascii="Avenir Book" w:hAnsi="Avenir Book"/>
          <w:b/>
          <w:bCs/>
          <w:sz w:val="22"/>
          <w:szCs w:val="22"/>
        </w:rPr>
      </w:pPr>
      <w:r>
        <w:rPr>
          <w:noProof/>
          <w:lang w:eastAsia="en-GB"/>
        </w:rPr>
        <w:drawing>
          <wp:anchor distT="0" distB="0" distL="114300" distR="114300" simplePos="0" relativeHeight="251660288" behindDoc="1" locked="0" layoutInCell="1" allowOverlap="1" wp14:anchorId="64BC5048" wp14:editId="24BD7EC5">
            <wp:simplePos x="0" y="0"/>
            <wp:positionH relativeFrom="margin">
              <wp:align>center</wp:align>
            </wp:positionH>
            <wp:positionV relativeFrom="margin">
              <wp:align>center</wp:align>
            </wp:positionV>
            <wp:extent cx="7519481" cy="10640650"/>
            <wp:effectExtent l="0" t="0" r="0" b="0"/>
            <wp:wrapNone/>
            <wp:docPr id="4" name="WordPictureWatermark254820993" descr="/Volumes/DIMENSIONS BACKUP/Dropbox/GRAPHIC DESIGN/2019 CURRICULUM/2019 CURRICULUM A4 WATERMARKS AND POWPERPOINT SLIDES/A4 PAGES/WATERMARK/MUSIC GROWING WATERMARK.pdf"/>
            <wp:cNvGraphicFramePr/>
            <a:graphic xmlns:a="http://schemas.openxmlformats.org/drawingml/2006/main">
              <a:graphicData uri="http://schemas.openxmlformats.org/drawingml/2006/picture">
                <pic:pic xmlns:pic="http://schemas.openxmlformats.org/drawingml/2006/picture">
                  <pic:nvPicPr>
                    <pic:cNvPr id="2" name="WordPictureWatermark254820993" descr="/Volumes/DIMENSIONS BACKUP/Dropbox/GRAPHIC DESIGN/2019 CURRICULUM/2019 CURRICULUM A4 WATERMARKS AND POWPERPOINT SLIDES/A4 PAGES/WATERMARK/MUSIC GROWING WATERMARK.pd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9481" cy="10640650"/>
                    </a:xfrm>
                    <a:prstGeom prst="rect">
                      <a:avLst/>
                    </a:prstGeom>
                    <a:noFill/>
                  </pic:spPr>
                </pic:pic>
              </a:graphicData>
            </a:graphic>
            <wp14:sizeRelH relativeFrom="page">
              <wp14:pctWidth>0</wp14:pctWidth>
            </wp14:sizeRelH>
            <wp14:sizeRelV relativeFrom="page">
              <wp14:pctHeight>0</wp14:pctHeight>
            </wp14:sizeRelV>
          </wp:anchor>
        </w:drawing>
      </w:r>
    </w:p>
    <w:sectPr w:rsidR="00CE02E4" w:rsidRPr="00156A93" w:rsidSect="0021276C">
      <w:headerReference w:type="even" r:id="rId8"/>
      <w:head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61C5E" w14:textId="77777777" w:rsidR="007C2115" w:rsidRDefault="007C2115" w:rsidP="00E22C7F">
      <w:r>
        <w:separator/>
      </w:r>
    </w:p>
  </w:endnote>
  <w:endnote w:type="continuationSeparator" w:id="0">
    <w:p w14:paraId="01CC91D4" w14:textId="77777777" w:rsidR="007C2115" w:rsidRDefault="007C2115" w:rsidP="00E2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DEE24" w14:textId="77777777" w:rsidR="007C2115" w:rsidRDefault="007C2115" w:rsidP="00E22C7F">
      <w:r>
        <w:separator/>
      </w:r>
    </w:p>
  </w:footnote>
  <w:footnote w:type="continuationSeparator" w:id="0">
    <w:p w14:paraId="6080AF47" w14:textId="77777777" w:rsidR="007C2115" w:rsidRDefault="007C2115" w:rsidP="00E2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B257D" w14:textId="4767681B" w:rsidR="00E22C7F" w:rsidRDefault="00540CDE">
    <w:pPr>
      <w:pStyle w:val="Header"/>
    </w:pPr>
    <w:r>
      <w:rPr>
        <w:noProof/>
      </w:rPr>
      <w:pict w14:anchorId="6511B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820992" o:spid="_x0000_s2050" type="#_x0000_t75" alt="/Volumes/DIMENSIONS BACKUP/Dropbox/GRAPHIC DESIGN/2019 CURRICULUM/2019 CURRICULUM A4 WATERMARKS AND POWPERPOINT SLIDES/A4 PAGES/WATERMARK/MUSIC GROWING WATERMARK.pdf" style="position:absolute;margin-left:0;margin-top:0;width:595pt;height:842pt;z-index:-251653120;mso-wrap-edited:f;mso-width-percent:0;mso-height-percent:0;mso-position-horizontal:center;mso-position-horizontal-relative:margin;mso-position-vertical:center;mso-position-vertical-relative:margin;mso-width-percent:0;mso-height-percent:0" o:allowincell="f">
          <v:imagedata r:id="rId1" o:title="MUSIC GROWING 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B5CE" w14:textId="598259FE" w:rsidR="00E22C7F" w:rsidRDefault="00540CDE">
    <w:pPr>
      <w:pStyle w:val="Header"/>
    </w:pPr>
    <w:r>
      <w:rPr>
        <w:noProof/>
      </w:rPr>
      <w:pict w14:anchorId="78C34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4820991" o:spid="_x0000_s2049" type="#_x0000_t75" alt="/Volumes/DIMENSIONS BACKUP/Dropbox/GRAPHIC DESIGN/2019 CURRICULUM/2019 CURRICULUM A4 WATERMARKS AND POWPERPOINT SLIDES/A4 PAGES/WATERMARK/MUSIC GROWING WATERMARK.pdf" style="position:absolute;margin-left:0;margin-top:0;width:595pt;height:842pt;z-index:-251656192;mso-wrap-edited:f;mso-width-percent:0;mso-height-percent:0;mso-position-horizontal:center;mso-position-horizontal-relative:margin;mso-position-vertical:center;mso-position-vertical-relative:margin;mso-width-percent:0;mso-height-percent:0" o:allowincell="f">
          <v:imagedata r:id="rId1" o:title="MUSIC GROWING WATERMAR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E4"/>
    <w:rsid w:val="00085BB3"/>
    <w:rsid w:val="000E25B6"/>
    <w:rsid w:val="00102468"/>
    <w:rsid w:val="00156A93"/>
    <w:rsid w:val="001A2335"/>
    <w:rsid w:val="0021276C"/>
    <w:rsid w:val="002A2D50"/>
    <w:rsid w:val="00311400"/>
    <w:rsid w:val="003501A9"/>
    <w:rsid w:val="003A47FD"/>
    <w:rsid w:val="00505799"/>
    <w:rsid w:val="00540CDE"/>
    <w:rsid w:val="005D354B"/>
    <w:rsid w:val="00625378"/>
    <w:rsid w:val="00665E7F"/>
    <w:rsid w:val="006F63B8"/>
    <w:rsid w:val="007C2115"/>
    <w:rsid w:val="0087281F"/>
    <w:rsid w:val="00B138C5"/>
    <w:rsid w:val="00B25F26"/>
    <w:rsid w:val="00CE02E4"/>
    <w:rsid w:val="00CF29CE"/>
    <w:rsid w:val="00D32CBE"/>
    <w:rsid w:val="00E22C7F"/>
    <w:rsid w:val="00E35A9B"/>
    <w:rsid w:val="00E744CB"/>
    <w:rsid w:val="00EB3987"/>
    <w:rsid w:val="00FB1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C7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C7F"/>
    <w:pPr>
      <w:tabs>
        <w:tab w:val="center" w:pos="4680"/>
        <w:tab w:val="right" w:pos="9360"/>
      </w:tabs>
    </w:pPr>
  </w:style>
  <w:style w:type="character" w:customStyle="1" w:styleId="HeaderChar">
    <w:name w:val="Header Char"/>
    <w:basedOn w:val="DefaultParagraphFont"/>
    <w:link w:val="Header"/>
    <w:uiPriority w:val="99"/>
    <w:rsid w:val="00E22C7F"/>
  </w:style>
  <w:style w:type="paragraph" w:styleId="Footer">
    <w:name w:val="footer"/>
    <w:basedOn w:val="Normal"/>
    <w:link w:val="FooterChar"/>
    <w:uiPriority w:val="99"/>
    <w:unhideWhenUsed/>
    <w:rsid w:val="00E22C7F"/>
    <w:pPr>
      <w:tabs>
        <w:tab w:val="center" w:pos="4680"/>
        <w:tab w:val="right" w:pos="9360"/>
      </w:tabs>
    </w:pPr>
  </w:style>
  <w:style w:type="character" w:customStyle="1" w:styleId="FooterChar">
    <w:name w:val="Footer Char"/>
    <w:basedOn w:val="DefaultParagraphFont"/>
    <w:link w:val="Footer"/>
    <w:uiPriority w:val="99"/>
    <w:rsid w:val="00E22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C7F"/>
    <w:pPr>
      <w:tabs>
        <w:tab w:val="center" w:pos="4680"/>
        <w:tab w:val="right" w:pos="9360"/>
      </w:tabs>
    </w:pPr>
  </w:style>
  <w:style w:type="character" w:customStyle="1" w:styleId="HeaderChar">
    <w:name w:val="Header Char"/>
    <w:basedOn w:val="DefaultParagraphFont"/>
    <w:link w:val="Header"/>
    <w:uiPriority w:val="99"/>
    <w:rsid w:val="00E22C7F"/>
  </w:style>
  <w:style w:type="paragraph" w:styleId="Footer">
    <w:name w:val="footer"/>
    <w:basedOn w:val="Normal"/>
    <w:link w:val="FooterChar"/>
    <w:uiPriority w:val="99"/>
    <w:unhideWhenUsed/>
    <w:rsid w:val="00E22C7F"/>
    <w:pPr>
      <w:tabs>
        <w:tab w:val="center" w:pos="4680"/>
        <w:tab w:val="right" w:pos="9360"/>
      </w:tabs>
    </w:pPr>
  </w:style>
  <w:style w:type="character" w:customStyle="1" w:styleId="FooterChar">
    <w:name w:val="Footer Char"/>
    <w:basedOn w:val="DefaultParagraphFont"/>
    <w:link w:val="Footer"/>
    <w:uiPriority w:val="99"/>
    <w:rsid w:val="00E22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Sutton</dc:creator>
  <cp:lastModifiedBy>Stephenie Watson</cp:lastModifiedBy>
  <cp:revision>2</cp:revision>
  <dcterms:created xsi:type="dcterms:W3CDTF">2020-02-11T10:26:00Z</dcterms:created>
  <dcterms:modified xsi:type="dcterms:W3CDTF">2020-02-11T10:26:00Z</dcterms:modified>
</cp:coreProperties>
</file>