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1A9" w:rsidRDefault="00720533" w:rsidP="00720533">
      <w:pPr>
        <w:jc w:val="center"/>
        <w:rPr>
          <w:b/>
          <w:sz w:val="32"/>
        </w:rPr>
      </w:pPr>
      <w:r>
        <w:rPr>
          <w:rFonts w:ascii="Footlight MT Light" w:hAnsi="Footlight MT Light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EE85FBD">
            <wp:simplePos x="0" y="0"/>
            <wp:positionH relativeFrom="column">
              <wp:posOffset>352425</wp:posOffset>
            </wp:positionH>
            <wp:positionV relativeFrom="paragraph">
              <wp:posOffset>9525</wp:posOffset>
            </wp:positionV>
            <wp:extent cx="1195705" cy="908685"/>
            <wp:effectExtent l="0" t="0" r="4445" b="571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#9829_DOB_School Logo_DEV4_FINAL_CMY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5705" cy="908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0533">
        <w:rPr>
          <w:b/>
          <w:sz w:val="32"/>
        </w:rPr>
        <w:t>School Improvement Priorities 2025-2026</w:t>
      </w:r>
    </w:p>
    <w:p w:rsidR="00720533" w:rsidRDefault="00720533" w:rsidP="00720533">
      <w:pPr>
        <w:jc w:val="center"/>
        <w:rPr>
          <w:b/>
          <w:sz w:val="32"/>
        </w:rPr>
      </w:pPr>
    </w:p>
    <w:p w:rsidR="00720533" w:rsidRDefault="00720533" w:rsidP="00720533">
      <w:pPr>
        <w:jc w:val="center"/>
        <w:rPr>
          <w:b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20533" w:rsidTr="00720533">
        <w:tc>
          <w:tcPr>
            <w:tcW w:w="10456" w:type="dxa"/>
            <w:shd w:val="clear" w:color="auto" w:fill="DEEAF6" w:themeFill="accent5" w:themeFillTint="33"/>
          </w:tcPr>
          <w:p w:rsidR="00720533" w:rsidRDefault="00720533" w:rsidP="0072053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Quality of Education</w:t>
            </w:r>
          </w:p>
        </w:tc>
      </w:tr>
      <w:tr w:rsidR="00720533" w:rsidTr="00720533">
        <w:tc>
          <w:tcPr>
            <w:tcW w:w="10456" w:type="dxa"/>
          </w:tcPr>
          <w:p w:rsidR="00720533" w:rsidRDefault="00720533" w:rsidP="0072053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Short Term Priorities</w:t>
            </w:r>
          </w:p>
          <w:p w:rsidR="00720533" w:rsidRPr="003F478E" w:rsidRDefault="00720533" w:rsidP="0072053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noProof/>
                <w:sz w:val="18"/>
                <w:szCs w:val="18"/>
              </w:rPr>
            </w:pPr>
            <w:r w:rsidRPr="003F478E">
              <w:rPr>
                <w:rFonts w:cstheme="minorHAnsi"/>
                <w:noProof/>
                <w:sz w:val="18"/>
                <w:szCs w:val="18"/>
              </w:rPr>
              <w:t>Birmingham Toolkit (recall)</w:t>
            </w:r>
          </w:p>
          <w:p w:rsidR="00720533" w:rsidRPr="003F478E" w:rsidRDefault="00720533" w:rsidP="0072053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noProof/>
                <w:sz w:val="18"/>
                <w:szCs w:val="18"/>
              </w:rPr>
            </w:pPr>
            <w:r w:rsidRPr="003F478E">
              <w:rPr>
                <w:rFonts w:cstheme="minorHAnsi"/>
                <w:noProof/>
                <w:sz w:val="18"/>
                <w:szCs w:val="18"/>
              </w:rPr>
              <w:t>Reading for Pleasure (recall)</w:t>
            </w:r>
          </w:p>
          <w:p w:rsidR="00720533" w:rsidRPr="003F478E" w:rsidRDefault="00720533" w:rsidP="0072053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noProof/>
                <w:sz w:val="18"/>
                <w:szCs w:val="18"/>
              </w:rPr>
            </w:pPr>
            <w:r w:rsidRPr="003F478E">
              <w:rPr>
                <w:rFonts w:cstheme="minorHAnsi"/>
                <w:noProof/>
                <w:sz w:val="18"/>
                <w:szCs w:val="18"/>
              </w:rPr>
              <w:t>Initial sounds/phonics training (for all teaching &amp; support staff beyond the RWinc team)</w:t>
            </w:r>
          </w:p>
          <w:p w:rsidR="00720533" w:rsidRPr="00720533" w:rsidRDefault="00720533" w:rsidP="00720533">
            <w:pPr>
              <w:rPr>
                <w:rFonts w:cstheme="minorHAnsi"/>
                <w:noProof/>
                <w:sz w:val="18"/>
                <w:szCs w:val="18"/>
              </w:rPr>
            </w:pPr>
            <w:r w:rsidRPr="00720533">
              <w:rPr>
                <w:rFonts w:cstheme="minorHAnsi"/>
                <w:b/>
                <w:noProof/>
                <w:sz w:val="28"/>
                <w:szCs w:val="18"/>
              </w:rPr>
              <w:t>Continued longer term priorities</w:t>
            </w:r>
          </w:p>
          <w:p w:rsidR="00720533" w:rsidRPr="003F478E" w:rsidRDefault="00720533" w:rsidP="00720533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noProof/>
                <w:sz w:val="18"/>
                <w:szCs w:val="18"/>
              </w:rPr>
            </w:pPr>
            <w:r w:rsidRPr="003F478E">
              <w:rPr>
                <w:rFonts w:cstheme="minorHAnsi"/>
                <w:noProof/>
                <w:sz w:val="18"/>
                <w:szCs w:val="18"/>
              </w:rPr>
              <w:t>Implementation of maths curriculum updates</w:t>
            </w:r>
          </w:p>
          <w:p w:rsidR="00720533" w:rsidRPr="003F478E" w:rsidRDefault="00720533" w:rsidP="00720533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noProof/>
                <w:sz w:val="18"/>
                <w:szCs w:val="18"/>
              </w:rPr>
            </w:pPr>
            <w:r w:rsidRPr="003F478E">
              <w:rPr>
                <w:rFonts w:cstheme="minorHAnsi"/>
                <w:noProof/>
                <w:sz w:val="18"/>
                <w:szCs w:val="18"/>
              </w:rPr>
              <w:t>Ensure effectiveness of provision for our priority readers</w:t>
            </w:r>
          </w:p>
          <w:p w:rsidR="000F44DD" w:rsidRDefault="00720533" w:rsidP="000F44D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noProof/>
                <w:sz w:val="18"/>
                <w:szCs w:val="18"/>
              </w:rPr>
            </w:pPr>
            <w:r w:rsidRPr="003F478E">
              <w:rPr>
                <w:rFonts w:cstheme="minorHAnsi"/>
                <w:noProof/>
                <w:sz w:val="18"/>
                <w:szCs w:val="18"/>
              </w:rPr>
              <w:t>To maximise the impact of  teaching assistants in whole class context</w:t>
            </w:r>
            <w:r w:rsidR="000F44DD" w:rsidRPr="003F478E">
              <w:rPr>
                <w:rFonts w:cstheme="minorHAnsi"/>
                <w:noProof/>
                <w:sz w:val="18"/>
                <w:szCs w:val="18"/>
              </w:rPr>
              <w:t xml:space="preserve"> </w:t>
            </w:r>
          </w:p>
          <w:p w:rsidR="00720533" w:rsidRPr="000F44DD" w:rsidRDefault="000F44DD" w:rsidP="000F44D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noProof/>
                <w:sz w:val="18"/>
                <w:szCs w:val="18"/>
              </w:rPr>
            </w:pPr>
            <w:r w:rsidRPr="003F478E">
              <w:rPr>
                <w:rFonts w:cstheme="minorHAnsi"/>
                <w:noProof/>
                <w:sz w:val="18"/>
                <w:szCs w:val="18"/>
              </w:rPr>
              <w:t>Ensure continued quality of education and support for ECT teachers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(new ECT leader training)</w:t>
            </w:r>
          </w:p>
          <w:p w:rsidR="00720533" w:rsidRPr="00720533" w:rsidRDefault="00720533" w:rsidP="00720533">
            <w:pPr>
              <w:rPr>
                <w:rFonts w:cstheme="minorHAnsi"/>
                <w:b/>
                <w:noProof/>
                <w:sz w:val="28"/>
                <w:szCs w:val="18"/>
              </w:rPr>
            </w:pPr>
            <w:r w:rsidRPr="00720533">
              <w:rPr>
                <w:rFonts w:cstheme="minorHAnsi"/>
                <w:b/>
                <w:noProof/>
                <w:sz w:val="28"/>
                <w:szCs w:val="18"/>
              </w:rPr>
              <w:t>New Longer Term Priorities</w:t>
            </w:r>
          </w:p>
          <w:p w:rsidR="00720533" w:rsidRPr="003F478E" w:rsidRDefault="00720533" w:rsidP="00720533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noProof/>
                <w:sz w:val="18"/>
                <w:szCs w:val="18"/>
              </w:rPr>
            </w:pPr>
            <w:r w:rsidRPr="003F478E">
              <w:rPr>
                <w:rFonts w:cstheme="minorHAnsi"/>
                <w:noProof/>
                <w:sz w:val="18"/>
                <w:szCs w:val="18"/>
              </w:rPr>
              <w:t>Subject leaders to review assessment processes in their subject and continue to collate standards across the school.</w:t>
            </w:r>
          </w:p>
          <w:p w:rsidR="00720533" w:rsidRPr="003F478E" w:rsidRDefault="00720533" w:rsidP="00720533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noProof/>
                <w:sz w:val="18"/>
                <w:szCs w:val="18"/>
              </w:rPr>
            </w:pPr>
            <w:r w:rsidRPr="003F478E">
              <w:rPr>
                <w:rFonts w:cstheme="minorHAnsi"/>
                <w:noProof/>
                <w:sz w:val="18"/>
                <w:szCs w:val="18"/>
              </w:rPr>
              <w:t xml:space="preserve">Writing (specificity within our overview, to incorporate all elements of the subject- eg spelling, handwriting) </w:t>
            </w:r>
          </w:p>
          <w:p w:rsidR="00720533" w:rsidRPr="000F44DD" w:rsidRDefault="00720533" w:rsidP="00720533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noProof/>
                <w:sz w:val="18"/>
                <w:szCs w:val="18"/>
              </w:rPr>
            </w:pPr>
            <w:r w:rsidRPr="003F478E">
              <w:rPr>
                <w:rFonts w:cstheme="minorHAnsi"/>
                <w:noProof/>
                <w:sz w:val="18"/>
                <w:szCs w:val="18"/>
              </w:rPr>
              <w:t>Interventions &amp; effectiveness of TAs</w:t>
            </w:r>
          </w:p>
        </w:tc>
      </w:tr>
      <w:tr w:rsidR="00720533" w:rsidTr="00720533">
        <w:tc>
          <w:tcPr>
            <w:tcW w:w="10456" w:type="dxa"/>
            <w:shd w:val="clear" w:color="auto" w:fill="E2EFD9" w:themeFill="accent6" w:themeFillTint="33"/>
          </w:tcPr>
          <w:p w:rsidR="00720533" w:rsidRPr="00720533" w:rsidRDefault="00720533" w:rsidP="00720533">
            <w:pPr>
              <w:rPr>
                <w:rFonts w:cstheme="minorHAnsi"/>
                <w:b/>
                <w:noProof/>
                <w:sz w:val="32"/>
                <w:szCs w:val="18"/>
              </w:rPr>
            </w:pPr>
            <w:r w:rsidRPr="00720533">
              <w:rPr>
                <w:rFonts w:cstheme="minorHAnsi"/>
                <w:b/>
                <w:noProof/>
                <w:sz w:val="32"/>
                <w:szCs w:val="18"/>
              </w:rPr>
              <w:t>Behaviour &amp; Attitudes</w:t>
            </w:r>
          </w:p>
        </w:tc>
      </w:tr>
      <w:tr w:rsidR="00720533" w:rsidTr="00720533">
        <w:tc>
          <w:tcPr>
            <w:tcW w:w="10456" w:type="dxa"/>
          </w:tcPr>
          <w:p w:rsidR="00720533" w:rsidRPr="00720533" w:rsidRDefault="00720533" w:rsidP="00720533">
            <w:pPr>
              <w:rPr>
                <w:rFonts w:cstheme="minorHAnsi"/>
                <w:b/>
                <w:sz w:val="20"/>
                <w:szCs w:val="20"/>
              </w:rPr>
            </w:pPr>
            <w:r w:rsidRPr="00720533">
              <w:rPr>
                <w:b/>
                <w:sz w:val="32"/>
              </w:rPr>
              <w:t>Short Term Priorities</w:t>
            </w:r>
            <w:r w:rsidRPr="00720533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720533" w:rsidRPr="00720533" w:rsidRDefault="000F44DD" w:rsidP="00720533">
            <w:pPr>
              <w:rPr>
                <w:b/>
                <w:sz w:val="32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1.</w:t>
            </w:r>
            <w:r w:rsidR="00720533" w:rsidRPr="00720533">
              <w:rPr>
                <w:rFonts w:cstheme="minorHAnsi"/>
                <w:sz w:val="20"/>
                <w:szCs w:val="20"/>
              </w:rPr>
              <w:t>Thrive wave 1 strategy- embed bespoke behaviour targets for all classrooms</w:t>
            </w:r>
          </w:p>
          <w:p w:rsidR="00720533" w:rsidRPr="00720533" w:rsidRDefault="00720533" w:rsidP="00720533">
            <w:pPr>
              <w:rPr>
                <w:b/>
                <w:sz w:val="32"/>
              </w:rPr>
            </w:pPr>
          </w:p>
        </w:tc>
      </w:tr>
      <w:tr w:rsidR="00720533" w:rsidTr="00720533">
        <w:tc>
          <w:tcPr>
            <w:tcW w:w="10456" w:type="dxa"/>
            <w:shd w:val="clear" w:color="auto" w:fill="FFF2CC" w:themeFill="accent4" w:themeFillTint="33"/>
          </w:tcPr>
          <w:p w:rsidR="00720533" w:rsidRPr="00720533" w:rsidRDefault="00720533" w:rsidP="00720533">
            <w:pPr>
              <w:rPr>
                <w:rFonts w:cstheme="minorHAnsi"/>
                <w:b/>
                <w:sz w:val="28"/>
                <w:szCs w:val="20"/>
              </w:rPr>
            </w:pPr>
            <w:r w:rsidRPr="00720533">
              <w:rPr>
                <w:rFonts w:cstheme="minorHAnsi"/>
                <w:b/>
                <w:sz w:val="32"/>
                <w:szCs w:val="20"/>
              </w:rPr>
              <w:t>Personal Development</w:t>
            </w:r>
          </w:p>
        </w:tc>
      </w:tr>
      <w:tr w:rsidR="00720533" w:rsidTr="00720533">
        <w:tc>
          <w:tcPr>
            <w:tcW w:w="10456" w:type="dxa"/>
          </w:tcPr>
          <w:p w:rsidR="00720533" w:rsidRPr="00720533" w:rsidRDefault="00720533" w:rsidP="00720533">
            <w:pPr>
              <w:rPr>
                <w:rFonts w:cstheme="minorHAnsi"/>
                <w:sz w:val="20"/>
                <w:szCs w:val="20"/>
              </w:rPr>
            </w:pPr>
            <w:r w:rsidRPr="00720533">
              <w:rPr>
                <w:b/>
                <w:sz w:val="32"/>
              </w:rPr>
              <w:t>Short Term Priorities</w:t>
            </w:r>
            <w:r w:rsidRPr="00720533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720533" w:rsidRPr="00720533" w:rsidRDefault="00720533" w:rsidP="0072053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noProof/>
                <w:szCs w:val="18"/>
              </w:rPr>
            </w:pPr>
            <w:r w:rsidRPr="00782817">
              <w:rPr>
                <w:rFonts w:cstheme="minorHAnsi"/>
                <w:noProof/>
                <w:sz w:val="20"/>
                <w:szCs w:val="18"/>
              </w:rPr>
              <w:t xml:space="preserve">Senior leaders to review and refresh our assembly strategy </w:t>
            </w:r>
          </w:p>
          <w:p w:rsidR="00720533" w:rsidRDefault="00720533" w:rsidP="00720533">
            <w:pPr>
              <w:rPr>
                <w:rFonts w:cstheme="minorHAnsi"/>
                <w:b/>
                <w:noProof/>
                <w:sz w:val="28"/>
                <w:szCs w:val="18"/>
              </w:rPr>
            </w:pPr>
            <w:r w:rsidRPr="00720533">
              <w:rPr>
                <w:rFonts w:cstheme="minorHAnsi"/>
                <w:b/>
                <w:noProof/>
                <w:sz w:val="28"/>
                <w:szCs w:val="18"/>
              </w:rPr>
              <w:t>Continued longer term priorities</w:t>
            </w:r>
          </w:p>
          <w:p w:rsidR="00720533" w:rsidRPr="00720533" w:rsidRDefault="00720533" w:rsidP="00720533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noProof/>
                <w:sz w:val="18"/>
                <w:szCs w:val="18"/>
              </w:rPr>
            </w:pPr>
            <w:r w:rsidRPr="00720533">
              <w:rPr>
                <w:rFonts w:cstheme="minorHAnsi"/>
                <w:noProof/>
                <w:sz w:val="18"/>
                <w:szCs w:val="18"/>
              </w:rPr>
              <w:t>Conitue to introduce PD experiences with links to local community groups (Y4,5,&amp;6)</w:t>
            </w:r>
          </w:p>
          <w:p w:rsidR="00720533" w:rsidRPr="00720533" w:rsidRDefault="00720533" w:rsidP="00720533">
            <w:pPr>
              <w:ind w:left="360"/>
              <w:rPr>
                <w:rFonts w:cstheme="minorHAnsi"/>
                <w:b/>
                <w:sz w:val="28"/>
                <w:szCs w:val="20"/>
              </w:rPr>
            </w:pPr>
          </w:p>
        </w:tc>
      </w:tr>
      <w:tr w:rsidR="00720533" w:rsidTr="00720533">
        <w:tc>
          <w:tcPr>
            <w:tcW w:w="10456" w:type="dxa"/>
            <w:shd w:val="clear" w:color="auto" w:fill="FBE4D5" w:themeFill="accent2" w:themeFillTint="33"/>
          </w:tcPr>
          <w:p w:rsidR="00720533" w:rsidRPr="00720533" w:rsidRDefault="00720533" w:rsidP="00720533">
            <w:pPr>
              <w:rPr>
                <w:rFonts w:cstheme="minorHAnsi"/>
                <w:b/>
                <w:noProof/>
                <w:sz w:val="32"/>
                <w:szCs w:val="18"/>
              </w:rPr>
            </w:pPr>
            <w:r w:rsidRPr="00720533">
              <w:rPr>
                <w:rFonts w:cstheme="minorHAnsi"/>
                <w:b/>
                <w:noProof/>
                <w:sz w:val="32"/>
                <w:szCs w:val="18"/>
              </w:rPr>
              <w:t>Leadership</w:t>
            </w:r>
          </w:p>
        </w:tc>
      </w:tr>
      <w:tr w:rsidR="00720533" w:rsidTr="00720533">
        <w:tc>
          <w:tcPr>
            <w:tcW w:w="10456" w:type="dxa"/>
          </w:tcPr>
          <w:p w:rsidR="00720533" w:rsidRPr="00720533" w:rsidRDefault="00720533" w:rsidP="00720533">
            <w:pPr>
              <w:rPr>
                <w:rFonts w:cstheme="minorHAnsi"/>
                <w:noProof/>
                <w:sz w:val="20"/>
                <w:szCs w:val="18"/>
              </w:rPr>
            </w:pPr>
            <w:r w:rsidRPr="00720533">
              <w:rPr>
                <w:b/>
                <w:sz w:val="32"/>
              </w:rPr>
              <w:t>Short Term Priorities</w:t>
            </w:r>
            <w:r w:rsidRPr="00720533">
              <w:rPr>
                <w:rFonts w:cstheme="minorHAnsi"/>
                <w:noProof/>
                <w:sz w:val="20"/>
                <w:szCs w:val="18"/>
              </w:rPr>
              <w:t xml:space="preserve"> </w:t>
            </w:r>
          </w:p>
          <w:p w:rsidR="00720533" w:rsidRPr="000F44DD" w:rsidRDefault="00720533" w:rsidP="000F44DD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noProof/>
                <w:sz w:val="20"/>
                <w:szCs w:val="18"/>
              </w:rPr>
            </w:pPr>
            <w:r w:rsidRPr="000F44DD">
              <w:rPr>
                <w:rFonts w:cstheme="minorHAnsi"/>
                <w:noProof/>
                <w:sz w:val="20"/>
                <w:szCs w:val="18"/>
              </w:rPr>
              <w:t>CPD for governors relating to the existing Ofsted inspection</w:t>
            </w:r>
          </w:p>
          <w:p w:rsidR="00720533" w:rsidRPr="000F44DD" w:rsidRDefault="00720533" w:rsidP="000F44DD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noProof/>
                <w:sz w:val="20"/>
                <w:szCs w:val="18"/>
              </w:rPr>
            </w:pPr>
            <w:r w:rsidRPr="000F44DD">
              <w:rPr>
                <w:rFonts w:cstheme="minorHAnsi"/>
                <w:noProof/>
                <w:sz w:val="20"/>
                <w:szCs w:val="18"/>
              </w:rPr>
              <w:t>CPD for all staff relating to the existing Ofsted fr</w:t>
            </w:r>
            <w:r w:rsidR="00B7239D">
              <w:rPr>
                <w:rFonts w:cstheme="minorHAnsi"/>
                <w:noProof/>
                <w:sz w:val="20"/>
                <w:szCs w:val="18"/>
              </w:rPr>
              <w:t>am</w:t>
            </w:r>
            <w:r w:rsidRPr="000F44DD">
              <w:rPr>
                <w:rFonts w:cstheme="minorHAnsi"/>
                <w:noProof/>
                <w:sz w:val="20"/>
                <w:szCs w:val="18"/>
              </w:rPr>
              <w:t>ework</w:t>
            </w:r>
          </w:p>
          <w:p w:rsidR="00720533" w:rsidRPr="000F44DD" w:rsidRDefault="00720533" w:rsidP="000F44DD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noProof/>
                <w:sz w:val="20"/>
                <w:szCs w:val="18"/>
              </w:rPr>
            </w:pPr>
            <w:r w:rsidRPr="000F44DD">
              <w:rPr>
                <w:rFonts w:cstheme="minorHAnsi"/>
                <w:noProof/>
                <w:sz w:val="20"/>
                <w:szCs w:val="18"/>
              </w:rPr>
              <w:t>Governor skills audit to be completed by all</w:t>
            </w:r>
          </w:p>
          <w:p w:rsidR="00720533" w:rsidRDefault="00720533" w:rsidP="00720533">
            <w:pPr>
              <w:rPr>
                <w:rFonts w:cstheme="minorHAnsi"/>
                <w:noProof/>
                <w:sz w:val="20"/>
                <w:szCs w:val="18"/>
              </w:rPr>
            </w:pPr>
            <w:r w:rsidRPr="00720533">
              <w:rPr>
                <w:rFonts w:cstheme="minorHAnsi"/>
                <w:b/>
                <w:noProof/>
                <w:sz w:val="28"/>
                <w:szCs w:val="18"/>
              </w:rPr>
              <w:t>Continued longer term priorities</w:t>
            </w:r>
            <w:r w:rsidRPr="00023676">
              <w:rPr>
                <w:rFonts w:cstheme="minorHAnsi"/>
                <w:noProof/>
                <w:sz w:val="20"/>
                <w:szCs w:val="18"/>
              </w:rPr>
              <w:t xml:space="preserve"> </w:t>
            </w:r>
          </w:p>
          <w:p w:rsidR="00720533" w:rsidRPr="000F44DD" w:rsidRDefault="00720533" w:rsidP="000F44D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noProof/>
                <w:sz w:val="18"/>
                <w:szCs w:val="18"/>
              </w:rPr>
            </w:pPr>
            <w:r w:rsidRPr="000F44DD">
              <w:rPr>
                <w:rFonts w:cstheme="minorHAnsi"/>
                <w:noProof/>
                <w:sz w:val="20"/>
                <w:szCs w:val="18"/>
              </w:rPr>
              <w:t>Complete the due dilligence process and fully convert to academy (INOVA), embedding all new systems and processes</w:t>
            </w:r>
          </w:p>
          <w:p w:rsidR="00720533" w:rsidRPr="00720533" w:rsidRDefault="00720533" w:rsidP="00720533">
            <w:pPr>
              <w:rPr>
                <w:rFonts w:cstheme="minorHAnsi"/>
                <w:b/>
                <w:noProof/>
                <w:sz w:val="28"/>
                <w:szCs w:val="18"/>
              </w:rPr>
            </w:pPr>
            <w:r w:rsidRPr="00720533">
              <w:rPr>
                <w:rFonts w:cstheme="minorHAnsi"/>
                <w:b/>
                <w:noProof/>
                <w:sz w:val="28"/>
                <w:szCs w:val="18"/>
              </w:rPr>
              <w:t>New Longer Term Priorities</w:t>
            </w:r>
          </w:p>
          <w:p w:rsidR="00720533" w:rsidRPr="00720533" w:rsidRDefault="000F44DD" w:rsidP="00720533">
            <w:pPr>
              <w:rPr>
                <w:b/>
                <w:sz w:val="32"/>
              </w:rPr>
            </w:pPr>
            <w:r>
              <w:rPr>
                <w:rFonts w:cstheme="minorHAnsi"/>
                <w:noProof/>
                <w:sz w:val="20"/>
                <w:szCs w:val="18"/>
              </w:rPr>
              <w:t xml:space="preserve">        1.</w:t>
            </w:r>
            <w:r w:rsidR="00720533" w:rsidRPr="00720533">
              <w:rPr>
                <w:rFonts w:cstheme="minorHAnsi"/>
                <w:noProof/>
                <w:sz w:val="20"/>
                <w:szCs w:val="18"/>
              </w:rPr>
              <w:t>CPD for all stakeholders relating to the new inspection framework</w:t>
            </w:r>
          </w:p>
        </w:tc>
      </w:tr>
    </w:tbl>
    <w:p w:rsidR="0095571A" w:rsidRDefault="0095571A">
      <w:bookmarkStart w:id="0" w:name="_GoBack"/>
      <w:bookmarkEnd w:id="0"/>
    </w:p>
    <w:sectPr w:rsidR="0095571A" w:rsidSect="007205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04446"/>
    <w:multiLevelType w:val="hybridMultilevel"/>
    <w:tmpl w:val="E22E85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42B06"/>
    <w:multiLevelType w:val="hybridMultilevel"/>
    <w:tmpl w:val="6632F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46524"/>
    <w:multiLevelType w:val="hybridMultilevel"/>
    <w:tmpl w:val="B888C7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93D71"/>
    <w:multiLevelType w:val="hybridMultilevel"/>
    <w:tmpl w:val="3FB463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52BF3"/>
    <w:multiLevelType w:val="hybridMultilevel"/>
    <w:tmpl w:val="2144A8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E31B5"/>
    <w:multiLevelType w:val="hybridMultilevel"/>
    <w:tmpl w:val="3FB463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67DD8"/>
    <w:multiLevelType w:val="hybridMultilevel"/>
    <w:tmpl w:val="2B748B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B6BDE"/>
    <w:multiLevelType w:val="hybridMultilevel"/>
    <w:tmpl w:val="E22E85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722D5"/>
    <w:multiLevelType w:val="hybridMultilevel"/>
    <w:tmpl w:val="3FB463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3A46E4"/>
    <w:multiLevelType w:val="hybridMultilevel"/>
    <w:tmpl w:val="206C35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85962"/>
    <w:multiLevelType w:val="hybridMultilevel"/>
    <w:tmpl w:val="896EC8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7B6082"/>
    <w:multiLevelType w:val="hybridMultilevel"/>
    <w:tmpl w:val="EC16CF8A"/>
    <w:lvl w:ilvl="0" w:tplc="61DA6784">
      <w:start w:val="1"/>
      <w:numFmt w:val="decimal"/>
      <w:lvlText w:val="%1."/>
      <w:lvlJc w:val="left"/>
      <w:pPr>
        <w:ind w:left="720" w:hanging="360"/>
      </w:pPr>
      <w:rPr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6674F"/>
    <w:multiLevelType w:val="hybridMultilevel"/>
    <w:tmpl w:val="102845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42AB8"/>
    <w:multiLevelType w:val="hybridMultilevel"/>
    <w:tmpl w:val="206C35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291A9A"/>
    <w:multiLevelType w:val="hybridMultilevel"/>
    <w:tmpl w:val="2144A8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E84325"/>
    <w:multiLevelType w:val="hybridMultilevel"/>
    <w:tmpl w:val="2146CD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3A1BA4"/>
    <w:multiLevelType w:val="hybridMultilevel"/>
    <w:tmpl w:val="EC16CF8A"/>
    <w:lvl w:ilvl="0" w:tplc="61DA6784">
      <w:start w:val="1"/>
      <w:numFmt w:val="decimal"/>
      <w:lvlText w:val="%1."/>
      <w:lvlJc w:val="left"/>
      <w:pPr>
        <w:ind w:left="720" w:hanging="360"/>
      </w:pPr>
      <w:rPr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165808"/>
    <w:multiLevelType w:val="hybridMultilevel"/>
    <w:tmpl w:val="2144A8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964BEF"/>
    <w:multiLevelType w:val="hybridMultilevel"/>
    <w:tmpl w:val="3FB463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67993"/>
    <w:multiLevelType w:val="hybridMultilevel"/>
    <w:tmpl w:val="B094A61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F5C4F95"/>
    <w:multiLevelType w:val="hybridMultilevel"/>
    <w:tmpl w:val="8EF00B2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15"/>
  </w:num>
  <w:num w:numId="5">
    <w:abstractNumId w:val="10"/>
  </w:num>
  <w:num w:numId="6">
    <w:abstractNumId w:val="11"/>
  </w:num>
  <w:num w:numId="7">
    <w:abstractNumId w:val="14"/>
  </w:num>
  <w:num w:numId="8">
    <w:abstractNumId w:val="4"/>
  </w:num>
  <w:num w:numId="9">
    <w:abstractNumId w:val="17"/>
  </w:num>
  <w:num w:numId="10">
    <w:abstractNumId w:val="5"/>
  </w:num>
  <w:num w:numId="11">
    <w:abstractNumId w:val="6"/>
  </w:num>
  <w:num w:numId="12">
    <w:abstractNumId w:val="20"/>
  </w:num>
  <w:num w:numId="13">
    <w:abstractNumId w:val="2"/>
  </w:num>
  <w:num w:numId="14">
    <w:abstractNumId w:val="19"/>
  </w:num>
  <w:num w:numId="15">
    <w:abstractNumId w:val="0"/>
  </w:num>
  <w:num w:numId="16">
    <w:abstractNumId w:val="9"/>
  </w:num>
  <w:num w:numId="17">
    <w:abstractNumId w:val="16"/>
  </w:num>
  <w:num w:numId="18">
    <w:abstractNumId w:val="3"/>
  </w:num>
  <w:num w:numId="19">
    <w:abstractNumId w:val="8"/>
  </w:num>
  <w:num w:numId="20">
    <w:abstractNumId w:val="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533"/>
    <w:rsid w:val="00080E8B"/>
    <w:rsid w:val="000F44DD"/>
    <w:rsid w:val="003D21A9"/>
    <w:rsid w:val="004122BF"/>
    <w:rsid w:val="004E5558"/>
    <w:rsid w:val="00720533"/>
    <w:rsid w:val="0095571A"/>
    <w:rsid w:val="00B349EC"/>
    <w:rsid w:val="00B651E6"/>
    <w:rsid w:val="00B7239D"/>
    <w:rsid w:val="00C271E8"/>
    <w:rsid w:val="00FF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8D7F2"/>
  <w15:chartTrackingRefBased/>
  <w15:docId w15:val="{DCD27A35-0039-4A68-91B9-B99023D99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0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0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Sexton</dc:creator>
  <cp:keywords/>
  <dc:description/>
  <cp:lastModifiedBy>Paul Harrison</cp:lastModifiedBy>
  <cp:revision>3</cp:revision>
  <dcterms:created xsi:type="dcterms:W3CDTF">2025-09-29T09:56:00Z</dcterms:created>
  <dcterms:modified xsi:type="dcterms:W3CDTF">2025-09-29T09:58:00Z</dcterms:modified>
</cp:coreProperties>
</file>