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DD7FED" w:rsidRDefault="00DD7FED" w:rsidP="00DD7FED">
      <w:pPr>
        <w:spacing w:after="0"/>
        <w:jc w:val="center"/>
        <w:rPr>
          <w:u w:val="single"/>
        </w:rPr>
      </w:pP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E5D45">
        <w:t>1</w:t>
      </w:r>
      <w:r w:rsidR="00DC0A11">
        <w:t>4</w:t>
      </w:r>
      <w:r w:rsidR="002E5D45">
        <w:t>.9.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C0A11">
        <w:rPr>
          <w:b/>
        </w:rPr>
        <w:t>19</w:t>
      </w:r>
      <w:r w:rsidR="002E5D45">
        <w:rPr>
          <w:b/>
        </w:rPr>
        <w:t>.9.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8072B3" w:rsidRDefault="000D7707" w:rsidP="001338E1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</w:p>
          <w:p w:rsidR="00DD7FED" w:rsidRPr="005F7226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75565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C0A11" w:rsidRPr="005F7226">
              <w:rPr>
                <w:sz w:val="28"/>
                <w:szCs w:val="28"/>
              </w:rPr>
              <w:t>at is our value this week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DD7FED" w:rsidRPr="000F5F29" w:rsidRDefault="00DD7FED" w:rsidP="0030510C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1338E1" w:rsidRPr="008072B3">
              <w:rPr>
                <w:sz w:val="28"/>
                <w:szCs w:val="28"/>
              </w:rPr>
              <w:t>On My Maths,</w:t>
            </w:r>
            <w:r w:rsidR="00DF0C42" w:rsidRPr="008072B3">
              <w:rPr>
                <w:sz w:val="28"/>
                <w:szCs w:val="28"/>
              </w:rPr>
              <w:t xml:space="preserve"> complete </w:t>
            </w:r>
            <w:r w:rsidR="00DC0A11" w:rsidRPr="008072B3">
              <w:rPr>
                <w:b/>
                <w:i/>
                <w:sz w:val="28"/>
                <w:szCs w:val="28"/>
              </w:rPr>
              <w:t>Estimates with decimals</w:t>
            </w:r>
            <w:r w:rsidR="006C588C" w:rsidRPr="008072B3">
              <w:rPr>
                <w:sz w:val="28"/>
                <w:szCs w:val="28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9" w:history="1">
              <w:r w:rsidR="008072B3" w:rsidRPr="0030510C">
                <w:rPr>
                  <w:color w:val="0000FF"/>
                  <w:sz w:val="28"/>
                  <w:szCs w:val="28"/>
                  <w:u w:val="single"/>
                </w:rPr>
                <w:t xml:space="preserve">Home - </w:t>
              </w:r>
              <w:proofErr w:type="spellStart"/>
              <w:r w:rsidR="008072B3" w:rsidRPr="0030510C">
                <w:rPr>
                  <w:color w:val="0000FF"/>
                  <w:sz w:val="28"/>
                  <w:szCs w:val="28"/>
                  <w:u w:val="single"/>
                </w:rPr>
                <w:t>MyMaths</w:t>
              </w:r>
              <w:proofErr w:type="spellEnd"/>
            </w:hyperlink>
          </w:p>
          <w:p w:rsidR="000F5F29" w:rsidRDefault="000F5F29" w:rsidP="008F5543">
            <w:pPr>
              <w:pStyle w:val="ListParagraph"/>
              <w:numPr>
                <w:ilvl w:val="0"/>
                <w:numId w:val="3"/>
              </w:numPr>
            </w:pPr>
            <w:r>
              <w:t>Learn the following</w:t>
            </w:r>
          </w:p>
          <w:p w:rsidR="000F5F29" w:rsidRDefault="0030510C" w:rsidP="000F5F29">
            <w:pPr>
              <w:pStyle w:val="ListParagrap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C33121C" wp14:editId="5E4A9BC7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1692910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F29">
              <w:rPr>
                <w:noProof/>
              </w:rPr>
              <w:drawing>
                <wp:inline distT="0" distB="0" distL="0" distR="0" wp14:anchorId="0311F52C" wp14:editId="153B4A8E">
                  <wp:extent cx="1371600" cy="18706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34" cy="189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8072B3" w:rsidRDefault="00E549BA" w:rsidP="00214096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</w:p>
          <w:p w:rsidR="00214096" w:rsidRPr="0030510C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2E5D45" w:rsidRPr="008072B3">
              <w:rPr>
                <w:sz w:val="28"/>
                <w:szCs w:val="28"/>
              </w:rPr>
              <w:t>bookmark</w:t>
            </w:r>
            <w:r w:rsidR="007C31A5" w:rsidRPr="008072B3">
              <w:rPr>
                <w:sz w:val="28"/>
                <w:szCs w:val="28"/>
              </w:rPr>
              <w:t>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Pr="008072B3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0F5F29" w:rsidRPr="0030510C" w:rsidRDefault="000F5F29" w:rsidP="00F225CE">
            <w:pPr>
              <w:rPr>
                <w:sz w:val="24"/>
                <w:szCs w:val="24"/>
              </w:rPr>
            </w:pPr>
            <w:r w:rsidRPr="0030510C">
              <w:rPr>
                <w:sz w:val="24"/>
                <w:szCs w:val="24"/>
              </w:rPr>
              <w:t>Thought</w:t>
            </w:r>
          </w:p>
          <w:p w:rsidR="000F5F29" w:rsidRPr="0030510C" w:rsidRDefault="0030510C" w:rsidP="00F225CE">
            <w:pPr>
              <w:rPr>
                <w:sz w:val="24"/>
                <w:szCs w:val="24"/>
              </w:rPr>
            </w:pPr>
            <w:r w:rsidRPr="0030510C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5C85CE8" wp14:editId="32A10D32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20955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F29" w:rsidRPr="0030510C">
              <w:rPr>
                <w:sz w:val="24"/>
                <w:szCs w:val="24"/>
              </w:rPr>
              <w:t>Throughout</w:t>
            </w:r>
          </w:p>
          <w:p w:rsidR="000F5F29" w:rsidRPr="0030510C" w:rsidRDefault="000F5F29" w:rsidP="00F225CE">
            <w:pPr>
              <w:rPr>
                <w:sz w:val="24"/>
                <w:szCs w:val="24"/>
              </w:rPr>
            </w:pPr>
            <w:r w:rsidRPr="0030510C">
              <w:rPr>
                <w:sz w:val="24"/>
                <w:szCs w:val="24"/>
              </w:rPr>
              <w:t>Cough</w:t>
            </w:r>
          </w:p>
          <w:p w:rsidR="000F5F29" w:rsidRPr="0030510C" w:rsidRDefault="000F5F29" w:rsidP="00F225CE">
            <w:pPr>
              <w:rPr>
                <w:sz w:val="24"/>
                <w:szCs w:val="24"/>
              </w:rPr>
            </w:pPr>
            <w:r w:rsidRPr="0030510C">
              <w:rPr>
                <w:sz w:val="24"/>
                <w:szCs w:val="24"/>
              </w:rPr>
              <w:t>enough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Expanded noun phrases.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4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0510C" w:rsidRPr="008072B3" w:rsidRDefault="0030510C" w:rsidP="0030510C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</w:p>
          <w:p w:rsidR="0030510C" w:rsidRPr="0030510C" w:rsidRDefault="0030510C" w:rsidP="0030510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0510C">
              <w:rPr>
                <w:sz w:val="28"/>
                <w:szCs w:val="28"/>
              </w:rPr>
              <w:t xml:space="preserve">I want you to write a description about </w:t>
            </w:r>
            <w:proofErr w:type="spellStart"/>
            <w:r w:rsidRPr="0030510C">
              <w:rPr>
                <w:sz w:val="28"/>
                <w:szCs w:val="28"/>
              </w:rPr>
              <w:t>Gelert</w:t>
            </w:r>
            <w:proofErr w:type="spellEnd"/>
            <w:r w:rsidRPr="0030510C">
              <w:rPr>
                <w:sz w:val="28"/>
                <w:szCs w:val="28"/>
              </w:rPr>
              <w:t>. Your grammar focus is including an ‘…ed’ clause at the start of a sentence.</w:t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30510C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5" w:history="1">
              <w:r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30510C" w:rsidRDefault="008072B3" w:rsidP="0030510C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6" w:history="1">
              <w:proofErr w:type="spellStart"/>
              <w:r w:rsidRPr="008072B3">
                <w:rPr>
                  <w:color w:val="0000FF"/>
                  <w:sz w:val="24"/>
                  <w:szCs w:val="24"/>
                  <w:u w:val="single"/>
                </w:rPr>
                <w:t>ActiveLearn</w:t>
              </w:r>
              <w:proofErr w:type="spellEnd"/>
              <w:r w:rsidRPr="008072B3">
                <w:rPr>
                  <w:color w:val="0000FF"/>
                  <w:sz w:val="24"/>
                  <w:szCs w:val="24"/>
                  <w:u w:val="single"/>
                </w:rPr>
                <w:t>: Login (activelearnprimary.co.uk)</w:t>
              </w:r>
            </w:hyperlink>
            <w:r>
              <w:rPr>
                <w:sz w:val="24"/>
                <w:szCs w:val="24"/>
              </w:rPr>
              <w:t xml:space="preserve">  (Bug club)</w:t>
            </w:r>
          </w:p>
          <w:p w:rsidR="008C2514" w:rsidRDefault="008C2514" w:rsidP="0030510C">
            <w:pPr>
              <w:tabs>
                <w:tab w:val="left" w:pos="7620"/>
              </w:tabs>
            </w:pPr>
            <w:hyperlink r:id="rId17" w:history="1">
              <w:r w:rsidRPr="00ED69F1">
                <w:rPr>
                  <w:rStyle w:val="Hyperlink"/>
                </w:rPr>
                <w:t>https://whizz.com/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0F5F29"/>
    <w:rsid w:val="00121735"/>
    <w:rsid w:val="001338E1"/>
    <w:rsid w:val="00197A15"/>
    <w:rsid w:val="001D106D"/>
    <w:rsid w:val="00214096"/>
    <w:rsid w:val="002E5D45"/>
    <w:rsid w:val="0030510C"/>
    <w:rsid w:val="0039385F"/>
    <w:rsid w:val="003B1E08"/>
    <w:rsid w:val="00401503"/>
    <w:rsid w:val="00471F20"/>
    <w:rsid w:val="005E0B33"/>
    <w:rsid w:val="005F7226"/>
    <w:rsid w:val="00694371"/>
    <w:rsid w:val="006C588C"/>
    <w:rsid w:val="007C31A5"/>
    <w:rsid w:val="007C755A"/>
    <w:rsid w:val="008072B3"/>
    <w:rsid w:val="00837607"/>
    <w:rsid w:val="008C2514"/>
    <w:rsid w:val="00966618"/>
    <w:rsid w:val="009D1C22"/>
    <w:rsid w:val="009E5600"/>
    <w:rsid w:val="00A5140F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9DA3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whiz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tivelearnprimary.co.uk/login?c=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ttrockstars.com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ymaths.co.uk/" TargetMode="External"/><Relationship Id="rId14" Type="http://schemas.openxmlformats.org/officeDocument/2006/relationships/hyperlink" Target="https://www.sp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5AE1-DFD5-48BA-9F45-DCA26EF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2019-09-18T16:16:00Z</cp:lastPrinted>
  <dcterms:created xsi:type="dcterms:W3CDTF">2023-09-12T03:23:00Z</dcterms:created>
  <dcterms:modified xsi:type="dcterms:W3CDTF">2023-09-12T03:32:00Z</dcterms:modified>
</cp:coreProperties>
</file>