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68A6E" w14:textId="4B516555" w:rsidR="00C330B2" w:rsidRPr="004D16BB" w:rsidRDefault="00FD0441" w:rsidP="00FD0441">
      <w:pPr>
        <w:jc w:val="center"/>
        <w:rPr>
          <w:rFonts w:ascii="Comic Sans MS" w:hAnsi="Comic Sans MS"/>
          <w:color w:val="0070C0"/>
          <w:sz w:val="28"/>
          <w:szCs w:val="32"/>
        </w:rPr>
      </w:pPr>
      <w:bookmarkStart w:id="0" w:name="_GoBack"/>
      <w:r w:rsidRPr="004D16BB">
        <w:rPr>
          <w:rFonts w:ascii="Comic Sans MS" w:hAnsi="Comic Sans MS" w:cs="Arial"/>
          <w:b/>
          <w:noProof/>
          <w:color w:val="0070C0"/>
          <w:sz w:val="28"/>
          <w:szCs w:val="32"/>
          <w:lang w:eastAsia="en-GB"/>
        </w:rPr>
        <w:drawing>
          <wp:anchor distT="0" distB="0" distL="114300" distR="114300" simplePos="0" relativeHeight="251660288" behindDoc="0" locked="0" layoutInCell="1" allowOverlap="1" wp14:anchorId="734BE1C7" wp14:editId="0CA94B2B">
            <wp:simplePos x="0" y="0"/>
            <wp:positionH relativeFrom="column">
              <wp:posOffset>5288280</wp:posOffset>
            </wp:positionH>
            <wp:positionV relativeFrom="paragraph">
              <wp:posOffset>-834390</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4D16BB">
        <w:rPr>
          <w:rFonts w:ascii="Comic Sans MS" w:hAnsi="Comic Sans MS"/>
          <w:color w:val="0070C0"/>
          <w:sz w:val="28"/>
          <w:szCs w:val="32"/>
        </w:rPr>
        <w:t>School Council Newsletter</w:t>
      </w:r>
      <w:r w:rsidR="00114775" w:rsidRPr="004D16BB">
        <w:rPr>
          <w:rFonts w:ascii="Comic Sans MS" w:hAnsi="Comic Sans MS"/>
          <w:color w:val="0070C0"/>
          <w:sz w:val="28"/>
          <w:szCs w:val="32"/>
        </w:rPr>
        <w:t xml:space="preserve"> </w:t>
      </w:r>
      <w:r w:rsidR="00707FC0" w:rsidRPr="004D16BB">
        <w:rPr>
          <w:rFonts w:ascii="Comic Sans MS" w:hAnsi="Comic Sans MS"/>
          <w:color w:val="0070C0"/>
          <w:sz w:val="28"/>
          <w:szCs w:val="32"/>
        </w:rPr>
        <w:t>December</w:t>
      </w:r>
      <w:r w:rsidR="00114775" w:rsidRPr="004D16BB">
        <w:rPr>
          <w:rFonts w:ascii="Comic Sans MS" w:hAnsi="Comic Sans MS"/>
          <w:color w:val="0070C0"/>
          <w:sz w:val="28"/>
          <w:szCs w:val="32"/>
        </w:rPr>
        <w:t xml:space="preserve"> edition </w:t>
      </w:r>
    </w:p>
    <w:tbl>
      <w:tblPr>
        <w:tblStyle w:val="TableGrid"/>
        <w:tblW w:w="10774" w:type="dxa"/>
        <w:tblInd w:w="-714" w:type="dxa"/>
        <w:tblLook w:val="04A0" w:firstRow="1" w:lastRow="0" w:firstColumn="1" w:lastColumn="0" w:noHBand="0" w:noVBand="1"/>
      </w:tblPr>
      <w:tblGrid>
        <w:gridCol w:w="10774"/>
      </w:tblGrid>
      <w:tr w:rsidR="00FD0441" w:rsidRPr="00114775" w14:paraId="1AB36CD3" w14:textId="77777777" w:rsidTr="0844E29B">
        <w:tc>
          <w:tcPr>
            <w:tcW w:w="10774" w:type="dxa"/>
          </w:tcPr>
          <w:p w14:paraId="282AD3B1" w14:textId="30EBD58B" w:rsidR="004D16BB" w:rsidRPr="004D16BB" w:rsidRDefault="004D16BB" w:rsidP="00707FC0">
            <w:pPr>
              <w:rPr>
                <w:rFonts w:ascii="Comic Sans MS" w:hAnsi="Comic Sans MS"/>
                <w:sz w:val="24"/>
                <w:u w:val="single"/>
              </w:rPr>
            </w:pPr>
            <w:r w:rsidRPr="00586EF4">
              <w:rPr>
                <w:rFonts w:ascii="Comic Sans MS" w:hAnsi="Comic Sans MS"/>
                <w:noProof/>
                <w:sz w:val="24"/>
                <w:lang w:eastAsia="en-GB"/>
              </w:rPr>
              <w:drawing>
                <wp:anchor distT="0" distB="0" distL="114300" distR="114300" simplePos="0" relativeHeight="251661312" behindDoc="1" locked="0" layoutInCell="1" allowOverlap="1" wp14:anchorId="070EB37E" wp14:editId="626BBBAF">
                  <wp:simplePos x="0" y="0"/>
                  <wp:positionH relativeFrom="column">
                    <wp:posOffset>5188585</wp:posOffset>
                  </wp:positionH>
                  <wp:positionV relativeFrom="paragraph">
                    <wp:posOffset>0</wp:posOffset>
                  </wp:positionV>
                  <wp:extent cx="1536700" cy="1123315"/>
                  <wp:effectExtent l="0" t="0" r="6350" b="635"/>
                  <wp:wrapTight wrapText="bothSides">
                    <wp:wrapPolygon edited="0">
                      <wp:start x="0" y="0"/>
                      <wp:lineTo x="0" y="21246"/>
                      <wp:lineTo x="21421" y="21246"/>
                      <wp:lineTo x="21421" y="0"/>
                      <wp:lineTo x="0" y="0"/>
                    </wp:wrapPolygon>
                  </wp:wrapTight>
                  <wp:docPr id="3" name="Picture 3" descr="C:\Users\ellisr\AppData\Local\Microsoft\Windows\INetCache\Content.MSO\E52462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lisr\AppData\Local\Microsoft\Windows\INetCache\Content.MSO\E52462E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700" cy="11233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16BB">
              <w:rPr>
                <w:rFonts w:ascii="Comic Sans MS" w:hAnsi="Comic Sans MS"/>
                <w:sz w:val="24"/>
                <w:u w:val="single"/>
              </w:rPr>
              <w:t xml:space="preserve">Nativity </w:t>
            </w:r>
          </w:p>
          <w:p w14:paraId="33A6A277" w14:textId="598A7D0A" w:rsidR="00FD0441" w:rsidRPr="00114775" w:rsidRDefault="00AD5CA2" w:rsidP="00707FC0">
            <w:pPr>
              <w:rPr>
                <w:rFonts w:ascii="Comic Sans MS" w:hAnsi="Comic Sans MS"/>
              </w:rPr>
            </w:pPr>
            <w:r w:rsidRPr="00586EF4">
              <w:rPr>
                <w:rFonts w:ascii="Comic Sans MS" w:hAnsi="Comic Sans MS"/>
                <w:sz w:val="24"/>
              </w:rPr>
              <w:t xml:space="preserve">School Council wanted to say a big well done to Reception, Year 1 and Year 2 for their fantastic nativity performance. We really enjoyed watching it. </w:t>
            </w:r>
          </w:p>
        </w:tc>
      </w:tr>
      <w:tr w:rsidR="00FD0441" w:rsidRPr="00114775" w14:paraId="11B9853B" w14:textId="77777777" w:rsidTr="0844E29B">
        <w:tc>
          <w:tcPr>
            <w:tcW w:w="10774" w:type="dxa"/>
          </w:tcPr>
          <w:p w14:paraId="280C70B8" w14:textId="77777777" w:rsidR="00586EF4" w:rsidRDefault="00586EF4" w:rsidP="00FD0441">
            <w:pPr>
              <w:rPr>
                <w:rFonts w:ascii="Comic Sans MS" w:hAnsi="Comic Sans MS"/>
                <w:sz w:val="24"/>
                <w:szCs w:val="32"/>
              </w:rPr>
            </w:pPr>
          </w:p>
          <w:p w14:paraId="14DEC8E1" w14:textId="23AC7A2B" w:rsidR="00586EF4" w:rsidRPr="00586EF4" w:rsidRDefault="004D16BB" w:rsidP="00FD0441">
            <w:pPr>
              <w:rPr>
                <w:rFonts w:ascii="Comic Sans MS" w:hAnsi="Comic Sans MS"/>
                <w:sz w:val="24"/>
                <w:szCs w:val="32"/>
                <w:u w:val="single"/>
              </w:rPr>
            </w:pPr>
            <w:r>
              <w:rPr>
                <w:rFonts w:ascii="Comic Sans MS" w:hAnsi="Comic Sans MS"/>
                <w:noProof/>
                <w:sz w:val="24"/>
                <w:szCs w:val="32"/>
                <w:lang w:eastAsia="en-GB"/>
              </w:rPr>
              <w:drawing>
                <wp:anchor distT="0" distB="0" distL="114300" distR="114300" simplePos="0" relativeHeight="251662336" behindDoc="1" locked="0" layoutInCell="1" allowOverlap="1" wp14:anchorId="11B87498" wp14:editId="6C9A7D73">
                  <wp:simplePos x="0" y="0"/>
                  <wp:positionH relativeFrom="column">
                    <wp:posOffset>5742305</wp:posOffset>
                  </wp:positionH>
                  <wp:positionV relativeFrom="paragraph">
                    <wp:posOffset>92710</wp:posOffset>
                  </wp:positionV>
                  <wp:extent cx="939165" cy="701675"/>
                  <wp:effectExtent l="4445" t="0" r="0" b="0"/>
                  <wp:wrapTight wrapText="bothSides">
                    <wp:wrapPolygon edited="0">
                      <wp:start x="102" y="21737"/>
                      <wp:lineTo x="21133" y="21737"/>
                      <wp:lineTo x="21133" y="626"/>
                      <wp:lineTo x="102" y="626"/>
                      <wp:lineTo x="102" y="21737"/>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939165" cy="701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EF4" w:rsidRPr="00586EF4">
              <w:rPr>
                <w:rFonts w:ascii="Comic Sans MS" w:hAnsi="Comic Sans MS"/>
                <w:sz w:val="24"/>
                <w:szCs w:val="32"/>
                <w:u w:val="single"/>
              </w:rPr>
              <w:t>Great Reedley Bake Off</w:t>
            </w:r>
          </w:p>
          <w:p w14:paraId="4852CA93" w14:textId="614B5FF1" w:rsidR="001054CD" w:rsidRPr="00586EF4" w:rsidRDefault="00AD5CA2" w:rsidP="00FD0441">
            <w:pPr>
              <w:rPr>
                <w:rFonts w:ascii="Comic Sans MS" w:hAnsi="Comic Sans MS"/>
                <w:sz w:val="24"/>
                <w:szCs w:val="32"/>
              </w:rPr>
            </w:pPr>
            <w:r w:rsidRPr="00586EF4">
              <w:rPr>
                <w:rFonts w:ascii="Comic Sans MS" w:hAnsi="Comic Sans MS"/>
                <w:sz w:val="24"/>
                <w:szCs w:val="32"/>
              </w:rPr>
              <w:t>Our Great Reedley Bake off was a massive success. We had lots of entries. We were the judges and it was the best job ever! We had to taste them all!! Here are pictures of the winning entries.</w:t>
            </w:r>
          </w:p>
          <w:p w14:paraId="706299F7" w14:textId="3FA81416" w:rsidR="00AD5CA2" w:rsidRPr="00586EF4" w:rsidRDefault="00AD5CA2" w:rsidP="00FD0441">
            <w:pPr>
              <w:rPr>
                <w:rFonts w:ascii="Comic Sans MS" w:hAnsi="Comic Sans MS"/>
                <w:sz w:val="24"/>
                <w:szCs w:val="32"/>
              </w:rPr>
            </w:pPr>
          </w:p>
        </w:tc>
      </w:tr>
      <w:tr w:rsidR="00FD0441" w:rsidRPr="00114775" w14:paraId="3A05E86D" w14:textId="77777777" w:rsidTr="0844E29B">
        <w:tc>
          <w:tcPr>
            <w:tcW w:w="10774" w:type="dxa"/>
          </w:tcPr>
          <w:p w14:paraId="15DC3C56" w14:textId="2B324198" w:rsidR="00D66AB0" w:rsidRDefault="00707FC0" w:rsidP="00707FC0">
            <w:pPr>
              <w:rPr>
                <w:rFonts w:ascii="Comic Sans MS" w:hAnsi="Comic Sans MS"/>
                <w:noProof/>
                <w:sz w:val="24"/>
                <w:szCs w:val="32"/>
                <w:u w:val="single"/>
              </w:rPr>
            </w:pPr>
            <w:r w:rsidRPr="00AD5CA2">
              <w:rPr>
                <w:rFonts w:ascii="Comic Sans MS" w:hAnsi="Comic Sans MS"/>
                <w:noProof/>
                <w:sz w:val="24"/>
                <w:szCs w:val="32"/>
                <w:u w:val="single"/>
              </w:rPr>
              <w:t xml:space="preserve">Christmas fair </w:t>
            </w:r>
          </w:p>
          <w:p w14:paraId="0EC1C096" w14:textId="42BCFE00" w:rsidR="004D16BB" w:rsidRPr="00114775" w:rsidRDefault="00AD5CA2" w:rsidP="00707FC0">
            <w:pPr>
              <w:rPr>
                <w:rFonts w:ascii="Comic Sans MS" w:hAnsi="Comic Sans MS"/>
                <w:noProof/>
                <w:sz w:val="24"/>
                <w:szCs w:val="32"/>
              </w:rPr>
            </w:pPr>
            <w:r w:rsidRPr="00AD5CA2">
              <w:rPr>
                <w:rFonts w:ascii="Comic Sans MS" w:hAnsi="Comic Sans MS"/>
                <w:noProof/>
                <w:sz w:val="24"/>
                <w:szCs w:val="32"/>
              </w:rPr>
              <w:t>We wanted to say a big thank you to Mrs Iqbal, Mrs Da</w:t>
            </w:r>
            <w:r w:rsidR="004D16BB">
              <w:rPr>
                <w:rFonts w:ascii="Comic Sans MS" w:hAnsi="Comic Sans MS"/>
                <w:noProof/>
                <w:sz w:val="24"/>
                <w:szCs w:val="32"/>
              </w:rPr>
              <w:t>a</w:t>
            </w:r>
            <w:r w:rsidRPr="00AD5CA2">
              <w:rPr>
                <w:rFonts w:ascii="Comic Sans MS" w:hAnsi="Comic Sans MS"/>
                <w:noProof/>
                <w:sz w:val="24"/>
                <w:szCs w:val="32"/>
              </w:rPr>
              <w:t>r and the staff for such a good Christmas Fair. This helped school to raise much needed money for resource</w:t>
            </w:r>
            <w:r w:rsidR="00D45C02">
              <w:rPr>
                <w:rFonts w:ascii="Comic Sans MS" w:hAnsi="Comic Sans MS"/>
                <w:noProof/>
                <w:sz w:val="24"/>
                <w:szCs w:val="32"/>
              </w:rPr>
              <w:t>s, so thank you for supporting u</w:t>
            </w:r>
            <w:r w:rsidRPr="00AD5CA2">
              <w:rPr>
                <w:rFonts w:ascii="Comic Sans MS" w:hAnsi="Comic Sans MS"/>
                <w:noProof/>
                <w:sz w:val="24"/>
                <w:szCs w:val="32"/>
              </w:rPr>
              <w:t>s with this.</w:t>
            </w:r>
          </w:p>
        </w:tc>
      </w:tr>
      <w:tr w:rsidR="004D16BB" w:rsidRPr="00114775" w14:paraId="6FC8DC5A" w14:textId="77777777" w:rsidTr="0844E29B">
        <w:tc>
          <w:tcPr>
            <w:tcW w:w="10774" w:type="dxa"/>
          </w:tcPr>
          <w:p w14:paraId="11ABD1B4" w14:textId="77777777" w:rsidR="004D16BB" w:rsidRDefault="004D16BB" w:rsidP="00707FC0">
            <w:pPr>
              <w:rPr>
                <w:rFonts w:ascii="Comic Sans MS" w:hAnsi="Comic Sans MS"/>
                <w:noProof/>
                <w:sz w:val="24"/>
                <w:szCs w:val="32"/>
                <w:u w:val="single"/>
              </w:rPr>
            </w:pPr>
            <w:r>
              <w:rPr>
                <w:rFonts w:ascii="Comic Sans MS" w:hAnsi="Comic Sans MS"/>
                <w:noProof/>
                <w:sz w:val="24"/>
                <w:szCs w:val="32"/>
                <w:u w:val="single"/>
              </w:rPr>
              <w:t>Raffle prizes</w:t>
            </w:r>
          </w:p>
          <w:p w14:paraId="582F5E29" w14:textId="77777777" w:rsidR="004D16BB" w:rsidRDefault="004D16BB" w:rsidP="00707FC0">
            <w:pPr>
              <w:rPr>
                <w:rFonts w:ascii="Comic Sans MS" w:hAnsi="Comic Sans MS"/>
                <w:noProof/>
                <w:sz w:val="24"/>
                <w:szCs w:val="32"/>
              </w:rPr>
            </w:pPr>
            <w:r w:rsidRPr="00032AF8">
              <w:rPr>
                <w:rFonts w:ascii="Comic Sans MS" w:hAnsi="Comic Sans MS"/>
                <w:noProof/>
                <w:sz w:val="24"/>
                <w:szCs w:val="32"/>
              </w:rPr>
              <w:t xml:space="preserve">We wrote </w:t>
            </w:r>
            <w:r w:rsidR="00032AF8" w:rsidRPr="00032AF8">
              <w:rPr>
                <w:rFonts w:ascii="Comic Sans MS" w:hAnsi="Comic Sans MS"/>
                <w:noProof/>
                <w:sz w:val="24"/>
                <w:szCs w:val="32"/>
              </w:rPr>
              <w:t>to different companies to get donations for our raffle and we had a fantastic response. We will be doing this in the future so if you know of any local companies that would be willing to donate please let Mrs Iqbal know.</w:t>
            </w:r>
          </w:p>
          <w:p w14:paraId="6F141079" w14:textId="671AF039" w:rsidR="00032AF8" w:rsidRPr="00032AF8" w:rsidRDefault="00032AF8" w:rsidP="00707FC0">
            <w:pPr>
              <w:rPr>
                <w:rFonts w:ascii="Comic Sans MS" w:hAnsi="Comic Sans MS"/>
                <w:noProof/>
                <w:sz w:val="24"/>
                <w:szCs w:val="32"/>
              </w:rPr>
            </w:pPr>
            <w:r>
              <w:rPr>
                <w:rFonts w:ascii="Comic Sans MS" w:hAnsi="Comic Sans MS"/>
                <w:noProof/>
                <w:sz w:val="24"/>
                <w:szCs w:val="32"/>
              </w:rPr>
              <w:t>Thank you to everyone that donated.</w:t>
            </w:r>
          </w:p>
        </w:tc>
      </w:tr>
      <w:tr w:rsidR="003A7BC3" w:rsidRPr="00114775" w14:paraId="41704A48" w14:textId="77777777" w:rsidTr="0844E29B">
        <w:trPr>
          <w:trHeight w:val="1060"/>
        </w:trPr>
        <w:tc>
          <w:tcPr>
            <w:tcW w:w="10774" w:type="dxa"/>
          </w:tcPr>
          <w:p w14:paraId="742CDC8F" w14:textId="77777777" w:rsidR="00586EF4" w:rsidRPr="00586EF4" w:rsidRDefault="00586EF4" w:rsidP="00104A53">
            <w:pPr>
              <w:rPr>
                <w:rFonts w:ascii="Comic Sans MS" w:hAnsi="Comic Sans MS"/>
                <w:sz w:val="24"/>
                <w:szCs w:val="32"/>
                <w:u w:val="single"/>
              </w:rPr>
            </w:pPr>
            <w:r w:rsidRPr="00586EF4">
              <w:rPr>
                <w:rFonts w:ascii="Comic Sans MS" w:hAnsi="Comic Sans MS"/>
                <w:sz w:val="24"/>
                <w:szCs w:val="32"/>
                <w:u w:val="single"/>
              </w:rPr>
              <w:t>Cooking donations</w:t>
            </w:r>
          </w:p>
          <w:p w14:paraId="3277DD40" w14:textId="503BAAE5" w:rsidR="00586EF4" w:rsidRPr="00586EF4" w:rsidRDefault="00586EF4" w:rsidP="00104A53">
            <w:pPr>
              <w:rPr>
                <w:rFonts w:ascii="Comic Sans MS" w:hAnsi="Comic Sans MS"/>
                <w:sz w:val="24"/>
                <w:szCs w:val="32"/>
              </w:rPr>
            </w:pPr>
            <w:r w:rsidRPr="00586EF4">
              <w:rPr>
                <w:rFonts w:ascii="Comic Sans MS" w:hAnsi="Comic Sans MS"/>
                <w:sz w:val="24"/>
                <w:szCs w:val="32"/>
              </w:rPr>
              <w:t xml:space="preserve">We do lots of cooking in school as part of our DT projects but we are really struggling for equipment. We would be very grateful for any donations of utensils, pans, baking trays, mixing bowls etc… </w:t>
            </w:r>
          </w:p>
          <w:p w14:paraId="109A9BE1" w14:textId="4FBBF758" w:rsidR="00D66AB0" w:rsidRDefault="004D16BB" w:rsidP="00586EF4">
            <w:pPr>
              <w:rPr>
                <w:rFonts w:ascii="Comic Sans MS" w:hAnsi="Comic Sans MS"/>
                <w:sz w:val="24"/>
                <w:szCs w:val="32"/>
              </w:rPr>
            </w:pPr>
            <w:r>
              <w:rPr>
                <w:noProof/>
                <w:lang w:eastAsia="en-GB"/>
              </w:rPr>
              <w:drawing>
                <wp:anchor distT="0" distB="0" distL="114300" distR="114300" simplePos="0" relativeHeight="251663360" behindDoc="1" locked="0" layoutInCell="1" allowOverlap="1" wp14:anchorId="39C58D67" wp14:editId="543C650E">
                  <wp:simplePos x="0" y="0"/>
                  <wp:positionH relativeFrom="column">
                    <wp:posOffset>5810885</wp:posOffset>
                  </wp:positionH>
                  <wp:positionV relativeFrom="paragraph">
                    <wp:posOffset>28575</wp:posOffset>
                  </wp:positionV>
                  <wp:extent cx="717550" cy="831850"/>
                  <wp:effectExtent l="0" t="0" r="6350" b="6350"/>
                  <wp:wrapTight wrapText="bothSides">
                    <wp:wrapPolygon edited="0">
                      <wp:start x="0" y="21600"/>
                      <wp:lineTo x="21218" y="21600"/>
                      <wp:lineTo x="21218" y="330"/>
                      <wp:lineTo x="0" y="330"/>
                      <wp:lineTo x="0" y="21600"/>
                    </wp:wrapPolygon>
                  </wp:wrapTight>
                  <wp:docPr id="6" name="Picture 6" descr="Kitchen Utensils Set - Non-Stick Heat Resistant Cooking Utensils Set - Spoons Turners Spatula Ladle Set - Kitchen Tools Gadgets Accesso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itchen Utensils Set - Non-Stick Heat Resistant Cooking Utensils Set - Spoons Turners Spatula Ladle Set - Kitchen Tools Gadgets Accessori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717550" cy="831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6EF4" w:rsidRPr="00586EF4">
              <w:rPr>
                <w:rFonts w:ascii="Comic Sans MS" w:hAnsi="Comic Sans MS"/>
                <w:sz w:val="24"/>
                <w:szCs w:val="32"/>
              </w:rPr>
              <w:t xml:space="preserve">These would need to be in good condition so that they are safe for us to use. If you would like to have a clear out and donate please pass them to Mrs Iqbal in the office. </w:t>
            </w:r>
          </w:p>
          <w:p w14:paraId="1538DC83" w14:textId="682BE3A4" w:rsidR="004D16BB" w:rsidRPr="00114775" w:rsidRDefault="004D16BB" w:rsidP="00586EF4">
            <w:pPr>
              <w:rPr>
                <w:rFonts w:ascii="Comic Sans MS" w:hAnsi="Comic Sans MS"/>
                <w:sz w:val="32"/>
                <w:szCs w:val="32"/>
              </w:rPr>
            </w:pPr>
          </w:p>
        </w:tc>
      </w:tr>
      <w:tr w:rsidR="00D66AB0" w:rsidRPr="00114775" w14:paraId="2FCD2055" w14:textId="77777777" w:rsidTr="0844E29B">
        <w:trPr>
          <w:trHeight w:val="1060"/>
        </w:trPr>
        <w:tc>
          <w:tcPr>
            <w:tcW w:w="10774" w:type="dxa"/>
          </w:tcPr>
          <w:p w14:paraId="7C425097" w14:textId="2B3E0E34" w:rsidR="00D66AB0" w:rsidRPr="00586EF4" w:rsidRDefault="00586EF4" w:rsidP="00FD0441">
            <w:pPr>
              <w:rPr>
                <w:rFonts w:ascii="Comic Sans MS" w:hAnsi="Comic Sans MS"/>
                <w:sz w:val="24"/>
                <w:szCs w:val="32"/>
                <w:u w:val="single"/>
              </w:rPr>
            </w:pPr>
            <w:r w:rsidRPr="00586EF4">
              <w:rPr>
                <w:rFonts w:ascii="Comic Sans MS" w:hAnsi="Comic Sans MS"/>
                <w:sz w:val="24"/>
                <w:szCs w:val="32"/>
                <w:u w:val="single"/>
              </w:rPr>
              <w:t>Holiday homework</w:t>
            </w:r>
          </w:p>
          <w:p w14:paraId="1C061129" w14:textId="2A7D5FD1" w:rsidR="00586EF4" w:rsidRPr="00D45C02" w:rsidRDefault="00586EF4" w:rsidP="00FD0441">
            <w:pPr>
              <w:rPr>
                <w:noProof/>
              </w:rPr>
            </w:pPr>
            <w:r w:rsidRPr="00586EF4">
              <w:rPr>
                <w:rFonts w:ascii="Comic Sans MS" w:hAnsi="Comic Sans MS"/>
                <w:sz w:val="24"/>
                <w:szCs w:val="32"/>
              </w:rPr>
              <w:t>The teachers have asked us to remind you of the online platforms that we can go on over the Christmas break. Battles have been set on TTRS, tasks are set on Maths Whizz and you could also read your reading books too</w:t>
            </w:r>
            <w:r w:rsidR="004D16BB">
              <w:rPr>
                <w:rFonts w:ascii="Comic Sans MS" w:hAnsi="Comic Sans MS"/>
                <w:sz w:val="24"/>
                <w:szCs w:val="32"/>
              </w:rPr>
              <w:t>.</w:t>
            </w:r>
            <w:r w:rsidR="004D16BB">
              <w:rPr>
                <w:noProof/>
              </w:rPr>
              <w:t xml:space="preserve"> </w:t>
            </w:r>
            <w:r w:rsidR="004D16BB" w:rsidRPr="004D16BB">
              <w:rPr>
                <w:rFonts w:ascii="Comic Sans MS" w:hAnsi="Comic Sans MS"/>
                <w:noProof/>
                <w:sz w:val="24"/>
                <w:szCs w:val="32"/>
                <w:lang w:eastAsia="en-GB"/>
              </w:rPr>
              <w:drawing>
                <wp:anchor distT="0" distB="0" distL="114300" distR="114300" simplePos="0" relativeHeight="251665408" behindDoc="1" locked="0" layoutInCell="1" allowOverlap="1" wp14:anchorId="0EB82C3A" wp14:editId="2EFDF0EA">
                  <wp:simplePos x="0" y="0"/>
                  <wp:positionH relativeFrom="column">
                    <wp:posOffset>4985385</wp:posOffset>
                  </wp:positionH>
                  <wp:positionV relativeFrom="paragraph">
                    <wp:posOffset>426085</wp:posOffset>
                  </wp:positionV>
                  <wp:extent cx="1276350" cy="844550"/>
                  <wp:effectExtent l="0" t="0" r="0" b="0"/>
                  <wp:wrapTight wrapText="bothSides">
                    <wp:wrapPolygon edited="0">
                      <wp:start x="0" y="0"/>
                      <wp:lineTo x="0" y="20950"/>
                      <wp:lineTo x="21278" y="20950"/>
                      <wp:lineTo x="2127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76350" cy="844550"/>
                          </a:xfrm>
                          <a:prstGeom prst="rect">
                            <a:avLst/>
                          </a:prstGeom>
                        </pic:spPr>
                      </pic:pic>
                    </a:graphicData>
                  </a:graphic>
                </wp:anchor>
              </w:drawing>
            </w:r>
            <w:r w:rsidR="004D16BB" w:rsidRPr="004D16BB">
              <w:rPr>
                <w:noProof/>
                <w:lang w:eastAsia="en-GB"/>
              </w:rPr>
              <w:drawing>
                <wp:anchor distT="0" distB="0" distL="114300" distR="114300" simplePos="0" relativeHeight="251664384" behindDoc="1" locked="0" layoutInCell="1" allowOverlap="1" wp14:anchorId="3F34E6CC" wp14:editId="51F71D2F">
                  <wp:simplePos x="0" y="0"/>
                  <wp:positionH relativeFrom="column">
                    <wp:posOffset>3651885</wp:posOffset>
                  </wp:positionH>
                  <wp:positionV relativeFrom="paragraph">
                    <wp:posOffset>546735</wp:posOffset>
                  </wp:positionV>
                  <wp:extent cx="1244600" cy="723900"/>
                  <wp:effectExtent l="0" t="0" r="0" b="0"/>
                  <wp:wrapTight wrapText="bothSides">
                    <wp:wrapPolygon edited="0">
                      <wp:start x="0" y="0"/>
                      <wp:lineTo x="0" y="21032"/>
                      <wp:lineTo x="21159" y="21032"/>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244600" cy="723900"/>
                          </a:xfrm>
                          <a:prstGeom prst="rect">
                            <a:avLst/>
                          </a:prstGeom>
                        </pic:spPr>
                      </pic:pic>
                    </a:graphicData>
                  </a:graphic>
                </wp:anchor>
              </w:drawing>
            </w:r>
          </w:p>
        </w:tc>
      </w:tr>
      <w:tr w:rsidR="00104A53" w:rsidRPr="00114775" w14:paraId="05BDAA88" w14:textId="77777777" w:rsidTr="0844E29B">
        <w:trPr>
          <w:trHeight w:val="1060"/>
        </w:trPr>
        <w:tc>
          <w:tcPr>
            <w:tcW w:w="10774" w:type="dxa"/>
          </w:tcPr>
          <w:p w14:paraId="79036BA2" w14:textId="40AC169F" w:rsidR="00104A53" w:rsidRDefault="00114775" w:rsidP="00104A53">
            <w:pPr>
              <w:rPr>
                <w:rFonts w:ascii="Comic Sans MS" w:hAnsi="Comic Sans MS"/>
                <w:sz w:val="24"/>
                <w:szCs w:val="32"/>
              </w:rPr>
            </w:pPr>
            <w:r w:rsidRPr="00114775">
              <w:rPr>
                <w:rFonts w:ascii="Comic Sans MS" w:hAnsi="Comic Sans MS"/>
                <w:sz w:val="32"/>
                <w:szCs w:val="32"/>
              </w:rPr>
              <w:t xml:space="preserve"> </w:t>
            </w:r>
            <w:r w:rsidR="00586EF4">
              <w:rPr>
                <w:rFonts w:ascii="Comic Sans MS" w:hAnsi="Comic Sans MS"/>
                <w:sz w:val="24"/>
                <w:szCs w:val="32"/>
              </w:rPr>
              <w:t xml:space="preserve">We would like to wish everyone Happy Holidays and a Happy New Year from the </w:t>
            </w:r>
            <w:r w:rsidRPr="00662D60">
              <w:rPr>
                <w:rFonts w:ascii="Comic Sans MS" w:hAnsi="Comic Sans MS"/>
                <w:sz w:val="24"/>
                <w:szCs w:val="32"/>
              </w:rPr>
              <w:t>School Council members</w:t>
            </w:r>
            <w:r w:rsidR="00586EF4">
              <w:rPr>
                <w:rFonts w:ascii="Comic Sans MS" w:hAnsi="Comic Sans MS"/>
                <w:sz w:val="24"/>
                <w:szCs w:val="32"/>
              </w:rPr>
              <w:t xml:space="preserve">, </w:t>
            </w:r>
            <w:proofErr w:type="spellStart"/>
            <w:r w:rsidR="00104A53" w:rsidRPr="00662D60">
              <w:rPr>
                <w:rFonts w:ascii="Comic Sans MS" w:hAnsi="Comic Sans MS"/>
                <w:sz w:val="24"/>
                <w:szCs w:val="32"/>
              </w:rPr>
              <w:t>Juwayriya</w:t>
            </w:r>
            <w:proofErr w:type="spellEnd"/>
            <w:r w:rsidR="00104A53" w:rsidRPr="00662D60">
              <w:rPr>
                <w:rFonts w:ascii="Comic Sans MS" w:hAnsi="Comic Sans MS"/>
                <w:sz w:val="24"/>
                <w:szCs w:val="32"/>
              </w:rPr>
              <w:t xml:space="preserve">, </w:t>
            </w:r>
            <w:proofErr w:type="spellStart"/>
            <w:r w:rsidR="00104A53" w:rsidRPr="00662D60">
              <w:rPr>
                <w:rFonts w:ascii="Comic Sans MS" w:hAnsi="Comic Sans MS"/>
                <w:sz w:val="24"/>
                <w:szCs w:val="32"/>
              </w:rPr>
              <w:t>Zakariyah</w:t>
            </w:r>
            <w:proofErr w:type="spellEnd"/>
            <w:r w:rsidR="00104A53" w:rsidRPr="00662D60">
              <w:rPr>
                <w:rFonts w:ascii="Comic Sans MS" w:hAnsi="Comic Sans MS"/>
                <w:sz w:val="24"/>
                <w:szCs w:val="32"/>
              </w:rPr>
              <w:t xml:space="preserve">, </w:t>
            </w:r>
            <w:r w:rsidR="00586EF4">
              <w:rPr>
                <w:rFonts w:ascii="Comic Sans MS" w:hAnsi="Comic Sans MS"/>
                <w:sz w:val="24"/>
                <w:szCs w:val="32"/>
              </w:rPr>
              <w:t>Alayna</w:t>
            </w:r>
            <w:r w:rsidR="00104A53" w:rsidRPr="00662D60">
              <w:rPr>
                <w:rFonts w:ascii="Comic Sans MS" w:hAnsi="Comic Sans MS"/>
                <w:sz w:val="24"/>
                <w:szCs w:val="32"/>
              </w:rPr>
              <w:t>,</w:t>
            </w:r>
            <w:r w:rsidR="00586EF4">
              <w:rPr>
                <w:rFonts w:ascii="Comic Sans MS" w:hAnsi="Comic Sans MS"/>
                <w:sz w:val="24"/>
                <w:szCs w:val="32"/>
              </w:rPr>
              <w:t xml:space="preserve"> </w:t>
            </w:r>
            <w:proofErr w:type="spellStart"/>
            <w:r w:rsidR="00586EF4">
              <w:rPr>
                <w:rFonts w:ascii="Comic Sans MS" w:hAnsi="Comic Sans MS"/>
                <w:sz w:val="24"/>
                <w:szCs w:val="32"/>
              </w:rPr>
              <w:t>Eesa</w:t>
            </w:r>
            <w:proofErr w:type="spellEnd"/>
            <w:r w:rsidR="00586EF4">
              <w:rPr>
                <w:rFonts w:ascii="Comic Sans MS" w:hAnsi="Comic Sans MS"/>
                <w:sz w:val="24"/>
                <w:szCs w:val="32"/>
              </w:rPr>
              <w:t>, Aisha,</w:t>
            </w:r>
            <w:r w:rsidR="00104A53" w:rsidRPr="00662D60">
              <w:rPr>
                <w:rFonts w:ascii="Comic Sans MS" w:hAnsi="Comic Sans MS"/>
                <w:sz w:val="24"/>
                <w:szCs w:val="32"/>
              </w:rPr>
              <w:t xml:space="preserve"> </w:t>
            </w:r>
            <w:proofErr w:type="spellStart"/>
            <w:r w:rsidR="00104A53" w:rsidRPr="00662D60">
              <w:rPr>
                <w:rFonts w:ascii="Comic Sans MS" w:hAnsi="Comic Sans MS"/>
                <w:sz w:val="24"/>
                <w:szCs w:val="32"/>
              </w:rPr>
              <w:t>Hashim</w:t>
            </w:r>
            <w:proofErr w:type="spellEnd"/>
            <w:r w:rsidR="00104A53" w:rsidRPr="00662D60">
              <w:rPr>
                <w:rFonts w:ascii="Comic Sans MS" w:hAnsi="Comic Sans MS"/>
                <w:sz w:val="24"/>
                <w:szCs w:val="32"/>
              </w:rPr>
              <w:t xml:space="preserve">, </w:t>
            </w:r>
            <w:proofErr w:type="spellStart"/>
            <w:r w:rsidR="00104A53" w:rsidRPr="00662D60">
              <w:rPr>
                <w:rFonts w:ascii="Comic Sans MS" w:hAnsi="Comic Sans MS"/>
                <w:sz w:val="24"/>
                <w:szCs w:val="32"/>
              </w:rPr>
              <w:t>Dua</w:t>
            </w:r>
            <w:proofErr w:type="spellEnd"/>
            <w:r w:rsidRPr="00662D60">
              <w:rPr>
                <w:rFonts w:ascii="Comic Sans MS" w:hAnsi="Comic Sans MS"/>
                <w:sz w:val="24"/>
                <w:szCs w:val="32"/>
              </w:rPr>
              <w:t xml:space="preserve"> and </w:t>
            </w:r>
            <w:proofErr w:type="spellStart"/>
            <w:r w:rsidR="00104A53" w:rsidRPr="00662D60">
              <w:rPr>
                <w:rFonts w:ascii="Comic Sans MS" w:hAnsi="Comic Sans MS"/>
                <w:sz w:val="24"/>
                <w:szCs w:val="32"/>
              </w:rPr>
              <w:t>Yousaf</w:t>
            </w:r>
            <w:proofErr w:type="spellEnd"/>
            <w:r w:rsidR="004D16BB">
              <w:rPr>
                <w:rFonts w:ascii="Comic Sans MS" w:hAnsi="Comic Sans MS"/>
                <w:sz w:val="24"/>
                <w:szCs w:val="32"/>
              </w:rPr>
              <w:t>.</w:t>
            </w:r>
          </w:p>
          <w:p w14:paraId="0741E367" w14:textId="655379C1" w:rsidR="00104A53" w:rsidRPr="00114775" w:rsidRDefault="00104A53" w:rsidP="00FD0441">
            <w:pPr>
              <w:rPr>
                <w:rFonts w:ascii="Comic Sans MS" w:hAnsi="Comic Sans MS"/>
                <w:sz w:val="32"/>
                <w:szCs w:val="32"/>
                <w:u w:val="single"/>
              </w:rPr>
            </w:pPr>
          </w:p>
        </w:tc>
      </w:tr>
      <w:bookmarkEnd w:id="0"/>
    </w:tbl>
    <w:p w14:paraId="208F24C1" w14:textId="77777777" w:rsidR="00FD0441" w:rsidRDefault="00FD0441"/>
    <w:sectPr w:rsidR="00FD04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441"/>
    <w:rsid w:val="00032AF8"/>
    <w:rsid w:val="00104A53"/>
    <w:rsid w:val="001054CD"/>
    <w:rsid w:val="00114775"/>
    <w:rsid w:val="003A7BC3"/>
    <w:rsid w:val="004D16BB"/>
    <w:rsid w:val="00586EF4"/>
    <w:rsid w:val="00662D60"/>
    <w:rsid w:val="00707FC0"/>
    <w:rsid w:val="00AD5CA2"/>
    <w:rsid w:val="00AE0061"/>
    <w:rsid w:val="00B84246"/>
    <w:rsid w:val="00C330B2"/>
    <w:rsid w:val="00D45C02"/>
    <w:rsid w:val="00D66AB0"/>
    <w:rsid w:val="00FD0441"/>
    <w:rsid w:val="0844E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714EC"/>
  <w15:chartTrackingRefBased/>
  <w15:docId w15:val="{5934EB21-1F7C-44E6-B0E4-453157EA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jpeg"/><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DC0FC6-55C8-4EE0-B613-791351CC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9A5F1D-E950-4283-9AB6-1C45D5177C5A}">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cfd5ac15-3022-434e-9f1f-6a70a8e9058f"/>
    <ds:schemaRef ds:uri="http://schemas.microsoft.com/office/infopath/2007/PartnerControls"/>
    <ds:schemaRef ds:uri="http://purl.org/dc/terms/"/>
    <ds:schemaRef ds:uri="b83a351a-a1d2-461d-8f5f-e742750cd781"/>
    <ds:schemaRef ds:uri="http://www.w3.org/XML/1998/namespace"/>
    <ds:schemaRef ds:uri="http://purl.org/dc/dcmitype/"/>
  </ds:schemaRefs>
</ds:datastoreItem>
</file>

<file path=customXml/itemProps3.xml><?xml version="1.0" encoding="utf-8"?>
<ds:datastoreItem xmlns:ds="http://schemas.openxmlformats.org/officeDocument/2006/customXml" ds:itemID="{471A728A-FE90-472A-AE9E-DEBE2860F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Bell</dc:creator>
  <cp:keywords/>
  <dc:description/>
  <cp:lastModifiedBy>Tia Feegan</cp:lastModifiedBy>
  <cp:revision>4</cp:revision>
  <dcterms:created xsi:type="dcterms:W3CDTF">2024-12-19T09:03:00Z</dcterms:created>
  <dcterms:modified xsi:type="dcterms:W3CDTF">2024-12-20T15:45:00Z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