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48"/>
        <w:gridCol w:w="3027"/>
        <w:gridCol w:w="2785"/>
        <w:gridCol w:w="3544"/>
        <w:gridCol w:w="1275"/>
        <w:gridCol w:w="3402"/>
      </w:tblGrid>
      <w:tr w:rsidR="009514A8" w:rsidTr="00652654">
        <w:trPr>
          <w:trHeight w:val="346"/>
        </w:trPr>
        <w:tc>
          <w:tcPr>
            <w:tcW w:w="4275" w:type="dxa"/>
            <w:gridSpan w:val="2"/>
            <w:shd w:val="clear" w:color="auto" w:fill="9CC2E5" w:themeFill="accent1" w:themeFillTint="99"/>
            <w:vAlign w:val="center"/>
          </w:tcPr>
          <w:p w:rsidR="009514A8" w:rsidRPr="00F82C0B" w:rsidRDefault="00413729" w:rsidP="00B22EEF">
            <w:r>
              <w:t>Rainforest Vocabulary</w:t>
            </w:r>
            <w:r w:rsidR="009514A8" w:rsidRPr="00F82C0B">
              <w:t xml:space="preserve"> </w:t>
            </w:r>
          </w:p>
        </w:tc>
        <w:tc>
          <w:tcPr>
            <w:tcW w:w="6329" w:type="dxa"/>
            <w:gridSpan w:val="2"/>
            <w:shd w:val="clear" w:color="auto" w:fill="9CC2E5" w:themeFill="accent1" w:themeFillTint="99"/>
            <w:vAlign w:val="center"/>
          </w:tcPr>
          <w:p w:rsidR="009514A8" w:rsidRPr="00F82C0B" w:rsidRDefault="009514A8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4677" w:type="dxa"/>
            <w:gridSpan w:val="2"/>
            <w:shd w:val="clear" w:color="auto" w:fill="9CC2E5" w:themeFill="accent1" w:themeFillTint="99"/>
            <w:vAlign w:val="center"/>
          </w:tcPr>
          <w:p w:rsidR="009514A8" w:rsidRPr="00F82C0B" w:rsidRDefault="002D002E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Henri Rousseau </w:t>
            </w:r>
            <w:r w:rsidR="007B231F">
              <w:rPr>
                <w:rFonts w:cstheme="minorHAnsi"/>
                <w:b/>
                <w:sz w:val="18"/>
                <w:szCs w:val="20"/>
              </w:rPr>
              <w:t>Art</w:t>
            </w:r>
          </w:p>
        </w:tc>
      </w:tr>
      <w:tr w:rsidR="00B22EEF" w:rsidTr="00652654">
        <w:trPr>
          <w:trHeight w:val="833"/>
        </w:trPr>
        <w:tc>
          <w:tcPr>
            <w:tcW w:w="1248" w:type="dxa"/>
            <w:shd w:val="clear" w:color="auto" w:fill="9CC2E5" w:themeFill="accent1" w:themeFillTint="99"/>
          </w:tcPr>
          <w:p w:rsidR="00B22EEF" w:rsidRPr="00E94C6A" w:rsidRDefault="00B22EEF" w:rsidP="00545F70">
            <w:pPr>
              <w:rPr>
                <w:rFonts w:cstheme="minorHAnsi"/>
                <w:b/>
              </w:rPr>
            </w:pPr>
            <w:r w:rsidRPr="00E94C6A">
              <w:rPr>
                <w:rFonts w:cstheme="minorHAnsi"/>
              </w:rPr>
              <w:t>Amazon Basin</w:t>
            </w:r>
            <w:r w:rsidRPr="00E94C6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27" w:type="dxa"/>
          </w:tcPr>
          <w:p w:rsidR="00B22EEF" w:rsidRPr="00652654" w:rsidRDefault="00B22EEF" w:rsidP="00E94C6A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652654">
              <w:rPr>
                <w:rFonts w:ascii="Comic Sans MS" w:hAnsi="Comic Sans MS" w:cstheme="minorHAnsi"/>
                <w:sz w:val="20"/>
                <w:szCs w:val="20"/>
                <w:shd w:val="clear" w:color="auto" w:fill="FFFFFF"/>
              </w:rPr>
              <w:t>The </w:t>
            </w:r>
            <w:r w:rsidRPr="00652654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  <w:shd w:val="clear" w:color="auto" w:fill="FFFFFF"/>
              </w:rPr>
              <w:t>Amazon Basin</w:t>
            </w:r>
            <w:r w:rsidRPr="00652654">
              <w:rPr>
                <w:rFonts w:ascii="Comic Sans MS" w:hAnsi="Comic Sans MS" w:cstheme="minorHAnsi"/>
                <w:sz w:val="20"/>
                <w:szCs w:val="20"/>
                <w:shd w:val="clear" w:color="auto" w:fill="FFFFFF"/>
              </w:rPr>
              <w:t> is the part of South America drained by the </w:t>
            </w:r>
            <w:r w:rsidRPr="00652654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  <w:shd w:val="clear" w:color="auto" w:fill="FFFFFF"/>
              </w:rPr>
              <w:t>Amazon River</w:t>
            </w:r>
            <w:r w:rsidRPr="00652654">
              <w:rPr>
                <w:rFonts w:ascii="Comic Sans MS" w:hAnsi="Comic Sans MS" w:cstheme="minorHAnsi"/>
                <w:sz w:val="20"/>
                <w:szCs w:val="20"/>
                <w:shd w:val="clear" w:color="auto" w:fill="FFFFFF"/>
              </w:rPr>
              <w:t> and its tributaries. Most of the </w:t>
            </w:r>
            <w:r w:rsidRPr="00652654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  <w:shd w:val="clear" w:color="auto" w:fill="FFFFFF"/>
              </w:rPr>
              <w:t>basin</w:t>
            </w:r>
            <w:r w:rsidRPr="00652654">
              <w:rPr>
                <w:rFonts w:ascii="Comic Sans MS" w:hAnsi="Comic Sans MS" w:cstheme="minorHAnsi"/>
                <w:sz w:val="20"/>
                <w:szCs w:val="20"/>
                <w:shd w:val="clear" w:color="auto" w:fill="FFFFFF"/>
              </w:rPr>
              <w:t> is covered by the </w:t>
            </w:r>
            <w:r w:rsidRPr="00652654">
              <w:rPr>
                <w:rStyle w:val="Emphasis"/>
                <w:rFonts w:ascii="Comic Sans MS" w:hAnsi="Comic Sans MS" w:cstheme="minorHAnsi"/>
                <w:i w:val="0"/>
                <w:iCs w:val="0"/>
                <w:sz w:val="20"/>
                <w:szCs w:val="20"/>
                <w:shd w:val="clear" w:color="auto" w:fill="FFFFFF"/>
              </w:rPr>
              <w:t>Amazon Rainforest</w:t>
            </w:r>
            <w:r w:rsidRPr="00652654">
              <w:rPr>
                <w:rFonts w:ascii="Comic Sans MS" w:hAnsi="Comic Sans MS" w:cstheme="minorHAnsi"/>
                <w:sz w:val="20"/>
                <w:szCs w:val="20"/>
                <w:shd w:val="clear" w:color="auto" w:fill="FFFFFF"/>
              </w:rPr>
              <w:t>, also known as Amazonia.</w:t>
            </w:r>
          </w:p>
        </w:tc>
        <w:tc>
          <w:tcPr>
            <w:tcW w:w="6329" w:type="dxa"/>
            <w:gridSpan w:val="2"/>
            <w:vMerge w:val="restart"/>
            <w:shd w:val="clear" w:color="auto" w:fill="auto"/>
          </w:tcPr>
          <w:p w:rsidR="00B22EEF" w:rsidRPr="00E94C6A" w:rsidRDefault="00553E80">
            <w:pPr>
              <w:rPr>
                <w:rFonts w:cstheme="minorHAnsi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F93B737" wp14:editId="00E888EF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901700</wp:posOffset>
                  </wp:positionV>
                  <wp:extent cx="1859280" cy="1235710"/>
                  <wp:effectExtent l="0" t="0" r="7620" b="2540"/>
                  <wp:wrapSquare wrapText="bothSides"/>
                  <wp:docPr id="2" name="Picture 2" descr="Image result for amazon bas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mazon bas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inline distT="0" distB="0" distL="0" distR="0" wp14:anchorId="45ED643D" wp14:editId="3F2B554C">
                  <wp:extent cx="1958340" cy="1659255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70" cy="166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2EEF"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681915B9" wp14:editId="2563482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2540</wp:posOffset>
                  </wp:positionV>
                  <wp:extent cx="1920240" cy="1920240"/>
                  <wp:effectExtent l="0" t="0" r="381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B22EEF" w:rsidRDefault="00B22EEF">
            <w:pPr>
              <w:rPr>
                <w:rFonts w:cstheme="minorHAnsi"/>
                <w:b/>
              </w:rPr>
            </w:pPr>
          </w:p>
          <w:p w:rsidR="007B231F" w:rsidRPr="007B231F" w:rsidRDefault="007B231F">
            <w:pPr>
              <w:rPr>
                <w:rFonts w:cstheme="minorHAnsi"/>
                <w:b/>
                <w:sz w:val="20"/>
                <w:szCs w:val="20"/>
              </w:rPr>
            </w:pPr>
            <w:r w:rsidRPr="007B231F">
              <w:rPr>
                <w:rFonts w:cstheme="minorHAnsi"/>
                <w:b/>
                <w:sz w:val="20"/>
                <w:szCs w:val="20"/>
              </w:rPr>
              <w:t>Composition</w:t>
            </w:r>
          </w:p>
        </w:tc>
        <w:tc>
          <w:tcPr>
            <w:tcW w:w="3402" w:type="dxa"/>
          </w:tcPr>
          <w:p w:rsidR="00B22EEF" w:rsidRPr="00652654" w:rsidRDefault="007B231F" w:rsidP="00964850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652654">
              <w:rPr>
                <w:rStyle w:val="Emphasis"/>
                <w:rFonts w:ascii="Comic Sans MS" w:hAnsi="Comic Sans MS" w:cs="Arial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Composition</w:t>
            </w:r>
            <w:r w:rsidRPr="00652654">
              <w:rPr>
                <w:rFonts w:ascii="Comic Sans MS" w:hAnsi="Comic Sans MS" w:cs="Arial"/>
                <w:color w:val="4D5156"/>
                <w:sz w:val="20"/>
                <w:szCs w:val="20"/>
                <w:shd w:val="clear" w:color="auto" w:fill="FFFFFF"/>
              </w:rPr>
              <w:t> is the arrangement or placement of visual elements in a piece of </w:t>
            </w:r>
            <w:r w:rsidRPr="00652654">
              <w:rPr>
                <w:rStyle w:val="Emphasis"/>
                <w:rFonts w:ascii="Comic Sans MS" w:hAnsi="Comic Sans MS" w:cs="Arial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artwork</w:t>
            </w:r>
            <w:r w:rsidRPr="00652654">
              <w:rPr>
                <w:rFonts w:ascii="Comic Sans MS" w:hAnsi="Comic Sans MS" w:cs="Arial"/>
                <w:color w:val="4D5156"/>
                <w:sz w:val="20"/>
                <w:szCs w:val="20"/>
                <w:shd w:val="clear" w:color="auto" w:fill="FFFFFF"/>
              </w:rPr>
              <w:t>. You might consider this exactly the same as the “layout” of a piece</w:t>
            </w:r>
          </w:p>
        </w:tc>
      </w:tr>
      <w:tr w:rsidR="00B22EEF" w:rsidTr="00652654">
        <w:trPr>
          <w:trHeight w:val="1355"/>
        </w:trPr>
        <w:tc>
          <w:tcPr>
            <w:tcW w:w="1248" w:type="dxa"/>
            <w:shd w:val="clear" w:color="auto" w:fill="9CC2E5" w:themeFill="accent1" w:themeFillTint="99"/>
          </w:tcPr>
          <w:p w:rsidR="00B22EEF" w:rsidRPr="00E94C6A" w:rsidRDefault="00B22EEF">
            <w:pPr>
              <w:rPr>
                <w:rFonts w:cstheme="minorHAnsi"/>
                <w:b/>
              </w:rPr>
            </w:pPr>
            <w:r w:rsidRPr="00E94C6A">
              <w:rPr>
                <w:rFonts w:cstheme="minorHAnsi"/>
                <w:i/>
              </w:rPr>
              <w:t>Biome</w:t>
            </w:r>
          </w:p>
        </w:tc>
        <w:tc>
          <w:tcPr>
            <w:tcW w:w="3027" w:type="dxa"/>
          </w:tcPr>
          <w:p w:rsidR="00B22EEF" w:rsidRPr="00652654" w:rsidRDefault="00B22EEF" w:rsidP="00E94C6A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65265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A </w:t>
            </w:r>
            <w:r w:rsidRPr="00652654">
              <w:rPr>
                <w:rFonts w:ascii="Comic Sans MS" w:hAnsi="Comic Sans MS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biome</w:t>
            </w:r>
            <w:r w:rsidRPr="0065265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is a large region of Earth that has a certain climate and certain types of living things. The plants and animals of each </w:t>
            </w:r>
            <w:r w:rsidRPr="00652654">
              <w:rPr>
                <w:rFonts w:ascii="Comic Sans MS" w:hAnsi="Comic Sans MS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biome</w:t>
            </w:r>
            <w:r w:rsidRPr="0065265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 have traits that help them to survive in their particular </w:t>
            </w:r>
            <w:r w:rsidRPr="00652654">
              <w:rPr>
                <w:rFonts w:ascii="Comic Sans MS" w:hAnsi="Comic Sans MS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biome.</w:t>
            </w:r>
          </w:p>
        </w:tc>
        <w:tc>
          <w:tcPr>
            <w:tcW w:w="6329" w:type="dxa"/>
            <w:gridSpan w:val="2"/>
            <w:vMerge/>
            <w:shd w:val="clear" w:color="auto" w:fill="auto"/>
          </w:tcPr>
          <w:p w:rsidR="00B22EEF" w:rsidRPr="00E94C6A" w:rsidRDefault="00B22EEF">
            <w:pPr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B22EEF" w:rsidRPr="00E94C6A" w:rsidRDefault="007B23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Scale</w:t>
            </w:r>
          </w:p>
        </w:tc>
        <w:tc>
          <w:tcPr>
            <w:tcW w:w="3402" w:type="dxa"/>
          </w:tcPr>
          <w:p w:rsidR="00B22EEF" w:rsidRPr="00652654" w:rsidRDefault="007B231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52654">
              <w:rPr>
                <w:rFonts w:ascii="Comic Sans MS" w:hAnsi="Comic Sans MS" w:cs="Arial"/>
                <w:sz w:val="20"/>
                <w:szCs w:val="20"/>
              </w:rPr>
              <w:t>Scale refers to the overall physical size of an artwork or objects in the artwork.</w:t>
            </w:r>
          </w:p>
        </w:tc>
      </w:tr>
      <w:tr w:rsidR="00B22EEF" w:rsidTr="00652654">
        <w:trPr>
          <w:trHeight w:val="602"/>
        </w:trPr>
        <w:tc>
          <w:tcPr>
            <w:tcW w:w="1248" w:type="dxa"/>
            <w:shd w:val="clear" w:color="auto" w:fill="9CC2E5" w:themeFill="accent1" w:themeFillTint="99"/>
          </w:tcPr>
          <w:p w:rsidR="00B22EEF" w:rsidRPr="00E94C6A" w:rsidRDefault="00B22EE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C</w:t>
            </w:r>
            <w:r w:rsidRPr="00E94C6A">
              <w:rPr>
                <w:rFonts w:cstheme="minorHAnsi"/>
              </w:rPr>
              <w:t>ontinent</w:t>
            </w:r>
          </w:p>
        </w:tc>
        <w:tc>
          <w:tcPr>
            <w:tcW w:w="3027" w:type="dxa"/>
          </w:tcPr>
          <w:p w:rsidR="00B22EEF" w:rsidRPr="00652654" w:rsidRDefault="00B22EEF" w:rsidP="00E94C6A">
            <w:pPr>
              <w:shd w:val="clear" w:color="auto" w:fill="FFFFFF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  <w:r w:rsidRPr="00652654"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  <w:t>Any of the world's main continuous expanses of land (Europe, Asia, Africa, North and South America, Australia, Antarctica).</w:t>
            </w:r>
          </w:p>
          <w:p w:rsidR="00B22EEF" w:rsidRPr="00652654" w:rsidRDefault="00B22EEF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6329" w:type="dxa"/>
            <w:gridSpan w:val="2"/>
            <w:vMerge/>
            <w:shd w:val="clear" w:color="auto" w:fill="auto"/>
          </w:tcPr>
          <w:p w:rsidR="00B22EEF" w:rsidRPr="00E94C6A" w:rsidRDefault="00B22EEF">
            <w:pPr>
              <w:rPr>
                <w:rFonts w:cstheme="minorHAnsi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B22EEF" w:rsidRPr="00E94C6A" w:rsidRDefault="007B231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Proportion</w:t>
            </w:r>
          </w:p>
        </w:tc>
        <w:tc>
          <w:tcPr>
            <w:tcW w:w="3402" w:type="dxa"/>
          </w:tcPr>
          <w:p w:rsidR="00B22EEF" w:rsidRPr="00652654" w:rsidRDefault="007B231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52654">
              <w:rPr>
                <w:rFonts w:ascii="Comic Sans MS" w:hAnsi="Comic Sans MS" w:cs="Arial"/>
                <w:color w:val="202124"/>
                <w:sz w:val="20"/>
                <w:szCs w:val="20"/>
                <w:shd w:val="clear" w:color="auto" w:fill="FFFFFF"/>
              </w:rPr>
              <w:t>Proportion refers to the dimensions of a composition and relationships between height, width and depth.</w:t>
            </w:r>
          </w:p>
        </w:tc>
      </w:tr>
      <w:tr w:rsidR="008662FC" w:rsidTr="00652654">
        <w:trPr>
          <w:trHeight w:val="58"/>
        </w:trPr>
        <w:tc>
          <w:tcPr>
            <w:tcW w:w="1248" w:type="dxa"/>
            <w:shd w:val="clear" w:color="auto" w:fill="9CC2E5" w:themeFill="accent1" w:themeFillTint="99"/>
          </w:tcPr>
          <w:p w:rsidR="008662FC" w:rsidRPr="00E94C6A" w:rsidRDefault="00E94C6A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V</w:t>
            </w:r>
            <w:r w:rsidR="00545F70" w:rsidRPr="00E94C6A">
              <w:rPr>
                <w:rFonts w:cstheme="minorHAnsi"/>
              </w:rPr>
              <w:t>egetation</w:t>
            </w:r>
          </w:p>
        </w:tc>
        <w:tc>
          <w:tcPr>
            <w:tcW w:w="3027" w:type="dxa"/>
          </w:tcPr>
          <w:p w:rsidR="008662FC" w:rsidRPr="00652654" w:rsidRDefault="00E94C6A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  <w:r w:rsidRPr="00652654"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  <w:t>Plants considered collectively, especially those found in a particular area or habitat</w:t>
            </w:r>
          </w:p>
          <w:p w:rsidR="00B22EEF" w:rsidRPr="00652654" w:rsidRDefault="00B22EEF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B22EEF" w:rsidRPr="00652654" w:rsidRDefault="00B22EEF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B22EEF" w:rsidRPr="00652654" w:rsidRDefault="00B22EEF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B22EEF" w:rsidRPr="00652654" w:rsidRDefault="00B22EEF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B22EEF" w:rsidRPr="00652654" w:rsidRDefault="00B22EEF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B22EEF" w:rsidRPr="00652654" w:rsidRDefault="00B22EEF">
            <w:pPr>
              <w:rPr>
                <w:rFonts w:ascii="Comic Sans MS" w:hAnsi="Comic Sans MS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B22EEF" w:rsidRPr="00652654" w:rsidRDefault="00B22EEF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6329" w:type="dxa"/>
            <w:gridSpan w:val="2"/>
            <w:shd w:val="clear" w:color="auto" w:fill="auto"/>
          </w:tcPr>
          <w:p w:rsidR="008662FC" w:rsidRPr="00E94C6A" w:rsidRDefault="00553E80" w:rsidP="00553E80">
            <w:pPr>
              <w:rPr>
                <w:rFonts w:cstheme="minorHAnsi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53975</wp:posOffset>
                      </wp:positionV>
                      <wp:extent cx="1874520" cy="259080"/>
                      <wp:effectExtent l="0" t="0" r="1143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5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553E80" w:rsidRPr="00553E80" w:rsidRDefault="00553E80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53E80">
                                    <w:rPr>
                                      <w:rFonts w:ascii="Comic Sans MS" w:hAnsi="Comic Sans MS"/>
                                    </w:rPr>
                                    <w:t>Henri Rousseau Art.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23.4pt;margin-top:4.25pt;width:147.6pt;height:20.4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yCRwIAAKEEAAAOAAAAZHJzL2Uyb0RvYy54bWysVFFv2jAQfp+0/2D5fSQwKDQiVIyKaVLV&#10;VoKpz8axSSTH59mGhP36nZ1AaTdp0rQX5+w7f7777rvM79pakaOwrgKd0+EgpURoDkWl9zn9vl1/&#10;mlHiPNMFU6BFTk/C0bvFxw/zxmRiBCWoQliCINpljclp6b3JksTxUtTMDcAIjU4JtmYet3afFJY1&#10;iF6rZJSmN0kDtjAWuHAOT+87J11EfCkF909SOuGJyinm5uNq47oLa7KYs2xvmSkr3qfB/iGLmlUa&#10;H71A3TPPyMFWv0HVFbfgQPoBhzoBKSsuYg1YzTB9V82mZEbEWpAcZy40uf8Hyx+Pz5ZURU6nlGhW&#10;Y4u2ovXkC7RkGthpjMswaGMwzLd4jF0+nzs8DEW30tbhi+UQ9CPPpwu3AYyHS7PpeDJCF0ffaHKb&#10;ziL5yettY53/KqAmwcipxd5FStnxwXnMBEPPIeExB6oq1pVScRP0IlbKkiPDTu/2MUe88SZKadLk&#10;9ObzJI3Ab3xRcX9BQDylMZHASVd7sHy7a3uidlCckCcLnc6c4esKi3lgzj8zi8LC+nFY/BMuUgEm&#10;A71FSQn255/OQzz2G72UNCjUnLofB2YFJeqbRiXcDsfjoOy4GU+mgWN77dlde/ShXgEyNMSxNDya&#10;Id6rsykt1C84U8vwKrqY5vh2Tv3ZXPlufHAmuVguYxBq2TD/oDeGB+jQkdCqbfvCrOn76VEJj3CW&#10;NMvetbWLDTc1LA8eZBV7HgjuWO15xzmIUuhnNgza9T5Gvf5ZFr8AAAD//wMAUEsDBBQABgAIAAAA&#10;IQDE8dVx3QAAAAgBAAAPAAAAZHJzL2Rvd25yZXYueG1sTI8xb4MwFIT3Sv0P1quUrTElkBKKiVCl&#10;TJmaoHR18Cug4GdkG0L/fd2pHU93uvuu2C96YDNa1xsS8LKOgCE1RvXUCqjPh+cMmPOSlBwMoYBv&#10;dLAvHx8KmStzpw+cT75loYRcLgV03o85567pUEu3NiNS8L6M1dIHaVuurLyHcj3wOIq2XMuewkIn&#10;R3zvsLmdJi3gcjwfOB2zqU77qrrR5+u8q60Qq6elegPmcfF/YfjFD+hQBqarmUg5NgiIk21A9wKy&#10;FFjw0yQO364Ckt0GeFnw/wfKHwAAAP//AwBQSwECLQAUAAYACAAAACEAtoM4kv4AAADhAQAAEwAA&#10;AAAAAAAAAAAAAAAAAAAAW0NvbnRlbnRfVHlwZXNdLnhtbFBLAQItABQABgAIAAAAIQA4/SH/1gAA&#10;AJQBAAALAAAAAAAAAAAAAAAAAC8BAABfcmVscy8ucmVsc1BLAQItABQABgAIAAAAIQBaUeyCRwIA&#10;AKEEAAAOAAAAAAAAAAAAAAAAAC4CAABkcnMvZTJvRG9jLnhtbFBLAQItABQABgAIAAAAIQDE8dVx&#10;3QAAAAgBAAAPAAAAAAAAAAAAAAAAAKEEAABkcnMvZG93bnJldi54bWxQSwUGAAAAAAQABADzAAAA&#10;qwUAAAAA&#10;" fillcolor="white [3212]" strokecolor="white [3212]" strokeweight=".5pt">
                      <v:textbox>
                        <w:txbxContent>
                          <w:p w:rsidR="00553E80" w:rsidRPr="00553E80" w:rsidRDefault="00553E8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53E80">
                              <w:rPr>
                                <w:rFonts w:ascii="Comic Sans MS" w:hAnsi="Comic Sans MS"/>
                              </w:rPr>
                              <w:t>Henri Rousseau Art.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91ADD56" wp14:editId="7C81D59B">
                  <wp:extent cx="1051560" cy="1354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41" cy="1363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47BB00" wp14:editId="00D78C66">
                  <wp:extent cx="1447800" cy="1042737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39" cy="1047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953AF4" wp14:editId="35E27C8A">
                  <wp:extent cx="856026" cy="84074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39" cy="85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8662FC" w:rsidRPr="00E94C6A" w:rsidRDefault="00F14FD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 lay</w:t>
            </w:r>
          </w:p>
        </w:tc>
        <w:tc>
          <w:tcPr>
            <w:tcW w:w="3402" w:type="dxa"/>
          </w:tcPr>
          <w:p w:rsidR="008662FC" w:rsidRPr="00652654" w:rsidRDefault="00F14F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52654">
              <w:rPr>
                <w:rFonts w:ascii="Comic Sans MS" w:hAnsi="Comic Sans MS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Overlay</w:t>
            </w:r>
            <w:r w:rsidRPr="00652654">
              <w:rPr>
                <w:rFonts w:ascii="Comic Sans MS" w:hAnsi="Comic Sans MS" w:cs="Arial"/>
                <w:color w:val="202124"/>
                <w:sz w:val="20"/>
                <w:szCs w:val="20"/>
                <w:shd w:val="clear" w:color="auto" w:fill="FFFFFF"/>
              </w:rPr>
              <w:t> is a term that is used to refer a coating of paint laid over to conceal another surface. It can also be a cover sheet which is transparent containing image, corrections, separations or directions that is put over another image to create a fused image.</w:t>
            </w:r>
          </w:p>
        </w:tc>
      </w:tr>
      <w:tr w:rsidR="007567A7" w:rsidTr="00652654">
        <w:trPr>
          <w:trHeight w:val="346"/>
        </w:trPr>
        <w:tc>
          <w:tcPr>
            <w:tcW w:w="7060" w:type="dxa"/>
            <w:gridSpan w:val="3"/>
            <w:shd w:val="clear" w:color="auto" w:fill="FFFF99"/>
            <w:vAlign w:val="center"/>
          </w:tcPr>
          <w:p w:rsidR="007567A7" w:rsidRPr="007567A7" w:rsidRDefault="00553E80" w:rsidP="001167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Science </w:t>
            </w:r>
            <w:r w:rsidR="007567A7" w:rsidRPr="007567A7">
              <w:rPr>
                <w:rFonts w:cstheme="minorHAnsi"/>
                <w:b/>
                <w:sz w:val="20"/>
                <w:szCs w:val="20"/>
              </w:rPr>
              <w:t xml:space="preserve">Vocabulary 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567A7" w:rsidRPr="00F82C0B" w:rsidRDefault="007567A7" w:rsidP="001167B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7567A7">
              <w:rPr>
                <w:rFonts w:cstheme="minorHAnsi"/>
                <w:b/>
                <w:sz w:val="20"/>
                <w:szCs w:val="20"/>
              </w:rPr>
              <w:t>Signs and Symbols</w:t>
            </w:r>
          </w:p>
        </w:tc>
      </w:tr>
      <w:tr w:rsidR="007567A7" w:rsidTr="00652654">
        <w:trPr>
          <w:trHeight w:val="833"/>
        </w:trPr>
        <w:tc>
          <w:tcPr>
            <w:tcW w:w="1248" w:type="dxa"/>
            <w:shd w:val="clear" w:color="auto" w:fill="FFFF99"/>
          </w:tcPr>
          <w:p w:rsidR="007567A7" w:rsidRPr="00652654" w:rsidRDefault="00E94C6A" w:rsidP="001167B3">
            <w:pPr>
              <w:rPr>
                <w:rFonts w:cstheme="minorHAnsi"/>
                <w:b/>
                <w:sz w:val="16"/>
                <w:szCs w:val="16"/>
              </w:rPr>
            </w:pPr>
            <w:r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M</w:t>
            </w:r>
            <w:r w:rsidR="00545F70"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ammal</w:t>
            </w:r>
          </w:p>
        </w:tc>
        <w:tc>
          <w:tcPr>
            <w:tcW w:w="5812" w:type="dxa"/>
            <w:gridSpan w:val="2"/>
          </w:tcPr>
          <w:p w:rsidR="007567A7" w:rsidRPr="007567A7" w:rsidRDefault="00E94C6A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warm-blooded vertebrate animal of a class that is distinguished by the possession of hair or fur, females that secrete milk for the nourishment of the young, and (typically) the birth of live young.</w:t>
            </w:r>
          </w:p>
        </w:tc>
        <w:tc>
          <w:tcPr>
            <w:tcW w:w="8221" w:type="dxa"/>
            <w:gridSpan w:val="3"/>
            <w:vMerge w:val="restart"/>
            <w:shd w:val="clear" w:color="auto" w:fill="FFFFFF" w:themeFill="background1"/>
          </w:tcPr>
          <w:p w:rsidR="007567A7" w:rsidRDefault="008C7F23" w:rsidP="007567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46464" behindDoc="0" locked="0" layoutInCell="1" allowOverlap="1" wp14:anchorId="42694ABF" wp14:editId="5C6548DE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1244600</wp:posOffset>
                  </wp:positionV>
                  <wp:extent cx="4283710" cy="2135505"/>
                  <wp:effectExtent l="0" t="0" r="2540" b="0"/>
                  <wp:wrapSquare wrapText="bothSides"/>
                  <wp:docPr id="3" name="Picture 3" descr="Image result for plants pollination and fertiliz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lants pollination and fertiliz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710" cy="213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7A7">
              <w:rPr>
                <w:noProof/>
                <w:lang w:eastAsia="en-GB"/>
              </w:rPr>
              <w:t xml:space="preserve"> </w:t>
            </w:r>
          </w:p>
          <w:p w:rsidR="00553E80" w:rsidRPr="00553E80" w:rsidRDefault="00553E80" w:rsidP="007567A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553E80">
              <w:rPr>
                <w:rFonts w:ascii="Comic Sans MS" w:hAnsi="Comic Sans MS" w:cstheme="minorHAnsi"/>
                <w:sz w:val="28"/>
                <w:szCs w:val="28"/>
              </w:rPr>
              <w:t xml:space="preserve">                          The life cycle of a flower</w:t>
            </w:r>
          </w:p>
        </w:tc>
      </w:tr>
      <w:tr w:rsidR="007567A7" w:rsidTr="00652654">
        <w:trPr>
          <w:trHeight w:val="845"/>
        </w:trPr>
        <w:tc>
          <w:tcPr>
            <w:tcW w:w="1248" w:type="dxa"/>
            <w:shd w:val="clear" w:color="auto" w:fill="FFFF99"/>
          </w:tcPr>
          <w:p w:rsidR="007567A7" w:rsidRPr="00652654" w:rsidRDefault="008C7F23" w:rsidP="001167B3">
            <w:pPr>
              <w:rPr>
                <w:rFonts w:cstheme="minorHAnsi"/>
                <w:b/>
                <w:sz w:val="16"/>
                <w:szCs w:val="16"/>
              </w:rPr>
            </w:pPr>
            <w:r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A</w:t>
            </w:r>
            <w:r w:rsidR="00545F70"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mphibian</w:t>
            </w:r>
            <w:r w:rsidR="000211E8" w:rsidRPr="00652654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cold-blooded vertebrate animal of a class that comprises the frogs, toads, newts, salamanders, and caecilians. They are distinguished by having an aquatic gill-breathing larval stage followed (typically) by a terrestrial lung-breathing adult stage.</w:t>
            </w:r>
          </w:p>
        </w:tc>
        <w:tc>
          <w:tcPr>
            <w:tcW w:w="8221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652654">
        <w:trPr>
          <w:trHeight w:val="602"/>
        </w:trPr>
        <w:tc>
          <w:tcPr>
            <w:tcW w:w="1248" w:type="dxa"/>
            <w:shd w:val="clear" w:color="auto" w:fill="FFFF99"/>
          </w:tcPr>
          <w:p w:rsidR="007567A7" w:rsidRPr="00652654" w:rsidRDefault="008C7F23" w:rsidP="001167B3">
            <w:pPr>
              <w:rPr>
                <w:rFonts w:cstheme="minorHAnsi"/>
                <w:b/>
                <w:sz w:val="16"/>
                <w:szCs w:val="16"/>
              </w:rPr>
            </w:pPr>
            <w:r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S</w:t>
            </w:r>
            <w:r w:rsidR="00545F70"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tamen</w:t>
            </w:r>
          </w:p>
        </w:tc>
        <w:tc>
          <w:tcPr>
            <w:tcW w:w="5812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male fertilizing organ of a flower, typically consisting of a pollen-containing anther and a filament.</w:t>
            </w:r>
          </w:p>
        </w:tc>
        <w:tc>
          <w:tcPr>
            <w:tcW w:w="8221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652654">
        <w:trPr>
          <w:trHeight w:val="600"/>
        </w:trPr>
        <w:tc>
          <w:tcPr>
            <w:tcW w:w="1248" w:type="dxa"/>
            <w:shd w:val="clear" w:color="auto" w:fill="FFFF99"/>
          </w:tcPr>
          <w:p w:rsidR="007567A7" w:rsidRPr="00652654" w:rsidRDefault="008C7F23" w:rsidP="001167B3">
            <w:pPr>
              <w:rPr>
                <w:rFonts w:cstheme="minorHAnsi"/>
                <w:b/>
                <w:sz w:val="16"/>
                <w:szCs w:val="16"/>
              </w:rPr>
            </w:pPr>
            <w:r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S</w:t>
            </w:r>
            <w:r w:rsidR="00545F70" w:rsidRPr="0065265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tigma</w:t>
            </w:r>
          </w:p>
        </w:tc>
        <w:tc>
          <w:tcPr>
            <w:tcW w:w="5812" w:type="dxa"/>
            <w:gridSpan w:val="2"/>
          </w:tcPr>
          <w:p w:rsidR="007567A7" w:rsidRPr="007567A7" w:rsidRDefault="008C7F23" w:rsidP="008C7F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part of a pistil that receives the pollen during pollination. </w:t>
            </w:r>
          </w:p>
        </w:tc>
        <w:tc>
          <w:tcPr>
            <w:tcW w:w="8221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652654">
        <w:trPr>
          <w:trHeight w:val="836"/>
        </w:trPr>
        <w:tc>
          <w:tcPr>
            <w:tcW w:w="1248" w:type="dxa"/>
            <w:shd w:val="clear" w:color="auto" w:fill="FFFF99"/>
          </w:tcPr>
          <w:p w:rsidR="007567A7" w:rsidRPr="00652654" w:rsidRDefault="008C7F23" w:rsidP="001167B3">
            <w:pPr>
              <w:rPr>
                <w:rFonts w:cstheme="minorHAnsi"/>
                <w:b/>
                <w:sz w:val="16"/>
                <w:szCs w:val="16"/>
              </w:rPr>
            </w:pPr>
            <w:r w:rsidRPr="00652654">
              <w:rPr>
                <w:rFonts w:ascii="Segoe UI" w:hAnsi="Segoe UI" w:cs="Segoe UI"/>
                <w:b/>
                <w:sz w:val="16"/>
                <w:szCs w:val="16"/>
              </w:rPr>
              <w:t>Germination</w:t>
            </w:r>
          </w:p>
        </w:tc>
        <w:tc>
          <w:tcPr>
            <w:tcW w:w="5812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development of a plant from a seed or spore after a period of dormancy.</w:t>
            </w:r>
          </w:p>
        </w:tc>
        <w:tc>
          <w:tcPr>
            <w:tcW w:w="8221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652654">
        <w:trPr>
          <w:trHeight w:val="585"/>
        </w:trPr>
        <w:tc>
          <w:tcPr>
            <w:tcW w:w="1248" w:type="dxa"/>
            <w:shd w:val="clear" w:color="auto" w:fill="FFFF99"/>
          </w:tcPr>
          <w:p w:rsidR="007567A7" w:rsidRPr="00652654" w:rsidRDefault="00545F70" w:rsidP="001167B3">
            <w:pPr>
              <w:rPr>
                <w:rFonts w:cstheme="minorHAnsi"/>
                <w:b/>
                <w:sz w:val="14"/>
                <w:szCs w:val="14"/>
              </w:rPr>
            </w:pPr>
            <w:r w:rsidRPr="00652654">
              <w:rPr>
                <w:rFonts w:ascii="Segoe UI" w:hAnsi="Segoe UI" w:cs="Segoe UI"/>
                <w:b/>
                <w:bCs/>
                <w:sz w:val="14"/>
                <w:szCs w:val="14"/>
              </w:rPr>
              <w:t>David Attenborough</w:t>
            </w:r>
          </w:p>
        </w:tc>
        <w:tc>
          <w:tcPr>
            <w:tcW w:w="5812" w:type="dxa"/>
            <w:gridSpan w:val="2"/>
          </w:tcPr>
          <w:p w:rsidR="007567A7" w:rsidRPr="007567A7" w:rsidRDefault="008C7F23" w:rsidP="001167B3">
            <w:pPr>
              <w:rPr>
                <w:rFonts w:cstheme="minorHAnsi"/>
                <w:sz w:val="20"/>
                <w:szCs w:val="20"/>
              </w:rPr>
            </w:pPr>
            <w:r w:rsidRPr="008C7F23">
              <w:rPr>
                <w:rFonts w:ascii="Arial" w:hAnsi="Arial" w:cs="Arial"/>
                <w:shd w:val="clear" w:color="auto" w:fill="FFFFFF"/>
              </w:rPr>
              <w:t>David Attenborough is a well-known wildlife presenter and animal expert. After studying the natural sciences at the University of Cambridge, he began his career as a producer at the </w:t>
            </w:r>
            <w:r w:rsidRPr="008C7F23">
              <w:rPr>
                <w:rFonts w:ascii="Arial" w:hAnsi="Arial" w:cs="Arial"/>
                <w:b/>
                <w:bCs/>
                <w:shd w:val="clear" w:color="auto" w:fill="FFFFFF"/>
              </w:rPr>
              <w:t>BBC</w:t>
            </w:r>
            <w:r w:rsidRPr="008C7F23">
              <w:rPr>
                <w:rFonts w:ascii="Arial" w:hAnsi="Arial" w:cs="Arial"/>
                <w:shd w:val="clear" w:color="auto" w:fill="FFFFFF"/>
              </w:rPr>
              <w:t>, where he launched the successful Zoo Quest series.</w:t>
            </w:r>
          </w:p>
        </w:tc>
        <w:tc>
          <w:tcPr>
            <w:tcW w:w="8221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7567A7" w:rsidTr="00652654">
        <w:trPr>
          <w:trHeight w:val="831"/>
        </w:trPr>
        <w:tc>
          <w:tcPr>
            <w:tcW w:w="1248" w:type="dxa"/>
            <w:shd w:val="clear" w:color="auto" w:fill="FFFF99"/>
          </w:tcPr>
          <w:p w:rsidR="007567A7" w:rsidRPr="00652654" w:rsidRDefault="00545F70" w:rsidP="007567A7">
            <w:pPr>
              <w:rPr>
                <w:rFonts w:cstheme="minorHAnsi"/>
                <w:b/>
                <w:sz w:val="16"/>
                <w:szCs w:val="16"/>
              </w:rPr>
            </w:pPr>
            <w:r w:rsidRPr="00652654">
              <w:rPr>
                <w:rFonts w:ascii="Segoe UI" w:hAnsi="Segoe UI" w:cs="Segoe UI"/>
                <w:b/>
                <w:bCs/>
                <w:sz w:val="16"/>
                <w:szCs w:val="16"/>
              </w:rPr>
              <w:t>Jane Goodall</w:t>
            </w:r>
          </w:p>
        </w:tc>
        <w:tc>
          <w:tcPr>
            <w:tcW w:w="5812" w:type="dxa"/>
            <w:gridSpan w:val="2"/>
          </w:tcPr>
          <w:p w:rsidR="007567A7" w:rsidRPr="007567A7" w:rsidRDefault="008C7F23" w:rsidP="007567A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British anthropologist and primatologist,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Jane Goodall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is the world's leading authority on chimpanzees.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Goodall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is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famous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for her work among the chimpanzees of Gombe and for her efforts to raise awareness about the plight of both wild and captive chimpanzees.</w:t>
            </w:r>
          </w:p>
        </w:tc>
        <w:tc>
          <w:tcPr>
            <w:tcW w:w="8221" w:type="dxa"/>
            <w:gridSpan w:val="3"/>
            <w:vMerge/>
            <w:shd w:val="clear" w:color="auto" w:fill="FFFFFF" w:themeFill="background1"/>
          </w:tcPr>
          <w:p w:rsidR="007567A7" w:rsidRPr="00F82C0B" w:rsidRDefault="007567A7" w:rsidP="007567A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DF6C87" w:rsidRDefault="00DF6C87"/>
    <w:sectPr w:rsidR="00DF6C87" w:rsidSect="0018359E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9E" w:rsidRDefault="0018359E" w:rsidP="0018359E">
      <w:pPr>
        <w:spacing w:after="0" w:line="240" w:lineRule="auto"/>
      </w:pPr>
      <w:r>
        <w:separator/>
      </w:r>
    </w:p>
  </w:endnote>
  <w:end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9E" w:rsidRDefault="0018359E" w:rsidP="0018359E">
      <w:pPr>
        <w:spacing w:after="0" w:line="240" w:lineRule="auto"/>
      </w:pPr>
      <w:r>
        <w:separator/>
      </w:r>
    </w:p>
  </w:footnote>
  <w:foot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59E" w:rsidRPr="0018359E" w:rsidRDefault="0018359E" w:rsidP="0018359E">
    <w:pPr>
      <w:pStyle w:val="Header"/>
      <w:jc w:val="center"/>
      <w:rPr>
        <w:b/>
        <w:color w:val="1205BB"/>
      </w:rPr>
    </w:pPr>
    <w:r w:rsidRPr="0018359E">
      <w:rPr>
        <w:b/>
        <w:noProof/>
        <w:color w:val="1205BB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8429625</wp:posOffset>
          </wp:positionH>
          <wp:positionV relativeFrom="paragraph">
            <wp:posOffset>-306370</wp:posOffset>
          </wp:positionV>
          <wp:extent cx="568653" cy="581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53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59E">
      <w:rPr>
        <w:b/>
        <w:color w:val="1205BB"/>
      </w:rPr>
      <w:t>Reedley Primary School</w:t>
    </w:r>
  </w:p>
  <w:p w:rsidR="0018359E" w:rsidRPr="0018359E" w:rsidRDefault="0018359E" w:rsidP="0018359E">
    <w:pPr>
      <w:pStyle w:val="Header"/>
      <w:jc w:val="center"/>
      <w:rPr>
        <w:b/>
        <w:color w:val="1205BB"/>
      </w:rPr>
    </w:pPr>
    <w:r w:rsidRPr="0018359E">
      <w:rPr>
        <w:b/>
        <w:color w:val="1205BB"/>
      </w:rPr>
      <w:t>Y</w:t>
    </w:r>
    <w:r>
      <w:rPr>
        <w:b/>
        <w:color w:val="1205BB"/>
      </w:rPr>
      <w:t>ea</w:t>
    </w:r>
    <w:r w:rsidR="005A52FC">
      <w:rPr>
        <w:b/>
        <w:color w:val="1205BB"/>
      </w:rPr>
      <w:t>r 5</w:t>
    </w:r>
    <w:r w:rsidRPr="0018359E">
      <w:rPr>
        <w:b/>
        <w:color w:val="1205BB"/>
      </w:rPr>
      <w:t xml:space="preserve"> </w:t>
    </w:r>
    <w:r w:rsidR="003538CE">
      <w:rPr>
        <w:b/>
        <w:color w:val="1205BB"/>
      </w:rPr>
      <w:t xml:space="preserve">Knowledge Organiser:  </w:t>
    </w:r>
    <w:r w:rsidR="00FA5DAE">
      <w:rPr>
        <w:b/>
        <w:color w:val="1205BB"/>
      </w:rPr>
      <w:t xml:space="preserve">Amazon </w:t>
    </w:r>
    <w:r w:rsidR="00545F70">
      <w:rPr>
        <w:b/>
        <w:color w:val="1205BB"/>
      </w:rPr>
      <w:t>Adventure</w:t>
    </w:r>
    <w:r w:rsidR="003538CE">
      <w:rPr>
        <w:b/>
        <w:color w:val="1205BB"/>
      </w:rPr>
      <w:t xml:space="preserve"> </w:t>
    </w:r>
  </w:p>
  <w:p w:rsidR="0018359E" w:rsidRDefault="00183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902"/>
    <w:multiLevelType w:val="multilevel"/>
    <w:tmpl w:val="BFEE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E"/>
    <w:rsid w:val="000211E8"/>
    <w:rsid w:val="00090FCD"/>
    <w:rsid w:val="000952A6"/>
    <w:rsid w:val="000C3867"/>
    <w:rsid w:val="00134DA9"/>
    <w:rsid w:val="0018359E"/>
    <w:rsid w:val="0021616E"/>
    <w:rsid w:val="00287B54"/>
    <w:rsid w:val="002D002E"/>
    <w:rsid w:val="003538CE"/>
    <w:rsid w:val="003C507F"/>
    <w:rsid w:val="003F73D7"/>
    <w:rsid w:val="00413729"/>
    <w:rsid w:val="00545F70"/>
    <w:rsid w:val="00553E80"/>
    <w:rsid w:val="005A52FC"/>
    <w:rsid w:val="0060160C"/>
    <w:rsid w:val="00652654"/>
    <w:rsid w:val="006F1E9A"/>
    <w:rsid w:val="007567A7"/>
    <w:rsid w:val="007B231F"/>
    <w:rsid w:val="008470D4"/>
    <w:rsid w:val="008662FC"/>
    <w:rsid w:val="008C7F23"/>
    <w:rsid w:val="00945A19"/>
    <w:rsid w:val="009514A8"/>
    <w:rsid w:val="00964850"/>
    <w:rsid w:val="00B041FF"/>
    <w:rsid w:val="00B22EEF"/>
    <w:rsid w:val="00DF6C87"/>
    <w:rsid w:val="00E94C6A"/>
    <w:rsid w:val="00F14FD6"/>
    <w:rsid w:val="00F82C0B"/>
    <w:rsid w:val="00F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05D29BA"/>
  <w15:docId w15:val="{9553F3F8-79D2-4666-B247-9E23FD63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customStyle="1" w:styleId="one-click">
    <w:name w:val="one-click"/>
    <w:basedOn w:val="DefaultParagraphFont"/>
    <w:rsid w:val="008662FC"/>
  </w:style>
  <w:style w:type="character" w:styleId="Emphasis">
    <w:name w:val="Emphasis"/>
    <w:basedOn w:val="DefaultParagraphFont"/>
    <w:uiPriority w:val="20"/>
    <w:qFormat/>
    <w:rsid w:val="00545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43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22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38E8-87D1-4B89-A75C-7E220DC8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Gorrell</dc:creator>
  <cp:lastModifiedBy>Colette Hardman</cp:lastModifiedBy>
  <cp:revision>3</cp:revision>
  <cp:lastPrinted>2024-03-19T10:03:00Z</cp:lastPrinted>
  <dcterms:created xsi:type="dcterms:W3CDTF">2024-03-19T10:03:00Z</dcterms:created>
  <dcterms:modified xsi:type="dcterms:W3CDTF">2024-03-19T10:04:00Z</dcterms:modified>
</cp:coreProperties>
</file>