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F9E7" w14:textId="77777777" w:rsidR="0095125B" w:rsidRPr="00061769" w:rsidRDefault="0095125B" w:rsidP="0095125B">
      <w:pPr>
        <w:rPr>
          <w:rFonts w:ascii="Avenir Next LT Pro" w:hAnsi="Avenir Next LT Pro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94B433" wp14:editId="46D1D973">
            <wp:simplePos x="0" y="0"/>
            <wp:positionH relativeFrom="column">
              <wp:posOffset>4457700</wp:posOffset>
            </wp:positionH>
            <wp:positionV relativeFrom="paragraph">
              <wp:posOffset>-487680</wp:posOffset>
            </wp:positionV>
            <wp:extent cx="1394460" cy="1394460"/>
            <wp:effectExtent l="0" t="0" r="0" b="0"/>
            <wp:wrapNone/>
            <wp:docPr id="476358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58394" name="Picture 4763583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61769">
        <w:rPr>
          <w:rFonts w:ascii="Avenir Next LT Pro" w:hAnsi="Avenir Next LT Pro"/>
          <w:b/>
          <w:bCs/>
          <w:u w:val="single"/>
        </w:rPr>
        <w:t xml:space="preserve">Year  </w:t>
      </w:r>
      <w:r>
        <w:rPr>
          <w:rFonts w:ascii="Avenir Next LT Pro" w:hAnsi="Avenir Next LT Pro"/>
          <w:b/>
          <w:bCs/>
          <w:u w:val="single"/>
        </w:rPr>
        <w:t>6</w:t>
      </w:r>
      <w:proofErr w:type="gramEnd"/>
    </w:p>
    <w:p w14:paraId="146D0616" w14:textId="77777777" w:rsidR="0095125B" w:rsidRDefault="0095125B" w:rsidP="0095125B">
      <w:pPr>
        <w:rPr>
          <w:rFonts w:ascii="Avenir Next LT Pro" w:hAnsi="Avenir Next LT Pro"/>
          <w:u w:val="single"/>
        </w:rPr>
      </w:pPr>
      <w:r>
        <w:rPr>
          <w:rFonts w:ascii="Avenir Next LT Pro" w:hAnsi="Avenir Next LT Pro"/>
          <w:u w:val="single"/>
        </w:rPr>
        <w:t>Suggested Reading List</w:t>
      </w:r>
    </w:p>
    <w:p w14:paraId="358F3483" w14:textId="77777777" w:rsidR="0095125B" w:rsidRDefault="0095125B" w:rsidP="0095125B">
      <w:pPr>
        <w:rPr>
          <w:rFonts w:ascii="Avenir Next LT Pro" w:hAnsi="Avenir Next LT Pro"/>
          <w:u w:val="single"/>
        </w:rPr>
      </w:pPr>
    </w:p>
    <w:p w14:paraId="51DE5A1C" w14:textId="77777777" w:rsidR="0095125B" w:rsidRDefault="0095125B" w:rsidP="0095125B">
      <w:pPr>
        <w:rPr>
          <w:rFonts w:ascii="Avenir Next LT Pro" w:hAnsi="Avenir Next LT Pro"/>
          <w:u w:val="single"/>
        </w:rPr>
      </w:pPr>
      <w:r>
        <w:rPr>
          <w:rFonts w:ascii="Avenir Next LT Pro" w:hAnsi="Avenir Next LT Pro"/>
          <w:u w:val="single"/>
        </w:rPr>
        <w:t>Books to share and enjoy with an adult</w:t>
      </w:r>
    </w:p>
    <w:p w14:paraId="5A33B9D0" w14:textId="77777777" w:rsidR="0095125B" w:rsidRPr="00990673" w:rsidRDefault="0095125B" w:rsidP="0095125B">
      <w:pPr>
        <w:rPr>
          <w:rFonts w:ascii="Avenir Next LT Pro" w:hAnsi="Avenir Next LT Pro"/>
        </w:rPr>
      </w:pPr>
      <w:r w:rsidRPr="00990673">
        <w:rPr>
          <w:rFonts w:ascii="Avenir Next LT Pro" w:hAnsi="Avenir Next LT Pro"/>
        </w:rPr>
        <w:t xml:space="preserve">Modern Fiction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95125B" w14:paraId="0D69BE4F" w14:textId="77777777" w:rsidTr="00683908">
        <w:tc>
          <w:tcPr>
            <w:tcW w:w="6091" w:type="dxa"/>
          </w:tcPr>
          <w:p w14:paraId="0D6C5202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 w:rsidRPr="00BC1BE2">
              <w:rPr>
                <w:rFonts w:ascii="Avenir Next LT Pro" w:hAnsi="Avenir Next LT Pro"/>
              </w:rPr>
              <w:t>The Hobbit</w:t>
            </w:r>
          </w:p>
        </w:tc>
        <w:tc>
          <w:tcPr>
            <w:tcW w:w="2976" w:type="dxa"/>
          </w:tcPr>
          <w:p w14:paraId="0F92CA5B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JRR Tolkien</w:t>
            </w:r>
          </w:p>
        </w:tc>
      </w:tr>
      <w:tr w:rsidR="0095125B" w14:paraId="3447FDE4" w14:textId="77777777" w:rsidTr="00683908">
        <w:tc>
          <w:tcPr>
            <w:tcW w:w="6091" w:type="dxa"/>
          </w:tcPr>
          <w:p w14:paraId="2CB6877C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The Wolves of Willoughby Chase</w:t>
            </w:r>
          </w:p>
        </w:tc>
        <w:tc>
          <w:tcPr>
            <w:tcW w:w="2976" w:type="dxa"/>
          </w:tcPr>
          <w:p w14:paraId="71786F05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Joan Aiken</w:t>
            </w:r>
          </w:p>
        </w:tc>
      </w:tr>
      <w:tr w:rsidR="0095125B" w14:paraId="5FC69368" w14:textId="77777777" w:rsidTr="00683908">
        <w:tc>
          <w:tcPr>
            <w:tcW w:w="6091" w:type="dxa"/>
          </w:tcPr>
          <w:p w14:paraId="48E3DD08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The Midnight Fox</w:t>
            </w:r>
          </w:p>
        </w:tc>
        <w:tc>
          <w:tcPr>
            <w:tcW w:w="2976" w:type="dxa"/>
          </w:tcPr>
          <w:p w14:paraId="68A36780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Betsy </w:t>
            </w:r>
            <w:proofErr w:type="spellStart"/>
            <w:r>
              <w:rPr>
                <w:rFonts w:ascii="Avenir Next LT Pro" w:hAnsi="Avenir Next LT Pro"/>
              </w:rPr>
              <w:t>Byars</w:t>
            </w:r>
            <w:proofErr w:type="spellEnd"/>
          </w:p>
        </w:tc>
      </w:tr>
      <w:tr w:rsidR="0095125B" w14:paraId="67748B15" w14:textId="77777777" w:rsidTr="00683908">
        <w:tc>
          <w:tcPr>
            <w:tcW w:w="6091" w:type="dxa"/>
          </w:tcPr>
          <w:p w14:paraId="6011EAED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Wonder</w:t>
            </w:r>
          </w:p>
        </w:tc>
        <w:tc>
          <w:tcPr>
            <w:tcW w:w="2976" w:type="dxa"/>
          </w:tcPr>
          <w:p w14:paraId="2A6E6063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RJ Palacio</w:t>
            </w:r>
          </w:p>
        </w:tc>
      </w:tr>
      <w:tr w:rsidR="0095125B" w14:paraId="4ACF3E00" w14:textId="77777777" w:rsidTr="00683908">
        <w:tc>
          <w:tcPr>
            <w:tcW w:w="6091" w:type="dxa"/>
          </w:tcPr>
          <w:p w14:paraId="7D088BA7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Northern Lights</w:t>
            </w:r>
          </w:p>
        </w:tc>
        <w:tc>
          <w:tcPr>
            <w:tcW w:w="2976" w:type="dxa"/>
          </w:tcPr>
          <w:p w14:paraId="4BE27C81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Philip Pullman</w:t>
            </w:r>
          </w:p>
        </w:tc>
      </w:tr>
    </w:tbl>
    <w:p w14:paraId="0B8A5760" w14:textId="77777777" w:rsidR="0095125B" w:rsidRDefault="0095125B" w:rsidP="0095125B">
      <w:pPr>
        <w:rPr>
          <w:rFonts w:ascii="Avenir Next LT Pro" w:hAnsi="Avenir Next LT Pro"/>
          <w:u w:val="single"/>
        </w:rPr>
      </w:pPr>
    </w:p>
    <w:p w14:paraId="5546BB64" w14:textId="77777777" w:rsidR="0095125B" w:rsidRPr="00990673" w:rsidRDefault="0095125B" w:rsidP="0095125B">
      <w:pPr>
        <w:rPr>
          <w:rFonts w:ascii="Avenir Next LT Pro" w:hAnsi="Avenir Next LT Pro"/>
        </w:rPr>
      </w:pPr>
      <w:r w:rsidRPr="00990673">
        <w:rPr>
          <w:rFonts w:ascii="Avenir Next LT Pro" w:hAnsi="Avenir Next LT Pro"/>
        </w:rPr>
        <w:t>Poetry and Rhyme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95125B" w14:paraId="5A3CFD87" w14:textId="77777777" w:rsidTr="00683908">
        <w:tc>
          <w:tcPr>
            <w:tcW w:w="6091" w:type="dxa"/>
          </w:tcPr>
          <w:p w14:paraId="158FCA0A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I Don’t Like Poetry</w:t>
            </w:r>
          </w:p>
        </w:tc>
        <w:tc>
          <w:tcPr>
            <w:tcW w:w="2976" w:type="dxa"/>
          </w:tcPr>
          <w:p w14:paraId="4846ABE3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Joshua </w:t>
            </w:r>
            <w:proofErr w:type="spellStart"/>
            <w:r>
              <w:rPr>
                <w:rFonts w:ascii="Avenir Next LT Pro" w:hAnsi="Avenir Next LT Pro"/>
              </w:rPr>
              <w:t>Seigal</w:t>
            </w:r>
            <w:proofErr w:type="spellEnd"/>
          </w:p>
        </w:tc>
      </w:tr>
      <w:tr w:rsidR="0095125B" w14:paraId="38720EBC" w14:textId="77777777" w:rsidTr="00683908">
        <w:tc>
          <w:tcPr>
            <w:tcW w:w="6091" w:type="dxa"/>
          </w:tcPr>
          <w:p w14:paraId="70D70A9E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The Works</w:t>
            </w:r>
          </w:p>
        </w:tc>
        <w:tc>
          <w:tcPr>
            <w:tcW w:w="2976" w:type="dxa"/>
          </w:tcPr>
          <w:p w14:paraId="04BF42CB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Paul Cookson</w:t>
            </w:r>
          </w:p>
        </w:tc>
      </w:tr>
      <w:tr w:rsidR="0095125B" w14:paraId="3C5B6554" w14:textId="77777777" w:rsidTr="00683908">
        <w:tc>
          <w:tcPr>
            <w:tcW w:w="6091" w:type="dxa"/>
          </w:tcPr>
          <w:p w14:paraId="0AAC037D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Bright Bursts of Colour</w:t>
            </w:r>
          </w:p>
        </w:tc>
        <w:tc>
          <w:tcPr>
            <w:tcW w:w="2976" w:type="dxa"/>
          </w:tcPr>
          <w:p w14:paraId="040E86F0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Matt Goodfellow</w:t>
            </w:r>
          </w:p>
        </w:tc>
      </w:tr>
    </w:tbl>
    <w:p w14:paraId="194B0D94" w14:textId="77777777" w:rsidR="0095125B" w:rsidRDefault="0095125B" w:rsidP="0095125B">
      <w:pPr>
        <w:rPr>
          <w:rFonts w:ascii="Avenir Next LT Pro" w:hAnsi="Avenir Next LT Pro"/>
          <w:u w:val="single"/>
        </w:rPr>
      </w:pPr>
    </w:p>
    <w:p w14:paraId="6F5493DF" w14:textId="77777777" w:rsidR="0095125B" w:rsidRPr="00990673" w:rsidRDefault="0095125B" w:rsidP="0095125B">
      <w:pPr>
        <w:rPr>
          <w:rFonts w:ascii="Avenir Next LT Pro" w:hAnsi="Avenir Next LT Pro"/>
        </w:rPr>
      </w:pPr>
      <w:r w:rsidRPr="00990673">
        <w:rPr>
          <w:rFonts w:ascii="Avenir Next LT Pro" w:hAnsi="Avenir Next LT Pro"/>
        </w:rPr>
        <w:t>Traditional / Classic Tales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95125B" w14:paraId="0C1AED73" w14:textId="77777777" w:rsidTr="00683908">
        <w:tc>
          <w:tcPr>
            <w:tcW w:w="6091" w:type="dxa"/>
          </w:tcPr>
          <w:p w14:paraId="1AB9B931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The Lost Happy Endings</w:t>
            </w:r>
          </w:p>
        </w:tc>
        <w:tc>
          <w:tcPr>
            <w:tcW w:w="2976" w:type="dxa"/>
          </w:tcPr>
          <w:p w14:paraId="620244EC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Carol Ann Duffy</w:t>
            </w:r>
          </w:p>
        </w:tc>
      </w:tr>
      <w:tr w:rsidR="0095125B" w14:paraId="7B5B828A" w14:textId="77777777" w:rsidTr="00683908">
        <w:tc>
          <w:tcPr>
            <w:tcW w:w="6091" w:type="dxa"/>
          </w:tcPr>
          <w:p w14:paraId="001414D8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Greek Myths</w:t>
            </w:r>
          </w:p>
        </w:tc>
        <w:tc>
          <w:tcPr>
            <w:tcW w:w="2976" w:type="dxa"/>
          </w:tcPr>
          <w:p w14:paraId="1D706190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Marcia Williams</w:t>
            </w:r>
          </w:p>
        </w:tc>
      </w:tr>
      <w:tr w:rsidR="0095125B" w14:paraId="2C56454F" w14:textId="77777777" w:rsidTr="00683908">
        <w:tc>
          <w:tcPr>
            <w:tcW w:w="6091" w:type="dxa"/>
          </w:tcPr>
          <w:p w14:paraId="00ABDC93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Beowulf</w:t>
            </w:r>
          </w:p>
        </w:tc>
        <w:tc>
          <w:tcPr>
            <w:tcW w:w="2976" w:type="dxa"/>
          </w:tcPr>
          <w:p w14:paraId="5C39B15E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Michael Morpurgo</w:t>
            </w:r>
          </w:p>
        </w:tc>
      </w:tr>
    </w:tbl>
    <w:p w14:paraId="04ADA4B2" w14:textId="77777777" w:rsidR="0095125B" w:rsidRDefault="0095125B" w:rsidP="0095125B">
      <w:pPr>
        <w:rPr>
          <w:rFonts w:ascii="Avenir Next LT Pro" w:hAnsi="Avenir Next LT Pro"/>
          <w:u w:val="single"/>
        </w:rPr>
      </w:pPr>
    </w:p>
    <w:p w14:paraId="1493EE99" w14:textId="77777777" w:rsidR="0095125B" w:rsidRPr="00990673" w:rsidRDefault="0095125B" w:rsidP="0095125B">
      <w:pPr>
        <w:rPr>
          <w:rFonts w:ascii="Avenir Next LT Pro" w:hAnsi="Avenir Next LT Pro"/>
        </w:rPr>
      </w:pPr>
      <w:r w:rsidRPr="00990673">
        <w:rPr>
          <w:rFonts w:ascii="Avenir Next LT Pro" w:hAnsi="Avenir Next LT Pro"/>
        </w:rPr>
        <w:t>Information / Non-Fiction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95125B" w14:paraId="4969F14C" w14:textId="77777777" w:rsidTr="00683908">
        <w:tc>
          <w:tcPr>
            <w:tcW w:w="6091" w:type="dxa"/>
          </w:tcPr>
          <w:p w14:paraId="0A352453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On The Origin of Species</w:t>
            </w:r>
          </w:p>
        </w:tc>
        <w:tc>
          <w:tcPr>
            <w:tcW w:w="2976" w:type="dxa"/>
          </w:tcPr>
          <w:p w14:paraId="33BF353B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Charles Darwin</w:t>
            </w:r>
          </w:p>
        </w:tc>
      </w:tr>
      <w:tr w:rsidR="0095125B" w14:paraId="57579455" w14:textId="77777777" w:rsidTr="00683908">
        <w:tc>
          <w:tcPr>
            <w:tcW w:w="6091" w:type="dxa"/>
          </w:tcPr>
          <w:p w14:paraId="005ADAC9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A Really Short History of Nearly Everything</w:t>
            </w:r>
          </w:p>
        </w:tc>
        <w:tc>
          <w:tcPr>
            <w:tcW w:w="2976" w:type="dxa"/>
          </w:tcPr>
          <w:p w14:paraId="38881342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Bill Bryson</w:t>
            </w:r>
          </w:p>
        </w:tc>
      </w:tr>
      <w:tr w:rsidR="0095125B" w14:paraId="07243A16" w14:textId="77777777" w:rsidTr="00683908">
        <w:tc>
          <w:tcPr>
            <w:tcW w:w="6091" w:type="dxa"/>
          </w:tcPr>
          <w:p w14:paraId="55E2626F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Ancient Egypt: Tales of Gods and Pharaohs </w:t>
            </w:r>
          </w:p>
        </w:tc>
        <w:tc>
          <w:tcPr>
            <w:tcW w:w="2976" w:type="dxa"/>
          </w:tcPr>
          <w:p w14:paraId="68E72931" w14:textId="77777777" w:rsidR="0095125B" w:rsidRPr="00BC1BE2" w:rsidRDefault="0095125B" w:rsidP="0068390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Marcia Williams</w:t>
            </w:r>
          </w:p>
        </w:tc>
      </w:tr>
    </w:tbl>
    <w:p w14:paraId="13D50615" w14:textId="77777777" w:rsidR="0095125B" w:rsidRDefault="0095125B" w:rsidP="0095125B">
      <w:pPr>
        <w:rPr>
          <w:rFonts w:ascii="Avenir Next LT Pro" w:hAnsi="Avenir Next LT Pro"/>
          <w:u w:val="single"/>
        </w:rPr>
      </w:pPr>
    </w:p>
    <w:p w14:paraId="6E570DEC" w14:textId="77777777" w:rsidR="0095125B" w:rsidRPr="00061769" w:rsidRDefault="0095125B" w:rsidP="0095125B">
      <w:pPr>
        <w:rPr>
          <w:rFonts w:ascii="Avenir Next LT Pro" w:hAnsi="Avenir Next LT Pro"/>
          <w:u w:val="single"/>
        </w:rPr>
      </w:pPr>
    </w:p>
    <w:p w14:paraId="1CBDFCB7" w14:textId="77777777" w:rsidR="0095125B" w:rsidRDefault="0095125B" w:rsidP="0095125B"/>
    <w:p w14:paraId="06A0E42C" w14:textId="77777777" w:rsidR="00D16614" w:rsidRDefault="00D16614"/>
    <w:sectPr w:rsidR="00D16614" w:rsidSect="0006176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5B"/>
    <w:rsid w:val="0095125B"/>
    <w:rsid w:val="00D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3E8D7"/>
  <w15:chartTrackingRefBased/>
  <w15:docId w15:val="{45182F60-8004-4CD4-8A87-E91A5083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5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25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Helsby</dc:creator>
  <cp:keywords/>
  <dc:description/>
  <cp:lastModifiedBy>Gareth Helsby</cp:lastModifiedBy>
  <cp:revision>1</cp:revision>
  <dcterms:created xsi:type="dcterms:W3CDTF">2026-09-01T13:04:00Z</dcterms:created>
  <dcterms:modified xsi:type="dcterms:W3CDTF">2026-09-01T13:06:00Z</dcterms:modified>
</cp:coreProperties>
</file>