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567"/>
        <w:gridCol w:w="2328"/>
        <w:gridCol w:w="1215"/>
        <w:gridCol w:w="1419"/>
        <w:gridCol w:w="2634"/>
      </w:tblGrid>
      <w:tr w:rsidR="00BE4097" w:rsidTr="00554F27">
        <w:trPr>
          <w:trHeight w:val="673"/>
        </w:trPr>
        <w:tc>
          <w:tcPr>
            <w:tcW w:w="2972" w:type="dxa"/>
            <w:shd w:val="clear" w:color="auto" w:fill="00B050"/>
          </w:tcPr>
          <w:p w:rsidR="00BE4097" w:rsidRPr="0008063B" w:rsidRDefault="00BE4097" w:rsidP="00BE409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History</w:t>
            </w:r>
            <w:r w:rsidR="00B4584C">
              <w:rPr>
                <w:rFonts w:ascii="Comic Sans MS" w:hAnsi="Comic Sans MS"/>
                <w:sz w:val="32"/>
                <w:szCs w:val="32"/>
              </w:rPr>
              <w:t xml:space="preserve"> - Year 1</w:t>
            </w:r>
          </w:p>
        </w:tc>
        <w:tc>
          <w:tcPr>
            <w:tcW w:w="4253" w:type="dxa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Autumn</w:t>
            </w:r>
          </w:p>
        </w:tc>
        <w:tc>
          <w:tcPr>
            <w:tcW w:w="4110" w:type="dxa"/>
            <w:gridSpan w:val="3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Spring</w:t>
            </w:r>
          </w:p>
        </w:tc>
        <w:tc>
          <w:tcPr>
            <w:tcW w:w="4053" w:type="dxa"/>
            <w:gridSpan w:val="2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Summer</w:t>
            </w:r>
          </w:p>
        </w:tc>
      </w:tr>
      <w:tr w:rsidR="003D32A4" w:rsidTr="001561D4">
        <w:trPr>
          <w:trHeight w:val="635"/>
        </w:trPr>
        <w:tc>
          <w:tcPr>
            <w:tcW w:w="2972" w:type="dxa"/>
            <w:shd w:val="clear" w:color="auto" w:fill="00B050"/>
          </w:tcPr>
          <w:p w:rsidR="003D32A4" w:rsidRPr="0008063B" w:rsidRDefault="003D32A4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End Points</w:t>
            </w:r>
          </w:p>
        </w:tc>
        <w:tc>
          <w:tcPr>
            <w:tcW w:w="4253" w:type="dxa"/>
          </w:tcPr>
          <w:p w:rsidR="003D32A4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To study the locality of </w:t>
            </w:r>
            <w:proofErr w:type="spellStart"/>
            <w:r w:rsidRPr="002709DE">
              <w:rPr>
                <w:rFonts w:ascii="Comic Sans MS" w:hAnsi="Comic Sans MS"/>
                <w:sz w:val="20"/>
                <w:szCs w:val="20"/>
              </w:rPr>
              <w:t>Lache</w:t>
            </w:r>
            <w:proofErr w:type="spellEnd"/>
            <w:r w:rsidRPr="002709DE">
              <w:rPr>
                <w:rFonts w:ascii="Comic Sans MS" w:hAnsi="Comic Sans MS"/>
                <w:sz w:val="20"/>
                <w:szCs w:val="20"/>
              </w:rPr>
              <w:t xml:space="preserve"> focusing on 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the school </w:t>
            </w:r>
            <w:r w:rsidRPr="002709DE">
              <w:rPr>
                <w:rFonts w:ascii="Comic Sans MS" w:hAnsi="Comic Sans MS"/>
                <w:sz w:val="20"/>
                <w:szCs w:val="20"/>
              </w:rPr>
              <w:t>past and p</w:t>
            </w:r>
            <w:r w:rsidRPr="002709DE">
              <w:rPr>
                <w:rFonts w:ascii="Comic Sans MS" w:hAnsi="Comic Sans MS"/>
                <w:sz w:val="20"/>
                <w:szCs w:val="20"/>
              </w:rPr>
              <w:t>resent</w:t>
            </w:r>
            <w:r w:rsidRPr="002709D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110" w:type="dxa"/>
            <w:gridSpan w:val="3"/>
          </w:tcPr>
          <w:p w:rsidR="0065227A" w:rsidRPr="002709DE" w:rsidRDefault="0065227A" w:rsidP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To learn about changes within living memory by exploring shops/shopping from today to those when our grandparents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 were young </w:t>
            </w:r>
          </w:p>
          <w:p w:rsidR="003D32A4" w:rsidRPr="002709DE" w:rsidRDefault="003D32A4" w:rsidP="003D32A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3" w:type="dxa"/>
            <w:gridSpan w:val="2"/>
          </w:tcPr>
          <w:p w:rsidR="001561D4" w:rsidRPr="002709DE" w:rsidRDefault="0065227A" w:rsidP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develop knowledge of George </w:t>
            </w:r>
            <w:proofErr w:type="spellStart"/>
            <w:r w:rsidRPr="002709DE">
              <w:rPr>
                <w:rFonts w:ascii="Comic Sans MS" w:hAnsi="Comic Sans MS"/>
                <w:sz w:val="20"/>
                <w:szCs w:val="20"/>
              </w:rPr>
              <w:t>Mottershead</w:t>
            </w:r>
            <w:proofErr w:type="spellEnd"/>
            <w:r w:rsidRPr="002709DE">
              <w:rPr>
                <w:rFonts w:ascii="Comic Sans MS" w:hAnsi="Comic Sans MS"/>
                <w:sz w:val="20"/>
                <w:szCs w:val="20"/>
              </w:rPr>
              <w:t xml:space="preserve">, study why 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he was important and understand the legacy 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he 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left </w:t>
            </w:r>
            <w:r w:rsidRPr="002709DE">
              <w:rPr>
                <w:rFonts w:ascii="Comic Sans MS" w:hAnsi="Comic Sans MS"/>
                <w:sz w:val="20"/>
                <w:szCs w:val="20"/>
              </w:rPr>
              <w:t>behind</w:t>
            </w:r>
          </w:p>
        </w:tc>
      </w:tr>
      <w:tr w:rsidR="003D32A4" w:rsidTr="001561D4">
        <w:trPr>
          <w:trHeight w:val="673"/>
        </w:trPr>
        <w:tc>
          <w:tcPr>
            <w:tcW w:w="2972" w:type="dxa"/>
            <w:shd w:val="clear" w:color="auto" w:fill="00B050"/>
          </w:tcPr>
          <w:p w:rsidR="003D32A4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Curriculum Objectives (Substantive Knowledge)</w:t>
            </w:r>
          </w:p>
        </w:tc>
        <w:tc>
          <w:tcPr>
            <w:tcW w:w="4253" w:type="dxa"/>
          </w:tcPr>
          <w:p w:rsidR="0065227A" w:rsidRDefault="0065227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09DE">
              <w:rPr>
                <w:rFonts w:ascii="Comic Sans MS" w:hAnsi="Comic Sans MS"/>
                <w:b/>
                <w:sz w:val="20"/>
                <w:szCs w:val="20"/>
              </w:rPr>
              <w:t xml:space="preserve">Research the school </w:t>
            </w:r>
            <w:r w:rsidRPr="002709DE">
              <w:rPr>
                <w:rFonts w:ascii="Comic Sans MS" w:hAnsi="Comic Sans MS"/>
                <w:b/>
                <w:sz w:val="20"/>
                <w:szCs w:val="20"/>
              </w:rPr>
              <w:t xml:space="preserve">and its surrounding area. </w:t>
            </w:r>
          </w:p>
          <w:p w:rsidR="002709DE" w:rsidRPr="002709DE" w:rsidRDefault="002709D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Recount changes that have occurred in their own lives.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What can you find at our school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Include photographs, maps,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 and key features o</w:t>
            </w:r>
            <w:bookmarkStart w:id="0" w:name="_GoBack"/>
            <w:bookmarkEnd w:id="0"/>
            <w:r w:rsidRPr="002709DE">
              <w:rPr>
                <w:rFonts w:ascii="Comic Sans MS" w:hAnsi="Comic Sans MS"/>
                <w:sz w:val="20"/>
                <w:szCs w:val="20"/>
              </w:rPr>
              <w:t>f the school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3D32A4" w:rsidRPr="002709DE" w:rsidRDefault="0065227A" w:rsidP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Describe changes that have happened in the locality of the school throughout history. • Ask questions about the past. </w:t>
            </w:r>
          </w:p>
        </w:tc>
        <w:tc>
          <w:tcPr>
            <w:tcW w:w="4110" w:type="dxa"/>
            <w:gridSpan w:val="3"/>
          </w:tcPr>
          <w:p w:rsidR="0065227A" w:rsidRPr="002709DE" w:rsidRDefault="0065227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09DE">
              <w:rPr>
                <w:rFonts w:ascii="Comic Sans MS" w:hAnsi="Comic Sans MS"/>
                <w:b/>
                <w:sz w:val="20"/>
                <w:szCs w:val="20"/>
              </w:rPr>
              <w:t>Changes within liv</w:t>
            </w:r>
            <w:r w:rsidRPr="002709DE">
              <w:rPr>
                <w:rFonts w:ascii="Comic Sans MS" w:hAnsi="Comic Sans MS"/>
                <w:b/>
                <w:sz w:val="20"/>
                <w:szCs w:val="20"/>
              </w:rPr>
              <w:t>ing memory.</w:t>
            </w:r>
            <w:r w:rsidRPr="002709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65227A" w:rsidRPr="002709DE" w:rsidRDefault="0065227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09DE"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2709DE">
              <w:rPr>
                <w:rFonts w:ascii="Comic Sans MS" w:hAnsi="Comic Sans MS"/>
                <w:b/>
                <w:sz w:val="20"/>
                <w:szCs w:val="20"/>
              </w:rPr>
              <w:t>ow shops have changed since grandparents/ great grandparents were young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Start to develop c</w:t>
            </w:r>
            <w:r w:rsidRPr="002709DE">
              <w:rPr>
                <w:rFonts w:ascii="Comic Sans MS" w:hAnsi="Comic Sans MS"/>
                <w:sz w:val="20"/>
                <w:szCs w:val="20"/>
              </w:rPr>
              <w:t>hronological understanding- shops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 past and present.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Know the difference between long ago and now.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Tell the past is different from today.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Understand how things have changed over time.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Place events and artefacts in order on a timeline/ Label time lines with words or phrases such as past, present, older, newer.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Use artefacts, pictures, stories and online resources to find out about the past/ observe or handle evidence to ask questions and find answers to questions about the past.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Ask questions about the past.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53" w:type="dxa"/>
            <w:gridSpan w:val="2"/>
          </w:tcPr>
          <w:p w:rsidR="002709DE" w:rsidRPr="002709DE" w:rsidRDefault="0065227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09DE">
              <w:rPr>
                <w:rFonts w:ascii="Comic Sans MS" w:hAnsi="Comic Sans MS"/>
                <w:b/>
                <w:sz w:val="20"/>
                <w:szCs w:val="20"/>
              </w:rPr>
              <w:t>Signi</w:t>
            </w:r>
            <w:r w:rsidR="002709DE" w:rsidRPr="002709DE">
              <w:rPr>
                <w:rFonts w:ascii="Comic Sans MS" w:hAnsi="Comic Sans MS"/>
                <w:b/>
                <w:sz w:val="20"/>
                <w:szCs w:val="20"/>
              </w:rPr>
              <w:t xml:space="preserve">ficant individuals: George </w:t>
            </w:r>
            <w:proofErr w:type="spellStart"/>
            <w:r w:rsidR="002709DE" w:rsidRPr="002709DE">
              <w:rPr>
                <w:rFonts w:ascii="Comic Sans MS" w:hAnsi="Comic Sans MS"/>
                <w:b/>
                <w:sz w:val="20"/>
                <w:szCs w:val="20"/>
              </w:rPr>
              <w:t>Mottershead</w:t>
            </w:r>
            <w:proofErr w:type="spellEnd"/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Ask questions about the past. Significant historical events, people and places in their own locality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Describe significant people from the past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Recognise that there are reasons why people in the past acted as t</w:t>
            </w:r>
            <w:r w:rsidRPr="002709DE">
              <w:rPr>
                <w:rFonts w:ascii="Comic Sans MS" w:hAnsi="Comic Sans MS"/>
                <w:sz w:val="20"/>
                <w:szCs w:val="20"/>
              </w:rPr>
              <w:t>hey did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Use artefacts, pictures, stories and online resources to find out a</w:t>
            </w:r>
            <w:r w:rsidRPr="002709DE">
              <w:rPr>
                <w:rFonts w:ascii="Comic Sans MS" w:hAnsi="Comic Sans MS"/>
                <w:sz w:val="20"/>
                <w:szCs w:val="20"/>
              </w:rPr>
              <w:t>bout the past</w:t>
            </w:r>
          </w:p>
          <w:p w:rsidR="0065227A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Ask questions about the past.</w:t>
            </w:r>
          </w:p>
          <w:p w:rsidR="002709DE" w:rsidRDefault="002709D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5227A" w:rsidRPr="002709DE" w:rsidRDefault="0065227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09DE">
              <w:rPr>
                <w:rFonts w:ascii="Comic Sans MS" w:hAnsi="Comic Sans MS"/>
                <w:b/>
                <w:sz w:val="20"/>
                <w:szCs w:val="20"/>
              </w:rPr>
              <w:t>Local Study – History of the Zoo</w:t>
            </w:r>
          </w:p>
          <w:p w:rsidR="002709DE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The history of Chester Zoo -when it was founded, who it was founded by and the history of the animals that called the zoo their home </w:t>
            </w:r>
          </w:p>
          <w:p w:rsidR="002709DE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Tell the past is different from today and explore how Chester Zoo has changes over time </w:t>
            </w:r>
          </w:p>
          <w:p w:rsidR="002709DE" w:rsidRPr="002709DE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Discuss changes that have happened in their own lifetime (new animals) </w:t>
            </w:r>
          </w:p>
          <w:p w:rsidR="0065227A" w:rsidRDefault="0065227A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Use a historical </w:t>
            </w:r>
            <w:proofErr w:type="gramStart"/>
            <w:r w:rsidRPr="002709DE">
              <w:rPr>
                <w:rFonts w:ascii="Comic Sans MS" w:hAnsi="Comic Sans MS"/>
                <w:sz w:val="20"/>
                <w:szCs w:val="20"/>
              </w:rPr>
              <w:t>resources</w:t>
            </w:r>
            <w:proofErr w:type="gramEnd"/>
            <w:r w:rsidRPr="002709DE">
              <w:rPr>
                <w:rFonts w:ascii="Comic Sans MS" w:hAnsi="Comic Sans MS"/>
                <w:sz w:val="20"/>
                <w:szCs w:val="20"/>
              </w:rPr>
              <w:t xml:space="preserve"> to ask simple questions – why, when, who</w:t>
            </w:r>
          </w:p>
          <w:p w:rsid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8063B" w:rsidTr="001561D4">
        <w:trPr>
          <w:trHeight w:val="635"/>
        </w:trPr>
        <w:tc>
          <w:tcPr>
            <w:tcW w:w="7792" w:type="dxa"/>
            <w:gridSpan w:val="3"/>
            <w:shd w:val="clear" w:color="auto" w:fill="00B050"/>
          </w:tcPr>
          <w:p w:rsidR="0008063B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lastRenderedPageBreak/>
              <w:t>Historical Enquiry Skills (Disciplinary Knowledge)</w:t>
            </w:r>
          </w:p>
        </w:tc>
        <w:tc>
          <w:tcPr>
            <w:tcW w:w="7596" w:type="dxa"/>
            <w:gridSpan w:val="4"/>
            <w:shd w:val="clear" w:color="auto" w:fill="00B050"/>
          </w:tcPr>
          <w:p w:rsidR="0008063B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tr w:rsidR="0008063B" w:rsidTr="001561D4">
        <w:trPr>
          <w:trHeight w:val="673"/>
        </w:trPr>
        <w:tc>
          <w:tcPr>
            <w:tcW w:w="7792" w:type="dxa"/>
            <w:gridSpan w:val="3"/>
          </w:tcPr>
          <w:p w:rsidR="002709DE" w:rsidRPr="002709DE" w:rsidRDefault="002709DE" w:rsidP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• Ask questions about things which have happened in the past; </w:t>
            </w:r>
          </w:p>
          <w:p w:rsidR="0008063B" w:rsidRPr="002709DE" w:rsidRDefault="002709DE" w:rsidP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• Be able to say how we know about the past and how some artefacts might tell us things about the past;</w:t>
            </w:r>
          </w:p>
          <w:p w:rsidR="001561D4" w:rsidRPr="002709DE" w:rsidRDefault="001561D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561D4" w:rsidRPr="002709DE" w:rsidRDefault="001561D4">
            <w:pPr>
              <w:rPr>
                <w:rFonts w:ascii="Comic Sans MS" w:hAnsi="Comic Sans MS"/>
                <w:b/>
                <w:color w:val="FFFF00"/>
                <w:sz w:val="20"/>
                <w:szCs w:val="20"/>
              </w:rPr>
            </w:pPr>
            <w:r w:rsidRPr="002709DE">
              <w:rPr>
                <w:rFonts w:ascii="Comic Sans MS" w:hAnsi="Comic Sans MS" w:cstheme="minorHAnsi"/>
                <w:b/>
                <w:color w:val="FFFF00"/>
                <w:sz w:val="20"/>
                <w:szCs w:val="20"/>
              </w:rPr>
              <w:t>Local History, Power, Settlement, Migration, Empire. Diversity</w:t>
            </w:r>
          </w:p>
          <w:p w:rsidR="001561D4" w:rsidRPr="002709DE" w:rsidRDefault="001561D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8" w:type="dxa"/>
            <w:tcBorders>
              <w:right w:val="nil"/>
            </w:tcBorders>
          </w:tcPr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H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istory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Significant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Timeline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Compare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Similar/ Different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Fact/O</w:t>
            </w:r>
            <w:r w:rsidRPr="002709DE">
              <w:rPr>
                <w:rFonts w:ascii="Comic Sans MS" w:hAnsi="Comic Sans MS"/>
                <w:sz w:val="20"/>
                <w:szCs w:val="20"/>
              </w:rPr>
              <w:t xml:space="preserve">pinion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Artefact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Event </w:t>
            </w:r>
          </w:p>
          <w:p w:rsidR="0008063B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Source</w:t>
            </w:r>
          </w:p>
        </w:tc>
        <w:tc>
          <w:tcPr>
            <w:tcW w:w="2634" w:type="dxa"/>
            <w:gridSpan w:val="2"/>
            <w:tcBorders>
              <w:left w:val="nil"/>
              <w:right w:val="nil"/>
            </w:tcBorders>
          </w:tcPr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Evidence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Changes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Invention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Question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Cause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Consequences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Reason </w:t>
            </w:r>
          </w:p>
          <w:p w:rsidR="002709DE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 xml:space="preserve">Connections </w:t>
            </w:r>
          </w:p>
          <w:p w:rsidR="0008063B" w:rsidRPr="002709DE" w:rsidRDefault="002709DE">
            <w:pPr>
              <w:rPr>
                <w:rFonts w:ascii="Comic Sans MS" w:hAnsi="Comic Sans MS"/>
                <w:sz w:val="20"/>
                <w:szCs w:val="20"/>
              </w:rPr>
            </w:pPr>
            <w:r w:rsidRPr="002709DE">
              <w:rPr>
                <w:rFonts w:ascii="Comic Sans MS" w:hAnsi="Comic Sans MS"/>
                <w:sz w:val="20"/>
                <w:szCs w:val="20"/>
              </w:rPr>
              <w:t>Century/ decade</w:t>
            </w:r>
          </w:p>
        </w:tc>
        <w:tc>
          <w:tcPr>
            <w:tcW w:w="2634" w:type="dxa"/>
            <w:tcBorders>
              <w:left w:val="nil"/>
            </w:tcBorders>
          </w:tcPr>
          <w:p w:rsidR="0008063B" w:rsidRPr="002709DE" w:rsidRDefault="0008063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D0DD2" w:rsidRDefault="00CD0DD2"/>
    <w:sectPr w:rsidR="00CD0DD2" w:rsidSect="003D3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A4"/>
    <w:rsid w:val="0008063B"/>
    <w:rsid w:val="001561D4"/>
    <w:rsid w:val="002709DE"/>
    <w:rsid w:val="003D32A4"/>
    <w:rsid w:val="0065227A"/>
    <w:rsid w:val="00B4584C"/>
    <w:rsid w:val="00BE4097"/>
    <w:rsid w:val="00C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BBDF"/>
  <w15:chartTrackingRefBased/>
  <w15:docId w15:val="{C48EB183-FAE8-4016-A7E3-90F7A82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Bernise Whitley</dc:creator>
  <cp:keywords/>
  <dc:description/>
  <cp:lastModifiedBy>Bernise Whitley</cp:lastModifiedBy>
  <cp:revision>2</cp:revision>
  <dcterms:created xsi:type="dcterms:W3CDTF">2023-12-20T14:50:00Z</dcterms:created>
  <dcterms:modified xsi:type="dcterms:W3CDTF">2023-12-20T14:50:00Z</dcterms:modified>
</cp:coreProperties>
</file>