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830"/>
        <w:gridCol w:w="1678"/>
        <w:gridCol w:w="2433"/>
        <w:gridCol w:w="2075"/>
      </w:tblGrid>
      <w:tr w:rsidR="00FB58A1" w14:paraId="47F16C79" w14:textId="77777777" w:rsidTr="00154B0F">
        <w:tc>
          <w:tcPr>
            <w:tcW w:w="9016" w:type="dxa"/>
            <w:gridSpan w:val="4"/>
            <w:shd w:val="clear" w:color="auto" w:fill="DEEAF6" w:themeFill="accent1" w:themeFillTint="33"/>
          </w:tcPr>
          <w:p w14:paraId="33FAC64F" w14:textId="1B428E0B" w:rsidR="00FB58A1" w:rsidRPr="00154B0F" w:rsidRDefault="00154B0F">
            <w:pPr>
              <w:rPr>
                <w:rFonts w:ascii="Comic Sans MS" w:hAnsi="Comic Sans MS"/>
                <w:sz w:val="56"/>
                <w:szCs w:val="56"/>
              </w:rPr>
            </w:pPr>
            <w:bookmarkStart w:id="0" w:name="_GoBack"/>
            <w:bookmarkEnd w:id="0"/>
            <w:r>
              <w:rPr>
                <w:rFonts w:ascii="Comic Sans MS" w:hAnsi="Comic Sans MS"/>
                <w:noProof/>
                <w:sz w:val="56"/>
                <w:szCs w:val="56"/>
                <w:lang w:eastAsia="en-GB"/>
              </w:rPr>
              <w:drawing>
                <wp:anchor distT="0" distB="0" distL="114300" distR="114300" simplePos="0" relativeHeight="251658240" behindDoc="0" locked="0" layoutInCell="1" allowOverlap="1" wp14:anchorId="1A6AE4A8" wp14:editId="11D2B1F6">
                  <wp:simplePos x="0" y="0"/>
                  <wp:positionH relativeFrom="column">
                    <wp:posOffset>1270</wp:posOffset>
                  </wp:positionH>
                  <wp:positionV relativeFrom="paragraph">
                    <wp:posOffset>0</wp:posOffset>
                  </wp:positionV>
                  <wp:extent cx="1115060" cy="112522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 Carmel.png"/>
                          <pic:cNvPicPr/>
                        </pic:nvPicPr>
                        <pic:blipFill>
                          <a:blip r:embed="rId8">
                            <a:extLst>
                              <a:ext uri="{28A0092B-C50C-407E-A947-70E740481C1C}">
                                <a14:useLocalDpi xmlns:a14="http://schemas.microsoft.com/office/drawing/2010/main" val="0"/>
                              </a:ext>
                            </a:extLst>
                          </a:blip>
                          <a:stretch>
                            <a:fillRect/>
                          </a:stretch>
                        </pic:blipFill>
                        <pic:spPr>
                          <a:xfrm>
                            <a:off x="0" y="0"/>
                            <a:ext cx="1115060" cy="1125220"/>
                          </a:xfrm>
                          <a:prstGeom prst="rect">
                            <a:avLst/>
                          </a:prstGeom>
                        </pic:spPr>
                      </pic:pic>
                    </a:graphicData>
                  </a:graphic>
                  <wp14:sizeRelH relativeFrom="margin">
                    <wp14:pctWidth>0</wp14:pctWidth>
                  </wp14:sizeRelH>
                  <wp14:sizeRelV relativeFrom="margin">
                    <wp14:pctHeight>0</wp14:pctHeight>
                  </wp14:sizeRelV>
                </wp:anchor>
              </w:drawing>
            </w:r>
            <w:r w:rsidR="002966F5">
              <w:rPr>
                <w:rFonts w:ascii="Comic Sans MS" w:hAnsi="Comic Sans MS"/>
                <w:sz w:val="56"/>
                <w:szCs w:val="56"/>
              </w:rPr>
              <w:t>Y</w:t>
            </w:r>
            <w:proofErr w:type="gramStart"/>
            <w:r w:rsidR="002966F5">
              <w:rPr>
                <w:rFonts w:ascii="Comic Sans MS" w:hAnsi="Comic Sans MS"/>
                <w:sz w:val="56"/>
                <w:szCs w:val="56"/>
              </w:rPr>
              <w:t xml:space="preserve">1 </w:t>
            </w:r>
            <w:r w:rsidR="00FB58A1" w:rsidRPr="00154B0F">
              <w:rPr>
                <w:rFonts w:ascii="Comic Sans MS" w:hAnsi="Comic Sans MS"/>
                <w:sz w:val="56"/>
                <w:szCs w:val="56"/>
              </w:rPr>
              <w:t xml:space="preserve"> Newsletter</w:t>
            </w:r>
            <w:proofErr w:type="gramEnd"/>
          </w:p>
          <w:p w14:paraId="36968823" w14:textId="0DEA7294" w:rsidR="00FB58A1" w:rsidRPr="00154B0F" w:rsidRDefault="002F6994">
            <w:pPr>
              <w:rPr>
                <w:rFonts w:ascii="Comic Sans MS" w:hAnsi="Comic Sans MS"/>
              </w:rPr>
            </w:pPr>
            <w:r>
              <w:rPr>
                <w:rFonts w:ascii="Comic Sans MS" w:hAnsi="Comic Sans MS"/>
                <w:sz w:val="56"/>
                <w:szCs w:val="56"/>
              </w:rPr>
              <w:t>S</w:t>
            </w:r>
            <w:r w:rsidR="00075FE7">
              <w:rPr>
                <w:rFonts w:ascii="Comic Sans MS" w:hAnsi="Comic Sans MS"/>
                <w:sz w:val="56"/>
                <w:szCs w:val="56"/>
              </w:rPr>
              <w:t>ummer</w:t>
            </w:r>
            <w:r w:rsidR="00530C22">
              <w:rPr>
                <w:rFonts w:ascii="Comic Sans MS" w:hAnsi="Comic Sans MS"/>
                <w:sz w:val="56"/>
                <w:szCs w:val="56"/>
              </w:rPr>
              <w:t xml:space="preserve"> Term</w:t>
            </w:r>
            <w:r w:rsidR="00FB58A1" w:rsidRPr="00154B0F">
              <w:rPr>
                <w:rFonts w:ascii="Comic Sans MS" w:hAnsi="Comic Sans MS"/>
                <w:sz w:val="56"/>
                <w:szCs w:val="56"/>
              </w:rPr>
              <w:t xml:space="preserve"> </w:t>
            </w:r>
            <w:r>
              <w:rPr>
                <w:rFonts w:ascii="Comic Sans MS" w:hAnsi="Comic Sans MS"/>
                <w:sz w:val="56"/>
                <w:szCs w:val="56"/>
              </w:rPr>
              <w:t>1</w:t>
            </w:r>
          </w:p>
        </w:tc>
      </w:tr>
      <w:tr w:rsidR="00FB58A1" w14:paraId="5C9677AB" w14:textId="77777777" w:rsidTr="00FB58A1">
        <w:tc>
          <w:tcPr>
            <w:tcW w:w="9016" w:type="dxa"/>
            <w:gridSpan w:val="4"/>
            <w:shd w:val="clear" w:color="auto" w:fill="00B0F0"/>
          </w:tcPr>
          <w:p w14:paraId="13DB3BEC" w14:textId="77777777" w:rsidR="00FB58A1" w:rsidRPr="00C609FE" w:rsidRDefault="00F764B2" w:rsidP="00154B0F">
            <w:pPr>
              <w:jc w:val="center"/>
              <w:rPr>
                <w:rFonts w:ascii="Comic Sans MS" w:hAnsi="Comic Sans MS"/>
                <w:b/>
                <w:sz w:val="24"/>
                <w:szCs w:val="24"/>
              </w:rPr>
            </w:pPr>
            <w:r>
              <w:rPr>
                <w:rFonts w:ascii="Comic Sans MS" w:hAnsi="Comic Sans MS"/>
                <w:b/>
                <w:sz w:val="24"/>
                <w:szCs w:val="24"/>
              </w:rPr>
              <w:t>Welcome to Y1</w:t>
            </w:r>
          </w:p>
        </w:tc>
      </w:tr>
      <w:tr w:rsidR="00FB58A1" w14:paraId="02E8CCB9" w14:textId="77777777" w:rsidTr="00FB58A1">
        <w:tc>
          <w:tcPr>
            <w:tcW w:w="9016" w:type="dxa"/>
            <w:gridSpan w:val="4"/>
            <w:shd w:val="clear" w:color="auto" w:fill="FFFFFF" w:themeFill="background1"/>
          </w:tcPr>
          <w:p w14:paraId="1379B809" w14:textId="725755CB" w:rsidR="00FB58A1" w:rsidRDefault="002966F5">
            <w:pPr>
              <w:rPr>
                <w:rFonts w:ascii="Comic Sans MS" w:hAnsi="Comic Sans MS"/>
              </w:rPr>
            </w:pPr>
            <w:r>
              <w:rPr>
                <w:rFonts w:ascii="Comic Sans MS" w:hAnsi="Comic Sans MS"/>
              </w:rPr>
              <w:t>P</w:t>
            </w:r>
            <w:r w:rsidR="00F764B2">
              <w:rPr>
                <w:rFonts w:ascii="Comic Sans MS" w:hAnsi="Comic Sans MS"/>
              </w:rPr>
              <w:t xml:space="preserve">lease find information below about what your child will be learning this half term. There are also some important dates for your diary. </w:t>
            </w:r>
          </w:p>
          <w:p w14:paraId="3F95EDBD" w14:textId="119D0F3A" w:rsidR="00520419" w:rsidRDefault="00975E4D">
            <w:pPr>
              <w:rPr>
                <w:rFonts w:ascii="Comic Sans MS" w:hAnsi="Comic Sans MS"/>
              </w:rPr>
            </w:pPr>
            <w:r>
              <w:rPr>
                <w:rFonts w:ascii="Comic Sans MS" w:hAnsi="Comic Sans MS"/>
              </w:rPr>
              <w:t xml:space="preserve">Mrs Liversage - </w:t>
            </w:r>
            <w:r w:rsidR="00520419">
              <w:rPr>
                <w:rFonts w:ascii="Comic Sans MS" w:hAnsi="Comic Sans MS"/>
              </w:rPr>
              <w:t>Year 1L</w:t>
            </w:r>
          </w:p>
          <w:p w14:paraId="75CE3589" w14:textId="09516B32" w:rsidR="00FB58A1" w:rsidRPr="00154B0F" w:rsidRDefault="00975E4D" w:rsidP="006658C4">
            <w:pPr>
              <w:rPr>
                <w:rFonts w:ascii="Comic Sans MS" w:hAnsi="Comic Sans MS"/>
              </w:rPr>
            </w:pPr>
            <w:r>
              <w:rPr>
                <w:rFonts w:ascii="Comic Sans MS" w:hAnsi="Comic Sans MS"/>
              </w:rPr>
              <w:t xml:space="preserve">Mrs Birnie - </w:t>
            </w:r>
            <w:r w:rsidR="00520419">
              <w:rPr>
                <w:rFonts w:ascii="Comic Sans MS" w:hAnsi="Comic Sans MS"/>
              </w:rPr>
              <w:t>Year 1B</w:t>
            </w:r>
          </w:p>
        </w:tc>
      </w:tr>
      <w:tr w:rsidR="00E550E9" w14:paraId="6F0569EE" w14:textId="77777777" w:rsidTr="009B7769">
        <w:tc>
          <w:tcPr>
            <w:tcW w:w="2830" w:type="dxa"/>
            <w:shd w:val="clear" w:color="auto" w:fill="FFFF00"/>
          </w:tcPr>
          <w:p w14:paraId="380283BD"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PE Days</w:t>
            </w:r>
          </w:p>
        </w:tc>
        <w:tc>
          <w:tcPr>
            <w:tcW w:w="4111" w:type="dxa"/>
            <w:gridSpan w:val="2"/>
            <w:shd w:val="clear" w:color="auto" w:fill="FF0066"/>
          </w:tcPr>
          <w:p w14:paraId="5384BBC8"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Homework</w:t>
            </w:r>
          </w:p>
        </w:tc>
        <w:tc>
          <w:tcPr>
            <w:tcW w:w="2075" w:type="dxa"/>
            <w:shd w:val="clear" w:color="auto" w:fill="92D050"/>
          </w:tcPr>
          <w:p w14:paraId="2624DB7F"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Important Dates</w:t>
            </w:r>
          </w:p>
        </w:tc>
      </w:tr>
      <w:tr w:rsidR="00E550E9" w14:paraId="5B712824" w14:textId="77777777" w:rsidTr="009B7769">
        <w:tc>
          <w:tcPr>
            <w:tcW w:w="2830" w:type="dxa"/>
          </w:tcPr>
          <w:p w14:paraId="3342AE87" w14:textId="7302AEE2" w:rsidR="00975E4D" w:rsidRDefault="00FB58A1" w:rsidP="00FB58A1">
            <w:pPr>
              <w:rPr>
                <w:rFonts w:ascii="Comic Sans MS" w:hAnsi="Comic Sans MS"/>
              </w:rPr>
            </w:pPr>
            <w:r w:rsidRPr="00154B0F">
              <w:rPr>
                <w:rFonts w:ascii="Comic Sans MS" w:hAnsi="Comic Sans MS"/>
              </w:rPr>
              <w:t xml:space="preserve">Our </w:t>
            </w:r>
            <w:r w:rsidR="00C05AD1">
              <w:rPr>
                <w:rFonts w:ascii="Comic Sans MS" w:hAnsi="Comic Sans MS"/>
              </w:rPr>
              <w:t xml:space="preserve">P.E. days </w:t>
            </w:r>
            <w:r w:rsidR="00520419">
              <w:rPr>
                <w:rFonts w:ascii="Comic Sans MS" w:hAnsi="Comic Sans MS"/>
              </w:rPr>
              <w:t>are Wednesday</w:t>
            </w:r>
            <w:r w:rsidR="00086970">
              <w:rPr>
                <w:rFonts w:ascii="Comic Sans MS" w:hAnsi="Comic Sans MS"/>
              </w:rPr>
              <w:t xml:space="preserve"> &amp; Thursday</w:t>
            </w:r>
            <w:r w:rsidR="00520419">
              <w:rPr>
                <w:rFonts w:ascii="Comic Sans MS" w:hAnsi="Comic Sans MS"/>
              </w:rPr>
              <w:t xml:space="preserve"> Y1L</w:t>
            </w:r>
            <w:r w:rsidR="00C05AD1">
              <w:rPr>
                <w:rFonts w:ascii="Comic Sans MS" w:hAnsi="Comic Sans MS"/>
              </w:rPr>
              <w:t xml:space="preserve">.  </w:t>
            </w:r>
          </w:p>
          <w:p w14:paraId="3DBDC4A6" w14:textId="00CA7BF9" w:rsidR="00492145" w:rsidRDefault="00086970" w:rsidP="00FB58A1">
            <w:pPr>
              <w:rPr>
                <w:rFonts w:ascii="Comic Sans MS" w:hAnsi="Comic Sans MS"/>
              </w:rPr>
            </w:pPr>
            <w:r>
              <w:rPr>
                <w:rFonts w:ascii="Comic Sans MS" w:hAnsi="Comic Sans MS"/>
              </w:rPr>
              <w:t xml:space="preserve">Wednesday </w:t>
            </w:r>
            <w:r w:rsidR="00C05AD1">
              <w:rPr>
                <w:rFonts w:ascii="Comic Sans MS" w:hAnsi="Comic Sans MS"/>
              </w:rPr>
              <w:t>&amp; Friday Y1B.</w:t>
            </w:r>
          </w:p>
          <w:p w14:paraId="342DF171" w14:textId="77777777" w:rsidR="00492145" w:rsidRDefault="00492145" w:rsidP="00FB58A1">
            <w:pPr>
              <w:rPr>
                <w:rFonts w:ascii="Comic Sans MS" w:hAnsi="Comic Sans MS"/>
              </w:rPr>
            </w:pPr>
          </w:p>
          <w:p w14:paraId="75B140CC" w14:textId="77777777" w:rsidR="00492145" w:rsidRDefault="00492145" w:rsidP="00C74ED3">
            <w:pPr>
              <w:rPr>
                <w:rFonts w:ascii="Comic Sans MS" w:hAnsi="Comic Sans MS"/>
              </w:rPr>
            </w:pPr>
          </w:p>
          <w:p w14:paraId="780B3204" w14:textId="77777777" w:rsidR="006658C4" w:rsidRDefault="00492145" w:rsidP="00492145">
            <w:pPr>
              <w:rPr>
                <w:rFonts w:ascii="Comic Sans MS" w:hAnsi="Comic Sans MS"/>
                <w:highlight w:val="green"/>
              </w:rPr>
            </w:pPr>
            <w:r w:rsidRPr="00F764B2">
              <w:rPr>
                <w:rFonts w:ascii="Comic Sans MS" w:hAnsi="Comic Sans MS"/>
                <w:highlight w:val="green"/>
              </w:rPr>
              <w:t xml:space="preserve">Please make sure that earrings are removed for P.E. </w:t>
            </w:r>
            <w:r w:rsidR="00F764B2">
              <w:rPr>
                <w:rFonts w:ascii="Comic Sans MS" w:hAnsi="Comic Sans MS"/>
                <w:highlight w:val="green"/>
              </w:rPr>
              <w:t>days.</w:t>
            </w:r>
          </w:p>
          <w:p w14:paraId="46E8511F" w14:textId="77777777" w:rsidR="00C74ED3" w:rsidRDefault="00C74ED3" w:rsidP="00492145">
            <w:pPr>
              <w:rPr>
                <w:rFonts w:ascii="Comic Sans MS" w:hAnsi="Comic Sans MS"/>
              </w:rPr>
            </w:pPr>
          </w:p>
          <w:p w14:paraId="46349862" w14:textId="7AA330D9" w:rsidR="00C74ED3" w:rsidRPr="009B7769" w:rsidRDefault="00C74ED3" w:rsidP="00492145">
            <w:pPr>
              <w:rPr>
                <w:rFonts w:ascii="Comic Sans MS" w:hAnsi="Comic Sans MS"/>
              </w:rPr>
            </w:pPr>
            <w:r w:rsidRPr="00C74ED3">
              <w:rPr>
                <w:rFonts w:ascii="Comic Sans MS" w:hAnsi="Comic Sans MS"/>
                <w:highlight w:val="yellow"/>
              </w:rPr>
              <w:t>Please bring in Velcro trainers or pumps for P.E.</w:t>
            </w:r>
            <w:r>
              <w:rPr>
                <w:rFonts w:ascii="Comic Sans MS" w:hAnsi="Comic Sans MS"/>
                <w:highlight w:val="yellow"/>
              </w:rPr>
              <w:t xml:space="preserve"> this term.</w:t>
            </w:r>
          </w:p>
        </w:tc>
        <w:tc>
          <w:tcPr>
            <w:tcW w:w="4111" w:type="dxa"/>
            <w:gridSpan w:val="2"/>
          </w:tcPr>
          <w:p w14:paraId="4189C589" w14:textId="49FE2F4A" w:rsidR="00154B0F" w:rsidRPr="0010508F" w:rsidRDefault="00154B0F" w:rsidP="0010508F">
            <w:pPr>
              <w:rPr>
                <w:rFonts w:ascii="Comic Sans MS" w:hAnsi="Comic Sans MS"/>
              </w:rPr>
            </w:pPr>
            <w:r w:rsidRPr="0010508F">
              <w:rPr>
                <w:rFonts w:ascii="Comic Sans MS" w:hAnsi="Comic Sans MS"/>
              </w:rPr>
              <w:t xml:space="preserve">Spellings are given out on a Monday ready for a test on Friday. One column </w:t>
            </w:r>
            <w:r w:rsidR="00C17FC7" w:rsidRPr="0010508F">
              <w:rPr>
                <w:rFonts w:ascii="Comic Sans MS" w:hAnsi="Comic Sans MS"/>
              </w:rPr>
              <w:t>s</w:t>
            </w:r>
            <w:r w:rsidRPr="0010508F">
              <w:rPr>
                <w:rFonts w:ascii="Comic Sans MS" w:hAnsi="Comic Sans MS"/>
              </w:rPr>
              <w:t xml:space="preserve">hould be completed each night with the final column completed in class on Friday morning. </w:t>
            </w:r>
          </w:p>
          <w:p w14:paraId="5D6BF12F" w14:textId="77777777" w:rsidR="009B7769" w:rsidRDefault="009B7769" w:rsidP="009B7769">
            <w:pPr>
              <w:rPr>
                <w:rFonts w:ascii="Comic Sans MS" w:hAnsi="Comic Sans MS"/>
              </w:rPr>
            </w:pPr>
          </w:p>
          <w:p w14:paraId="11107ECE" w14:textId="6750D16E" w:rsidR="00154B0F" w:rsidRDefault="00154B0F" w:rsidP="009B7769">
            <w:pPr>
              <w:rPr>
                <w:rFonts w:ascii="Comic Sans MS" w:hAnsi="Comic Sans MS"/>
              </w:rPr>
            </w:pPr>
            <w:r w:rsidRPr="009B7769">
              <w:rPr>
                <w:rFonts w:ascii="Comic Sans MS" w:hAnsi="Comic Sans MS"/>
              </w:rPr>
              <w:t xml:space="preserve">Maths homework is set on </w:t>
            </w:r>
            <w:proofErr w:type="spellStart"/>
            <w:r w:rsidRPr="009B7769">
              <w:rPr>
                <w:rFonts w:ascii="Comic Sans MS" w:hAnsi="Comic Sans MS"/>
              </w:rPr>
              <w:t>MyMaths</w:t>
            </w:r>
            <w:proofErr w:type="spellEnd"/>
            <w:r w:rsidRPr="009B7769">
              <w:rPr>
                <w:rFonts w:ascii="Comic Sans MS" w:hAnsi="Comic Sans MS"/>
              </w:rPr>
              <w:t xml:space="preserve"> on </w:t>
            </w:r>
            <w:r w:rsidR="00086970">
              <w:rPr>
                <w:rFonts w:ascii="Comic Sans MS" w:hAnsi="Comic Sans MS"/>
              </w:rPr>
              <w:t xml:space="preserve">Tuesday </w:t>
            </w:r>
            <w:r w:rsidRPr="009B7769">
              <w:rPr>
                <w:rFonts w:ascii="Comic Sans MS" w:hAnsi="Comic Sans MS"/>
              </w:rPr>
              <w:t>and is due on the following T</w:t>
            </w:r>
            <w:r w:rsidR="00086970">
              <w:rPr>
                <w:rFonts w:ascii="Comic Sans MS" w:hAnsi="Comic Sans MS"/>
              </w:rPr>
              <w:t>uesday</w:t>
            </w:r>
            <w:r w:rsidRPr="009B7769">
              <w:rPr>
                <w:rFonts w:ascii="Comic Sans MS" w:hAnsi="Comic Sans MS"/>
              </w:rPr>
              <w:t>. If children cannot complete the homework online, they can use a paper copy.</w:t>
            </w:r>
          </w:p>
          <w:p w14:paraId="42AE213C" w14:textId="77777777" w:rsidR="0010508F" w:rsidRDefault="0010508F" w:rsidP="009B7769">
            <w:pPr>
              <w:rPr>
                <w:rFonts w:ascii="Comic Sans MS" w:hAnsi="Comic Sans MS"/>
              </w:rPr>
            </w:pPr>
          </w:p>
          <w:p w14:paraId="30F8EA60" w14:textId="05204971" w:rsidR="009B7769" w:rsidRPr="009B7769" w:rsidRDefault="00C05AD1" w:rsidP="009B7769">
            <w:pPr>
              <w:rPr>
                <w:rFonts w:ascii="Comic Sans MS" w:hAnsi="Comic Sans MS"/>
              </w:rPr>
            </w:pPr>
            <w:r>
              <w:rPr>
                <w:rFonts w:ascii="Comic Sans MS" w:hAnsi="Comic Sans MS"/>
              </w:rPr>
              <w:t xml:space="preserve">Reading books are changed every Tuesday. </w:t>
            </w:r>
            <w:r w:rsidR="00520419">
              <w:rPr>
                <w:rFonts w:ascii="Comic Sans MS" w:hAnsi="Comic Sans MS"/>
              </w:rPr>
              <w:t>Children</w:t>
            </w:r>
            <w:r w:rsidR="00154B0F" w:rsidRPr="009B7769">
              <w:rPr>
                <w:rFonts w:ascii="Comic Sans MS" w:hAnsi="Comic Sans MS"/>
              </w:rPr>
              <w:t xml:space="preserve"> are expected to read a</w:t>
            </w:r>
            <w:r w:rsidR="00F764B2">
              <w:rPr>
                <w:rFonts w:ascii="Comic Sans MS" w:hAnsi="Comic Sans MS"/>
              </w:rPr>
              <w:t>t home for 10 minutes every day.</w:t>
            </w:r>
            <w:r w:rsidR="009B7769">
              <w:rPr>
                <w:rFonts w:ascii="Comic Sans MS" w:hAnsi="Comic Sans MS"/>
              </w:rPr>
              <w:t xml:space="preserve"> </w:t>
            </w:r>
            <w:r w:rsidR="00154B0F" w:rsidRPr="009B7769">
              <w:rPr>
                <w:rFonts w:ascii="Comic Sans MS" w:hAnsi="Comic Sans MS"/>
              </w:rPr>
              <w:t>Reading Diaries must be signed each day.</w:t>
            </w:r>
          </w:p>
        </w:tc>
        <w:tc>
          <w:tcPr>
            <w:tcW w:w="2075" w:type="dxa"/>
          </w:tcPr>
          <w:p w14:paraId="58443DD0" w14:textId="77777777" w:rsidR="00C609FE" w:rsidRDefault="00C609FE" w:rsidP="00C609FE">
            <w:pPr>
              <w:jc w:val="center"/>
              <w:rPr>
                <w:rFonts w:ascii="Comic Sans MS" w:hAnsi="Comic Sans MS"/>
              </w:rPr>
            </w:pPr>
            <w:r w:rsidRPr="00C609FE">
              <w:rPr>
                <w:rFonts w:ascii="Comic Sans MS" w:hAnsi="Comic Sans MS"/>
                <w:noProof/>
                <w:lang w:eastAsia="en-GB"/>
              </w:rPr>
              <w:drawing>
                <wp:inline distT="0" distB="0" distL="0" distR="0" wp14:anchorId="5FDF05E0" wp14:editId="09F14822">
                  <wp:extent cx="813816" cy="838525"/>
                  <wp:effectExtent l="0" t="0" r="5715" b="0"/>
                  <wp:docPr id="2" name="Picture 2" descr="Free Calendar Clip Art, Download Free Calendar Clip Art png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alendar Clip Art, Download Free Calendar Clip Art png image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2421" cy="857695"/>
                          </a:xfrm>
                          <a:prstGeom prst="rect">
                            <a:avLst/>
                          </a:prstGeom>
                          <a:noFill/>
                          <a:ln>
                            <a:noFill/>
                          </a:ln>
                        </pic:spPr>
                      </pic:pic>
                    </a:graphicData>
                  </a:graphic>
                </wp:inline>
              </w:drawing>
            </w:r>
          </w:p>
          <w:p w14:paraId="4D0445B4" w14:textId="6D87DE6F" w:rsidR="00C609FE" w:rsidRDefault="00C609FE">
            <w:pPr>
              <w:rPr>
                <w:rFonts w:ascii="Comic Sans MS" w:hAnsi="Comic Sans MS"/>
              </w:rPr>
            </w:pPr>
          </w:p>
          <w:p w14:paraId="0347BE21" w14:textId="250F19B0" w:rsidR="002966F5" w:rsidRDefault="00086970" w:rsidP="002966F5">
            <w:pPr>
              <w:rPr>
                <w:rFonts w:ascii="Comic Sans MS" w:hAnsi="Comic Sans MS"/>
              </w:rPr>
            </w:pPr>
            <w:r>
              <w:rPr>
                <w:rFonts w:ascii="Comic Sans MS" w:hAnsi="Comic Sans MS"/>
              </w:rPr>
              <w:t>Monday 4</w:t>
            </w:r>
            <w:r w:rsidRPr="00086970">
              <w:rPr>
                <w:rFonts w:ascii="Comic Sans MS" w:hAnsi="Comic Sans MS"/>
                <w:vertAlign w:val="superscript"/>
              </w:rPr>
              <w:t>th</w:t>
            </w:r>
            <w:r>
              <w:rPr>
                <w:rFonts w:ascii="Comic Sans MS" w:hAnsi="Comic Sans MS"/>
              </w:rPr>
              <w:t xml:space="preserve"> May Bank holiday.</w:t>
            </w:r>
          </w:p>
          <w:p w14:paraId="2C0E298F" w14:textId="77777777" w:rsidR="00086970" w:rsidRDefault="00086970" w:rsidP="002966F5">
            <w:pPr>
              <w:rPr>
                <w:rFonts w:ascii="Comic Sans MS" w:hAnsi="Comic Sans MS"/>
              </w:rPr>
            </w:pPr>
            <w:r>
              <w:rPr>
                <w:rFonts w:ascii="Comic Sans MS" w:hAnsi="Comic Sans MS"/>
              </w:rPr>
              <w:t>School closed.</w:t>
            </w:r>
          </w:p>
          <w:p w14:paraId="2CC8F2DF" w14:textId="77777777" w:rsidR="00086970" w:rsidRDefault="00086970" w:rsidP="002966F5">
            <w:pPr>
              <w:rPr>
                <w:rFonts w:ascii="Comic Sans MS" w:hAnsi="Comic Sans MS"/>
              </w:rPr>
            </w:pPr>
          </w:p>
          <w:p w14:paraId="3AEE1A3B" w14:textId="26C3EF4B" w:rsidR="00086970" w:rsidRPr="00154B0F" w:rsidRDefault="00086970" w:rsidP="002966F5">
            <w:pPr>
              <w:rPr>
                <w:rFonts w:ascii="Comic Sans MS" w:hAnsi="Comic Sans MS"/>
              </w:rPr>
            </w:pPr>
            <w:r>
              <w:rPr>
                <w:rFonts w:ascii="Comic Sans MS" w:hAnsi="Comic Sans MS"/>
              </w:rPr>
              <w:t>Friday 22</w:t>
            </w:r>
            <w:r w:rsidRPr="00086970">
              <w:rPr>
                <w:rFonts w:ascii="Comic Sans MS" w:hAnsi="Comic Sans MS"/>
                <w:vertAlign w:val="superscript"/>
              </w:rPr>
              <w:t>nd</w:t>
            </w:r>
            <w:r>
              <w:rPr>
                <w:rFonts w:ascii="Comic Sans MS" w:hAnsi="Comic Sans MS"/>
              </w:rPr>
              <w:t xml:space="preserve"> May 3.20pm – break up for half term </w:t>
            </w:r>
          </w:p>
        </w:tc>
      </w:tr>
      <w:tr w:rsidR="00154B0F" w14:paraId="57CECFBA" w14:textId="77777777" w:rsidTr="00154B0F">
        <w:tc>
          <w:tcPr>
            <w:tcW w:w="9016" w:type="dxa"/>
            <w:gridSpan w:val="4"/>
            <w:shd w:val="clear" w:color="auto" w:fill="FFC000"/>
          </w:tcPr>
          <w:p w14:paraId="1F1DDDB3" w14:textId="77777777" w:rsidR="00154B0F" w:rsidRPr="00C609FE" w:rsidRDefault="00154B0F" w:rsidP="00154B0F">
            <w:pPr>
              <w:jc w:val="center"/>
              <w:rPr>
                <w:rFonts w:ascii="Comic Sans MS" w:hAnsi="Comic Sans MS"/>
                <w:sz w:val="24"/>
                <w:szCs w:val="24"/>
              </w:rPr>
            </w:pPr>
            <w:r w:rsidRPr="00C609FE">
              <w:rPr>
                <w:rFonts w:ascii="Comic Sans MS" w:hAnsi="Comic Sans MS"/>
                <w:sz w:val="24"/>
                <w:szCs w:val="24"/>
              </w:rPr>
              <w:t>What we are learning this half term</w:t>
            </w:r>
            <w:r w:rsidR="00C609FE">
              <w:rPr>
                <w:rFonts w:ascii="Comic Sans MS" w:hAnsi="Comic Sans MS"/>
                <w:sz w:val="24"/>
                <w:szCs w:val="24"/>
              </w:rPr>
              <w:t>!</w:t>
            </w:r>
            <w:r w:rsidR="00C14ED1">
              <w:rPr>
                <w:rFonts w:ascii="Comic Sans MS" w:hAnsi="Comic Sans MS"/>
                <w:sz w:val="24"/>
                <w:szCs w:val="24"/>
              </w:rPr>
              <w:t xml:space="preserve">     </w:t>
            </w:r>
          </w:p>
        </w:tc>
      </w:tr>
      <w:tr w:rsidR="009B7769" w14:paraId="611807F2" w14:textId="77777777" w:rsidTr="00154B0F">
        <w:tc>
          <w:tcPr>
            <w:tcW w:w="4508" w:type="dxa"/>
            <w:gridSpan w:val="2"/>
          </w:tcPr>
          <w:p w14:paraId="7173D7C8" w14:textId="35C0C99D" w:rsidR="00747690" w:rsidRPr="00975E4D" w:rsidRDefault="00075FE7" w:rsidP="00747690">
            <w:pPr>
              <w:rPr>
                <w:rFonts w:ascii="Comic Sans MS" w:hAnsi="Comic Sans MS"/>
              </w:rPr>
            </w:pPr>
            <w:r w:rsidRPr="00075FE7">
              <w:rPr>
                <w:rFonts w:ascii="Comic Sans MS" w:hAnsi="Comic Sans MS"/>
                <w:noProof/>
              </w:rPr>
              <w:drawing>
                <wp:anchor distT="0" distB="0" distL="114300" distR="114300" simplePos="0" relativeHeight="251668480" behindDoc="0" locked="0" layoutInCell="1" allowOverlap="1" wp14:anchorId="71B28F70" wp14:editId="17B6D025">
                  <wp:simplePos x="0" y="0"/>
                  <wp:positionH relativeFrom="column">
                    <wp:posOffset>254000</wp:posOffset>
                  </wp:positionH>
                  <wp:positionV relativeFrom="paragraph">
                    <wp:posOffset>118745</wp:posOffset>
                  </wp:positionV>
                  <wp:extent cx="699135" cy="594360"/>
                  <wp:effectExtent l="0" t="0" r="5715" b="0"/>
                  <wp:wrapNone/>
                  <wp:docPr id="22" name="Picture 21">
                    <a:extLst xmlns:a="http://schemas.openxmlformats.org/drawingml/2006/main">
                      <a:ext uri="{FF2B5EF4-FFF2-40B4-BE49-F238E27FC236}">
                        <a16:creationId xmlns:a16="http://schemas.microsoft.com/office/drawing/2014/main" id="{D245D801-234D-4BFF-8633-6E4BABD17F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D245D801-234D-4BFF-8633-6E4BABD17FC3}"/>
                              </a:ext>
                            </a:extLst>
                          </pic:cNvPr>
                          <pic:cNvPicPr>
                            <a:picLocks noChangeAspect="1"/>
                          </pic:cNvPicPr>
                        </pic:nvPicPr>
                        <pic:blipFill>
                          <a:blip r:embed="rId10"/>
                          <a:stretch>
                            <a:fillRect/>
                          </a:stretch>
                        </pic:blipFill>
                        <pic:spPr>
                          <a:xfrm>
                            <a:off x="0" y="0"/>
                            <a:ext cx="699135" cy="594360"/>
                          </a:xfrm>
                          <a:prstGeom prst="rect">
                            <a:avLst/>
                          </a:prstGeom>
                        </pic:spPr>
                      </pic:pic>
                    </a:graphicData>
                  </a:graphic>
                </wp:anchor>
              </w:drawing>
            </w:r>
            <w:r w:rsidRPr="00075FE7">
              <w:rPr>
                <w:rFonts w:ascii="Comic Sans MS" w:hAnsi="Comic Sans MS"/>
                <w:noProof/>
              </w:rPr>
              <w:drawing>
                <wp:anchor distT="0" distB="0" distL="114300" distR="114300" simplePos="0" relativeHeight="251667456" behindDoc="0" locked="0" layoutInCell="1" allowOverlap="1" wp14:anchorId="51311D6D" wp14:editId="29DCD3D1">
                  <wp:simplePos x="0" y="0"/>
                  <wp:positionH relativeFrom="column">
                    <wp:posOffset>1021080</wp:posOffset>
                  </wp:positionH>
                  <wp:positionV relativeFrom="paragraph">
                    <wp:posOffset>118745</wp:posOffset>
                  </wp:positionV>
                  <wp:extent cx="626745" cy="622300"/>
                  <wp:effectExtent l="0" t="0" r="1905" b="6350"/>
                  <wp:wrapNone/>
                  <wp:docPr id="20" name="Picture 19">
                    <a:extLst xmlns:a="http://schemas.openxmlformats.org/drawingml/2006/main">
                      <a:ext uri="{FF2B5EF4-FFF2-40B4-BE49-F238E27FC236}">
                        <a16:creationId xmlns:a16="http://schemas.microsoft.com/office/drawing/2014/main" id="{E2B4906A-DD4B-42EB-97B2-BE147A5E96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E2B4906A-DD4B-42EB-97B2-BE147A5E9667}"/>
                              </a:ext>
                            </a:extLst>
                          </pic:cNvPr>
                          <pic:cNvPicPr>
                            <a:picLocks noChangeAspect="1"/>
                          </pic:cNvPicPr>
                        </pic:nvPicPr>
                        <pic:blipFill>
                          <a:blip r:embed="rId11"/>
                          <a:stretch>
                            <a:fillRect/>
                          </a:stretch>
                        </pic:blipFill>
                        <pic:spPr>
                          <a:xfrm>
                            <a:off x="0" y="0"/>
                            <a:ext cx="626745" cy="622300"/>
                          </a:xfrm>
                          <a:prstGeom prst="rect">
                            <a:avLst/>
                          </a:prstGeom>
                        </pic:spPr>
                      </pic:pic>
                    </a:graphicData>
                  </a:graphic>
                </wp:anchor>
              </w:drawing>
            </w:r>
            <w:r w:rsidRPr="00075FE7">
              <w:rPr>
                <w:rFonts w:ascii="Comic Sans MS" w:hAnsi="Comic Sans MS"/>
                <w:noProof/>
              </w:rPr>
              <w:drawing>
                <wp:anchor distT="0" distB="0" distL="114300" distR="114300" simplePos="0" relativeHeight="251665408" behindDoc="0" locked="0" layoutInCell="1" allowOverlap="1" wp14:anchorId="3640DE41" wp14:editId="73E3D496">
                  <wp:simplePos x="0" y="0"/>
                  <wp:positionH relativeFrom="column">
                    <wp:posOffset>1767840</wp:posOffset>
                  </wp:positionH>
                  <wp:positionV relativeFrom="paragraph">
                    <wp:posOffset>114300</wp:posOffset>
                  </wp:positionV>
                  <wp:extent cx="576261" cy="697761"/>
                  <wp:effectExtent l="0" t="0" r="0" b="7620"/>
                  <wp:wrapNone/>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2"/>
                          <a:stretch>
                            <a:fillRect/>
                          </a:stretch>
                        </pic:blipFill>
                        <pic:spPr>
                          <a:xfrm>
                            <a:off x="0" y="0"/>
                            <a:ext cx="576261" cy="697761"/>
                          </a:xfrm>
                          <a:prstGeom prst="rect">
                            <a:avLst/>
                          </a:prstGeom>
                        </pic:spPr>
                      </pic:pic>
                    </a:graphicData>
                  </a:graphic>
                </wp:anchor>
              </w:drawing>
            </w:r>
          </w:p>
          <w:p w14:paraId="337F9AA4" w14:textId="42C9E473" w:rsidR="00747690" w:rsidRDefault="00747690" w:rsidP="00747690">
            <w:pPr>
              <w:rPr>
                <w:rFonts w:ascii="Comic Sans MS" w:hAnsi="Comic Sans MS"/>
              </w:rPr>
            </w:pPr>
          </w:p>
          <w:p w14:paraId="02EF1E93" w14:textId="18CDD5CB" w:rsidR="001B560E" w:rsidRPr="001B560E" w:rsidRDefault="001B560E" w:rsidP="001B560E">
            <w:pPr>
              <w:rPr>
                <w:rFonts w:ascii="Comic Sans MS" w:hAnsi="Comic Sans MS"/>
              </w:rPr>
            </w:pPr>
          </w:p>
          <w:p w14:paraId="10AB5333" w14:textId="40ADE1F4" w:rsidR="00747690" w:rsidRPr="00747690" w:rsidRDefault="00075FE7" w:rsidP="00747690">
            <w:pPr>
              <w:rPr>
                <w:rFonts w:ascii="Comic Sans MS" w:hAnsi="Comic Sans MS"/>
              </w:rPr>
            </w:pPr>
            <w:r w:rsidRPr="00075FE7">
              <w:rPr>
                <w:rFonts w:ascii="Comic Sans MS" w:hAnsi="Comic Sans MS"/>
                <w:noProof/>
              </w:rPr>
              <w:drawing>
                <wp:anchor distT="0" distB="0" distL="114300" distR="114300" simplePos="0" relativeHeight="251666432" behindDoc="0" locked="0" layoutInCell="1" allowOverlap="1" wp14:anchorId="6A9A27EF" wp14:editId="57E77190">
                  <wp:simplePos x="0" y="0"/>
                  <wp:positionH relativeFrom="column">
                    <wp:posOffset>988695</wp:posOffset>
                  </wp:positionH>
                  <wp:positionV relativeFrom="paragraph">
                    <wp:posOffset>185420</wp:posOffset>
                  </wp:positionV>
                  <wp:extent cx="685165" cy="876300"/>
                  <wp:effectExtent l="0" t="0" r="635"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3"/>
                          <a:stretch>
                            <a:fillRect/>
                          </a:stretch>
                        </pic:blipFill>
                        <pic:spPr>
                          <a:xfrm>
                            <a:off x="0" y="0"/>
                            <a:ext cx="685165" cy="876300"/>
                          </a:xfrm>
                          <a:prstGeom prst="rect">
                            <a:avLst/>
                          </a:prstGeom>
                        </pic:spPr>
                      </pic:pic>
                    </a:graphicData>
                  </a:graphic>
                  <wp14:sizeRelH relativeFrom="margin">
                    <wp14:pctWidth>0</wp14:pctWidth>
                  </wp14:sizeRelH>
                  <wp14:sizeRelV relativeFrom="margin">
                    <wp14:pctHeight>0</wp14:pctHeight>
                  </wp14:sizeRelV>
                </wp:anchor>
              </w:drawing>
            </w:r>
          </w:p>
          <w:p w14:paraId="6E964297" w14:textId="709935B2" w:rsidR="00075FE7" w:rsidRDefault="00075FE7" w:rsidP="00747690">
            <w:pPr>
              <w:rPr>
                <w:rFonts w:ascii="Comic Sans MS" w:hAnsi="Comic Sans MS"/>
                <w:lang w:val="en-US"/>
              </w:rPr>
            </w:pPr>
          </w:p>
          <w:p w14:paraId="3DE5CAE0" w14:textId="77777777" w:rsidR="00075FE7" w:rsidRDefault="00075FE7" w:rsidP="00747690">
            <w:pPr>
              <w:rPr>
                <w:rFonts w:ascii="Comic Sans MS" w:hAnsi="Comic Sans MS"/>
                <w:lang w:val="en-US"/>
              </w:rPr>
            </w:pPr>
          </w:p>
          <w:p w14:paraId="523101DF" w14:textId="77777777" w:rsidR="00075FE7" w:rsidRDefault="00075FE7" w:rsidP="00747690">
            <w:pPr>
              <w:rPr>
                <w:rFonts w:ascii="Comic Sans MS" w:hAnsi="Comic Sans MS"/>
                <w:lang w:val="en-US"/>
              </w:rPr>
            </w:pPr>
          </w:p>
          <w:p w14:paraId="4DEC1E22" w14:textId="77777777" w:rsidR="00075FE7" w:rsidRDefault="00075FE7" w:rsidP="00747690">
            <w:pPr>
              <w:rPr>
                <w:rFonts w:ascii="Comic Sans MS" w:hAnsi="Comic Sans MS"/>
                <w:lang w:val="en-US"/>
              </w:rPr>
            </w:pPr>
          </w:p>
          <w:p w14:paraId="001F5E2C" w14:textId="77777777" w:rsidR="00075FE7" w:rsidRDefault="00075FE7" w:rsidP="00747690">
            <w:pPr>
              <w:rPr>
                <w:rFonts w:ascii="Comic Sans MS" w:hAnsi="Comic Sans MS"/>
                <w:lang w:val="en-US"/>
              </w:rPr>
            </w:pPr>
          </w:p>
          <w:p w14:paraId="042A01A8" w14:textId="074681AA" w:rsidR="00747690" w:rsidRPr="00747690" w:rsidRDefault="00747690" w:rsidP="00747690">
            <w:pPr>
              <w:rPr>
                <w:rFonts w:ascii="Comic Sans MS" w:hAnsi="Comic Sans MS"/>
              </w:rPr>
            </w:pPr>
            <w:r w:rsidRPr="00747690">
              <w:rPr>
                <w:rFonts w:ascii="Comic Sans MS" w:hAnsi="Comic Sans MS"/>
                <w:lang w:val="en-US"/>
              </w:rPr>
              <w:t xml:space="preserve">Using these </w:t>
            </w:r>
            <w:proofErr w:type="gramStart"/>
            <w:r w:rsidRPr="00747690">
              <w:rPr>
                <w:rFonts w:ascii="Comic Sans MS" w:hAnsi="Comic Sans MS"/>
                <w:lang w:val="en-US"/>
              </w:rPr>
              <w:t>texts</w:t>
            </w:r>
            <w:proofErr w:type="gramEnd"/>
            <w:r w:rsidRPr="00747690">
              <w:rPr>
                <w:rFonts w:ascii="Comic Sans MS" w:hAnsi="Comic Sans MS"/>
                <w:lang w:val="en-US"/>
              </w:rPr>
              <w:t xml:space="preserve"> we will be writing </w:t>
            </w:r>
            <w:r w:rsidR="00075FE7">
              <w:rPr>
                <w:rFonts w:ascii="Comic Sans MS" w:hAnsi="Comic Sans MS"/>
                <w:lang w:val="en-US"/>
              </w:rPr>
              <w:t xml:space="preserve">instructions, letters, poems, retelling stories and alternative stories. </w:t>
            </w:r>
          </w:p>
          <w:p w14:paraId="68197975" w14:textId="6B576B92" w:rsidR="005E75F4" w:rsidRDefault="005E75F4" w:rsidP="005066AE">
            <w:pPr>
              <w:rPr>
                <w:rFonts w:ascii="Comic Sans MS" w:hAnsi="Comic Sans MS"/>
              </w:rPr>
            </w:pPr>
          </w:p>
          <w:p w14:paraId="4B9C9EC4" w14:textId="70FC6677" w:rsidR="005E75F4" w:rsidRDefault="005E75F4" w:rsidP="005066AE">
            <w:pPr>
              <w:rPr>
                <w:rFonts w:ascii="Comic Sans MS" w:hAnsi="Comic Sans MS"/>
              </w:rPr>
            </w:pPr>
          </w:p>
          <w:p w14:paraId="1F790F29" w14:textId="0F53435B" w:rsidR="005E75F4" w:rsidRDefault="005E75F4" w:rsidP="005066AE">
            <w:pPr>
              <w:rPr>
                <w:rFonts w:ascii="Comic Sans MS" w:hAnsi="Comic Sans MS"/>
              </w:rPr>
            </w:pPr>
          </w:p>
          <w:p w14:paraId="0698D0DD" w14:textId="3F027408" w:rsidR="005E75F4" w:rsidRDefault="005E75F4" w:rsidP="005066AE">
            <w:pPr>
              <w:rPr>
                <w:rFonts w:ascii="Comic Sans MS" w:hAnsi="Comic Sans MS"/>
              </w:rPr>
            </w:pPr>
          </w:p>
          <w:p w14:paraId="7A099FDA" w14:textId="77777777" w:rsidR="005E75F4" w:rsidRDefault="005E75F4" w:rsidP="005066AE">
            <w:pPr>
              <w:rPr>
                <w:rFonts w:ascii="Comic Sans MS" w:hAnsi="Comic Sans MS"/>
              </w:rPr>
            </w:pPr>
          </w:p>
          <w:p w14:paraId="2A9F08C2" w14:textId="77777777" w:rsidR="00C609FE" w:rsidRDefault="00C609FE">
            <w:pPr>
              <w:rPr>
                <w:rFonts w:ascii="Comic Sans MS" w:hAnsi="Comic Sans MS"/>
              </w:rPr>
            </w:pPr>
          </w:p>
          <w:p w14:paraId="321FCDF3" w14:textId="77777777" w:rsidR="00C609FE" w:rsidRPr="00C609FE" w:rsidRDefault="00C609FE">
            <w:pPr>
              <w:rPr>
                <w:rFonts w:ascii="Comic Sans MS" w:hAnsi="Comic Sans MS"/>
              </w:rPr>
            </w:pPr>
          </w:p>
        </w:tc>
        <w:tc>
          <w:tcPr>
            <w:tcW w:w="4508" w:type="dxa"/>
            <w:gridSpan w:val="2"/>
          </w:tcPr>
          <w:p w14:paraId="4BC9C2B1" w14:textId="77777777" w:rsidR="00075FE7" w:rsidRDefault="00075FE7" w:rsidP="00075FE7">
            <w:pPr>
              <w:rPr>
                <w:rFonts w:ascii="Comic Sans MS" w:hAnsi="Comic Sans MS"/>
                <w:lang w:val="en-US"/>
              </w:rPr>
            </w:pPr>
            <w:r>
              <w:rPr>
                <w:rFonts w:ascii="Comic Sans MS" w:hAnsi="Comic Sans MS"/>
                <w:lang w:val="en-US"/>
              </w:rPr>
              <w:lastRenderedPageBreak/>
              <w:t xml:space="preserve">- </w:t>
            </w:r>
            <w:r w:rsidRPr="00075FE7">
              <w:rPr>
                <w:rFonts w:ascii="Comic Sans MS" w:hAnsi="Comic Sans MS"/>
                <w:lang w:val="en-US"/>
              </w:rPr>
              <w:t>Find 1 more, 1 less, 10 more, 10 less than any 2-digit number</w:t>
            </w:r>
          </w:p>
          <w:p w14:paraId="6CE61392" w14:textId="145C6254" w:rsidR="00075FE7" w:rsidRPr="00075FE7" w:rsidRDefault="00075FE7" w:rsidP="00075FE7">
            <w:pPr>
              <w:rPr>
                <w:rFonts w:ascii="Comic Sans MS" w:hAnsi="Comic Sans MS"/>
              </w:rPr>
            </w:pPr>
            <w:r>
              <w:rPr>
                <w:rFonts w:ascii="Comic Sans MS" w:hAnsi="Comic Sans MS"/>
                <w:lang w:val="en-US"/>
              </w:rPr>
              <w:t>-U</w:t>
            </w:r>
            <w:r w:rsidRPr="00075FE7">
              <w:rPr>
                <w:rFonts w:ascii="Comic Sans MS" w:hAnsi="Comic Sans MS"/>
                <w:lang w:val="en-US"/>
              </w:rPr>
              <w:t>nderstand place value in 2-digit numbers and identify 10s and 1s</w:t>
            </w:r>
          </w:p>
          <w:p w14:paraId="667A2538" w14:textId="77777777" w:rsidR="00075FE7" w:rsidRDefault="00075FE7" w:rsidP="00075FE7">
            <w:pPr>
              <w:rPr>
                <w:rFonts w:ascii="Comic Sans MS" w:hAnsi="Comic Sans MS"/>
                <w:lang w:val="en-US"/>
              </w:rPr>
            </w:pPr>
            <w:r>
              <w:rPr>
                <w:rFonts w:ascii="Comic Sans MS" w:hAnsi="Comic Sans MS"/>
                <w:lang w:val="en-US"/>
              </w:rPr>
              <w:t>-</w:t>
            </w:r>
            <w:r w:rsidRPr="00075FE7">
              <w:rPr>
                <w:rFonts w:ascii="Comic Sans MS" w:hAnsi="Comic Sans MS"/>
                <w:lang w:val="en-US"/>
              </w:rPr>
              <w:t>Use number facts to add and subtract 1-digit numbers to/from 2-digit numbers</w:t>
            </w:r>
          </w:p>
          <w:p w14:paraId="5189BD87" w14:textId="40E7C98A" w:rsidR="00075FE7" w:rsidRPr="00075FE7" w:rsidRDefault="00075FE7" w:rsidP="00075FE7">
            <w:pPr>
              <w:rPr>
                <w:rFonts w:ascii="Comic Sans MS" w:hAnsi="Comic Sans MS"/>
              </w:rPr>
            </w:pPr>
            <w:r>
              <w:rPr>
                <w:rFonts w:ascii="Comic Sans MS" w:hAnsi="Comic Sans MS"/>
                <w:lang w:val="en-US"/>
              </w:rPr>
              <w:t>- A</w:t>
            </w:r>
            <w:r w:rsidRPr="00075FE7">
              <w:rPr>
                <w:rFonts w:ascii="Comic Sans MS" w:hAnsi="Comic Sans MS"/>
                <w:lang w:val="en-US"/>
              </w:rPr>
              <w:t>dd pairs of 1-digit numbers with totals above 10</w:t>
            </w:r>
          </w:p>
          <w:p w14:paraId="18CF32D4" w14:textId="77777777" w:rsidR="00075FE7" w:rsidRDefault="00075FE7" w:rsidP="00075FE7">
            <w:pPr>
              <w:rPr>
                <w:rFonts w:ascii="Comic Sans MS" w:hAnsi="Comic Sans MS"/>
                <w:lang w:val="en-US"/>
              </w:rPr>
            </w:pPr>
            <w:r>
              <w:rPr>
                <w:rFonts w:ascii="Comic Sans MS" w:hAnsi="Comic Sans MS"/>
                <w:lang w:val="en-US"/>
              </w:rPr>
              <w:t>-</w:t>
            </w:r>
            <w:r w:rsidRPr="00075FE7">
              <w:rPr>
                <w:rFonts w:ascii="Comic Sans MS" w:hAnsi="Comic Sans MS"/>
                <w:lang w:val="en-US"/>
              </w:rPr>
              <w:t>Add three small numbers, spotting pairs to 10 and doubles</w:t>
            </w:r>
          </w:p>
          <w:p w14:paraId="2C38B6B1" w14:textId="4BE4E91D" w:rsidR="00075FE7" w:rsidRPr="00075FE7" w:rsidRDefault="00075FE7" w:rsidP="00075FE7">
            <w:pPr>
              <w:rPr>
                <w:rFonts w:ascii="Comic Sans MS" w:hAnsi="Comic Sans MS"/>
              </w:rPr>
            </w:pPr>
            <w:r>
              <w:rPr>
                <w:rFonts w:ascii="Comic Sans MS" w:hAnsi="Comic Sans MS"/>
                <w:lang w:val="en-US"/>
              </w:rPr>
              <w:t>- A</w:t>
            </w:r>
            <w:r w:rsidRPr="00075FE7">
              <w:rPr>
                <w:rFonts w:ascii="Comic Sans MS" w:hAnsi="Comic Sans MS"/>
                <w:lang w:val="en-US"/>
              </w:rPr>
              <w:t>dd and subtract 10 to and from 2-digit numbers</w:t>
            </w:r>
          </w:p>
          <w:p w14:paraId="4A725782" w14:textId="77777777" w:rsidR="00075FE7" w:rsidRDefault="00075FE7" w:rsidP="00075FE7">
            <w:pPr>
              <w:rPr>
                <w:rFonts w:ascii="Comic Sans MS" w:hAnsi="Comic Sans MS"/>
                <w:lang w:val="en-US"/>
              </w:rPr>
            </w:pPr>
            <w:r>
              <w:rPr>
                <w:rFonts w:ascii="Comic Sans MS" w:hAnsi="Comic Sans MS"/>
                <w:lang w:val="en-US"/>
              </w:rPr>
              <w:t xml:space="preserve">- </w:t>
            </w:r>
            <w:r w:rsidRPr="00075FE7">
              <w:rPr>
                <w:rFonts w:ascii="Comic Sans MS" w:hAnsi="Comic Sans MS"/>
                <w:lang w:val="en-US"/>
              </w:rPr>
              <w:t>Compare weights and capacities</w:t>
            </w:r>
          </w:p>
          <w:p w14:paraId="16C56531" w14:textId="34A02870" w:rsidR="00075FE7" w:rsidRPr="00075FE7" w:rsidRDefault="00075FE7" w:rsidP="00075FE7">
            <w:pPr>
              <w:rPr>
                <w:rFonts w:ascii="Comic Sans MS" w:hAnsi="Comic Sans MS"/>
              </w:rPr>
            </w:pPr>
            <w:r>
              <w:rPr>
                <w:rFonts w:ascii="Comic Sans MS" w:hAnsi="Comic Sans MS"/>
                <w:lang w:val="en-US"/>
              </w:rPr>
              <w:t>- C</w:t>
            </w:r>
            <w:r w:rsidRPr="00075FE7">
              <w:rPr>
                <w:rFonts w:ascii="Comic Sans MS" w:hAnsi="Comic Sans MS"/>
                <w:lang w:val="en-US"/>
              </w:rPr>
              <w:t>omplete tables and block graphs</w:t>
            </w:r>
          </w:p>
          <w:p w14:paraId="76E8CC19" w14:textId="77777777" w:rsidR="00075FE7" w:rsidRDefault="00075FE7" w:rsidP="00075FE7">
            <w:pPr>
              <w:rPr>
                <w:rFonts w:ascii="Comic Sans MS" w:hAnsi="Comic Sans MS"/>
                <w:lang w:val="en-US"/>
              </w:rPr>
            </w:pPr>
            <w:r>
              <w:rPr>
                <w:rFonts w:ascii="Comic Sans MS" w:hAnsi="Comic Sans MS"/>
                <w:lang w:val="en-US"/>
              </w:rPr>
              <w:lastRenderedPageBreak/>
              <w:t xml:space="preserve">- </w:t>
            </w:r>
            <w:r w:rsidRPr="00075FE7">
              <w:rPr>
                <w:rFonts w:ascii="Comic Sans MS" w:hAnsi="Comic Sans MS"/>
                <w:lang w:val="en-US"/>
              </w:rPr>
              <w:t>Find half of all numbers to 10 and then to 20</w:t>
            </w:r>
          </w:p>
          <w:p w14:paraId="255A09A3" w14:textId="77777777" w:rsidR="00075FE7" w:rsidRDefault="00075FE7" w:rsidP="00075FE7">
            <w:pPr>
              <w:rPr>
                <w:rFonts w:ascii="Comic Sans MS" w:hAnsi="Comic Sans MS"/>
                <w:lang w:val="en-US"/>
              </w:rPr>
            </w:pPr>
            <w:r>
              <w:rPr>
                <w:rFonts w:ascii="Comic Sans MS" w:hAnsi="Comic Sans MS"/>
                <w:lang w:val="en-US"/>
              </w:rPr>
              <w:t>- I</w:t>
            </w:r>
            <w:r w:rsidRPr="00075FE7">
              <w:rPr>
                <w:rFonts w:ascii="Comic Sans MS" w:hAnsi="Comic Sans MS"/>
                <w:lang w:val="en-US"/>
              </w:rPr>
              <w:t>dentify even numbers and begin to learn halves</w:t>
            </w:r>
          </w:p>
          <w:p w14:paraId="5F5C5EE2" w14:textId="77777777" w:rsidR="00075FE7" w:rsidRDefault="00075FE7" w:rsidP="00075FE7">
            <w:pPr>
              <w:rPr>
                <w:rFonts w:ascii="Comic Sans MS" w:hAnsi="Comic Sans MS"/>
                <w:lang w:val="en-US"/>
              </w:rPr>
            </w:pPr>
            <w:r>
              <w:rPr>
                <w:rFonts w:ascii="Comic Sans MS" w:hAnsi="Comic Sans MS"/>
                <w:lang w:val="en-US"/>
              </w:rPr>
              <w:t xml:space="preserve">- </w:t>
            </w:r>
            <w:proofErr w:type="spellStart"/>
            <w:r>
              <w:rPr>
                <w:rFonts w:ascii="Comic Sans MS" w:hAnsi="Comic Sans MS"/>
                <w:lang w:val="en-US"/>
              </w:rPr>
              <w:t>R</w:t>
            </w:r>
            <w:r w:rsidRPr="00075FE7">
              <w:rPr>
                <w:rFonts w:ascii="Comic Sans MS" w:hAnsi="Comic Sans MS"/>
                <w:lang w:val="en-US"/>
              </w:rPr>
              <w:t>ecognise</w:t>
            </w:r>
            <w:proofErr w:type="spellEnd"/>
            <w:r w:rsidRPr="00075FE7">
              <w:rPr>
                <w:rFonts w:ascii="Comic Sans MS" w:hAnsi="Comic Sans MS"/>
                <w:lang w:val="en-US"/>
              </w:rPr>
              <w:t xml:space="preserve"> halves and quarters of shapes and begin to know 2/2=1, 4/4=1 and 2/4=1/2</w:t>
            </w:r>
          </w:p>
          <w:p w14:paraId="60EB2200" w14:textId="77777777" w:rsidR="00075FE7" w:rsidRDefault="00075FE7" w:rsidP="00075FE7">
            <w:pPr>
              <w:rPr>
                <w:rFonts w:ascii="Comic Sans MS" w:hAnsi="Comic Sans MS"/>
                <w:lang w:val="en-US"/>
              </w:rPr>
            </w:pPr>
            <w:r>
              <w:rPr>
                <w:rFonts w:ascii="Comic Sans MS" w:hAnsi="Comic Sans MS"/>
                <w:lang w:val="en-US"/>
              </w:rPr>
              <w:t xml:space="preserve">- </w:t>
            </w:r>
            <w:proofErr w:type="spellStart"/>
            <w:r>
              <w:rPr>
                <w:rFonts w:ascii="Comic Sans MS" w:hAnsi="Comic Sans MS"/>
                <w:lang w:val="en-US"/>
              </w:rPr>
              <w:t>R</w:t>
            </w:r>
            <w:r w:rsidRPr="00075FE7">
              <w:rPr>
                <w:rFonts w:ascii="Comic Sans MS" w:hAnsi="Comic Sans MS"/>
                <w:lang w:val="en-US"/>
              </w:rPr>
              <w:t>ecognise</w:t>
            </w:r>
            <w:proofErr w:type="spellEnd"/>
            <w:r w:rsidRPr="00075FE7">
              <w:rPr>
                <w:rFonts w:ascii="Comic Sans MS" w:hAnsi="Comic Sans MS"/>
                <w:lang w:val="en-US"/>
              </w:rPr>
              <w:t>, name and know value of coins 1p–£2 and £5 and £10 notes</w:t>
            </w:r>
          </w:p>
          <w:p w14:paraId="109FE4C5" w14:textId="210837D6" w:rsidR="00C609FE" w:rsidRPr="005E75F4" w:rsidRDefault="00075FE7" w:rsidP="00075FE7">
            <w:pPr>
              <w:rPr>
                <w:rFonts w:ascii="Comic Sans MS" w:hAnsi="Comic Sans MS"/>
              </w:rPr>
            </w:pPr>
            <w:r>
              <w:rPr>
                <w:rFonts w:ascii="Comic Sans MS" w:hAnsi="Comic Sans MS"/>
                <w:lang w:val="en-US"/>
              </w:rPr>
              <w:t>- S</w:t>
            </w:r>
            <w:r w:rsidRPr="00075FE7">
              <w:rPr>
                <w:rFonts w:ascii="Comic Sans MS" w:hAnsi="Comic Sans MS"/>
                <w:lang w:val="en-US"/>
              </w:rPr>
              <w:t>olve repeated addition problems using coins</w:t>
            </w:r>
            <w:r>
              <w:rPr>
                <w:rFonts w:ascii="Comic Sans MS" w:hAnsi="Comic Sans MS"/>
                <w:lang w:val="en-US"/>
              </w:rPr>
              <w:t xml:space="preserve"> and </w:t>
            </w:r>
            <w:r w:rsidRPr="00075FE7">
              <w:rPr>
                <w:rFonts w:ascii="Comic Sans MS" w:hAnsi="Comic Sans MS"/>
                <w:lang w:val="en-US"/>
              </w:rPr>
              <w:t>make equivalent amounts using coins.</w:t>
            </w:r>
          </w:p>
        </w:tc>
      </w:tr>
      <w:tr w:rsidR="00E550E9" w14:paraId="69A1C719" w14:textId="77777777" w:rsidTr="00C609FE">
        <w:tc>
          <w:tcPr>
            <w:tcW w:w="4508" w:type="dxa"/>
            <w:gridSpan w:val="2"/>
            <w:shd w:val="clear" w:color="auto" w:fill="7030A0"/>
          </w:tcPr>
          <w:p w14:paraId="71F5B976" w14:textId="77777777" w:rsidR="00154B0F" w:rsidRPr="00C609FE" w:rsidRDefault="00154B0F">
            <w:pPr>
              <w:rPr>
                <w:rFonts w:ascii="Comic Sans MS" w:hAnsi="Comic Sans MS"/>
                <w:sz w:val="24"/>
                <w:szCs w:val="24"/>
              </w:rPr>
            </w:pPr>
            <w:r w:rsidRPr="00C609FE">
              <w:rPr>
                <w:rFonts w:ascii="Comic Sans MS" w:hAnsi="Comic Sans MS"/>
                <w:sz w:val="24"/>
                <w:szCs w:val="24"/>
              </w:rPr>
              <w:lastRenderedPageBreak/>
              <w:t>Science</w:t>
            </w:r>
          </w:p>
        </w:tc>
        <w:tc>
          <w:tcPr>
            <w:tcW w:w="4508" w:type="dxa"/>
            <w:gridSpan w:val="2"/>
            <w:shd w:val="clear" w:color="auto" w:fill="00B0F0"/>
          </w:tcPr>
          <w:p w14:paraId="7AD8C8F1" w14:textId="41B3F7A5" w:rsidR="00154B0F" w:rsidRPr="00C609FE" w:rsidRDefault="00C501AD">
            <w:pPr>
              <w:rPr>
                <w:rFonts w:ascii="Comic Sans MS" w:hAnsi="Comic Sans MS"/>
                <w:sz w:val="24"/>
                <w:szCs w:val="24"/>
              </w:rPr>
            </w:pPr>
            <w:r>
              <w:rPr>
                <w:rFonts w:ascii="Comic Sans MS" w:hAnsi="Comic Sans MS"/>
                <w:sz w:val="24"/>
                <w:szCs w:val="24"/>
              </w:rPr>
              <w:t>Geography</w:t>
            </w:r>
          </w:p>
        </w:tc>
      </w:tr>
      <w:tr w:rsidR="009B7769" w14:paraId="7D595083" w14:textId="77777777" w:rsidTr="00154B0F">
        <w:tc>
          <w:tcPr>
            <w:tcW w:w="4508" w:type="dxa"/>
            <w:gridSpan w:val="2"/>
          </w:tcPr>
          <w:p w14:paraId="45CDA050" w14:textId="3FCE2295" w:rsidR="00CC1129" w:rsidRPr="00E605D7" w:rsidRDefault="00C501AD" w:rsidP="002C4253">
            <w:pPr>
              <w:rPr>
                <w:rFonts w:ascii="Comic Sans MS" w:hAnsi="Comic Sans MS"/>
                <w:lang w:val="en-US"/>
              </w:rPr>
            </w:pPr>
            <w:r w:rsidRPr="00C501AD">
              <w:rPr>
                <w:rFonts w:ascii="Comic Sans MS" w:hAnsi="Comic Sans MS"/>
                <w:lang w:val="en-US"/>
              </w:rPr>
              <w:t xml:space="preserve"> </w:t>
            </w:r>
            <w:r w:rsidR="00075FE7" w:rsidRPr="00075FE7">
              <w:rPr>
                <w:rFonts w:ascii="Comic Sans MS" w:hAnsi="Comic Sans MS"/>
                <w:b/>
                <w:bCs/>
                <w:lang w:val="en-US"/>
              </w:rPr>
              <w:t>Plants</w:t>
            </w:r>
            <w:r w:rsidR="008F2707">
              <w:rPr>
                <w:rFonts w:ascii="Comic Sans MS" w:hAnsi="Comic Sans MS"/>
                <w:b/>
                <w:bCs/>
                <w:lang w:val="en-US"/>
              </w:rPr>
              <w:t xml:space="preserve">- </w:t>
            </w:r>
            <w:r w:rsidR="008F2707">
              <w:rPr>
                <w:rFonts w:ascii="Comic Sans MS" w:hAnsi="Comic Sans MS"/>
                <w:lang w:val="en-US"/>
              </w:rPr>
              <w:t>Children</w:t>
            </w:r>
            <w:r w:rsidR="00075FE7" w:rsidRPr="00075FE7">
              <w:rPr>
                <w:rFonts w:ascii="Comic Sans MS" w:hAnsi="Comic Sans MS"/>
                <w:lang w:val="en-US"/>
              </w:rPr>
              <w:t xml:space="preserve"> will explore and answer questions about plants growing in the</w:t>
            </w:r>
            <w:r w:rsidR="008F2707">
              <w:rPr>
                <w:rFonts w:ascii="Comic Sans MS" w:hAnsi="Comic Sans MS"/>
                <w:lang w:val="en-US"/>
              </w:rPr>
              <w:t xml:space="preserve"> local</w:t>
            </w:r>
            <w:r w:rsidR="00075FE7" w:rsidRPr="00075FE7">
              <w:rPr>
                <w:rFonts w:ascii="Comic Sans MS" w:hAnsi="Comic Sans MS"/>
                <w:lang w:val="en-US"/>
              </w:rPr>
              <w:t xml:space="preserve"> habitat. They will identify and name a variety of common wild and garden plants and flowers, including deciduous and evergreen trees. They </w:t>
            </w:r>
            <w:r w:rsidR="005753B4">
              <w:rPr>
                <w:rFonts w:ascii="Comic Sans MS" w:hAnsi="Comic Sans MS"/>
                <w:lang w:val="en-US"/>
              </w:rPr>
              <w:t xml:space="preserve">will </w:t>
            </w:r>
            <w:r w:rsidR="00075FE7" w:rsidRPr="00075FE7">
              <w:rPr>
                <w:rFonts w:ascii="Comic Sans MS" w:hAnsi="Comic Sans MS"/>
                <w:lang w:val="en-US"/>
              </w:rPr>
              <w:t>identify and describe the basic structure of a variety of common flowering plants</w:t>
            </w:r>
            <w:r w:rsidR="005753B4">
              <w:rPr>
                <w:rFonts w:ascii="Comic Sans MS" w:hAnsi="Comic Sans MS"/>
                <w:lang w:val="en-US"/>
              </w:rPr>
              <w:t xml:space="preserve"> and </w:t>
            </w:r>
            <w:r w:rsidR="00075FE7" w:rsidRPr="00075FE7">
              <w:rPr>
                <w:rFonts w:ascii="Comic Sans MS" w:hAnsi="Comic Sans MS"/>
                <w:lang w:val="en-US"/>
              </w:rPr>
              <w:t>trees</w:t>
            </w:r>
            <w:r w:rsidR="005753B4">
              <w:rPr>
                <w:rFonts w:ascii="Comic Sans MS" w:hAnsi="Comic Sans MS"/>
                <w:lang w:val="en-US"/>
              </w:rPr>
              <w:t>.</w:t>
            </w:r>
          </w:p>
        </w:tc>
        <w:tc>
          <w:tcPr>
            <w:tcW w:w="4508" w:type="dxa"/>
            <w:gridSpan w:val="2"/>
          </w:tcPr>
          <w:p w14:paraId="1F32DD1C" w14:textId="1F2ADB2C" w:rsidR="00FF6924" w:rsidRPr="008F2707" w:rsidRDefault="005753B4" w:rsidP="00075FE7">
            <w:pPr>
              <w:rPr>
                <w:rFonts w:ascii="Comic Sans MS" w:hAnsi="Comic Sans MS"/>
                <w:lang w:val="en-US"/>
              </w:rPr>
            </w:pPr>
            <w:r w:rsidRPr="005753B4">
              <w:rPr>
                <w:rFonts w:ascii="Comic Sans MS" w:hAnsi="Comic Sans MS"/>
                <w:noProof/>
              </w:rPr>
              <w:drawing>
                <wp:anchor distT="0" distB="0" distL="114300" distR="114300" simplePos="0" relativeHeight="251669504" behindDoc="1" locked="0" layoutInCell="1" allowOverlap="1" wp14:anchorId="0E544519" wp14:editId="54043F95">
                  <wp:simplePos x="5391150" y="4387850"/>
                  <wp:positionH relativeFrom="margin">
                    <wp:align>right</wp:align>
                  </wp:positionH>
                  <wp:positionV relativeFrom="margin">
                    <wp:align>top</wp:align>
                  </wp:positionV>
                  <wp:extent cx="728980" cy="802640"/>
                  <wp:effectExtent l="0" t="0" r="0" b="0"/>
                  <wp:wrapSquare wrapText="bothSides"/>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8980" cy="802640"/>
                          </a:xfrm>
                          <a:prstGeom prst="rect">
                            <a:avLst/>
                          </a:prstGeom>
                        </pic:spPr>
                      </pic:pic>
                    </a:graphicData>
                  </a:graphic>
                  <wp14:sizeRelH relativeFrom="page">
                    <wp14:pctWidth>0</wp14:pctWidth>
                  </wp14:sizeRelH>
                  <wp14:sizeRelV relativeFrom="page">
                    <wp14:pctHeight>0</wp14:pctHeight>
                  </wp14:sizeRelV>
                </wp:anchor>
              </w:drawing>
            </w:r>
            <w:r w:rsidR="00075FE7" w:rsidRPr="00075FE7">
              <w:rPr>
                <w:rFonts w:ascii="Comic Sans MS" w:hAnsi="Comic Sans MS"/>
                <w:b/>
                <w:bCs/>
                <w:lang w:val="en-US"/>
              </w:rPr>
              <w:t>The Seaside</w:t>
            </w:r>
            <w:r w:rsidR="008F2707">
              <w:rPr>
                <w:rFonts w:ascii="Comic Sans MS" w:hAnsi="Comic Sans MS"/>
                <w:b/>
                <w:bCs/>
                <w:lang w:val="en-US"/>
              </w:rPr>
              <w:t>-</w:t>
            </w:r>
            <w:r w:rsidR="00075FE7" w:rsidRPr="00075FE7">
              <w:rPr>
                <w:rFonts w:ascii="Comic Sans MS" w:hAnsi="Comic Sans MS"/>
                <w:lang w:val="en-US"/>
              </w:rPr>
              <w:t xml:space="preserve">Children will learn about </w:t>
            </w:r>
            <w:r w:rsidR="008F2707">
              <w:rPr>
                <w:rFonts w:ascii="Comic Sans MS" w:hAnsi="Comic Sans MS"/>
                <w:lang w:val="en-US"/>
              </w:rPr>
              <w:t xml:space="preserve">UK </w:t>
            </w:r>
            <w:r w:rsidR="00075FE7" w:rsidRPr="00075FE7">
              <w:rPr>
                <w:rFonts w:ascii="Comic Sans MS" w:hAnsi="Comic Sans MS"/>
                <w:lang w:val="en-US"/>
              </w:rPr>
              <w:t xml:space="preserve">seaside destinations </w:t>
            </w:r>
            <w:r w:rsidR="008F2707">
              <w:rPr>
                <w:rFonts w:ascii="Comic Sans MS" w:hAnsi="Comic Sans MS"/>
                <w:lang w:val="en-US"/>
              </w:rPr>
              <w:t xml:space="preserve">and </w:t>
            </w:r>
            <w:proofErr w:type="spellStart"/>
            <w:r w:rsidR="008F2707">
              <w:rPr>
                <w:rFonts w:ascii="Comic Sans MS" w:hAnsi="Comic Sans MS"/>
                <w:lang w:val="en-US"/>
              </w:rPr>
              <w:t>recognise</w:t>
            </w:r>
            <w:proofErr w:type="spellEnd"/>
            <w:r w:rsidR="00075FE7" w:rsidRPr="00075FE7">
              <w:rPr>
                <w:rFonts w:ascii="Comic Sans MS" w:hAnsi="Comic Sans MS"/>
                <w:lang w:val="en-US"/>
              </w:rPr>
              <w:t xml:space="preserve"> the human</w:t>
            </w:r>
            <w:r w:rsidR="008F2707">
              <w:rPr>
                <w:rFonts w:ascii="Comic Sans MS" w:hAnsi="Comic Sans MS"/>
                <w:lang w:val="en-US"/>
              </w:rPr>
              <w:t xml:space="preserve"> </w:t>
            </w:r>
            <w:r w:rsidR="00075FE7" w:rsidRPr="00075FE7">
              <w:rPr>
                <w:rFonts w:ascii="Comic Sans MS" w:hAnsi="Comic Sans MS"/>
                <w:lang w:val="en-US"/>
              </w:rPr>
              <w:t xml:space="preserve">and physical features of the seaside. </w:t>
            </w:r>
            <w:r>
              <w:rPr>
                <w:rFonts w:ascii="Comic Sans MS" w:hAnsi="Comic Sans MS"/>
                <w:lang w:val="en-US"/>
              </w:rPr>
              <w:t xml:space="preserve">They will learn that </w:t>
            </w:r>
            <w:r w:rsidR="00075FE7" w:rsidRPr="00075FE7">
              <w:rPr>
                <w:rFonts w:ascii="Comic Sans MS" w:hAnsi="Comic Sans MS"/>
                <w:lang w:val="en-US"/>
              </w:rPr>
              <w:t>daily weather patterns may be different in coastal areas</w:t>
            </w:r>
            <w:r>
              <w:rPr>
                <w:rFonts w:ascii="Comic Sans MS" w:hAnsi="Comic Sans MS"/>
                <w:lang w:val="en-US"/>
              </w:rPr>
              <w:t xml:space="preserve">. </w:t>
            </w:r>
          </w:p>
        </w:tc>
      </w:tr>
      <w:tr w:rsidR="00E550E9" w14:paraId="02F2303D" w14:textId="77777777" w:rsidTr="00C609FE">
        <w:tc>
          <w:tcPr>
            <w:tcW w:w="4508" w:type="dxa"/>
            <w:gridSpan w:val="2"/>
            <w:shd w:val="clear" w:color="auto" w:fill="00B050"/>
          </w:tcPr>
          <w:p w14:paraId="6672AD85" w14:textId="2FA32054" w:rsidR="00154B0F" w:rsidRPr="00C609FE" w:rsidRDefault="00B33DD6">
            <w:pPr>
              <w:rPr>
                <w:rFonts w:ascii="Comic Sans MS" w:hAnsi="Comic Sans MS"/>
                <w:sz w:val="24"/>
                <w:szCs w:val="24"/>
              </w:rPr>
            </w:pPr>
            <w:r>
              <w:rPr>
                <w:rFonts w:ascii="Comic Sans MS" w:hAnsi="Comic Sans MS"/>
                <w:sz w:val="24"/>
                <w:szCs w:val="24"/>
              </w:rPr>
              <w:t xml:space="preserve"> </w:t>
            </w:r>
            <w:r w:rsidR="00EE70B4">
              <w:rPr>
                <w:rFonts w:ascii="Comic Sans MS" w:hAnsi="Comic Sans MS"/>
                <w:sz w:val="24"/>
                <w:szCs w:val="24"/>
              </w:rPr>
              <w:t>RE</w:t>
            </w:r>
          </w:p>
        </w:tc>
        <w:tc>
          <w:tcPr>
            <w:tcW w:w="4508" w:type="dxa"/>
            <w:gridSpan w:val="2"/>
            <w:shd w:val="clear" w:color="auto" w:fill="FF0066"/>
          </w:tcPr>
          <w:p w14:paraId="5877B1F0" w14:textId="077ABE3D" w:rsidR="00154B0F" w:rsidRPr="00C609FE" w:rsidRDefault="005753B4">
            <w:pPr>
              <w:rPr>
                <w:rFonts w:ascii="Comic Sans MS" w:hAnsi="Comic Sans MS"/>
                <w:sz w:val="24"/>
                <w:szCs w:val="24"/>
              </w:rPr>
            </w:pPr>
            <w:r w:rsidRPr="00C609FE">
              <w:rPr>
                <w:rFonts w:ascii="Comic Sans MS" w:hAnsi="Comic Sans MS"/>
                <w:sz w:val="24"/>
                <w:szCs w:val="24"/>
              </w:rPr>
              <w:t>Music</w:t>
            </w:r>
          </w:p>
        </w:tc>
      </w:tr>
      <w:tr w:rsidR="009B7769" w14:paraId="24B73AB7" w14:textId="77777777" w:rsidTr="00860F87">
        <w:trPr>
          <w:trHeight w:val="995"/>
        </w:trPr>
        <w:tc>
          <w:tcPr>
            <w:tcW w:w="4508" w:type="dxa"/>
            <w:gridSpan w:val="2"/>
          </w:tcPr>
          <w:p w14:paraId="30C97482" w14:textId="3F9D9832" w:rsidR="00075FE7" w:rsidRPr="005753B4" w:rsidRDefault="00075FE7" w:rsidP="00075FE7">
            <w:pPr>
              <w:rPr>
                <w:rFonts w:ascii="Comic Sans MS" w:hAnsi="Comic Sans MS"/>
                <w:bCs/>
              </w:rPr>
            </w:pPr>
            <w:r w:rsidRPr="005753B4">
              <w:rPr>
                <w:rFonts w:ascii="Comic Sans MS" w:hAnsi="Comic Sans MS"/>
                <w:bCs/>
              </w:rPr>
              <w:t>To</w:t>
            </w:r>
            <w:r w:rsidR="00086970">
              <w:rPr>
                <w:rFonts w:ascii="Comic Sans MS" w:hAnsi="Comic Sans MS"/>
                <w:bCs/>
              </w:rPr>
              <w:t xml:space="preserve"> the ends of the Earth. </w:t>
            </w:r>
          </w:p>
          <w:p w14:paraId="3B875F97" w14:textId="695E766E" w:rsidR="00075FE7" w:rsidRPr="005753B4" w:rsidRDefault="00075FE7" w:rsidP="00075FE7">
            <w:pPr>
              <w:rPr>
                <w:rFonts w:ascii="Comic Sans MS" w:hAnsi="Comic Sans MS"/>
                <w:bCs/>
              </w:rPr>
            </w:pPr>
            <w:r w:rsidRPr="005753B4">
              <w:rPr>
                <w:rFonts w:ascii="Comic Sans MS" w:hAnsi="Comic Sans MS"/>
                <w:bCs/>
              </w:rPr>
              <w:t xml:space="preserve">Pentecost: feast </w:t>
            </w:r>
            <w:r w:rsidR="005753B4">
              <w:rPr>
                <w:rFonts w:ascii="Comic Sans MS" w:hAnsi="Comic Sans MS"/>
                <w:bCs/>
              </w:rPr>
              <w:t>o</w:t>
            </w:r>
            <w:r w:rsidRPr="005753B4">
              <w:rPr>
                <w:rFonts w:ascii="Comic Sans MS" w:hAnsi="Comic Sans MS"/>
                <w:bCs/>
              </w:rPr>
              <w:t>f the Holy Spirit</w:t>
            </w:r>
          </w:p>
          <w:p w14:paraId="00760804" w14:textId="231B3B17" w:rsidR="00C609FE" w:rsidRDefault="00086970">
            <w:pPr>
              <w:rPr>
                <w:rFonts w:ascii="Comic Sans MS" w:hAnsi="Comic Sans MS"/>
                <w:bCs/>
              </w:rPr>
            </w:pPr>
            <w:r>
              <w:rPr>
                <w:rFonts w:ascii="Comic Sans MS" w:hAnsi="Comic Sans MS"/>
                <w:bCs/>
              </w:rPr>
              <w:t xml:space="preserve">Sharing God’s good news </w:t>
            </w:r>
          </w:p>
          <w:p w14:paraId="66B69EB8" w14:textId="0B140FA3" w:rsidR="00086970" w:rsidRDefault="00464B6F">
            <w:pPr>
              <w:rPr>
                <w:rFonts w:ascii="Comic Sans MS" w:hAnsi="Comic Sans MS"/>
                <w:bCs/>
              </w:rPr>
            </w:pPr>
            <w:r>
              <w:rPr>
                <w:rFonts w:ascii="Comic Sans MS" w:hAnsi="Comic Sans MS"/>
                <w:bCs/>
              </w:rPr>
              <w:t xml:space="preserve">Share the </w:t>
            </w:r>
            <w:r w:rsidR="00086970">
              <w:rPr>
                <w:rFonts w:ascii="Comic Sans MS" w:hAnsi="Comic Sans MS"/>
                <w:bCs/>
              </w:rPr>
              <w:t xml:space="preserve">Glory Be </w:t>
            </w:r>
            <w:r>
              <w:rPr>
                <w:rFonts w:ascii="Comic Sans MS" w:hAnsi="Comic Sans MS"/>
                <w:bCs/>
              </w:rPr>
              <w:t xml:space="preserve">prayer </w:t>
            </w:r>
          </w:p>
          <w:p w14:paraId="5E7A3BCF" w14:textId="77777777" w:rsidR="00086970" w:rsidRDefault="00086970">
            <w:pPr>
              <w:rPr>
                <w:rFonts w:ascii="Comic Sans MS" w:hAnsi="Comic Sans MS"/>
                <w:bCs/>
              </w:rPr>
            </w:pPr>
          </w:p>
          <w:p w14:paraId="41928203" w14:textId="546D7EEB" w:rsidR="00086970" w:rsidRPr="00086970" w:rsidRDefault="00086970">
            <w:pPr>
              <w:rPr>
                <w:rFonts w:ascii="Comic Sans MS" w:hAnsi="Comic Sans MS"/>
                <w:bCs/>
              </w:rPr>
            </w:pPr>
            <w:r>
              <w:rPr>
                <w:rFonts w:ascii="Comic Sans MS" w:hAnsi="Comic Sans MS"/>
                <w:bCs/>
              </w:rPr>
              <w:t xml:space="preserve">Value &amp; Virtue – grateful &amp; generous </w:t>
            </w:r>
          </w:p>
        </w:tc>
        <w:tc>
          <w:tcPr>
            <w:tcW w:w="4508" w:type="dxa"/>
            <w:gridSpan w:val="2"/>
          </w:tcPr>
          <w:p w14:paraId="6D2F3363" w14:textId="14C0BEC2" w:rsidR="005753B4" w:rsidRPr="008F2707" w:rsidRDefault="005753B4" w:rsidP="005753B4">
            <w:pPr>
              <w:rPr>
                <w:rFonts w:ascii="Comic Sans MS" w:hAnsi="Comic Sans MS"/>
              </w:rPr>
            </w:pPr>
            <w:r>
              <w:rPr>
                <w:rFonts w:ascii="Comic Sans MS" w:hAnsi="Comic Sans MS"/>
                <w:lang w:val="en-US"/>
              </w:rPr>
              <w:t>Children</w:t>
            </w:r>
            <w:r w:rsidRPr="008F2707">
              <w:rPr>
                <w:rFonts w:ascii="Comic Sans MS" w:hAnsi="Comic Sans MS"/>
                <w:lang w:val="en-US"/>
              </w:rPr>
              <w:t xml:space="preserve"> will be thinking about and creating musical structures, listening to music by Michael </w:t>
            </w:r>
            <w:proofErr w:type="spellStart"/>
            <w:r w:rsidRPr="008F2707">
              <w:rPr>
                <w:rFonts w:ascii="Comic Sans MS" w:hAnsi="Comic Sans MS"/>
                <w:lang w:val="en-US"/>
              </w:rPr>
              <w:t>Giacchino</w:t>
            </w:r>
            <w:proofErr w:type="spellEnd"/>
            <w:r w:rsidRPr="008F2707">
              <w:rPr>
                <w:rFonts w:ascii="Comic Sans MS" w:hAnsi="Comic Sans MS"/>
                <w:lang w:val="en-US"/>
              </w:rPr>
              <w:t xml:space="preserve"> and learning songs about plants and growing.</w:t>
            </w:r>
          </w:p>
          <w:p w14:paraId="1462B44F" w14:textId="145B73CF" w:rsidR="00C609FE" w:rsidRPr="005E75F4" w:rsidRDefault="00C609FE" w:rsidP="005753B4">
            <w:pPr>
              <w:rPr>
                <w:rFonts w:ascii="Comic Sans MS" w:hAnsi="Comic Sans MS"/>
              </w:rPr>
            </w:pPr>
          </w:p>
        </w:tc>
      </w:tr>
      <w:tr w:rsidR="00E550E9" w14:paraId="623DAD09" w14:textId="77777777" w:rsidTr="00C609FE">
        <w:tc>
          <w:tcPr>
            <w:tcW w:w="4508" w:type="dxa"/>
            <w:gridSpan w:val="2"/>
            <w:shd w:val="clear" w:color="auto" w:fill="FFC000"/>
          </w:tcPr>
          <w:p w14:paraId="24543794" w14:textId="1E3867B3" w:rsidR="00154B0F" w:rsidRPr="00C609FE" w:rsidRDefault="008F2707">
            <w:pPr>
              <w:rPr>
                <w:rFonts w:ascii="Comic Sans MS" w:hAnsi="Comic Sans MS"/>
                <w:color w:val="FFC000"/>
                <w:sz w:val="24"/>
                <w:szCs w:val="24"/>
              </w:rPr>
            </w:pPr>
            <w:r>
              <w:rPr>
                <w:rFonts w:ascii="Comic Sans MS" w:hAnsi="Comic Sans MS"/>
                <w:sz w:val="24"/>
                <w:szCs w:val="24"/>
              </w:rPr>
              <w:t>PE</w:t>
            </w:r>
          </w:p>
        </w:tc>
        <w:tc>
          <w:tcPr>
            <w:tcW w:w="4508" w:type="dxa"/>
            <w:gridSpan w:val="2"/>
            <w:shd w:val="clear" w:color="auto" w:fill="FF0000"/>
          </w:tcPr>
          <w:p w14:paraId="4DE4EBFA" w14:textId="77777777" w:rsidR="00154B0F" w:rsidRPr="00C609FE" w:rsidRDefault="00154B0F">
            <w:pPr>
              <w:rPr>
                <w:rFonts w:ascii="Comic Sans MS" w:hAnsi="Comic Sans MS"/>
                <w:sz w:val="24"/>
                <w:szCs w:val="24"/>
              </w:rPr>
            </w:pPr>
            <w:r w:rsidRPr="00C609FE">
              <w:rPr>
                <w:rFonts w:ascii="Comic Sans MS" w:hAnsi="Comic Sans MS"/>
                <w:sz w:val="24"/>
                <w:szCs w:val="24"/>
              </w:rPr>
              <w:t>PHSE</w:t>
            </w:r>
          </w:p>
        </w:tc>
      </w:tr>
      <w:tr w:rsidR="009B7769" w14:paraId="07E6F09A" w14:textId="77777777" w:rsidTr="00154B0F">
        <w:tc>
          <w:tcPr>
            <w:tcW w:w="4508" w:type="dxa"/>
            <w:gridSpan w:val="2"/>
          </w:tcPr>
          <w:p w14:paraId="61E75E84" w14:textId="4117F05D" w:rsidR="00C609FE" w:rsidRPr="00C609FE" w:rsidRDefault="008F2707" w:rsidP="008F2707">
            <w:pPr>
              <w:rPr>
                <w:rFonts w:ascii="Comic Sans MS" w:hAnsi="Comic Sans MS"/>
              </w:rPr>
            </w:pPr>
            <w:r w:rsidRPr="008F2707">
              <w:rPr>
                <w:rFonts w:ascii="Comic Sans MS" w:hAnsi="Comic Sans MS"/>
                <w:lang w:val="en-US"/>
              </w:rPr>
              <w:t>Athletics &amp; Striking and Fielding</w:t>
            </w:r>
          </w:p>
        </w:tc>
        <w:tc>
          <w:tcPr>
            <w:tcW w:w="4508" w:type="dxa"/>
            <w:gridSpan w:val="2"/>
          </w:tcPr>
          <w:p w14:paraId="389475B8" w14:textId="22F44C8C" w:rsidR="008F2707" w:rsidRPr="008F2707" w:rsidRDefault="008F2707" w:rsidP="008F2707">
            <w:pPr>
              <w:rPr>
                <w:rFonts w:ascii="Comic Sans MS" w:hAnsi="Comic Sans MS"/>
              </w:rPr>
            </w:pPr>
            <w:r w:rsidRPr="008F2707">
              <w:rPr>
                <w:rFonts w:ascii="Comic Sans MS" w:hAnsi="Comic Sans MS"/>
                <w:lang w:val="en-US"/>
              </w:rPr>
              <w:t>Three in One</w:t>
            </w:r>
            <w:r>
              <w:rPr>
                <w:rFonts w:ascii="Comic Sans MS" w:hAnsi="Comic Sans MS"/>
                <w:lang w:val="en-US"/>
              </w:rPr>
              <w:t xml:space="preserve"> (Father, Son and Holy Spirit)</w:t>
            </w:r>
          </w:p>
          <w:p w14:paraId="21D1C7B3" w14:textId="2397726B" w:rsidR="00C609FE" w:rsidRPr="00C609FE" w:rsidRDefault="008F2707" w:rsidP="005E75F4">
            <w:pPr>
              <w:rPr>
                <w:rFonts w:ascii="Comic Sans MS" w:hAnsi="Comic Sans MS"/>
              </w:rPr>
            </w:pPr>
            <w:r w:rsidRPr="008F2707">
              <w:rPr>
                <w:rFonts w:ascii="Comic Sans MS" w:hAnsi="Comic Sans MS"/>
                <w:lang w:val="en-US"/>
              </w:rPr>
              <w:t xml:space="preserve">Who Is My </w:t>
            </w:r>
            <w:proofErr w:type="spellStart"/>
            <w:r w:rsidRPr="008F2707">
              <w:rPr>
                <w:rFonts w:ascii="Comic Sans MS" w:hAnsi="Comic Sans MS"/>
                <w:lang w:val="en-US"/>
              </w:rPr>
              <w:t>Neighbour</w:t>
            </w:r>
            <w:proofErr w:type="spellEnd"/>
            <w:r w:rsidRPr="008F2707">
              <w:rPr>
                <w:rFonts w:ascii="Comic Sans MS" w:hAnsi="Comic Sans MS"/>
                <w:lang w:val="en-US"/>
              </w:rPr>
              <w:t>?</w:t>
            </w:r>
          </w:p>
        </w:tc>
      </w:tr>
      <w:tr w:rsidR="00E550E9" w14:paraId="63651F44" w14:textId="77777777" w:rsidTr="00C609FE">
        <w:tc>
          <w:tcPr>
            <w:tcW w:w="4508" w:type="dxa"/>
            <w:gridSpan w:val="2"/>
            <w:shd w:val="clear" w:color="auto" w:fill="00B050"/>
          </w:tcPr>
          <w:p w14:paraId="41A8FDDD" w14:textId="5748DC63" w:rsidR="00154B0F" w:rsidRPr="00C609FE" w:rsidRDefault="00075FE7">
            <w:pPr>
              <w:rPr>
                <w:rFonts w:ascii="Comic Sans MS" w:hAnsi="Comic Sans MS"/>
                <w:sz w:val="24"/>
                <w:szCs w:val="24"/>
              </w:rPr>
            </w:pPr>
            <w:r>
              <w:rPr>
                <w:rFonts w:ascii="Comic Sans MS" w:hAnsi="Comic Sans MS"/>
                <w:sz w:val="24"/>
                <w:szCs w:val="24"/>
              </w:rPr>
              <w:t xml:space="preserve">Computing </w:t>
            </w:r>
          </w:p>
        </w:tc>
        <w:tc>
          <w:tcPr>
            <w:tcW w:w="4508" w:type="dxa"/>
            <w:gridSpan w:val="2"/>
            <w:shd w:val="clear" w:color="auto" w:fill="FFE599" w:themeFill="accent4" w:themeFillTint="66"/>
          </w:tcPr>
          <w:p w14:paraId="0B1FF0CA" w14:textId="6C7CB6B9" w:rsidR="00154B0F" w:rsidRPr="00C609FE" w:rsidRDefault="005753B4">
            <w:pPr>
              <w:rPr>
                <w:rFonts w:ascii="Comic Sans MS" w:hAnsi="Comic Sans MS"/>
                <w:sz w:val="24"/>
                <w:szCs w:val="24"/>
              </w:rPr>
            </w:pPr>
            <w:r>
              <w:rPr>
                <w:rFonts w:ascii="Comic Sans MS" w:hAnsi="Comic Sans MS"/>
                <w:sz w:val="24"/>
                <w:szCs w:val="24"/>
              </w:rPr>
              <w:t>Art</w:t>
            </w:r>
            <w:r w:rsidRPr="00C609FE">
              <w:rPr>
                <w:rFonts w:ascii="Comic Sans MS" w:hAnsi="Comic Sans MS"/>
                <w:sz w:val="24"/>
                <w:szCs w:val="24"/>
              </w:rPr>
              <w:t xml:space="preserve"> </w:t>
            </w:r>
          </w:p>
        </w:tc>
      </w:tr>
      <w:tr w:rsidR="009B7769" w14:paraId="263ECDF2" w14:textId="77777777" w:rsidTr="00154B0F">
        <w:tc>
          <w:tcPr>
            <w:tcW w:w="4508" w:type="dxa"/>
            <w:gridSpan w:val="2"/>
          </w:tcPr>
          <w:p w14:paraId="396D6226" w14:textId="02DC037F" w:rsidR="00747690" w:rsidRPr="00154B0F" w:rsidRDefault="00CC1129">
            <w:pPr>
              <w:rPr>
                <w:rFonts w:ascii="Comic Sans MS" w:hAnsi="Comic Sans MS"/>
              </w:rPr>
            </w:pPr>
            <w:r>
              <w:rPr>
                <w:rFonts w:ascii="Comic Sans MS" w:hAnsi="Comic Sans MS"/>
                <w:noProof/>
                <w:lang w:val="en-US"/>
              </w:rPr>
              <w:drawing>
                <wp:anchor distT="0" distB="0" distL="114300" distR="114300" simplePos="0" relativeHeight="251671552" behindDoc="0" locked="0" layoutInCell="1" allowOverlap="1" wp14:anchorId="70A4E04A" wp14:editId="407B4F67">
                  <wp:simplePos x="0" y="0"/>
                  <wp:positionH relativeFrom="margin">
                    <wp:posOffset>2109470</wp:posOffset>
                  </wp:positionH>
                  <wp:positionV relativeFrom="margin">
                    <wp:posOffset>0</wp:posOffset>
                  </wp:positionV>
                  <wp:extent cx="590550" cy="814705"/>
                  <wp:effectExtent l="0" t="0" r="0" b="4445"/>
                  <wp:wrapSquare wrapText="bothSides"/>
                  <wp:docPr id="4" name="Picture 4" descr="C:\Users\k.dale\AppData\Local\Microsoft\Windows\INetCache\Content.MSO\786AD29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dale\AppData\Local\Microsoft\Windows\INetCache\Content.MSO\786AD299.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0550" cy="814705"/>
                          </a:xfrm>
                          <a:prstGeom prst="rect">
                            <a:avLst/>
                          </a:prstGeom>
                          <a:noFill/>
                          <a:ln>
                            <a:noFill/>
                          </a:ln>
                        </pic:spPr>
                      </pic:pic>
                    </a:graphicData>
                  </a:graphic>
                </wp:anchor>
              </w:drawing>
            </w:r>
            <w:r w:rsidR="00075FE7" w:rsidRPr="00075FE7">
              <w:rPr>
                <w:rFonts w:ascii="Comic Sans MS" w:hAnsi="Comic Sans MS"/>
                <w:b/>
                <w:bCs/>
                <w:lang w:val="en-US"/>
              </w:rPr>
              <w:t>Programming /Moving a robot</w:t>
            </w:r>
            <w:r w:rsidR="005753B4">
              <w:rPr>
                <w:rFonts w:ascii="Comic Sans MS" w:hAnsi="Comic Sans MS"/>
                <w:b/>
                <w:bCs/>
                <w:lang w:val="en-US"/>
              </w:rPr>
              <w:t>-</w:t>
            </w:r>
            <w:r w:rsidR="00075FE7" w:rsidRPr="00075FE7">
              <w:rPr>
                <w:rFonts w:ascii="Comic Sans MS" w:hAnsi="Comic Sans MS"/>
                <w:lang w:val="en-US"/>
              </w:rPr>
              <w:t>Children will identify what each floor robot command does and use that knowledge to start predicting the outcome of programs. Learners are introduced to the early stages of program design through the introduction of algorithms</w:t>
            </w:r>
          </w:p>
        </w:tc>
        <w:tc>
          <w:tcPr>
            <w:tcW w:w="4508" w:type="dxa"/>
            <w:gridSpan w:val="2"/>
          </w:tcPr>
          <w:p w14:paraId="2F8449B1" w14:textId="55306916" w:rsidR="005753B4" w:rsidRPr="00075FE7" w:rsidRDefault="00CC1129" w:rsidP="005753B4">
            <w:pPr>
              <w:rPr>
                <w:rFonts w:ascii="Comic Sans MS" w:hAnsi="Comic Sans MS"/>
              </w:rPr>
            </w:pPr>
            <w:r>
              <w:rPr>
                <w:rFonts w:ascii="Comic Sans MS" w:hAnsi="Comic Sans MS"/>
                <w:noProof/>
              </w:rPr>
              <w:drawing>
                <wp:anchor distT="0" distB="0" distL="114300" distR="114300" simplePos="0" relativeHeight="251670528" behindDoc="0" locked="0" layoutInCell="1" allowOverlap="1" wp14:anchorId="7E9A9DBF" wp14:editId="237AFE52">
                  <wp:simplePos x="0" y="0"/>
                  <wp:positionH relativeFrom="margin">
                    <wp:posOffset>2113280</wp:posOffset>
                  </wp:positionH>
                  <wp:positionV relativeFrom="margin">
                    <wp:posOffset>0</wp:posOffset>
                  </wp:positionV>
                  <wp:extent cx="574524" cy="723900"/>
                  <wp:effectExtent l="0" t="0" r="0" b="0"/>
                  <wp:wrapSquare wrapText="bothSides"/>
                  <wp:docPr id="3" name="Picture 3" descr="C:\Users\k.dale\AppData\Local\Microsoft\Windows\INetCache\Content.MSO\8D79AC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ale\AppData\Local\Microsoft\Windows\INetCache\Content.MSO\8D79AC13.tm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4524" cy="723900"/>
                          </a:xfrm>
                          <a:prstGeom prst="rect">
                            <a:avLst/>
                          </a:prstGeom>
                          <a:noFill/>
                          <a:ln>
                            <a:noFill/>
                          </a:ln>
                        </pic:spPr>
                      </pic:pic>
                    </a:graphicData>
                  </a:graphic>
                </wp:anchor>
              </w:drawing>
            </w:r>
            <w:r w:rsidR="005753B4" w:rsidRPr="00075FE7">
              <w:rPr>
                <w:rFonts w:ascii="Comic Sans MS" w:hAnsi="Comic Sans MS"/>
                <w:b/>
                <w:bCs/>
                <w:lang w:val="en-US"/>
              </w:rPr>
              <w:t xml:space="preserve">Van Gough </w:t>
            </w:r>
            <w:r w:rsidR="005753B4">
              <w:rPr>
                <w:rFonts w:ascii="Comic Sans MS" w:hAnsi="Comic Sans MS"/>
                <w:b/>
                <w:bCs/>
                <w:lang w:val="en-US"/>
              </w:rPr>
              <w:t>-</w:t>
            </w:r>
            <w:r w:rsidR="005753B4" w:rsidRPr="00075FE7">
              <w:rPr>
                <w:rFonts w:ascii="Comic Sans MS" w:hAnsi="Comic Sans MS"/>
                <w:lang w:val="en-US"/>
              </w:rPr>
              <w:t xml:space="preserve">Children will become familiar with the work of Van Gogh. </w:t>
            </w:r>
            <w:r w:rsidR="005753B4">
              <w:rPr>
                <w:rFonts w:ascii="Comic Sans MS" w:hAnsi="Comic Sans MS"/>
                <w:lang w:val="en-US"/>
              </w:rPr>
              <w:t xml:space="preserve">They </w:t>
            </w:r>
            <w:r w:rsidR="005753B4" w:rsidRPr="00075FE7">
              <w:rPr>
                <w:rFonts w:ascii="Comic Sans MS" w:hAnsi="Comic Sans MS"/>
                <w:lang w:val="en-US"/>
              </w:rPr>
              <w:t xml:space="preserve">will use pencil to make an observational drawing of sunflowers </w:t>
            </w:r>
            <w:r w:rsidR="005753B4">
              <w:rPr>
                <w:rFonts w:ascii="Comic Sans MS" w:hAnsi="Comic Sans MS"/>
                <w:lang w:val="en-US"/>
              </w:rPr>
              <w:t>and</w:t>
            </w:r>
            <w:r w:rsidR="005753B4" w:rsidRPr="00075FE7">
              <w:rPr>
                <w:rFonts w:ascii="Comic Sans MS" w:hAnsi="Comic Sans MS"/>
                <w:lang w:val="en-US"/>
              </w:rPr>
              <w:t xml:space="preserve"> learn how to use pastels </w:t>
            </w:r>
            <w:r w:rsidR="005753B4">
              <w:rPr>
                <w:rFonts w:ascii="Comic Sans MS" w:hAnsi="Comic Sans MS"/>
                <w:lang w:val="en-US"/>
              </w:rPr>
              <w:t>to</w:t>
            </w:r>
            <w:r w:rsidR="005753B4" w:rsidRPr="00075FE7">
              <w:rPr>
                <w:rFonts w:ascii="Comic Sans MS" w:hAnsi="Comic Sans MS"/>
                <w:lang w:val="en-US"/>
              </w:rPr>
              <w:t xml:space="preserve"> blend </w:t>
            </w:r>
            <w:proofErr w:type="spellStart"/>
            <w:r w:rsidR="005753B4" w:rsidRPr="00075FE7">
              <w:rPr>
                <w:rFonts w:ascii="Comic Sans MS" w:hAnsi="Comic Sans MS"/>
                <w:lang w:val="en-US"/>
              </w:rPr>
              <w:t>colours</w:t>
            </w:r>
            <w:proofErr w:type="spellEnd"/>
            <w:r w:rsidR="005753B4" w:rsidRPr="00075FE7">
              <w:rPr>
                <w:rFonts w:ascii="Comic Sans MS" w:hAnsi="Comic Sans MS"/>
                <w:lang w:val="en-US"/>
              </w:rPr>
              <w:t xml:space="preserve"> together to create a </w:t>
            </w:r>
            <w:r w:rsidR="005753B4">
              <w:rPr>
                <w:rFonts w:ascii="Comic Sans MS" w:hAnsi="Comic Sans MS"/>
                <w:lang w:val="en-US"/>
              </w:rPr>
              <w:t xml:space="preserve">sunflower </w:t>
            </w:r>
            <w:r w:rsidR="005753B4" w:rsidRPr="00075FE7">
              <w:rPr>
                <w:rFonts w:ascii="Comic Sans MS" w:hAnsi="Comic Sans MS"/>
                <w:lang w:val="en-US"/>
              </w:rPr>
              <w:t>picture in Van Gough style.</w:t>
            </w:r>
          </w:p>
          <w:p w14:paraId="345B1B9B" w14:textId="2DA6B8E7" w:rsidR="00C609FE" w:rsidRPr="00154B0F" w:rsidRDefault="00C609FE" w:rsidP="005753B4">
            <w:pPr>
              <w:rPr>
                <w:rFonts w:ascii="Comic Sans MS" w:hAnsi="Comic Sans MS"/>
              </w:rPr>
            </w:pPr>
          </w:p>
        </w:tc>
      </w:tr>
    </w:tbl>
    <w:p w14:paraId="526F7F13" w14:textId="7938464D" w:rsidR="00154B0F" w:rsidRDefault="00154B0F"/>
    <w:sectPr w:rsidR="00154B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0C158C"/>
    <w:multiLevelType w:val="hybridMultilevel"/>
    <w:tmpl w:val="AF8AC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261E1E"/>
    <w:multiLevelType w:val="hybridMultilevel"/>
    <w:tmpl w:val="BA6680BA"/>
    <w:lvl w:ilvl="0" w:tplc="3B66337C">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446202"/>
    <w:multiLevelType w:val="hybridMultilevel"/>
    <w:tmpl w:val="515EE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8A1"/>
    <w:rsid w:val="000614AB"/>
    <w:rsid w:val="00075FE7"/>
    <w:rsid w:val="00086970"/>
    <w:rsid w:val="0010508F"/>
    <w:rsid w:val="0014587A"/>
    <w:rsid w:val="00154B0F"/>
    <w:rsid w:val="001A54E9"/>
    <w:rsid w:val="001B560E"/>
    <w:rsid w:val="002113BC"/>
    <w:rsid w:val="00240477"/>
    <w:rsid w:val="00280899"/>
    <w:rsid w:val="0028322D"/>
    <w:rsid w:val="00284052"/>
    <w:rsid w:val="00286E5B"/>
    <w:rsid w:val="002966F5"/>
    <w:rsid w:val="002C4253"/>
    <w:rsid w:val="002F6994"/>
    <w:rsid w:val="003036BE"/>
    <w:rsid w:val="003162FE"/>
    <w:rsid w:val="0032194B"/>
    <w:rsid w:val="00332A26"/>
    <w:rsid w:val="004277DF"/>
    <w:rsid w:val="00464B6F"/>
    <w:rsid w:val="00470CC0"/>
    <w:rsid w:val="00492145"/>
    <w:rsid w:val="0049652D"/>
    <w:rsid w:val="004A0464"/>
    <w:rsid w:val="005066AE"/>
    <w:rsid w:val="00520419"/>
    <w:rsid w:val="00530C22"/>
    <w:rsid w:val="005753B4"/>
    <w:rsid w:val="005E75F4"/>
    <w:rsid w:val="006658C4"/>
    <w:rsid w:val="006D6DF6"/>
    <w:rsid w:val="00737FD5"/>
    <w:rsid w:val="00747690"/>
    <w:rsid w:val="00767354"/>
    <w:rsid w:val="007D0FFB"/>
    <w:rsid w:val="007D3F87"/>
    <w:rsid w:val="00811EEA"/>
    <w:rsid w:val="00860F87"/>
    <w:rsid w:val="00867AF4"/>
    <w:rsid w:val="0089358B"/>
    <w:rsid w:val="008A6928"/>
    <w:rsid w:val="008F2707"/>
    <w:rsid w:val="00901B1A"/>
    <w:rsid w:val="00925529"/>
    <w:rsid w:val="00925687"/>
    <w:rsid w:val="00975E4D"/>
    <w:rsid w:val="00985CFF"/>
    <w:rsid w:val="009B7769"/>
    <w:rsid w:val="009F33EE"/>
    <w:rsid w:val="00A05CA3"/>
    <w:rsid w:val="00A27AA1"/>
    <w:rsid w:val="00A77195"/>
    <w:rsid w:val="00A779BC"/>
    <w:rsid w:val="00AA0D5E"/>
    <w:rsid w:val="00AC2B48"/>
    <w:rsid w:val="00AD487F"/>
    <w:rsid w:val="00AF20A0"/>
    <w:rsid w:val="00B33DD6"/>
    <w:rsid w:val="00B426E3"/>
    <w:rsid w:val="00B82875"/>
    <w:rsid w:val="00BE056F"/>
    <w:rsid w:val="00BF2DD8"/>
    <w:rsid w:val="00C05AD1"/>
    <w:rsid w:val="00C13EE7"/>
    <w:rsid w:val="00C14ED1"/>
    <w:rsid w:val="00C17005"/>
    <w:rsid w:val="00C17FC7"/>
    <w:rsid w:val="00C2327E"/>
    <w:rsid w:val="00C501AD"/>
    <w:rsid w:val="00C609FE"/>
    <w:rsid w:val="00C74ED3"/>
    <w:rsid w:val="00C766B3"/>
    <w:rsid w:val="00C93735"/>
    <w:rsid w:val="00CB1725"/>
    <w:rsid w:val="00CB28B8"/>
    <w:rsid w:val="00CC1129"/>
    <w:rsid w:val="00CE09D0"/>
    <w:rsid w:val="00D134D4"/>
    <w:rsid w:val="00D1759D"/>
    <w:rsid w:val="00D22077"/>
    <w:rsid w:val="00D24326"/>
    <w:rsid w:val="00D45A51"/>
    <w:rsid w:val="00D71A59"/>
    <w:rsid w:val="00DC6F26"/>
    <w:rsid w:val="00DE210F"/>
    <w:rsid w:val="00E016C3"/>
    <w:rsid w:val="00E05BDD"/>
    <w:rsid w:val="00E24D55"/>
    <w:rsid w:val="00E550E9"/>
    <w:rsid w:val="00E605D7"/>
    <w:rsid w:val="00E62085"/>
    <w:rsid w:val="00E67C3C"/>
    <w:rsid w:val="00E84ECC"/>
    <w:rsid w:val="00EB3A92"/>
    <w:rsid w:val="00EE70B4"/>
    <w:rsid w:val="00F6690D"/>
    <w:rsid w:val="00F764B2"/>
    <w:rsid w:val="00FB58A1"/>
    <w:rsid w:val="00FC5D97"/>
    <w:rsid w:val="00FF0B32"/>
    <w:rsid w:val="00FF6924"/>
    <w:rsid w:val="00FF7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05DE"/>
  <w15:chartTrackingRefBased/>
  <w15:docId w15:val="{EAC8E721-59B5-4D88-A049-7CED7152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8A1"/>
    <w:pPr>
      <w:ind w:left="720"/>
      <w:contextualSpacing/>
    </w:pPr>
  </w:style>
  <w:style w:type="paragraph" w:styleId="NormalWeb">
    <w:name w:val="Normal (Web)"/>
    <w:basedOn w:val="Normal"/>
    <w:uiPriority w:val="99"/>
    <w:semiHidden/>
    <w:unhideWhenUsed/>
    <w:rsid w:val="002840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A04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4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0594">
      <w:bodyDiv w:val="1"/>
      <w:marLeft w:val="0"/>
      <w:marRight w:val="0"/>
      <w:marTop w:val="0"/>
      <w:marBottom w:val="0"/>
      <w:divBdr>
        <w:top w:val="none" w:sz="0" w:space="0" w:color="auto"/>
        <w:left w:val="none" w:sz="0" w:space="0" w:color="auto"/>
        <w:bottom w:val="none" w:sz="0" w:space="0" w:color="auto"/>
        <w:right w:val="none" w:sz="0" w:space="0" w:color="auto"/>
      </w:divBdr>
    </w:div>
    <w:div w:id="45418034">
      <w:bodyDiv w:val="1"/>
      <w:marLeft w:val="0"/>
      <w:marRight w:val="0"/>
      <w:marTop w:val="0"/>
      <w:marBottom w:val="0"/>
      <w:divBdr>
        <w:top w:val="none" w:sz="0" w:space="0" w:color="auto"/>
        <w:left w:val="none" w:sz="0" w:space="0" w:color="auto"/>
        <w:bottom w:val="none" w:sz="0" w:space="0" w:color="auto"/>
        <w:right w:val="none" w:sz="0" w:space="0" w:color="auto"/>
      </w:divBdr>
    </w:div>
    <w:div w:id="52851043">
      <w:bodyDiv w:val="1"/>
      <w:marLeft w:val="0"/>
      <w:marRight w:val="0"/>
      <w:marTop w:val="0"/>
      <w:marBottom w:val="0"/>
      <w:divBdr>
        <w:top w:val="none" w:sz="0" w:space="0" w:color="auto"/>
        <w:left w:val="none" w:sz="0" w:space="0" w:color="auto"/>
        <w:bottom w:val="none" w:sz="0" w:space="0" w:color="auto"/>
        <w:right w:val="none" w:sz="0" w:space="0" w:color="auto"/>
      </w:divBdr>
    </w:div>
    <w:div w:id="105195780">
      <w:bodyDiv w:val="1"/>
      <w:marLeft w:val="0"/>
      <w:marRight w:val="0"/>
      <w:marTop w:val="0"/>
      <w:marBottom w:val="0"/>
      <w:divBdr>
        <w:top w:val="none" w:sz="0" w:space="0" w:color="auto"/>
        <w:left w:val="none" w:sz="0" w:space="0" w:color="auto"/>
        <w:bottom w:val="none" w:sz="0" w:space="0" w:color="auto"/>
        <w:right w:val="none" w:sz="0" w:space="0" w:color="auto"/>
      </w:divBdr>
    </w:div>
    <w:div w:id="150564677">
      <w:bodyDiv w:val="1"/>
      <w:marLeft w:val="0"/>
      <w:marRight w:val="0"/>
      <w:marTop w:val="0"/>
      <w:marBottom w:val="0"/>
      <w:divBdr>
        <w:top w:val="none" w:sz="0" w:space="0" w:color="auto"/>
        <w:left w:val="none" w:sz="0" w:space="0" w:color="auto"/>
        <w:bottom w:val="none" w:sz="0" w:space="0" w:color="auto"/>
        <w:right w:val="none" w:sz="0" w:space="0" w:color="auto"/>
      </w:divBdr>
    </w:div>
    <w:div w:id="179515681">
      <w:bodyDiv w:val="1"/>
      <w:marLeft w:val="0"/>
      <w:marRight w:val="0"/>
      <w:marTop w:val="0"/>
      <w:marBottom w:val="0"/>
      <w:divBdr>
        <w:top w:val="none" w:sz="0" w:space="0" w:color="auto"/>
        <w:left w:val="none" w:sz="0" w:space="0" w:color="auto"/>
        <w:bottom w:val="none" w:sz="0" w:space="0" w:color="auto"/>
        <w:right w:val="none" w:sz="0" w:space="0" w:color="auto"/>
      </w:divBdr>
    </w:div>
    <w:div w:id="240523490">
      <w:bodyDiv w:val="1"/>
      <w:marLeft w:val="0"/>
      <w:marRight w:val="0"/>
      <w:marTop w:val="0"/>
      <w:marBottom w:val="0"/>
      <w:divBdr>
        <w:top w:val="none" w:sz="0" w:space="0" w:color="auto"/>
        <w:left w:val="none" w:sz="0" w:space="0" w:color="auto"/>
        <w:bottom w:val="none" w:sz="0" w:space="0" w:color="auto"/>
        <w:right w:val="none" w:sz="0" w:space="0" w:color="auto"/>
      </w:divBdr>
    </w:div>
    <w:div w:id="409038144">
      <w:bodyDiv w:val="1"/>
      <w:marLeft w:val="0"/>
      <w:marRight w:val="0"/>
      <w:marTop w:val="0"/>
      <w:marBottom w:val="0"/>
      <w:divBdr>
        <w:top w:val="none" w:sz="0" w:space="0" w:color="auto"/>
        <w:left w:val="none" w:sz="0" w:space="0" w:color="auto"/>
        <w:bottom w:val="none" w:sz="0" w:space="0" w:color="auto"/>
        <w:right w:val="none" w:sz="0" w:space="0" w:color="auto"/>
      </w:divBdr>
    </w:div>
    <w:div w:id="665472612">
      <w:bodyDiv w:val="1"/>
      <w:marLeft w:val="0"/>
      <w:marRight w:val="0"/>
      <w:marTop w:val="0"/>
      <w:marBottom w:val="0"/>
      <w:divBdr>
        <w:top w:val="none" w:sz="0" w:space="0" w:color="auto"/>
        <w:left w:val="none" w:sz="0" w:space="0" w:color="auto"/>
        <w:bottom w:val="none" w:sz="0" w:space="0" w:color="auto"/>
        <w:right w:val="none" w:sz="0" w:space="0" w:color="auto"/>
      </w:divBdr>
    </w:div>
    <w:div w:id="758600978">
      <w:bodyDiv w:val="1"/>
      <w:marLeft w:val="0"/>
      <w:marRight w:val="0"/>
      <w:marTop w:val="0"/>
      <w:marBottom w:val="0"/>
      <w:divBdr>
        <w:top w:val="none" w:sz="0" w:space="0" w:color="auto"/>
        <w:left w:val="none" w:sz="0" w:space="0" w:color="auto"/>
        <w:bottom w:val="none" w:sz="0" w:space="0" w:color="auto"/>
        <w:right w:val="none" w:sz="0" w:space="0" w:color="auto"/>
      </w:divBdr>
    </w:div>
    <w:div w:id="772014274">
      <w:bodyDiv w:val="1"/>
      <w:marLeft w:val="0"/>
      <w:marRight w:val="0"/>
      <w:marTop w:val="0"/>
      <w:marBottom w:val="0"/>
      <w:divBdr>
        <w:top w:val="none" w:sz="0" w:space="0" w:color="auto"/>
        <w:left w:val="none" w:sz="0" w:space="0" w:color="auto"/>
        <w:bottom w:val="none" w:sz="0" w:space="0" w:color="auto"/>
        <w:right w:val="none" w:sz="0" w:space="0" w:color="auto"/>
      </w:divBdr>
    </w:div>
    <w:div w:id="983505806">
      <w:bodyDiv w:val="1"/>
      <w:marLeft w:val="0"/>
      <w:marRight w:val="0"/>
      <w:marTop w:val="0"/>
      <w:marBottom w:val="0"/>
      <w:divBdr>
        <w:top w:val="none" w:sz="0" w:space="0" w:color="auto"/>
        <w:left w:val="none" w:sz="0" w:space="0" w:color="auto"/>
        <w:bottom w:val="none" w:sz="0" w:space="0" w:color="auto"/>
        <w:right w:val="none" w:sz="0" w:space="0" w:color="auto"/>
      </w:divBdr>
    </w:div>
    <w:div w:id="1000158037">
      <w:bodyDiv w:val="1"/>
      <w:marLeft w:val="0"/>
      <w:marRight w:val="0"/>
      <w:marTop w:val="0"/>
      <w:marBottom w:val="0"/>
      <w:divBdr>
        <w:top w:val="none" w:sz="0" w:space="0" w:color="auto"/>
        <w:left w:val="none" w:sz="0" w:space="0" w:color="auto"/>
        <w:bottom w:val="none" w:sz="0" w:space="0" w:color="auto"/>
        <w:right w:val="none" w:sz="0" w:space="0" w:color="auto"/>
      </w:divBdr>
    </w:div>
    <w:div w:id="1061439990">
      <w:bodyDiv w:val="1"/>
      <w:marLeft w:val="0"/>
      <w:marRight w:val="0"/>
      <w:marTop w:val="0"/>
      <w:marBottom w:val="0"/>
      <w:divBdr>
        <w:top w:val="none" w:sz="0" w:space="0" w:color="auto"/>
        <w:left w:val="none" w:sz="0" w:space="0" w:color="auto"/>
        <w:bottom w:val="none" w:sz="0" w:space="0" w:color="auto"/>
        <w:right w:val="none" w:sz="0" w:space="0" w:color="auto"/>
      </w:divBdr>
    </w:div>
    <w:div w:id="1113552267">
      <w:bodyDiv w:val="1"/>
      <w:marLeft w:val="0"/>
      <w:marRight w:val="0"/>
      <w:marTop w:val="0"/>
      <w:marBottom w:val="0"/>
      <w:divBdr>
        <w:top w:val="none" w:sz="0" w:space="0" w:color="auto"/>
        <w:left w:val="none" w:sz="0" w:space="0" w:color="auto"/>
        <w:bottom w:val="none" w:sz="0" w:space="0" w:color="auto"/>
        <w:right w:val="none" w:sz="0" w:space="0" w:color="auto"/>
      </w:divBdr>
    </w:div>
    <w:div w:id="1278371544">
      <w:bodyDiv w:val="1"/>
      <w:marLeft w:val="0"/>
      <w:marRight w:val="0"/>
      <w:marTop w:val="0"/>
      <w:marBottom w:val="0"/>
      <w:divBdr>
        <w:top w:val="none" w:sz="0" w:space="0" w:color="auto"/>
        <w:left w:val="none" w:sz="0" w:space="0" w:color="auto"/>
        <w:bottom w:val="none" w:sz="0" w:space="0" w:color="auto"/>
        <w:right w:val="none" w:sz="0" w:space="0" w:color="auto"/>
      </w:divBdr>
    </w:div>
    <w:div w:id="1287782862">
      <w:bodyDiv w:val="1"/>
      <w:marLeft w:val="0"/>
      <w:marRight w:val="0"/>
      <w:marTop w:val="0"/>
      <w:marBottom w:val="0"/>
      <w:divBdr>
        <w:top w:val="none" w:sz="0" w:space="0" w:color="auto"/>
        <w:left w:val="none" w:sz="0" w:space="0" w:color="auto"/>
        <w:bottom w:val="none" w:sz="0" w:space="0" w:color="auto"/>
        <w:right w:val="none" w:sz="0" w:space="0" w:color="auto"/>
      </w:divBdr>
    </w:div>
    <w:div w:id="1295982388">
      <w:bodyDiv w:val="1"/>
      <w:marLeft w:val="0"/>
      <w:marRight w:val="0"/>
      <w:marTop w:val="0"/>
      <w:marBottom w:val="0"/>
      <w:divBdr>
        <w:top w:val="none" w:sz="0" w:space="0" w:color="auto"/>
        <w:left w:val="none" w:sz="0" w:space="0" w:color="auto"/>
        <w:bottom w:val="none" w:sz="0" w:space="0" w:color="auto"/>
        <w:right w:val="none" w:sz="0" w:space="0" w:color="auto"/>
      </w:divBdr>
    </w:div>
    <w:div w:id="1340540999">
      <w:bodyDiv w:val="1"/>
      <w:marLeft w:val="0"/>
      <w:marRight w:val="0"/>
      <w:marTop w:val="0"/>
      <w:marBottom w:val="0"/>
      <w:divBdr>
        <w:top w:val="none" w:sz="0" w:space="0" w:color="auto"/>
        <w:left w:val="none" w:sz="0" w:space="0" w:color="auto"/>
        <w:bottom w:val="none" w:sz="0" w:space="0" w:color="auto"/>
        <w:right w:val="none" w:sz="0" w:space="0" w:color="auto"/>
      </w:divBdr>
    </w:div>
    <w:div w:id="1370757879">
      <w:bodyDiv w:val="1"/>
      <w:marLeft w:val="0"/>
      <w:marRight w:val="0"/>
      <w:marTop w:val="0"/>
      <w:marBottom w:val="0"/>
      <w:divBdr>
        <w:top w:val="none" w:sz="0" w:space="0" w:color="auto"/>
        <w:left w:val="none" w:sz="0" w:space="0" w:color="auto"/>
        <w:bottom w:val="none" w:sz="0" w:space="0" w:color="auto"/>
        <w:right w:val="none" w:sz="0" w:space="0" w:color="auto"/>
      </w:divBdr>
    </w:div>
    <w:div w:id="1474636765">
      <w:bodyDiv w:val="1"/>
      <w:marLeft w:val="0"/>
      <w:marRight w:val="0"/>
      <w:marTop w:val="0"/>
      <w:marBottom w:val="0"/>
      <w:divBdr>
        <w:top w:val="none" w:sz="0" w:space="0" w:color="auto"/>
        <w:left w:val="none" w:sz="0" w:space="0" w:color="auto"/>
        <w:bottom w:val="none" w:sz="0" w:space="0" w:color="auto"/>
        <w:right w:val="none" w:sz="0" w:space="0" w:color="auto"/>
      </w:divBdr>
    </w:div>
    <w:div w:id="1614559928">
      <w:bodyDiv w:val="1"/>
      <w:marLeft w:val="0"/>
      <w:marRight w:val="0"/>
      <w:marTop w:val="0"/>
      <w:marBottom w:val="0"/>
      <w:divBdr>
        <w:top w:val="none" w:sz="0" w:space="0" w:color="auto"/>
        <w:left w:val="none" w:sz="0" w:space="0" w:color="auto"/>
        <w:bottom w:val="none" w:sz="0" w:space="0" w:color="auto"/>
        <w:right w:val="none" w:sz="0" w:space="0" w:color="auto"/>
      </w:divBdr>
    </w:div>
    <w:div w:id="1682201506">
      <w:bodyDiv w:val="1"/>
      <w:marLeft w:val="0"/>
      <w:marRight w:val="0"/>
      <w:marTop w:val="0"/>
      <w:marBottom w:val="0"/>
      <w:divBdr>
        <w:top w:val="none" w:sz="0" w:space="0" w:color="auto"/>
        <w:left w:val="none" w:sz="0" w:space="0" w:color="auto"/>
        <w:bottom w:val="none" w:sz="0" w:space="0" w:color="auto"/>
        <w:right w:val="none" w:sz="0" w:space="0" w:color="auto"/>
      </w:divBdr>
    </w:div>
    <w:div w:id="1726879001">
      <w:bodyDiv w:val="1"/>
      <w:marLeft w:val="0"/>
      <w:marRight w:val="0"/>
      <w:marTop w:val="0"/>
      <w:marBottom w:val="0"/>
      <w:divBdr>
        <w:top w:val="none" w:sz="0" w:space="0" w:color="auto"/>
        <w:left w:val="none" w:sz="0" w:space="0" w:color="auto"/>
        <w:bottom w:val="none" w:sz="0" w:space="0" w:color="auto"/>
        <w:right w:val="none" w:sz="0" w:space="0" w:color="auto"/>
      </w:divBdr>
    </w:div>
    <w:div w:id="1810976381">
      <w:bodyDiv w:val="1"/>
      <w:marLeft w:val="0"/>
      <w:marRight w:val="0"/>
      <w:marTop w:val="0"/>
      <w:marBottom w:val="0"/>
      <w:divBdr>
        <w:top w:val="none" w:sz="0" w:space="0" w:color="auto"/>
        <w:left w:val="none" w:sz="0" w:space="0" w:color="auto"/>
        <w:bottom w:val="none" w:sz="0" w:space="0" w:color="auto"/>
        <w:right w:val="none" w:sz="0" w:space="0" w:color="auto"/>
      </w:divBdr>
    </w:div>
    <w:div w:id="1853259220">
      <w:bodyDiv w:val="1"/>
      <w:marLeft w:val="0"/>
      <w:marRight w:val="0"/>
      <w:marTop w:val="0"/>
      <w:marBottom w:val="0"/>
      <w:divBdr>
        <w:top w:val="none" w:sz="0" w:space="0" w:color="auto"/>
        <w:left w:val="none" w:sz="0" w:space="0" w:color="auto"/>
        <w:bottom w:val="none" w:sz="0" w:space="0" w:color="auto"/>
        <w:right w:val="none" w:sz="0" w:space="0" w:color="auto"/>
      </w:divBdr>
    </w:div>
    <w:div w:id="1905607002">
      <w:bodyDiv w:val="1"/>
      <w:marLeft w:val="0"/>
      <w:marRight w:val="0"/>
      <w:marTop w:val="0"/>
      <w:marBottom w:val="0"/>
      <w:divBdr>
        <w:top w:val="none" w:sz="0" w:space="0" w:color="auto"/>
        <w:left w:val="none" w:sz="0" w:space="0" w:color="auto"/>
        <w:bottom w:val="none" w:sz="0" w:space="0" w:color="auto"/>
        <w:right w:val="none" w:sz="0" w:space="0" w:color="auto"/>
      </w:divBdr>
    </w:div>
    <w:div w:id="2045864276">
      <w:bodyDiv w:val="1"/>
      <w:marLeft w:val="0"/>
      <w:marRight w:val="0"/>
      <w:marTop w:val="0"/>
      <w:marBottom w:val="0"/>
      <w:divBdr>
        <w:top w:val="none" w:sz="0" w:space="0" w:color="auto"/>
        <w:left w:val="none" w:sz="0" w:space="0" w:color="auto"/>
        <w:bottom w:val="none" w:sz="0" w:space="0" w:color="auto"/>
        <w:right w:val="none" w:sz="0" w:space="0" w:color="auto"/>
      </w:divBdr>
    </w:div>
    <w:div w:id="2049647833">
      <w:bodyDiv w:val="1"/>
      <w:marLeft w:val="0"/>
      <w:marRight w:val="0"/>
      <w:marTop w:val="0"/>
      <w:marBottom w:val="0"/>
      <w:divBdr>
        <w:top w:val="none" w:sz="0" w:space="0" w:color="auto"/>
        <w:left w:val="none" w:sz="0" w:space="0" w:color="auto"/>
        <w:bottom w:val="none" w:sz="0" w:space="0" w:color="auto"/>
        <w:right w:val="none" w:sz="0" w:space="0" w:color="auto"/>
      </w:divBdr>
    </w:div>
    <w:div w:id="2050841019">
      <w:bodyDiv w:val="1"/>
      <w:marLeft w:val="0"/>
      <w:marRight w:val="0"/>
      <w:marTop w:val="0"/>
      <w:marBottom w:val="0"/>
      <w:divBdr>
        <w:top w:val="none" w:sz="0" w:space="0" w:color="auto"/>
        <w:left w:val="none" w:sz="0" w:space="0" w:color="auto"/>
        <w:bottom w:val="none" w:sz="0" w:space="0" w:color="auto"/>
        <w:right w:val="none" w:sz="0" w:space="0" w:color="auto"/>
      </w:divBdr>
    </w:div>
    <w:div w:id="2053268709">
      <w:bodyDiv w:val="1"/>
      <w:marLeft w:val="0"/>
      <w:marRight w:val="0"/>
      <w:marTop w:val="0"/>
      <w:marBottom w:val="0"/>
      <w:divBdr>
        <w:top w:val="none" w:sz="0" w:space="0" w:color="auto"/>
        <w:left w:val="none" w:sz="0" w:space="0" w:color="auto"/>
        <w:bottom w:val="none" w:sz="0" w:space="0" w:color="auto"/>
        <w:right w:val="none" w:sz="0" w:space="0" w:color="auto"/>
      </w:divBdr>
    </w:div>
    <w:div w:id="2069498475">
      <w:bodyDiv w:val="1"/>
      <w:marLeft w:val="0"/>
      <w:marRight w:val="0"/>
      <w:marTop w:val="0"/>
      <w:marBottom w:val="0"/>
      <w:divBdr>
        <w:top w:val="none" w:sz="0" w:space="0" w:color="auto"/>
        <w:left w:val="none" w:sz="0" w:space="0" w:color="auto"/>
        <w:bottom w:val="none" w:sz="0" w:space="0" w:color="auto"/>
        <w:right w:val="none" w:sz="0" w:space="0" w:color="auto"/>
      </w:divBdr>
    </w:div>
    <w:div w:id="212010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E37E2FF7AC9541953C4E03ED841F7A" ma:contentTypeVersion="11" ma:contentTypeDescription="Create a new document." ma:contentTypeScope="" ma:versionID="96bb17098ba6eba8d4f0e6624c59a3a9">
  <xsd:schema xmlns:xsd="http://www.w3.org/2001/XMLSchema" xmlns:xs="http://www.w3.org/2001/XMLSchema" xmlns:p="http://schemas.microsoft.com/office/2006/metadata/properties" xmlns:ns3="a050257a-70c6-4528-bafd-0b8db488c0a0" targetNamespace="http://schemas.microsoft.com/office/2006/metadata/properties" ma:root="true" ma:fieldsID="abf2cae9a29e1432d9d9fa8a55edb98b" ns3:_="">
    <xsd:import namespace="a050257a-70c6-4528-bafd-0b8db488c0a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0257a-70c6-4528-bafd-0b8db488c0a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3C133-8847-4E5F-A317-2D5AD0E21D8F}">
  <ds:schemaRefs>
    <ds:schemaRef ds:uri="http://schemas.microsoft.com/sharepoint/v3/contenttype/forms"/>
  </ds:schemaRefs>
</ds:datastoreItem>
</file>

<file path=customXml/itemProps2.xml><?xml version="1.0" encoding="utf-8"?>
<ds:datastoreItem xmlns:ds="http://schemas.openxmlformats.org/officeDocument/2006/customXml" ds:itemID="{1A6F3537-B3EB-4C50-80A9-F2C86F1D255C}">
  <ds:schemaRefs>
    <ds:schemaRef ds:uri="http://schemas.microsoft.com/office/2006/documentManagement/types"/>
    <ds:schemaRef ds:uri="http://schemas.microsoft.com/office/2006/metadata/properties"/>
    <ds:schemaRef ds:uri="a050257a-70c6-4528-bafd-0b8db488c0a0"/>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3E9AC5BF-1B4A-47D5-9378-654E114AB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0257a-70c6-4528-bafd-0b8db488c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Seaborn</dc:creator>
  <cp:keywords/>
  <dc:description/>
  <cp:lastModifiedBy>Mrs L Birnie (MBMC)</cp:lastModifiedBy>
  <cp:revision>2</cp:revision>
  <cp:lastPrinted>2026-04-21T13:35:00Z</cp:lastPrinted>
  <dcterms:created xsi:type="dcterms:W3CDTF">2026-04-21T14:18:00Z</dcterms:created>
  <dcterms:modified xsi:type="dcterms:W3CDTF">2026-04-21T14:18:00Z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0x0101000CE37E2FF7AC9541953C4E03ED841F7A</vt:lpwstr>
  </property>
</Properties>
</file>