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2551"/>
        <w:gridCol w:w="2693"/>
      </w:tblGrid>
      <w:tr w:rsidR="00FB58A1" w:rsidTr="0082435B">
        <w:tc>
          <w:tcPr>
            <w:tcW w:w="10201" w:type="dxa"/>
            <w:gridSpan w:val="4"/>
            <w:shd w:val="clear" w:color="auto" w:fill="DEEAF6" w:themeFill="accent1" w:themeFillTint="33"/>
          </w:tcPr>
          <w:p w:rsidR="00FB58A1" w:rsidRPr="00154B0F" w:rsidRDefault="00154B0F" w:rsidP="00C87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noProof/>
                <w:sz w:val="56"/>
                <w:szCs w:val="56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0</wp:posOffset>
                  </wp:positionV>
                  <wp:extent cx="1115060" cy="1125220"/>
                  <wp:effectExtent l="0" t="0" r="889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ount Carmel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060" cy="1125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54B2">
              <w:rPr>
                <w:rFonts w:ascii="Comic Sans MS" w:hAnsi="Comic Sans MS"/>
                <w:sz w:val="56"/>
                <w:szCs w:val="56"/>
              </w:rPr>
              <w:t xml:space="preserve">Year 4 </w:t>
            </w:r>
            <w:r w:rsidR="00FB58A1" w:rsidRPr="00154B0F">
              <w:rPr>
                <w:rFonts w:ascii="Comic Sans MS" w:hAnsi="Comic Sans MS"/>
                <w:sz w:val="56"/>
                <w:szCs w:val="56"/>
              </w:rPr>
              <w:t>Newsletter</w:t>
            </w:r>
          </w:p>
          <w:p w:rsidR="00FB58A1" w:rsidRPr="00154B0F" w:rsidRDefault="00A84EA9" w:rsidP="00C8705E">
            <w:pPr>
              <w:jc w:val="center"/>
              <w:rPr>
                <w:rFonts w:ascii="Comic Sans MS" w:hAnsi="Comic Sans MS"/>
              </w:rPr>
            </w:pPr>
            <w:r w:rsidRPr="00A84EA9">
              <w:rPr>
                <w:rFonts w:ascii="Comic Sans MS" w:hAnsi="Comic Sans MS"/>
                <w:sz w:val="56"/>
              </w:rPr>
              <w:t>S</w:t>
            </w:r>
            <w:r w:rsidR="009D1A17">
              <w:rPr>
                <w:rFonts w:ascii="Comic Sans MS" w:hAnsi="Comic Sans MS"/>
                <w:sz w:val="56"/>
              </w:rPr>
              <w:t>ummer</w:t>
            </w:r>
            <w:r w:rsidRPr="00A84EA9">
              <w:rPr>
                <w:rFonts w:ascii="Comic Sans MS" w:hAnsi="Comic Sans MS"/>
                <w:sz w:val="56"/>
              </w:rPr>
              <w:t xml:space="preserve"> </w:t>
            </w:r>
            <w:r w:rsidR="005E3BE3">
              <w:rPr>
                <w:rFonts w:ascii="Comic Sans MS" w:hAnsi="Comic Sans MS"/>
                <w:sz w:val="56"/>
              </w:rPr>
              <w:t>2</w:t>
            </w:r>
          </w:p>
        </w:tc>
      </w:tr>
      <w:tr w:rsidR="00FB58A1" w:rsidTr="0082435B">
        <w:tc>
          <w:tcPr>
            <w:tcW w:w="10201" w:type="dxa"/>
            <w:gridSpan w:val="4"/>
            <w:shd w:val="clear" w:color="auto" w:fill="00B0F0"/>
          </w:tcPr>
          <w:p w:rsidR="00FB58A1" w:rsidRPr="00C609FE" w:rsidRDefault="00FB58A1" w:rsidP="00DF2A7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609FE">
              <w:rPr>
                <w:rFonts w:ascii="Comic Sans MS" w:hAnsi="Comic Sans MS"/>
                <w:b/>
                <w:sz w:val="24"/>
                <w:szCs w:val="24"/>
              </w:rPr>
              <w:t xml:space="preserve">Welcome to </w:t>
            </w:r>
            <w:r w:rsidR="00DF2A7B">
              <w:rPr>
                <w:rFonts w:ascii="Comic Sans MS" w:hAnsi="Comic Sans MS"/>
                <w:b/>
                <w:sz w:val="24"/>
                <w:szCs w:val="24"/>
              </w:rPr>
              <w:t>Year 4</w:t>
            </w:r>
          </w:p>
        </w:tc>
      </w:tr>
      <w:tr w:rsidR="00FB58A1" w:rsidTr="0082435B">
        <w:tc>
          <w:tcPr>
            <w:tcW w:w="10201" w:type="dxa"/>
            <w:gridSpan w:val="4"/>
            <w:shd w:val="clear" w:color="auto" w:fill="FFFFFF" w:themeFill="background1"/>
          </w:tcPr>
          <w:p w:rsidR="00D2379D" w:rsidRDefault="00F135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What a </w:t>
            </w:r>
            <w:r w:rsidR="009D1A17">
              <w:rPr>
                <w:rFonts w:ascii="Comic Sans MS" w:hAnsi="Comic Sans MS"/>
              </w:rPr>
              <w:t>busy term S</w:t>
            </w:r>
            <w:r w:rsidR="005E3BE3">
              <w:rPr>
                <w:rFonts w:ascii="Comic Sans MS" w:hAnsi="Comic Sans MS"/>
              </w:rPr>
              <w:t xml:space="preserve">ummer 1 </w:t>
            </w:r>
            <w:r w:rsidR="009D1A17">
              <w:rPr>
                <w:rFonts w:ascii="Comic Sans MS" w:hAnsi="Comic Sans MS"/>
              </w:rPr>
              <w:t xml:space="preserve">was! </w:t>
            </w:r>
            <w:r>
              <w:rPr>
                <w:rFonts w:ascii="Comic Sans MS" w:hAnsi="Comic Sans MS"/>
              </w:rPr>
              <w:t xml:space="preserve">We </w:t>
            </w:r>
            <w:r w:rsidR="00E06601">
              <w:rPr>
                <w:rFonts w:ascii="Comic Sans MS" w:hAnsi="Comic Sans MS"/>
              </w:rPr>
              <w:t xml:space="preserve">have been </w:t>
            </w:r>
            <w:r w:rsidR="00F87902">
              <w:rPr>
                <w:rFonts w:ascii="Comic Sans MS" w:hAnsi="Comic Sans MS"/>
              </w:rPr>
              <w:t>very</w:t>
            </w:r>
            <w:r w:rsidR="009D1A17">
              <w:rPr>
                <w:rFonts w:ascii="Comic Sans MS" w:hAnsi="Comic Sans MS"/>
              </w:rPr>
              <w:t xml:space="preserve"> b</w:t>
            </w:r>
            <w:r w:rsidR="00E06601">
              <w:rPr>
                <w:rFonts w:ascii="Comic Sans MS" w:hAnsi="Comic Sans MS"/>
              </w:rPr>
              <w:t xml:space="preserve">usy </w:t>
            </w:r>
            <w:r>
              <w:rPr>
                <w:rFonts w:ascii="Comic Sans MS" w:hAnsi="Comic Sans MS"/>
              </w:rPr>
              <w:t>cover</w:t>
            </w:r>
            <w:r w:rsidR="00E06601">
              <w:rPr>
                <w:rFonts w:ascii="Comic Sans MS" w:hAnsi="Comic Sans MS"/>
              </w:rPr>
              <w:t>ing</w:t>
            </w:r>
            <w:r>
              <w:rPr>
                <w:rFonts w:ascii="Comic Sans MS" w:hAnsi="Comic Sans MS"/>
              </w:rPr>
              <w:t xml:space="preserve"> so many interesting topics, produced wonderful pieces of work and (most importantly) had lots of fun. </w:t>
            </w:r>
            <w:r w:rsidR="00E06601">
              <w:rPr>
                <w:rFonts w:ascii="Comic Sans MS" w:hAnsi="Comic Sans MS"/>
              </w:rPr>
              <w:t>This</w:t>
            </w:r>
            <w:r>
              <w:rPr>
                <w:rFonts w:ascii="Comic Sans MS" w:hAnsi="Comic Sans MS"/>
              </w:rPr>
              <w:t xml:space="preserve"> half term promises to be just a</w:t>
            </w:r>
            <w:r w:rsidR="00E06601">
              <w:rPr>
                <w:rFonts w:ascii="Comic Sans MS" w:hAnsi="Comic Sans MS"/>
              </w:rPr>
              <w:t>s</w:t>
            </w:r>
            <w:r>
              <w:rPr>
                <w:rFonts w:ascii="Comic Sans MS" w:hAnsi="Comic Sans MS"/>
              </w:rPr>
              <w:t xml:space="preserve"> exciting and we </w:t>
            </w:r>
            <w:r w:rsidR="005E3BE3">
              <w:rPr>
                <w:rFonts w:ascii="Comic Sans MS" w:hAnsi="Comic Sans MS"/>
              </w:rPr>
              <w:t>have lots planned before we finish for the summer</w:t>
            </w:r>
            <w:r>
              <w:rPr>
                <w:rFonts w:ascii="Comic Sans MS" w:hAnsi="Comic Sans MS"/>
              </w:rPr>
              <w:t xml:space="preserve">. </w:t>
            </w:r>
          </w:p>
          <w:p w:rsidR="00FB58A1" w:rsidRPr="00154B0F" w:rsidRDefault="00F135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Mrs Lyon and Mr Sloan would like to say a very big well done to all of their </w:t>
            </w:r>
            <w:r w:rsidR="00E06601">
              <w:rPr>
                <w:rFonts w:ascii="Comic Sans MS" w:hAnsi="Comic Sans MS"/>
              </w:rPr>
              <w:t>fantastic</w:t>
            </w:r>
            <w:r>
              <w:rPr>
                <w:rFonts w:ascii="Comic Sans MS" w:hAnsi="Comic Sans MS"/>
              </w:rPr>
              <w:t xml:space="preserve"> year 4 students, especially for </w:t>
            </w:r>
            <w:r w:rsidR="005E3BE3">
              <w:rPr>
                <w:rFonts w:ascii="Comic Sans MS" w:hAnsi="Comic Sans MS"/>
              </w:rPr>
              <w:t>working so hard on their times tables. You have all come so far</w:t>
            </w:r>
            <w:r w:rsidR="00D2379D">
              <w:rPr>
                <w:rFonts w:ascii="Comic Sans MS" w:hAnsi="Comic Sans MS"/>
              </w:rPr>
              <w:t xml:space="preserve"> since September</w:t>
            </w:r>
            <w:r w:rsidR="005E3BE3">
              <w:rPr>
                <w:rFonts w:ascii="Comic Sans MS" w:hAnsi="Comic Sans MS"/>
              </w:rPr>
              <w:t>!</w:t>
            </w:r>
          </w:p>
        </w:tc>
      </w:tr>
      <w:tr w:rsidR="00326E60" w:rsidTr="0082435B">
        <w:tc>
          <w:tcPr>
            <w:tcW w:w="3681" w:type="dxa"/>
            <w:shd w:val="clear" w:color="auto" w:fill="FFFF00"/>
          </w:tcPr>
          <w:p w:rsidR="00FB58A1" w:rsidRPr="00C609FE" w:rsidRDefault="00FB58A1" w:rsidP="00154B0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609FE">
              <w:rPr>
                <w:rFonts w:ascii="Comic Sans MS" w:hAnsi="Comic Sans MS"/>
                <w:sz w:val="24"/>
                <w:szCs w:val="24"/>
              </w:rPr>
              <w:t>PE Days</w:t>
            </w:r>
          </w:p>
        </w:tc>
        <w:tc>
          <w:tcPr>
            <w:tcW w:w="3827" w:type="dxa"/>
            <w:gridSpan w:val="2"/>
            <w:shd w:val="clear" w:color="auto" w:fill="FF0066"/>
          </w:tcPr>
          <w:p w:rsidR="00FB58A1" w:rsidRPr="00C609FE" w:rsidRDefault="00FB58A1" w:rsidP="00154B0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609FE">
              <w:rPr>
                <w:rFonts w:ascii="Comic Sans MS" w:hAnsi="Comic Sans MS"/>
                <w:sz w:val="24"/>
                <w:szCs w:val="24"/>
              </w:rPr>
              <w:t>Homework</w:t>
            </w:r>
          </w:p>
        </w:tc>
        <w:tc>
          <w:tcPr>
            <w:tcW w:w="2693" w:type="dxa"/>
            <w:shd w:val="clear" w:color="auto" w:fill="92D050"/>
          </w:tcPr>
          <w:p w:rsidR="00FB58A1" w:rsidRPr="00C609FE" w:rsidRDefault="00FB58A1" w:rsidP="00154B0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609FE">
              <w:rPr>
                <w:rFonts w:ascii="Comic Sans MS" w:hAnsi="Comic Sans MS"/>
                <w:sz w:val="24"/>
                <w:szCs w:val="24"/>
              </w:rPr>
              <w:t>Important Dates</w:t>
            </w:r>
          </w:p>
        </w:tc>
      </w:tr>
      <w:tr w:rsidR="00326E60" w:rsidTr="0082435B">
        <w:tc>
          <w:tcPr>
            <w:tcW w:w="3681" w:type="dxa"/>
          </w:tcPr>
          <w:p w:rsidR="00492145" w:rsidRDefault="00436458" w:rsidP="00FB58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Our P.E. days are </w:t>
            </w:r>
            <w:r w:rsidR="00A84EA9">
              <w:rPr>
                <w:rFonts w:ascii="Comic Sans MS" w:hAnsi="Comic Sans MS"/>
              </w:rPr>
              <w:t>Wednesdays</w:t>
            </w:r>
            <w:r w:rsidR="00D152AD">
              <w:rPr>
                <w:rFonts w:ascii="Comic Sans MS" w:hAnsi="Comic Sans MS"/>
              </w:rPr>
              <w:t xml:space="preserve"> for Mr Sloan’s class and Thursdays for Mrs Lyon’s class</w:t>
            </w:r>
            <w:r>
              <w:rPr>
                <w:rFonts w:ascii="Comic Sans MS" w:hAnsi="Comic Sans MS"/>
              </w:rPr>
              <w:t xml:space="preserve">, however on a Monday we will be going swimming. </w:t>
            </w:r>
            <w:r w:rsidR="002254B2">
              <w:rPr>
                <w:rFonts w:ascii="Comic Sans MS" w:hAnsi="Comic Sans MS"/>
              </w:rPr>
              <w:t xml:space="preserve">A letter has been sent home regarding the correct/appropriate attire for swimming. </w:t>
            </w:r>
          </w:p>
          <w:p w:rsidR="00492145" w:rsidRDefault="00492145" w:rsidP="00FB58A1">
            <w:pPr>
              <w:rPr>
                <w:rFonts w:ascii="Comic Sans MS" w:hAnsi="Comic Sans MS"/>
              </w:rPr>
            </w:pPr>
          </w:p>
          <w:p w:rsidR="009B7769" w:rsidRDefault="00646378" w:rsidP="009B77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For P.E, C</w:t>
            </w:r>
            <w:r w:rsidR="00FB58A1" w:rsidRPr="00154B0F">
              <w:rPr>
                <w:rFonts w:ascii="Comic Sans MS" w:hAnsi="Comic Sans MS"/>
              </w:rPr>
              <w:t>hildren need</w:t>
            </w:r>
            <w:r w:rsidR="00492145">
              <w:rPr>
                <w:rFonts w:ascii="Comic Sans MS" w:hAnsi="Comic Sans MS"/>
              </w:rPr>
              <w:t xml:space="preserve"> the following</w:t>
            </w:r>
            <w:r w:rsidR="00FB58A1" w:rsidRPr="00154B0F">
              <w:rPr>
                <w:rFonts w:ascii="Comic Sans MS" w:hAnsi="Comic Sans MS"/>
              </w:rPr>
              <w:t xml:space="preserve"> kit in school.</w:t>
            </w:r>
          </w:p>
          <w:p w:rsidR="00154B0F" w:rsidRDefault="009B7769" w:rsidP="009B7769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168C16B" wp14:editId="0AD0FED1">
                  <wp:extent cx="478543" cy="5410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66" cy="560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7769" w:rsidRDefault="009B7769" w:rsidP="009B776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White T-Shirt</w:t>
            </w:r>
          </w:p>
          <w:p w:rsidR="009B7769" w:rsidRDefault="009B7769" w:rsidP="009B7769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9A16B9B" wp14:editId="10A9E13E">
                  <wp:extent cx="615315" cy="61704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640" cy="63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7769" w:rsidRDefault="009B7769" w:rsidP="009B776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Navy blue or black shorts</w:t>
            </w:r>
          </w:p>
          <w:p w:rsidR="009B7769" w:rsidRDefault="00492145" w:rsidP="009B7769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62A2038" wp14:editId="04FE18F0">
                  <wp:extent cx="706755" cy="51604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799" cy="535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2145" w:rsidRDefault="00492145" w:rsidP="004921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Trainers or pumps</w:t>
            </w:r>
          </w:p>
          <w:p w:rsidR="00492145" w:rsidRDefault="00492145" w:rsidP="00C8705E">
            <w:pPr>
              <w:rPr>
                <w:rFonts w:ascii="Comic Sans MS" w:hAnsi="Comic Sans MS"/>
              </w:rPr>
            </w:pPr>
            <w:r w:rsidRPr="00492145">
              <w:rPr>
                <w:rFonts w:ascii="Comic Sans MS" w:hAnsi="Comic Sans MS"/>
              </w:rPr>
              <w:t>Please make sure that earrings are removed for P.E.</w:t>
            </w:r>
            <w:r>
              <w:rPr>
                <w:rFonts w:ascii="Comic Sans MS" w:hAnsi="Comic Sans MS"/>
              </w:rPr>
              <w:t xml:space="preserve"> </w:t>
            </w:r>
            <w:proofErr w:type="gramStart"/>
            <w:r w:rsidRPr="00492145">
              <w:rPr>
                <w:rFonts w:ascii="Comic Sans MS" w:hAnsi="Comic Sans MS"/>
              </w:rPr>
              <w:t xml:space="preserve">days </w:t>
            </w:r>
            <w:r>
              <w:rPr>
                <w:rFonts w:ascii="Comic Sans MS" w:hAnsi="Comic Sans MS"/>
              </w:rPr>
              <w:t>.</w:t>
            </w:r>
            <w:proofErr w:type="gramEnd"/>
          </w:p>
          <w:p w:rsidR="00C1195E" w:rsidRPr="009B7769" w:rsidRDefault="00C1195E" w:rsidP="00C8705E">
            <w:pPr>
              <w:rPr>
                <w:rFonts w:ascii="Comic Sans MS" w:hAnsi="Comic Sans MS"/>
              </w:rPr>
            </w:pPr>
          </w:p>
        </w:tc>
        <w:tc>
          <w:tcPr>
            <w:tcW w:w="3827" w:type="dxa"/>
            <w:gridSpan w:val="2"/>
          </w:tcPr>
          <w:p w:rsidR="009B7769" w:rsidRDefault="00C93735" w:rsidP="009B7769">
            <w:pPr>
              <w:pStyle w:val="ListParagrap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</w:t>
            </w:r>
            <w:r w:rsidR="009B7769" w:rsidRPr="009B7769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3F4A48D9" wp14:editId="1FD97F68">
                  <wp:extent cx="1029552" cy="868680"/>
                  <wp:effectExtent l="0" t="0" r="0" b="7620"/>
                  <wp:docPr id="3" name="Picture 3" descr="Homework - Black And White Homework Clip Art, HD Png Download - kind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work - Black And White Homework Clip Art, HD Png Download - kind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54888" cy="890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769" w:rsidRDefault="009B7769" w:rsidP="009B7769">
            <w:pPr>
              <w:rPr>
                <w:rFonts w:ascii="Comic Sans MS" w:hAnsi="Comic Sans MS"/>
              </w:rPr>
            </w:pPr>
          </w:p>
          <w:p w:rsidR="00154B0F" w:rsidRDefault="00154B0F" w:rsidP="009B7769">
            <w:pPr>
              <w:rPr>
                <w:rFonts w:ascii="Comic Sans MS" w:hAnsi="Comic Sans MS"/>
              </w:rPr>
            </w:pPr>
            <w:r w:rsidRPr="009B7769">
              <w:rPr>
                <w:rFonts w:ascii="Comic Sans MS" w:hAnsi="Comic Sans MS"/>
              </w:rPr>
              <w:t>Spellings are given out on a Monday re</w:t>
            </w:r>
            <w:r w:rsidR="00646378">
              <w:rPr>
                <w:rFonts w:ascii="Comic Sans MS" w:hAnsi="Comic Sans MS"/>
              </w:rPr>
              <w:t>ady for a test on Friday. Children are to complete one column at a time,</w:t>
            </w:r>
            <w:r w:rsidR="00C8705E">
              <w:rPr>
                <w:rFonts w:ascii="Comic Sans MS" w:hAnsi="Comic Sans MS"/>
              </w:rPr>
              <w:t xml:space="preserve"> in order to maximise their learning</w:t>
            </w:r>
            <w:r w:rsidR="00646378">
              <w:rPr>
                <w:rFonts w:ascii="Comic Sans MS" w:hAnsi="Comic Sans MS"/>
              </w:rPr>
              <w:t>.</w:t>
            </w:r>
          </w:p>
          <w:p w:rsidR="009B7769" w:rsidRDefault="009B7769" w:rsidP="009B7769">
            <w:pPr>
              <w:rPr>
                <w:rFonts w:ascii="Comic Sans MS" w:hAnsi="Comic Sans MS"/>
              </w:rPr>
            </w:pPr>
          </w:p>
          <w:p w:rsidR="00154B0F" w:rsidRDefault="00154B0F" w:rsidP="009B7769">
            <w:pPr>
              <w:rPr>
                <w:rFonts w:ascii="Comic Sans MS" w:hAnsi="Comic Sans MS"/>
              </w:rPr>
            </w:pPr>
            <w:r w:rsidRPr="009B7769">
              <w:rPr>
                <w:rFonts w:ascii="Comic Sans MS" w:hAnsi="Comic Sans MS"/>
              </w:rPr>
              <w:t xml:space="preserve">Maths homework is set on </w:t>
            </w:r>
            <w:proofErr w:type="spellStart"/>
            <w:r w:rsidRPr="009B7769">
              <w:rPr>
                <w:rFonts w:ascii="Comic Sans MS" w:hAnsi="Comic Sans MS"/>
              </w:rPr>
              <w:t>MyMaths</w:t>
            </w:r>
            <w:proofErr w:type="spellEnd"/>
            <w:r w:rsidRPr="009B7769">
              <w:rPr>
                <w:rFonts w:ascii="Comic Sans MS" w:hAnsi="Comic Sans MS"/>
              </w:rPr>
              <w:t xml:space="preserve"> on Friday and is due on the following Thursday. If children cannot complete the homework on</w:t>
            </w:r>
            <w:r w:rsidR="00646378">
              <w:rPr>
                <w:rFonts w:ascii="Comic Sans MS" w:hAnsi="Comic Sans MS"/>
              </w:rPr>
              <w:t xml:space="preserve">line, we would encourage you to ask for a paper copy. </w:t>
            </w:r>
          </w:p>
          <w:p w:rsidR="009B7769" w:rsidRDefault="009B7769" w:rsidP="009B7769">
            <w:pPr>
              <w:rPr>
                <w:rFonts w:ascii="Comic Sans MS" w:hAnsi="Comic Sans MS"/>
              </w:rPr>
            </w:pPr>
          </w:p>
          <w:p w:rsidR="00154B0F" w:rsidRPr="009B7769" w:rsidRDefault="00646378" w:rsidP="009B77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Reading books are changed twice a week. </w:t>
            </w:r>
            <w:r w:rsidR="00154B0F" w:rsidRPr="009B7769">
              <w:rPr>
                <w:rFonts w:ascii="Comic Sans MS" w:hAnsi="Comic Sans MS"/>
              </w:rPr>
              <w:t>Children are expected to read at home for</w:t>
            </w:r>
            <w:r>
              <w:rPr>
                <w:rFonts w:ascii="Comic Sans MS" w:hAnsi="Comic Sans MS"/>
              </w:rPr>
              <w:t xml:space="preserve"> 20 minutes. </w:t>
            </w:r>
            <w:r w:rsidR="00154B0F" w:rsidRPr="009B7769">
              <w:rPr>
                <w:rFonts w:ascii="Comic Sans MS" w:hAnsi="Comic Sans MS"/>
              </w:rPr>
              <w:t>Reading Diaries must be signed each day.</w:t>
            </w:r>
          </w:p>
          <w:p w:rsidR="009B7769" w:rsidRDefault="009B7769" w:rsidP="009B7769">
            <w:pPr>
              <w:rPr>
                <w:rFonts w:ascii="Comic Sans MS" w:hAnsi="Comic Sans MS"/>
              </w:rPr>
            </w:pPr>
          </w:p>
          <w:p w:rsidR="005E3BE3" w:rsidRDefault="00154B0F" w:rsidP="009B7769">
            <w:pPr>
              <w:rPr>
                <w:rFonts w:ascii="Comic Sans MS" w:hAnsi="Comic Sans MS"/>
              </w:rPr>
            </w:pPr>
            <w:r w:rsidRPr="009B7769">
              <w:rPr>
                <w:rFonts w:ascii="Comic Sans MS" w:hAnsi="Comic Sans MS"/>
              </w:rPr>
              <w:t xml:space="preserve">TT </w:t>
            </w:r>
            <w:proofErr w:type="spellStart"/>
            <w:r w:rsidRPr="009B7769">
              <w:rPr>
                <w:rFonts w:ascii="Comic Sans MS" w:hAnsi="Comic Sans MS"/>
              </w:rPr>
              <w:t>R</w:t>
            </w:r>
            <w:r w:rsidR="00C8705E">
              <w:rPr>
                <w:rFonts w:ascii="Comic Sans MS" w:hAnsi="Comic Sans MS"/>
              </w:rPr>
              <w:t>ockstars</w:t>
            </w:r>
            <w:proofErr w:type="spellEnd"/>
            <w:r w:rsidR="00C8705E">
              <w:rPr>
                <w:rFonts w:ascii="Comic Sans MS" w:hAnsi="Comic Sans MS"/>
              </w:rPr>
              <w:t xml:space="preserve"> should be used at least</w:t>
            </w:r>
            <w:r w:rsidRPr="009B7769">
              <w:rPr>
                <w:rFonts w:ascii="Comic Sans MS" w:hAnsi="Comic Sans MS"/>
              </w:rPr>
              <w:t xml:space="preserve"> weekly to help the children with their learning of the times tables.</w:t>
            </w:r>
          </w:p>
          <w:p w:rsidR="009B45BD" w:rsidRPr="009B7769" w:rsidRDefault="009B45BD" w:rsidP="009B7769">
            <w:pPr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C609FE" w:rsidRDefault="00C609FE" w:rsidP="00C609FE">
            <w:pPr>
              <w:jc w:val="center"/>
              <w:rPr>
                <w:rFonts w:ascii="Comic Sans MS" w:hAnsi="Comic Sans MS"/>
              </w:rPr>
            </w:pPr>
            <w:r w:rsidRPr="00C609FE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190500</wp:posOffset>
                  </wp:positionV>
                  <wp:extent cx="813816" cy="838525"/>
                  <wp:effectExtent l="0" t="0" r="5715" b="0"/>
                  <wp:wrapNone/>
                  <wp:docPr id="2" name="Picture 2" descr="Free Calendar Clip Art, Download Free Calendar Clip Art png imag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Calendar Clip Art, Download Free Calendar Clip Art png imag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816" cy="83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4B0F" w:rsidRDefault="00154B0F">
            <w:pPr>
              <w:rPr>
                <w:rFonts w:ascii="Comic Sans MS" w:hAnsi="Comic Sans MS"/>
              </w:rPr>
            </w:pPr>
          </w:p>
          <w:p w:rsidR="0082435B" w:rsidRDefault="0082435B">
            <w:pPr>
              <w:rPr>
                <w:rFonts w:ascii="Comic Sans MS" w:hAnsi="Comic Sans MS"/>
              </w:rPr>
            </w:pPr>
          </w:p>
          <w:p w:rsidR="0082435B" w:rsidRDefault="0082435B">
            <w:pPr>
              <w:rPr>
                <w:rFonts w:ascii="Comic Sans MS" w:hAnsi="Comic Sans MS"/>
              </w:rPr>
            </w:pPr>
          </w:p>
          <w:p w:rsidR="0082435B" w:rsidRPr="00154B0F" w:rsidRDefault="0082435B">
            <w:pPr>
              <w:rPr>
                <w:rFonts w:ascii="Comic Sans MS" w:hAnsi="Comic Sans MS"/>
              </w:rPr>
            </w:pPr>
          </w:p>
          <w:p w:rsidR="008448BE" w:rsidRDefault="008448BE" w:rsidP="008448BE">
            <w:pPr>
              <w:rPr>
                <w:rFonts w:ascii="Comic Sans MS" w:hAnsi="Comic Sans MS"/>
              </w:rPr>
            </w:pPr>
          </w:p>
          <w:p w:rsidR="008448BE" w:rsidRDefault="009D1A17" w:rsidP="008448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School re-opens – </w:t>
            </w:r>
            <w:r w:rsidR="005E3BE3">
              <w:rPr>
                <w:rFonts w:ascii="Comic Sans MS" w:hAnsi="Comic Sans MS"/>
              </w:rPr>
              <w:t>Monday 9</w:t>
            </w:r>
            <w:r w:rsidR="005E3BE3" w:rsidRPr="005E3BE3">
              <w:rPr>
                <w:rFonts w:ascii="Comic Sans MS" w:hAnsi="Comic Sans MS"/>
                <w:vertAlign w:val="superscript"/>
              </w:rPr>
              <w:t>th</w:t>
            </w:r>
            <w:r w:rsidR="005E3BE3">
              <w:rPr>
                <w:rFonts w:ascii="Comic Sans MS" w:hAnsi="Comic Sans MS"/>
              </w:rPr>
              <w:t xml:space="preserve"> June</w:t>
            </w:r>
          </w:p>
          <w:p w:rsidR="009D1A17" w:rsidRDefault="009D1A17" w:rsidP="008448BE">
            <w:pPr>
              <w:rPr>
                <w:rFonts w:ascii="Comic Sans MS" w:hAnsi="Comic Sans MS"/>
              </w:rPr>
            </w:pPr>
          </w:p>
          <w:p w:rsidR="009D1A17" w:rsidRDefault="005E3BE3" w:rsidP="008448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Day trip to Bolton Abbey </w:t>
            </w:r>
            <w:r w:rsidR="009D1A17">
              <w:rPr>
                <w:rFonts w:ascii="Comic Sans MS" w:hAnsi="Comic Sans MS"/>
              </w:rPr>
              <w:t xml:space="preserve">– </w:t>
            </w:r>
            <w:r>
              <w:rPr>
                <w:rFonts w:ascii="Comic Sans MS" w:hAnsi="Comic Sans MS"/>
              </w:rPr>
              <w:t>Monday 30</w:t>
            </w:r>
            <w:r w:rsidRPr="005E3BE3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June</w:t>
            </w:r>
          </w:p>
          <w:p w:rsidR="00E06601" w:rsidRDefault="00E06601" w:rsidP="008448BE">
            <w:pPr>
              <w:rPr>
                <w:rFonts w:ascii="Comic Sans MS" w:hAnsi="Comic Sans MS"/>
              </w:rPr>
            </w:pPr>
          </w:p>
          <w:p w:rsidR="00E06601" w:rsidRPr="00154B0F" w:rsidRDefault="00E06601" w:rsidP="008448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End of </w:t>
            </w:r>
            <w:r w:rsidR="009D1A17">
              <w:rPr>
                <w:rFonts w:ascii="Comic Sans MS" w:hAnsi="Comic Sans MS"/>
              </w:rPr>
              <w:t xml:space="preserve">half </w:t>
            </w:r>
            <w:r>
              <w:rPr>
                <w:rFonts w:ascii="Comic Sans MS" w:hAnsi="Comic Sans MS"/>
              </w:rPr>
              <w:t xml:space="preserve">term – Friday </w:t>
            </w:r>
            <w:r w:rsidR="005E3BE3">
              <w:rPr>
                <w:rFonts w:ascii="Comic Sans MS" w:hAnsi="Comic Sans MS"/>
              </w:rPr>
              <w:t>18</w:t>
            </w:r>
            <w:r w:rsidR="005E3BE3" w:rsidRPr="005E3BE3">
              <w:rPr>
                <w:rFonts w:ascii="Comic Sans MS" w:hAnsi="Comic Sans MS"/>
                <w:vertAlign w:val="superscript"/>
              </w:rPr>
              <w:t>th</w:t>
            </w:r>
            <w:r w:rsidR="005E3BE3">
              <w:rPr>
                <w:rFonts w:ascii="Comic Sans MS" w:hAnsi="Comic Sans MS"/>
              </w:rPr>
              <w:t xml:space="preserve"> July at 1.30pm.</w:t>
            </w:r>
          </w:p>
        </w:tc>
      </w:tr>
      <w:tr w:rsidR="00154B0F" w:rsidTr="0082435B">
        <w:tc>
          <w:tcPr>
            <w:tcW w:w="10201" w:type="dxa"/>
            <w:gridSpan w:val="4"/>
            <w:shd w:val="clear" w:color="auto" w:fill="FFC000"/>
          </w:tcPr>
          <w:p w:rsidR="00154B0F" w:rsidRPr="00C609FE" w:rsidRDefault="00154B0F" w:rsidP="00154B0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609FE">
              <w:rPr>
                <w:rFonts w:ascii="Comic Sans MS" w:hAnsi="Comic Sans MS"/>
                <w:sz w:val="24"/>
                <w:szCs w:val="24"/>
              </w:rPr>
              <w:t>What we are learning this half term</w:t>
            </w:r>
            <w:r w:rsidR="00C609FE">
              <w:rPr>
                <w:rFonts w:ascii="Comic Sans MS" w:hAnsi="Comic Sans MS"/>
                <w:sz w:val="24"/>
                <w:szCs w:val="24"/>
              </w:rPr>
              <w:t>!</w:t>
            </w:r>
          </w:p>
        </w:tc>
      </w:tr>
      <w:tr w:rsidR="00A84EA9" w:rsidTr="00AC3CE3">
        <w:tc>
          <w:tcPr>
            <w:tcW w:w="4957" w:type="dxa"/>
            <w:gridSpan w:val="2"/>
            <w:shd w:val="clear" w:color="auto" w:fill="FFFF00"/>
          </w:tcPr>
          <w:p w:rsidR="00154B0F" w:rsidRPr="00C609FE" w:rsidRDefault="000E43C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English</w:t>
            </w:r>
          </w:p>
        </w:tc>
        <w:tc>
          <w:tcPr>
            <w:tcW w:w="5244" w:type="dxa"/>
            <w:gridSpan w:val="2"/>
            <w:shd w:val="clear" w:color="auto" w:fill="2E74B5" w:themeFill="accent1" w:themeFillShade="BF"/>
          </w:tcPr>
          <w:p w:rsidR="00154B0F" w:rsidRPr="00C609FE" w:rsidRDefault="00154B0F">
            <w:pPr>
              <w:rPr>
                <w:rFonts w:ascii="Comic Sans MS" w:hAnsi="Comic Sans MS"/>
                <w:sz w:val="24"/>
                <w:szCs w:val="24"/>
              </w:rPr>
            </w:pPr>
            <w:r w:rsidRPr="00C609FE">
              <w:rPr>
                <w:rFonts w:ascii="Comic Sans MS" w:hAnsi="Comic Sans MS"/>
                <w:sz w:val="24"/>
                <w:szCs w:val="24"/>
              </w:rPr>
              <w:t>Maths</w:t>
            </w:r>
          </w:p>
        </w:tc>
      </w:tr>
      <w:tr w:rsidR="00A84EA9" w:rsidTr="00AC3CE3">
        <w:trPr>
          <w:trHeight w:val="1715"/>
        </w:trPr>
        <w:tc>
          <w:tcPr>
            <w:tcW w:w="4957" w:type="dxa"/>
            <w:gridSpan w:val="2"/>
          </w:tcPr>
          <w:p w:rsidR="00C609FE" w:rsidRDefault="00CE574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This half term, we are going to be writing</w:t>
            </w:r>
            <w:r w:rsidR="00E06601">
              <w:rPr>
                <w:rFonts w:ascii="Comic Sans MS" w:hAnsi="Comic Sans MS"/>
              </w:rPr>
              <w:t xml:space="preserve"> </w:t>
            </w:r>
            <w:r w:rsidR="005E3BE3">
              <w:rPr>
                <w:rFonts w:ascii="Comic Sans MS" w:hAnsi="Comic Sans MS"/>
              </w:rPr>
              <w:t>newspaper articles</w:t>
            </w:r>
            <w:r w:rsidR="000C3172">
              <w:rPr>
                <w:rFonts w:ascii="Comic Sans MS" w:hAnsi="Comic Sans MS"/>
              </w:rPr>
              <w:t>, information leaflets, balanced arguments and persuasive letters</w:t>
            </w:r>
            <w:r w:rsidR="009D1A17">
              <w:rPr>
                <w:rFonts w:ascii="Comic Sans MS" w:hAnsi="Comic Sans MS"/>
              </w:rPr>
              <w:t>. As always, we will be encouraging the children to use all of their grammatical knowledge too.</w:t>
            </w:r>
          </w:p>
          <w:p w:rsidR="00C609FE" w:rsidRPr="00C609FE" w:rsidRDefault="00C609FE">
            <w:pPr>
              <w:rPr>
                <w:rFonts w:ascii="Comic Sans MS" w:hAnsi="Comic Sans MS"/>
              </w:rPr>
            </w:pPr>
          </w:p>
        </w:tc>
        <w:tc>
          <w:tcPr>
            <w:tcW w:w="5244" w:type="dxa"/>
            <w:gridSpan w:val="2"/>
          </w:tcPr>
          <w:p w:rsidR="00C1195E" w:rsidRPr="00C609FE" w:rsidRDefault="00CE5743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714500" cy="1270812"/>
                  <wp:effectExtent l="0" t="0" r="0" b="5715"/>
                  <wp:wrapTight wrapText="bothSides">
                    <wp:wrapPolygon edited="0">
                      <wp:start x="0" y="0"/>
                      <wp:lineTo x="0" y="21373"/>
                      <wp:lineTo x="21360" y="21373"/>
                      <wp:lineTo x="21360" y="0"/>
                      <wp:lineTo x="0" y="0"/>
                    </wp:wrapPolygon>
                  </wp:wrapTight>
                  <wp:docPr id="7" name="Picture 7" descr="Math Clip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 Clip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70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 xml:space="preserve">The children will be </w:t>
            </w:r>
            <w:r w:rsidR="000C3172">
              <w:rPr>
                <w:rFonts w:ascii="Comic Sans MS" w:hAnsi="Comic Sans MS"/>
              </w:rPr>
              <w:t xml:space="preserve">solving money problems, </w:t>
            </w:r>
            <w:r w:rsidR="009136FE">
              <w:rPr>
                <w:rFonts w:ascii="Comic Sans MS" w:hAnsi="Comic Sans MS"/>
              </w:rPr>
              <w:t>drawing and interpreting bar ch</w:t>
            </w:r>
            <w:r w:rsidR="0083293B">
              <w:rPr>
                <w:rFonts w:ascii="Comic Sans MS" w:hAnsi="Comic Sans MS"/>
              </w:rPr>
              <w:t>arts, pictograms and line graphs. We will be multiplying and dividing by 100, using lots of the mental strategies we have learnt so far.</w:t>
            </w:r>
          </w:p>
        </w:tc>
      </w:tr>
      <w:tr w:rsidR="00A84EA9" w:rsidTr="00AC3CE3">
        <w:tc>
          <w:tcPr>
            <w:tcW w:w="4957" w:type="dxa"/>
            <w:gridSpan w:val="2"/>
            <w:shd w:val="clear" w:color="auto" w:fill="7030A0"/>
          </w:tcPr>
          <w:p w:rsidR="00154B0F" w:rsidRPr="00C609FE" w:rsidRDefault="00154B0F">
            <w:pPr>
              <w:rPr>
                <w:rFonts w:ascii="Comic Sans MS" w:hAnsi="Comic Sans MS"/>
                <w:sz w:val="24"/>
                <w:szCs w:val="24"/>
              </w:rPr>
            </w:pPr>
            <w:r w:rsidRPr="00C609FE">
              <w:rPr>
                <w:rFonts w:ascii="Comic Sans MS" w:hAnsi="Comic Sans MS"/>
                <w:sz w:val="24"/>
                <w:szCs w:val="24"/>
              </w:rPr>
              <w:t>Science</w:t>
            </w:r>
          </w:p>
        </w:tc>
        <w:tc>
          <w:tcPr>
            <w:tcW w:w="5244" w:type="dxa"/>
            <w:gridSpan w:val="2"/>
            <w:shd w:val="clear" w:color="auto" w:fill="00B0F0"/>
          </w:tcPr>
          <w:p w:rsidR="00154B0F" w:rsidRPr="00C609FE" w:rsidRDefault="00154B0F">
            <w:pPr>
              <w:rPr>
                <w:rFonts w:ascii="Comic Sans MS" w:hAnsi="Comic Sans MS"/>
                <w:sz w:val="24"/>
                <w:szCs w:val="24"/>
              </w:rPr>
            </w:pPr>
            <w:r w:rsidRPr="00C609FE">
              <w:rPr>
                <w:rFonts w:ascii="Comic Sans MS" w:hAnsi="Comic Sans MS"/>
                <w:sz w:val="24"/>
                <w:szCs w:val="24"/>
              </w:rPr>
              <w:t>RE</w:t>
            </w:r>
          </w:p>
        </w:tc>
      </w:tr>
      <w:tr w:rsidR="00A84EA9" w:rsidTr="009B45BD">
        <w:trPr>
          <w:trHeight w:val="3685"/>
        </w:trPr>
        <w:tc>
          <w:tcPr>
            <w:tcW w:w="4957" w:type="dxa"/>
            <w:gridSpan w:val="2"/>
          </w:tcPr>
          <w:p w:rsidR="00F1359D" w:rsidRPr="00C609FE" w:rsidRDefault="00255F3B" w:rsidP="00255F3B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422373</wp:posOffset>
                  </wp:positionH>
                  <wp:positionV relativeFrom="paragraph">
                    <wp:posOffset>936479</wp:posOffset>
                  </wp:positionV>
                  <wp:extent cx="1892300" cy="989330"/>
                  <wp:effectExtent l="0" t="0" r="0" b="1270"/>
                  <wp:wrapTight wrapText="bothSides">
                    <wp:wrapPolygon edited="0">
                      <wp:start x="0" y="0"/>
                      <wp:lineTo x="0" y="21212"/>
                      <wp:lineTo x="21310" y="21212"/>
                      <wp:lineTo x="21310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 States of Matter for Kids (Solid, Liquid, Gas): Science for Children -  Free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5743">
              <w:rPr>
                <w:rFonts w:ascii="Comic Sans MS" w:hAnsi="Comic Sans MS"/>
              </w:rPr>
              <w:t xml:space="preserve">The children will </w:t>
            </w:r>
            <w:r w:rsidR="0083293B">
              <w:rPr>
                <w:rFonts w:ascii="Comic Sans MS" w:hAnsi="Comic Sans MS"/>
              </w:rPr>
              <w:t xml:space="preserve">continue to explore the animal world further, looking more closely at habitats and food chains. </w:t>
            </w:r>
            <w:r w:rsidR="009D1A17">
              <w:rPr>
                <w:rFonts w:ascii="Comic Sans MS" w:hAnsi="Comic Sans MS"/>
              </w:rPr>
              <w:t xml:space="preserve">We will </w:t>
            </w:r>
            <w:r w:rsidR="0083293B">
              <w:rPr>
                <w:rFonts w:ascii="Comic Sans MS" w:hAnsi="Comic Sans MS"/>
              </w:rPr>
              <w:t>look back at the science work we have done in year 4.</w:t>
            </w:r>
          </w:p>
        </w:tc>
        <w:tc>
          <w:tcPr>
            <w:tcW w:w="5244" w:type="dxa"/>
            <w:gridSpan w:val="2"/>
          </w:tcPr>
          <w:p w:rsidR="00973CA4" w:rsidRPr="00C609FE" w:rsidRDefault="00973CA4" w:rsidP="0083293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0288" behindDoc="1" locked="0" layoutInCell="1" allowOverlap="1" wp14:anchorId="0893A562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24130</wp:posOffset>
                  </wp:positionV>
                  <wp:extent cx="1447800" cy="2133600"/>
                  <wp:effectExtent l="0" t="0" r="0" b="0"/>
                  <wp:wrapTight wrapText="bothSides">
                    <wp:wrapPolygon edited="0">
                      <wp:start x="1137" y="0"/>
                      <wp:lineTo x="0" y="386"/>
                      <wp:lineTo x="0" y="21214"/>
                      <wp:lineTo x="1137" y="21407"/>
                      <wp:lineTo x="20179" y="21407"/>
                      <wp:lineTo x="21316" y="21214"/>
                      <wp:lineTo x="21316" y="386"/>
                      <wp:lineTo x="20179" y="0"/>
                      <wp:lineTo x="1137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133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6E60">
              <w:rPr>
                <w:rFonts w:ascii="Comic Sans MS" w:hAnsi="Comic Sans MS"/>
              </w:rPr>
              <w:t xml:space="preserve">We will be looking at </w:t>
            </w:r>
            <w:r w:rsidR="0083293B">
              <w:rPr>
                <w:rFonts w:ascii="Comic Sans MS" w:hAnsi="Comic Sans MS"/>
              </w:rPr>
              <w:t>God’s People</w:t>
            </w:r>
            <w:r w:rsidR="007F6605">
              <w:rPr>
                <w:rFonts w:ascii="Comic Sans MS" w:hAnsi="Comic Sans MS"/>
              </w:rPr>
              <w:t>,</w:t>
            </w:r>
            <w:r w:rsidR="00EF7233">
              <w:rPr>
                <w:rFonts w:ascii="Comic Sans MS" w:hAnsi="Comic Sans MS"/>
              </w:rPr>
              <w:t xml:space="preserve"> </w:t>
            </w:r>
            <w:r w:rsidR="0083293B">
              <w:rPr>
                <w:rFonts w:ascii="Comic Sans MS" w:hAnsi="Comic Sans MS"/>
              </w:rPr>
              <w:t>specifically, different Saints and how they show what God is like. We</w:t>
            </w:r>
            <w:r w:rsidR="007F6605">
              <w:rPr>
                <w:rFonts w:ascii="Comic Sans MS" w:hAnsi="Comic Sans MS"/>
              </w:rPr>
              <w:t xml:space="preserve"> will also be </w:t>
            </w:r>
            <w:r w:rsidR="0083293B">
              <w:rPr>
                <w:rFonts w:ascii="Comic Sans MS" w:hAnsi="Comic Sans MS"/>
              </w:rPr>
              <w:t>exploring Islam, and The Qur’an.</w:t>
            </w:r>
          </w:p>
        </w:tc>
      </w:tr>
      <w:tr w:rsidR="00A84EA9" w:rsidTr="00AC3CE3">
        <w:tc>
          <w:tcPr>
            <w:tcW w:w="4957" w:type="dxa"/>
            <w:gridSpan w:val="2"/>
            <w:shd w:val="clear" w:color="auto" w:fill="00B050"/>
          </w:tcPr>
          <w:p w:rsidR="00154B0F" w:rsidRPr="00C609FE" w:rsidRDefault="0083293B" w:rsidP="001C407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Geography</w:t>
            </w:r>
          </w:p>
        </w:tc>
        <w:tc>
          <w:tcPr>
            <w:tcW w:w="5244" w:type="dxa"/>
            <w:gridSpan w:val="2"/>
            <w:shd w:val="clear" w:color="auto" w:fill="FF0066"/>
          </w:tcPr>
          <w:p w:rsidR="00154B0F" w:rsidRPr="00C609FE" w:rsidRDefault="005E4EC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D&amp;T </w:t>
            </w:r>
          </w:p>
        </w:tc>
      </w:tr>
      <w:tr w:rsidR="00A84EA9" w:rsidTr="00AC3CE3">
        <w:tc>
          <w:tcPr>
            <w:tcW w:w="4957" w:type="dxa"/>
            <w:gridSpan w:val="2"/>
          </w:tcPr>
          <w:p w:rsidR="00C65BE1" w:rsidRPr="00154B0F" w:rsidRDefault="00EF7233">
            <w:pPr>
              <w:rPr>
                <w:rFonts w:ascii="Comic Sans MS" w:hAnsi="Comic Sans MS"/>
              </w:rPr>
            </w:pPr>
            <w:r w:rsidRPr="00973CA4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1312" behindDoc="1" locked="0" layoutInCell="1" allowOverlap="1" wp14:anchorId="2E371C79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69850</wp:posOffset>
                  </wp:positionV>
                  <wp:extent cx="1075690" cy="1035050"/>
                  <wp:effectExtent l="0" t="0" r="0" b="0"/>
                  <wp:wrapTight wrapText="bothSides">
                    <wp:wrapPolygon edited="0">
                      <wp:start x="1530" y="0"/>
                      <wp:lineTo x="0" y="795"/>
                      <wp:lineTo x="0" y="19877"/>
                      <wp:lineTo x="765" y="21070"/>
                      <wp:lineTo x="1530" y="21070"/>
                      <wp:lineTo x="19509" y="21070"/>
                      <wp:lineTo x="20274" y="21070"/>
                      <wp:lineTo x="21039" y="19877"/>
                      <wp:lineTo x="21039" y="795"/>
                      <wp:lineTo x="19509" y="0"/>
                      <wp:lineTo x="153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90" cy="1035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6605">
              <w:rPr>
                <w:rFonts w:ascii="Comic Sans MS" w:hAnsi="Comic Sans MS"/>
              </w:rPr>
              <w:t xml:space="preserve">We will be looking at </w:t>
            </w:r>
            <w:r w:rsidR="0083293B">
              <w:rPr>
                <w:rFonts w:ascii="Comic Sans MS" w:hAnsi="Comic Sans MS"/>
              </w:rPr>
              <w:t>Rivers and the Water Cycle, learning about the distribution of water across the world</w:t>
            </w:r>
            <w:r>
              <w:rPr>
                <w:rFonts w:ascii="Comic Sans MS" w:hAnsi="Comic Sans MS"/>
              </w:rPr>
              <w:t>.</w:t>
            </w:r>
            <w:r w:rsidR="00676E7E">
              <w:rPr>
                <w:rFonts w:ascii="Comic Sans MS" w:hAnsi="Comic Sans MS"/>
              </w:rPr>
              <w:t xml:space="preserve"> The children will learn about the formation of a river and its journey to the sea. We well also conduct a local river study on our trip to Bolton Abbey.</w:t>
            </w:r>
          </w:p>
        </w:tc>
        <w:tc>
          <w:tcPr>
            <w:tcW w:w="5244" w:type="dxa"/>
            <w:gridSpan w:val="2"/>
          </w:tcPr>
          <w:p w:rsidR="00C65BE1" w:rsidRPr="00154B0F" w:rsidRDefault="00326E60" w:rsidP="005E4EC7">
            <w:pPr>
              <w:rPr>
                <w:rFonts w:ascii="Comic Sans MS" w:hAnsi="Comic Sans MS"/>
              </w:rPr>
            </w:pPr>
            <w:r w:rsidRPr="007F6605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27940</wp:posOffset>
                  </wp:positionV>
                  <wp:extent cx="1511935" cy="899795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228" y="21036"/>
                      <wp:lineTo x="21228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wing Line Stock Illustrations – 32,398 Sewing Line Stock Illustrations, 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3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4EC7">
              <w:rPr>
                <w:rFonts w:ascii="Comic Sans MS" w:hAnsi="Comic Sans MS"/>
              </w:rPr>
              <w:t>Children will look at seasonal foods in the UK and other parts of the world. We will use their knowledge to make a pasta salad.</w:t>
            </w:r>
          </w:p>
        </w:tc>
      </w:tr>
      <w:tr w:rsidR="00A84EA9" w:rsidTr="00AC3CE3">
        <w:tc>
          <w:tcPr>
            <w:tcW w:w="4957" w:type="dxa"/>
            <w:gridSpan w:val="2"/>
            <w:shd w:val="clear" w:color="auto" w:fill="FFC000"/>
          </w:tcPr>
          <w:p w:rsidR="00154B0F" w:rsidRPr="00C609FE" w:rsidRDefault="00154B0F">
            <w:pPr>
              <w:rPr>
                <w:rFonts w:ascii="Comic Sans MS" w:hAnsi="Comic Sans MS"/>
                <w:color w:val="FFC000"/>
                <w:sz w:val="24"/>
                <w:szCs w:val="24"/>
              </w:rPr>
            </w:pPr>
            <w:r w:rsidRPr="00C609FE">
              <w:rPr>
                <w:rFonts w:ascii="Comic Sans MS" w:hAnsi="Comic Sans MS"/>
                <w:sz w:val="24"/>
                <w:szCs w:val="24"/>
              </w:rPr>
              <w:t>Music</w:t>
            </w:r>
          </w:p>
        </w:tc>
        <w:tc>
          <w:tcPr>
            <w:tcW w:w="5244" w:type="dxa"/>
            <w:gridSpan w:val="2"/>
            <w:shd w:val="clear" w:color="auto" w:fill="FF0000"/>
          </w:tcPr>
          <w:p w:rsidR="00154B0F" w:rsidRPr="00C609FE" w:rsidRDefault="00154B0F">
            <w:pPr>
              <w:rPr>
                <w:rFonts w:ascii="Comic Sans MS" w:hAnsi="Comic Sans MS"/>
                <w:sz w:val="24"/>
                <w:szCs w:val="24"/>
              </w:rPr>
            </w:pPr>
            <w:r w:rsidRPr="00C609FE">
              <w:rPr>
                <w:rFonts w:ascii="Comic Sans MS" w:hAnsi="Comic Sans MS"/>
                <w:sz w:val="24"/>
                <w:szCs w:val="24"/>
              </w:rPr>
              <w:t>PHSE</w:t>
            </w:r>
          </w:p>
        </w:tc>
      </w:tr>
      <w:tr w:rsidR="00A84EA9" w:rsidTr="00AC3CE3">
        <w:tc>
          <w:tcPr>
            <w:tcW w:w="4957" w:type="dxa"/>
            <w:gridSpan w:val="2"/>
          </w:tcPr>
          <w:p w:rsidR="00C609FE" w:rsidRDefault="00C65BE1">
            <w:pPr>
              <w:rPr>
                <w:rFonts w:ascii="Comic Sans MS" w:hAnsi="Comic Sans MS"/>
              </w:rPr>
            </w:pPr>
            <w:r w:rsidRPr="00C65BE1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3360" behindDoc="1" locked="0" layoutInCell="1" allowOverlap="1" wp14:anchorId="1D8F940A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16510</wp:posOffset>
                  </wp:positionV>
                  <wp:extent cx="889000" cy="843915"/>
                  <wp:effectExtent l="0" t="0" r="6350" b="0"/>
                  <wp:wrapTight wrapText="bothSides">
                    <wp:wrapPolygon edited="0">
                      <wp:start x="0" y="0"/>
                      <wp:lineTo x="0" y="20966"/>
                      <wp:lineTo x="21291" y="20966"/>
                      <wp:lineTo x="21291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4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6E60">
              <w:rPr>
                <w:rFonts w:ascii="Comic Sans MS" w:hAnsi="Comic Sans MS"/>
              </w:rPr>
              <w:t xml:space="preserve">The children will </w:t>
            </w:r>
            <w:r w:rsidR="007F6605">
              <w:rPr>
                <w:rFonts w:ascii="Comic Sans MS" w:hAnsi="Comic Sans MS"/>
              </w:rPr>
              <w:t xml:space="preserve">be </w:t>
            </w:r>
            <w:r w:rsidR="00C1195E">
              <w:rPr>
                <w:rFonts w:ascii="Comic Sans MS" w:hAnsi="Comic Sans MS"/>
              </w:rPr>
              <w:t>using</w:t>
            </w:r>
            <w:r w:rsidR="00F87902">
              <w:rPr>
                <w:rFonts w:ascii="Comic Sans MS" w:hAnsi="Comic Sans MS"/>
              </w:rPr>
              <w:t xml:space="preserve"> all their knowledge and skills for their final performances</w:t>
            </w:r>
            <w:r w:rsidR="00C1195E">
              <w:rPr>
                <w:rFonts w:ascii="Comic Sans MS" w:hAnsi="Comic Sans MS"/>
              </w:rPr>
              <w:t>.</w:t>
            </w:r>
            <w:r w:rsidR="00F87902">
              <w:rPr>
                <w:rFonts w:ascii="Comic Sans MS" w:hAnsi="Comic Sans MS"/>
              </w:rPr>
              <w:t xml:space="preserve"> We will also be listening to music by Leonard Bernstein.</w:t>
            </w:r>
          </w:p>
          <w:p w:rsidR="00C609FE" w:rsidRDefault="00C609FE">
            <w:pPr>
              <w:rPr>
                <w:rFonts w:ascii="Comic Sans MS" w:hAnsi="Comic Sans MS"/>
              </w:rPr>
            </w:pPr>
          </w:p>
          <w:p w:rsidR="00F87902" w:rsidRDefault="00F87902">
            <w:pPr>
              <w:rPr>
                <w:rFonts w:ascii="Comic Sans MS" w:hAnsi="Comic Sans MS"/>
              </w:rPr>
            </w:pPr>
          </w:p>
          <w:p w:rsidR="00F87902" w:rsidRDefault="00F87902">
            <w:pPr>
              <w:rPr>
                <w:rFonts w:ascii="Comic Sans MS" w:hAnsi="Comic Sans MS"/>
              </w:rPr>
            </w:pPr>
          </w:p>
          <w:p w:rsidR="00F87902" w:rsidRPr="00C609FE" w:rsidRDefault="00F87902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</w:tc>
        <w:tc>
          <w:tcPr>
            <w:tcW w:w="5244" w:type="dxa"/>
            <w:gridSpan w:val="2"/>
          </w:tcPr>
          <w:p w:rsidR="00C65BE1" w:rsidRDefault="009B45BD">
            <w:pPr>
              <w:rPr>
                <w:rFonts w:ascii="Comic Sans MS" w:hAnsi="Comic Sans MS"/>
              </w:rPr>
            </w:pPr>
            <w:r w:rsidRPr="00A84EA9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71552" behindDoc="0" locked="0" layoutInCell="1" allowOverlap="1" wp14:anchorId="67EB4449">
                  <wp:simplePos x="0" y="0"/>
                  <wp:positionH relativeFrom="column">
                    <wp:posOffset>874102</wp:posOffset>
                  </wp:positionH>
                  <wp:positionV relativeFrom="paragraph">
                    <wp:posOffset>641057</wp:posOffset>
                  </wp:positionV>
                  <wp:extent cx="1897068" cy="884799"/>
                  <wp:effectExtent l="0" t="0" r="8255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068" cy="884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7902">
              <w:rPr>
                <w:rFonts w:ascii="Comic Sans MS" w:hAnsi="Comic Sans MS"/>
              </w:rPr>
              <w:t>The children</w:t>
            </w:r>
            <w:r w:rsidR="00326E60">
              <w:rPr>
                <w:rFonts w:ascii="Comic Sans MS" w:hAnsi="Comic Sans MS"/>
              </w:rPr>
              <w:t xml:space="preserve"> will be looking at </w:t>
            </w:r>
            <w:r w:rsidR="00F87902">
              <w:rPr>
                <w:rFonts w:ascii="Comic Sans MS" w:hAnsi="Comic Sans MS"/>
              </w:rPr>
              <w:t>how we love others in different ways.  We will also explore the best ways to manage money, budget and avoid debt.</w:t>
            </w:r>
          </w:p>
          <w:p w:rsidR="00A84EA9" w:rsidRPr="00C609FE" w:rsidRDefault="00A84EA9">
            <w:pPr>
              <w:rPr>
                <w:rFonts w:ascii="Comic Sans MS" w:hAnsi="Comic Sans MS"/>
              </w:rPr>
            </w:pPr>
          </w:p>
        </w:tc>
      </w:tr>
      <w:tr w:rsidR="00A84EA9" w:rsidTr="00AC3CE3">
        <w:tc>
          <w:tcPr>
            <w:tcW w:w="4957" w:type="dxa"/>
            <w:gridSpan w:val="2"/>
            <w:shd w:val="clear" w:color="auto" w:fill="00B050"/>
          </w:tcPr>
          <w:p w:rsidR="00154B0F" w:rsidRPr="00C609FE" w:rsidRDefault="002A0C0B">
            <w:pPr>
              <w:rPr>
                <w:rFonts w:ascii="Comic Sans MS" w:hAnsi="Comic Sans MS"/>
                <w:sz w:val="24"/>
                <w:szCs w:val="24"/>
              </w:rPr>
            </w:pPr>
            <w:r w:rsidRPr="00C609FE">
              <w:rPr>
                <w:rFonts w:ascii="Comic Sans MS" w:hAnsi="Comic Sans MS"/>
                <w:sz w:val="24"/>
                <w:szCs w:val="24"/>
              </w:rPr>
              <w:t>German</w:t>
            </w:r>
          </w:p>
        </w:tc>
        <w:tc>
          <w:tcPr>
            <w:tcW w:w="5244" w:type="dxa"/>
            <w:gridSpan w:val="2"/>
            <w:shd w:val="clear" w:color="auto" w:fill="FFE599" w:themeFill="accent4" w:themeFillTint="66"/>
          </w:tcPr>
          <w:p w:rsidR="00154B0F" w:rsidRPr="00C609FE" w:rsidRDefault="00154B0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0C0B" w:rsidTr="00AC3CE3">
        <w:tc>
          <w:tcPr>
            <w:tcW w:w="4957" w:type="dxa"/>
            <w:gridSpan w:val="2"/>
          </w:tcPr>
          <w:p w:rsidR="002A0C0B" w:rsidRDefault="002A0C0B" w:rsidP="002A0C0B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128F00DF" wp14:editId="1321284E">
                  <wp:simplePos x="0" y="0"/>
                  <wp:positionH relativeFrom="column">
                    <wp:posOffset>2057254</wp:posOffset>
                  </wp:positionH>
                  <wp:positionV relativeFrom="paragraph">
                    <wp:posOffset>86751</wp:posOffset>
                  </wp:positionV>
                  <wp:extent cx="990600" cy="723900"/>
                  <wp:effectExtent l="0" t="0" r="0" b="0"/>
                  <wp:wrapTight wrapText="bothSides">
                    <wp:wrapPolygon edited="0">
                      <wp:start x="10385" y="0"/>
                      <wp:lineTo x="7477" y="9095"/>
                      <wp:lineTo x="7477" y="10800"/>
                      <wp:lineTo x="9138" y="18758"/>
                      <wp:lineTo x="9138" y="21032"/>
                      <wp:lineTo x="14538" y="21032"/>
                      <wp:lineTo x="16615" y="19326"/>
                      <wp:lineTo x="16200" y="18758"/>
                      <wp:lineTo x="18277" y="9663"/>
                      <wp:lineTo x="18692" y="6253"/>
                      <wp:lineTo x="16200" y="1705"/>
                      <wp:lineTo x="13292" y="0"/>
                      <wp:lineTo x="10385" y="0"/>
                    </wp:wrapPolygon>
                  </wp:wrapTight>
                  <wp:docPr id="15" name="Picture 15" descr="Germany - Free vector clipart images on creazilla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ermany - Free vector clipart images on creazilla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894"/>
                          <a:stretch/>
                        </pic:blipFill>
                        <pic:spPr bwMode="auto">
                          <a:xfrm>
                            <a:off x="0" y="0"/>
                            <a:ext cx="9906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 xml:space="preserve">This half term, the children will </w:t>
            </w:r>
            <w:r w:rsidR="00F87902">
              <w:rPr>
                <w:rFonts w:ascii="Comic Sans MS" w:hAnsi="Comic Sans MS"/>
              </w:rPr>
              <w:t>revise and extend food and drink items and introducing the topic of ‘weather</w:t>
            </w:r>
            <w:r w:rsidR="00C1195E">
              <w:rPr>
                <w:rFonts w:ascii="Comic Sans MS" w:hAnsi="Comic Sans MS"/>
              </w:rPr>
              <w:t>’.</w:t>
            </w:r>
          </w:p>
          <w:p w:rsidR="00C1195E" w:rsidRPr="00154B0F" w:rsidRDefault="00C1195E" w:rsidP="002A0C0B">
            <w:pPr>
              <w:rPr>
                <w:rFonts w:ascii="Comic Sans MS" w:hAnsi="Comic Sans MS"/>
              </w:rPr>
            </w:pPr>
          </w:p>
        </w:tc>
        <w:tc>
          <w:tcPr>
            <w:tcW w:w="5244" w:type="dxa"/>
            <w:gridSpan w:val="2"/>
          </w:tcPr>
          <w:p w:rsidR="002A0C0B" w:rsidRPr="00154B0F" w:rsidRDefault="002A0C0B" w:rsidP="002A0C0B">
            <w:pPr>
              <w:rPr>
                <w:rFonts w:ascii="Comic Sans MS" w:hAnsi="Comic Sans MS"/>
              </w:rPr>
            </w:pPr>
          </w:p>
        </w:tc>
      </w:tr>
    </w:tbl>
    <w:p w:rsidR="00154B0F" w:rsidRDefault="00154B0F"/>
    <w:sectPr w:rsidR="00154B0F" w:rsidSect="008243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61E1E"/>
    <w:multiLevelType w:val="hybridMultilevel"/>
    <w:tmpl w:val="BA6680BA"/>
    <w:lvl w:ilvl="0" w:tplc="3B66337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A1"/>
    <w:rsid w:val="000916A4"/>
    <w:rsid w:val="000C3172"/>
    <w:rsid w:val="000E43CE"/>
    <w:rsid w:val="00154B0F"/>
    <w:rsid w:val="001C407E"/>
    <w:rsid w:val="001D195D"/>
    <w:rsid w:val="002254B2"/>
    <w:rsid w:val="00255F3B"/>
    <w:rsid w:val="002A0C0B"/>
    <w:rsid w:val="00326E60"/>
    <w:rsid w:val="00436458"/>
    <w:rsid w:val="00492145"/>
    <w:rsid w:val="005E3BE3"/>
    <w:rsid w:val="005E4EC7"/>
    <w:rsid w:val="00646378"/>
    <w:rsid w:val="00676E7E"/>
    <w:rsid w:val="006E6219"/>
    <w:rsid w:val="007F6605"/>
    <w:rsid w:val="00811EEA"/>
    <w:rsid w:val="0082435B"/>
    <w:rsid w:val="0083293B"/>
    <w:rsid w:val="008448BE"/>
    <w:rsid w:val="0089358B"/>
    <w:rsid w:val="009136FE"/>
    <w:rsid w:val="00973CA4"/>
    <w:rsid w:val="009B45BD"/>
    <w:rsid w:val="009B7769"/>
    <w:rsid w:val="009D1A17"/>
    <w:rsid w:val="009E1876"/>
    <w:rsid w:val="00A15767"/>
    <w:rsid w:val="00A84EA9"/>
    <w:rsid w:val="00AC3CE3"/>
    <w:rsid w:val="00C1195E"/>
    <w:rsid w:val="00C609FE"/>
    <w:rsid w:val="00C65BE1"/>
    <w:rsid w:val="00C8705E"/>
    <w:rsid w:val="00C93735"/>
    <w:rsid w:val="00CE5743"/>
    <w:rsid w:val="00D152AD"/>
    <w:rsid w:val="00D2379D"/>
    <w:rsid w:val="00DF2A7B"/>
    <w:rsid w:val="00E06601"/>
    <w:rsid w:val="00EF7233"/>
    <w:rsid w:val="00F1359D"/>
    <w:rsid w:val="00F87902"/>
    <w:rsid w:val="00FB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50217"/>
  <w15:chartTrackingRefBased/>
  <w15:docId w15:val="{EAC8E721-59B5-4D88-A049-7CED7152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5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Seaborn</dc:creator>
  <cp:keywords/>
  <dc:description/>
  <cp:lastModifiedBy>Gillian</cp:lastModifiedBy>
  <cp:revision>3</cp:revision>
  <cp:lastPrinted>2025-04-10T12:24:00Z</cp:lastPrinted>
  <dcterms:created xsi:type="dcterms:W3CDTF">2025-06-12T09:37:00Z</dcterms:created>
  <dcterms:modified xsi:type="dcterms:W3CDTF">2025-06-12T14:16:00Z</dcterms:modified>
</cp:coreProperties>
</file>