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4AB52" w14:textId="040A7710" w:rsidR="00005A43" w:rsidRDefault="00DA5905" w:rsidP="002854FE">
      <w:pPr>
        <w:pStyle w:val="Header"/>
        <w:jc w:val="center"/>
        <w:rPr>
          <w:rFonts w:ascii="Century Gothic" w:hAnsi="Century Gothic"/>
          <w:b/>
          <w:bCs/>
          <w:color w:val="FF0000"/>
          <w:sz w:val="48"/>
          <w:szCs w:val="48"/>
        </w:rPr>
      </w:pPr>
      <w:r>
        <w:rPr>
          <w:rFonts w:ascii="Century Gothic" w:hAnsi="Century Gothic"/>
          <w:b/>
          <w:bCs/>
          <w:color w:val="FF0000"/>
          <w:sz w:val="48"/>
          <w:szCs w:val="48"/>
        </w:rPr>
        <w:t>Geography</w:t>
      </w:r>
      <w:r w:rsidR="00005A43" w:rsidRPr="00005A43">
        <w:rPr>
          <w:rFonts w:ascii="Century Gothic" w:hAnsi="Century Gothic"/>
          <w:b/>
          <w:bCs/>
          <w:color w:val="FF0000"/>
          <w:sz w:val="48"/>
          <w:szCs w:val="48"/>
        </w:rPr>
        <w:t xml:space="preserve"> Policy</w:t>
      </w:r>
    </w:p>
    <w:p w14:paraId="20866573" w14:textId="487D8668" w:rsidR="007F008C" w:rsidRPr="00005A43" w:rsidRDefault="007F008C" w:rsidP="002854FE">
      <w:pPr>
        <w:pStyle w:val="Header"/>
        <w:jc w:val="center"/>
        <w:rPr>
          <w:rFonts w:ascii="Century Gothic" w:hAnsi="Century Gothic"/>
          <w:b/>
          <w:bCs/>
          <w:color w:val="FF0000"/>
          <w:sz w:val="48"/>
          <w:szCs w:val="48"/>
        </w:rPr>
      </w:pPr>
      <w:r>
        <w:rPr>
          <w:rFonts w:ascii="Century Gothic" w:hAnsi="Century Gothic"/>
          <w:b/>
          <w:bCs/>
          <w:color w:val="FF0000"/>
          <w:sz w:val="48"/>
          <w:szCs w:val="48"/>
        </w:rPr>
        <w:t>Handbook</w:t>
      </w:r>
    </w:p>
    <w:p w14:paraId="71DC2468" w14:textId="77777777" w:rsidR="00005A43" w:rsidRPr="00005A43" w:rsidRDefault="00005A43" w:rsidP="00005A43">
      <w:pPr>
        <w:pStyle w:val="Header"/>
        <w:jc w:val="center"/>
        <w:rPr>
          <w:rFonts w:ascii="Century Gothic" w:hAnsi="Century Gothic"/>
          <w:b/>
          <w:bCs/>
          <w:color w:val="FF0000"/>
          <w:sz w:val="48"/>
          <w:szCs w:val="48"/>
        </w:rPr>
      </w:pPr>
    </w:p>
    <w:p w14:paraId="518B0F2E" w14:textId="77777777" w:rsidR="00005A43" w:rsidRPr="00005A43" w:rsidRDefault="00005A43" w:rsidP="00005A43">
      <w:pPr>
        <w:pStyle w:val="Header"/>
        <w:jc w:val="center"/>
        <w:rPr>
          <w:rFonts w:ascii="Century Gothic" w:hAnsi="Century Gothic"/>
          <w:b/>
          <w:bCs/>
          <w:color w:val="FF0000"/>
          <w:sz w:val="48"/>
          <w:szCs w:val="48"/>
        </w:rPr>
      </w:pPr>
    </w:p>
    <w:p w14:paraId="065D5345" w14:textId="5EF574EB" w:rsidR="00005A43" w:rsidRDefault="00005A43" w:rsidP="00005A43">
      <w:pPr>
        <w:pStyle w:val="Header"/>
        <w:jc w:val="center"/>
        <w:rPr>
          <w:rFonts w:ascii="Century Gothic" w:hAnsi="Century Gothic"/>
          <w:b/>
          <w:bCs/>
          <w:color w:val="FF0000"/>
          <w:sz w:val="48"/>
          <w:szCs w:val="48"/>
        </w:rPr>
      </w:pPr>
      <w:r w:rsidRPr="00005A43">
        <w:rPr>
          <w:rFonts w:ascii="Century Gothic" w:hAnsi="Century Gothic"/>
          <w:b/>
          <w:bCs/>
          <w:color w:val="FF0000"/>
          <w:sz w:val="48"/>
          <w:szCs w:val="48"/>
        </w:rPr>
        <w:t xml:space="preserve"> St. Andrew’s CE Infant School</w:t>
      </w:r>
    </w:p>
    <w:p w14:paraId="099335AA" w14:textId="52D6C6F1" w:rsidR="004278C9" w:rsidRDefault="004278C9" w:rsidP="00005A43">
      <w:pPr>
        <w:pStyle w:val="Header"/>
        <w:jc w:val="center"/>
        <w:rPr>
          <w:rFonts w:ascii="Century Gothic" w:hAnsi="Century Gothic"/>
          <w:b/>
          <w:bCs/>
          <w:color w:val="FF0000"/>
          <w:sz w:val="48"/>
          <w:szCs w:val="48"/>
        </w:rPr>
      </w:pPr>
    </w:p>
    <w:p w14:paraId="149AFB46" w14:textId="77777777" w:rsidR="004278C9" w:rsidRDefault="004278C9" w:rsidP="00005A43">
      <w:pPr>
        <w:pStyle w:val="Header"/>
        <w:jc w:val="center"/>
        <w:rPr>
          <w:rFonts w:ascii="Century Gothic" w:hAnsi="Century Gothic"/>
          <w:b/>
          <w:bCs/>
          <w:color w:val="FF0000"/>
          <w:sz w:val="48"/>
          <w:szCs w:val="48"/>
        </w:rPr>
      </w:pPr>
    </w:p>
    <w:p w14:paraId="74B22D41" w14:textId="6FCFA53D" w:rsidR="00005A43" w:rsidRPr="00005A43" w:rsidRDefault="004278C9" w:rsidP="00005A43">
      <w:pPr>
        <w:pStyle w:val="Header"/>
        <w:jc w:val="center"/>
        <w:rPr>
          <w:rFonts w:ascii="Century Gothic" w:hAnsi="Century Gothic"/>
          <w:b/>
          <w:bCs/>
          <w:color w:val="FF0000"/>
          <w:sz w:val="48"/>
          <w:szCs w:val="48"/>
        </w:rPr>
      </w:pPr>
      <w:r>
        <w:rPr>
          <w:noProof/>
          <w:lang w:eastAsia="en-GB"/>
        </w:rPr>
        <w:drawing>
          <wp:inline distT="0" distB="0" distL="0" distR="0" wp14:anchorId="0C030029" wp14:editId="6792B404">
            <wp:extent cx="2124075" cy="226260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8851" cy="2278342"/>
                    </a:xfrm>
                    <a:prstGeom prst="rect">
                      <a:avLst/>
                    </a:prstGeom>
                  </pic:spPr>
                </pic:pic>
              </a:graphicData>
            </a:graphic>
          </wp:inline>
        </w:drawing>
      </w:r>
    </w:p>
    <w:p w14:paraId="27AE81A6" w14:textId="77777777" w:rsidR="00005A43" w:rsidRDefault="00005A43" w:rsidP="0076035F">
      <w:pPr>
        <w:jc w:val="center"/>
        <w:rPr>
          <w:rFonts w:ascii="Century Gothic" w:hAnsi="Century Gothic"/>
          <w:b/>
          <w:u w:val="single"/>
        </w:rPr>
      </w:pPr>
    </w:p>
    <w:p w14:paraId="0C95951D" w14:textId="77777777" w:rsidR="00005A43" w:rsidRDefault="00005A43" w:rsidP="0076035F">
      <w:pPr>
        <w:jc w:val="center"/>
        <w:rPr>
          <w:rFonts w:ascii="Century Gothic" w:hAnsi="Century Gothic"/>
          <w:b/>
          <w:u w:val="single"/>
        </w:rPr>
      </w:pPr>
    </w:p>
    <w:p w14:paraId="1ED7696B" w14:textId="77777777" w:rsidR="00005A43" w:rsidRDefault="00005A43" w:rsidP="0076035F">
      <w:pPr>
        <w:jc w:val="center"/>
        <w:rPr>
          <w:rFonts w:ascii="Century Gothic" w:hAnsi="Century Gothic"/>
          <w:b/>
          <w:u w:val="single"/>
        </w:rPr>
      </w:pPr>
    </w:p>
    <w:p w14:paraId="2D35892E" w14:textId="77777777" w:rsidR="00005A43" w:rsidRDefault="00005A43" w:rsidP="0076035F">
      <w:pPr>
        <w:jc w:val="center"/>
        <w:rPr>
          <w:rFonts w:ascii="Century Gothic" w:hAnsi="Century Gothic"/>
          <w:b/>
          <w:u w:val="single"/>
        </w:rPr>
      </w:pPr>
    </w:p>
    <w:p w14:paraId="412409D0" w14:textId="77777777" w:rsidR="00005A43" w:rsidRDefault="00005A43" w:rsidP="0076035F">
      <w:pPr>
        <w:jc w:val="center"/>
        <w:rPr>
          <w:rFonts w:ascii="Century Gothic" w:hAnsi="Century Gothic"/>
          <w:b/>
          <w:u w:val="single"/>
        </w:rPr>
      </w:pPr>
    </w:p>
    <w:p w14:paraId="5F05CFD7" w14:textId="77777777" w:rsidR="00005A43" w:rsidRDefault="00005A43" w:rsidP="0076035F">
      <w:pPr>
        <w:jc w:val="center"/>
        <w:rPr>
          <w:rFonts w:ascii="Century Gothic" w:hAnsi="Century Gothic"/>
          <w:b/>
          <w:u w:val="single"/>
        </w:rPr>
      </w:pPr>
    </w:p>
    <w:p w14:paraId="4C184789" w14:textId="77777777" w:rsidR="00005A43" w:rsidRDefault="00005A43" w:rsidP="0076035F">
      <w:pPr>
        <w:jc w:val="center"/>
        <w:rPr>
          <w:rFonts w:ascii="Century Gothic" w:hAnsi="Century Gothic"/>
          <w:b/>
          <w:u w:val="single"/>
        </w:rPr>
      </w:pPr>
    </w:p>
    <w:p w14:paraId="230C6590" w14:textId="77777777" w:rsidR="00005A43" w:rsidRDefault="00005A43" w:rsidP="0076035F">
      <w:pPr>
        <w:jc w:val="center"/>
        <w:rPr>
          <w:rFonts w:ascii="Century Gothic" w:hAnsi="Century Gothic"/>
          <w:b/>
          <w:u w:val="single"/>
        </w:rPr>
      </w:pPr>
    </w:p>
    <w:p w14:paraId="329ABA33" w14:textId="77777777" w:rsidR="00005A43" w:rsidRDefault="00005A43" w:rsidP="0076035F">
      <w:pPr>
        <w:jc w:val="center"/>
        <w:rPr>
          <w:rFonts w:ascii="Century Gothic" w:hAnsi="Century Gothic"/>
          <w:b/>
          <w:u w:val="single"/>
        </w:rPr>
      </w:pPr>
    </w:p>
    <w:p w14:paraId="7D92D0A4" w14:textId="77777777" w:rsidR="00005A43" w:rsidRDefault="00005A43" w:rsidP="0076035F">
      <w:pPr>
        <w:jc w:val="center"/>
        <w:rPr>
          <w:rFonts w:ascii="Century Gothic" w:hAnsi="Century Gothic"/>
          <w:b/>
          <w:u w:val="single"/>
        </w:rPr>
      </w:pPr>
    </w:p>
    <w:p w14:paraId="51D04F70" w14:textId="77777777" w:rsidR="00005A43" w:rsidRDefault="00005A43" w:rsidP="0076035F">
      <w:pPr>
        <w:jc w:val="center"/>
        <w:rPr>
          <w:rFonts w:ascii="Century Gothic" w:hAnsi="Century Gothic"/>
          <w:b/>
          <w:u w:val="single"/>
        </w:rPr>
      </w:pPr>
    </w:p>
    <w:p w14:paraId="022B2281" w14:textId="77777777" w:rsidR="00005A43" w:rsidRDefault="00005A43" w:rsidP="0076035F">
      <w:pPr>
        <w:jc w:val="center"/>
        <w:rPr>
          <w:rFonts w:ascii="Century Gothic" w:hAnsi="Century Gothic"/>
          <w:b/>
          <w:u w:val="single"/>
        </w:rPr>
      </w:pPr>
    </w:p>
    <w:p w14:paraId="74280FCF" w14:textId="77777777" w:rsidR="007F008C" w:rsidRPr="001F3F6C" w:rsidRDefault="007F008C" w:rsidP="007F008C">
      <w:pPr>
        <w:jc w:val="center"/>
        <w:rPr>
          <w:rFonts w:ascii="Century Gothic" w:hAnsi="Century Gothic"/>
          <w:b/>
          <w:color w:val="FF0000"/>
          <w:u w:val="single"/>
        </w:rPr>
      </w:pPr>
      <w:r w:rsidRPr="001F3F6C">
        <w:rPr>
          <w:rFonts w:ascii="Century Gothic" w:hAnsi="Century Gothic"/>
          <w:b/>
          <w:color w:val="FF0000"/>
          <w:u w:val="single"/>
        </w:rPr>
        <w:lastRenderedPageBreak/>
        <w:t>Our School Motto</w:t>
      </w:r>
    </w:p>
    <w:p w14:paraId="3FF3752E" w14:textId="77777777" w:rsidR="007F008C" w:rsidRPr="001F3F6C" w:rsidRDefault="007F008C" w:rsidP="007F008C">
      <w:pPr>
        <w:jc w:val="center"/>
        <w:rPr>
          <w:rFonts w:ascii="Century Gothic" w:hAnsi="Century Gothic"/>
          <w:b/>
        </w:rPr>
      </w:pPr>
      <w:r w:rsidRPr="001F3F6C">
        <w:rPr>
          <w:rFonts w:ascii="Century Gothic" w:hAnsi="Century Gothic"/>
          <w:b/>
        </w:rPr>
        <w:t>‘Learning, Caring and Growing together in Faith’</w:t>
      </w:r>
    </w:p>
    <w:p w14:paraId="79E34D09" w14:textId="77777777" w:rsidR="007F008C" w:rsidRPr="0076035F" w:rsidRDefault="007F008C" w:rsidP="007F008C">
      <w:pPr>
        <w:jc w:val="center"/>
        <w:rPr>
          <w:rFonts w:ascii="Century Gothic" w:hAnsi="Century Gothic"/>
          <w:bCs/>
        </w:rPr>
      </w:pPr>
    </w:p>
    <w:p w14:paraId="200F3E9E" w14:textId="77777777" w:rsidR="007F008C" w:rsidRPr="001F3F6C" w:rsidRDefault="007F008C" w:rsidP="007F008C">
      <w:pPr>
        <w:rPr>
          <w:rFonts w:ascii="Century Gothic" w:hAnsi="Century Gothic"/>
          <w:b/>
          <w:color w:val="FF0000"/>
          <w:u w:val="single"/>
        </w:rPr>
      </w:pPr>
      <w:r w:rsidRPr="001F3F6C">
        <w:rPr>
          <w:rFonts w:ascii="Century Gothic" w:hAnsi="Century Gothic"/>
          <w:b/>
          <w:color w:val="FF0000"/>
          <w:u w:val="single"/>
        </w:rPr>
        <w:t>Our Vision</w:t>
      </w:r>
    </w:p>
    <w:p w14:paraId="03E2000E" w14:textId="77777777" w:rsidR="007F008C" w:rsidRDefault="007F008C" w:rsidP="007F008C">
      <w:pPr>
        <w:jc w:val="both"/>
        <w:rPr>
          <w:rFonts w:ascii="Century Gothic" w:hAnsi="Century Gothic"/>
          <w:bCs/>
        </w:rPr>
      </w:pPr>
      <w:r w:rsidRPr="0076035F">
        <w:rPr>
          <w:rFonts w:ascii="Century Gothic" w:hAnsi="Century Gothic"/>
          <w:bCs/>
        </w:rPr>
        <w:t>St Andrew’s Infant School is a Christian school where children are happy, nurtured and love learning. Through an inspiring and aspirational curriculum, we strive to ensure our children flourish spiritually, academically, and creatively to become confident, resilient learners. Everyone here learns, cares and grows together in faith.</w:t>
      </w:r>
    </w:p>
    <w:p w14:paraId="1028C599" w14:textId="77777777" w:rsidR="007F008C" w:rsidRDefault="007F008C" w:rsidP="007F008C">
      <w:pPr>
        <w:jc w:val="both"/>
        <w:rPr>
          <w:rFonts w:ascii="Century Gothic" w:hAnsi="Century Gothic"/>
          <w:bCs/>
        </w:rPr>
      </w:pPr>
    </w:p>
    <w:p w14:paraId="07312E04" w14:textId="77777777" w:rsidR="007F008C" w:rsidRDefault="007F008C" w:rsidP="007F008C">
      <w:pPr>
        <w:jc w:val="both"/>
        <w:rPr>
          <w:rFonts w:ascii="Century Gothic" w:hAnsi="Century Gothic"/>
          <w:b/>
          <w:bCs/>
          <w:color w:val="FF0000"/>
          <w:u w:val="single"/>
        </w:rPr>
      </w:pPr>
      <w:r w:rsidRPr="008D0FAE">
        <w:rPr>
          <w:rFonts w:ascii="Century Gothic" w:hAnsi="Century Gothic"/>
          <w:b/>
          <w:bCs/>
          <w:color w:val="FF0000"/>
          <w:u w:val="single"/>
        </w:rPr>
        <w:t>Our Values</w:t>
      </w:r>
    </w:p>
    <w:p w14:paraId="04BF021C" w14:textId="77777777" w:rsidR="007F008C" w:rsidRDefault="007F008C" w:rsidP="007F008C">
      <w:pPr>
        <w:jc w:val="both"/>
        <w:rPr>
          <w:rFonts w:ascii="Century Gothic" w:hAnsi="Century Gothic"/>
          <w:b/>
          <w:bCs/>
          <w:color w:val="FF0000"/>
          <w:u w:val="single"/>
        </w:rPr>
      </w:pPr>
      <w:r>
        <w:rPr>
          <w:noProof/>
          <w:lang w:eastAsia="en-GB"/>
        </w:rPr>
        <w:drawing>
          <wp:inline distT="0" distB="0" distL="0" distR="0" wp14:anchorId="0DA09E88" wp14:editId="65EE9135">
            <wp:extent cx="5731510" cy="15887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588770"/>
                    </a:xfrm>
                    <a:prstGeom prst="rect">
                      <a:avLst/>
                    </a:prstGeom>
                  </pic:spPr>
                </pic:pic>
              </a:graphicData>
            </a:graphic>
          </wp:inline>
        </w:drawing>
      </w:r>
    </w:p>
    <w:p w14:paraId="2EC0978F" w14:textId="77777777" w:rsidR="007F008C" w:rsidRPr="009B124A" w:rsidRDefault="007F008C" w:rsidP="007F008C">
      <w:pPr>
        <w:pStyle w:val="NormalWeb"/>
        <w:spacing w:before="0" w:beforeAutospacing="0" w:after="0" w:afterAutospacing="0"/>
        <w:textAlignment w:val="top"/>
        <w:rPr>
          <w:rStyle w:val="Strong"/>
          <w:rFonts w:ascii="Century Gothic" w:hAnsi="Century Gothic" w:cs="Arial"/>
          <w:color w:val="FF0000"/>
          <w:sz w:val="22"/>
          <w:szCs w:val="22"/>
          <w:bdr w:val="none" w:sz="0" w:space="0" w:color="auto" w:frame="1"/>
        </w:rPr>
      </w:pPr>
      <w:r w:rsidRPr="009B124A">
        <w:rPr>
          <w:rStyle w:val="Strong"/>
          <w:rFonts w:ascii="Century Gothic" w:hAnsi="Century Gothic" w:cs="Arial"/>
          <w:color w:val="FF0000"/>
          <w:sz w:val="22"/>
          <w:szCs w:val="22"/>
          <w:bdr w:val="none" w:sz="0" w:space="0" w:color="auto" w:frame="1"/>
        </w:rPr>
        <w:t>Our Christian Narrative:</w:t>
      </w:r>
    </w:p>
    <w:p w14:paraId="2D8302F2" w14:textId="77777777" w:rsidR="007F008C" w:rsidRPr="009B124A" w:rsidRDefault="007F008C" w:rsidP="007F008C">
      <w:pPr>
        <w:pStyle w:val="NormalWeb"/>
        <w:spacing w:before="0" w:beforeAutospacing="0" w:after="0" w:afterAutospacing="0"/>
        <w:textAlignment w:val="top"/>
        <w:rPr>
          <w:rStyle w:val="Strong"/>
          <w:rFonts w:ascii="Century Gothic" w:hAnsi="Century Gothic" w:cs="Arial"/>
          <w:color w:val="000000" w:themeColor="text1"/>
          <w:sz w:val="22"/>
          <w:szCs w:val="22"/>
          <w:bdr w:val="none" w:sz="0" w:space="0" w:color="auto" w:frame="1"/>
        </w:rPr>
      </w:pPr>
    </w:p>
    <w:p w14:paraId="1614C805" w14:textId="77777777" w:rsidR="007F008C" w:rsidRPr="009B124A" w:rsidRDefault="007F008C" w:rsidP="007F008C">
      <w:pPr>
        <w:pStyle w:val="NormalWeb"/>
        <w:spacing w:before="0" w:beforeAutospacing="0" w:after="0" w:afterAutospacing="0"/>
        <w:textAlignment w:val="top"/>
        <w:rPr>
          <w:rStyle w:val="Strong"/>
          <w:rFonts w:ascii="Century Gothic" w:hAnsi="Century Gothic" w:cs="Arial"/>
          <w:b w:val="0"/>
          <w:color w:val="000000" w:themeColor="text1"/>
          <w:sz w:val="22"/>
          <w:szCs w:val="22"/>
          <w:bdr w:val="none" w:sz="0" w:space="0" w:color="auto" w:frame="1"/>
        </w:rPr>
      </w:pPr>
      <w:r w:rsidRPr="009B124A">
        <w:rPr>
          <w:rStyle w:val="Strong"/>
          <w:rFonts w:ascii="Century Gothic" w:hAnsi="Century Gothic" w:cs="Arial"/>
          <w:color w:val="000000" w:themeColor="text1"/>
          <w:sz w:val="22"/>
          <w:szCs w:val="22"/>
          <w:bdr w:val="none" w:sz="0" w:space="0" w:color="auto" w:frame="1"/>
        </w:rPr>
        <w:t>‘God is my strength in whom I trust.’ Psalm 18</w:t>
      </w:r>
    </w:p>
    <w:p w14:paraId="364A33F2" w14:textId="77777777" w:rsidR="007F008C" w:rsidRPr="009B124A" w:rsidRDefault="007F008C" w:rsidP="007F008C">
      <w:pPr>
        <w:pStyle w:val="NormalWeb"/>
        <w:spacing w:before="0" w:beforeAutospacing="0" w:after="0" w:afterAutospacing="0"/>
        <w:textAlignment w:val="top"/>
        <w:rPr>
          <w:rFonts w:ascii="Century Gothic" w:hAnsi="Century Gothic" w:cs="Arial"/>
          <w:color w:val="000000" w:themeColor="text1"/>
          <w:sz w:val="22"/>
          <w:szCs w:val="22"/>
        </w:rPr>
      </w:pPr>
    </w:p>
    <w:p w14:paraId="57B7935E" w14:textId="77777777" w:rsidR="007F008C" w:rsidRDefault="007F008C" w:rsidP="007F008C">
      <w:pPr>
        <w:pStyle w:val="NormalWeb"/>
        <w:spacing w:before="0" w:beforeAutospacing="0" w:after="0" w:afterAutospacing="0"/>
        <w:textAlignment w:val="top"/>
        <w:rPr>
          <w:rStyle w:val="Strong"/>
          <w:rFonts w:ascii="Century Gothic" w:hAnsi="Century Gothic" w:cs="Arial"/>
          <w:color w:val="FF0000"/>
          <w:sz w:val="22"/>
          <w:szCs w:val="22"/>
          <w:bdr w:val="none" w:sz="0" w:space="0" w:color="auto" w:frame="1"/>
        </w:rPr>
      </w:pPr>
      <w:r w:rsidRPr="009B124A">
        <w:rPr>
          <w:rStyle w:val="Strong"/>
          <w:rFonts w:ascii="Century Gothic" w:hAnsi="Century Gothic" w:cs="Arial"/>
          <w:color w:val="FF0000"/>
          <w:sz w:val="22"/>
          <w:szCs w:val="22"/>
          <w:bdr w:val="none" w:sz="0" w:space="0" w:color="auto" w:frame="1"/>
        </w:rPr>
        <w:t>Our Bible story:</w:t>
      </w:r>
    </w:p>
    <w:p w14:paraId="389D6FCA" w14:textId="77777777" w:rsidR="007F008C" w:rsidRPr="009B124A" w:rsidRDefault="007F008C" w:rsidP="007F008C">
      <w:pPr>
        <w:pStyle w:val="NormalWeb"/>
        <w:spacing w:before="0" w:beforeAutospacing="0" w:after="0" w:afterAutospacing="0"/>
        <w:textAlignment w:val="top"/>
        <w:rPr>
          <w:rStyle w:val="Strong"/>
          <w:rFonts w:ascii="Century Gothic" w:hAnsi="Century Gothic" w:cs="Arial"/>
          <w:color w:val="FF0000"/>
          <w:sz w:val="22"/>
          <w:szCs w:val="22"/>
          <w:bdr w:val="none" w:sz="0" w:space="0" w:color="auto" w:frame="1"/>
        </w:rPr>
      </w:pPr>
    </w:p>
    <w:p w14:paraId="0AD66EC7" w14:textId="77777777" w:rsidR="007F008C" w:rsidRDefault="007F008C" w:rsidP="007F008C">
      <w:pPr>
        <w:pStyle w:val="NormalWeb"/>
        <w:spacing w:before="0" w:beforeAutospacing="0" w:after="0" w:afterAutospacing="0"/>
        <w:textAlignment w:val="top"/>
        <w:rPr>
          <w:rStyle w:val="Strong"/>
          <w:rFonts w:ascii="Century Gothic" w:hAnsi="Century Gothic" w:cs="Arial"/>
          <w:color w:val="000000" w:themeColor="text1"/>
          <w:sz w:val="22"/>
          <w:szCs w:val="22"/>
          <w:bdr w:val="none" w:sz="0" w:space="0" w:color="auto" w:frame="1"/>
        </w:rPr>
      </w:pPr>
      <w:r>
        <w:rPr>
          <w:rStyle w:val="Strong"/>
          <w:rFonts w:ascii="Century Gothic" w:hAnsi="Century Gothic" w:cs="Arial"/>
          <w:color w:val="000000" w:themeColor="text1"/>
          <w:sz w:val="22"/>
          <w:szCs w:val="22"/>
          <w:bdr w:val="none" w:sz="0" w:space="0" w:color="auto" w:frame="1"/>
        </w:rPr>
        <w:t>The parable of the T</w:t>
      </w:r>
      <w:r w:rsidRPr="009B124A">
        <w:rPr>
          <w:rStyle w:val="Strong"/>
          <w:rFonts w:ascii="Century Gothic" w:hAnsi="Century Gothic" w:cs="Arial"/>
          <w:color w:val="000000" w:themeColor="text1"/>
          <w:sz w:val="22"/>
          <w:szCs w:val="22"/>
          <w:bdr w:val="none" w:sz="0" w:space="0" w:color="auto" w:frame="1"/>
        </w:rPr>
        <w:t xml:space="preserve">wo </w:t>
      </w:r>
      <w:r>
        <w:rPr>
          <w:rStyle w:val="Strong"/>
          <w:rFonts w:ascii="Century Gothic" w:hAnsi="Century Gothic" w:cs="Arial"/>
          <w:color w:val="000000" w:themeColor="text1"/>
          <w:sz w:val="22"/>
          <w:szCs w:val="22"/>
          <w:bdr w:val="none" w:sz="0" w:space="0" w:color="auto" w:frame="1"/>
        </w:rPr>
        <w:t>B</w:t>
      </w:r>
      <w:r w:rsidRPr="009B124A">
        <w:rPr>
          <w:rStyle w:val="Strong"/>
          <w:rFonts w:ascii="Century Gothic" w:hAnsi="Century Gothic" w:cs="Arial"/>
          <w:color w:val="000000" w:themeColor="text1"/>
          <w:sz w:val="22"/>
          <w:szCs w:val="22"/>
          <w:bdr w:val="none" w:sz="0" w:space="0" w:color="auto" w:frame="1"/>
        </w:rPr>
        <w:t>uilders</w:t>
      </w:r>
      <w:r>
        <w:rPr>
          <w:rStyle w:val="Strong"/>
          <w:rFonts w:ascii="Century Gothic" w:hAnsi="Century Gothic" w:cs="Arial"/>
          <w:color w:val="000000" w:themeColor="text1"/>
          <w:sz w:val="22"/>
          <w:szCs w:val="22"/>
          <w:bdr w:val="none" w:sz="0" w:space="0" w:color="auto" w:frame="1"/>
        </w:rPr>
        <w:t xml:space="preserve"> - </w:t>
      </w:r>
      <w:r w:rsidRPr="00687DED">
        <w:rPr>
          <w:rStyle w:val="Strong"/>
          <w:rFonts w:ascii="Century Gothic" w:hAnsi="Century Gothic" w:cs="Arial"/>
          <w:color w:val="000000" w:themeColor="text1"/>
          <w:sz w:val="22"/>
          <w:szCs w:val="22"/>
          <w:bdr w:val="none" w:sz="0" w:space="0" w:color="auto" w:frame="1"/>
        </w:rPr>
        <w:t xml:space="preserve">Matthew </w:t>
      </w:r>
      <w:r w:rsidRPr="009B124A">
        <w:rPr>
          <w:rStyle w:val="Strong"/>
          <w:rFonts w:ascii="Century Gothic" w:hAnsi="Century Gothic" w:cs="Arial"/>
          <w:color w:val="000000" w:themeColor="text1"/>
          <w:sz w:val="22"/>
          <w:szCs w:val="22"/>
          <w:bdr w:val="none" w:sz="0" w:space="0" w:color="auto" w:frame="1"/>
        </w:rPr>
        <w:t>7</w:t>
      </w:r>
    </w:p>
    <w:p w14:paraId="5F648C54" w14:textId="77777777" w:rsidR="007F008C" w:rsidRDefault="007F008C" w:rsidP="007F008C">
      <w:pPr>
        <w:jc w:val="both"/>
        <w:rPr>
          <w:rStyle w:val="Strong"/>
          <w:rFonts w:ascii="Century Gothic" w:eastAsia="Times New Roman" w:hAnsi="Century Gothic" w:cs="Arial"/>
          <w:color w:val="000000" w:themeColor="text1"/>
          <w:bdr w:val="none" w:sz="0" w:space="0" w:color="auto" w:frame="1"/>
          <w:lang w:eastAsia="en-GB"/>
        </w:rPr>
      </w:pPr>
    </w:p>
    <w:p w14:paraId="2F6849A9" w14:textId="77777777" w:rsidR="007F008C" w:rsidRDefault="007F008C" w:rsidP="007F008C">
      <w:pPr>
        <w:jc w:val="both"/>
        <w:rPr>
          <w:rStyle w:val="Strong"/>
          <w:rFonts w:ascii="Century Gothic" w:eastAsia="Times New Roman" w:hAnsi="Century Gothic" w:cs="Arial"/>
          <w:color w:val="000000" w:themeColor="text1"/>
          <w:bdr w:val="none" w:sz="0" w:space="0" w:color="auto" w:frame="1"/>
          <w:lang w:eastAsia="en-GB"/>
        </w:rPr>
      </w:pPr>
    </w:p>
    <w:p w14:paraId="4EDE9563" w14:textId="77777777" w:rsidR="007F008C" w:rsidRDefault="007F008C" w:rsidP="007F008C">
      <w:pPr>
        <w:jc w:val="both"/>
        <w:rPr>
          <w:rStyle w:val="Strong"/>
          <w:rFonts w:ascii="Century Gothic" w:eastAsia="Times New Roman" w:hAnsi="Century Gothic" w:cs="Arial"/>
          <w:color w:val="000000" w:themeColor="text1"/>
          <w:bdr w:val="none" w:sz="0" w:space="0" w:color="auto" w:frame="1"/>
          <w:lang w:eastAsia="en-GB"/>
        </w:rPr>
      </w:pPr>
    </w:p>
    <w:p w14:paraId="4C15CB42" w14:textId="77777777" w:rsidR="007F008C" w:rsidRDefault="007F008C" w:rsidP="007F008C">
      <w:pPr>
        <w:jc w:val="both"/>
        <w:rPr>
          <w:rStyle w:val="Strong"/>
          <w:rFonts w:ascii="Century Gothic" w:eastAsia="Times New Roman" w:hAnsi="Century Gothic" w:cs="Arial"/>
          <w:color w:val="000000" w:themeColor="text1"/>
          <w:bdr w:val="none" w:sz="0" w:space="0" w:color="auto" w:frame="1"/>
          <w:lang w:eastAsia="en-GB"/>
        </w:rPr>
      </w:pPr>
    </w:p>
    <w:p w14:paraId="7B238A13" w14:textId="77777777" w:rsidR="007F008C" w:rsidRDefault="007F008C" w:rsidP="007F008C">
      <w:pPr>
        <w:jc w:val="both"/>
        <w:rPr>
          <w:rStyle w:val="Strong"/>
          <w:rFonts w:ascii="Century Gothic" w:eastAsia="Times New Roman" w:hAnsi="Century Gothic" w:cs="Arial"/>
          <w:color w:val="000000" w:themeColor="text1"/>
          <w:bdr w:val="none" w:sz="0" w:space="0" w:color="auto" w:frame="1"/>
          <w:lang w:eastAsia="en-GB"/>
        </w:rPr>
      </w:pPr>
    </w:p>
    <w:p w14:paraId="1D74F8B6" w14:textId="77777777" w:rsidR="007F008C" w:rsidRDefault="007F008C" w:rsidP="007F008C">
      <w:pPr>
        <w:jc w:val="both"/>
        <w:rPr>
          <w:rStyle w:val="Strong"/>
          <w:rFonts w:ascii="Century Gothic" w:eastAsia="Times New Roman" w:hAnsi="Century Gothic" w:cs="Arial"/>
          <w:color w:val="000000" w:themeColor="text1"/>
          <w:bdr w:val="none" w:sz="0" w:space="0" w:color="auto" w:frame="1"/>
          <w:lang w:eastAsia="en-GB"/>
        </w:rPr>
      </w:pPr>
    </w:p>
    <w:p w14:paraId="2B7610B2" w14:textId="77777777" w:rsidR="007F008C" w:rsidRDefault="007F008C" w:rsidP="007F008C">
      <w:pPr>
        <w:jc w:val="both"/>
        <w:rPr>
          <w:rStyle w:val="Strong"/>
          <w:rFonts w:ascii="Century Gothic" w:eastAsia="Times New Roman" w:hAnsi="Century Gothic" w:cs="Arial"/>
          <w:color w:val="000000" w:themeColor="text1"/>
          <w:bdr w:val="none" w:sz="0" w:space="0" w:color="auto" w:frame="1"/>
          <w:lang w:eastAsia="en-GB"/>
        </w:rPr>
      </w:pPr>
    </w:p>
    <w:p w14:paraId="6B6B4771" w14:textId="77777777" w:rsidR="007F008C" w:rsidRDefault="007F008C" w:rsidP="007F008C">
      <w:pPr>
        <w:jc w:val="both"/>
        <w:rPr>
          <w:rStyle w:val="Strong"/>
          <w:rFonts w:ascii="Century Gothic" w:eastAsia="Times New Roman" w:hAnsi="Century Gothic" w:cs="Arial"/>
          <w:color w:val="000000" w:themeColor="text1"/>
          <w:bdr w:val="none" w:sz="0" w:space="0" w:color="auto" w:frame="1"/>
          <w:lang w:eastAsia="en-GB"/>
        </w:rPr>
      </w:pPr>
    </w:p>
    <w:p w14:paraId="26F37E79" w14:textId="77777777" w:rsidR="00005A43" w:rsidRDefault="00005A43" w:rsidP="0076035F">
      <w:pPr>
        <w:jc w:val="center"/>
        <w:rPr>
          <w:rFonts w:ascii="Century Gothic" w:hAnsi="Century Gothic"/>
          <w:b/>
          <w:u w:val="single"/>
        </w:rPr>
      </w:pPr>
    </w:p>
    <w:p w14:paraId="00111598" w14:textId="656125BC" w:rsidR="0096072C" w:rsidRPr="001F3F6C" w:rsidRDefault="0096072C" w:rsidP="0096072C">
      <w:pPr>
        <w:rPr>
          <w:rFonts w:ascii="Century Gothic" w:hAnsi="Century Gothic"/>
          <w:b/>
          <w:color w:val="FF0000"/>
          <w:u w:val="single"/>
        </w:rPr>
      </w:pPr>
    </w:p>
    <w:p w14:paraId="7806C217" w14:textId="77777777" w:rsidR="007F008C" w:rsidRDefault="0076035F" w:rsidP="007F008C">
      <w:pPr>
        <w:shd w:val="clear" w:color="auto" w:fill="FFFFFF"/>
        <w:spacing w:before="204" w:after="204" w:line="240" w:lineRule="auto"/>
        <w:jc w:val="center"/>
        <w:textAlignment w:val="baseline"/>
        <w:rPr>
          <w:rFonts w:ascii="Century Gothic" w:hAnsi="Century Gothic"/>
          <w:b/>
          <w:color w:val="FF0000"/>
          <w:u w:val="single"/>
        </w:rPr>
      </w:pPr>
      <w:r w:rsidRPr="001F3F6C">
        <w:rPr>
          <w:rFonts w:ascii="Century Gothic" w:hAnsi="Century Gothic"/>
          <w:b/>
          <w:color w:val="FF0000"/>
          <w:u w:val="single"/>
        </w:rPr>
        <w:lastRenderedPageBreak/>
        <w:t xml:space="preserve">Intent </w:t>
      </w:r>
    </w:p>
    <w:p w14:paraId="25847D7E" w14:textId="373143E7" w:rsidR="007F008C" w:rsidRPr="003724EB" w:rsidRDefault="007F008C" w:rsidP="007F008C">
      <w:pPr>
        <w:shd w:val="clear" w:color="auto" w:fill="FFFFFF"/>
        <w:spacing w:before="204" w:after="204" w:line="240" w:lineRule="auto"/>
        <w:jc w:val="center"/>
        <w:textAlignment w:val="baseline"/>
        <w:rPr>
          <w:rFonts w:ascii="Century Gothic" w:hAnsi="Century Gothic"/>
          <w:b/>
          <w:bCs/>
          <w:color w:val="FF0000"/>
        </w:rPr>
      </w:pPr>
      <w:r w:rsidRPr="003724EB">
        <w:rPr>
          <w:rFonts w:ascii="Century Gothic" w:hAnsi="Century Gothic"/>
          <w:b/>
          <w:bCs/>
          <w:color w:val="FF0000"/>
        </w:rPr>
        <w:t>‘Geography is the tapestry that weaves the world together.’</w:t>
      </w:r>
    </w:p>
    <w:p w14:paraId="5980CE9E" w14:textId="5FD1C4A1" w:rsidR="0076035F" w:rsidRDefault="007F008C" w:rsidP="007F008C">
      <w:pPr>
        <w:shd w:val="clear" w:color="auto" w:fill="FFFFFF"/>
        <w:spacing w:before="204" w:after="204" w:line="240" w:lineRule="auto"/>
        <w:jc w:val="center"/>
        <w:textAlignment w:val="baseline"/>
        <w:rPr>
          <w:rFonts w:ascii="Century Gothic" w:hAnsi="Century Gothic"/>
          <w:b/>
          <w:bCs/>
          <w:color w:val="FF0000"/>
        </w:rPr>
      </w:pPr>
      <w:r w:rsidRPr="003724EB">
        <w:rPr>
          <w:rFonts w:ascii="Century Gothic" w:hAnsi="Century Gothic"/>
          <w:b/>
          <w:bCs/>
          <w:color w:val="FF0000"/>
        </w:rPr>
        <w:t>Gil Grosvenor</w:t>
      </w:r>
    </w:p>
    <w:p w14:paraId="0D713539" w14:textId="77777777" w:rsidR="007F008C" w:rsidRPr="007F008C" w:rsidRDefault="007F008C" w:rsidP="007F008C">
      <w:pPr>
        <w:shd w:val="clear" w:color="auto" w:fill="FFFFFF"/>
        <w:spacing w:before="204" w:after="204" w:line="240" w:lineRule="auto"/>
        <w:jc w:val="center"/>
        <w:textAlignment w:val="baseline"/>
        <w:rPr>
          <w:rFonts w:ascii="Century Gothic" w:hAnsi="Century Gothic"/>
          <w:b/>
          <w:bCs/>
          <w:color w:val="FF0000"/>
        </w:rPr>
      </w:pPr>
    </w:p>
    <w:p w14:paraId="5E5A9856" w14:textId="77777777" w:rsidR="003724EB" w:rsidRPr="007F008C" w:rsidRDefault="003724EB" w:rsidP="007F008C">
      <w:pPr>
        <w:jc w:val="both"/>
        <w:rPr>
          <w:rFonts w:ascii="Century Gothic" w:hAnsi="Century Gothic"/>
        </w:rPr>
      </w:pPr>
      <w:r w:rsidRPr="007F008C">
        <w:rPr>
          <w:rFonts w:ascii="Century Gothic" w:hAnsi="Century Gothic"/>
        </w:rPr>
        <w:t xml:space="preserve">At St Andrew’s our children are encouraged to develop a greater understanding and knowledge of the world, as well as their place in it. Geography is essentially about understanding the world we live in. It helps to provoke and provide answers to questions about the natural and human aspects of the world. Our Geography curriculum reflects the needs of our children and: </w:t>
      </w:r>
    </w:p>
    <w:p w14:paraId="2768FA6E" w14:textId="63DECD4A" w:rsidR="003724EB" w:rsidRPr="007F008C" w:rsidRDefault="003724EB" w:rsidP="007F008C">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Is progressive in skills and knowledge</w:t>
      </w:r>
      <w:r w:rsidR="001A5CCF" w:rsidRPr="007F008C">
        <w:rPr>
          <w:rFonts w:ascii="Century Gothic" w:hAnsi="Century Gothic"/>
        </w:rPr>
        <w:t>.</w:t>
      </w:r>
      <w:r w:rsidRPr="007F008C">
        <w:rPr>
          <w:rFonts w:ascii="Century Gothic" w:hAnsi="Century Gothic"/>
        </w:rPr>
        <w:t xml:space="preserve"> </w:t>
      </w:r>
    </w:p>
    <w:p w14:paraId="42AFCBD9" w14:textId="75766D51" w:rsidR="003724EB" w:rsidRPr="007F008C" w:rsidRDefault="003724EB" w:rsidP="007F008C">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Builds on children’s prior knowledge</w:t>
      </w:r>
      <w:r w:rsidR="001A5CCF" w:rsidRPr="007F008C">
        <w:rPr>
          <w:rFonts w:ascii="Century Gothic" w:hAnsi="Century Gothic"/>
        </w:rPr>
        <w:t>.</w:t>
      </w:r>
      <w:r w:rsidRPr="007F008C">
        <w:rPr>
          <w:rFonts w:ascii="Century Gothic" w:hAnsi="Century Gothic"/>
        </w:rPr>
        <w:t xml:space="preserve"> </w:t>
      </w:r>
    </w:p>
    <w:p w14:paraId="47DD1518" w14:textId="2996AA2B" w:rsidR="00996512" w:rsidRPr="00996512" w:rsidRDefault="003724EB" w:rsidP="00996512">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Provides relevant and stimulating learning experiences</w:t>
      </w:r>
      <w:r w:rsidR="001A5CCF" w:rsidRPr="007F008C">
        <w:rPr>
          <w:rFonts w:ascii="Century Gothic" w:hAnsi="Century Gothic"/>
        </w:rPr>
        <w:t>.</w:t>
      </w:r>
      <w:r w:rsidRPr="007F008C">
        <w:rPr>
          <w:rFonts w:ascii="Century Gothic" w:hAnsi="Century Gothic"/>
        </w:rPr>
        <w:t xml:space="preserve"> </w:t>
      </w:r>
    </w:p>
    <w:p w14:paraId="732A3438" w14:textId="0D57CF29" w:rsidR="0027594C" w:rsidRDefault="003724EB" w:rsidP="0027594C">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Promotes diversity and inclusion</w:t>
      </w:r>
      <w:r w:rsidR="0027594C">
        <w:rPr>
          <w:rFonts w:ascii="Century Gothic" w:hAnsi="Century Gothic"/>
        </w:rPr>
        <w:t xml:space="preserve"> and develops spirituality</w:t>
      </w:r>
      <w:r w:rsidR="001A5CCF" w:rsidRPr="007F008C">
        <w:rPr>
          <w:rFonts w:ascii="Century Gothic" w:hAnsi="Century Gothic"/>
        </w:rPr>
        <w:t>.</w:t>
      </w:r>
      <w:r w:rsidRPr="007F008C">
        <w:rPr>
          <w:rFonts w:ascii="Century Gothic" w:hAnsi="Century Gothic"/>
        </w:rPr>
        <w:t xml:space="preserve"> </w:t>
      </w:r>
    </w:p>
    <w:p w14:paraId="1820115B" w14:textId="11E59DB1" w:rsidR="003724EB" w:rsidRPr="007F008C" w:rsidRDefault="003724EB" w:rsidP="007F008C">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Has vocabulary at the heart of excellent practice</w:t>
      </w:r>
      <w:r w:rsidR="001A5CCF" w:rsidRPr="007F008C">
        <w:rPr>
          <w:rFonts w:ascii="Century Gothic" w:hAnsi="Century Gothic"/>
        </w:rPr>
        <w:t>.</w:t>
      </w:r>
      <w:r w:rsidRPr="007F008C">
        <w:rPr>
          <w:rFonts w:ascii="Century Gothic" w:hAnsi="Century Gothic"/>
        </w:rPr>
        <w:t xml:space="preserve"> </w:t>
      </w:r>
    </w:p>
    <w:p w14:paraId="2AEB9C87" w14:textId="30DF433A" w:rsidR="003724EB" w:rsidRPr="007F008C" w:rsidRDefault="003724EB" w:rsidP="007F008C">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Develops effective and successful communicators of the future</w:t>
      </w:r>
      <w:r w:rsidR="001A5CCF" w:rsidRPr="007F008C">
        <w:rPr>
          <w:rFonts w:ascii="Century Gothic" w:hAnsi="Century Gothic"/>
        </w:rPr>
        <w:t>.</w:t>
      </w:r>
      <w:r w:rsidRPr="007F008C">
        <w:rPr>
          <w:rFonts w:ascii="Century Gothic" w:hAnsi="Century Gothic"/>
        </w:rPr>
        <w:t xml:space="preserve"> </w:t>
      </w:r>
    </w:p>
    <w:p w14:paraId="04226EAB" w14:textId="2D24DEAD" w:rsidR="0027594C" w:rsidRPr="0027594C" w:rsidRDefault="003724EB" w:rsidP="0027594C">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Develops love and respect for the world we live in</w:t>
      </w:r>
      <w:r w:rsidR="001A5CCF" w:rsidRPr="007F008C">
        <w:rPr>
          <w:rFonts w:ascii="Century Gothic" w:hAnsi="Century Gothic"/>
        </w:rPr>
        <w:t>.</w:t>
      </w:r>
      <w:r w:rsidRPr="007F008C">
        <w:rPr>
          <w:rFonts w:ascii="Century Gothic" w:hAnsi="Century Gothic"/>
        </w:rPr>
        <w:t xml:space="preserve"> </w:t>
      </w:r>
    </w:p>
    <w:p w14:paraId="6BF82904" w14:textId="77777777" w:rsidR="003724EB" w:rsidRPr="007F008C" w:rsidRDefault="003724EB" w:rsidP="007F008C">
      <w:pPr>
        <w:spacing w:after="0"/>
        <w:jc w:val="both"/>
        <w:rPr>
          <w:rFonts w:ascii="Century Gothic" w:hAnsi="Century Gothic"/>
        </w:rPr>
      </w:pPr>
    </w:p>
    <w:p w14:paraId="707A9BD8" w14:textId="7A5A1C4B" w:rsidR="001A5CCF" w:rsidRPr="007F008C" w:rsidRDefault="001A5CCF" w:rsidP="007F008C">
      <w:pPr>
        <w:jc w:val="both"/>
        <w:rPr>
          <w:rFonts w:ascii="Century Gothic" w:hAnsi="Century Gothic"/>
          <w:b/>
          <w:i/>
          <w:color w:val="FF0000"/>
          <w:u w:val="single"/>
        </w:rPr>
      </w:pPr>
      <w:r w:rsidRPr="007F008C">
        <w:rPr>
          <w:rFonts w:ascii="Century Gothic" w:hAnsi="Century Gothic"/>
        </w:rPr>
        <w:t>Our Geography curriculum allows children to articulate their ideas about both the world and their local area through adaptable and exciting learning opportunities. Children’s curiosity will enable them to explore the world around them. We will be respectful about the world, different cultures and how to preserve the environment for future generations.</w:t>
      </w:r>
    </w:p>
    <w:p w14:paraId="46D16C16" w14:textId="0639BFAA" w:rsidR="001F3F6C" w:rsidRPr="007F008C" w:rsidRDefault="00825833" w:rsidP="002803AB">
      <w:pPr>
        <w:shd w:val="clear" w:color="auto" w:fill="FFFFFF"/>
        <w:spacing w:before="204" w:after="204" w:line="240" w:lineRule="auto"/>
        <w:jc w:val="both"/>
        <w:textAlignment w:val="baseline"/>
        <w:rPr>
          <w:rFonts w:ascii="Century Gothic" w:hAnsi="Century Gothic"/>
          <w:b/>
          <w:bCs/>
          <w:color w:val="FF0000"/>
          <w:u w:val="single"/>
        </w:rPr>
      </w:pPr>
      <w:r w:rsidRPr="007F008C">
        <w:rPr>
          <w:rFonts w:ascii="Century Gothic" w:hAnsi="Century Gothic"/>
          <w:b/>
          <w:bCs/>
          <w:color w:val="FF0000"/>
          <w:u w:val="single"/>
        </w:rPr>
        <w:t>Implementation</w:t>
      </w:r>
    </w:p>
    <w:p w14:paraId="4A8E7796" w14:textId="77777777" w:rsidR="005E1F49" w:rsidRPr="007F008C" w:rsidRDefault="003724EB" w:rsidP="002803AB">
      <w:pPr>
        <w:shd w:val="clear" w:color="auto" w:fill="FFFFFF"/>
        <w:spacing w:before="204" w:after="204" w:line="240" w:lineRule="auto"/>
        <w:jc w:val="both"/>
        <w:textAlignment w:val="baseline"/>
        <w:rPr>
          <w:rFonts w:ascii="Century Gothic" w:hAnsi="Century Gothic"/>
        </w:rPr>
      </w:pPr>
      <w:r w:rsidRPr="007F008C">
        <w:rPr>
          <w:rFonts w:ascii="Century Gothic" w:hAnsi="Century Gothic"/>
        </w:rPr>
        <w:t xml:space="preserve">We teach the National Curriculum, supported by a clear skills and knowledge progression. This ensures that skills and knowledge are built on year by year and sequenced appropriately to maximise learning for all children. It is important that children develop the skills of a geographer by fully immersing them in all areas of the subject. The local area is fully utilised to achieve desired outcomes. School trips and fieldwork are provided to give first hand experiences, which enhance children’s understanding of the world beyond their locality. </w:t>
      </w:r>
    </w:p>
    <w:p w14:paraId="324FAB10" w14:textId="354A152B" w:rsidR="003724EB" w:rsidRPr="007F008C" w:rsidRDefault="003724EB" w:rsidP="002803AB">
      <w:pPr>
        <w:shd w:val="clear" w:color="auto" w:fill="FFFFFF"/>
        <w:spacing w:before="204" w:after="204" w:line="240" w:lineRule="auto"/>
        <w:jc w:val="both"/>
        <w:textAlignment w:val="baseline"/>
        <w:rPr>
          <w:rFonts w:ascii="Century Gothic" w:hAnsi="Century Gothic"/>
          <w:b/>
          <w:bCs/>
          <w:color w:val="FF0000"/>
          <w:u w:val="single"/>
        </w:rPr>
      </w:pPr>
      <w:r w:rsidRPr="007F008C">
        <w:rPr>
          <w:rFonts w:ascii="Century Gothic" w:hAnsi="Century Gothic"/>
        </w:rPr>
        <w:t>Our geography units of work</w:t>
      </w:r>
      <w:r w:rsidR="005E1F49" w:rsidRPr="007F008C">
        <w:rPr>
          <w:rFonts w:ascii="Century Gothic" w:hAnsi="Century Gothic"/>
        </w:rPr>
        <w:t xml:space="preserve">, where possible, </w:t>
      </w:r>
      <w:r w:rsidRPr="007F008C">
        <w:rPr>
          <w:rFonts w:ascii="Century Gothic" w:hAnsi="Century Gothic"/>
        </w:rPr>
        <w:t>have links to our locality, current environmental issues and our community. There are close links between our English units and Geography curriculum providing enhanced opportunities to immerse our children in high quality texts to deepen their understanding and develop topic vocabulary.</w:t>
      </w:r>
    </w:p>
    <w:p w14:paraId="61DA46C4" w14:textId="77777777" w:rsidR="00923957" w:rsidRPr="007F008C" w:rsidRDefault="00923957" w:rsidP="00923957">
      <w:pPr>
        <w:pStyle w:val="paragraph"/>
        <w:shd w:val="clear" w:color="auto" w:fill="FFFFFF"/>
        <w:spacing w:before="0" w:beforeAutospacing="0" w:after="0" w:afterAutospacing="0"/>
        <w:textAlignment w:val="baseline"/>
        <w:rPr>
          <w:rStyle w:val="eop"/>
          <w:rFonts w:ascii="Century Gothic" w:hAnsi="Century Gothic" w:cs="Calibri"/>
          <w:color w:val="FF0000"/>
          <w:sz w:val="22"/>
          <w:szCs w:val="22"/>
        </w:rPr>
      </w:pPr>
      <w:r w:rsidRPr="007F008C">
        <w:rPr>
          <w:rStyle w:val="normaltextrun"/>
          <w:rFonts w:ascii="Century Gothic" w:hAnsi="Century Gothic" w:cs="Calibri"/>
          <w:b/>
          <w:bCs/>
          <w:color w:val="FF0000"/>
          <w:sz w:val="22"/>
          <w:szCs w:val="22"/>
        </w:rPr>
        <w:t>Subject content</w:t>
      </w:r>
      <w:r w:rsidRPr="007F008C">
        <w:rPr>
          <w:rStyle w:val="eop"/>
          <w:rFonts w:ascii="Century Gothic" w:hAnsi="Century Gothic" w:cs="Calibri"/>
          <w:color w:val="FF0000"/>
          <w:sz w:val="22"/>
          <w:szCs w:val="22"/>
        </w:rPr>
        <w:t> </w:t>
      </w:r>
    </w:p>
    <w:p w14:paraId="0BA36062" w14:textId="77777777" w:rsidR="00987C64" w:rsidRPr="007F008C" w:rsidRDefault="00987C64" w:rsidP="00923957">
      <w:pPr>
        <w:pStyle w:val="paragraph"/>
        <w:shd w:val="clear" w:color="auto" w:fill="FFFFFF"/>
        <w:spacing w:before="0" w:beforeAutospacing="0" w:after="0" w:afterAutospacing="0"/>
        <w:textAlignment w:val="baseline"/>
        <w:rPr>
          <w:rStyle w:val="eop"/>
          <w:rFonts w:ascii="Century Gothic" w:hAnsi="Century Gothic" w:cs="Calibri"/>
          <w:color w:val="FF0000"/>
          <w:sz w:val="22"/>
          <w:szCs w:val="22"/>
        </w:rPr>
      </w:pPr>
    </w:p>
    <w:p w14:paraId="0C8B321F" w14:textId="6E6A4DB4" w:rsidR="00987C64" w:rsidRPr="007F008C" w:rsidRDefault="00987C64" w:rsidP="00923957">
      <w:pPr>
        <w:pStyle w:val="paragraph"/>
        <w:shd w:val="clear" w:color="auto" w:fill="FFFFFF"/>
        <w:spacing w:before="0" w:beforeAutospacing="0" w:after="0" w:afterAutospacing="0"/>
        <w:textAlignment w:val="baseline"/>
        <w:rPr>
          <w:rStyle w:val="eop"/>
          <w:rFonts w:ascii="Century Gothic" w:hAnsi="Century Gothic" w:cs="Calibri"/>
          <w:b/>
          <w:bCs/>
          <w:color w:val="000000" w:themeColor="text1"/>
          <w:sz w:val="22"/>
          <w:szCs w:val="22"/>
          <w:u w:val="single"/>
        </w:rPr>
      </w:pPr>
      <w:r w:rsidRPr="007F008C">
        <w:rPr>
          <w:rStyle w:val="eop"/>
          <w:rFonts w:ascii="Century Gothic" w:hAnsi="Century Gothic" w:cs="Calibri"/>
          <w:b/>
          <w:bCs/>
          <w:color w:val="000000" w:themeColor="text1"/>
          <w:sz w:val="22"/>
          <w:szCs w:val="22"/>
          <w:u w:val="single"/>
        </w:rPr>
        <w:t>EYFS</w:t>
      </w:r>
    </w:p>
    <w:p w14:paraId="21464F6E" w14:textId="7CEFE142" w:rsidR="007B5160" w:rsidRPr="007F008C" w:rsidRDefault="007B5160" w:rsidP="00923957">
      <w:pPr>
        <w:pStyle w:val="paragraph"/>
        <w:shd w:val="clear" w:color="auto" w:fill="FFFFFF"/>
        <w:spacing w:before="0" w:beforeAutospacing="0" w:after="0" w:afterAutospacing="0"/>
        <w:textAlignment w:val="baseline"/>
        <w:rPr>
          <w:rFonts w:ascii="Century Gothic" w:hAnsi="Century Gothic"/>
          <w:color w:val="000000"/>
          <w:sz w:val="22"/>
          <w:szCs w:val="22"/>
          <w:shd w:val="clear" w:color="auto" w:fill="FFFFFF"/>
        </w:rPr>
      </w:pPr>
      <w:r w:rsidRPr="007F008C">
        <w:rPr>
          <w:rFonts w:ascii="Century Gothic" w:hAnsi="Century Gothic"/>
          <w:color w:val="000000"/>
          <w:sz w:val="22"/>
          <w:szCs w:val="22"/>
          <w:shd w:val="clear" w:color="auto" w:fill="FFFFFF"/>
        </w:rPr>
        <w:t xml:space="preserve">Within the Early Years Foundation Stage, geography is included as part of Understanding the World. The children learn to investigate similarities and </w:t>
      </w:r>
      <w:r w:rsidRPr="007F008C">
        <w:rPr>
          <w:rFonts w:ascii="Century Gothic" w:hAnsi="Century Gothic"/>
          <w:color w:val="000000"/>
          <w:sz w:val="22"/>
          <w:szCs w:val="22"/>
          <w:shd w:val="clear" w:color="auto" w:fill="FFFFFF"/>
        </w:rPr>
        <w:lastRenderedPageBreak/>
        <w:t>differences, the local environment and cultures and beliefs, fostering the skills essential to developing geographical understanding. This is set out in the early year’s curriculum;</w:t>
      </w:r>
    </w:p>
    <w:p w14:paraId="7AD98BC4" w14:textId="77777777" w:rsidR="007B5160" w:rsidRPr="007F008C" w:rsidRDefault="007B5160" w:rsidP="00923957">
      <w:pPr>
        <w:pStyle w:val="paragraph"/>
        <w:shd w:val="clear" w:color="auto" w:fill="FFFFFF"/>
        <w:spacing w:before="0" w:beforeAutospacing="0" w:after="0" w:afterAutospacing="0"/>
        <w:textAlignment w:val="baseline"/>
        <w:rPr>
          <w:rStyle w:val="eop"/>
          <w:rFonts w:ascii="Century Gothic" w:hAnsi="Century Gothic" w:cs="Calibri"/>
          <w:b/>
          <w:bCs/>
          <w:color w:val="000000" w:themeColor="text1"/>
          <w:sz w:val="22"/>
          <w:szCs w:val="22"/>
          <w:u w:val="single"/>
        </w:rPr>
      </w:pPr>
    </w:p>
    <w:p w14:paraId="5A62EC50" w14:textId="77777777" w:rsidR="00C8078E" w:rsidRPr="007F008C" w:rsidRDefault="00C8078E" w:rsidP="00C8078E">
      <w:pPr>
        <w:pStyle w:val="paragraph"/>
        <w:spacing w:before="0" w:beforeAutospacing="0" w:after="0" w:afterAutospacing="0"/>
        <w:ind w:left="165"/>
        <w:textAlignment w:val="baseline"/>
        <w:rPr>
          <w:rFonts w:ascii="Century Gothic" w:hAnsi="Century Gothic" w:cs="Segoe UI"/>
          <w:sz w:val="22"/>
          <w:szCs w:val="22"/>
        </w:rPr>
      </w:pPr>
      <w:r w:rsidRPr="007F008C">
        <w:rPr>
          <w:rStyle w:val="normaltextrun"/>
          <w:rFonts w:ascii="Century Gothic" w:hAnsi="Century Gothic" w:cs="Calibri"/>
          <w:b/>
          <w:bCs/>
          <w:sz w:val="22"/>
          <w:szCs w:val="22"/>
        </w:rPr>
        <w:t>ELG: People, Culture and Communities</w:t>
      </w:r>
      <w:r w:rsidRPr="007F008C">
        <w:rPr>
          <w:rStyle w:val="normaltextrun"/>
          <w:rFonts w:ascii="Century Gothic" w:hAnsi="Century Gothic" w:cs="Calibri"/>
          <w:sz w:val="22"/>
          <w:szCs w:val="22"/>
        </w:rPr>
        <w:t xml:space="preserve"> Children at the expected level of development will: - Describe their immediate environment using knowledge from observation, discussion, stories, non-fiction texts and maps;</w:t>
      </w:r>
      <w:r w:rsidRPr="007F008C">
        <w:rPr>
          <w:rStyle w:val="eop"/>
          <w:rFonts w:ascii="Century Gothic" w:hAnsi="Century Gothic" w:cs="Calibri"/>
          <w:sz w:val="22"/>
          <w:szCs w:val="22"/>
        </w:rPr>
        <w:t> </w:t>
      </w:r>
    </w:p>
    <w:p w14:paraId="2010AA0E" w14:textId="77777777" w:rsidR="00C8078E" w:rsidRPr="007F008C" w:rsidRDefault="00C8078E" w:rsidP="00C8078E">
      <w:pPr>
        <w:pStyle w:val="paragraph"/>
        <w:spacing w:before="0" w:beforeAutospacing="0" w:after="0" w:afterAutospacing="0"/>
        <w:ind w:left="165"/>
        <w:textAlignment w:val="baseline"/>
        <w:rPr>
          <w:rFonts w:ascii="Century Gothic" w:hAnsi="Century Gothic" w:cs="Segoe UI"/>
          <w:sz w:val="22"/>
          <w:szCs w:val="22"/>
        </w:rPr>
      </w:pPr>
      <w:r w:rsidRPr="007F008C">
        <w:rPr>
          <w:rStyle w:val="eop"/>
          <w:rFonts w:ascii="Century Gothic" w:hAnsi="Century Gothic" w:cs="Calibri"/>
          <w:sz w:val="22"/>
          <w:szCs w:val="22"/>
        </w:rPr>
        <w:t> </w:t>
      </w:r>
    </w:p>
    <w:p w14:paraId="3A58B1A1" w14:textId="2772C4B0" w:rsidR="00C8078E" w:rsidRPr="007F008C" w:rsidRDefault="00C8078E" w:rsidP="00C8078E">
      <w:pPr>
        <w:pStyle w:val="paragraph"/>
        <w:spacing w:before="0" w:beforeAutospacing="0" w:after="0" w:afterAutospacing="0"/>
        <w:ind w:left="165"/>
        <w:textAlignment w:val="baseline"/>
        <w:rPr>
          <w:rFonts w:ascii="Century Gothic" w:hAnsi="Century Gothic" w:cs="Segoe UI"/>
          <w:sz w:val="22"/>
          <w:szCs w:val="22"/>
        </w:rPr>
      </w:pPr>
      <w:r w:rsidRPr="007F008C">
        <w:rPr>
          <w:rStyle w:val="normaltextrun"/>
          <w:rFonts w:ascii="Century Gothic" w:hAnsi="Century Gothic" w:cs="Calibri"/>
          <w:sz w:val="22"/>
          <w:szCs w:val="22"/>
        </w:rPr>
        <w:t>- Explain some similarities and differences between life in this country and life in other countries, drawing on knowledge from s</w:t>
      </w:r>
      <w:r w:rsidR="00996512">
        <w:rPr>
          <w:rStyle w:val="normaltextrun"/>
          <w:rFonts w:ascii="Century Gothic" w:hAnsi="Century Gothic" w:cs="Calibri"/>
          <w:sz w:val="22"/>
          <w:szCs w:val="22"/>
        </w:rPr>
        <w:t xml:space="preserve">tories, non-fiction texts and, when appropriate, </w:t>
      </w:r>
      <w:r w:rsidRPr="007F008C">
        <w:rPr>
          <w:rStyle w:val="normaltextrun"/>
          <w:rFonts w:ascii="Century Gothic" w:hAnsi="Century Gothic" w:cs="Calibri"/>
          <w:sz w:val="22"/>
          <w:szCs w:val="22"/>
        </w:rPr>
        <w:t>maps.</w:t>
      </w:r>
      <w:r w:rsidRPr="007F008C">
        <w:rPr>
          <w:rStyle w:val="eop"/>
          <w:rFonts w:ascii="Century Gothic" w:hAnsi="Century Gothic" w:cs="Calibri"/>
          <w:sz w:val="22"/>
          <w:szCs w:val="22"/>
        </w:rPr>
        <w:t> </w:t>
      </w:r>
    </w:p>
    <w:p w14:paraId="77A33F75" w14:textId="77777777" w:rsidR="00C8078E" w:rsidRPr="007F008C" w:rsidRDefault="00C8078E" w:rsidP="00C8078E">
      <w:pPr>
        <w:pStyle w:val="paragraph"/>
        <w:spacing w:before="0" w:beforeAutospacing="0" w:after="0" w:afterAutospacing="0"/>
        <w:ind w:left="165"/>
        <w:textAlignment w:val="baseline"/>
        <w:rPr>
          <w:rFonts w:ascii="Century Gothic" w:hAnsi="Century Gothic" w:cs="Segoe UI"/>
          <w:sz w:val="22"/>
          <w:szCs w:val="22"/>
        </w:rPr>
      </w:pPr>
      <w:r w:rsidRPr="007F008C">
        <w:rPr>
          <w:rStyle w:val="eop"/>
          <w:rFonts w:ascii="Century Gothic" w:hAnsi="Century Gothic" w:cs="Calibri"/>
          <w:sz w:val="22"/>
          <w:szCs w:val="22"/>
        </w:rPr>
        <w:t> </w:t>
      </w:r>
    </w:p>
    <w:p w14:paraId="4CC660C4" w14:textId="77777777" w:rsidR="00C8078E" w:rsidRPr="007F008C" w:rsidRDefault="00C8078E" w:rsidP="00C8078E">
      <w:pPr>
        <w:pStyle w:val="paragraph"/>
        <w:spacing w:before="0" w:beforeAutospacing="0" w:after="0" w:afterAutospacing="0"/>
        <w:ind w:left="165"/>
        <w:textAlignment w:val="baseline"/>
        <w:rPr>
          <w:rFonts w:ascii="Century Gothic" w:hAnsi="Century Gothic" w:cs="Segoe UI"/>
          <w:sz w:val="22"/>
          <w:szCs w:val="22"/>
        </w:rPr>
      </w:pPr>
      <w:r w:rsidRPr="007F008C">
        <w:rPr>
          <w:rStyle w:val="normaltextrun"/>
          <w:rFonts w:ascii="Century Gothic" w:hAnsi="Century Gothic" w:cs="Calibri"/>
          <w:b/>
          <w:bCs/>
          <w:sz w:val="22"/>
          <w:szCs w:val="22"/>
        </w:rPr>
        <w:t>ELG: The Natural World</w:t>
      </w:r>
      <w:r w:rsidRPr="007F008C">
        <w:rPr>
          <w:rStyle w:val="eop"/>
          <w:rFonts w:ascii="Century Gothic" w:hAnsi="Century Gothic" w:cs="Calibri"/>
          <w:sz w:val="22"/>
          <w:szCs w:val="22"/>
        </w:rPr>
        <w:t> </w:t>
      </w:r>
    </w:p>
    <w:p w14:paraId="717B2361" w14:textId="77777777" w:rsidR="00C8078E" w:rsidRPr="007F008C" w:rsidRDefault="00C8078E" w:rsidP="00C8078E">
      <w:pPr>
        <w:pStyle w:val="paragraph"/>
        <w:spacing w:before="0" w:beforeAutospacing="0" w:after="0" w:afterAutospacing="0"/>
        <w:ind w:left="165"/>
        <w:textAlignment w:val="baseline"/>
        <w:rPr>
          <w:rFonts w:ascii="Century Gothic" w:hAnsi="Century Gothic" w:cs="Segoe UI"/>
          <w:sz w:val="22"/>
          <w:szCs w:val="22"/>
        </w:rPr>
      </w:pPr>
      <w:r w:rsidRPr="007F008C">
        <w:rPr>
          <w:rStyle w:val="normaltextrun"/>
          <w:rFonts w:ascii="Century Gothic" w:hAnsi="Century Gothic" w:cs="Calibri"/>
          <w:sz w:val="22"/>
          <w:szCs w:val="22"/>
        </w:rPr>
        <w:t>Know some similarities and differences between the natural world around them and contrasting environments, drawing on their experiences and what has been read in class;</w:t>
      </w:r>
      <w:r w:rsidRPr="007F008C">
        <w:rPr>
          <w:rStyle w:val="eop"/>
          <w:rFonts w:ascii="Century Gothic" w:hAnsi="Century Gothic" w:cs="Calibri"/>
          <w:sz w:val="22"/>
          <w:szCs w:val="22"/>
        </w:rPr>
        <w:t> </w:t>
      </w:r>
    </w:p>
    <w:p w14:paraId="1C093AD3" w14:textId="77777777" w:rsidR="00C8078E" w:rsidRPr="007F008C" w:rsidRDefault="00C8078E" w:rsidP="00C8078E">
      <w:pPr>
        <w:pStyle w:val="paragraph"/>
        <w:spacing w:before="0" w:beforeAutospacing="0" w:after="0" w:afterAutospacing="0"/>
        <w:ind w:left="165"/>
        <w:textAlignment w:val="baseline"/>
        <w:rPr>
          <w:rFonts w:ascii="Century Gothic" w:hAnsi="Century Gothic" w:cs="Segoe UI"/>
          <w:sz w:val="22"/>
          <w:szCs w:val="22"/>
        </w:rPr>
      </w:pPr>
      <w:r w:rsidRPr="007F008C">
        <w:rPr>
          <w:rStyle w:val="normaltextrun"/>
          <w:rFonts w:ascii="Century Gothic" w:hAnsi="Century Gothic" w:cs="Calibri"/>
          <w:sz w:val="22"/>
          <w:szCs w:val="22"/>
        </w:rPr>
        <w:t> - Understand some important processes and changes in the natural world around them, including the seasons</w:t>
      </w:r>
    </w:p>
    <w:p w14:paraId="616BE027" w14:textId="77777777" w:rsidR="00C8078E" w:rsidRPr="007F008C" w:rsidRDefault="00C8078E" w:rsidP="00923957">
      <w:pPr>
        <w:pStyle w:val="paragraph"/>
        <w:shd w:val="clear" w:color="auto" w:fill="FFFFFF"/>
        <w:spacing w:before="0" w:beforeAutospacing="0" w:after="0" w:afterAutospacing="0"/>
        <w:textAlignment w:val="baseline"/>
        <w:rPr>
          <w:rStyle w:val="eop"/>
          <w:rFonts w:ascii="Century Gothic" w:hAnsi="Century Gothic" w:cs="Calibri"/>
          <w:b/>
          <w:bCs/>
          <w:color w:val="000000" w:themeColor="text1"/>
          <w:sz w:val="22"/>
          <w:szCs w:val="22"/>
          <w:u w:val="single"/>
        </w:rPr>
      </w:pPr>
    </w:p>
    <w:p w14:paraId="0F9CDF7B" w14:textId="77777777" w:rsidR="00987C64" w:rsidRPr="007F008C" w:rsidRDefault="00987C64" w:rsidP="00923957">
      <w:pPr>
        <w:pStyle w:val="paragraph"/>
        <w:shd w:val="clear" w:color="auto" w:fill="FFFFFF"/>
        <w:spacing w:before="0" w:beforeAutospacing="0" w:after="0" w:afterAutospacing="0"/>
        <w:textAlignment w:val="baseline"/>
        <w:rPr>
          <w:rFonts w:ascii="Century Gothic" w:hAnsi="Century Gothic" w:cs="Calibri"/>
          <w:b/>
          <w:bCs/>
          <w:color w:val="000000" w:themeColor="text1"/>
          <w:sz w:val="22"/>
          <w:szCs w:val="22"/>
          <w:u w:val="single"/>
        </w:rPr>
      </w:pPr>
    </w:p>
    <w:p w14:paraId="4551A4FB" w14:textId="77777777" w:rsidR="00987C64" w:rsidRPr="007F008C" w:rsidRDefault="00987C64" w:rsidP="002854FE">
      <w:pPr>
        <w:jc w:val="both"/>
        <w:rPr>
          <w:rFonts w:ascii="Century Gothic" w:hAnsi="Century Gothic"/>
          <w:b/>
          <w:bCs/>
          <w:u w:val="single"/>
        </w:rPr>
      </w:pPr>
      <w:r w:rsidRPr="007F008C">
        <w:rPr>
          <w:rFonts w:ascii="Century Gothic" w:hAnsi="Century Gothic"/>
          <w:b/>
          <w:bCs/>
          <w:u w:val="single"/>
        </w:rPr>
        <w:t xml:space="preserve">Key stage 1 </w:t>
      </w:r>
    </w:p>
    <w:p w14:paraId="0934F71D" w14:textId="77777777" w:rsidR="00987C64" w:rsidRPr="007F008C" w:rsidRDefault="00987C64" w:rsidP="002854FE">
      <w:pPr>
        <w:jc w:val="both"/>
        <w:rPr>
          <w:rFonts w:ascii="Century Gothic" w:hAnsi="Century Gothic"/>
        </w:rPr>
      </w:pPr>
      <w:r w:rsidRPr="007F008C">
        <w:rPr>
          <w:rFonts w:ascii="Century Gothic" w:hAnsi="Century Gothic"/>
        </w:rPr>
        <w:t xml:space="preserve">Pupils should develop knowledge about the world, the United Kingdom and their locality. They should understand basic subject-specific vocabulary relating to human and physical geography and begin to use geographical skills, including first-hand observation, to enhance their locational awareness. </w:t>
      </w:r>
    </w:p>
    <w:p w14:paraId="17228251" w14:textId="77777777" w:rsidR="00987C64" w:rsidRPr="007F008C" w:rsidRDefault="00987C64" w:rsidP="002854FE">
      <w:pPr>
        <w:jc w:val="both"/>
        <w:rPr>
          <w:rFonts w:ascii="Century Gothic" w:hAnsi="Century Gothic"/>
        </w:rPr>
      </w:pPr>
      <w:r w:rsidRPr="007F008C">
        <w:rPr>
          <w:rFonts w:ascii="Century Gothic" w:hAnsi="Century Gothic"/>
        </w:rPr>
        <w:t xml:space="preserve">Pupils should be taught to: </w:t>
      </w:r>
    </w:p>
    <w:p w14:paraId="43FD0BBF" w14:textId="77777777" w:rsidR="00987C64" w:rsidRPr="007F008C" w:rsidRDefault="00987C64" w:rsidP="002854FE">
      <w:pPr>
        <w:jc w:val="both"/>
        <w:rPr>
          <w:rFonts w:ascii="Century Gothic" w:hAnsi="Century Gothic"/>
          <w:u w:val="single"/>
        </w:rPr>
      </w:pPr>
      <w:r w:rsidRPr="007F008C">
        <w:rPr>
          <w:rFonts w:ascii="Century Gothic" w:hAnsi="Century Gothic"/>
          <w:u w:val="single"/>
        </w:rPr>
        <w:t xml:space="preserve">Locational knowledge </w:t>
      </w:r>
    </w:p>
    <w:p w14:paraId="0967950E" w14:textId="1963988B" w:rsidR="00987C64" w:rsidRPr="007F008C" w:rsidRDefault="00987C64" w:rsidP="00987C64">
      <w:pPr>
        <w:pStyle w:val="ListParagraph"/>
        <w:numPr>
          <w:ilvl w:val="0"/>
          <w:numId w:val="2"/>
        </w:numPr>
        <w:jc w:val="both"/>
        <w:rPr>
          <w:rFonts w:ascii="Century Gothic" w:hAnsi="Century Gothic"/>
        </w:rPr>
      </w:pPr>
      <w:r w:rsidRPr="007F008C">
        <w:rPr>
          <w:rFonts w:ascii="Century Gothic" w:hAnsi="Century Gothic"/>
        </w:rPr>
        <w:t xml:space="preserve">Name and locate the world’s seven continents and five oceans </w:t>
      </w:r>
    </w:p>
    <w:p w14:paraId="6EE3DCBB" w14:textId="53730ED1" w:rsidR="00987C64" w:rsidRPr="007F008C" w:rsidRDefault="00987C64" w:rsidP="00987C64">
      <w:pPr>
        <w:pStyle w:val="ListParagraph"/>
        <w:numPr>
          <w:ilvl w:val="0"/>
          <w:numId w:val="2"/>
        </w:numPr>
        <w:jc w:val="both"/>
        <w:rPr>
          <w:rFonts w:ascii="Century Gothic" w:hAnsi="Century Gothic"/>
        </w:rPr>
      </w:pPr>
      <w:r w:rsidRPr="007F008C">
        <w:rPr>
          <w:rFonts w:ascii="Century Gothic" w:hAnsi="Century Gothic"/>
        </w:rPr>
        <w:t xml:space="preserve">Name, locate and identify characteristics of the four countries and capital cities of the United Kingdom and its surrounding seas </w:t>
      </w:r>
    </w:p>
    <w:p w14:paraId="29A0ADA8" w14:textId="0F634893" w:rsidR="00987C64" w:rsidRPr="007F008C" w:rsidRDefault="00987C64" w:rsidP="002854FE">
      <w:pPr>
        <w:jc w:val="both"/>
        <w:rPr>
          <w:rFonts w:ascii="Century Gothic" w:hAnsi="Century Gothic"/>
          <w:u w:val="single"/>
        </w:rPr>
      </w:pPr>
      <w:r w:rsidRPr="007F008C">
        <w:rPr>
          <w:rFonts w:ascii="Century Gothic" w:hAnsi="Century Gothic"/>
          <w:u w:val="single"/>
        </w:rPr>
        <w:t xml:space="preserve">Place knowledge </w:t>
      </w:r>
    </w:p>
    <w:p w14:paraId="324ABCA1" w14:textId="5BC938DE" w:rsidR="00987C64" w:rsidRPr="007F008C" w:rsidRDefault="00987C64" w:rsidP="00987C64">
      <w:pPr>
        <w:pStyle w:val="ListParagraph"/>
        <w:numPr>
          <w:ilvl w:val="0"/>
          <w:numId w:val="2"/>
        </w:numPr>
        <w:jc w:val="both"/>
        <w:rPr>
          <w:rFonts w:ascii="Century Gothic" w:hAnsi="Century Gothic"/>
        </w:rPr>
      </w:pPr>
      <w:r w:rsidRPr="007F008C">
        <w:rPr>
          <w:rFonts w:ascii="Century Gothic" w:hAnsi="Century Gothic"/>
        </w:rPr>
        <w:t>Understand geographical similarities and differences through studying the human and physical geography of a small area of the United Kingdom, and of a small area in a contrasting non-European country.</w:t>
      </w:r>
    </w:p>
    <w:p w14:paraId="7C6D5A94" w14:textId="3BD33FFE" w:rsidR="00987C64" w:rsidRPr="007F008C" w:rsidRDefault="00987C64" w:rsidP="002854FE">
      <w:pPr>
        <w:jc w:val="both"/>
        <w:rPr>
          <w:rFonts w:ascii="Century Gothic" w:hAnsi="Century Gothic"/>
          <w:u w:val="single"/>
        </w:rPr>
      </w:pPr>
      <w:r w:rsidRPr="007F008C">
        <w:rPr>
          <w:rFonts w:ascii="Century Gothic" w:hAnsi="Century Gothic"/>
          <w:u w:val="single"/>
        </w:rPr>
        <w:t xml:space="preserve">Human and physical geography </w:t>
      </w:r>
    </w:p>
    <w:p w14:paraId="44DDA8DB" w14:textId="1843BC5C" w:rsidR="00987C64" w:rsidRPr="007F008C" w:rsidRDefault="00987C64" w:rsidP="00987C64">
      <w:pPr>
        <w:pStyle w:val="ListParagraph"/>
        <w:numPr>
          <w:ilvl w:val="0"/>
          <w:numId w:val="2"/>
        </w:numPr>
        <w:jc w:val="both"/>
        <w:rPr>
          <w:rFonts w:ascii="Century Gothic" w:hAnsi="Century Gothic"/>
        </w:rPr>
      </w:pPr>
      <w:r w:rsidRPr="007F008C">
        <w:rPr>
          <w:rFonts w:ascii="Century Gothic" w:hAnsi="Century Gothic"/>
        </w:rPr>
        <w:t xml:space="preserve"> identify seasonal and daily weather patterns in the United Kingdom and the location of hot and cold areas of the world in relation to the Equator and the North and South Poles </w:t>
      </w:r>
    </w:p>
    <w:p w14:paraId="509F07CE" w14:textId="36BD9F61" w:rsidR="00987C64" w:rsidRPr="007F008C" w:rsidRDefault="00987C64" w:rsidP="00987C64">
      <w:pPr>
        <w:pStyle w:val="ListParagraph"/>
        <w:numPr>
          <w:ilvl w:val="0"/>
          <w:numId w:val="2"/>
        </w:numPr>
        <w:jc w:val="both"/>
        <w:rPr>
          <w:rFonts w:ascii="Century Gothic" w:hAnsi="Century Gothic"/>
        </w:rPr>
      </w:pPr>
      <w:r w:rsidRPr="007F008C">
        <w:rPr>
          <w:rFonts w:ascii="Century Gothic" w:hAnsi="Century Gothic"/>
        </w:rPr>
        <w:t xml:space="preserve">use basic geographical vocabulary to refer to: </w:t>
      </w:r>
    </w:p>
    <w:p w14:paraId="51087D00" w14:textId="72B2B030" w:rsidR="00987C64" w:rsidRPr="007F008C" w:rsidRDefault="00987C64" w:rsidP="00987C64">
      <w:pPr>
        <w:pStyle w:val="ListParagraph"/>
        <w:numPr>
          <w:ilvl w:val="0"/>
          <w:numId w:val="16"/>
        </w:numPr>
        <w:jc w:val="both"/>
        <w:rPr>
          <w:rFonts w:ascii="Century Gothic" w:hAnsi="Century Gothic"/>
        </w:rPr>
      </w:pPr>
      <w:r w:rsidRPr="007F008C">
        <w:rPr>
          <w:rFonts w:ascii="Century Gothic" w:hAnsi="Century Gothic"/>
        </w:rPr>
        <w:t xml:space="preserve">key physical features, including: beach, cliff, coast, forest, hill, mountain, sea, ocean, river, soil, valley, vegetation, season and weather. </w:t>
      </w:r>
    </w:p>
    <w:p w14:paraId="41B59138" w14:textId="4C1E0B3C" w:rsidR="00987C64" w:rsidRPr="007F008C" w:rsidRDefault="00987C64" w:rsidP="00987C64">
      <w:pPr>
        <w:pStyle w:val="ListParagraph"/>
        <w:numPr>
          <w:ilvl w:val="0"/>
          <w:numId w:val="16"/>
        </w:numPr>
        <w:jc w:val="both"/>
        <w:rPr>
          <w:rFonts w:ascii="Century Gothic" w:hAnsi="Century Gothic"/>
        </w:rPr>
      </w:pPr>
      <w:r w:rsidRPr="007F008C">
        <w:rPr>
          <w:rFonts w:ascii="Century Gothic" w:hAnsi="Century Gothic"/>
        </w:rPr>
        <w:lastRenderedPageBreak/>
        <w:t xml:space="preserve"> key human features, including: city, town, village, factory, farm, house, office, port, harbour and shop. </w:t>
      </w:r>
    </w:p>
    <w:p w14:paraId="4332A2F3" w14:textId="77777777" w:rsidR="00987C64" w:rsidRPr="007F008C" w:rsidRDefault="00987C64" w:rsidP="00987C64">
      <w:pPr>
        <w:jc w:val="both"/>
        <w:rPr>
          <w:rFonts w:ascii="Century Gothic" w:hAnsi="Century Gothic"/>
        </w:rPr>
      </w:pPr>
      <w:r w:rsidRPr="007F008C">
        <w:rPr>
          <w:rFonts w:ascii="Century Gothic" w:hAnsi="Century Gothic"/>
          <w:u w:val="single"/>
        </w:rPr>
        <w:t>Geographical skills and fieldwork</w:t>
      </w:r>
      <w:r w:rsidRPr="007F008C">
        <w:rPr>
          <w:rFonts w:ascii="Century Gothic" w:hAnsi="Century Gothic"/>
        </w:rPr>
        <w:t xml:space="preserve"> </w:t>
      </w:r>
    </w:p>
    <w:p w14:paraId="4E6A3692" w14:textId="7E87E4F6" w:rsidR="00987C64" w:rsidRPr="007F008C" w:rsidRDefault="00987C64" w:rsidP="00987C64">
      <w:pPr>
        <w:pStyle w:val="ListParagraph"/>
        <w:numPr>
          <w:ilvl w:val="0"/>
          <w:numId w:val="2"/>
        </w:numPr>
        <w:jc w:val="both"/>
        <w:rPr>
          <w:rFonts w:ascii="Century Gothic" w:hAnsi="Century Gothic"/>
        </w:rPr>
      </w:pPr>
      <w:r w:rsidRPr="007F008C">
        <w:rPr>
          <w:rFonts w:ascii="Century Gothic" w:hAnsi="Century Gothic"/>
        </w:rPr>
        <w:t xml:space="preserve">Use world maps, atlases and globes to identify the United Kingdom and its countries, as well as the countries, continents and oceans studied at this key stage. </w:t>
      </w:r>
    </w:p>
    <w:p w14:paraId="6399422F" w14:textId="3E67A641" w:rsidR="00987C64" w:rsidRPr="007F008C" w:rsidRDefault="00987C64" w:rsidP="00987C64">
      <w:pPr>
        <w:pStyle w:val="ListParagraph"/>
        <w:numPr>
          <w:ilvl w:val="0"/>
          <w:numId w:val="2"/>
        </w:numPr>
        <w:jc w:val="both"/>
        <w:rPr>
          <w:rFonts w:ascii="Century Gothic" w:hAnsi="Century Gothic"/>
        </w:rPr>
      </w:pPr>
      <w:r w:rsidRPr="007F008C">
        <w:rPr>
          <w:rFonts w:ascii="Century Gothic" w:hAnsi="Century Gothic"/>
        </w:rPr>
        <w:t xml:space="preserve">Use simple compass directions (North, South, East and West) and locational and directional language [for example, near and far; left and right], to describe the location of features and routes on a map Geography – key stages 1 and 2 3. </w:t>
      </w:r>
    </w:p>
    <w:p w14:paraId="7FF3DEC6" w14:textId="2961F33E" w:rsidR="00987C64" w:rsidRPr="007F008C" w:rsidRDefault="00987C64" w:rsidP="00987C64">
      <w:pPr>
        <w:pStyle w:val="ListParagraph"/>
        <w:numPr>
          <w:ilvl w:val="0"/>
          <w:numId w:val="2"/>
        </w:numPr>
        <w:jc w:val="both"/>
        <w:rPr>
          <w:rFonts w:ascii="Century Gothic" w:hAnsi="Century Gothic"/>
        </w:rPr>
      </w:pPr>
      <w:r w:rsidRPr="007F008C">
        <w:rPr>
          <w:rFonts w:ascii="Century Gothic" w:hAnsi="Century Gothic"/>
        </w:rPr>
        <w:t xml:space="preserve">Use aerial photographs and plan perspectives to recognise landmarks and basic human and physical features; devise a simple map; and use and construct basic symbols in a key. </w:t>
      </w:r>
    </w:p>
    <w:p w14:paraId="3480A4A8" w14:textId="18ABF7FA" w:rsidR="00825833" w:rsidRPr="007F008C" w:rsidRDefault="00987C64" w:rsidP="00987C64">
      <w:pPr>
        <w:pStyle w:val="ListParagraph"/>
        <w:numPr>
          <w:ilvl w:val="0"/>
          <w:numId w:val="2"/>
        </w:numPr>
        <w:jc w:val="both"/>
        <w:rPr>
          <w:rFonts w:ascii="Century Gothic" w:hAnsi="Century Gothic"/>
        </w:rPr>
      </w:pPr>
      <w:r w:rsidRPr="007F008C">
        <w:rPr>
          <w:rFonts w:ascii="Century Gothic" w:hAnsi="Century Gothic"/>
        </w:rPr>
        <w:t>Use simple fieldwork and observational skills to study the geography of their school and its grounds and the key human and physical features of its surrounding environment.</w:t>
      </w:r>
    </w:p>
    <w:p w14:paraId="1D8A430F" w14:textId="0E378922" w:rsidR="002854FE" w:rsidRPr="007F008C" w:rsidRDefault="00005A43" w:rsidP="0076035F">
      <w:pPr>
        <w:jc w:val="both"/>
        <w:rPr>
          <w:rFonts w:ascii="Century Gothic" w:hAnsi="Century Gothic"/>
          <w:b/>
          <w:color w:val="FF0000"/>
        </w:rPr>
      </w:pPr>
      <w:r w:rsidRPr="007F008C">
        <w:rPr>
          <w:rFonts w:ascii="Century Gothic" w:hAnsi="Century Gothic"/>
          <w:b/>
          <w:color w:val="FF0000"/>
        </w:rPr>
        <w:t xml:space="preserve">Working Wall </w:t>
      </w:r>
    </w:p>
    <w:p w14:paraId="226A634B" w14:textId="2BAF6397" w:rsidR="000B4D3A" w:rsidRPr="007F008C" w:rsidRDefault="000B4D3A" w:rsidP="000B4D3A">
      <w:pPr>
        <w:jc w:val="both"/>
        <w:rPr>
          <w:rFonts w:ascii="Century Gothic" w:hAnsi="Century Gothic"/>
          <w:bCs/>
          <w:color w:val="000000" w:themeColor="text1"/>
        </w:rPr>
      </w:pPr>
      <w:r w:rsidRPr="007F008C">
        <w:rPr>
          <w:rFonts w:ascii="Century Gothic" w:hAnsi="Century Gothic"/>
          <w:bCs/>
          <w:color w:val="000000" w:themeColor="text1"/>
        </w:rPr>
        <w:t xml:space="preserve">Our Geography working walls include; </w:t>
      </w:r>
    </w:p>
    <w:p w14:paraId="666FF236" w14:textId="77777777" w:rsidR="000B4D3A" w:rsidRPr="007F008C" w:rsidRDefault="000B4D3A" w:rsidP="000B4D3A">
      <w:pPr>
        <w:pStyle w:val="ListParagraph"/>
        <w:numPr>
          <w:ilvl w:val="0"/>
          <w:numId w:val="12"/>
        </w:numPr>
        <w:jc w:val="both"/>
        <w:rPr>
          <w:rFonts w:ascii="Century Gothic" w:hAnsi="Century Gothic"/>
          <w:b/>
          <w:color w:val="000000" w:themeColor="text1"/>
        </w:rPr>
      </w:pPr>
      <w:r w:rsidRPr="007F008C">
        <w:rPr>
          <w:rFonts w:ascii="Century Gothic" w:hAnsi="Century Gothic"/>
          <w:bCs/>
          <w:color w:val="000000" w:themeColor="text1"/>
        </w:rPr>
        <w:t>Vocabulary</w:t>
      </w:r>
    </w:p>
    <w:p w14:paraId="304DFAD2" w14:textId="77777777" w:rsidR="000B4D3A" w:rsidRPr="007F008C" w:rsidRDefault="000B4D3A" w:rsidP="000B4D3A">
      <w:pPr>
        <w:pStyle w:val="ListParagraph"/>
        <w:numPr>
          <w:ilvl w:val="0"/>
          <w:numId w:val="12"/>
        </w:numPr>
        <w:jc w:val="both"/>
        <w:rPr>
          <w:rFonts w:ascii="Century Gothic" w:hAnsi="Century Gothic"/>
          <w:b/>
          <w:color w:val="000000" w:themeColor="text1"/>
        </w:rPr>
      </w:pPr>
      <w:r w:rsidRPr="007F008C">
        <w:rPr>
          <w:rFonts w:ascii="Century Gothic" w:hAnsi="Century Gothic"/>
          <w:bCs/>
          <w:color w:val="000000" w:themeColor="text1"/>
        </w:rPr>
        <w:t xml:space="preserve">key knowledge </w:t>
      </w:r>
    </w:p>
    <w:p w14:paraId="7B9503C4" w14:textId="3AC8FD99" w:rsidR="001A5CCF" w:rsidRPr="007F008C" w:rsidRDefault="000B4D3A" w:rsidP="000B4D3A">
      <w:pPr>
        <w:pStyle w:val="ListParagraph"/>
        <w:numPr>
          <w:ilvl w:val="0"/>
          <w:numId w:val="12"/>
        </w:numPr>
        <w:jc w:val="both"/>
        <w:rPr>
          <w:rFonts w:ascii="Century Gothic" w:hAnsi="Century Gothic"/>
          <w:b/>
          <w:color w:val="000000" w:themeColor="text1"/>
        </w:rPr>
      </w:pPr>
      <w:r w:rsidRPr="007F008C">
        <w:rPr>
          <w:rFonts w:ascii="Century Gothic" w:hAnsi="Century Gothic"/>
          <w:bCs/>
          <w:color w:val="000000" w:themeColor="text1"/>
        </w:rPr>
        <w:t>Examples of work and picture prompts to support recall of prior learning during that topic.</w:t>
      </w:r>
    </w:p>
    <w:p w14:paraId="085BED5D" w14:textId="77777777" w:rsidR="001A5CCF" w:rsidRPr="007F008C" w:rsidRDefault="001A5CCF" w:rsidP="000B4D3A">
      <w:pPr>
        <w:jc w:val="both"/>
        <w:rPr>
          <w:rFonts w:ascii="Century Gothic" w:hAnsi="Century Gothic"/>
          <w:b/>
          <w:color w:val="FF0000"/>
        </w:rPr>
      </w:pPr>
    </w:p>
    <w:p w14:paraId="2B6F9038" w14:textId="1EBE5F54" w:rsidR="000B4D3A" w:rsidRPr="007F008C" w:rsidRDefault="000B4D3A" w:rsidP="000B4D3A">
      <w:pPr>
        <w:jc w:val="both"/>
        <w:rPr>
          <w:rFonts w:ascii="Century Gothic" w:hAnsi="Century Gothic"/>
          <w:b/>
          <w:color w:val="FF0000"/>
        </w:rPr>
      </w:pPr>
      <w:r w:rsidRPr="007F008C">
        <w:rPr>
          <w:rFonts w:ascii="Century Gothic" w:hAnsi="Century Gothic"/>
          <w:b/>
          <w:color w:val="FF0000"/>
        </w:rPr>
        <w:t xml:space="preserve">Recording our Work </w:t>
      </w:r>
    </w:p>
    <w:p w14:paraId="71FC7DEC" w14:textId="77777777" w:rsidR="000B4D3A" w:rsidRPr="007F008C" w:rsidRDefault="000B4D3A" w:rsidP="000B4D3A">
      <w:pPr>
        <w:jc w:val="both"/>
        <w:rPr>
          <w:rFonts w:ascii="Century Gothic" w:hAnsi="Century Gothic"/>
          <w:bCs/>
          <w:color w:val="000000" w:themeColor="text1"/>
        </w:rPr>
      </w:pPr>
      <w:r w:rsidRPr="007F008C">
        <w:rPr>
          <w:rFonts w:ascii="Century Gothic" w:hAnsi="Century Gothic"/>
          <w:bCs/>
          <w:color w:val="000000" w:themeColor="text1"/>
        </w:rPr>
        <w:t>We use a variety of recording methods in history, these include;</w:t>
      </w:r>
    </w:p>
    <w:p w14:paraId="7E77AECE" w14:textId="27D82BD6" w:rsidR="000B4D3A" w:rsidRPr="007F008C" w:rsidRDefault="000B4D3A" w:rsidP="000B4D3A">
      <w:pPr>
        <w:pStyle w:val="ListParagraph"/>
        <w:numPr>
          <w:ilvl w:val="0"/>
          <w:numId w:val="13"/>
        </w:numPr>
        <w:jc w:val="both"/>
        <w:rPr>
          <w:rFonts w:ascii="Century Gothic" w:hAnsi="Century Gothic"/>
          <w:bCs/>
          <w:color w:val="000000" w:themeColor="text1"/>
        </w:rPr>
      </w:pPr>
      <w:r w:rsidRPr="007F008C">
        <w:rPr>
          <w:rFonts w:ascii="Century Gothic" w:hAnsi="Century Gothic"/>
          <w:bCs/>
          <w:color w:val="000000" w:themeColor="text1"/>
        </w:rPr>
        <w:t xml:space="preserve">Writing – </w:t>
      </w:r>
      <w:proofErr w:type="spellStart"/>
      <w:r w:rsidRPr="007F008C">
        <w:rPr>
          <w:rFonts w:ascii="Century Gothic" w:hAnsi="Century Gothic"/>
          <w:bCs/>
          <w:color w:val="000000" w:themeColor="text1"/>
        </w:rPr>
        <w:t>eg</w:t>
      </w:r>
      <w:proofErr w:type="spellEnd"/>
      <w:r w:rsidRPr="007F008C">
        <w:rPr>
          <w:rFonts w:ascii="Century Gothic" w:hAnsi="Century Gothic"/>
          <w:bCs/>
          <w:color w:val="000000" w:themeColor="text1"/>
        </w:rPr>
        <w:t xml:space="preserve"> non chronological reports, letters.</w:t>
      </w:r>
    </w:p>
    <w:p w14:paraId="507A2094" w14:textId="77777777" w:rsidR="000B4D3A" w:rsidRPr="007F008C" w:rsidRDefault="000B4D3A" w:rsidP="000B4D3A">
      <w:pPr>
        <w:pStyle w:val="ListParagraph"/>
        <w:numPr>
          <w:ilvl w:val="0"/>
          <w:numId w:val="13"/>
        </w:numPr>
        <w:jc w:val="both"/>
        <w:rPr>
          <w:rFonts w:ascii="Century Gothic" w:hAnsi="Century Gothic"/>
          <w:bCs/>
          <w:color w:val="000000" w:themeColor="text1"/>
        </w:rPr>
      </w:pPr>
      <w:r w:rsidRPr="007F008C">
        <w:rPr>
          <w:rFonts w:ascii="Century Gothic" w:hAnsi="Century Gothic"/>
          <w:bCs/>
          <w:color w:val="000000" w:themeColor="text1"/>
        </w:rPr>
        <w:t>Photographs</w:t>
      </w:r>
    </w:p>
    <w:p w14:paraId="78409E76" w14:textId="77777777" w:rsidR="000B4D3A" w:rsidRPr="007F008C" w:rsidRDefault="000B4D3A" w:rsidP="000B4D3A">
      <w:pPr>
        <w:pStyle w:val="ListParagraph"/>
        <w:numPr>
          <w:ilvl w:val="0"/>
          <w:numId w:val="13"/>
        </w:numPr>
        <w:jc w:val="both"/>
        <w:rPr>
          <w:rFonts w:ascii="Century Gothic" w:hAnsi="Century Gothic"/>
          <w:bCs/>
          <w:color w:val="000000" w:themeColor="text1"/>
        </w:rPr>
      </w:pPr>
      <w:r w:rsidRPr="007F008C">
        <w:rPr>
          <w:rFonts w:ascii="Century Gothic" w:hAnsi="Century Gothic"/>
          <w:bCs/>
          <w:color w:val="000000" w:themeColor="text1"/>
        </w:rPr>
        <w:t>Floor books (EYFS)</w:t>
      </w:r>
    </w:p>
    <w:p w14:paraId="620C06C2" w14:textId="2B166857" w:rsidR="000B4D3A" w:rsidRPr="007F008C" w:rsidRDefault="000B4D3A" w:rsidP="000B4D3A">
      <w:pPr>
        <w:pStyle w:val="ListParagraph"/>
        <w:numPr>
          <w:ilvl w:val="0"/>
          <w:numId w:val="13"/>
        </w:numPr>
        <w:jc w:val="both"/>
        <w:rPr>
          <w:rFonts w:ascii="Century Gothic" w:hAnsi="Century Gothic"/>
          <w:bCs/>
          <w:color w:val="000000" w:themeColor="text1"/>
        </w:rPr>
      </w:pPr>
      <w:r w:rsidRPr="007F008C">
        <w:rPr>
          <w:rFonts w:ascii="Century Gothic" w:hAnsi="Century Gothic"/>
          <w:bCs/>
          <w:color w:val="000000" w:themeColor="text1"/>
        </w:rPr>
        <w:t>Drawings</w:t>
      </w:r>
    </w:p>
    <w:p w14:paraId="026C1DEB" w14:textId="12901B36" w:rsidR="000B4D3A" w:rsidRPr="007F008C" w:rsidRDefault="000B4D3A" w:rsidP="000B4D3A">
      <w:pPr>
        <w:pStyle w:val="ListParagraph"/>
        <w:numPr>
          <w:ilvl w:val="0"/>
          <w:numId w:val="13"/>
        </w:numPr>
        <w:jc w:val="both"/>
        <w:rPr>
          <w:rFonts w:ascii="Century Gothic" w:hAnsi="Century Gothic"/>
          <w:bCs/>
          <w:color w:val="000000" w:themeColor="text1"/>
        </w:rPr>
      </w:pPr>
      <w:r w:rsidRPr="007F008C">
        <w:rPr>
          <w:rFonts w:ascii="Century Gothic" w:hAnsi="Century Gothic"/>
          <w:bCs/>
          <w:color w:val="000000" w:themeColor="text1"/>
        </w:rPr>
        <w:t xml:space="preserve">Data collection and </w:t>
      </w:r>
      <w:r w:rsidR="00996512" w:rsidRPr="007F008C">
        <w:rPr>
          <w:rFonts w:ascii="Century Gothic" w:hAnsi="Century Gothic"/>
          <w:bCs/>
          <w:color w:val="000000" w:themeColor="text1"/>
        </w:rPr>
        <w:t>analysis</w:t>
      </w:r>
    </w:p>
    <w:p w14:paraId="7E059DC8" w14:textId="35353061" w:rsidR="00BB4955" w:rsidRPr="007F008C" w:rsidRDefault="00BB4955" w:rsidP="0076035F">
      <w:pPr>
        <w:jc w:val="both"/>
        <w:rPr>
          <w:rFonts w:ascii="Century Gothic" w:hAnsi="Century Gothic"/>
        </w:rPr>
      </w:pPr>
    </w:p>
    <w:p w14:paraId="3052FEEF" w14:textId="643003EE" w:rsidR="00FF37B0" w:rsidRPr="007F008C" w:rsidRDefault="00FF37B0" w:rsidP="0076035F">
      <w:pPr>
        <w:jc w:val="both"/>
        <w:rPr>
          <w:rFonts w:ascii="Century Gothic" w:hAnsi="Century Gothic"/>
          <w:b/>
          <w:color w:val="FF0000"/>
        </w:rPr>
      </w:pPr>
      <w:r w:rsidRPr="007F008C">
        <w:rPr>
          <w:rFonts w:ascii="Century Gothic" w:hAnsi="Century Gothic"/>
          <w:b/>
          <w:color w:val="FF0000"/>
        </w:rPr>
        <w:t xml:space="preserve">Resources </w:t>
      </w:r>
    </w:p>
    <w:p w14:paraId="508D3DC3" w14:textId="05595D15" w:rsidR="002854FE" w:rsidRPr="007F008C" w:rsidRDefault="000B4D3A" w:rsidP="0076035F">
      <w:pPr>
        <w:jc w:val="both"/>
        <w:rPr>
          <w:rFonts w:ascii="Century Gothic" w:hAnsi="Century Gothic"/>
          <w:bCs/>
        </w:rPr>
      </w:pPr>
      <w:r w:rsidRPr="007F008C">
        <w:rPr>
          <w:rFonts w:ascii="Century Gothic" w:hAnsi="Century Gothic"/>
          <w:bCs/>
          <w:color w:val="000000" w:themeColor="text1"/>
        </w:rPr>
        <w:t>We have a variety of resources located in a cupboard, labelled Geography, near the photocopier or in relevant classrooms. We make use of local environment as often as possible.</w:t>
      </w:r>
    </w:p>
    <w:p w14:paraId="179CB5D9" w14:textId="77777777" w:rsidR="000B4D3A" w:rsidRPr="007F008C" w:rsidRDefault="000B4D3A" w:rsidP="002854FE">
      <w:pPr>
        <w:jc w:val="both"/>
        <w:rPr>
          <w:rFonts w:ascii="Century Gothic" w:hAnsi="Century Gothic"/>
          <w:b/>
          <w:color w:val="FF0000"/>
        </w:rPr>
      </w:pPr>
    </w:p>
    <w:p w14:paraId="01D62999" w14:textId="28D06BEB" w:rsidR="003638B7" w:rsidRPr="007F008C" w:rsidRDefault="00FF37B0" w:rsidP="002854FE">
      <w:pPr>
        <w:jc w:val="both"/>
        <w:rPr>
          <w:rFonts w:ascii="Century Gothic" w:hAnsi="Century Gothic"/>
          <w:b/>
          <w:color w:val="FF0000"/>
        </w:rPr>
      </w:pPr>
      <w:r w:rsidRPr="007F008C">
        <w:rPr>
          <w:rFonts w:ascii="Century Gothic" w:hAnsi="Century Gothic"/>
          <w:b/>
          <w:color w:val="FF0000"/>
        </w:rPr>
        <w:t xml:space="preserve">Additional </w:t>
      </w:r>
      <w:r w:rsidR="0005704A" w:rsidRPr="007F008C">
        <w:rPr>
          <w:rFonts w:ascii="Century Gothic" w:hAnsi="Century Gothic"/>
          <w:b/>
          <w:color w:val="FF0000"/>
        </w:rPr>
        <w:t>Resources</w:t>
      </w:r>
    </w:p>
    <w:p w14:paraId="4541BBF7" w14:textId="58DFD985" w:rsidR="002854FE" w:rsidRPr="007F008C" w:rsidRDefault="0088169A" w:rsidP="002854FE">
      <w:pPr>
        <w:jc w:val="both"/>
        <w:rPr>
          <w:rFonts w:ascii="Century Gothic" w:hAnsi="Century Gothic"/>
          <w:bCs/>
          <w:color w:val="000000" w:themeColor="text1"/>
        </w:rPr>
      </w:pPr>
      <w:hyperlink r:id="rId10" w:history="1">
        <w:r w:rsidR="0005704A" w:rsidRPr="007F008C">
          <w:rPr>
            <w:rStyle w:val="Hyperlink"/>
            <w:rFonts w:ascii="Century Gothic" w:hAnsi="Century Gothic"/>
            <w:bCs/>
            <w:color w:val="000000" w:themeColor="text1"/>
          </w:rPr>
          <w:t>https://worldslargestlesson.globalgoals.org/resource/introducing-explorers-for-the-global-goals/</w:t>
        </w:r>
      </w:hyperlink>
      <w:r w:rsidR="0005704A" w:rsidRPr="007F008C">
        <w:rPr>
          <w:rFonts w:ascii="Century Gothic" w:hAnsi="Century Gothic"/>
          <w:bCs/>
          <w:color w:val="000000" w:themeColor="text1"/>
        </w:rPr>
        <w:t xml:space="preserve"> - Global goals website</w:t>
      </w:r>
    </w:p>
    <w:p w14:paraId="49B26A63" w14:textId="05A2B7E6" w:rsidR="0005704A" w:rsidRPr="007F008C" w:rsidRDefault="0088169A" w:rsidP="002854FE">
      <w:pPr>
        <w:jc w:val="both"/>
        <w:rPr>
          <w:rFonts w:ascii="Century Gothic" w:hAnsi="Century Gothic"/>
          <w:bCs/>
          <w:color w:val="000000" w:themeColor="text1"/>
        </w:rPr>
      </w:pPr>
      <w:hyperlink r:id="rId11" w:history="1">
        <w:r w:rsidR="0005704A" w:rsidRPr="007F008C">
          <w:rPr>
            <w:rStyle w:val="Hyperlink"/>
            <w:rFonts w:ascii="Century Gothic" w:hAnsi="Century Gothic"/>
            <w:bCs/>
            <w:color w:val="000000" w:themeColor="text1"/>
          </w:rPr>
          <w:t>https://www.gapminder.org/dollar-street</w:t>
        </w:r>
      </w:hyperlink>
      <w:r w:rsidR="0005704A" w:rsidRPr="007F008C">
        <w:rPr>
          <w:rFonts w:ascii="Century Gothic" w:hAnsi="Century Gothic"/>
          <w:bCs/>
          <w:color w:val="000000" w:themeColor="text1"/>
        </w:rPr>
        <w:t xml:space="preserve"> - compare places/objects from around the world to compare how people live around the world.</w:t>
      </w:r>
    </w:p>
    <w:p w14:paraId="1753643C" w14:textId="59B6B042" w:rsidR="0005704A" w:rsidRPr="007F008C" w:rsidRDefault="0088169A" w:rsidP="002854FE">
      <w:pPr>
        <w:jc w:val="both"/>
        <w:rPr>
          <w:rFonts w:ascii="Century Gothic" w:hAnsi="Century Gothic"/>
          <w:bCs/>
          <w:color w:val="000000" w:themeColor="text1"/>
        </w:rPr>
      </w:pPr>
      <w:hyperlink r:id="rId12" w:history="1">
        <w:r w:rsidR="0005704A" w:rsidRPr="007F008C">
          <w:rPr>
            <w:rStyle w:val="Hyperlink"/>
            <w:rFonts w:ascii="Century Gothic" w:hAnsi="Century Gothic"/>
            <w:bCs/>
            <w:color w:val="000000" w:themeColor="text1"/>
          </w:rPr>
          <w:t>https://www.plickers.com/library</w:t>
        </w:r>
      </w:hyperlink>
      <w:r w:rsidR="0005704A" w:rsidRPr="007F008C">
        <w:rPr>
          <w:rFonts w:ascii="Century Gothic" w:hAnsi="Century Gothic"/>
          <w:bCs/>
          <w:color w:val="000000" w:themeColor="text1"/>
        </w:rPr>
        <w:t xml:space="preserve"> - set questions online to assess your class.</w:t>
      </w:r>
    </w:p>
    <w:p w14:paraId="7407EF25" w14:textId="0D0A0481" w:rsidR="0005704A" w:rsidRPr="007F008C" w:rsidRDefault="0088169A" w:rsidP="002854FE">
      <w:pPr>
        <w:jc w:val="both"/>
        <w:rPr>
          <w:rFonts w:ascii="Century Gothic" w:hAnsi="Century Gothic"/>
          <w:bCs/>
          <w:color w:val="000000" w:themeColor="text1"/>
        </w:rPr>
      </w:pPr>
      <w:hyperlink r:id="rId13" w:history="1">
        <w:r w:rsidR="0005704A" w:rsidRPr="007F008C">
          <w:rPr>
            <w:rStyle w:val="Hyperlink"/>
            <w:rFonts w:ascii="Century Gothic" w:hAnsi="Century Gothic"/>
            <w:bCs/>
            <w:color w:val="000000" w:themeColor="text1"/>
          </w:rPr>
          <w:t>https://digimapforschools.edina.ac.uk/</w:t>
        </w:r>
      </w:hyperlink>
      <w:r w:rsidR="0005704A" w:rsidRPr="007F008C">
        <w:rPr>
          <w:rFonts w:ascii="Century Gothic" w:hAnsi="Century Gothic"/>
          <w:bCs/>
          <w:color w:val="000000" w:themeColor="text1"/>
        </w:rPr>
        <w:t xml:space="preserve"> - </w:t>
      </w:r>
      <w:r w:rsidR="002255E8" w:rsidRPr="007F008C">
        <w:rPr>
          <w:rFonts w:ascii="Century Gothic" w:hAnsi="Century Gothic"/>
          <w:bCs/>
          <w:color w:val="000000" w:themeColor="text1"/>
        </w:rPr>
        <w:t>see subject leader for our login details.</w:t>
      </w:r>
    </w:p>
    <w:p w14:paraId="5492C937" w14:textId="77777777" w:rsidR="002255E8" w:rsidRPr="007F008C" w:rsidRDefault="002255E8" w:rsidP="002854FE">
      <w:pPr>
        <w:jc w:val="both"/>
        <w:rPr>
          <w:rFonts w:ascii="Century Gothic" w:hAnsi="Century Gothic"/>
          <w:bCs/>
          <w:color w:val="000000" w:themeColor="text1"/>
        </w:rPr>
      </w:pPr>
    </w:p>
    <w:p w14:paraId="0B3F21EE" w14:textId="100670EE" w:rsidR="003638B7" w:rsidRPr="007F008C" w:rsidRDefault="003638B7" w:rsidP="003638B7">
      <w:pPr>
        <w:jc w:val="both"/>
        <w:rPr>
          <w:rFonts w:ascii="Century Gothic" w:hAnsi="Century Gothic"/>
          <w:b/>
          <w:bCs/>
          <w:color w:val="FF0000"/>
        </w:rPr>
      </w:pPr>
      <w:r w:rsidRPr="007F008C">
        <w:rPr>
          <w:rFonts w:ascii="Century Gothic" w:hAnsi="Century Gothic"/>
          <w:b/>
          <w:bCs/>
          <w:color w:val="FF0000"/>
        </w:rPr>
        <w:t xml:space="preserve">Planning </w:t>
      </w:r>
    </w:p>
    <w:p w14:paraId="7761F75F" w14:textId="1A505822" w:rsidR="000B4D3A" w:rsidRPr="007F008C" w:rsidRDefault="000B4D3A" w:rsidP="000B4D3A">
      <w:pPr>
        <w:jc w:val="both"/>
        <w:rPr>
          <w:rFonts w:ascii="Century Gothic" w:hAnsi="Century Gothic"/>
          <w:b/>
          <w:bCs/>
          <w:color w:val="FF0000"/>
        </w:rPr>
      </w:pPr>
      <w:r w:rsidRPr="007F008C">
        <w:rPr>
          <w:rStyle w:val="normaltextrun"/>
          <w:rFonts w:ascii="Century Gothic" w:hAnsi="Century Gothic" w:cs="Calibri"/>
          <w:color w:val="000000"/>
          <w:shd w:val="clear" w:color="auto" w:fill="FFFFFF"/>
        </w:rPr>
        <w:t xml:space="preserve">We use the National Curriculum scheme of work as the basis for our planning in Geography and we have adapted it </w:t>
      </w:r>
      <w:r w:rsidR="007A38BB" w:rsidRPr="007F008C">
        <w:rPr>
          <w:rStyle w:val="normaltextrun"/>
          <w:rFonts w:ascii="Century Gothic" w:hAnsi="Century Gothic" w:cs="Calibri"/>
          <w:color w:val="000000"/>
          <w:shd w:val="clear" w:color="auto" w:fill="FFFFFF"/>
        </w:rPr>
        <w:t>to our local area, where possible</w:t>
      </w:r>
      <w:r w:rsidRPr="007F008C">
        <w:rPr>
          <w:rStyle w:val="normaltextrun"/>
          <w:rFonts w:ascii="Century Gothic" w:hAnsi="Century Gothic" w:cs="Calibri"/>
          <w:color w:val="000000"/>
          <w:shd w:val="clear" w:color="auto" w:fill="FFFFFF"/>
        </w:rPr>
        <w:t>. We ensure that there are opportunities for children of all abilities to develop their skills and knowledge in each unit, and we plan progression into the scheme of work, so that the children are increasingly challenged as they move through the school.</w:t>
      </w:r>
      <w:r w:rsidRPr="007F008C">
        <w:rPr>
          <w:rStyle w:val="eop"/>
          <w:rFonts w:ascii="Century Gothic" w:hAnsi="Century Gothic" w:cs="Calibri"/>
          <w:color w:val="000000"/>
          <w:shd w:val="clear" w:color="auto" w:fill="FFFFFF"/>
        </w:rPr>
        <w:t> </w:t>
      </w:r>
    </w:p>
    <w:p w14:paraId="045BFCD0" w14:textId="2BB7E4A3" w:rsidR="000B4D3A" w:rsidRPr="007F008C" w:rsidRDefault="000B4D3A" w:rsidP="000B4D3A">
      <w:pPr>
        <w:jc w:val="both"/>
        <w:rPr>
          <w:rFonts w:ascii="Century Gothic" w:hAnsi="Century Gothic"/>
        </w:rPr>
      </w:pPr>
      <w:r w:rsidRPr="007F008C">
        <w:rPr>
          <w:rFonts w:ascii="Century Gothic" w:hAnsi="Century Gothic"/>
        </w:rPr>
        <w:t xml:space="preserve">The planning of the </w:t>
      </w:r>
      <w:r w:rsidR="007A38BB" w:rsidRPr="007F008C">
        <w:rPr>
          <w:rFonts w:ascii="Century Gothic" w:hAnsi="Century Gothic"/>
        </w:rPr>
        <w:t>Geography</w:t>
      </w:r>
      <w:r w:rsidRPr="007F008C">
        <w:rPr>
          <w:rFonts w:ascii="Century Gothic" w:hAnsi="Century Gothic"/>
        </w:rPr>
        <w:t xml:space="preserve"> curriculum is organised through:</w:t>
      </w:r>
    </w:p>
    <w:p w14:paraId="57FE706F" w14:textId="77777777" w:rsidR="000B4D3A" w:rsidRPr="007F008C" w:rsidRDefault="000B4D3A" w:rsidP="000B4D3A">
      <w:pPr>
        <w:pStyle w:val="ListParagraph"/>
        <w:numPr>
          <w:ilvl w:val="0"/>
          <w:numId w:val="14"/>
        </w:numPr>
        <w:jc w:val="both"/>
        <w:rPr>
          <w:rFonts w:ascii="Century Gothic" w:hAnsi="Century Gothic"/>
        </w:rPr>
      </w:pPr>
      <w:r w:rsidRPr="007F008C">
        <w:rPr>
          <w:rFonts w:ascii="Century Gothic" w:hAnsi="Century Gothic"/>
          <w:noProof/>
          <w:lang w:eastAsia="en-GB"/>
        </w:rPr>
        <mc:AlternateContent>
          <mc:Choice Requires="wps">
            <w:drawing>
              <wp:anchor distT="0" distB="0" distL="114300" distR="114300" simplePos="0" relativeHeight="251659264" behindDoc="0" locked="0" layoutInCell="1" allowOverlap="1" wp14:anchorId="3E861795" wp14:editId="3943775C">
                <wp:simplePos x="0" y="0"/>
                <wp:positionH relativeFrom="column">
                  <wp:posOffset>1625600</wp:posOffset>
                </wp:positionH>
                <wp:positionV relativeFrom="paragraph">
                  <wp:posOffset>166419</wp:posOffset>
                </wp:positionV>
                <wp:extent cx="247162" cy="175846"/>
                <wp:effectExtent l="25400" t="0" r="6985" b="27940"/>
                <wp:wrapNone/>
                <wp:docPr id="1428930217" name="Down Arrow 1"/>
                <wp:cNvGraphicFramePr/>
                <a:graphic xmlns:a="http://schemas.openxmlformats.org/drawingml/2006/main">
                  <a:graphicData uri="http://schemas.microsoft.com/office/word/2010/wordprocessingShape">
                    <wps:wsp>
                      <wps:cNvSpPr/>
                      <wps:spPr>
                        <a:xfrm>
                          <a:off x="0" y="0"/>
                          <a:ext cx="247162" cy="175846"/>
                        </a:xfrm>
                        <a:prstGeom prst="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w14:anchorId="6A2858F3">
              <v:shapetype id="_x0000_t67" coordsize="21600,21600" o:spt="67" adj="16200,5400" path="m0@0l@1@0@1,0@2,0@2@0,21600@0,10800,21600xe" w14:anchorId="4E56EA90">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1" style="position:absolute;margin-left:128pt;margin-top:13.1pt;width:19.45pt;height:1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9101d [48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"/>
            </w:pict>
          </mc:Fallback>
        </mc:AlternateContent>
      </w:r>
      <w:r w:rsidRPr="007F008C">
        <w:rPr>
          <w:rFonts w:ascii="Century Gothic" w:hAnsi="Century Gothic"/>
        </w:rPr>
        <w:t>Skills progression document (Subject leader)</w:t>
      </w:r>
    </w:p>
    <w:p w14:paraId="572C26FE" w14:textId="77777777" w:rsidR="000B4D3A" w:rsidRPr="007F008C" w:rsidRDefault="000B4D3A" w:rsidP="000B4D3A">
      <w:pPr>
        <w:pStyle w:val="ListParagraph"/>
        <w:jc w:val="both"/>
        <w:rPr>
          <w:rFonts w:ascii="Century Gothic" w:hAnsi="Century Gothic"/>
        </w:rPr>
      </w:pPr>
    </w:p>
    <w:p w14:paraId="53E0C1DA" w14:textId="77777777" w:rsidR="000B4D3A" w:rsidRPr="007F008C" w:rsidRDefault="000B4D3A" w:rsidP="000B4D3A">
      <w:pPr>
        <w:pStyle w:val="ListParagraph"/>
        <w:numPr>
          <w:ilvl w:val="0"/>
          <w:numId w:val="14"/>
        </w:numPr>
        <w:jc w:val="both"/>
        <w:rPr>
          <w:rFonts w:ascii="Century Gothic" w:hAnsi="Century Gothic"/>
        </w:rPr>
      </w:pPr>
      <w:r w:rsidRPr="007F008C">
        <w:rPr>
          <w:rFonts w:ascii="Century Gothic" w:hAnsi="Century Gothic"/>
          <w:noProof/>
          <w:lang w:eastAsia="en-GB"/>
        </w:rPr>
        <mc:AlternateContent>
          <mc:Choice Requires="wps">
            <w:drawing>
              <wp:anchor distT="0" distB="0" distL="114300" distR="114300" simplePos="0" relativeHeight="251660288" behindDoc="0" locked="0" layoutInCell="1" allowOverlap="1" wp14:anchorId="6C46E228" wp14:editId="765EFB49">
                <wp:simplePos x="0" y="0"/>
                <wp:positionH relativeFrom="column">
                  <wp:posOffset>1625600</wp:posOffset>
                </wp:positionH>
                <wp:positionV relativeFrom="paragraph">
                  <wp:posOffset>183710</wp:posOffset>
                </wp:positionV>
                <wp:extent cx="247015" cy="149470"/>
                <wp:effectExtent l="25400" t="0" r="6985" b="28575"/>
                <wp:wrapNone/>
                <wp:docPr id="612155043" name="Down Arrow 2"/>
                <wp:cNvGraphicFramePr/>
                <a:graphic xmlns:a="http://schemas.openxmlformats.org/drawingml/2006/main">
                  <a:graphicData uri="http://schemas.microsoft.com/office/word/2010/wordprocessingShape">
                    <wps:wsp>
                      <wps:cNvSpPr/>
                      <wps:spPr>
                        <a:xfrm>
                          <a:off x="0" y="0"/>
                          <a:ext cx="247015" cy="149470"/>
                        </a:xfrm>
                        <a:prstGeom prst="down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w14:anchorId="4E242C4F">
              <v:shape id="Down Arrow 2" style="position:absolute;margin-left:128pt;margin-top:14.45pt;width:19.45pt;height: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9101d [48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" w14:anchorId="464B22FC"/>
            </w:pict>
          </mc:Fallback>
        </mc:AlternateContent>
      </w:r>
      <w:r w:rsidRPr="007F008C">
        <w:rPr>
          <w:rFonts w:ascii="Century Gothic" w:hAnsi="Century Gothic"/>
        </w:rPr>
        <w:t>Knowledge organisers for each topic (Subject leader)</w:t>
      </w:r>
    </w:p>
    <w:p w14:paraId="7079B164" w14:textId="77777777" w:rsidR="000B4D3A" w:rsidRPr="007F008C" w:rsidRDefault="000B4D3A" w:rsidP="000B4D3A">
      <w:pPr>
        <w:pStyle w:val="ListParagraph"/>
        <w:jc w:val="center"/>
        <w:rPr>
          <w:rFonts w:ascii="Century Gothic" w:hAnsi="Century Gothic"/>
        </w:rPr>
      </w:pPr>
    </w:p>
    <w:p w14:paraId="07974A6F" w14:textId="77777777" w:rsidR="000B4D3A" w:rsidRPr="007F008C" w:rsidRDefault="000B4D3A" w:rsidP="000B4D3A">
      <w:pPr>
        <w:pStyle w:val="ListParagraph"/>
        <w:numPr>
          <w:ilvl w:val="0"/>
          <w:numId w:val="14"/>
        </w:numPr>
        <w:jc w:val="both"/>
        <w:rPr>
          <w:rFonts w:ascii="Century Gothic" w:hAnsi="Century Gothic"/>
        </w:rPr>
      </w:pPr>
      <w:r w:rsidRPr="007F008C">
        <w:rPr>
          <w:rFonts w:ascii="Century Gothic" w:hAnsi="Century Gothic"/>
        </w:rPr>
        <w:t>Medium Term planning (Class teacher and monitored by subject leader)</w:t>
      </w:r>
    </w:p>
    <w:p w14:paraId="520F369A" w14:textId="77777777" w:rsidR="000B4D3A" w:rsidRPr="007F008C" w:rsidRDefault="000B4D3A" w:rsidP="000B4D3A">
      <w:pPr>
        <w:jc w:val="both"/>
        <w:rPr>
          <w:rFonts w:ascii="Century Gothic" w:hAnsi="Century Gothic"/>
        </w:rPr>
      </w:pPr>
      <w:r w:rsidRPr="007F008C">
        <w:rPr>
          <w:rFonts w:ascii="Century Gothic" w:hAnsi="Century Gothic"/>
        </w:rPr>
        <w:t>These can all be accessed on the teacher drive in school.</w:t>
      </w:r>
    </w:p>
    <w:p w14:paraId="2C40650B" w14:textId="3D7120CD" w:rsidR="002854FE" w:rsidRPr="007F008C" w:rsidRDefault="002854FE" w:rsidP="003638B7">
      <w:pPr>
        <w:jc w:val="both"/>
        <w:rPr>
          <w:rFonts w:ascii="Century Gothic" w:hAnsi="Century Gothic"/>
        </w:rPr>
      </w:pPr>
    </w:p>
    <w:p w14:paraId="0E44C61D" w14:textId="77777777" w:rsidR="003E79B9" w:rsidRPr="007F008C" w:rsidRDefault="003E79B9" w:rsidP="003E79B9">
      <w:pPr>
        <w:jc w:val="both"/>
        <w:rPr>
          <w:rFonts w:ascii="Century Gothic" w:hAnsi="Century Gothic"/>
          <w:b/>
          <w:bCs/>
          <w:color w:val="FF0000"/>
        </w:rPr>
      </w:pPr>
      <w:r w:rsidRPr="007F008C">
        <w:rPr>
          <w:rFonts w:ascii="Century Gothic" w:hAnsi="Century Gothic"/>
          <w:b/>
          <w:bCs/>
          <w:color w:val="FF0000"/>
        </w:rPr>
        <w:t>Assessment</w:t>
      </w:r>
    </w:p>
    <w:p w14:paraId="7F7103F9" w14:textId="04169529" w:rsidR="003E79B9" w:rsidRPr="007F008C" w:rsidRDefault="003E79B9" w:rsidP="003E79B9">
      <w:pPr>
        <w:pStyle w:val="paragraph"/>
        <w:spacing w:before="0" w:beforeAutospacing="0" w:after="0" w:afterAutospacing="0"/>
        <w:textAlignment w:val="baseline"/>
        <w:rPr>
          <w:rFonts w:ascii="Century Gothic" w:hAnsi="Century Gothic" w:cs="Segoe UI"/>
          <w:sz w:val="22"/>
          <w:szCs w:val="22"/>
        </w:rPr>
      </w:pPr>
      <w:r w:rsidRPr="007F008C">
        <w:rPr>
          <w:rStyle w:val="normaltextrun"/>
          <w:rFonts w:ascii="Century Gothic" w:hAnsi="Century Gothic" w:cs="Calibri"/>
          <w:sz w:val="22"/>
          <w:szCs w:val="22"/>
        </w:rPr>
        <w:t>The knowledge, skills, understanding and vocabulary identified in the Geography knowledge organisers for each unit identify the aspects of Geography in which pupils make progress:</w:t>
      </w:r>
      <w:r w:rsidRPr="007F008C">
        <w:rPr>
          <w:rStyle w:val="eop"/>
          <w:rFonts w:ascii="Century Gothic" w:hAnsi="Century Gothic" w:cs="Calibri"/>
          <w:sz w:val="22"/>
          <w:szCs w:val="22"/>
        </w:rPr>
        <w:t> </w:t>
      </w:r>
    </w:p>
    <w:p w14:paraId="2DB26590" w14:textId="3372855A" w:rsidR="003E79B9" w:rsidRPr="007F008C" w:rsidRDefault="003E79B9" w:rsidP="003E79B9">
      <w:pPr>
        <w:pStyle w:val="paragraph"/>
        <w:numPr>
          <w:ilvl w:val="0"/>
          <w:numId w:val="15"/>
        </w:numPr>
        <w:spacing w:before="0" w:beforeAutospacing="0" w:after="0" w:afterAutospacing="0"/>
        <w:ind w:left="1155" w:firstLine="0"/>
        <w:textAlignment w:val="baseline"/>
        <w:rPr>
          <w:rFonts w:ascii="Century Gothic" w:hAnsi="Century Gothic" w:cs="Calibri"/>
          <w:sz w:val="22"/>
          <w:szCs w:val="22"/>
        </w:rPr>
      </w:pPr>
      <w:r w:rsidRPr="007F008C">
        <w:rPr>
          <w:rStyle w:val="normaltextrun"/>
          <w:rFonts w:ascii="Century Gothic" w:hAnsi="Century Gothic" w:cs="Calibri"/>
          <w:sz w:val="22"/>
          <w:szCs w:val="22"/>
        </w:rPr>
        <w:t>Children demonstrate their ability in Geography in a variety of different ways. </w:t>
      </w:r>
      <w:r w:rsidRPr="007F008C">
        <w:rPr>
          <w:rStyle w:val="eop"/>
          <w:rFonts w:ascii="Century Gothic" w:hAnsi="Century Gothic" w:cs="Calibri"/>
          <w:sz w:val="22"/>
          <w:szCs w:val="22"/>
        </w:rPr>
        <w:t> </w:t>
      </w:r>
    </w:p>
    <w:p w14:paraId="2FEF13C4" w14:textId="77777777" w:rsidR="003E79B9" w:rsidRPr="007F008C" w:rsidRDefault="003E79B9" w:rsidP="003E79B9">
      <w:pPr>
        <w:pStyle w:val="paragraph"/>
        <w:numPr>
          <w:ilvl w:val="0"/>
          <w:numId w:val="15"/>
        </w:numPr>
        <w:spacing w:before="0" w:beforeAutospacing="0" w:after="0" w:afterAutospacing="0"/>
        <w:ind w:left="1155" w:firstLine="0"/>
        <w:textAlignment w:val="baseline"/>
        <w:rPr>
          <w:rFonts w:ascii="Century Gothic" w:hAnsi="Century Gothic" w:cs="Calibri"/>
          <w:sz w:val="22"/>
          <w:szCs w:val="22"/>
        </w:rPr>
      </w:pPr>
      <w:r w:rsidRPr="007F008C">
        <w:rPr>
          <w:rStyle w:val="normaltextrun"/>
          <w:rFonts w:ascii="Century Gothic" w:hAnsi="Century Gothic" w:cs="Calibri"/>
          <w:sz w:val="22"/>
          <w:szCs w:val="22"/>
        </w:rPr>
        <w:t>Teachers will assess children’s work by making informal judgments during lessons.</w:t>
      </w:r>
      <w:r w:rsidRPr="007F008C">
        <w:rPr>
          <w:rStyle w:val="eop"/>
          <w:rFonts w:ascii="Century Gothic" w:hAnsi="Century Gothic" w:cs="Calibri"/>
          <w:sz w:val="22"/>
          <w:szCs w:val="22"/>
        </w:rPr>
        <w:t> </w:t>
      </w:r>
    </w:p>
    <w:p w14:paraId="01D60080" w14:textId="77777777" w:rsidR="003E79B9" w:rsidRPr="007F008C" w:rsidRDefault="003E79B9" w:rsidP="003E79B9">
      <w:pPr>
        <w:pStyle w:val="paragraph"/>
        <w:numPr>
          <w:ilvl w:val="0"/>
          <w:numId w:val="15"/>
        </w:numPr>
        <w:spacing w:before="0" w:beforeAutospacing="0" w:after="0" w:afterAutospacing="0"/>
        <w:ind w:left="1155" w:firstLine="0"/>
        <w:textAlignment w:val="baseline"/>
        <w:rPr>
          <w:rFonts w:ascii="Century Gothic" w:hAnsi="Century Gothic" w:cs="Calibri"/>
          <w:sz w:val="22"/>
          <w:szCs w:val="22"/>
        </w:rPr>
      </w:pPr>
      <w:r w:rsidRPr="007F008C">
        <w:rPr>
          <w:rStyle w:val="normaltextrun"/>
          <w:rFonts w:ascii="Century Gothic" w:hAnsi="Century Gothic" w:cs="Calibri"/>
          <w:sz w:val="22"/>
          <w:szCs w:val="22"/>
        </w:rPr>
        <w:t>On completion of a piece of work, the teacher assesses the work and uses this information to plan for future learning. </w:t>
      </w:r>
      <w:r w:rsidRPr="007F008C">
        <w:rPr>
          <w:rStyle w:val="eop"/>
          <w:rFonts w:ascii="Century Gothic" w:hAnsi="Century Gothic" w:cs="Calibri"/>
          <w:sz w:val="22"/>
          <w:szCs w:val="22"/>
        </w:rPr>
        <w:t> </w:t>
      </w:r>
    </w:p>
    <w:p w14:paraId="09DDEE1E" w14:textId="77777777" w:rsidR="003E79B9" w:rsidRPr="007F008C" w:rsidRDefault="003E79B9" w:rsidP="003E79B9">
      <w:pPr>
        <w:pStyle w:val="paragraph"/>
        <w:numPr>
          <w:ilvl w:val="0"/>
          <w:numId w:val="15"/>
        </w:numPr>
        <w:spacing w:before="0" w:beforeAutospacing="0" w:after="0" w:afterAutospacing="0"/>
        <w:ind w:left="1155" w:firstLine="0"/>
        <w:textAlignment w:val="baseline"/>
        <w:rPr>
          <w:rStyle w:val="eop"/>
          <w:rFonts w:ascii="Century Gothic" w:hAnsi="Century Gothic" w:cs="Calibri"/>
          <w:sz w:val="22"/>
          <w:szCs w:val="22"/>
        </w:rPr>
      </w:pPr>
      <w:r w:rsidRPr="007F008C">
        <w:rPr>
          <w:rStyle w:val="normaltextrun"/>
          <w:rFonts w:ascii="Century Gothic" w:hAnsi="Century Gothic" w:cs="Calibri"/>
          <w:sz w:val="22"/>
          <w:szCs w:val="22"/>
        </w:rPr>
        <w:t>Written or verbal feedback is given to the child to help guide his or her progress.</w:t>
      </w:r>
      <w:r w:rsidRPr="007F008C">
        <w:rPr>
          <w:rStyle w:val="eop"/>
          <w:rFonts w:ascii="Century Gothic" w:hAnsi="Century Gothic" w:cs="Calibri"/>
          <w:sz w:val="22"/>
          <w:szCs w:val="22"/>
        </w:rPr>
        <w:t> </w:t>
      </w:r>
    </w:p>
    <w:p w14:paraId="223F0EA1" w14:textId="6820EF22" w:rsidR="00996512" w:rsidRDefault="00996512" w:rsidP="00996512">
      <w:pPr>
        <w:pStyle w:val="paragraph"/>
        <w:spacing w:before="0" w:beforeAutospacing="0" w:after="0" w:afterAutospacing="0"/>
        <w:textAlignment w:val="baseline"/>
        <w:rPr>
          <w:rStyle w:val="normaltextrun"/>
          <w:rFonts w:ascii="Century Gothic" w:hAnsi="Century Gothic" w:cs="Calibri"/>
          <w:color w:val="000000"/>
          <w:sz w:val="22"/>
          <w:szCs w:val="22"/>
          <w:shd w:val="clear" w:color="auto" w:fill="FFFFFF"/>
        </w:rPr>
      </w:pPr>
    </w:p>
    <w:p w14:paraId="5282D17A" w14:textId="77777777" w:rsidR="00996512" w:rsidRPr="007F008C" w:rsidRDefault="00996512" w:rsidP="00996512">
      <w:pPr>
        <w:pStyle w:val="paragraph"/>
        <w:spacing w:before="0" w:beforeAutospacing="0" w:after="0" w:afterAutospacing="0"/>
        <w:textAlignment w:val="baseline"/>
        <w:rPr>
          <w:rStyle w:val="eop"/>
          <w:rFonts w:ascii="Century Gothic" w:hAnsi="Century Gothic" w:cs="Calibri"/>
          <w:sz w:val="22"/>
          <w:szCs w:val="22"/>
        </w:rPr>
      </w:pPr>
    </w:p>
    <w:p w14:paraId="2FF7CE02" w14:textId="77777777" w:rsidR="006E566F" w:rsidRDefault="006E566F" w:rsidP="006E566F">
      <w:pPr>
        <w:jc w:val="both"/>
        <w:rPr>
          <w:rFonts w:ascii="Century Gothic" w:hAnsi="Century Gothic"/>
          <w:b/>
          <w:bCs/>
          <w:color w:val="FF0000"/>
          <w:u w:val="single"/>
        </w:rPr>
      </w:pPr>
      <w:r w:rsidRPr="005E6317">
        <w:rPr>
          <w:rFonts w:ascii="Century Gothic" w:hAnsi="Century Gothic"/>
          <w:b/>
          <w:bCs/>
          <w:color w:val="FF0000"/>
          <w:u w:val="single"/>
        </w:rPr>
        <w:t>Summative Assessment</w:t>
      </w:r>
    </w:p>
    <w:p w14:paraId="2AD8D040" w14:textId="77777777" w:rsidR="006E566F" w:rsidRDefault="006E566F" w:rsidP="006E566F">
      <w:pPr>
        <w:jc w:val="both"/>
        <w:rPr>
          <w:rFonts w:ascii="Century Gothic" w:hAnsi="Century Gothic"/>
        </w:rPr>
      </w:pPr>
      <w:r>
        <w:rPr>
          <w:rFonts w:ascii="Century Gothic" w:hAnsi="Century Gothic"/>
        </w:rPr>
        <w:t xml:space="preserve">At the end of each Geography unit, children complete an assessment task. Examples of these could be in the form of an information poster, letter or leaflet. A quiz activity, purple mash activity and practical activities. </w:t>
      </w:r>
    </w:p>
    <w:p w14:paraId="1EDC1F3C" w14:textId="0B9694D8" w:rsidR="006E566F" w:rsidRPr="006E566F" w:rsidRDefault="006E566F" w:rsidP="006E566F">
      <w:pPr>
        <w:jc w:val="both"/>
        <w:rPr>
          <w:rStyle w:val="normaltextrun"/>
          <w:rFonts w:ascii="Century Gothic" w:hAnsi="Century Gothic"/>
        </w:rPr>
      </w:pPr>
      <w:r w:rsidRPr="007F008C">
        <w:rPr>
          <w:rStyle w:val="normaltextrun"/>
          <w:rFonts w:ascii="Century Gothic" w:hAnsi="Century Gothic" w:cs="Calibri"/>
          <w:color w:val="000000"/>
          <w:shd w:val="clear" w:color="auto" w:fill="FFFFFF"/>
        </w:rPr>
        <w:lastRenderedPageBreak/>
        <w:t>For each unit, pupils are assessed to be on target, to be working towards them or exceeding. These assessments can be accessed on the teacher drive.</w:t>
      </w:r>
    </w:p>
    <w:p w14:paraId="4FF826CC" w14:textId="77777777" w:rsidR="002854FE" w:rsidRPr="007F008C" w:rsidRDefault="002854FE" w:rsidP="0076035F">
      <w:pPr>
        <w:jc w:val="both"/>
        <w:rPr>
          <w:rFonts w:ascii="Century Gothic" w:hAnsi="Century Gothic"/>
          <w:b/>
          <w:bCs/>
          <w:color w:val="FF0000"/>
        </w:rPr>
      </w:pPr>
    </w:p>
    <w:p w14:paraId="3BAB3F2A" w14:textId="0F06B1F3" w:rsidR="00EF6EC6" w:rsidRPr="007F008C" w:rsidRDefault="002854FE" w:rsidP="002854FE">
      <w:pPr>
        <w:jc w:val="both"/>
        <w:rPr>
          <w:rFonts w:ascii="Century Gothic" w:hAnsi="Century Gothic"/>
          <w:b/>
          <w:color w:val="FF0000"/>
        </w:rPr>
      </w:pPr>
      <w:r w:rsidRPr="007F008C">
        <w:rPr>
          <w:rFonts w:ascii="Century Gothic" w:hAnsi="Century Gothic"/>
          <w:b/>
          <w:color w:val="FF0000"/>
        </w:rPr>
        <w:t>Impact</w:t>
      </w:r>
    </w:p>
    <w:p w14:paraId="2B39825B" w14:textId="77777777" w:rsidR="00D623FC" w:rsidRPr="007F008C" w:rsidRDefault="00D623FC" w:rsidP="002854FE">
      <w:pPr>
        <w:jc w:val="both"/>
        <w:rPr>
          <w:rFonts w:ascii="Century Gothic" w:hAnsi="Century Gothic"/>
        </w:rPr>
      </w:pPr>
      <w:r w:rsidRPr="007F008C">
        <w:rPr>
          <w:rFonts w:ascii="Century Gothic" w:hAnsi="Century Gothic"/>
        </w:rPr>
        <w:t xml:space="preserve">Staff identify the impact of our geography curriculum through a variety of ways. These include: </w:t>
      </w:r>
    </w:p>
    <w:p w14:paraId="40A01D8B" w14:textId="77777777" w:rsidR="00D623FC" w:rsidRPr="007F008C" w:rsidRDefault="00D623FC" w:rsidP="00D623FC">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Observations </w:t>
      </w:r>
    </w:p>
    <w:p w14:paraId="0CE4E8EF" w14:textId="77777777" w:rsidR="00D623FC" w:rsidRPr="007F008C" w:rsidRDefault="00D623FC" w:rsidP="00D623FC">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Regular recall and retrieval activities </w:t>
      </w:r>
    </w:p>
    <w:p w14:paraId="67666B3A" w14:textId="77777777" w:rsidR="00D623FC" w:rsidRPr="007F008C" w:rsidRDefault="00D623FC" w:rsidP="00D623FC">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Targeted questioning </w:t>
      </w:r>
    </w:p>
    <w:p w14:paraId="49CA7492" w14:textId="77777777" w:rsidR="00D623FC" w:rsidRPr="007F008C" w:rsidRDefault="00D623FC" w:rsidP="00D623FC">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Marking and feedback </w:t>
      </w:r>
    </w:p>
    <w:p w14:paraId="10F8BB50" w14:textId="77777777" w:rsidR="00D623FC" w:rsidRPr="007F008C" w:rsidRDefault="00D623FC" w:rsidP="00D623FC">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Teacher assessment </w:t>
      </w:r>
    </w:p>
    <w:p w14:paraId="16DB4B16" w14:textId="77777777" w:rsidR="00D623FC" w:rsidRPr="007F008C" w:rsidRDefault="00D623FC" w:rsidP="00D623FC">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Pupil interviews </w:t>
      </w:r>
    </w:p>
    <w:p w14:paraId="1C8C1C52" w14:textId="77777777" w:rsidR="00D623FC" w:rsidRPr="007F008C" w:rsidRDefault="00D623FC" w:rsidP="00D623FC">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Analysis of data </w:t>
      </w:r>
    </w:p>
    <w:p w14:paraId="6A5245BF" w14:textId="77777777" w:rsidR="00D623FC" w:rsidRPr="007F008C" w:rsidRDefault="00D623FC" w:rsidP="002854FE">
      <w:pPr>
        <w:jc w:val="both"/>
        <w:rPr>
          <w:rFonts w:ascii="Century Gothic" w:hAnsi="Century Gothic"/>
        </w:rPr>
      </w:pPr>
    </w:p>
    <w:p w14:paraId="082D8E65" w14:textId="77777777" w:rsidR="00B87118" w:rsidRPr="007F008C" w:rsidRDefault="00D623FC" w:rsidP="002854FE">
      <w:pPr>
        <w:jc w:val="both"/>
        <w:rPr>
          <w:rFonts w:ascii="Century Gothic" w:hAnsi="Century Gothic"/>
        </w:rPr>
      </w:pPr>
      <w:r w:rsidRPr="007F008C">
        <w:rPr>
          <w:rFonts w:ascii="Century Gothic" w:hAnsi="Century Gothic"/>
        </w:rPr>
        <w:t xml:space="preserve">We use these strategies to review our curriculum offer, inform our strategic action planning and make adaptations where necessary. </w:t>
      </w:r>
    </w:p>
    <w:p w14:paraId="16E48FE8" w14:textId="77777777" w:rsidR="00B87118" w:rsidRPr="007F008C" w:rsidRDefault="00B87118" w:rsidP="002854FE">
      <w:pPr>
        <w:jc w:val="both"/>
        <w:rPr>
          <w:rFonts w:ascii="Century Gothic" w:hAnsi="Century Gothic"/>
        </w:rPr>
      </w:pPr>
    </w:p>
    <w:p w14:paraId="70473891" w14:textId="77777777" w:rsidR="00B87118" w:rsidRPr="007F008C" w:rsidRDefault="00D623FC" w:rsidP="002854FE">
      <w:pPr>
        <w:jc w:val="both"/>
        <w:rPr>
          <w:rFonts w:ascii="Century Gothic" w:hAnsi="Century Gothic"/>
        </w:rPr>
      </w:pPr>
      <w:r w:rsidRPr="007F008C">
        <w:rPr>
          <w:rFonts w:ascii="Century Gothic" w:hAnsi="Century Gothic"/>
        </w:rPr>
        <w:t xml:space="preserve">By the time the children at St Andrew’s leave school they should have: </w:t>
      </w:r>
    </w:p>
    <w:p w14:paraId="0DCFEFB5" w14:textId="77777777" w:rsidR="00B87118" w:rsidRPr="007F008C" w:rsidRDefault="00D623FC" w:rsidP="00B87118">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w:t>
      </w:r>
      <w:r w:rsidR="00B87118" w:rsidRPr="007F008C">
        <w:rPr>
          <w:rFonts w:ascii="Century Gothic" w:hAnsi="Century Gothic"/>
        </w:rPr>
        <w:t>A</w:t>
      </w:r>
      <w:r w:rsidRPr="007F008C">
        <w:rPr>
          <w:rFonts w:ascii="Century Gothic" w:hAnsi="Century Gothic"/>
        </w:rPr>
        <w:t xml:space="preserve">n excellent knowledge of where places are and what they are like. </w:t>
      </w:r>
    </w:p>
    <w:p w14:paraId="116C3664" w14:textId="77777777" w:rsidR="00B87118" w:rsidRPr="007F008C" w:rsidRDefault="00D623FC" w:rsidP="00B87118">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Know some ways in which places are interdependent and interconnected and how much human and physical environments are interrelated. </w:t>
      </w:r>
    </w:p>
    <w:p w14:paraId="6AF4B5EC" w14:textId="77777777" w:rsidR="00B87118" w:rsidRPr="007F008C" w:rsidRDefault="00D623FC" w:rsidP="00B87118">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Have an excellent base of geographical knowledge and vocabulary. </w:t>
      </w:r>
    </w:p>
    <w:p w14:paraId="54545CF9" w14:textId="77777777" w:rsidR="00B87118" w:rsidRPr="007F008C" w:rsidRDefault="00D623FC" w:rsidP="00B87118">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Have an ability to apply questioning skills to geographical enquiry. </w:t>
      </w:r>
    </w:p>
    <w:p w14:paraId="131437FF" w14:textId="77777777" w:rsidR="00B87118" w:rsidRPr="007F008C" w:rsidRDefault="00D623FC" w:rsidP="00B87118">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Have developed and frequently utilised fieldwork and other geographical skills and techniques. </w:t>
      </w:r>
    </w:p>
    <w:p w14:paraId="7DA0A5DD" w14:textId="77777777" w:rsidR="00B87118" w:rsidRPr="007F008C" w:rsidRDefault="00D623FC" w:rsidP="00B87118">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Have a passion for and commitment to the subject, and a real sense of curiosity to find out about the world and the people who live there. </w:t>
      </w:r>
    </w:p>
    <w:p w14:paraId="2D6A6C9A" w14:textId="2E1BEAA6" w:rsidR="001A5CCF" w:rsidRPr="007F008C" w:rsidRDefault="00D623FC" w:rsidP="00B87118">
      <w:pPr>
        <w:spacing w:after="0"/>
        <w:jc w:val="both"/>
        <w:rPr>
          <w:rFonts w:ascii="Century Gothic" w:hAnsi="Century Gothic"/>
        </w:rPr>
      </w:pPr>
      <w:r w:rsidRPr="007F008C">
        <w:rPr>
          <w:rFonts w:ascii="Century Gothic" w:eastAsia="Symbol" w:hAnsi="Century Gothic" w:cs="Symbol"/>
        </w:rPr>
        <w:t>·</w:t>
      </w:r>
      <w:r w:rsidRPr="007F008C">
        <w:rPr>
          <w:rFonts w:ascii="Century Gothic" w:hAnsi="Century Gothic"/>
        </w:rPr>
        <w:t xml:space="preserve"> Have the ability to express well-balanced opinions, rooted in very good knowledge and understanding about current and contemporary issues in society and the environment.</w:t>
      </w:r>
    </w:p>
    <w:p w14:paraId="72664496" w14:textId="77777777" w:rsidR="001A5CCF" w:rsidRPr="007F008C" w:rsidRDefault="001A5CCF" w:rsidP="00B87118">
      <w:pPr>
        <w:spacing w:after="0"/>
        <w:jc w:val="both"/>
        <w:rPr>
          <w:rFonts w:ascii="Century Gothic" w:hAnsi="Century Gothic"/>
        </w:rPr>
      </w:pPr>
      <w:r w:rsidRPr="007F008C">
        <w:rPr>
          <w:rFonts w:ascii="Century Gothic" w:hAnsi="Century Gothic"/>
        </w:rPr>
        <w:t xml:space="preserve">The impact and measure of this is to ensure that children at St Andrews are equipped with geographical skills and knowledge that will enable them to be ready for the curriculum in Key Stage 2 and for life as an adult in the wider world. </w:t>
      </w:r>
    </w:p>
    <w:p w14:paraId="7B9024C0" w14:textId="77777777" w:rsidR="001A5CCF" w:rsidRPr="007F008C" w:rsidRDefault="001A5CCF" w:rsidP="00B87118">
      <w:pPr>
        <w:spacing w:after="0"/>
        <w:jc w:val="both"/>
        <w:rPr>
          <w:rFonts w:ascii="Century Gothic" w:hAnsi="Century Gothic"/>
        </w:rPr>
      </w:pPr>
    </w:p>
    <w:p w14:paraId="56DEB447" w14:textId="1D0560FB" w:rsidR="001A5CCF" w:rsidRPr="007F008C" w:rsidRDefault="001A5CCF" w:rsidP="00B87118">
      <w:pPr>
        <w:spacing w:after="0"/>
        <w:jc w:val="both"/>
        <w:rPr>
          <w:rFonts w:ascii="Century Gothic" w:hAnsi="Century Gothic"/>
        </w:rPr>
      </w:pPr>
      <w:r w:rsidRPr="007F008C">
        <w:rPr>
          <w:rFonts w:ascii="Century Gothic" w:hAnsi="Century Gothic"/>
        </w:rPr>
        <w:t>We want the children to have thoroughly enjoyed learning about geography, therefore encouraging them to undertake new and relevant life experiences now and in the future.</w:t>
      </w:r>
    </w:p>
    <w:p w14:paraId="22DE90EB" w14:textId="4F6A5D8A" w:rsidR="00F21134" w:rsidRPr="007F008C" w:rsidRDefault="00F21134" w:rsidP="002854FE">
      <w:pPr>
        <w:rPr>
          <w:rFonts w:ascii="Century Gothic" w:hAnsi="Century Gothic"/>
          <w:b/>
          <w:color w:val="FF0000"/>
        </w:rPr>
      </w:pPr>
    </w:p>
    <w:p w14:paraId="388BC374" w14:textId="77777777" w:rsidR="003D0D77" w:rsidRPr="007F008C" w:rsidRDefault="003D0D77" w:rsidP="003D0D77">
      <w:pPr>
        <w:rPr>
          <w:rFonts w:ascii="Century Gothic" w:hAnsi="Century Gothic" w:cstheme="minorHAnsi"/>
          <w:b/>
          <w:color w:val="FF0000"/>
        </w:rPr>
      </w:pPr>
      <w:r w:rsidRPr="007F008C">
        <w:rPr>
          <w:rFonts w:ascii="Century Gothic" w:hAnsi="Century Gothic" w:cstheme="minorHAnsi"/>
          <w:b/>
          <w:color w:val="FF0000"/>
        </w:rPr>
        <w:t>Health and safety</w:t>
      </w:r>
    </w:p>
    <w:p w14:paraId="64D601E5" w14:textId="770176A3" w:rsidR="003D0D77" w:rsidRPr="007F008C" w:rsidRDefault="003D0D77" w:rsidP="003D0D77">
      <w:pPr>
        <w:rPr>
          <w:rFonts w:ascii="Century Gothic" w:hAnsi="Century Gothic" w:cstheme="minorHAnsi"/>
        </w:rPr>
      </w:pPr>
      <w:r w:rsidRPr="007F008C">
        <w:rPr>
          <w:rFonts w:ascii="Century Gothic" w:hAnsi="Century Gothic" w:cstheme="minorHAnsi"/>
        </w:rPr>
        <w:lastRenderedPageBreak/>
        <w:t xml:space="preserve">We enable all pupils to have access to the full range of activities involved in learning Geography. Where children are to participate in activities outside the classroom, teachers should be aware of health and safety issues. Risk assessments are undertaken prior to activities, to ensure that they are safe and appropriate for all pupils. </w:t>
      </w:r>
      <w:r w:rsidRPr="007F008C">
        <w:rPr>
          <w:rFonts w:ascii="Century Gothic" w:hAnsi="Century Gothic"/>
          <w:color w:val="000000"/>
          <w:shd w:val="clear" w:color="auto" w:fill="FFFFFF"/>
        </w:rPr>
        <w:t>The School’s policy for visits and excursions will be adhered to for all trips. </w:t>
      </w:r>
    </w:p>
    <w:p w14:paraId="1F019272" w14:textId="6119578E" w:rsidR="00F21134" w:rsidRPr="007F008C" w:rsidRDefault="00F21134" w:rsidP="002854FE">
      <w:pPr>
        <w:rPr>
          <w:rFonts w:ascii="Century Gothic" w:hAnsi="Century Gothic"/>
          <w:i/>
        </w:rPr>
      </w:pPr>
    </w:p>
    <w:p w14:paraId="2440D9B9" w14:textId="4FB690DC" w:rsidR="00F21134" w:rsidRPr="007F008C" w:rsidRDefault="00F21134" w:rsidP="002854FE">
      <w:pPr>
        <w:rPr>
          <w:rFonts w:ascii="Century Gothic" w:hAnsi="Century Gothic"/>
          <w:b/>
          <w:color w:val="FF0000"/>
        </w:rPr>
      </w:pPr>
      <w:r w:rsidRPr="007F008C">
        <w:rPr>
          <w:rFonts w:ascii="Century Gothic" w:hAnsi="Century Gothic"/>
          <w:b/>
          <w:color w:val="FF0000"/>
        </w:rPr>
        <w:t xml:space="preserve">Roles and Responsibilities </w:t>
      </w:r>
    </w:p>
    <w:p w14:paraId="7737EA10" w14:textId="77777777" w:rsidR="003E79B9" w:rsidRPr="007F008C" w:rsidRDefault="003E79B9" w:rsidP="003E79B9">
      <w:pPr>
        <w:rPr>
          <w:rFonts w:ascii="Century Gothic" w:hAnsi="Century Gothic"/>
          <w:b/>
          <w:bCs/>
        </w:rPr>
      </w:pPr>
      <w:r w:rsidRPr="007F008C">
        <w:rPr>
          <w:rFonts w:ascii="Century Gothic" w:hAnsi="Century Gothic"/>
          <w:b/>
          <w:bCs/>
        </w:rPr>
        <w:t xml:space="preserve">Class Teacher </w:t>
      </w:r>
    </w:p>
    <w:p w14:paraId="371B5A28" w14:textId="77777777" w:rsidR="003E79B9" w:rsidRPr="007F008C" w:rsidRDefault="003E79B9" w:rsidP="003E79B9">
      <w:pPr>
        <w:pStyle w:val="ListParagraph"/>
        <w:numPr>
          <w:ilvl w:val="0"/>
          <w:numId w:val="2"/>
        </w:numPr>
        <w:rPr>
          <w:rFonts w:ascii="Century Gothic" w:hAnsi="Century Gothic"/>
        </w:rPr>
      </w:pPr>
      <w:r w:rsidRPr="007F008C">
        <w:rPr>
          <w:rFonts w:ascii="Century Gothic" w:hAnsi="Century Gothic"/>
        </w:rPr>
        <w:t>Use the knowledge organisers to write medium term plans.</w:t>
      </w:r>
    </w:p>
    <w:p w14:paraId="2F5E8221" w14:textId="51846353" w:rsidR="003E79B9" w:rsidRPr="007F008C" w:rsidRDefault="003E79B9" w:rsidP="003E79B9">
      <w:pPr>
        <w:pStyle w:val="ListParagraph"/>
        <w:numPr>
          <w:ilvl w:val="0"/>
          <w:numId w:val="2"/>
        </w:numPr>
        <w:rPr>
          <w:rFonts w:ascii="Century Gothic" w:hAnsi="Century Gothic"/>
        </w:rPr>
      </w:pPr>
      <w:r w:rsidRPr="007F008C">
        <w:rPr>
          <w:rFonts w:ascii="Century Gothic" w:hAnsi="Century Gothic"/>
        </w:rPr>
        <w:t xml:space="preserve">Use the key vocabulary in the knowledge organisers, display this on working walls and create a vocabulary sheet to be displayed in books at the start of each Geography topic. This vocabulary should be imbedded and children should be able to use it both in conversations and in writing.   </w:t>
      </w:r>
    </w:p>
    <w:p w14:paraId="57B2FE69" w14:textId="1AC11F2F" w:rsidR="003E79B9" w:rsidRPr="007F008C" w:rsidRDefault="003E79B9" w:rsidP="003E79B9">
      <w:pPr>
        <w:pStyle w:val="ListParagraph"/>
        <w:numPr>
          <w:ilvl w:val="0"/>
          <w:numId w:val="2"/>
        </w:numPr>
        <w:rPr>
          <w:rFonts w:ascii="Century Gothic" w:hAnsi="Century Gothic"/>
        </w:rPr>
      </w:pPr>
      <w:r w:rsidRPr="007F008C">
        <w:rPr>
          <w:rFonts w:ascii="Century Gothic" w:hAnsi="Century Gothic"/>
        </w:rPr>
        <w:t xml:space="preserve">Provide fieldwork opportunities where possible. </w:t>
      </w:r>
    </w:p>
    <w:p w14:paraId="08D6D47F" w14:textId="77777777" w:rsidR="003E79B9" w:rsidRPr="007F008C" w:rsidRDefault="003E79B9" w:rsidP="003E79B9">
      <w:pPr>
        <w:rPr>
          <w:rFonts w:ascii="Century Gothic" w:hAnsi="Century Gothic"/>
          <w:b/>
          <w:bCs/>
        </w:rPr>
      </w:pPr>
      <w:r w:rsidRPr="007F008C">
        <w:rPr>
          <w:rFonts w:ascii="Century Gothic" w:hAnsi="Century Gothic"/>
          <w:b/>
          <w:bCs/>
        </w:rPr>
        <w:t xml:space="preserve">Subject Leader </w:t>
      </w:r>
    </w:p>
    <w:p w14:paraId="34A2B127" w14:textId="77777777" w:rsidR="003E79B9" w:rsidRPr="007F008C" w:rsidRDefault="003E79B9" w:rsidP="003E79B9">
      <w:pPr>
        <w:pStyle w:val="ListParagraph"/>
        <w:numPr>
          <w:ilvl w:val="0"/>
          <w:numId w:val="2"/>
        </w:numPr>
        <w:rPr>
          <w:rStyle w:val="normaltextrun"/>
          <w:rFonts w:ascii="Century Gothic" w:hAnsi="Century Gothic"/>
        </w:rPr>
      </w:pPr>
      <w:r w:rsidRPr="007F008C">
        <w:rPr>
          <w:rStyle w:val="normaltextrun"/>
          <w:rFonts w:ascii="Century Gothic" w:hAnsi="Century Gothic" w:cs="Calibri"/>
          <w:color w:val="000000"/>
          <w:shd w:val="clear" w:color="auto" w:fill="FFFFFF"/>
        </w:rPr>
        <w:t xml:space="preserve">Ensure progression and continuity across the EYFS and Key stage one, through the development of skills progression document and knowledge organisers. </w:t>
      </w:r>
    </w:p>
    <w:p w14:paraId="6072F4AA" w14:textId="77777777" w:rsidR="003E79B9" w:rsidRPr="007F008C" w:rsidRDefault="003E79B9" w:rsidP="003E79B9">
      <w:pPr>
        <w:pStyle w:val="ListParagraph"/>
        <w:numPr>
          <w:ilvl w:val="0"/>
          <w:numId w:val="2"/>
        </w:numPr>
        <w:rPr>
          <w:rStyle w:val="normaltextrun"/>
          <w:rFonts w:ascii="Century Gothic" w:hAnsi="Century Gothic"/>
        </w:rPr>
      </w:pPr>
      <w:r w:rsidRPr="007F008C">
        <w:rPr>
          <w:rStyle w:val="normaltextrun"/>
          <w:rFonts w:ascii="Century Gothic" w:hAnsi="Century Gothic" w:cs="Calibri"/>
          <w:color w:val="000000"/>
          <w:shd w:val="clear" w:color="auto" w:fill="FFFFFF"/>
        </w:rPr>
        <w:t xml:space="preserve">Support colleagues in the implementation of the medium term plans and provide support within units of work. </w:t>
      </w:r>
    </w:p>
    <w:p w14:paraId="3521133F" w14:textId="77777777" w:rsidR="003E79B9" w:rsidRPr="007F008C" w:rsidRDefault="003E79B9" w:rsidP="003E79B9">
      <w:pPr>
        <w:pStyle w:val="ListParagraph"/>
        <w:numPr>
          <w:ilvl w:val="0"/>
          <w:numId w:val="2"/>
        </w:numPr>
        <w:rPr>
          <w:rStyle w:val="normaltextrun"/>
          <w:rFonts w:ascii="Century Gothic" w:hAnsi="Century Gothic"/>
        </w:rPr>
      </w:pPr>
      <w:r w:rsidRPr="007F008C">
        <w:rPr>
          <w:rStyle w:val="normaltextrun"/>
          <w:rFonts w:ascii="Century Gothic" w:hAnsi="Century Gothic" w:cs="Calibri"/>
          <w:color w:val="000000"/>
          <w:shd w:val="clear" w:color="auto" w:fill="FFFFFF"/>
        </w:rPr>
        <w:t>Monitor the progress and standards within the subject.</w:t>
      </w:r>
    </w:p>
    <w:p w14:paraId="60CC2257" w14:textId="294143FA" w:rsidR="0005704A" w:rsidRPr="007F008C" w:rsidRDefault="003E79B9" w:rsidP="002854FE">
      <w:pPr>
        <w:pStyle w:val="ListParagraph"/>
        <w:numPr>
          <w:ilvl w:val="0"/>
          <w:numId w:val="2"/>
        </w:numPr>
        <w:rPr>
          <w:rFonts w:ascii="Century Gothic" w:hAnsi="Century Gothic"/>
        </w:rPr>
      </w:pPr>
      <w:r w:rsidRPr="007F008C">
        <w:rPr>
          <w:rStyle w:val="normaltextrun"/>
          <w:rFonts w:ascii="Century Gothic" w:hAnsi="Century Gothic" w:cs="Calibri"/>
          <w:color w:val="000000"/>
          <w:shd w:val="clear" w:color="auto" w:fill="FFFFFF"/>
        </w:rPr>
        <w:t xml:space="preserve"> Keep up to date with developments in Geography and disseminate information to the teaching staff.</w:t>
      </w:r>
    </w:p>
    <w:p w14:paraId="00EC4B7A" w14:textId="63C1636A" w:rsidR="001A5CCF" w:rsidRPr="007F008C" w:rsidRDefault="001A5CCF" w:rsidP="002854FE">
      <w:pPr>
        <w:rPr>
          <w:rFonts w:ascii="Century Gothic" w:hAnsi="Century Gothic"/>
          <w:b/>
          <w:color w:val="FF0000"/>
        </w:rPr>
      </w:pPr>
    </w:p>
    <w:p w14:paraId="18914DAF" w14:textId="26400428" w:rsidR="00F21134" w:rsidRPr="007F008C" w:rsidRDefault="00F21134" w:rsidP="002854FE">
      <w:pPr>
        <w:rPr>
          <w:rFonts w:ascii="Century Gothic" w:hAnsi="Century Gothic"/>
          <w:b/>
          <w:color w:val="FF0000"/>
        </w:rPr>
      </w:pPr>
      <w:r w:rsidRPr="007F008C">
        <w:rPr>
          <w:rFonts w:ascii="Century Gothic" w:hAnsi="Century Gothic"/>
          <w:b/>
          <w:color w:val="FF0000"/>
        </w:rPr>
        <w:t xml:space="preserve">Inclusion </w:t>
      </w:r>
    </w:p>
    <w:p w14:paraId="4567DF49" w14:textId="7A209E31" w:rsidR="003E79B9" w:rsidRPr="007F008C" w:rsidRDefault="003E79B9" w:rsidP="003E79B9">
      <w:pPr>
        <w:rPr>
          <w:rFonts w:ascii="Century Gothic" w:hAnsi="Century Gothic" w:cstheme="minorHAnsi"/>
        </w:rPr>
      </w:pPr>
      <w:r w:rsidRPr="007F008C">
        <w:rPr>
          <w:rFonts w:ascii="Century Gothic" w:hAnsi="Century Gothic" w:cstheme="minorHAnsi"/>
        </w:rPr>
        <w:t>At our school we teach Geography to all children, whatever their ability and individual need. This is in accordance with the school’s curriculum policy of providing a broad and balanced education to all children. Through our Geography teaching we provide learning opportunities that enable all pupils to make good progress. We strive hard to meet the needs of those pupils with special educational needs, those with disabilities, those with special gifts and talents, new arrivals and those learning English as an additional language, and we take all reasonable steps to achieve this.</w:t>
      </w:r>
    </w:p>
    <w:p w14:paraId="3CEDE03E" w14:textId="77777777" w:rsidR="003E79B9" w:rsidRPr="007F008C" w:rsidRDefault="003E79B9" w:rsidP="003E79B9">
      <w:pPr>
        <w:rPr>
          <w:rFonts w:ascii="Century Gothic" w:hAnsi="Century Gothic" w:cstheme="minorHAnsi"/>
        </w:rPr>
      </w:pPr>
      <w:r w:rsidRPr="007F008C">
        <w:rPr>
          <w:rFonts w:ascii="Century Gothic" w:hAnsi="Century Gothic" w:cstheme="minorHAnsi"/>
        </w:rPr>
        <w:t>Teachers’ planning will set high expectations and provide opportunities for all pupils to achieve, so that everyone can take part in lessons fully and effectively. Teachers will take specific action to respond to pupils’ diverse needs.</w:t>
      </w:r>
    </w:p>
    <w:p w14:paraId="405B83E9" w14:textId="6105C122" w:rsidR="002854FE" w:rsidRPr="007F008C" w:rsidRDefault="002854FE" w:rsidP="002854FE">
      <w:pPr>
        <w:rPr>
          <w:rFonts w:ascii="Century Gothic" w:hAnsi="Century Gothic"/>
          <w:b/>
          <w:u w:val="single"/>
        </w:rPr>
      </w:pPr>
    </w:p>
    <w:p w14:paraId="73467DDE" w14:textId="77777777" w:rsidR="000B4D3A" w:rsidRPr="007F008C" w:rsidRDefault="000B4D3A" w:rsidP="000B4D3A">
      <w:pPr>
        <w:pStyle w:val="NormalWeb"/>
        <w:shd w:val="clear" w:color="auto" w:fill="FFFFFF"/>
        <w:spacing w:before="0" w:beforeAutospacing="0" w:after="0" w:afterAutospacing="0"/>
        <w:textAlignment w:val="top"/>
        <w:rPr>
          <w:rFonts w:ascii="Century Gothic" w:hAnsi="Century Gothic"/>
          <w:color w:val="FF0000"/>
          <w:sz w:val="22"/>
          <w:szCs w:val="22"/>
        </w:rPr>
      </w:pPr>
      <w:r w:rsidRPr="007F008C">
        <w:rPr>
          <w:rStyle w:val="Strong"/>
          <w:rFonts w:ascii="Century Gothic" w:hAnsi="Century Gothic"/>
          <w:color w:val="FF0000"/>
          <w:sz w:val="22"/>
          <w:szCs w:val="22"/>
          <w:u w:val="single"/>
          <w:bdr w:val="none" w:sz="0" w:space="0" w:color="auto" w:frame="1"/>
        </w:rPr>
        <w:t>Spiritual, Moral, Social and Cultural opportunities</w:t>
      </w:r>
    </w:p>
    <w:p w14:paraId="72579A11" w14:textId="77777777" w:rsidR="000B4D3A" w:rsidRPr="007F008C" w:rsidRDefault="000B4D3A" w:rsidP="000B4D3A">
      <w:pPr>
        <w:pStyle w:val="NormalWeb"/>
        <w:shd w:val="clear" w:color="auto" w:fill="FFFFFF"/>
        <w:spacing w:before="0" w:beforeAutospacing="0" w:after="0" w:afterAutospacing="0"/>
        <w:textAlignment w:val="top"/>
        <w:rPr>
          <w:rFonts w:ascii="Century Gothic" w:hAnsi="Century Gothic"/>
          <w:color w:val="000000"/>
          <w:sz w:val="22"/>
          <w:szCs w:val="22"/>
        </w:rPr>
      </w:pPr>
      <w:r w:rsidRPr="007F008C">
        <w:rPr>
          <w:rFonts w:ascii="Century Gothic" w:hAnsi="Century Gothic"/>
          <w:color w:val="000000"/>
          <w:sz w:val="22"/>
          <w:szCs w:val="22"/>
        </w:rPr>
        <w:t> </w:t>
      </w:r>
    </w:p>
    <w:p w14:paraId="25BE7816" w14:textId="72B57DB1" w:rsidR="000B4D3A" w:rsidRPr="007F008C" w:rsidRDefault="000B4D3A" w:rsidP="000B4D3A">
      <w:pPr>
        <w:pStyle w:val="NormalWeb"/>
        <w:shd w:val="clear" w:color="auto" w:fill="FFFFFF"/>
        <w:spacing w:before="0" w:beforeAutospacing="0" w:after="0" w:afterAutospacing="0"/>
        <w:textAlignment w:val="top"/>
        <w:rPr>
          <w:rFonts w:ascii="Century Gothic" w:hAnsi="Century Gothic"/>
          <w:color w:val="000000"/>
          <w:sz w:val="22"/>
          <w:szCs w:val="22"/>
        </w:rPr>
      </w:pPr>
      <w:r w:rsidRPr="007F008C">
        <w:rPr>
          <w:rFonts w:ascii="Century Gothic" w:hAnsi="Century Gothic"/>
          <w:color w:val="000000"/>
          <w:sz w:val="22"/>
          <w:szCs w:val="22"/>
          <w:bdr w:val="none" w:sz="0" w:space="0" w:color="auto" w:frame="1"/>
        </w:rPr>
        <w:lastRenderedPageBreak/>
        <w:t>Geography is an excellent vehicle for developing children’s learning in this area. Discussions about the use of the world’s resources and the impact of different events on the lives of local people deepen the children’s ability to understand and empathise with fellow humans across the globe. The opportunities to explore ‘putting yourself in someone else’s shoes’ flourish in the study of geography and it is embraced during the teaching wherever possible.</w:t>
      </w:r>
    </w:p>
    <w:p w14:paraId="5AB63A43" w14:textId="7555CAF8" w:rsidR="007F008C" w:rsidRPr="007F008C" w:rsidRDefault="007F008C" w:rsidP="002854FE">
      <w:pPr>
        <w:rPr>
          <w:rFonts w:ascii="Century Gothic" w:hAnsi="Century Gothic"/>
          <w:b/>
          <w:u w:val="single"/>
        </w:rPr>
      </w:pPr>
    </w:p>
    <w:p w14:paraId="1B1D0166" w14:textId="71976114" w:rsidR="007F008C" w:rsidRPr="007F008C" w:rsidRDefault="007F008C" w:rsidP="007F008C">
      <w:pPr>
        <w:rPr>
          <w:rFonts w:ascii="Century Gothic" w:hAnsi="Century Gothic"/>
          <w:b/>
          <w:color w:val="FF0000"/>
          <w:u w:val="single"/>
        </w:rPr>
      </w:pPr>
      <w:r w:rsidRPr="00774BAB">
        <w:rPr>
          <w:rFonts w:ascii="Century Gothic" w:hAnsi="Century Gothic"/>
          <w:b/>
          <w:color w:val="FF0000"/>
          <w:u w:val="single"/>
        </w:rPr>
        <w:t>Features of an effective Geography Teaching Sequence</w:t>
      </w:r>
    </w:p>
    <w:p w14:paraId="3E24BAEB" w14:textId="797A0F19" w:rsidR="00774BAB" w:rsidRDefault="00774BAB" w:rsidP="00774BAB">
      <w:pPr>
        <w:rPr>
          <w:rFonts w:ascii="Century Gothic" w:hAnsi="Century Gothic"/>
          <w:bCs/>
        </w:rPr>
      </w:pPr>
      <w:r w:rsidRPr="00B32CE4">
        <w:rPr>
          <w:rFonts w:ascii="Century Gothic" w:hAnsi="Century Gothic"/>
          <w:bCs/>
        </w:rPr>
        <w:t xml:space="preserve">Throughout a unit of work, </w:t>
      </w:r>
      <w:r>
        <w:rPr>
          <w:rFonts w:ascii="Century Gothic" w:hAnsi="Century Gothic"/>
          <w:bCs/>
        </w:rPr>
        <w:t>children build on previous knowledge and skills. Lessons</w:t>
      </w:r>
      <w:r w:rsidRPr="00B32CE4">
        <w:rPr>
          <w:rFonts w:ascii="Century Gothic" w:hAnsi="Century Gothic"/>
          <w:bCs/>
        </w:rPr>
        <w:t xml:space="preserve"> should be clearly focused on the </w:t>
      </w:r>
      <w:r>
        <w:rPr>
          <w:rFonts w:ascii="Century Gothic" w:hAnsi="Century Gothic"/>
          <w:bCs/>
        </w:rPr>
        <w:t>learning objectives that are taken from the knowledge organisers. Vocabulary should be explicitly taught in relevant lessons throughout the unit.</w:t>
      </w:r>
    </w:p>
    <w:p w14:paraId="18EC093D" w14:textId="7BF939CD" w:rsidR="00774BAB" w:rsidRDefault="00774BAB" w:rsidP="00774BAB">
      <w:pPr>
        <w:rPr>
          <w:rFonts w:ascii="Century Gothic" w:hAnsi="Century Gothic"/>
          <w:bCs/>
        </w:rPr>
      </w:pPr>
      <w:r>
        <w:rPr>
          <w:rFonts w:ascii="Century Gothic" w:hAnsi="Century Gothic"/>
          <w:bCs/>
        </w:rPr>
        <w:t>Lessons will include;</w:t>
      </w:r>
    </w:p>
    <w:p w14:paraId="4D869149" w14:textId="37BE085D" w:rsidR="00774BAB" w:rsidRDefault="00774BAB" w:rsidP="00774BAB">
      <w:pPr>
        <w:pStyle w:val="ListParagraph"/>
        <w:numPr>
          <w:ilvl w:val="0"/>
          <w:numId w:val="23"/>
        </w:numPr>
        <w:rPr>
          <w:rFonts w:ascii="Century Gothic" w:hAnsi="Century Gothic"/>
          <w:bCs/>
        </w:rPr>
      </w:pPr>
      <w:r>
        <w:rPr>
          <w:rFonts w:ascii="Century Gothic" w:hAnsi="Century Gothic"/>
          <w:bCs/>
        </w:rPr>
        <w:t xml:space="preserve">Revisiting prior learning </w:t>
      </w:r>
    </w:p>
    <w:p w14:paraId="7503221B" w14:textId="6B80BCCD" w:rsidR="00774BAB" w:rsidRDefault="00774BAB" w:rsidP="00774BAB">
      <w:pPr>
        <w:pStyle w:val="ListParagraph"/>
        <w:numPr>
          <w:ilvl w:val="0"/>
          <w:numId w:val="23"/>
        </w:numPr>
        <w:rPr>
          <w:rFonts w:ascii="Century Gothic" w:hAnsi="Century Gothic"/>
          <w:bCs/>
        </w:rPr>
      </w:pPr>
      <w:r>
        <w:rPr>
          <w:rFonts w:ascii="Century Gothic" w:hAnsi="Century Gothic"/>
          <w:bCs/>
        </w:rPr>
        <w:t>Active learning strategies</w:t>
      </w:r>
    </w:p>
    <w:p w14:paraId="01CE7BD9" w14:textId="6971DB8B" w:rsidR="00774BAB" w:rsidRDefault="00774BAB" w:rsidP="00774BAB">
      <w:pPr>
        <w:pStyle w:val="ListParagraph"/>
        <w:numPr>
          <w:ilvl w:val="0"/>
          <w:numId w:val="23"/>
        </w:numPr>
        <w:rPr>
          <w:rFonts w:ascii="Century Gothic" w:hAnsi="Century Gothic"/>
          <w:bCs/>
        </w:rPr>
      </w:pPr>
      <w:r>
        <w:rPr>
          <w:rFonts w:ascii="Century Gothic" w:hAnsi="Century Gothic"/>
          <w:bCs/>
        </w:rPr>
        <w:t>Opportunities for children to ask and answer questions.</w:t>
      </w:r>
    </w:p>
    <w:p w14:paraId="0E5EEA70" w14:textId="35CAA312" w:rsidR="00774BAB" w:rsidRPr="00774BAB" w:rsidRDefault="00774BAB" w:rsidP="00774BAB">
      <w:pPr>
        <w:pStyle w:val="ListParagraph"/>
        <w:numPr>
          <w:ilvl w:val="0"/>
          <w:numId w:val="23"/>
        </w:numPr>
        <w:rPr>
          <w:rFonts w:ascii="Century Gothic" w:hAnsi="Century Gothic"/>
          <w:bCs/>
        </w:rPr>
      </w:pPr>
      <w:r w:rsidRPr="00774BAB">
        <w:rPr>
          <w:rFonts w:ascii="Century Gothic" w:hAnsi="Century Gothic"/>
          <w:bCs/>
        </w:rPr>
        <w:t>A variety of independent and group work activities planned</w:t>
      </w:r>
      <w:r>
        <w:rPr>
          <w:rFonts w:ascii="Century Gothic" w:hAnsi="Century Gothic"/>
          <w:bCs/>
        </w:rPr>
        <w:t>.</w:t>
      </w:r>
    </w:p>
    <w:p w14:paraId="6A5495EA" w14:textId="318FD6B2" w:rsidR="00774BAB" w:rsidRDefault="00774BAB" w:rsidP="00774BAB">
      <w:pPr>
        <w:pStyle w:val="ListParagraph"/>
        <w:numPr>
          <w:ilvl w:val="0"/>
          <w:numId w:val="23"/>
        </w:numPr>
        <w:rPr>
          <w:rFonts w:ascii="Century Gothic" w:hAnsi="Century Gothic"/>
          <w:bCs/>
        </w:rPr>
      </w:pPr>
      <w:r>
        <w:rPr>
          <w:rFonts w:ascii="Century Gothic" w:hAnsi="Century Gothic"/>
          <w:bCs/>
        </w:rPr>
        <w:t>Use of outdoors, where possible.</w:t>
      </w:r>
    </w:p>
    <w:p w14:paraId="1B163CFF" w14:textId="35751792" w:rsidR="00774BAB" w:rsidRDefault="00774BAB" w:rsidP="00774BAB">
      <w:pPr>
        <w:pStyle w:val="ListParagraph"/>
        <w:numPr>
          <w:ilvl w:val="0"/>
          <w:numId w:val="23"/>
        </w:numPr>
        <w:rPr>
          <w:rFonts w:ascii="Century Gothic" w:hAnsi="Century Gothic"/>
          <w:bCs/>
        </w:rPr>
      </w:pPr>
      <w:r>
        <w:rPr>
          <w:rFonts w:ascii="Century Gothic" w:hAnsi="Century Gothic"/>
          <w:bCs/>
        </w:rPr>
        <w:t>Children using globes, atlases and maps where possible.</w:t>
      </w:r>
    </w:p>
    <w:p w14:paraId="2E7556E6" w14:textId="77777777" w:rsidR="00774BAB" w:rsidRPr="00774BAB" w:rsidRDefault="00774BAB" w:rsidP="00774BAB">
      <w:pPr>
        <w:ind w:left="360"/>
        <w:rPr>
          <w:rFonts w:ascii="Century Gothic" w:hAnsi="Century Gothic"/>
          <w:bCs/>
        </w:rPr>
      </w:pPr>
    </w:p>
    <w:p w14:paraId="77588241" w14:textId="59CA4324" w:rsidR="007F008C" w:rsidRPr="007F008C" w:rsidRDefault="007F008C" w:rsidP="007F008C">
      <w:pPr>
        <w:rPr>
          <w:rFonts w:ascii="Century Gothic" w:hAnsi="Century Gothic"/>
        </w:rPr>
      </w:pPr>
    </w:p>
    <w:p w14:paraId="3F7EA7AD" w14:textId="78F36B64" w:rsidR="007F008C" w:rsidRPr="007F008C" w:rsidRDefault="007F008C" w:rsidP="007F008C">
      <w:pPr>
        <w:rPr>
          <w:rFonts w:ascii="Century Gothic" w:hAnsi="Century Gothic"/>
        </w:rPr>
      </w:pPr>
    </w:p>
    <w:p w14:paraId="2D6BC979" w14:textId="77777777" w:rsidR="002854FE" w:rsidRPr="007F008C" w:rsidRDefault="002854FE" w:rsidP="007F008C">
      <w:pPr>
        <w:rPr>
          <w:rFonts w:ascii="Century Gothic" w:hAnsi="Century Gothic"/>
        </w:rPr>
        <w:sectPr w:rsidR="002854FE" w:rsidRPr="007F008C" w:rsidSect="005074D9">
          <w:headerReference w:type="default" r:id="rId14"/>
          <w:footerReference w:type="default" r:id="rId15"/>
          <w:pgSz w:w="11906" w:h="16838"/>
          <w:pgMar w:top="1440" w:right="1440" w:bottom="1440" w:left="1440" w:header="708" w:footer="708" w:gutter="0"/>
          <w:cols w:space="708"/>
          <w:docGrid w:linePitch="360"/>
        </w:sectPr>
      </w:pPr>
    </w:p>
    <w:p w14:paraId="6FA2B3BA" w14:textId="12CE36C5" w:rsidR="0096072C" w:rsidRPr="0096072C" w:rsidRDefault="00A0745B" w:rsidP="002854FE">
      <w:pPr>
        <w:rPr>
          <w:rFonts w:ascii="Century Gothic" w:hAnsi="Century Gothic"/>
          <w:b/>
          <w:u w:val="single"/>
        </w:rPr>
      </w:pPr>
      <w:r w:rsidRPr="55831B2A">
        <w:rPr>
          <w:rFonts w:ascii="Century Gothic" w:hAnsi="Century Gothic"/>
          <w:b/>
          <w:bCs/>
          <w:u w:val="single"/>
        </w:rPr>
        <w:lastRenderedPageBreak/>
        <w:t xml:space="preserve">Subject Overview </w:t>
      </w:r>
    </w:p>
    <w:p w14:paraId="5788AFEB" w14:textId="20D35E42" w:rsidR="007F008C" w:rsidRDefault="293E7A5F" w:rsidP="55831B2A">
      <w:pPr>
        <w:tabs>
          <w:tab w:val="left" w:pos="7560"/>
        </w:tabs>
      </w:pPr>
      <w:r>
        <w:rPr>
          <w:noProof/>
          <w:lang w:eastAsia="en-GB"/>
        </w:rPr>
        <w:drawing>
          <wp:inline distT="0" distB="0" distL="0" distR="0" wp14:anchorId="27EF4AF8" wp14:editId="55831B2A">
            <wp:extent cx="8858250" cy="3371850"/>
            <wp:effectExtent l="0" t="0" r="0" b="0"/>
            <wp:docPr id="1149982364" name="Picture 114998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8858250" cy="3371850"/>
                    </a:xfrm>
                    <a:prstGeom prst="rect">
                      <a:avLst/>
                    </a:prstGeom>
                  </pic:spPr>
                </pic:pic>
              </a:graphicData>
            </a:graphic>
          </wp:inline>
        </w:drawing>
      </w:r>
    </w:p>
    <w:p w14:paraId="3C279C80" w14:textId="77777777" w:rsidR="007F008C" w:rsidRPr="007F008C" w:rsidRDefault="007F008C" w:rsidP="007F008C"/>
    <w:p w14:paraId="1232964D" w14:textId="77777777" w:rsidR="007F008C" w:rsidRPr="007F008C" w:rsidRDefault="007F008C" w:rsidP="007F008C"/>
    <w:p w14:paraId="67D3C71E" w14:textId="39BCBFA5" w:rsidR="007F008C" w:rsidRDefault="007F008C" w:rsidP="007F008C"/>
    <w:p w14:paraId="1910F536" w14:textId="1AD7CF21" w:rsidR="007F008C" w:rsidRDefault="007F008C" w:rsidP="007F008C">
      <w:pPr>
        <w:tabs>
          <w:tab w:val="left" w:pos="4770"/>
        </w:tabs>
      </w:pPr>
      <w:r>
        <w:tab/>
      </w:r>
    </w:p>
    <w:p w14:paraId="6431DE88" w14:textId="6832F46D" w:rsidR="007F008C" w:rsidRDefault="007F008C" w:rsidP="007F008C">
      <w:pPr>
        <w:tabs>
          <w:tab w:val="left" w:pos="4770"/>
        </w:tabs>
      </w:pPr>
    </w:p>
    <w:p w14:paraId="399398A2" w14:textId="6E5343DC" w:rsidR="00937D25" w:rsidRPr="00937D25" w:rsidRDefault="007F008C" w:rsidP="00937D25">
      <w:pPr>
        <w:rPr>
          <w:rFonts w:ascii="Century Gothic" w:hAnsi="Century Gothic"/>
          <w:b/>
          <w:bCs/>
          <w:color w:val="FF0000"/>
          <w:u w:val="single"/>
        </w:rPr>
      </w:pPr>
      <w:r w:rsidRPr="00937D25">
        <w:rPr>
          <w:rFonts w:ascii="Century Gothic" w:hAnsi="Century Gothic"/>
          <w:b/>
          <w:bCs/>
          <w:color w:val="FF0000"/>
          <w:u w:val="single"/>
        </w:rPr>
        <w:lastRenderedPageBreak/>
        <w:t>Example of Summative Assessment</w:t>
      </w:r>
    </w:p>
    <w:p w14:paraId="457DCE59" w14:textId="113AE8A3" w:rsidR="007F008C" w:rsidRDefault="007F008C" w:rsidP="007F008C">
      <w:pPr>
        <w:rPr>
          <w:rFonts w:ascii="Century Gothic" w:hAnsi="Century Gothic"/>
          <w:b/>
          <w:bCs/>
          <w:color w:val="FF0000"/>
          <w:highlight w:val="yellow"/>
          <w:u w:val="single"/>
        </w:rPr>
      </w:pPr>
      <w:r>
        <w:rPr>
          <w:rFonts w:ascii="Century Gothic" w:hAnsi="Century Gothic"/>
          <w:b/>
          <w:bCs/>
          <w:color w:val="FF0000"/>
          <w:highlight w:val="yellow"/>
          <w:u w:val="single"/>
        </w:rPr>
        <w:t xml:space="preserve"> </w:t>
      </w:r>
    </w:p>
    <w:p w14:paraId="05D7DE74" w14:textId="77777777" w:rsidR="007F008C" w:rsidRDefault="007F008C" w:rsidP="007F008C">
      <w:pPr>
        <w:tabs>
          <w:tab w:val="left" w:pos="4770"/>
        </w:tabs>
      </w:pPr>
    </w:p>
    <w:p w14:paraId="05C94834" w14:textId="3B344A1A" w:rsidR="00CB38EF" w:rsidRPr="007F008C" w:rsidRDefault="0088169A" w:rsidP="007F008C">
      <w:pPr>
        <w:tabs>
          <w:tab w:val="left" w:pos="4770"/>
        </w:tabs>
        <w:sectPr w:rsidR="00CB38EF" w:rsidRPr="007F008C" w:rsidSect="005074D9">
          <w:pgSz w:w="16838" w:h="11906" w:orient="landscape"/>
          <w:pgMar w:top="1440" w:right="1440" w:bottom="1440" w:left="1440" w:header="708" w:footer="708" w:gutter="0"/>
          <w:cols w:space="708"/>
          <w:docGrid w:linePitch="360"/>
        </w:sectPr>
      </w:pPr>
      <w:r w:rsidRPr="0088169A">
        <w:lastRenderedPageBreak/>
        <w:drawing>
          <wp:inline distT="0" distB="0" distL="0" distR="0" wp14:anchorId="600B8BC7" wp14:editId="22876A9A">
            <wp:extent cx="6972300" cy="437829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90229" cy="4389552"/>
                    </a:xfrm>
                    <a:prstGeom prst="rect">
                      <a:avLst/>
                    </a:prstGeom>
                  </pic:spPr>
                </pic:pic>
              </a:graphicData>
            </a:graphic>
          </wp:inline>
        </w:drawing>
      </w:r>
      <w:r w:rsidR="007F008C">
        <w:tab/>
      </w:r>
    </w:p>
    <w:p w14:paraId="274DD2F4" w14:textId="15255C2B" w:rsidR="0096072C" w:rsidRPr="0096072C" w:rsidRDefault="00915CAB" w:rsidP="002854FE">
      <w:pPr>
        <w:rPr>
          <w:b/>
          <w:bCs/>
          <w:u w:val="single"/>
        </w:rPr>
      </w:pPr>
      <w:r>
        <w:rPr>
          <w:noProof/>
          <w:lang w:eastAsia="en-GB"/>
        </w:rPr>
        <w:lastRenderedPageBreak/>
        <w:drawing>
          <wp:inline distT="0" distB="0" distL="0" distR="0" wp14:anchorId="554D8EFF" wp14:editId="20E8114A">
            <wp:extent cx="8658861" cy="5731510"/>
            <wp:effectExtent l="0" t="0" r="2540" b="0"/>
            <wp:docPr id="968509327"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8658861" cy="5731510"/>
                    </a:xfrm>
                    <a:prstGeom prst="rect">
                      <a:avLst/>
                    </a:prstGeom>
                  </pic:spPr>
                </pic:pic>
              </a:graphicData>
            </a:graphic>
          </wp:inline>
        </w:drawing>
      </w:r>
    </w:p>
    <w:p w14:paraId="47D15E2E" w14:textId="4CC39B46" w:rsidR="2331D4E1" w:rsidRDefault="2331D4E1" w:rsidP="55831B2A">
      <w:r>
        <w:rPr>
          <w:noProof/>
          <w:lang w:eastAsia="en-GB"/>
        </w:rPr>
        <w:lastRenderedPageBreak/>
        <w:drawing>
          <wp:inline distT="0" distB="0" distL="0" distR="0" wp14:anchorId="665AAC2B" wp14:editId="20B8827F">
            <wp:extent cx="8858250" cy="5905502"/>
            <wp:effectExtent l="0" t="0" r="0" b="0"/>
            <wp:docPr id="1244206570" name="Picture 124420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858250" cy="5905502"/>
                    </a:xfrm>
                    <a:prstGeom prst="rect">
                      <a:avLst/>
                    </a:prstGeom>
                  </pic:spPr>
                </pic:pic>
              </a:graphicData>
            </a:graphic>
          </wp:inline>
        </w:drawing>
      </w:r>
    </w:p>
    <w:sectPr w:rsidR="2331D4E1" w:rsidSect="005074D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29580" w14:textId="77777777" w:rsidR="005074D9" w:rsidRDefault="005074D9" w:rsidP="0076035F">
      <w:pPr>
        <w:spacing w:after="0" w:line="240" w:lineRule="auto"/>
      </w:pPr>
      <w:r>
        <w:separator/>
      </w:r>
    </w:p>
  </w:endnote>
  <w:endnote w:type="continuationSeparator" w:id="0">
    <w:p w14:paraId="450407D6" w14:textId="77777777" w:rsidR="005074D9" w:rsidRDefault="005074D9" w:rsidP="00760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E4C1A" w14:textId="1D7FDB24" w:rsidR="00A0745B" w:rsidRDefault="00A0745B" w:rsidP="00A0745B">
    <w:pPr>
      <w:pStyle w:val="Footer"/>
      <w:jc w:val="center"/>
    </w:pPr>
    <w:r w:rsidRPr="00FC6503">
      <w:rPr>
        <w:rFonts w:ascii="Century Gothic" w:hAnsi="Century Gothic"/>
        <w:b/>
        <w:sz w:val="24"/>
        <w:szCs w:val="24"/>
      </w:rPr>
      <w:t>‘God is my strength, in whom I trust.’ Psalm 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8B5A9" w14:textId="77777777" w:rsidR="005074D9" w:rsidRDefault="005074D9" w:rsidP="0076035F">
      <w:pPr>
        <w:spacing w:after="0" w:line="240" w:lineRule="auto"/>
      </w:pPr>
      <w:r>
        <w:separator/>
      </w:r>
    </w:p>
  </w:footnote>
  <w:footnote w:type="continuationSeparator" w:id="0">
    <w:p w14:paraId="7681B991" w14:textId="77777777" w:rsidR="005074D9" w:rsidRDefault="005074D9" w:rsidP="007603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E9C7" w14:textId="77777777" w:rsidR="00A0745B" w:rsidRPr="00FC6503" w:rsidRDefault="00A0745B" w:rsidP="00A0745B">
    <w:pPr>
      <w:pStyle w:val="Header"/>
      <w:jc w:val="center"/>
      <w:rPr>
        <w:rFonts w:ascii="Century Gothic" w:hAnsi="Century Gothic"/>
        <w:b/>
        <w:sz w:val="24"/>
        <w:szCs w:val="24"/>
      </w:rPr>
    </w:pPr>
    <w:r w:rsidRPr="00FC6503">
      <w:rPr>
        <w:rFonts w:ascii="Century Gothic" w:hAnsi="Century Gothic" w:cstheme="minorHAnsi"/>
        <w:b/>
        <w:noProof/>
        <w:color w:val="FF0000"/>
        <w:sz w:val="24"/>
        <w:szCs w:val="24"/>
        <w:lang w:eastAsia="en-GB"/>
      </w:rPr>
      <w:drawing>
        <wp:anchor distT="0" distB="0" distL="114300" distR="114300" simplePos="0" relativeHeight="251659264" behindDoc="0" locked="0" layoutInCell="1" allowOverlap="1" wp14:anchorId="3527F8D2" wp14:editId="59816482">
          <wp:simplePos x="0" y="0"/>
          <wp:positionH relativeFrom="margin">
            <wp:align>left</wp:align>
          </wp:positionH>
          <wp:positionV relativeFrom="paragraph">
            <wp:posOffset>-1905</wp:posOffset>
          </wp:positionV>
          <wp:extent cx="638175" cy="703074"/>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Andrews logo.png"/>
                  <pic:cNvPicPr/>
                </pic:nvPicPr>
                <pic:blipFill>
                  <a:blip r:embed="rId1">
                    <a:extLst>
                      <a:ext uri="{28A0092B-C50C-407E-A947-70E740481C1C}">
                        <a14:useLocalDpi xmlns:a14="http://schemas.microsoft.com/office/drawing/2010/main" val="0"/>
                      </a:ext>
                    </a:extLst>
                  </a:blip>
                  <a:stretch>
                    <a:fillRect/>
                  </a:stretch>
                </pic:blipFill>
                <pic:spPr>
                  <a:xfrm>
                    <a:off x="0" y="0"/>
                    <a:ext cx="638175" cy="703074"/>
                  </a:xfrm>
                  <a:prstGeom prst="rect">
                    <a:avLst/>
                  </a:prstGeom>
                </pic:spPr>
              </pic:pic>
            </a:graphicData>
          </a:graphic>
        </wp:anchor>
      </w:drawing>
    </w:r>
    <w:r w:rsidRPr="00FC6503">
      <w:rPr>
        <w:rFonts w:ascii="Century Gothic" w:hAnsi="Century Gothic"/>
        <w:b/>
        <w:sz w:val="24"/>
        <w:szCs w:val="24"/>
      </w:rPr>
      <w:t>Learning, Caring and Growing Together in Faith.</w:t>
    </w:r>
  </w:p>
  <w:p w14:paraId="29A15255" w14:textId="77777777" w:rsidR="00A0745B" w:rsidRPr="00FC6503" w:rsidRDefault="00A0745B" w:rsidP="00A0745B">
    <w:pPr>
      <w:rPr>
        <w:rFonts w:ascii="Century Gothic" w:hAnsi="Century Gothic"/>
        <w:b/>
        <w:bCs/>
        <w:color w:val="FF0000"/>
        <w:sz w:val="24"/>
        <w:szCs w:val="24"/>
      </w:rPr>
    </w:pPr>
  </w:p>
  <w:p w14:paraId="2CE054F5" w14:textId="77777777" w:rsidR="00A0745B" w:rsidRPr="00FC6503" w:rsidRDefault="00A0745B" w:rsidP="00A0745B">
    <w:pPr>
      <w:jc w:val="center"/>
      <w:rPr>
        <w:rFonts w:ascii="Century Gothic" w:hAnsi="Century Gothic"/>
        <w:b/>
        <w:bCs/>
        <w:sz w:val="24"/>
        <w:szCs w:val="24"/>
      </w:rPr>
    </w:pPr>
    <w:r w:rsidRPr="00FC6503">
      <w:rPr>
        <w:rFonts w:ascii="Century Gothic" w:hAnsi="Century Gothic"/>
        <w:b/>
        <w:bCs/>
        <w:color w:val="FF0000"/>
        <w:sz w:val="24"/>
        <w:szCs w:val="24"/>
      </w:rPr>
      <w:t>St Andrew’s C of E Infant School</w:t>
    </w:r>
  </w:p>
  <w:p w14:paraId="4A134E99" w14:textId="77777777" w:rsidR="00A0745B" w:rsidRDefault="00A074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0C85"/>
    <w:multiLevelType w:val="hybridMultilevel"/>
    <w:tmpl w:val="4E02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65066"/>
    <w:multiLevelType w:val="hybridMultilevel"/>
    <w:tmpl w:val="4EF0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173D0"/>
    <w:multiLevelType w:val="hybridMultilevel"/>
    <w:tmpl w:val="A550A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F0F49"/>
    <w:multiLevelType w:val="multilevel"/>
    <w:tmpl w:val="A17A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552052"/>
    <w:multiLevelType w:val="hybridMultilevel"/>
    <w:tmpl w:val="1D8AAEC6"/>
    <w:lvl w:ilvl="0" w:tplc="772E9C3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913A4"/>
    <w:multiLevelType w:val="hybridMultilevel"/>
    <w:tmpl w:val="65A02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B21DD"/>
    <w:multiLevelType w:val="hybridMultilevel"/>
    <w:tmpl w:val="8B326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70E56"/>
    <w:multiLevelType w:val="hybridMultilevel"/>
    <w:tmpl w:val="73C016E0"/>
    <w:lvl w:ilvl="0" w:tplc="772E9C3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5B007F"/>
    <w:multiLevelType w:val="hybridMultilevel"/>
    <w:tmpl w:val="6BEA5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44419A"/>
    <w:multiLevelType w:val="hybridMultilevel"/>
    <w:tmpl w:val="DC24EF12"/>
    <w:lvl w:ilvl="0" w:tplc="863894E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761A6"/>
    <w:multiLevelType w:val="hybridMultilevel"/>
    <w:tmpl w:val="01FA13FA"/>
    <w:lvl w:ilvl="0" w:tplc="E318B708">
      <w:start w:val="1"/>
      <w:numFmt w:val="bullet"/>
      <w:lvlText w:val=""/>
      <w:lvlJc w:val="left"/>
      <w:pPr>
        <w:ind w:left="720" w:hanging="360"/>
      </w:pPr>
      <w:rPr>
        <w:rFonts w:ascii="Century Gothic" w:hAnsi="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FB6426"/>
    <w:multiLevelType w:val="hybridMultilevel"/>
    <w:tmpl w:val="B7B2A45E"/>
    <w:lvl w:ilvl="0" w:tplc="5D482E5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5F2005"/>
    <w:multiLevelType w:val="hybridMultilevel"/>
    <w:tmpl w:val="C64A99B8"/>
    <w:lvl w:ilvl="0" w:tplc="863894E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E3831C8"/>
    <w:multiLevelType w:val="hybridMultilevel"/>
    <w:tmpl w:val="4E4AE54E"/>
    <w:lvl w:ilvl="0" w:tplc="703E93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46103B"/>
    <w:multiLevelType w:val="hybridMultilevel"/>
    <w:tmpl w:val="AEF21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8C1FD0"/>
    <w:multiLevelType w:val="hybridMultilevel"/>
    <w:tmpl w:val="26561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8C6720"/>
    <w:multiLevelType w:val="hybridMultilevel"/>
    <w:tmpl w:val="F1B2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3D1DC5"/>
    <w:multiLevelType w:val="hybridMultilevel"/>
    <w:tmpl w:val="DFEC179C"/>
    <w:lvl w:ilvl="0" w:tplc="5D482E5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E5142D"/>
    <w:multiLevelType w:val="hybridMultilevel"/>
    <w:tmpl w:val="118CA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C0677C"/>
    <w:multiLevelType w:val="hybridMultilevel"/>
    <w:tmpl w:val="B91AC2CC"/>
    <w:lvl w:ilvl="0" w:tplc="703E93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8430589"/>
    <w:multiLevelType w:val="hybridMultilevel"/>
    <w:tmpl w:val="219E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0E46DF"/>
    <w:multiLevelType w:val="hybridMultilevel"/>
    <w:tmpl w:val="3D9CD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502881"/>
    <w:multiLevelType w:val="hybridMultilevel"/>
    <w:tmpl w:val="4510F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5"/>
  </w:num>
  <w:num w:numId="4">
    <w:abstractNumId w:val="6"/>
  </w:num>
  <w:num w:numId="5">
    <w:abstractNumId w:val="22"/>
  </w:num>
  <w:num w:numId="6">
    <w:abstractNumId w:val="21"/>
  </w:num>
  <w:num w:numId="7">
    <w:abstractNumId w:val="8"/>
  </w:num>
  <w:num w:numId="8">
    <w:abstractNumId w:val="2"/>
  </w:num>
  <w:num w:numId="9">
    <w:abstractNumId w:val="4"/>
  </w:num>
  <w:num w:numId="10">
    <w:abstractNumId w:val="7"/>
  </w:num>
  <w:num w:numId="11">
    <w:abstractNumId w:val="1"/>
  </w:num>
  <w:num w:numId="12">
    <w:abstractNumId w:val="19"/>
  </w:num>
  <w:num w:numId="13">
    <w:abstractNumId w:val="16"/>
  </w:num>
  <w:num w:numId="14">
    <w:abstractNumId w:val="13"/>
  </w:num>
  <w:num w:numId="15">
    <w:abstractNumId w:val="3"/>
  </w:num>
  <w:num w:numId="16">
    <w:abstractNumId w:val="12"/>
  </w:num>
  <w:num w:numId="17">
    <w:abstractNumId w:val="9"/>
  </w:num>
  <w:num w:numId="18">
    <w:abstractNumId w:val="17"/>
  </w:num>
  <w:num w:numId="19">
    <w:abstractNumId w:val="11"/>
  </w:num>
  <w:num w:numId="20">
    <w:abstractNumId w:val="0"/>
  </w:num>
  <w:num w:numId="21">
    <w:abstractNumId w:val="10"/>
  </w:num>
  <w:num w:numId="22">
    <w:abstractNumId w:val="1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5F"/>
    <w:rsid w:val="00005A43"/>
    <w:rsid w:val="00043350"/>
    <w:rsid w:val="0005704A"/>
    <w:rsid w:val="00087EFD"/>
    <w:rsid w:val="000B4D3A"/>
    <w:rsid w:val="0012076A"/>
    <w:rsid w:val="0012386E"/>
    <w:rsid w:val="00197B6F"/>
    <w:rsid w:val="001A5CCF"/>
    <w:rsid w:val="001F3F6C"/>
    <w:rsid w:val="002255E8"/>
    <w:rsid w:val="0027594C"/>
    <w:rsid w:val="002803AB"/>
    <w:rsid w:val="002854FE"/>
    <w:rsid w:val="002E2892"/>
    <w:rsid w:val="00306920"/>
    <w:rsid w:val="003550D1"/>
    <w:rsid w:val="003638B7"/>
    <w:rsid w:val="003724EB"/>
    <w:rsid w:val="0037761C"/>
    <w:rsid w:val="003D0D77"/>
    <w:rsid w:val="003E79B9"/>
    <w:rsid w:val="004278C9"/>
    <w:rsid w:val="00452135"/>
    <w:rsid w:val="0046317D"/>
    <w:rsid w:val="004F1A2E"/>
    <w:rsid w:val="00501B97"/>
    <w:rsid w:val="005074D9"/>
    <w:rsid w:val="00516729"/>
    <w:rsid w:val="005E1F49"/>
    <w:rsid w:val="00636E84"/>
    <w:rsid w:val="006E566F"/>
    <w:rsid w:val="006F0D7E"/>
    <w:rsid w:val="007201AE"/>
    <w:rsid w:val="0076035F"/>
    <w:rsid w:val="00761B7E"/>
    <w:rsid w:val="00774BAB"/>
    <w:rsid w:val="007A38BB"/>
    <w:rsid w:val="007B5160"/>
    <w:rsid w:val="007C020B"/>
    <w:rsid w:val="007F008C"/>
    <w:rsid w:val="00825833"/>
    <w:rsid w:val="008777B3"/>
    <w:rsid w:val="0088169A"/>
    <w:rsid w:val="008B6CE3"/>
    <w:rsid w:val="00915CAB"/>
    <w:rsid w:val="00923957"/>
    <w:rsid w:val="009309CA"/>
    <w:rsid w:val="00937D25"/>
    <w:rsid w:val="0096072C"/>
    <w:rsid w:val="00987C64"/>
    <w:rsid w:val="00995134"/>
    <w:rsid w:val="00996512"/>
    <w:rsid w:val="009A28E5"/>
    <w:rsid w:val="009C3768"/>
    <w:rsid w:val="009C68BB"/>
    <w:rsid w:val="00A04356"/>
    <w:rsid w:val="00A0745B"/>
    <w:rsid w:val="00AB140F"/>
    <w:rsid w:val="00AF2101"/>
    <w:rsid w:val="00B26870"/>
    <w:rsid w:val="00B87118"/>
    <w:rsid w:val="00BB4955"/>
    <w:rsid w:val="00C8078E"/>
    <w:rsid w:val="00CB38EF"/>
    <w:rsid w:val="00D12AFE"/>
    <w:rsid w:val="00D40A0A"/>
    <w:rsid w:val="00D623FC"/>
    <w:rsid w:val="00DA5905"/>
    <w:rsid w:val="00DB10B6"/>
    <w:rsid w:val="00E73441"/>
    <w:rsid w:val="00EB0FF4"/>
    <w:rsid w:val="00EE2357"/>
    <w:rsid w:val="00EF6EC6"/>
    <w:rsid w:val="00F21134"/>
    <w:rsid w:val="00F55C7A"/>
    <w:rsid w:val="00F95742"/>
    <w:rsid w:val="00FC1FC0"/>
    <w:rsid w:val="00FF37B0"/>
    <w:rsid w:val="031318E0"/>
    <w:rsid w:val="2331D4E1"/>
    <w:rsid w:val="2709B080"/>
    <w:rsid w:val="293E7A5F"/>
    <w:rsid w:val="55831B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469B5"/>
  <w15:chartTrackingRefBased/>
  <w15:docId w15:val="{4915B0EE-2925-4F26-801A-55239183F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3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3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35F"/>
  </w:style>
  <w:style w:type="paragraph" w:styleId="Footer">
    <w:name w:val="footer"/>
    <w:basedOn w:val="Normal"/>
    <w:link w:val="FooterChar"/>
    <w:uiPriority w:val="99"/>
    <w:unhideWhenUsed/>
    <w:rsid w:val="007603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35F"/>
  </w:style>
  <w:style w:type="paragraph" w:styleId="ListParagraph">
    <w:name w:val="List Paragraph"/>
    <w:basedOn w:val="Normal"/>
    <w:uiPriority w:val="34"/>
    <w:qFormat/>
    <w:rsid w:val="0076035F"/>
    <w:pPr>
      <w:ind w:left="720"/>
      <w:contextualSpacing/>
    </w:pPr>
  </w:style>
  <w:style w:type="table" w:styleId="TableGrid">
    <w:name w:val="Table Grid"/>
    <w:basedOn w:val="TableNormal"/>
    <w:uiPriority w:val="39"/>
    <w:rsid w:val="00761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F0D7E"/>
    <w:rPr>
      <w:i/>
      <w:iCs/>
    </w:rPr>
  </w:style>
  <w:style w:type="table" w:customStyle="1" w:styleId="TableGrid1">
    <w:name w:val="Table Grid1"/>
    <w:basedOn w:val="TableNormal"/>
    <w:next w:val="TableGrid"/>
    <w:uiPriority w:val="39"/>
    <w:rsid w:val="00E73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1B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1B97"/>
    <w:rPr>
      <w:rFonts w:ascii="Segoe UI" w:hAnsi="Segoe UI" w:cs="Segoe UI"/>
      <w:sz w:val="18"/>
      <w:szCs w:val="18"/>
    </w:rPr>
  </w:style>
  <w:style w:type="paragraph" w:styleId="NormalWeb">
    <w:name w:val="Normal (Web)"/>
    <w:basedOn w:val="Normal"/>
    <w:uiPriority w:val="99"/>
    <w:semiHidden/>
    <w:unhideWhenUsed/>
    <w:rsid w:val="000B4D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B4D3A"/>
    <w:rPr>
      <w:b/>
      <w:bCs/>
    </w:rPr>
  </w:style>
  <w:style w:type="character" w:customStyle="1" w:styleId="normaltextrun">
    <w:name w:val="normaltextrun"/>
    <w:basedOn w:val="DefaultParagraphFont"/>
    <w:rsid w:val="000B4D3A"/>
  </w:style>
  <w:style w:type="character" w:customStyle="1" w:styleId="eop">
    <w:name w:val="eop"/>
    <w:basedOn w:val="DefaultParagraphFont"/>
    <w:rsid w:val="000B4D3A"/>
  </w:style>
  <w:style w:type="paragraph" w:customStyle="1" w:styleId="paragraph">
    <w:name w:val="paragraph"/>
    <w:basedOn w:val="Normal"/>
    <w:rsid w:val="003E79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5704A"/>
    <w:rPr>
      <w:color w:val="0563C1" w:themeColor="hyperlink"/>
      <w:u w:val="single"/>
    </w:rPr>
  </w:style>
  <w:style w:type="character" w:customStyle="1" w:styleId="UnresolvedMention1">
    <w:name w:val="Unresolved Mention1"/>
    <w:basedOn w:val="DefaultParagraphFont"/>
    <w:uiPriority w:val="99"/>
    <w:semiHidden/>
    <w:unhideWhenUsed/>
    <w:rsid w:val="000570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940178">
      <w:bodyDiv w:val="1"/>
      <w:marLeft w:val="0"/>
      <w:marRight w:val="0"/>
      <w:marTop w:val="0"/>
      <w:marBottom w:val="0"/>
      <w:divBdr>
        <w:top w:val="none" w:sz="0" w:space="0" w:color="auto"/>
        <w:left w:val="none" w:sz="0" w:space="0" w:color="auto"/>
        <w:bottom w:val="none" w:sz="0" w:space="0" w:color="auto"/>
        <w:right w:val="none" w:sz="0" w:space="0" w:color="auto"/>
      </w:divBdr>
      <w:divsChild>
        <w:div w:id="1056052343">
          <w:marLeft w:val="0"/>
          <w:marRight w:val="0"/>
          <w:marTop w:val="0"/>
          <w:marBottom w:val="0"/>
          <w:divBdr>
            <w:top w:val="none" w:sz="0" w:space="0" w:color="auto"/>
            <w:left w:val="none" w:sz="0" w:space="0" w:color="auto"/>
            <w:bottom w:val="none" w:sz="0" w:space="0" w:color="auto"/>
            <w:right w:val="none" w:sz="0" w:space="0" w:color="auto"/>
          </w:divBdr>
        </w:div>
        <w:div w:id="597956071">
          <w:marLeft w:val="0"/>
          <w:marRight w:val="0"/>
          <w:marTop w:val="0"/>
          <w:marBottom w:val="0"/>
          <w:divBdr>
            <w:top w:val="none" w:sz="0" w:space="0" w:color="auto"/>
            <w:left w:val="none" w:sz="0" w:space="0" w:color="auto"/>
            <w:bottom w:val="none" w:sz="0" w:space="0" w:color="auto"/>
            <w:right w:val="none" w:sz="0" w:space="0" w:color="auto"/>
          </w:divBdr>
        </w:div>
        <w:div w:id="1384595611">
          <w:marLeft w:val="0"/>
          <w:marRight w:val="0"/>
          <w:marTop w:val="0"/>
          <w:marBottom w:val="0"/>
          <w:divBdr>
            <w:top w:val="none" w:sz="0" w:space="0" w:color="auto"/>
            <w:left w:val="none" w:sz="0" w:space="0" w:color="auto"/>
            <w:bottom w:val="none" w:sz="0" w:space="0" w:color="auto"/>
            <w:right w:val="none" w:sz="0" w:space="0" w:color="auto"/>
          </w:divBdr>
        </w:div>
        <w:div w:id="66343796">
          <w:marLeft w:val="0"/>
          <w:marRight w:val="0"/>
          <w:marTop w:val="0"/>
          <w:marBottom w:val="0"/>
          <w:divBdr>
            <w:top w:val="none" w:sz="0" w:space="0" w:color="auto"/>
            <w:left w:val="none" w:sz="0" w:space="0" w:color="auto"/>
            <w:bottom w:val="none" w:sz="0" w:space="0" w:color="auto"/>
            <w:right w:val="none" w:sz="0" w:space="0" w:color="auto"/>
          </w:divBdr>
        </w:div>
        <w:div w:id="619337338">
          <w:marLeft w:val="0"/>
          <w:marRight w:val="0"/>
          <w:marTop w:val="0"/>
          <w:marBottom w:val="0"/>
          <w:divBdr>
            <w:top w:val="none" w:sz="0" w:space="0" w:color="auto"/>
            <w:left w:val="none" w:sz="0" w:space="0" w:color="auto"/>
            <w:bottom w:val="none" w:sz="0" w:space="0" w:color="auto"/>
            <w:right w:val="none" w:sz="0" w:space="0" w:color="auto"/>
          </w:divBdr>
        </w:div>
        <w:div w:id="669333290">
          <w:marLeft w:val="0"/>
          <w:marRight w:val="0"/>
          <w:marTop w:val="0"/>
          <w:marBottom w:val="0"/>
          <w:divBdr>
            <w:top w:val="none" w:sz="0" w:space="0" w:color="auto"/>
            <w:left w:val="none" w:sz="0" w:space="0" w:color="auto"/>
            <w:bottom w:val="none" w:sz="0" w:space="0" w:color="auto"/>
            <w:right w:val="none" w:sz="0" w:space="0" w:color="auto"/>
          </w:divBdr>
        </w:div>
        <w:div w:id="1883135184">
          <w:marLeft w:val="0"/>
          <w:marRight w:val="0"/>
          <w:marTop w:val="0"/>
          <w:marBottom w:val="0"/>
          <w:divBdr>
            <w:top w:val="none" w:sz="0" w:space="0" w:color="auto"/>
            <w:left w:val="none" w:sz="0" w:space="0" w:color="auto"/>
            <w:bottom w:val="none" w:sz="0" w:space="0" w:color="auto"/>
            <w:right w:val="none" w:sz="0" w:space="0" w:color="auto"/>
          </w:divBdr>
        </w:div>
      </w:divsChild>
    </w:div>
    <w:div w:id="165433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gimapforschools.edina.ac.uk/"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lickers.com/library"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pminder.org/dollar-stree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orldslargestlesson.globalgoals.org/resource/introducing-explorers-for-the-global-goal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439A7-E2F1-434D-A492-14DD9144D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14</Pages>
  <Words>2053</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Glassbrook</dc:creator>
  <cp:keywords/>
  <dc:description/>
  <cp:lastModifiedBy>Rachael Davies</cp:lastModifiedBy>
  <cp:revision>7</cp:revision>
  <cp:lastPrinted>2022-09-16T10:25:00Z</cp:lastPrinted>
  <dcterms:created xsi:type="dcterms:W3CDTF">2024-03-22T15:35:00Z</dcterms:created>
  <dcterms:modified xsi:type="dcterms:W3CDTF">2024-06-04T14:37:00Z</dcterms:modified>
</cp:coreProperties>
</file>