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130" w:rsidRPr="00E47130" w:rsidRDefault="00E47130" w:rsidP="00E47130">
      <w:pPr>
        <w:spacing w:after="160" w:line="259" w:lineRule="auto"/>
        <w:rPr>
          <w:rFonts w:asciiTheme="minorHAnsi" w:hAnsiTheme="minorHAnsi" w:cstheme="minorBidi"/>
          <w:b/>
          <w:bdr w:val="none" w:sz="0" w:space="0" w:color="auto" w:frame="1"/>
        </w:rPr>
      </w:pPr>
      <w:r w:rsidRPr="00E47130">
        <w:rPr>
          <w:rFonts w:asciiTheme="minorHAnsi" w:hAnsiTheme="minorHAnsi" w:cstheme="minorBidi"/>
          <w:b/>
          <w:bdr w:val="none" w:sz="0" w:space="0" w:color="auto" w:frame="1"/>
        </w:rPr>
        <w:t xml:space="preserve">At St Anne’s, </w:t>
      </w:r>
      <w:r w:rsidRPr="00E47130">
        <w:rPr>
          <w:rFonts w:asciiTheme="minorHAnsi" w:eastAsiaTheme="minorHAnsi" w:hAnsiTheme="minorHAnsi" w:cstheme="minorBidi"/>
          <w:b/>
          <w:lang w:eastAsia="en-US"/>
        </w:rPr>
        <w:t>together in faith, we passionately commit to:</w:t>
      </w:r>
    </w:p>
    <w:p w:rsidR="00E47130" w:rsidRPr="00E47130" w:rsidRDefault="00E47130" w:rsidP="00E47130">
      <w:pPr>
        <w:numPr>
          <w:ilvl w:val="0"/>
          <w:numId w:val="17"/>
        </w:numPr>
        <w:spacing w:after="160" w:line="259" w:lineRule="auto"/>
        <w:contextualSpacing/>
        <w:rPr>
          <w:rFonts w:asciiTheme="minorHAnsi" w:eastAsiaTheme="minorHAnsi" w:hAnsiTheme="minorHAnsi" w:cstheme="minorBidi"/>
          <w:lang w:eastAsia="en-US"/>
        </w:rPr>
      </w:pPr>
      <w:r w:rsidRPr="00E47130">
        <w:rPr>
          <w:rFonts w:asciiTheme="minorHAnsi" w:eastAsiaTheme="minorHAnsi" w:hAnsiTheme="minorHAnsi" w:cstheme="minorBidi"/>
          <w:lang w:eastAsia="en-US"/>
        </w:rPr>
        <w:t xml:space="preserve">Build a loving, vibrant </w:t>
      </w:r>
      <w:r w:rsidRPr="00E47130">
        <w:rPr>
          <w:rFonts w:asciiTheme="minorHAnsi" w:eastAsiaTheme="minorHAnsi" w:hAnsiTheme="minorHAnsi" w:cstheme="minorBidi"/>
          <w:color w:val="000000" w:themeColor="text1"/>
          <w:lang w:eastAsia="en-US"/>
        </w:rPr>
        <w:t>community</w:t>
      </w:r>
      <w:r w:rsidRPr="00E47130">
        <w:rPr>
          <w:rFonts w:asciiTheme="minorHAnsi" w:eastAsiaTheme="minorHAnsi" w:hAnsiTheme="minorHAnsi" w:cstheme="minorBidi"/>
          <w:lang w:eastAsia="en-US"/>
        </w:rPr>
        <w:t xml:space="preserve"> with Christ at the heart.</w:t>
      </w:r>
    </w:p>
    <w:p w:rsidR="00E47130" w:rsidRPr="00E47130" w:rsidRDefault="00E47130" w:rsidP="00E47130">
      <w:pPr>
        <w:numPr>
          <w:ilvl w:val="0"/>
          <w:numId w:val="17"/>
        </w:numPr>
        <w:spacing w:after="160" w:line="259" w:lineRule="auto"/>
        <w:contextualSpacing/>
        <w:rPr>
          <w:rFonts w:asciiTheme="minorHAnsi" w:eastAsiaTheme="minorHAnsi" w:hAnsiTheme="minorHAnsi" w:cs="Arial"/>
          <w:color w:val="000000" w:themeColor="text1"/>
          <w:lang w:eastAsia="en-US"/>
        </w:rPr>
      </w:pPr>
      <w:r w:rsidRPr="00E47130">
        <w:rPr>
          <w:rFonts w:asciiTheme="minorHAnsi" w:eastAsiaTheme="minorHAnsi" w:hAnsiTheme="minorHAnsi" w:cs="Arial"/>
          <w:color w:val="000000" w:themeColor="text1"/>
          <w:lang w:eastAsia="en-US"/>
        </w:rPr>
        <w:t>Celebrate the uniqueness of all and enable them to reach their potential.</w:t>
      </w:r>
    </w:p>
    <w:p w:rsidR="00E47130" w:rsidRPr="00E47130" w:rsidRDefault="00E47130" w:rsidP="00E47130">
      <w:pPr>
        <w:numPr>
          <w:ilvl w:val="0"/>
          <w:numId w:val="17"/>
        </w:numPr>
        <w:spacing w:after="160" w:line="259" w:lineRule="auto"/>
        <w:contextualSpacing/>
        <w:rPr>
          <w:rFonts w:asciiTheme="minorHAnsi" w:eastAsiaTheme="minorHAnsi" w:hAnsiTheme="minorHAnsi" w:cs="Arial"/>
          <w:lang w:eastAsia="en-US"/>
        </w:rPr>
      </w:pPr>
      <w:r w:rsidRPr="00E47130">
        <w:rPr>
          <w:rFonts w:asciiTheme="minorHAnsi" w:eastAsiaTheme="minorHAnsi" w:hAnsiTheme="minorHAnsi" w:cs="Arial"/>
          <w:lang w:eastAsia="en-US"/>
        </w:rPr>
        <w:t>Through our shared vision and values, nurture knowledge and skills for life-long learning and achievement.</w:t>
      </w:r>
    </w:p>
    <w:p w:rsidR="00E47130" w:rsidRPr="00E47130" w:rsidRDefault="00E47130" w:rsidP="00E47130">
      <w:pPr>
        <w:spacing w:after="160" w:line="259" w:lineRule="auto"/>
        <w:jc w:val="both"/>
        <w:rPr>
          <w:rFonts w:asciiTheme="minorHAnsi" w:eastAsiaTheme="minorHAnsi" w:hAnsiTheme="minorHAnsi" w:cs="Arial"/>
          <w:sz w:val="22"/>
          <w:szCs w:val="32"/>
          <w:lang w:eastAsia="en-US"/>
        </w:rPr>
      </w:pPr>
    </w:p>
    <w:p w:rsidR="00E47130" w:rsidRPr="00E47130" w:rsidRDefault="00E47130" w:rsidP="00E47130">
      <w:pPr>
        <w:spacing w:after="160" w:line="259" w:lineRule="auto"/>
        <w:jc w:val="both"/>
        <w:rPr>
          <w:rFonts w:asciiTheme="minorHAnsi" w:eastAsiaTheme="minorHAnsi" w:hAnsiTheme="minorHAnsi" w:cs="Arial"/>
          <w:sz w:val="22"/>
          <w:szCs w:val="32"/>
          <w:lang w:eastAsia="en-US"/>
        </w:rPr>
      </w:pPr>
      <w:r w:rsidRPr="00E47130">
        <w:rPr>
          <w:rFonts w:asciiTheme="minorHAnsi" w:eastAsiaTheme="minorHAnsi" w:hAnsiTheme="minorHAnsi" w:cs="Arial"/>
          <w:sz w:val="22"/>
          <w:szCs w:val="32"/>
          <w:lang w:eastAsia="en-US"/>
        </w:rPr>
        <w:t xml:space="preserve">Raising </w:t>
      </w:r>
      <w:r w:rsidRPr="00E47130">
        <w:rPr>
          <w:rFonts w:asciiTheme="minorHAnsi" w:eastAsiaTheme="minorHAnsi" w:hAnsiTheme="minorHAnsi" w:cs="Arial"/>
          <w:b/>
          <w:sz w:val="22"/>
          <w:szCs w:val="32"/>
          <w:lang w:eastAsia="en-US"/>
        </w:rPr>
        <w:t>self-esteem</w:t>
      </w:r>
      <w:r w:rsidRPr="00E47130">
        <w:rPr>
          <w:rFonts w:asciiTheme="minorHAnsi" w:eastAsiaTheme="minorHAnsi" w:hAnsiTheme="minorHAnsi" w:cs="Arial"/>
          <w:sz w:val="22"/>
          <w:szCs w:val="32"/>
          <w:lang w:eastAsia="en-US"/>
        </w:rPr>
        <w:t xml:space="preserve">, with </w:t>
      </w:r>
      <w:r w:rsidRPr="00E47130">
        <w:rPr>
          <w:rFonts w:asciiTheme="minorHAnsi" w:eastAsiaTheme="minorHAnsi" w:hAnsiTheme="minorHAnsi" w:cs="Arial"/>
          <w:b/>
          <w:sz w:val="22"/>
          <w:szCs w:val="32"/>
          <w:lang w:eastAsia="en-US"/>
        </w:rPr>
        <w:t>commitment</w:t>
      </w:r>
      <w:r w:rsidRPr="00E47130">
        <w:rPr>
          <w:rFonts w:asciiTheme="minorHAnsi" w:eastAsiaTheme="minorHAnsi" w:hAnsiTheme="minorHAnsi" w:cs="Arial"/>
          <w:sz w:val="22"/>
          <w:szCs w:val="32"/>
          <w:lang w:eastAsia="en-US"/>
        </w:rPr>
        <w:t xml:space="preserve">, </w:t>
      </w:r>
      <w:r w:rsidRPr="00E47130">
        <w:rPr>
          <w:rFonts w:asciiTheme="minorHAnsi" w:eastAsiaTheme="minorHAnsi" w:hAnsiTheme="minorHAnsi" w:cs="Arial"/>
          <w:b/>
          <w:sz w:val="22"/>
          <w:szCs w:val="32"/>
          <w:lang w:eastAsia="en-US"/>
        </w:rPr>
        <w:t>organisation</w:t>
      </w:r>
      <w:r w:rsidRPr="00E47130">
        <w:rPr>
          <w:rFonts w:asciiTheme="minorHAnsi" w:eastAsiaTheme="minorHAnsi" w:hAnsiTheme="minorHAnsi" w:cs="Arial"/>
          <w:sz w:val="22"/>
          <w:szCs w:val="32"/>
          <w:lang w:eastAsia="en-US"/>
        </w:rPr>
        <w:t xml:space="preserve"> and </w:t>
      </w:r>
      <w:r w:rsidRPr="00E47130">
        <w:rPr>
          <w:rFonts w:asciiTheme="minorHAnsi" w:eastAsiaTheme="minorHAnsi" w:hAnsiTheme="minorHAnsi" w:cs="Arial"/>
          <w:b/>
          <w:sz w:val="22"/>
          <w:szCs w:val="32"/>
          <w:lang w:eastAsia="en-US"/>
        </w:rPr>
        <w:t>resilience,</w:t>
      </w:r>
      <w:r w:rsidRPr="00E47130">
        <w:rPr>
          <w:rFonts w:asciiTheme="minorHAnsi" w:eastAsiaTheme="minorHAnsi" w:hAnsiTheme="minorHAnsi" w:cs="Arial"/>
          <w:sz w:val="22"/>
          <w:szCs w:val="32"/>
          <w:lang w:eastAsia="en-US"/>
        </w:rPr>
        <w:t xml:space="preserve"> we achieve </w:t>
      </w:r>
      <w:r w:rsidRPr="00E47130">
        <w:rPr>
          <w:rFonts w:asciiTheme="minorHAnsi" w:eastAsiaTheme="minorHAnsi" w:hAnsiTheme="minorHAnsi" w:cs="Arial"/>
          <w:b/>
          <w:sz w:val="22"/>
          <w:szCs w:val="32"/>
          <w:lang w:eastAsia="en-US"/>
        </w:rPr>
        <w:t>excellence</w:t>
      </w:r>
      <w:r w:rsidRPr="00E47130">
        <w:rPr>
          <w:rFonts w:asciiTheme="minorHAnsi" w:eastAsiaTheme="minorHAnsi" w:hAnsiTheme="minorHAnsi" w:cs="Arial"/>
          <w:sz w:val="22"/>
          <w:szCs w:val="32"/>
          <w:lang w:eastAsia="en-US"/>
        </w:rPr>
        <w:t xml:space="preserve"> as together we…   </w:t>
      </w:r>
    </w:p>
    <w:p w:rsidR="00E47130" w:rsidRPr="00E47130" w:rsidRDefault="00E47130" w:rsidP="00E47130">
      <w:pPr>
        <w:spacing w:after="160" w:line="259" w:lineRule="auto"/>
        <w:jc w:val="center"/>
        <w:rPr>
          <w:rFonts w:asciiTheme="minorHAnsi" w:eastAsiaTheme="minorHAnsi" w:hAnsiTheme="minorHAnsi" w:cstheme="minorBidi"/>
          <w:b/>
          <w:i/>
          <w:sz w:val="32"/>
          <w:szCs w:val="32"/>
          <w:lang w:eastAsia="en-US"/>
        </w:rPr>
      </w:pPr>
      <w:r w:rsidRPr="00E47130">
        <w:rPr>
          <w:rFonts w:asciiTheme="minorHAnsi" w:eastAsiaTheme="minorHAnsi" w:hAnsiTheme="minorHAnsi" w:cstheme="minorBidi"/>
          <w:b/>
          <w:i/>
          <w:sz w:val="32"/>
          <w:szCs w:val="32"/>
          <w:lang w:eastAsia="en-US"/>
        </w:rPr>
        <w:t>“Learn to love, Love to learn in readiness for life.”</w:t>
      </w:r>
    </w:p>
    <w:p w:rsidR="0030513A" w:rsidRDefault="0030513A" w:rsidP="0030513A">
      <w:pPr>
        <w:spacing w:line="360" w:lineRule="auto"/>
        <w:rPr>
          <w:rFonts w:ascii="Georgia" w:hAnsi="Georgia" w:cs="Helvetica"/>
          <w:color w:val="333333"/>
          <w:sz w:val="21"/>
          <w:szCs w:val="21"/>
        </w:rPr>
      </w:pPr>
    </w:p>
    <w:p w:rsidR="00E47130" w:rsidRDefault="00E47130" w:rsidP="0030513A">
      <w:pPr>
        <w:spacing w:line="360" w:lineRule="auto"/>
        <w:rPr>
          <w:rFonts w:ascii="Georgia" w:hAnsi="Georgia" w:cs="Helvetica"/>
          <w:color w:val="333333"/>
          <w:sz w:val="21"/>
          <w:szCs w:val="21"/>
        </w:rPr>
      </w:pPr>
    </w:p>
    <w:p w:rsidR="00E47130" w:rsidRPr="00064D17" w:rsidRDefault="0030513A" w:rsidP="00064D17">
      <w:pPr>
        <w:pStyle w:val="NoSpacing"/>
        <w:spacing w:line="360" w:lineRule="auto"/>
        <w:rPr>
          <w:rFonts w:asciiTheme="minorHAnsi" w:hAnsiTheme="minorHAnsi" w:cstheme="minorHAnsi"/>
          <w:sz w:val="22"/>
          <w:szCs w:val="22"/>
        </w:rPr>
      </w:pPr>
      <w:r w:rsidRPr="00064D17">
        <w:rPr>
          <w:rFonts w:asciiTheme="minorHAnsi" w:hAnsiTheme="minorHAnsi" w:cstheme="minorHAnsi"/>
          <w:b/>
          <w:sz w:val="22"/>
          <w:szCs w:val="22"/>
        </w:rPr>
        <w:t>Introduction</w:t>
      </w:r>
      <w:r w:rsidRPr="00064D17">
        <w:rPr>
          <w:rFonts w:asciiTheme="minorHAnsi" w:hAnsiTheme="minorHAnsi" w:cstheme="minorHAnsi"/>
          <w:b/>
          <w:sz w:val="22"/>
          <w:szCs w:val="22"/>
        </w:rPr>
        <w:br/>
      </w:r>
      <w:r w:rsidRPr="00064D17">
        <w:rPr>
          <w:rFonts w:asciiTheme="minorHAnsi" w:hAnsiTheme="minorHAnsi" w:cstheme="minorHAnsi"/>
          <w:sz w:val="22"/>
          <w:szCs w:val="22"/>
        </w:rPr>
        <w:t xml:space="preserve">At St Anne’s Catholic Primary School we are committed to providing all children with learning opportunities to engage in design and technology. </w:t>
      </w:r>
    </w:p>
    <w:p w:rsidR="00064D17" w:rsidRDefault="00064D17" w:rsidP="00064D17">
      <w:pPr>
        <w:pStyle w:val="NoSpacing"/>
        <w:spacing w:line="360" w:lineRule="auto"/>
        <w:rPr>
          <w:rFonts w:asciiTheme="minorHAnsi" w:hAnsiTheme="minorHAnsi" w:cstheme="minorHAnsi"/>
          <w:sz w:val="16"/>
          <w:szCs w:val="16"/>
        </w:rPr>
      </w:pPr>
    </w:p>
    <w:p w:rsidR="00064D17" w:rsidRPr="00064D17" w:rsidRDefault="0030513A" w:rsidP="00064D17">
      <w:pPr>
        <w:pStyle w:val="NoSpacing"/>
        <w:spacing w:line="360" w:lineRule="auto"/>
        <w:rPr>
          <w:rFonts w:asciiTheme="minorHAnsi" w:hAnsiTheme="minorHAnsi" w:cstheme="minorHAnsi"/>
          <w:sz w:val="22"/>
          <w:szCs w:val="22"/>
        </w:rPr>
      </w:pPr>
      <w:r w:rsidRPr="00064D17">
        <w:rPr>
          <w:rFonts w:asciiTheme="minorHAnsi" w:hAnsiTheme="minorHAnsi" w:cstheme="minorHAnsi"/>
          <w:sz w:val="22"/>
          <w:szCs w:val="22"/>
        </w:rPr>
        <w:t xml:space="preserve">Design and technology helps to prepare children for the developing world. The subject encourages children to become creative problem-solvers, both as individuals and as part of a team. </w:t>
      </w:r>
    </w:p>
    <w:p w:rsidR="00064D17" w:rsidRDefault="00064D17" w:rsidP="00064D17">
      <w:pPr>
        <w:pStyle w:val="NoSpacing"/>
        <w:spacing w:line="360" w:lineRule="auto"/>
        <w:rPr>
          <w:rFonts w:asciiTheme="minorHAnsi" w:hAnsiTheme="minorHAnsi" w:cstheme="minorHAnsi"/>
          <w:sz w:val="16"/>
          <w:szCs w:val="16"/>
        </w:rPr>
      </w:pPr>
    </w:p>
    <w:p w:rsidR="00064D17" w:rsidRPr="00064D17" w:rsidRDefault="0030513A" w:rsidP="00064D17">
      <w:pPr>
        <w:pStyle w:val="NoSpacing"/>
        <w:spacing w:line="360" w:lineRule="auto"/>
        <w:rPr>
          <w:rFonts w:asciiTheme="minorHAnsi" w:hAnsiTheme="minorHAnsi" w:cstheme="minorHAnsi"/>
          <w:sz w:val="22"/>
          <w:szCs w:val="22"/>
        </w:rPr>
      </w:pPr>
      <w:r w:rsidRPr="00064D17">
        <w:rPr>
          <w:rFonts w:asciiTheme="minorHAnsi" w:hAnsiTheme="minorHAnsi" w:cstheme="minorHAnsi"/>
          <w:sz w:val="22"/>
          <w:szCs w:val="22"/>
        </w:rPr>
        <w:t xml:space="preserve">Through the study of Design and Technology they combine practical skills with an understanding of aesthetic, social and environmental issues. </w:t>
      </w:r>
    </w:p>
    <w:p w:rsidR="00064D17" w:rsidRDefault="00064D17" w:rsidP="00064D17">
      <w:pPr>
        <w:pStyle w:val="NoSpacing"/>
        <w:spacing w:line="360" w:lineRule="auto"/>
        <w:rPr>
          <w:rFonts w:asciiTheme="minorHAnsi" w:hAnsiTheme="minorHAnsi" w:cstheme="minorHAnsi"/>
          <w:sz w:val="16"/>
          <w:szCs w:val="16"/>
        </w:rPr>
      </w:pPr>
    </w:p>
    <w:p w:rsidR="0030513A" w:rsidRPr="00064D17" w:rsidRDefault="0030513A" w:rsidP="00064D17">
      <w:pPr>
        <w:pStyle w:val="NoSpacing"/>
        <w:spacing w:line="360" w:lineRule="auto"/>
        <w:rPr>
          <w:rFonts w:asciiTheme="minorHAnsi" w:hAnsiTheme="minorHAnsi" w:cstheme="minorHAnsi"/>
          <w:sz w:val="22"/>
          <w:szCs w:val="22"/>
        </w:rPr>
      </w:pPr>
      <w:r w:rsidRPr="00064D17">
        <w:rPr>
          <w:rFonts w:asciiTheme="minorHAnsi" w:hAnsiTheme="minorHAnsi" w:cstheme="minorHAnsi"/>
          <w:sz w:val="22"/>
          <w:szCs w:val="22"/>
        </w:rPr>
        <w:t>Design and Technology helps all children to become discriminating and informed consumers and potential innovators. It should assist children in developing a greater awareness and understanding of how everyday products are designed and made.</w:t>
      </w:r>
    </w:p>
    <w:p w:rsidR="0030513A" w:rsidRPr="00E47130" w:rsidRDefault="0030513A" w:rsidP="0030513A">
      <w:pPr>
        <w:shd w:val="clear" w:color="auto" w:fill="FFFFFF"/>
        <w:spacing w:line="384" w:lineRule="atLeast"/>
        <w:rPr>
          <w:rFonts w:asciiTheme="minorHAnsi" w:hAnsiTheme="minorHAnsi" w:cstheme="minorHAnsi"/>
          <w:color w:val="333333"/>
          <w:sz w:val="21"/>
          <w:szCs w:val="21"/>
        </w:rPr>
      </w:pPr>
    </w:p>
    <w:p w:rsidR="0030513A" w:rsidRPr="00E47130" w:rsidRDefault="0030513A" w:rsidP="0030513A">
      <w:pPr>
        <w:shd w:val="clear" w:color="auto" w:fill="FFFFFF"/>
        <w:spacing w:line="360" w:lineRule="auto"/>
        <w:rPr>
          <w:rFonts w:asciiTheme="minorHAnsi" w:hAnsiTheme="minorHAnsi" w:cstheme="minorHAnsi"/>
          <w:b/>
          <w:color w:val="333333"/>
          <w:sz w:val="21"/>
          <w:szCs w:val="21"/>
        </w:rPr>
      </w:pPr>
      <w:r w:rsidRPr="00E47130">
        <w:rPr>
          <w:rFonts w:asciiTheme="minorHAnsi" w:hAnsiTheme="minorHAnsi" w:cstheme="minorHAnsi"/>
          <w:b/>
          <w:color w:val="333333"/>
          <w:sz w:val="21"/>
          <w:szCs w:val="21"/>
        </w:rPr>
        <w:t>Aims</w:t>
      </w:r>
    </w:p>
    <w:p w:rsidR="0030513A" w:rsidRPr="00E47130" w:rsidRDefault="0030513A" w:rsidP="0030513A">
      <w:pPr>
        <w:shd w:val="clear" w:color="auto" w:fill="FFFFFF"/>
        <w:spacing w:line="360" w:lineRule="auto"/>
        <w:rPr>
          <w:rFonts w:asciiTheme="minorHAnsi" w:hAnsiTheme="minorHAnsi" w:cstheme="minorHAnsi"/>
          <w:color w:val="333333"/>
          <w:sz w:val="21"/>
          <w:szCs w:val="21"/>
        </w:rPr>
      </w:pPr>
      <w:r w:rsidRPr="00E47130">
        <w:rPr>
          <w:rFonts w:asciiTheme="minorHAnsi" w:hAnsiTheme="minorHAnsi" w:cstheme="minorHAnsi"/>
          <w:color w:val="333333"/>
          <w:sz w:val="21"/>
          <w:szCs w:val="21"/>
        </w:rPr>
        <w:t xml:space="preserve">The aims of Design and Technology are: </w:t>
      </w:r>
    </w:p>
    <w:p w:rsidR="0030513A" w:rsidRPr="00E47130" w:rsidRDefault="0030513A" w:rsidP="0030513A">
      <w:pPr>
        <w:pStyle w:val="ListParagraph"/>
        <w:numPr>
          <w:ilvl w:val="0"/>
          <w:numId w:val="5"/>
        </w:numPr>
        <w:spacing w:line="360" w:lineRule="auto"/>
        <w:rPr>
          <w:rFonts w:asciiTheme="minorHAnsi" w:hAnsiTheme="minorHAnsi" w:cstheme="minorHAnsi"/>
          <w:sz w:val="21"/>
          <w:szCs w:val="21"/>
        </w:rPr>
      </w:pPr>
      <w:r w:rsidRPr="00E47130">
        <w:rPr>
          <w:rFonts w:asciiTheme="minorHAnsi" w:hAnsiTheme="minorHAnsi" w:cstheme="minorHAnsi"/>
          <w:sz w:val="21"/>
          <w:szCs w:val="21"/>
        </w:rPr>
        <w:t>To develop imaginative thinking in children and to enable them to talk about what they like and dislike when designing and making;</w:t>
      </w:r>
    </w:p>
    <w:p w:rsidR="0030513A" w:rsidRPr="00E47130" w:rsidRDefault="0030513A" w:rsidP="0030513A">
      <w:pPr>
        <w:pStyle w:val="ListParagraph"/>
        <w:numPr>
          <w:ilvl w:val="0"/>
          <w:numId w:val="5"/>
        </w:numPr>
        <w:spacing w:line="360" w:lineRule="auto"/>
        <w:rPr>
          <w:rFonts w:asciiTheme="minorHAnsi" w:hAnsiTheme="minorHAnsi" w:cstheme="minorHAnsi"/>
          <w:sz w:val="21"/>
          <w:szCs w:val="21"/>
        </w:rPr>
      </w:pPr>
      <w:r w:rsidRPr="00E47130">
        <w:rPr>
          <w:rFonts w:asciiTheme="minorHAnsi" w:hAnsiTheme="minorHAnsi" w:cstheme="minorHAnsi"/>
          <w:sz w:val="21"/>
          <w:szCs w:val="21"/>
        </w:rPr>
        <w:t>To enable children to talk about how things work, and to draw and model their ideas;</w:t>
      </w:r>
    </w:p>
    <w:p w:rsidR="0030513A" w:rsidRPr="00E47130" w:rsidRDefault="0030513A" w:rsidP="0030513A">
      <w:pPr>
        <w:pStyle w:val="ListParagraph"/>
        <w:numPr>
          <w:ilvl w:val="0"/>
          <w:numId w:val="5"/>
        </w:numPr>
        <w:spacing w:line="360" w:lineRule="auto"/>
        <w:rPr>
          <w:rFonts w:asciiTheme="minorHAnsi" w:hAnsiTheme="minorHAnsi" w:cstheme="minorHAnsi"/>
          <w:sz w:val="21"/>
          <w:szCs w:val="21"/>
        </w:rPr>
      </w:pPr>
      <w:r w:rsidRPr="00E47130">
        <w:rPr>
          <w:rFonts w:asciiTheme="minorHAnsi" w:hAnsiTheme="minorHAnsi" w:cstheme="minorHAnsi"/>
          <w:sz w:val="21"/>
          <w:szCs w:val="21"/>
        </w:rPr>
        <w:t>To encourage children to select appropriate tools and techniques for making a product, whilst following safe procedures;</w:t>
      </w:r>
    </w:p>
    <w:p w:rsidR="0030513A" w:rsidRPr="00E47130" w:rsidRDefault="0030513A" w:rsidP="0030513A">
      <w:pPr>
        <w:pStyle w:val="ListParagraph"/>
        <w:numPr>
          <w:ilvl w:val="0"/>
          <w:numId w:val="5"/>
        </w:numPr>
        <w:spacing w:line="360" w:lineRule="auto"/>
        <w:rPr>
          <w:rFonts w:asciiTheme="minorHAnsi" w:hAnsiTheme="minorHAnsi" w:cstheme="minorHAnsi"/>
          <w:sz w:val="21"/>
          <w:szCs w:val="21"/>
        </w:rPr>
      </w:pPr>
      <w:r w:rsidRPr="00E47130">
        <w:rPr>
          <w:rFonts w:asciiTheme="minorHAnsi" w:hAnsiTheme="minorHAnsi" w:cstheme="minorHAnsi"/>
          <w:sz w:val="21"/>
          <w:szCs w:val="21"/>
        </w:rPr>
        <w:t>To foster enjoyment, satisfaction and purpose in designing and making;</w:t>
      </w:r>
    </w:p>
    <w:p w:rsidR="0030513A" w:rsidRPr="00E47130" w:rsidRDefault="0030513A" w:rsidP="0030513A">
      <w:pPr>
        <w:pStyle w:val="ListParagraph"/>
        <w:numPr>
          <w:ilvl w:val="0"/>
          <w:numId w:val="5"/>
        </w:numPr>
        <w:spacing w:line="360" w:lineRule="auto"/>
        <w:rPr>
          <w:rFonts w:asciiTheme="minorHAnsi" w:hAnsiTheme="minorHAnsi" w:cstheme="minorHAnsi"/>
          <w:sz w:val="21"/>
          <w:szCs w:val="21"/>
        </w:rPr>
      </w:pPr>
      <w:r w:rsidRPr="00E47130">
        <w:rPr>
          <w:rFonts w:asciiTheme="minorHAnsi" w:hAnsiTheme="minorHAnsi" w:cstheme="minorHAnsi"/>
          <w:sz w:val="21"/>
          <w:szCs w:val="21"/>
        </w:rPr>
        <w:t>To use ICT software to assist our designing and learning.</w:t>
      </w:r>
    </w:p>
    <w:p w:rsidR="0030513A" w:rsidRPr="00E47130" w:rsidRDefault="0030513A" w:rsidP="0030513A">
      <w:pPr>
        <w:shd w:val="clear" w:color="auto" w:fill="FFFFFF"/>
        <w:spacing w:line="384" w:lineRule="atLeast"/>
        <w:rPr>
          <w:rFonts w:asciiTheme="minorHAnsi" w:hAnsiTheme="minorHAnsi" w:cstheme="minorHAnsi"/>
          <w:color w:val="333333"/>
          <w:sz w:val="21"/>
          <w:szCs w:val="21"/>
        </w:rPr>
      </w:pPr>
      <w:r w:rsidRPr="00E47130">
        <w:rPr>
          <w:rFonts w:asciiTheme="minorHAnsi" w:hAnsiTheme="minorHAnsi" w:cstheme="minorHAnsi"/>
          <w:b/>
          <w:color w:val="333333"/>
          <w:sz w:val="21"/>
          <w:szCs w:val="21"/>
        </w:rPr>
        <w:lastRenderedPageBreak/>
        <w:t>Curriculum</w:t>
      </w:r>
      <w:r w:rsidR="00E47130">
        <w:rPr>
          <w:rFonts w:asciiTheme="minorHAnsi" w:hAnsiTheme="minorHAnsi" w:cstheme="minorHAnsi"/>
          <w:color w:val="333333"/>
          <w:sz w:val="21"/>
          <w:szCs w:val="21"/>
        </w:rPr>
        <w:br/>
      </w:r>
      <w:proofErr w:type="gramStart"/>
      <w:r w:rsidR="00E47130">
        <w:rPr>
          <w:rFonts w:asciiTheme="minorHAnsi" w:hAnsiTheme="minorHAnsi" w:cstheme="minorHAnsi"/>
          <w:color w:val="333333"/>
          <w:sz w:val="21"/>
          <w:szCs w:val="21"/>
        </w:rPr>
        <w:t>Our</w:t>
      </w:r>
      <w:proofErr w:type="gramEnd"/>
      <w:r w:rsidRPr="00E47130">
        <w:rPr>
          <w:rFonts w:asciiTheme="minorHAnsi" w:hAnsiTheme="minorHAnsi" w:cstheme="minorHAnsi"/>
          <w:color w:val="333333"/>
          <w:sz w:val="21"/>
          <w:szCs w:val="21"/>
        </w:rPr>
        <w:t xml:space="preserve"> children undertake a balanced programme that takes account of abilities, aptitudes and physical, emotional and intellectual development. Through Design and Technology, the children learn a range of skills, concepts, attitudes, techniques and methods of working. The children are encouraged to </w:t>
      </w:r>
      <w:r w:rsidRPr="00E47130">
        <w:rPr>
          <w:rFonts w:asciiTheme="minorHAnsi" w:hAnsiTheme="minorHAnsi" w:cstheme="minorHAnsi"/>
          <w:sz w:val="21"/>
          <w:szCs w:val="21"/>
        </w:rPr>
        <w:t>apply their knowledge and understanding when developing ideas, planning and making products and then evaluating them.</w:t>
      </w:r>
    </w:p>
    <w:p w:rsidR="0030513A" w:rsidRPr="00E47130" w:rsidRDefault="0030513A" w:rsidP="0030513A">
      <w:pPr>
        <w:shd w:val="clear" w:color="auto" w:fill="FFFFFF"/>
        <w:spacing w:line="384" w:lineRule="atLeast"/>
        <w:rPr>
          <w:rFonts w:asciiTheme="minorHAnsi" w:hAnsiTheme="minorHAnsi" w:cstheme="minorHAnsi"/>
          <w:color w:val="333333"/>
          <w:sz w:val="21"/>
          <w:szCs w:val="21"/>
        </w:rPr>
      </w:pPr>
    </w:p>
    <w:p w:rsidR="0030513A" w:rsidRPr="00E47130" w:rsidRDefault="0030513A" w:rsidP="0030513A">
      <w:pPr>
        <w:spacing w:line="360" w:lineRule="auto"/>
        <w:rPr>
          <w:rFonts w:asciiTheme="minorHAnsi" w:hAnsiTheme="minorHAnsi" w:cstheme="minorHAnsi"/>
          <w:b/>
          <w:color w:val="333333"/>
          <w:sz w:val="21"/>
          <w:szCs w:val="21"/>
        </w:rPr>
      </w:pPr>
      <w:r w:rsidRPr="00E47130">
        <w:rPr>
          <w:rFonts w:asciiTheme="minorHAnsi" w:hAnsiTheme="minorHAnsi" w:cstheme="minorHAnsi"/>
          <w:b/>
          <w:color w:val="333333"/>
          <w:sz w:val="21"/>
          <w:szCs w:val="21"/>
        </w:rPr>
        <w:t>Early Years Foundation Stage</w:t>
      </w:r>
    </w:p>
    <w:p w:rsidR="0030513A" w:rsidRPr="00E47130" w:rsidRDefault="00E47130" w:rsidP="005A1A78">
      <w:pPr>
        <w:spacing w:line="360" w:lineRule="auto"/>
        <w:rPr>
          <w:rFonts w:asciiTheme="minorHAnsi" w:hAnsiTheme="minorHAnsi" w:cstheme="minorHAnsi"/>
          <w:sz w:val="21"/>
          <w:szCs w:val="21"/>
        </w:rPr>
      </w:pPr>
      <w:r>
        <w:rPr>
          <w:rFonts w:asciiTheme="minorHAnsi" w:hAnsiTheme="minorHAnsi" w:cstheme="minorHAnsi"/>
          <w:color w:val="333333"/>
          <w:sz w:val="21"/>
          <w:szCs w:val="21"/>
        </w:rPr>
        <w:t>The children</w:t>
      </w:r>
      <w:r w:rsidR="0030513A" w:rsidRPr="00E47130">
        <w:rPr>
          <w:rFonts w:asciiTheme="minorHAnsi" w:hAnsiTheme="minorHAnsi" w:cstheme="minorHAnsi"/>
          <w:color w:val="333333"/>
          <w:sz w:val="21"/>
          <w:szCs w:val="21"/>
        </w:rPr>
        <w:t xml:space="preserve"> </w:t>
      </w:r>
      <w:r w:rsidR="005A1A78" w:rsidRPr="00E47130">
        <w:rPr>
          <w:rFonts w:asciiTheme="minorHAnsi" w:hAnsiTheme="minorHAnsi" w:cstheme="minorHAnsi"/>
          <w:sz w:val="21"/>
          <w:szCs w:val="21"/>
        </w:rPr>
        <w:t xml:space="preserve">develop the skills needed to </w:t>
      </w:r>
      <w:r w:rsidR="0030513A" w:rsidRPr="00E47130">
        <w:rPr>
          <w:rFonts w:asciiTheme="minorHAnsi" w:hAnsiTheme="minorHAnsi" w:cstheme="minorHAnsi"/>
          <w:sz w:val="21"/>
          <w:szCs w:val="21"/>
        </w:rPr>
        <w:t>make sense of their world</w:t>
      </w:r>
      <w:r w:rsidR="005A1A78" w:rsidRPr="00E47130">
        <w:rPr>
          <w:rFonts w:asciiTheme="minorHAnsi" w:hAnsiTheme="minorHAnsi" w:cstheme="minorHAnsi"/>
          <w:sz w:val="21"/>
          <w:szCs w:val="21"/>
        </w:rPr>
        <w:t xml:space="preserve">. </w:t>
      </w:r>
      <w:r w:rsidR="0030513A" w:rsidRPr="00E47130">
        <w:rPr>
          <w:rFonts w:asciiTheme="minorHAnsi" w:hAnsiTheme="minorHAnsi" w:cstheme="minorHAnsi"/>
          <w:sz w:val="21"/>
          <w:szCs w:val="21"/>
        </w:rPr>
        <w:t xml:space="preserve"> These early experiences include asking questions about how things work, investigating and using a variety of construction kits, materials, tools and products, developing making skills and handling appropriate tools and construction material safely and with increasing control. These activities, indoors and outdoors, attract the children’s interest and curiosity.</w:t>
      </w:r>
    </w:p>
    <w:p w:rsidR="005A1A78" w:rsidRPr="00E47130" w:rsidRDefault="005A1A78" w:rsidP="005A1A78">
      <w:pPr>
        <w:spacing w:line="360" w:lineRule="auto"/>
        <w:rPr>
          <w:rFonts w:asciiTheme="minorHAnsi" w:hAnsiTheme="minorHAnsi" w:cstheme="minorHAnsi"/>
          <w:sz w:val="21"/>
          <w:szCs w:val="21"/>
        </w:rPr>
      </w:pPr>
    </w:p>
    <w:p w:rsidR="00CC4DF7" w:rsidRPr="00E47130" w:rsidRDefault="005A1A78" w:rsidP="005A1A78">
      <w:pPr>
        <w:spacing w:line="360" w:lineRule="auto"/>
        <w:rPr>
          <w:rFonts w:asciiTheme="minorHAnsi" w:hAnsiTheme="minorHAnsi" w:cstheme="minorHAnsi"/>
          <w:color w:val="0B0C0C"/>
          <w:sz w:val="29"/>
          <w:szCs w:val="29"/>
          <w:shd w:val="clear" w:color="auto" w:fill="FFFFFF"/>
        </w:rPr>
      </w:pPr>
      <w:r w:rsidRPr="00E47130">
        <w:rPr>
          <w:rFonts w:asciiTheme="minorHAnsi" w:hAnsiTheme="minorHAnsi" w:cstheme="minorHAnsi"/>
          <w:b/>
          <w:color w:val="333333"/>
          <w:sz w:val="21"/>
          <w:szCs w:val="21"/>
        </w:rPr>
        <w:t>Key Stage 1</w:t>
      </w:r>
      <w:r w:rsidRPr="00E47130">
        <w:rPr>
          <w:rFonts w:asciiTheme="minorHAnsi" w:hAnsiTheme="minorHAnsi" w:cstheme="minorHAnsi"/>
          <w:color w:val="333333"/>
          <w:sz w:val="21"/>
          <w:szCs w:val="21"/>
        </w:rPr>
        <w:br/>
      </w:r>
      <w:proofErr w:type="gramStart"/>
      <w:r w:rsidR="00CC4DF7" w:rsidRPr="00E47130">
        <w:rPr>
          <w:rFonts w:asciiTheme="minorHAnsi" w:hAnsiTheme="minorHAnsi" w:cstheme="minorHAnsi"/>
          <w:color w:val="0B0C0C"/>
          <w:sz w:val="21"/>
          <w:szCs w:val="21"/>
          <w:shd w:val="clear" w:color="auto" w:fill="FFFFFF"/>
        </w:rPr>
        <w:t>Through</w:t>
      </w:r>
      <w:proofErr w:type="gramEnd"/>
      <w:r w:rsidR="00CC4DF7" w:rsidRPr="00E47130">
        <w:rPr>
          <w:rFonts w:asciiTheme="minorHAnsi" w:hAnsiTheme="minorHAnsi" w:cstheme="minorHAnsi"/>
          <w:color w:val="0B0C0C"/>
          <w:sz w:val="21"/>
          <w:szCs w:val="21"/>
          <w:shd w:val="clear" w:color="auto" w:fill="FFFFFF"/>
        </w:rPr>
        <w:t xml:space="preserve"> a variety of creative and practical activities, pupils will be taught the knowledge, understanding and skills needed to engage in an iterative process of designing and making.</w:t>
      </w:r>
    </w:p>
    <w:p w:rsidR="00CC4DF7" w:rsidRPr="00E47130" w:rsidRDefault="00CC4DF7" w:rsidP="005A1A78">
      <w:pPr>
        <w:spacing w:line="360" w:lineRule="auto"/>
        <w:rPr>
          <w:rFonts w:asciiTheme="minorHAnsi" w:hAnsiTheme="minorHAnsi" w:cstheme="minorHAnsi"/>
          <w:color w:val="0B0C0C"/>
          <w:sz w:val="21"/>
          <w:szCs w:val="21"/>
          <w:shd w:val="clear" w:color="auto" w:fill="FFFFFF"/>
        </w:rPr>
      </w:pPr>
    </w:p>
    <w:p w:rsidR="00CC4DF7" w:rsidRPr="00E47130" w:rsidRDefault="00CC4DF7" w:rsidP="005A1A78">
      <w:pPr>
        <w:spacing w:line="360" w:lineRule="auto"/>
        <w:rPr>
          <w:rFonts w:asciiTheme="minorHAnsi" w:hAnsiTheme="minorHAnsi" w:cstheme="minorHAnsi"/>
          <w:color w:val="333333"/>
          <w:sz w:val="21"/>
          <w:szCs w:val="21"/>
        </w:rPr>
      </w:pPr>
      <w:r w:rsidRPr="00E47130">
        <w:rPr>
          <w:rFonts w:asciiTheme="minorHAnsi" w:hAnsiTheme="minorHAnsi" w:cstheme="minorHAnsi"/>
          <w:color w:val="0B0C0C"/>
          <w:sz w:val="21"/>
          <w:szCs w:val="21"/>
          <w:shd w:val="clear" w:color="auto" w:fill="FFFFFF"/>
        </w:rPr>
        <w:t>When designing and making, pupils will be taught to:</w:t>
      </w:r>
    </w:p>
    <w:p w:rsidR="00433844" w:rsidRPr="00E47130" w:rsidRDefault="00433844" w:rsidP="00433844">
      <w:pPr>
        <w:numPr>
          <w:ilvl w:val="0"/>
          <w:numId w:val="7"/>
        </w:numPr>
        <w:shd w:val="clear" w:color="auto" w:fill="FFFFFF"/>
        <w:spacing w:after="77" w:line="360" w:lineRule="auto"/>
        <w:ind w:left="306"/>
        <w:rPr>
          <w:rFonts w:asciiTheme="minorHAnsi" w:hAnsiTheme="minorHAnsi" w:cstheme="minorHAnsi"/>
          <w:color w:val="0B0C0C"/>
          <w:sz w:val="21"/>
          <w:szCs w:val="21"/>
        </w:rPr>
      </w:pPr>
      <w:r w:rsidRPr="00E47130">
        <w:rPr>
          <w:rFonts w:asciiTheme="minorHAnsi" w:hAnsiTheme="minorHAnsi" w:cstheme="minorHAnsi"/>
          <w:color w:val="0B0C0C"/>
          <w:sz w:val="21"/>
          <w:szCs w:val="21"/>
        </w:rPr>
        <w:t>design purposeful, functional, appealing products for themselves and other users based on design criteria</w:t>
      </w:r>
    </w:p>
    <w:p w:rsidR="00433844" w:rsidRPr="00E47130" w:rsidRDefault="00433844" w:rsidP="00433844">
      <w:pPr>
        <w:numPr>
          <w:ilvl w:val="0"/>
          <w:numId w:val="7"/>
        </w:numPr>
        <w:shd w:val="clear" w:color="auto" w:fill="FFFFFF"/>
        <w:spacing w:after="77" w:line="360" w:lineRule="auto"/>
        <w:ind w:left="306"/>
        <w:rPr>
          <w:rFonts w:asciiTheme="minorHAnsi" w:hAnsiTheme="minorHAnsi" w:cstheme="minorHAnsi"/>
          <w:color w:val="0B0C0C"/>
          <w:sz w:val="21"/>
          <w:szCs w:val="21"/>
        </w:rPr>
      </w:pPr>
      <w:r w:rsidRPr="00E47130">
        <w:rPr>
          <w:rFonts w:asciiTheme="minorHAnsi" w:hAnsiTheme="minorHAnsi" w:cstheme="minorHAnsi"/>
          <w:color w:val="0B0C0C"/>
          <w:sz w:val="21"/>
          <w:szCs w:val="21"/>
        </w:rPr>
        <w:t>generate, develop, model and communicate their ideas through talking, drawing, templates, mock-ups and, where appropriate, information and communication technology</w:t>
      </w:r>
    </w:p>
    <w:p w:rsidR="00433844" w:rsidRPr="00E47130" w:rsidRDefault="00433844" w:rsidP="00433844">
      <w:pPr>
        <w:numPr>
          <w:ilvl w:val="0"/>
          <w:numId w:val="8"/>
        </w:numPr>
        <w:shd w:val="clear" w:color="auto" w:fill="FFFFFF"/>
        <w:spacing w:after="77" w:line="360" w:lineRule="auto"/>
        <w:ind w:left="306"/>
        <w:rPr>
          <w:rFonts w:asciiTheme="minorHAnsi" w:hAnsiTheme="minorHAnsi" w:cstheme="minorHAnsi"/>
          <w:color w:val="0B0C0C"/>
          <w:sz w:val="21"/>
          <w:szCs w:val="21"/>
        </w:rPr>
      </w:pPr>
      <w:r w:rsidRPr="00E47130">
        <w:rPr>
          <w:rFonts w:asciiTheme="minorHAnsi" w:hAnsiTheme="minorHAnsi" w:cstheme="minorHAnsi"/>
          <w:color w:val="0B0C0C"/>
          <w:sz w:val="21"/>
          <w:szCs w:val="21"/>
        </w:rPr>
        <w:t xml:space="preserve">select from and use a range of tools and equipment to perform practical tasks </w:t>
      </w:r>
    </w:p>
    <w:p w:rsidR="00433844" w:rsidRPr="00E47130" w:rsidRDefault="00433844" w:rsidP="00433844">
      <w:pPr>
        <w:numPr>
          <w:ilvl w:val="0"/>
          <w:numId w:val="8"/>
        </w:numPr>
        <w:shd w:val="clear" w:color="auto" w:fill="FFFFFF"/>
        <w:spacing w:after="77" w:line="360" w:lineRule="auto"/>
        <w:ind w:left="306"/>
        <w:rPr>
          <w:rFonts w:asciiTheme="minorHAnsi" w:hAnsiTheme="minorHAnsi" w:cstheme="minorHAnsi"/>
          <w:color w:val="0B0C0C"/>
          <w:sz w:val="21"/>
          <w:szCs w:val="21"/>
        </w:rPr>
      </w:pPr>
      <w:r w:rsidRPr="00E47130">
        <w:rPr>
          <w:rFonts w:asciiTheme="minorHAnsi" w:hAnsiTheme="minorHAnsi" w:cstheme="minorHAnsi"/>
          <w:color w:val="0B0C0C"/>
          <w:sz w:val="21"/>
          <w:szCs w:val="21"/>
        </w:rPr>
        <w:t>select from and use a wide range of materials and components, including construction materials, textiles and ingredients, according to their characteristics</w:t>
      </w:r>
    </w:p>
    <w:p w:rsidR="00433844" w:rsidRPr="00E47130" w:rsidRDefault="00433844" w:rsidP="00433844">
      <w:pPr>
        <w:numPr>
          <w:ilvl w:val="0"/>
          <w:numId w:val="9"/>
        </w:numPr>
        <w:shd w:val="clear" w:color="auto" w:fill="FFFFFF"/>
        <w:spacing w:after="77" w:line="360" w:lineRule="auto"/>
        <w:ind w:left="306"/>
        <w:rPr>
          <w:rFonts w:asciiTheme="minorHAnsi" w:hAnsiTheme="minorHAnsi" w:cstheme="minorHAnsi"/>
          <w:color w:val="0B0C0C"/>
          <w:sz w:val="21"/>
          <w:szCs w:val="21"/>
        </w:rPr>
      </w:pPr>
      <w:r w:rsidRPr="00E47130">
        <w:rPr>
          <w:rFonts w:asciiTheme="minorHAnsi" w:hAnsiTheme="minorHAnsi" w:cstheme="minorHAnsi"/>
          <w:color w:val="0B0C0C"/>
          <w:sz w:val="21"/>
          <w:szCs w:val="21"/>
        </w:rPr>
        <w:t>explore and evaluate a range of existing products</w:t>
      </w:r>
    </w:p>
    <w:p w:rsidR="00433844" w:rsidRPr="00E47130" w:rsidRDefault="00433844" w:rsidP="00433844">
      <w:pPr>
        <w:numPr>
          <w:ilvl w:val="0"/>
          <w:numId w:val="9"/>
        </w:numPr>
        <w:shd w:val="clear" w:color="auto" w:fill="FFFFFF"/>
        <w:spacing w:after="77" w:line="360" w:lineRule="auto"/>
        <w:ind w:left="306"/>
        <w:rPr>
          <w:rFonts w:asciiTheme="minorHAnsi" w:hAnsiTheme="minorHAnsi" w:cstheme="minorHAnsi"/>
          <w:color w:val="0B0C0C"/>
          <w:sz w:val="21"/>
          <w:szCs w:val="21"/>
        </w:rPr>
      </w:pPr>
      <w:r w:rsidRPr="00E47130">
        <w:rPr>
          <w:rFonts w:asciiTheme="minorHAnsi" w:hAnsiTheme="minorHAnsi" w:cstheme="minorHAnsi"/>
          <w:color w:val="0B0C0C"/>
          <w:sz w:val="21"/>
          <w:szCs w:val="21"/>
        </w:rPr>
        <w:t>evaluate their ideas and products against design criteria</w:t>
      </w:r>
    </w:p>
    <w:p w:rsidR="00433844" w:rsidRPr="00E47130" w:rsidRDefault="00433844" w:rsidP="00433844">
      <w:pPr>
        <w:numPr>
          <w:ilvl w:val="0"/>
          <w:numId w:val="10"/>
        </w:numPr>
        <w:shd w:val="clear" w:color="auto" w:fill="FFFFFF"/>
        <w:spacing w:after="77" w:line="360" w:lineRule="auto"/>
        <w:ind w:left="306"/>
        <w:rPr>
          <w:rFonts w:asciiTheme="minorHAnsi" w:hAnsiTheme="minorHAnsi" w:cstheme="minorHAnsi"/>
          <w:color w:val="0B0C0C"/>
          <w:sz w:val="21"/>
          <w:szCs w:val="21"/>
        </w:rPr>
      </w:pPr>
      <w:r w:rsidRPr="00E47130">
        <w:rPr>
          <w:rFonts w:asciiTheme="minorHAnsi" w:hAnsiTheme="minorHAnsi" w:cstheme="minorHAnsi"/>
          <w:color w:val="0B0C0C"/>
          <w:sz w:val="21"/>
          <w:szCs w:val="21"/>
        </w:rPr>
        <w:t>build structures, exploring how they can be made stronger, stiffer and more stable</w:t>
      </w:r>
    </w:p>
    <w:p w:rsidR="00433844" w:rsidRPr="00E47130" w:rsidRDefault="00433844" w:rsidP="00433844">
      <w:pPr>
        <w:numPr>
          <w:ilvl w:val="0"/>
          <w:numId w:val="10"/>
        </w:numPr>
        <w:shd w:val="clear" w:color="auto" w:fill="FFFFFF"/>
        <w:spacing w:after="77" w:line="360" w:lineRule="auto"/>
        <w:ind w:left="306"/>
        <w:rPr>
          <w:rFonts w:asciiTheme="minorHAnsi" w:hAnsiTheme="minorHAnsi" w:cstheme="minorHAnsi"/>
          <w:color w:val="0B0C0C"/>
          <w:sz w:val="21"/>
          <w:szCs w:val="21"/>
        </w:rPr>
      </w:pPr>
      <w:r w:rsidRPr="00E47130">
        <w:rPr>
          <w:rFonts w:asciiTheme="minorHAnsi" w:hAnsiTheme="minorHAnsi" w:cstheme="minorHAnsi"/>
          <w:color w:val="0B0C0C"/>
          <w:sz w:val="21"/>
          <w:szCs w:val="21"/>
        </w:rPr>
        <w:t>explore and use mechanisms in their products</w:t>
      </w:r>
    </w:p>
    <w:p w:rsidR="0030513A" w:rsidRPr="00E47130" w:rsidRDefault="0030513A" w:rsidP="0030513A">
      <w:pPr>
        <w:rPr>
          <w:rFonts w:asciiTheme="minorHAnsi" w:hAnsiTheme="minorHAnsi" w:cstheme="minorHAnsi"/>
          <w:sz w:val="18"/>
          <w:szCs w:val="18"/>
        </w:rPr>
      </w:pPr>
    </w:p>
    <w:p w:rsidR="00433844" w:rsidRPr="00E47130" w:rsidRDefault="00433844" w:rsidP="00CC4DF7">
      <w:pPr>
        <w:pStyle w:val="NoSpacing"/>
        <w:spacing w:line="360" w:lineRule="auto"/>
        <w:rPr>
          <w:rFonts w:asciiTheme="minorHAnsi" w:hAnsiTheme="minorHAnsi" w:cstheme="minorHAnsi"/>
          <w:sz w:val="21"/>
          <w:szCs w:val="21"/>
        </w:rPr>
      </w:pPr>
    </w:p>
    <w:p w:rsidR="00E47130" w:rsidRDefault="00E47130" w:rsidP="00CC4DF7">
      <w:pPr>
        <w:pStyle w:val="NoSpacing"/>
        <w:spacing w:line="360" w:lineRule="auto"/>
        <w:rPr>
          <w:rFonts w:asciiTheme="minorHAnsi" w:hAnsiTheme="minorHAnsi" w:cstheme="minorHAnsi"/>
          <w:b/>
          <w:sz w:val="21"/>
          <w:szCs w:val="21"/>
        </w:rPr>
      </w:pPr>
    </w:p>
    <w:p w:rsidR="00CC4DF7" w:rsidRPr="00E47130" w:rsidRDefault="00CC4DF7" w:rsidP="00CC4DF7">
      <w:pPr>
        <w:pStyle w:val="NoSpacing"/>
        <w:spacing w:line="360" w:lineRule="auto"/>
        <w:rPr>
          <w:rFonts w:asciiTheme="minorHAnsi" w:hAnsiTheme="minorHAnsi" w:cstheme="minorHAnsi"/>
          <w:b/>
          <w:sz w:val="21"/>
          <w:szCs w:val="21"/>
        </w:rPr>
      </w:pPr>
      <w:r w:rsidRPr="00E47130">
        <w:rPr>
          <w:rFonts w:asciiTheme="minorHAnsi" w:hAnsiTheme="minorHAnsi" w:cstheme="minorHAnsi"/>
          <w:b/>
          <w:sz w:val="21"/>
          <w:szCs w:val="21"/>
        </w:rPr>
        <w:lastRenderedPageBreak/>
        <w:t>Key stage 2</w:t>
      </w:r>
    </w:p>
    <w:p w:rsidR="00CC4DF7" w:rsidRPr="00E47130" w:rsidRDefault="00CC4DF7" w:rsidP="00CC4DF7">
      <w:pPr>
        <w:pStyle w:val="NoSpacing"/>
        <w:spacing w:line="360" w:lineRule="auto"/>
        <w:rPr>
          <w:rFonts w:asciiTheme="minorHAnsi" w:hAnsiTheme="minorHAnsi" w:cstheme="minorHAnsi"/>
          <w:sz w:val="21"/>
          <w:szCs w:val="21"/>
        </w:rPr>
      </w:pPr>
      <w:r w:rsidRPr="00E47130">
        <w:rPr>
          <w:rFonts w:asciiTheme="minorHAnsi" w:hAnsiTheme="minorHAnsi" w:cstheme="minorHAnsi"/>
          <w:sz w:val="21"/>
          <w:szCs w:val="21"/>
        </w:rPr>
        <w:t xml:space="preserve">Through a variety of creative and practical activities, pupils will be taught the knowledge, understanding and skills needed to engage in an iterative process of designing and making. </w:t>
      </w:r>
    </w:p>
    <w:p w:rsidR="00CC4DF7" w:rsidRPr="00E47130" w:rsidRDefault="00CC4DF7" w:rsidP="00CC4DF7">
      <w:pPr>
        <w:pStyle w:val="NoSpacing"/>
        <w:spacing w:line="360" w:lineRule="auto"/>
        <w:rPr>
          <w:rFonts w:asciiTheme="minorHAnsi" w:hAnsiTheme="minorHAnsi" w:cstheme="minorHAnsi"/>
          <w:sz w:val="21"/>
          <w:szCs w:val="21"/>
        </w:rPr>
      </w:pPr>
    </w:p>
    <w:p w:rsidR="00CC4DF7" w:rsidRPr="00E47130" w:rsidRDefault="00CC4DF7" w:rsidP="00CC4DF7">
      <w:pPr>
        <w:pStyle w:val="NoSpacing"/>
        <w:spacing w:line="360" w:lineRule="auto"/>
        <w:rPr>
          <w:rFonts w:asciiTheme="minorHAnsi" w:hAnsiTheme="minorHAnsi" w:cstheme="minorHAnsi"/>
          <w:sz w:val="21"/>
          <w:szCs w:val="21"/>
        </w:rPr>
      </w:pPr>
      <w:r w:rsidRPr="00E47130">
        <w:rPr>
          <w:rFonts w:asciiTheme="minorHAnsi" w:hAnsiTheme="minorHAnsi" w:cstheme="minorHAnsi"/>
          <w:sz w:val="21"/>
          <w:szCs w:val="21"/>
        </w:rPr>
        <w:t>When designing and making, pupils should be taught to:</w:t>
      </w:r>
    </w:p>
    <w:p w:rsidR="00433844" w:rsidRPr="00E47130" w:rsidRDefault="00433844" w:rsidP="006515EF">
      <w:pPr>
        <w:numPr>
          <w:ilvl w:val="0"/>
          <w:numId w:val="11"/>
        </w:numPr>
        <w:shd w:val="clear" w:color="auto" w:fill="FFFFFF"/>
        <w:spacing w:after="77" w:line="360" w:lineRule="auto"/>
        <w:ind w:left="306"/>
        <w:rPr>
          <w:rFonts w:asciiTheme="minorHAnsi" w:hAnsiTheme="minorHAnsi" w:cstheme="minorHAnsi"/>
          <w:color w:val="0B0C0C"/>
          <w:sz w:val="21"/>
          <w:szCs w:val="21"/>
        </w:rPr>
      </w:pPr>
      <w:r w:rsidRPr="00E47130">
        <w:rPr>
          <w:rFonts w:asciiTheme="minorHAnsi" w:hAnsiTheme="minorHAnsi" w:cstheme="minorHAnsi"/>
          <w:color w:val="0B0C0C"/>
          <w:sz w:val="21"/>
          <w:szCs w:val="21"/>
        </w:rPr>
        <w:t>use research and develop design criteria to inform the design of innovative, functional, appealing products that are fit for purpose, aimed at particular individuals or groups</w:t>
      </w:r>
    </w:p>
    <w:p w:rsidR="00433844" w:rsidRPr="00E47130" w:rsidRDefault="00433844" w:rsidP="006515EF">
      <w:pPr>
        <w:numPr>
          <w:ilvl w:val="0"/>
          <w:numId w:val="11"/>
        </w:numPr>
        <w:shd w:val="clear" w:color="auto" w:fill="FFFFFF"/>
        <w:spacing w:after="77" w:line="360" w:lineRule="auto"/>
        <w:ind w:left="306"/>
        <w:rPr>
          <w:rFonts w:asciiTheme="minorHAnsi" w:hAnsiTheme="minorHAnsi" w:cstheme="minorHAnsi"/>
          <w:color w:val="0B0C0C"/>
          <w:sz w:val="21"/>
          <w:szCs w:val="21"/>
        </w:rPr>
      </w:pPr>
      <w:r w:rsidRPr="00E47130">
        <w:rPr>
          <w:rFonts w:asciiTheme="minorHAnsi" w:hAnsiTheme="minorHAnsi" w:cstheme="minorHAnsi"/>
          <w:color w:val="0B0C0C"/>
          <w:sz w:val="21"/>
          <w:szCs w:val="21"/>
        </w:rPr>
        <w:t>generate, develop, model and communicate their ideas through discussion, annotated sketches, cross-sectional and exploded diagrams, prototypes, pattern pieces and computer-aided design</w:t>
      </w:r>
    </w:p>
    <w:p w:rsidR="00433844" w:rsidRPr="00E47130" w:rsidRDefault="00433844" w:rsidP="006515EF">
      <w:pPr>
        <w:numPr>
          <w:ilvl w:val="0"/>
          <w:numId w:val="12"/>
        </w:numPr>
        <w:shd w:val="clear" w:color="auto" w:fill="FFFFFF"/>
        <w:spacing w:after="77" w:line="360" w:lineRule="auto"/>
        <w:ind w:left="306"/>
        <w:rPr>
          <w:rFonts w:asciiTheme="minorHAnsi" w:hAnsiTheme="minorHAnsi" w:cstheme="minorHAnsi"/>
          <w:color w:val="0B0C0C"/>
          <w:sz w:val="21"/>
          <w:szCs w:val="21"/>
        </w:rPr>
      </w:pPr>
      <w:r w:rsidRPr="00E47130">
        <w:rPr>
          <w:rFonts w:asciiTheme="minorHAnsi" w:hAnsiTheme="minorHAnsi" w:cstheme="minorHAnsi"/>
          <w:color w:val="0B0C0C"/>
          <w:sz w:val="21"/>
          <w:szCs w:val="21"/>
        </w:rPr>
        <w:t>select from and use a wider range of tools and equipment to perform practical tasks accurately</w:t>
      </w:r>
    </w:p>
    <w:p w:rsidR="00433844" w:rsidRPr="00E47130" w:rsidRDefault="00433844" w:rsidP="006515EF">
      <w:pPr>
        <w:numPr>
          <w:ilvl w:val="0"/>
          <w:numId w:val="12"/>
        </w:numPr>
        <w:shd w:val="clear" w:color="auto" w:fill="FFFFFF"/>
        <w:spacing w:after="77" w:line="360" w:lineRule="auto"/>
        <w:ind w:left="306"/>
        <w:rPr>
          <w:rFonts w:asciiTheme="minorHAnsi" w:hAnsiTheme="minorHAnsi" w:cstheme="minorHAnsi"/>
          <w:color w:val="0B0C0C"/>
          <w:sz w:val="21"/>
          <w:szCs w:val="21"/>
        </w:rPr>
      </w:pPr>
      <w:r w:rsidRPr="00E47130">
        <w:rPr>
          <w:rFonts w:asciiTheme="minorHAnsi" w:hAnsiTheme="minorHAnsi" w:cstheme="minorHAnsi"/>
          <w:color w:val="0B0C0C"/>
          <w:sz w:val="21"/>
          <w:szCs w:val="21"/>
        </w:rPr>
        <w:t>select from and use a wider range of materials and components, including construction materials, textiles and ingredients, according to their functional properties and aesthetic qualities</w:t>
      </w:r>
    </w:p>
    <w:p w:rsidR="00433844" w:rsidRPr="00E47130" w:rsidRDefault="00433844" w:rsidP="006515EF">
      <w:pPr>
        <w:numPr>
          <w:ilvl w:val="0"/>
          <w:numId w:val="13"/>
        </w:numPr>
        <w:shd w:val="clear" w:color="auto" w:fill="FFFFFF"/>
        <w:spacing w:after="77" w:line="360" w:lineRule="auto"/>
        <w:ind w:left="306"/>
        <w:rPr>
          <w:rFonts w:asciiTheme="minorHAnsi" w:hAnsiTheme="minorHAnsi" w:cstheme="minorHAnsi"/>
          <w:color w:val="0B0C0C"/>
          <w:sz w:val="21"/>
          <w:szCs w:val="21"/>
        </w:rPr>
      </w:pPr>
      <w:r w:rsidRPr="00E47130">
        <w:rPr>
          <w:rFonts w:asciiTheme="minorHAnsi" w:hAnsiTheme="minorHAnsi" w:cstheme="minorHAnsi"/>
          <w:color w:val="0B0C0C"/>
          <w:sz w:val="21"/>
          <w:szCs w:val="21"/>
        </w:rPr>
        <w:t>investigate and analyse a range of existing products</w:t>
      </w:r>
    </w:p>
    <w:p w:rsidR="00433844" w:rsidRPr="00E47130" w:rsidRDefault="00433844" w:rsidP="006515EF">
      <w:pPr>
        <w:numPr>
          <w:ilvl w:val="0"/>
          <w:numId w:val="13"/>
        </w:numPr>
        <w:shd w:val="clear" w:color="auto" w:fill="FFFFFF"/>
        <w:spacing w:after="77" w:line="360" w:lineRule="auto"/>
        <w:ind w:left="306"/>
        <w:rPr>
          <w:rFonts w:asciiTheme="minorHAnsi" w:hAnsiTheme="minorHAnsi" w:cstheme="minorHAnsi"/>
          <w:color w:val="0B0C0C"/>
          <w:sz w:val="21"/>
          <w:szCs w:val="21"/>
        </w:rPr>
      </w:pPr>
      <w:r w:rsidRPr="00E47130">
        <w:rPr>
          <w:rFonts w:asciiTheme="minorHAnsi" w:hAnsiTheme="minorHAnsi" w:cstheme="minorHAnsi"/>
          <w:color w:val="0B0C0C"/>
          <w:sz w:val="21"/>
          <w:szCs w:val="21"/>
        </w:rPr>
        <w:t>evaluate their ideas and products against their own design criteria and consider the views of others to improve their work</w:t>
      </w:r>
    </w:p>
    <w:p w:rsidR="00433844" w:rsidRPr="00E47130" w:rsidRDefault="00433844" w:rsidP="006515EF">
      <w:pPr>
        <w:numPr>
          <w:ilvl w:val="0"/>
          <w:numId w:val="13"/>
        </w:numPr>
        <w:shd w:val="clear" w:color="auto" w:fill="FFFFFF"/>
        <w:spacing w:after="77" w:line="360" w:lineRule="auto"/>
        <w:ind w:left="306"/>
        <w:rPr>
          <w:rFonts w:asciiTheme="minorHAnsi" w:hAnsiTheme="minorHAnsi" w:cstheme="minorHAnsi"/>
          <w:color w:val="0B0C0C"/>
          <w:sz w:val="21"/>
          <w:szCs w:val="21"/>
        </w:rPr>
      </w:pPr>
      <w:r w:rsidRPr="00E47130">
        <w:rPr>
          <w:rFonts w:asciiTheme="minorHAnsi" w:hAnsiTheme="minorHAnsi" w:cstheme="minorHAnsi"/>
          <w:color w:val="0B0C0C"/>
          <w:sz w:val="21"/>
          <w:szCs w:val="21"/>
        </w:rPr>
        <w:t>understand how key events and individuals in design and technology have helped shape the world</w:t>
      </w:r>
    </w:p>
    <w:p w:rsidR="00433844" w:rsidRPr="00E47130" w:rsidRDefault="00433844" w:rsidP="006515EF">
      <w:pPr>
        <w:numPr>
          <w:ilvl w:val="0"/>
          <w:numId w:val="14"/>
        </w:numPr>
        <w:shd w:val="clear" w:color="auto" w:fill="FFFFFF"/>
        <w:spacing w:after="77" w:line="360" w:lineRule="auto"/>
        <w:ind w:left="306"/>
        <w:rPr>
          <w:rFonts w:asciiTheme="minorHAnsi" w:hAnsiTheme="minorHAnsi" w:cstheme="minorHAnsi"/>
          <w:color w:val="0B0C0C"/>
          <w:sz w:val="21"/>
          <w:szCs w:val="21"/>
        </w:rPr>
      </w:pPr>
      <w:r w:rsidRPr="00E47130">
        <w:rPr>
          <w:rFonts w:asciiTheme="minorHAnsi" w:hAnsiTheme="minorHAnsi" w:cstheme="minorHAnsi"/>
          <w:color w:val="0B0C0C"/>
          <w:sz w:val="21"/>
          <w:szCs w:val="21"/>
        </w:rPr>
        <w:t>apply their understanding of how to strengthen, stiffen and reinforce more complex structures</w:t>
      </w:r>
    </w:p>
    <w:p w:rsidR="00433844" w:rsidRPr="00E47130" w:rsidRDefault="00433844" w:rsidP="006515EF">
      <w:pPr>
        <w:numPr>
          <w:ilvl w:val="0"/>
          <w:numId w:val="14"/>
        </w:numPr>
        <w:shd w:val="clear" w:color="auto" w:fill="FFFFFF"/>
        <w:spacing w:after="77" w:line="360" w:lineRule="auto"/>
        <w:ind w:left="306"/>
        <w:rPr>
          <w:rFonts w:asciiTheme="minorHAnsi" w:hAnsiTheme="minorHAnsi" w:cstheme="minorHAnsi"/>
          <w:color w:val="0B0C0C"/>
          <w:sz w:val="21"/>
          <w:szCs w:val="21"/>
        </w:rPr>
      </w:pPr>
      <w:r w:rsidRPr="00E47130">
        <w:rPr>
          <w:rFonts w:asciiTheme="minorHAnsi" w:hAnsiTheme="minorHAnsi" w:cstheme="minorHAnsi"/>
          <w:color w:val="0B0C0C"/>
          <w:sz w:val="21"/>
          <w:szCs w:val="21"/>
        </w:rPr>
        <w:t xml:space="preserve">understand and use mechanical systems in their </w:t>
      </w:r>
      <w:r w:rsidR="006515EF" w:rsidRPr="00E47130">
        <w:rPr>
          <w:rFonts w:asciiTheme="minorHAnsi" w:hAnsiTheme="minorHAnsi" w:cstheme="minorHAnsi"/>
          <w:color w:val="0B0C0C"/>
          <w:sz w:val="21"/>
          <w:szCs w:val="21"/>
        </w:rPr>
        <w:t>products</w:t>
      </w:r>
    </w:p>
    <w:p w:rsidR="00433844" w:rsidRPr="00E47130" w:rsidRDefault="00433844" w:rsidP="006515EF">
      <w:pPr>
        <w:numPr>
          <w:ilvl w:val="0"/>
          <w:numId w:val="14"/>
        </w:numPr>
        <w:shd w:val="clear" w:color="auto" w:fill="FFFFFF"/>
        <w:spacing w:after="77" w:line="360" w:lineRule="auto"/>
        <w:ind w:left="306"/>
        <w:rPr>
          <w:rFonts w:asciiTheme="minorHAnsi" w:hAnsiTheme="minorHAnsi" w:cstheme="minorHAnsi"/>
          <w:color w:val="0B0C0C"/>
          <w:sz w:val="21"/>
          <w:szCs w:val="21"/>
        </w:rPr>
      </w:pPr>
      <w:r w:rsidRPr="00E47130">
        <w:rPr>
          <w:rFonts w:asciiTheme="minorHAnsi" w:hAnsiTheme="minorHAnsi" w:cstheme="minorHAnsi"/>
          <w:color w:val="0B0C0C"/>
          <w:sz w:val="21"/>
          <w:szCs w:val="21"/>
        </w:rPr>
        <w:t>understand and use electrical systems in their products apply their understanding of computing to program, monitor and control their products</w:t>
      </w:r>
    </w:p>
    <w:p w:rsidR="00433844" w:rsidRPr="00E47130" w:rsidRDefault="00433844" w:rsidP="00CC4DF7">
      <w:pPr>
        <w:pStyle w:val="NoSpacing"/>
        <w:spacing w:line="360" w:lineRule="auto"/>
        <w:rPr>
          <w:rFonts w:asciiTheme="minorHAnsi" w:hAnsiTheme="minorHAnsi" w:cstheme="minorHAnsi"/>
          <w:sz w:val="21"/>
          <w:szCs w:val="21"/>
        </w:rPr>
      </w:pPr>
    </w:p>
    <w:p w:rsidR="00F84752" w:rsidRPr="00E47130" w:rsidRDefault="006515EF" w:rsidP="00F84752">
      <w:pPr>
        <w:pStyle w:val="NoSpacing"/>
        <w:spacing w:line="360" w:lineRule="auto"/>
        <w:rPr>
          <w:rFonts w:asciiTheme="minorHAnsi" w:hAnsiTheme="minorHAnsi" w:cstheme="minorHAnsi"/>
          <w:color w:val="333333"/>
          <w:sz w:val="21"/>
          <w:szCs w:val="21"/>
        </w:rPr>
      </w:pPr>
      <w:r w:rsidRPr="00E47130">
        <w:rPr>
          <w:rFonts w:asciiTheme="minorHAnsi" w:hAnsiTheme="minorHAnsi" w:cstheme="minorHAnsi"/>
          <w:b/>
          <w:color w:val="333333"/>
          <w:sz w:val="21"/>
          <w:szCs w:val="21"/>
        </w:rPr>
        <w:t>Progression and Continuity</w:t>
      </w:r>
      <w:r w:rsidRPr="00E47130">
        <w:rPr>
          <w:rFonts w:asciiTheme="minorHAnsi" w:hAnsiTheme="minorHAnsi" w:cstheme="minorHAnsi"/>
          <w:color w:val="333333"/>
          <w:sz w:val="21"/>
          <w:szCs w:val="21"/>
        </w:rPr>
        <w:br/>
        <w:t xml:space="preserve">The school uses a variety of teaching and learning styles in Design and Technology lessons. Our principal aim is to develop the children’s knowledge, skills and understanding in </w:t>
      </w:r>
      <w:r w:rsidR="00F84752" w:rsidRPr="00E47130">
        <w:rPr>
          <w:rFonts w:asciiTheme="minorHAnsi" w:hAnsiTheme="minorHAnsi" w:cstheme="minorHAnsi"/>
          <w:color w:val="333333"/>
          <w:sz w:val="21"/>
          <w:szCs w:val="21"/>
        </w:rPr>
        <w:t>Design and Techn</w:t>
      </w:r>
      <w:r w:rsidRPr="00E47130">
        <w:rPr>
          <w:rFonts w:asciiTheme="minorHAnsi" w:hAnsiTheme="minorHAnsi" w:cstheme="minorHAnsi"/>
          <w:color w:val="333333"/>
          <w:sz w:val="21"/>
          <w:szCs w:val="21"/>
        </w:rPr>
        <w:t>ology. We ensure that the act of investigating and making includes exploring and developing ideas, evaluating and developing work. We do this through a mixture of direct teaching and individual/ group activities. Teachers draw attention to good examples of individual performance as models for the other children. They encourage children to evaluate their own ideas and methods, and the work of others, to say what they think and feel about them.</w:t>
      </w:r>
      <w:r w:rsidR="00F84752" w:rsidRPr="00E47130">
        <w:rPr>
          <w:rFonts w:asciiTheme="minorHAnsi" w:hAnsiTheme="minorHAnsi" w:cstheme="minorHAnsi"/>
          <w:color w:val="333333"/>
          <w:sz w:val="21"/>
          <w:szCs w:val="21"/>
        </w:rPr>
        <w:t xml:space="preserve"> We give children the opportunity within lessons to work on their own and collaborate with others, on projects in two and three dimensions and on different scales. Children also have the opportunity to use a wide range of materials and resources including ICT. We recognise the fact that we have children of differing ability in all our classes, and so we provide suitable learning </w:t>
      </w:r>
      <w:r w:rsidR="00F84752" w:rsidRPr="00E47130">
        <w:rPr>
          <w:rFonts w:asciiTheme="minorHAnsi" w:hAnsiTheme="minorHAnsi" w:cstheme="minorHAnsi"/>
          <w:color w:val="333333"/>
          <w:sz w:val="21"/>
          <w:szCs w:val="21"/>
        </w:rPr>
        <w:lastRenderedPageBreak/>
        <w:t xml:space="preserve">opportunities for all children by matching the challenge of the task to the ability of the child. We achieve </w:t>
      </w:r>
      <w:proofErr w:type="gramStart"/>
      <w:r w:rsidR="00F84752" w:rsidRPr="00E47130">
        <w:rPr>
          <w:rFonts w:asciiTheme="minorHAnsi" w:hAnsiTheme="minorHAnsi" w:cstheme="minorHAnsi"/>
          <w:color w:val="333333"/>
          <w:sz w:val="21"/>
          <w:szCs w:val="21"/>
        </w:rPr>
        <w:t>this</w:t>
      </w:r>
      <w:proofErr w:type="gramEnd"/>
      <w:r w:rsidR="00F84752" w:rsidRPr="00E47130">
        <w:rPr>
          <w:rFonts w:asciiTheme="minorHAnsi" w:hAnsiTheme="minorHAnsi" w:cstheme="minorHAnsi"/>
          <w:color w:val="333333"/>
          <w:sz w:val="21"/>
          <w:szCs w:val="21"/>
        </w:rPr>
        <w:t xml:space="preserve"> through a range of strategies which are differentiated by task, expected outcome and/or support from peers or adults.</w:t>
      </w:r>
    </w:p>
    <w:p w:rsidR="00317724" w:rsidRPr="00E47130" w:rsidRDefault="00317724" w:rsidP="00CC4DF7">
      <w:pPr>
        <w:pStyle w:val="NoSpacing"/>
        <w:spacing w:line="360" w:lineRule="auto"/>
        <w:rPr>
          <w:rFonts w:asciiTheme="minorHAnsi" w:hAnsiTheme="minorHAnsi" w:cstheme="minorHAnsi"/>
          <w:color w:val="333333"/>
          <w:sz w:val="21"/>
          <w:szCs w:val="21"/>
        </w:rPr>
      </w:pPr>
    </w:p>
    <w:p w:rsidR="00F84752" w:rsidRPr="00E47130" w:rsidRDefault="00F84752" w:rsidP="00F82AB1">
      <w:pPr>
        <w:shd w:val="clear" w:color="auto" w:fill="FFFFFF"/>
        <w:spacing w:line="360" w:lineRule="auto"/>
        <w:rPr>
          <w:rFonts w:asciiTheme="minorHAnsi" w:hAnsiTheme="minorHAnsi" w:cstheme="minorHAnsi"/>
          <w:color w:val="333333"/>
          <w:sz w:val="21"/>
          <w:szCs w:val="21"/>
        </w:rPr>
      </w:pPr>
      <w:r w:rsidRPr="00E47130">
        <w:rPr>
          <w:rFonts w:asciiTheme="minorHAnsi" w:hAnsiTheme="minorHAnsi" w:cstheme="minorHAnsi"/>
          <w:b/>
          <w:color w:val="333333"/>
          <w:sz w:val="21"/>
          <w:szCs w:val="21"/>
        </w:rPr>
        <w:t>Design and Technology curriculum planning</w:t>
      </w:r>
      <w:r w:rsidRPr="00E47130">
        <w:rPr>
          <w:rFonts w:asciiTheme="minorHAnsi" w:hAnsiTheme="minorHAnsi" w:cstheme="minorHAnsi"/>
          <w:b/>
          <w:color w:val="333333"/>
          <w:sz w:val="21"/>
          <w:szCs w:val="21"/>
        </w:rPr>
        <w:br/>
      </w:r>
      <w:r w:rsidRPr="00E47130">
        <w:rPr>
          <w:rFonts w:asciiTheme="minorHAnsi" w:hAnsiTheme="minorHAnsi" w:cstheme="minorHAnsi"/>
          <w:color w:val="333333"/>
          <w:sz w:val="21"/>
          <w:szCs w:val="21"/>
        </w:rPr>
        <w:t>At St Anne’s Catholic Primary School, Design and Technology is taught through a creative curriculum approach alongside Art and Design, History and Geography. Our curriculum is carefully planned to engage and excite all our learners. Our long-term and medium-term plans map out the themes covered each term for each key stage. These plans define what we will teach and ensure an appropriate balance and distribution of work across each term.</w:t>
      </w:r>
    </w:p>
    <w:p w:rsidR="006515EF" w:rsidRPr="00E47130" w:rsidRDefault="006515EF" w:rsidP="00F82AB1">
      <w:pPr>
        <w:pStyle w:val="NoSpacing"/>
        <w:spacing w:line="360" w:lineRule="auto"/>
        <w:rPr>
          <w:rFonts w:asciiTheme="minorHAnsi" w:hAnsiTheme="minorHAnsi" w:cstheme="minorHAnsi"/>
          <w:sz w:val="21"/>
          <w:szCs w:val="21"/>
        </w:rPr>
      </w:pPr>
    </w:p>
    <w:p w:rsidR="0030513A" w:rsidRPr="00E47130" w:rsidRDefault="00F84752" w:rsidP="00F82AB1">
      <w:pPr>
        <w:spacing w:line="360" w:lineRule="auto"/>
        <w:rPr>
          <w:rFonts w:asciiTheme="minorHAnsi" w:hAnsiTheme="minorHAnsi" w:cstheme="minorHAnsi"/>
          <w:sz w:val="21"/>
          <w:szCs w:val="21"/>
        </w:rPr>
      </w:pPr>
      <w:r w:rsidRPr="00E47130">
        <w:rPr>
          <w:rFonts w:asciiTheme="minorHAnsi" w:hAnsiTheme="minorHAnsi" w:cstheme="minorHAnsi"/>
          <w:b/>
          <w:color w:val="333333"/>
          <w:sz w:val="21"/>
          <w:szCs w:val="21"/>
        </w:rPr>
        <w:t>Progress and Achievement</w:t>
      </w:r>
      <w:r w:rsidRPr="00E47130">
        <w:rPr>
          <w:rFonts w:asciiTheme="minorHAnsi" w:hAnsiTheme="minorHAnsi" w:cstheme="minorHAnsi"/>
          <w:color w:val="333333"/>
          <w:sz w:val="21"/>
          <w:szCs w:val="21"/>
        </w:rPr>
        <w:br/>
        <w:t xml:space="preserve">Children are monitored on a regular basis to check progress. We encourage all pupils to take responsibility for their own and their peers learning. A range of assessment strategies are used, for example peer marking – the children regularly peer mark and are encouraged to comment on </w:t>
      </w:r>
      <w:proofErr w:type="spellStart"/>
      <w:r w:rsidRPr="00E47130">
        <w:rPr>
          <w:rFonts w:asciiTheme="minorHAnsi" w:hAnsiTheme="minorHAnsi" w:cstheme="minorHAnsi"/>
          <w:color w:val="333333"/>
          <w:sz w:val="21"/>
          <w:szCs w:val="21"/>
        </w:rPr>
        <w:t>each others</w:t>
      </w:r>
      <w:proofErr w:type="spellEnd"/>
      <w:r w:rsidRPr="00E47130">
        <w:rPr>
          <w:rFonts w:asciiTheme="minorHAnsi" w:hAnsiTheme="minorHAnsi" w:cstheme="minorHAnsi"/>
          <w:color w:val="333333"/>
          <w:sz w:val="21"/>
          <w:szCs w:val="21"/>
        </w:rPr>
        <w:t xml:space="preserve"> work using vocabulary related to the skill taught, evaluation, </w:t>
      </w:r>
      <w:proofErr w:type="spellStart"/>
      <w:r w:rsidRPr="00E47130">
        <w:rPr>
          <w:rFonts w:asciiTheme="minorHAnsi" w:hAnsiTheme="minorHAnsi" w:cstheme="minorHAnsi"/>
          <w:color w:val="333333"/>
          <w:sz w:val="21"/>
          <w:szCs w:val="21"/>
        </w:rPr>
        <w:t>self assessments</w:t>
      </w:r>
      <w:proofErr w:type="spellEnd"/>
      <w:r w:rsidRPr="00E47130">
        <w:rPr>
          <w:rFonts w:asciiTheme="minorHAnsi" w:hAnsiTheme="minorHAnsi" w:cstheme="minorHAnsi"/>
          <w:color w:val="333333"/>
          <w:sz w:val="21"/>
          <w:szCs w:val="21"/>
        </w:rPr>
        <w:t>, the use of talk partners and end of unit teacher/pupil evaluation. Through these, both children and adults are able to recognise the progress being made.</w:t>
      </w:r>
      <w:r w:rsidR="00F82AB1" w:rsidRPr="00E47130">
        <w:rPr>
          <w:rFonts w:asciiTheme="minorHAnsi" w:hAnsiTheme="minorHAnsi" w:cstheme="minorHAnsi"/>
          <w:color w:val="333333"/>
          <w:sz w:val="21"/>
          <w:szCs w:val="21"/>
        </w:rPr>
        <w:t xml:space="preserve"> </w:t>
      </w:r>
      <w:r w:rsidR="00F82AB1" w:rsidRPr="00E47130">
        <w:rPr>
          <w:rFonts w:asciiTheme="minorHAnsi" w:hAnsiTheme="minorHAnsi" w:cstheme="minorHAnsi"/>
          <w:color w:val="0B0C0C"/>
          <w:sz w:val="21"/>
          <w:szCs w:val="21"/>
          <w:shd w:val="clear" w:color="auto" w:fill="FFFFFF"/>
        </w:rPr>
        <w:t>By the end of each key stage, pupils are expected to know, apply and understand the matters, skills and processes specified in the relevant programme of study.</w:t>
      </w:r>
    </w:p>
    <w:p w:rsidR="0030513A" w:rsidRPr="00E47130" w:rsidRDefault="0030513A" w:rsidP="0030513A">
      <w:pPr>
        <w:rPr>
          <w:rFonts w:asciiTheme="minorHAnsi" w:hAnsiTheme="minorHAnsi" w:cstheme="minorHAnsi"/>
          <w:sz w:val="18"/>
          <w:szCs w:val="18"/>
        </w:rPr>
      </w:pPr>
    </w:p>
    <w:p w:rsidR="00F84752" w:rsidRPr="00E47130" w:rsidRDefault="00F84752" w:rsidP="00F84752">
      <w:pPr>
        <w:shd w:val="clear" w:color="auto" w:fill="FFFFFF"/>
        <w:spacing w:line="384" w:lineRule="atLeast"/>
        <w:rPr>
          <w:rFonts w:asciiTheme="minorHAnsi" w:hAnsiTheme="minorHAnsi" w:cstheme="minorHAnsi"/>
          <w:color w:val="333333"/>
          <w:sz w:val="21"/>
          <w:szCs w:val="21"/>
        </w:rPr>
      </w:pPr>
      <w:r w:rsidRPr="00E47130">
        <w:rPr>
          <w:rFonts w:asciiTheme="minorHAnsi" w:hAnsiTheme="minorHAnsi" w:cstheme="minorHAnsi"/>
          <w:b/>
          <w:color w:val="333333"/>
          <w:sz w:val="21"/>
          <w:szCs w:val="21"/>
        </w:rPr>
        <w:t>Assessment and Recording</w:t>
      </w:r>
      <w:r w:rsidRPr="00E47130">
        <w:rPr>
          <w:rFonts w:asciiTheme="minorHAnsi" w:hAnsiTheme="minorHAnsi" w:cstheme="minorHAnsi"/>
          <w:color w:val="333333"/>
          <w:sz w:val="21"/>
          <w:szCs w:val="21"/>
        </w:rPr>
        <w:br/>
        <w:t>At St Anne’s Catholic Primary School assessment is an integral part of the teaching process. Assessment is used to inform planning and to facilitate differentiation. The assessment of children’s work is on-going to ensure that understanding is being achieved and that progress is being made.</w:t>
      </w:r>
    </w:p>
    <w:p w:rsidR="00317724" w:rsidRPr="00E47130" w:rsidRDefault="00317724" w:rsidP="00F84752">
      <w:pPr>
        <w:shd w:val="clear" w:color="auto" w:fill="FFFFFF"/>
        <w:spacing w:line="384" w:lineRule="atLeast"/>
        <w:rPr>
          <w:rFonts w:asciiTheme="minorHAnsi" w:hAnsiTheme="minorHAnsi" w:cstheme="minorHAnsi"/>
          <w:color w:val="333333"/>
          <w:sz w:val="21"/>
          <w:szCs w:val="21"/>
        </w:rPr>
      </w:pPr>
    </w:p>
    <w:p w:rsidR="00F84752" w:rsidRPr="00E47130" w:rsidRDefault="00F84752" w:rsidP="00F84752">
      <w:pPr>
        <w:shd w:val="clear" w:color="auto" w:fill="FFFFFF"/>
        <w:spacing w:line="384" w:lineRule="atLeast"/>
        <w:rPr>
          <w:rFonts w:asciiTheme="minorHAnsi" w:hAnsiTheme="minorHAnsi" w:cstheme="minorHAnsi"/>
          <w:b/>
          <w:color w:val="333333"/>
          <w:sz w:val="21"/>
          <w:szCs w:val="21"/>
        </w:rPr>
      </w:pPr>
      <w:r w:rsidRPr="00E47130">
        <w:rPr>
          <w:rFonts w:asciiTheme="minorHAnsi" w:hAnsiTheme="minorHAnsi" w:cstheme="minorHAnsi"/>
          <w:b/>
          <w:color w:val="333333"/>
          <w:sz w:val="21"/>
          <w:szCs w:val="21"/>
        </w:rPr>
        <w:t>Monitoring</w:t>
      </w:r>
    </w:p>
    <w:p w:rsidR="00F84752" w:rsidRPr="00E47130" w:rsidRDefault="00F84752" w:rsidP="00F84752">
      <w:pPr>
        <w:shd w:val="clear" w:color="auto" w:fill="FFFFFF"/>
        <w:spacing w:line="384" w:lineRule="atLeast"/>
        <w:rPr>
          <w:rFonts w:asciiTheme="minorHAnsi" w:hAnsiTheme="minorHAnsi" w:cstheme="minorHAnsi"/>
          <w:color w:val="333333"/>
          <w:sz w:val="21"/>
          <w:szCs w:val="21"/>
        </w:rPr>
      </w:pPr>
      <w:r w:rsidRPr="00E47130">
        <w:rPr>
          <w:rFonts w:asciiTheme="minorHAnsi" w:hAnsiTheme="minorHAnsi" w:cstheme="minorHAnsi"/>
          <w:color w:val="333333"/>
          <w:sz w:val="21"/>
          <w:szCs w:val="21"/>
        </w:rPr>
        <w:t xml:space="preserve">EYFS </w:t>
      </w:r>
      <w:r w:rsidR="004C14D3" w:rsidRPr="00E47130">
        <w:rPr>
          <w:rFonts w:asciiTheme="minorHAnsi" w:hAnsiTheme="minorHAnsi" w:cstheme="minorHAnsi"/>
          <w:color w:val="333333"/>
          <w:sz w:val="21"/>
          <w:szCs w:val="21"/>
        </w:rPr>
        <w:t xml:space="preserve">- </w:t>
      </w:r>
      <w:r w:rsidRPr="00E47130">
        <w:rPr>
          <w:rFonts w:asciiTheme="minorHAnsi" w:hAnsiTheme="minorHAnsi" w:cstheme="minorHAnsi"/>
          <w:color w:val="333333"/>
          <w:sz w:val="21"/>
          <w:szCs w:val="21"/>
        </w:rPr>
        <w:t>Photos</w:t>
      </w:r>
      <w:r w:rsidR="00317724" w:rsidRPr="00E47130">
        <w:rPr>
          <w:rFonts w:asciiTheme="minorHAnsi" w:hAnsiTheme="minorHAnsi" w:cstheme="minorHAnsi"/>
          <w:color w:val="333333"/>
          <w:sz w:val="21"/>
          <w:szCs w:val="21"/>
        </w:rPr>
        <w:t xml:space="preserve"> are taken</w:t>
      </w:r>
      <w:r w:rsidRPr="00E47130">
        <w:rPr>
          <w:rFonts w:asciiTheme="minorHAnsi" w:hAnsiTheme="minorHAnsi" w:cstheme="minorHAnsi"/>
          <w:color w:val="333333"/>
          <w:sz w:val="21"/>
          <w:szCs w:val="21"/>
        </w:rPr>
        <w:t xml:space="preserve"> and samples of children’s work are collected. Monitoring takes place regularly through sampling children’s work, teacher planning and lesson observations.</w:t>
      </w:r>
    </w:p>
    <w:p w:rsidR="00317724" w:rsidRPr="00E47130" w:rsidRDefault="00317724" w:rsidP="00317724">
      <w:pPr>
        <w:shd w:val="clear" w:color="auto" w:fill="FFFFFF"/>
        <w:spacing w:line="384" w:lineRule="atLeast"/>
        <w:rPr>
          <w:rFonts w:asciiTheme="minorHAnsi" w:hAnsiTheme="minorHAnsi" w:cstheme="minorHAnsi"/>
          <w:color w:val="333333"/>
          <w:sz w:val="21"/>
          <w:szCs w:val="21"/>
        </w:rPr>
      </w:pPr>
      <w:r w:rsidRPr="00E47130">
        <w:rPr>
          <w:rFonts w:asciiTheme="minorHAnsi" w:hAnsiTheme="minorHAnsi" w:cstheme="minorHAnsi"/>
          <w:color w:val="333333"/>
          <w:sz w:val="21"/>
          <w:szCs w:val="21"/>
        </w:rPr>
        <w:t>KS1</w:t>
      </w:r>
      <w:r w:rsidR="00F82AB1" w:rsidRPr="00E47130">
        <w:rPr>
          <w:rFonts w:asciiTheme="minorHAnsi" w:hAnsiTheme="minorHAnsi" w:cstheme="minorHAnsi"/>
          <w:color w:val="333333"/>
          <w:sz w:val="21"/>
          <w:szCs w:val="21"/>
        </w:rPr>
        <w:t xml:space="preserve"> </w:t>
      </w:r>
      <w:r w:rsidR="004C14D3" w:rsidRPr="00E47130">
        <w:rPr>
          <w:rFonts w:asciiTheme="minorHAnsi" w:hAnsiTheme="minorHAnsi" w:cstheme="minorHAnsi"/>
          <w:color w:val="333333"/>
          <w:sz w:val="21"/>
          <w:szCs w:val="21"/>
        </w:rPr>
        <w:t xml:space="preserve">- </w:t>
      </w:r>
      <w:r w:rsidRPr="00E47130">
        <w:rPr>
          <w:rFonts w:asciiTheme="minorHAnsi" w:hAnsiTheme="minorHAnsi" w:cstheme="minorHAnsi"/>
          <w:color w:val="333333"/>
          <w:sz w:val="21"/>
          <w:szCs w:val="21"/>
        </w:rPr>
        <w:t>Photos are taken and samples of children’s work are collected. Monitoring takes place regularly through sampling children’s work, teacher planning and lesson observations.</w:t>
      </w:r>
    </w:p>
    <w:p w:rsidR="00F84752" w:rsidRPr="00E47130" w:rsidRDefault="00F82AB1" w:rsidP="00F84752">
      <w:pPr>
        <w:shd w:val="clear" w:color="auto" w:fill="FFFFFF"/>
        <w:spacing w:line="384" w:lineRule="atLeast"/>
        <w:rPr>
          <w:rFonts w:asciiTheme="minorHAnsi" w:hAnsiTheme="minorHAnsi" w:cstheme="minorHAnsi"/>
          <w:color w:val="333333"/>
          <w:sz w:val="21"/>
          <w:szCs w:val="21"/>
        </w:rPr>
      </w:pPr>
      <w:r w:rsidRPr="00E47130">
        <w:rPr>
          <w:rFonts w:asciiTheme="minorHAnsi" w:hAnsiTheme="minorHAnsi" w:cstheme="minorHAnsi"/>
          <w:color w:val="333333"/>
          <w:sz w:val="21"/>
          <w:szCs w:val="21"/>
        </w:rPr>
        <w:t xml:space="preserve">KS2 </w:t>
      </w:r>
      <w:r w:rsidR="004C14D3" w:rsidRPr="00E47130">
        <w:rPr>
          <w:rFonts w:asciiTheme="minorHAnsi" w:hAnsiTheme="minorHAnsi" w:cstheme="minorHAnsi"/>
          <w:color w:val="333333"/>
          <w:sz w:val="21"/>
          <w:szCs w:val="21"/>
        </w:rPr>
        <w:t xml:space="preserve">- </w:t>
      </w:r>
      <w:r w:rsidR="00F84752" w:rsidRPr="00E47130">
        <w:rPr>
          <w:rFonts w:asciiTheme="minorHAnsi" w:hAnsiTheme="minorHAnsi" w:cstheme="minorHAnsi"/>
          <w:color w:val="333333"/>
          <w:sz w:val="21"/>
          <w:szCs w:val="21"/>
        </w:rPr>
        <w:t>Each child has an art sketchbook which serves as a cumulative record of their work and is passed on to the next teacher at the end of each year. Samples of children’s work are also collected. Monitoring takes place regularly through sampling children’s work, teacher planning and lesson observations.</w:t>
      </w:r>
    </w:p>
    <w:p w:rsidR="00317724" w:rsidRPr="00E47130" w:rsidRDefault="00317724" w:rsidP="00F84752">
      <w:pPr>
        <w:shd w:val="clear" w:color="auto" w:fill="FFFFFF"/>
        <w:spacing w:line="384" w:lineRule="atLeast"/>
        <w:rPr>
          <w:rFonts w:asciiTheme="minorHAnsi" w:hAnsiTheme="minorHAnsi" w:cstheme="minorHAnsi"/>
          <w:color w:val="333333"/>
          <w:sz w:val="21"/>
          <w:szCs w:val="21"/>
        </w:rPr>
      </w:pPr>
    </w:p>
    <w:p w:rsidR="00317724" w:rsidRPr="00E47130" w:rsidRDefault="00317724" w:rsidP="00317724">
      <w:pPr>
        <w:shd w:val="clear" w:color="auto" w:fill="FFFFFF"/>
        <w:spacing w:line="384" w:lineRule="atLeast"/>
        <w:rPr>
          <w:rFonts w:asciiTheme="minorHAnsi" w:hAnsiTheme="minorHAnsi" w:cstheme="minorHAnsi"/>
          <w:color w:val="333333"/>
          <w:sz w:val="21"/>
          <w:szCs w:val="21"/>
        </w:rPr>
      </w:pPr>
      <w:r w:rsidRPr="00E47130">
        <w:rPr>
          <w:rFonts w:asciiTheme="minorHAnsi" w:hAnsiTheme="minorHAnsi" w:cstheme="minorHAnsi"/>
          <w:b/>
          <w:color w:val="333333"/>
          <w:sz w:val="21"/>
          <w:szCs w:val="21"/>
        </w:rPr>
        <w:lastRenderedPageBreak/>
        <w:t>Spiritual, moral, social and cultural development</w:t>
      </w:r>
      <w:r w:rsidRPr="00E47130">
        <w:rPr>
          <w:rFonts w:asciiTheme="minorHAnsi" w:hAnsiTheme="minorHAnsi" w:cstheme="minorHAnsi"/>
          <w:color w:val="333333"/>
          <w:sz w:val="21"/>
          <w:szCs w:val="21"/>
        </w:rPr>
        <w:br/>
      </w:r>
      <w:proofErr w:type="gramStart"/>
      <w:r w:rsidRPr="00E47130">
        <w:rPr>
          <w:rFonts w:asciiTheme="minorHAnsi" w:hAnsiTheme="minorHAnsi" w:cstheme="minorHAnsi"/>
          <w:color w:val="333333"/>
          <w:sz w:val="21"/>
          <w:szCs w:val="21"/>
        </w:rPr>
        <w:t>The</w:t>
      </w:r>
      <w:proofErr w:type="gramEnd"/>
      <w:r w:rsidRPr="00E47130">
        <w:rPr>
          <w:rFonts w:asciiTheme="minorHAnsi" w:hAnsiTheme="minorHAnsi" w:cstheme="minorHAnsi"/>
          <w:color w:val="333333"/>
          <w:sz w:val="21"/>
          <w:szCs w:val="21"/>
        </w:rPr>
        <w:t xml:space="preserve"> teaching of Design and Technology offers opportunities to support the social development of our children through the way we expect them to work with each other in lessons. Groupings allow children to work together and give them the chance to discuss their ideas and feelings about their own work and the work of others. Their work in general helps them to develop a respect for the abilities of other children and encourages them to collaborate and co-operate across a range of activities and experiences. The children learn to respect and work with each other and with adults, thus developing a better understanding. They also develop an understanding of different times and cultures through links with other areas of the creative curriculum. </w:t>
      </w:r>
    </w:p>
    <w:p w:rsidR="0030513A" w:rsidRPr="00E47130" w:rsidRDefault="0030513A" w:rsidP="0030513A">
      <w:pPr>
        <w:rPr>
          <w:rFonts w:asciiTheme="minorHAnsi" w:hAnsiTheme="minorHAnsi" w:cstheme="minorHAnsi"/>
          <w:sz w:val="18"/>
          <w:szCs w:val="18"/>
        </w:rPr>
      </w:pPr>
    </w:p>
    <w:p w:rsidR="0030513A" w:rsidRPr="00E47130" w:rsidRDefault="0030513A" w:rsidP="0030513A">
      <w:pPr>
        <w:rPr>
          <w:rFonts w:asciiTheme="minorHAnsi" w:hAnsiTheme="minorHAnsi" w:cstheme="minorHAnsi"/>
          <w:sz w:val="18"/>
          <w:szCs w:val="18"/>
        </w:rPr>
      </w:pPr>
    </w:p>
    <w:p w:rsidR="00F82AB1" w:rsidRPr="00E47130" w:rsidRDefault="00F82AB1" w:rsidP="00F82AB1">
      <w:pPr>
        <w:autoSpaceDE w:val="0"/>
        <w:autoSpaceDN w:val="0"/>
        <w:adjustRightInd w:val="0"/>
        <w:spacing w:line="360" w:lineRule="auto"/>
        <w:rPr>
          <w:rFonts w:asciiTheme="minorHAnsi" w:hAnsiTheme="minorHAnsi" w:cstheme="minorHAnsi"/>
          <w:b/>
          <w:sz w:val="21"/>
          <w:szCs w:val="21"/>
        </w:rPr>
      </w:pPr>
      <w:r w:rsidRPr="00E47130">
        <w:rPr>
          <w:rFonts w:asciiTheme="minorHAnsi" w:hAnsiTheme="minorHAnsi" w:cstheme="minorHAnsi"/>
          <w:b/>
          <w:bCs/>
          <w:sz w:val="21"/>
          <w:szCs w:val="21"/>
        </w:rPr>
        <w:t>Inclusion</w:t>
      </w:r>
    </w:p>
    <w:p w:rsidR="00F82AB1" w:rsidRPr="00E47130" w:rsidRDefault="00F82AB1" w:rsidP="00F82AB1">
      <w:pPr>
        <w:autoSpaceDE w:val="0"/>
        <w:autoSpaceDN w:val="0"/>
        <w:adjustRightInd w:val="0"/>
        <w:spacing w:line="360" w:lineRule="auto"/>
        <w:rPr>
          <w:rFonts w:asciiTheme="minorHAnsi" w:hAnsiTheme="minorHAnsi" w:cstheme="minorHAnsi"/>
          <w:sz w:val="21"/>
          <w:szCs w:val="21"/>
        </w:rPr>
      </w:pPr>
      <w:r w:rsidRPr="00E47130">
        <w:rPr>
          <w:rFonts w:asciiTheme="minorHAnsi" w:hAnsiTheme="minorHAnsi" w:cstheme="minorHAnsi"/>
          <w:sz w:val="21"/>
          <w:szCs w:val="21"/>
        </w:rPr>
        <w:t>St Anne’s Catholic Primary School have an inclusive policy, which therefore entitles all children to access every part of the curriculum. Therefore in Design and Technology children will receive any necessary support or differentiation. We provide learning opportunities that enable all pupils to make progress. We do this by setting suitable learning challenges and responding to each child’s different needs.</w:t>
      </w:r>
    </w:p>
    <w:p w:rsidR="00F82AB1" w:rsidRPr="00E47130" w:rsidRDefault="00F82AB1" w:rsidP="00F82AB1">
      <w:pPr>
        <w:autoSpaceDE w:val="0"/>
        <w:autoSpaceDN w:val="0"/>
        <w:adjustRightInd w:val="0"/>
        <w:spacing w:line="360" w:lineRule="auto"/>
        <w:rPr>
          <w:rFonts w:asciiTheme="minorHAnsi" w:hAnsiTheme="minorHAnsi" w:cstheme="minorHAnsi"/>
          <w:sz w:val="21"/>
          <w:szCs w:val="21"/>
        </w:rPr>
      </w:pPr>
    </w:p>
    <w:p w:rsidR="00F82AB1" w:rsidRPr="00E47130" w:rsidRDefault="00F82AB1" w:rsidP="00F82AB1">
      <w:pPr>
        <w:shd w:val="clear" w:color="auto" w:fill="FFFFFF"/>
        <w:spacing w:line="360" w:lineRule="auto"/>
        <w:rPr>
          <w:rFonts w:asciiTheme="minorHAnsi" w:hAnsiTheme="minorHAnsi" w:cstheme="minorHAnsi"/>
          <w:color w:val="333333"/>
          <w:sz w:val="21"/>
          <w:szCs w:val="21"/>
        </w:rPr>
      </w:pPr>
      <w:r w:rsidRPr="00E47130">
        <w:rPr>
          <w:rFonts w:asciiTheme="minorHAnsi" w:hAnsiTheme="minorHAnsi" w:cstheme="minorHAnsi"/>
          <w:b/>
          <w:color w:val="333333"/>
          <w:sz w:val="21"/>
          <w:szCs w:val="21"/>
        </w:rPr>
        <w:t>Resources</w:t>
      </w:r>
      <w:r w:rsidRPr="00E47130">
        <w:rPr>
          <w:rFonts w:asciiTheme="minorHAnsi" w:hAnsiTheme="minorHAnsi" w:cstheme="minorHAnsi"/>
          <w:color w:val="333333"/>
          <w:sz w:val="21"/>
          <w:szCs w:val="21"/>
        </w:rPr>
        <w:br/>
        <w:t xml:space="preserve">There are a wide range of resources to support the teaching and learning of the subject across the school. </w:t>
      </w:r>
    </w:p>
    <w:p w:rsidR="00F82AB1" w:rsidRPr="00E47130" w:rsidRDefault="00F82AB1" w:rsidP="00F82AB1">
      <w:pPr>
        <w:autoSpaceDE w:val="0"/>
        <w:autoSpaceDN w:val="0"/>
        <w:adjustRightInd w:val="0"/>
        <w:spacing w:line="360" w:lineRule="auto"/>
        <w:rPr>
          <w:rFonts w:asciiTheme="minorHAnsi" w:hAnsiTheme="minorHAnsi" w:cstheme="minorHAnsi"/>
          <w:sz w:val="21"/>
          <w:szCs w:val="21"/>
        </w:rPr>
      </w:pPr>
    </w:p>
    <w:p w:rsidR="00F82AB1" w:rsidRPr="00E47130" w:rsidRDefault="00F82AB1" w:rsidP="00F82AB1">
      <w:pPr>
        <w:autoSpaceDE w:val="0"/>
        <w:autoSpaceDN w:val="0"/>
        <w:adjustRightInd w:val="0"/>
        <w:spacing w:line="360" w:lineRule="auto"/>
        <w:rPr>
          <w:rFonts w:asciiTheme="minorHAnsi" w:hAnsiTheme="minorHAnsi" w:cstheme="minorHAnsi"/>
          <w:b/>
          <w:bCs/>
          <w:sz w:val="21"/>
          <w:szCs w:val="21"/>
        </w:rPr>
      </w:pPr>
      <w:r w:rsidRPr="00E47130">
        <w:rPr>
          <w:rFonts w:asciiTheme="minorHAnsi" w:hAnsiTheme="minorHAnsi" w:cstheme="minorHAnsi"/>
          <w:b/>
          <w:bCs/>
          <w:sz w:val="21"/>
          <w:szCs w:val="21"/>
        </w:rPr>
        <w:t>Health and Safety</w:t>
      </w:r>
    </w:p>
    <w:p w:rsidR="00F82AB1" w:rsidRPr="00E47130" w:rsidRDefault="00F82AB1" w:rsidP="00F82AB1">
      <w:pPr>
        <w:autoSpaceDE w:val="0"/>
        <w:autoSpaceDN w:val="0"/>
        <w:adjustRightInd w:val="0"/>
        <w:spacing w:line="360" w:lineRule="auto"/>
        <w:rPr>
          <w:rFonts w:asciiTheme="minorHAnsi" w:hAnsiTheme="minorHAnsi" w:cstheme="minorHAnsi"/>
          <w:sz w:val="21"/>
          <w:szCs w:val="21"/>
        </w:rPr>
      </w:pPr>
      <w:r w:rsidRPr="00E47130">
        <w:rPr>
          <w:rFonts w:asciiTheme="minorHAnsi" w:hAnsiTheme="minorHAnsi" w:cstheme="minorHAnsi"/>
          <w:sz w:val="21"/>
          <w:szCs w:val="21"/>
        </w:rPr>
        <w:t>The safety of the children is the responsibility of the class teacher. The children are made aware of the safe use and correct procedure involved when using tools and equipment in a learning environment. The children are made aware of the need to be careful and to understand that their actions can affect others.  The children build up a range of skills when using equipment to reduce unnecessary risk. All staff are made aware of food safety procedures when working with food to minimise any risks. The children wear protective clothing if necessary.</w:t>
      </w:r>
    </w:p>
    <w:p w:rsidR="00F82AB1" w:rsidRPr="00E47130" w:rsidRDefault="00F82AB1" w:rsidP="00F82AB1">
      <w:pPr>
        <w:pStyle w:val="ListParagraph"/>
        <w:numPr>
          <w:ilvl w:val="0"/>
          <w:numId w:val="15"/>
        </w:numPr>
        <w:autoSpaceDE w:val="0"/>
        <w:autoSpaceDN w:val="0"/>
        <w:adjustRightInd w:val="0"/>
        <w:spacing w:line="360" w:lineRule="auto"/>
        <w:rPr>
          <w:rFonts w:asciiTheme="minorHAnsi" w:hAnsiTheme="minorHAnsi" w:cstheme="minorHAnsi"/>
          <w:sz w:val="21"/>
          <w:szCs w:val="21"/>
        </w:rPr>
      </w:pPr>
      <w:r w:rsidRPr="00E47130">
        <w:rPr>
          <w:rFonts w:asciiTheme="minorHAnsi" w:hAnsiTheme="minorHAnsi" w:cstheme="minorHAnsi"/>
          <w:sz w:val="21"/>
          <w:szCs w:val="21"/>
        </w:rPr>
        <w:t>All staff have read and understood the school’s Health and Safety Policy.</w:t>
      </w:r>
    </w:p>
    <w:p w:rsidR="00F82AB1" w:rsidRPr="00E47130" w:rsidRDefault="00F82AB1" w:rsidP="00F82AB1">
      <w:pPr>
        <w:pStyle w:val="ListParagraph"/>
        <w:numPr>
          <w:ilvl w:val="0"/>
          <w:numId w:val="15"/>
        </w:numPr>
        <w:autoSpaceDE w:val="0"/>
        <w:autoSpaceDN w:val="0"/>
        <w:adjustRightInd w:val="0"/>
        <w:spacing w:line="360" w:lineRule="auto"/>
        <w:rPr>
          <w:rFonts w:asciiTheme="minorHAnsi" w:hAnsiTheme="minorHAnsi" w:cstheme="minorHAnsi"/>
          <w:sz w:val="21"/>
          <w:szCs w:val="21"/>
        </w:rPr>
      </w:pPr>
      <w:r w:rsidRPr="00E47130">
        <w:rPr>
          <w:rFonts w:asciiTheme="minorHAnsi" w:hAnsiTheme="minorHAnsi" w:cstheme="minorHAnsi"/>
          <w:sz w:val="21"/>
          <w:szCs w:val="21"/>
        </w:rPr>
        <w:t xml:space="preserve">Specific health and safety points will need to be included onto topic plans. </w:t>
      </w:r>
    </w:p>
    <w:p w:rsidR="0030513A" w:rsidRPr="00E47130" w:rsidRDefault="00F82AB1" w:rsidP="00F82AB1">
      <w:pPr>
        <w:pStyle w:val="ListParagraph"/>
        <w:numPr>
          <w:ilvl w:val="0"/>
          <w:numId w:val="15"/>
        </w:numPr>
        <w:autoSpaceDE w:val="0"/>
        <w:autoSpaceDN w:val="0"/>
        <w:adjustRightInd w:val="0"/>
        <w:spacing w:line="360" w:lineRule="auto"/>
        <w:rPr>
          <w:rFonts w:asciiTheme="minorHAnsi" w:hAnsiTheme="minorHAnsi" w:cstheme="minorHAnsi"/>
          <w:sz w:val="21"/>
          <w:szCs w:val="21"/>
        </w:rPr>
      </w:pPr>
      <w:r w:rsidRPr="00E47130">
        <w:rPr>
          <w:rFonts w:asciiTheme="minorHAnsi" w:hAnsiTheme="minorHAnsi" w:cstheme="minorHAnsi"/>
          <w:sz w:val="21"/>
          <w:szCs w:val="21"/>
        </w:rPr>
        <w:t xml:space="preserve">Risk assessments for specific tools and equipment should be undertaken. </w:t>
      </w:r>
    </w:p>
    <w:p w:rsidR="0030513A" w:rsidRPr="00E47130" w:rsidRDefault="0030513A" w:rsidP="0030513A">
      <w:pPr>
        <w:rPr>
          <w:rFonts w:asciiTheme="minorHAnsi" w:hAnsiTheme="minorHAnsi" w:cstheme="minorHAnsi"/>
          <w:sz w:val="18"/>
          <w:szCs w:val="18"/>
        </w:rPr>
      </w:pPr>
    </w:p>
    <w:p w:rsidR="0030513A" w:rsidRPr="00E47130" w:rsidRDefault="0030513A" w:rsidP="0030513A">
      <w:pPr>
        <w:rPr>
          <w:rFonts w:asciiTheme="minorHAnsi" w:hAnsiTheme="minorHAnsi" w:cstheme="minorHAnsi"/>
          <w:sz w:val="18"/>
          <w:szCs w:val="18"/>
        </w:rPr>
      </w:pPr>
    </w:p>
    <w:p w:rsidR="0030513A" w:rsidRPr="00E47130" w:rsidRDefault="0030513A" w:rsidP="0030513A">
      <w:pPr>
        <w:rPr>
          <w:rFonts w:asciiTheme="minorHAnsi" w:hAnsiTheme="minorHAnsi" w:cstheme="minorHAnsi"/>
          <w:b/>
          <w:sz w:val="18"/>
          <w:szCs w:val="18"/>
        </w:rPr>
      </w:pPr>
    </w:p>
    <w:p w:rsidR="0030513A" w:rsidRPr="00E47130" w:rsidRDefault="0030513A" w:rsidP="0030513A">
      <w:pPr>
        <w:rPr>
          <w:rFonts w:asciiTheme="minorHAnsi" w:hAnsiTheme="minorHAnsi" w:cstheme="minorHAnsi"/>
          <w:b/>
          <w:sz w:val="18"/>
          <w:szCs w:val="18"/>
        </w:rPr>
      </w:pPr>
    </w:p>
    <w:p w:rsidR="0030513A" w:rsidRPr="00E47130" w:rsidRDefault="0030513A" w:rsidP="0030513A">
      <w:pPr>
        <w:rPr>
          <w:rFonts w:asciiTheme="minorHAnsi" w:hAnsiTheme="minorHAnsi" w:cstheme="minorHAnsi"/>
          <w:b/>
          <w:sz w:val="18"/>
          <w:szCs w:val="18"/>
        </w:rPr>
      </w:pPr>
    </w:p>
    <w:p w:rsidR="0030513A" w:rsidRPr="00E47130" w:rsidRDefault="0030513A" w:rsidP="0030513A">
      <w:pPr>
        <w:rPr>
          <w:rFonts w:asciiTheme="minorHAnsi" w:hAnsiTheme="minorHAnsi" w:cstheme="minorHAnsi"/>
          <w:sz w:val="18"/>
          <w:szCs w:val="18"/>
        </w:rPr>
      </w:pPr>
    </w:p>
    <w:p w:rsidR="0030513A" w:rsidRPr="00E47130" w:rsidRDefault="0030513A" w:rsidP="0030513A">
      <w:pPr>
        <w:rPr>
          <w:rFonts w:asciiTheme="minorHAnsi" w:hAnsiTheme="minorHAnsi" w:cstheme="minorHAnsi"/>
          <w:sz w:val="18"/>
          <w:szCs w:val="18"/>
        </w:rPr>
      </w:pPr>
    </w:p>
    <w:p w:rsidR="0030513A" w:rsidRPr="00E47130" w:rsidRDefault="0030513A" w:rsidP="0030513A">
      <w:pPr>
        <w:rPr>
          <w:rStyle w:val="aLCPboldbodytext"/>
          <w:rFonts w:asciiTheme="minorHAnsi" w:hAnsiTheme="minorHAnsi" w:cstheme="minorHAnsi"/>
          <w:b w:val="0"/>
          <w:bCs w:val="0"/>
          <w:sz w:val="18"/>
          <w:szCs w:val="18"/>
        </w:rPr>
      </w:pPr>
      <w:bookmarkStart w:id="0" w:name="_GoBack"/>
      <w:bookmarkEnd w:id="0"/>
    </w:p>
    <w:sectPr w:rsidR="0030513A" w:rsidRPr="00E47130" w:rsidSect="00053AF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9EF" w:rsidRDefault="003979EF" w:rsidP="004C14D3">
      <w:r>
        <w:separator/>
      </w:r>
    </w:p>
  </w:endnote>
  <w:endnote w:type="continuationSeparator" w:id="0">
    <w:p w:rsidR="003979EF" w:rsidRDefault="003979EF" w:rsidP="004C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4D3" w:rsidRPr="00C803D0" w:rsidRDefault="004C14D3" w:rsidP="004C14D3">
    <w:pPr>
      <w:pStyle w:val="Footer"/>
      <w:rPr>
        <w:rFonts w:ascii="Georgia" w:hAnsi="Georgia"/>
        <w:sz w:val="21"/>
        <w:szCs w:val="21"/>
      </w:rPr>
    </w:pPr>
    <w:r w:rsidRPr="00C803D0">
      <w:rPr>
        <w:rFonts w:ascii="Georgia" w:hAnsi="Georgia"/>
        <w:sz w:val="21"/>
        <w:szCs w:val="21"/>
      </w:rPr>
      <w:t xml:space="preserve">Design </w:t>
    </w:r>
    <w:r>
      <w:rPr>
        <w:rFonts w:ascii="Georgia" w:hAnsi="Georgia"/>
        <w:sz w:val="21"/>
        <w:szCs w:val="21"/>
      </w:rPr>
      <w:t xml:space="preserve">and Technology </w:t>
    </w:r>
    <w:r w:rsidR="00E47130">
      <w:rPr>
        <w:rFonts w:ascii="Georgia" w:hAnsi="Georgia"/>
        <w:sz w:val="21"/>
        <w:szCs w:val="21"/>
      </w:rPr>
      <w:t xml:space="preserve">Policy </w:t>
    </w:r>
  </w:p>
  <w:p w:rsidR="004C14D3" w:rsidRDefault="004C14D3">
    <w:pPr>
      <w:pStyle w:val="Footer"/>
    </w:pPr>
  </w:p>
  <w:p w:rsidR="004C14D3" w:rsidRDefault="004C1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9EF" w:rsidRDefault="003979EF" w:rsidP="004C14D3">
      <w:r>
        <w:separator/>
      </w:r>
    </w:p>
  </w:footnote>
  <w:footnote w:type="continuationSeparator" w:id="0">
    <w:p w:rsidR="003979EF" w:rsidRDefault="003979EF" w:rsidP="004C1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056" w:rsidRPr="0030513A" w:rsidRDefault="00A74FF0" w:rsidP="00D67056">
    <w:pPr>
      <w:shd w:val="clear" w:color="auto" w:fill="FFFFFF"/>
      <w:spacing w:after="306" w:line="705" w:lineRule="atLeast"/>
      <w:outlineLvl w:val="0"/>
      <w:rPr>
        <w:rFonts w:ascii="Georgia" w:hAnsi="Georgia"/>
        <w:b/>
        <w:bCs/>
        <w:color w:val="002060"/>
        <w:spacing w:val="-15"/>
        <w:kern w:val="36"/>
        <w:sz w:val="56"/>
        <w:szCs w:val="56"/>
      </w:rPr>
    </w:pPr>
    <w:r>
      <w:rPr>
        <w:noProof/>
        <w:sz w:val="56"/>
        <w:szCs w:val="56"/>
      </w:rPr>
      <mc:AlternateContent>
        <mc:Choice Requires="wps">
          <w:drawing>
            <wp:anchor distT="0" distB="0" distL="114300" distR="114300" simplePos="0" relativeHeight="251660288" behindDoc="0" locked="0" layoutInCell="1" allowOverlap="1">
              <wp:simplePos x="0" y="0"/>
              <wp:positionH relativeFrom="column">
                <wp:posOffset>5250815</wp:posOffset>
              </wp:positionH>
              <wp:positionV relativeFrom="paragraph">
                <wp:posOffset>-314325</wp:posOffset>
              </wp:positionV>
              <wp:extent cx="1208405" cy="1061085"/>
              <wp:effectExtent l="254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1061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7056" w:rsidRDefault="00A74FF0" w:rsidP="00D67056">
                          <w:r>
                            <w:rPr>
                              <w:noProof/>
                            </w:rPr>
                            <w:drawing>
                              <wp:inline distT="0" distB="0" distL="0" distR="0" wp14:anchorId="6575365B" wp14:editId="5CB32F47">
                                <wp:extent cx="1025525" cy="969714"/>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5525" cy="969714"/>
                                        </a:xfrm>
                                        <a:prstGeom prst="rect">
                                          <a:avLst/>
                                        </a:prstGeom>
                                        <a:noFill/>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3.45pt;margin-top:-24.75pt;width:95.15pt;height:83.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" stroked="f">
              <v:textbox style="mso-fit-shape-to-text:t">
                <w:txbxContent>
                  <w:p w:rsidR="00D67056" w:rsidRDefault="00A74FF0" w:rsidP="00D67056">
                    <w:r>
                      <w:rPr>
                        <w:noProof/>
                      </w:rPr>
                      <w:drawing>
                        <wp:inline distT="0" distB="0" distL="0" distR="0" wp14:anchorId="6575365B" wp14:editId="5CB32F47">
                          <wp:extent cx="1025525" cy="969714"/>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5525" cy="969714"/>
                                  </a:xfrm>
                                  <a:prstGeom prst="rect">
                                    <a:avLst/>
                                  </a:prstGeom>
                                  <a:noFill/>
                                </pic:spPr>
                              </pic:pic>
                            </a:graphicData>
                          </a:graphic>
                        </wp:inline>
                      </w:drawing>
                    </w:r>
                  </w:p>
                </w:txbxContent>
              </v:textbox>
            </v:shape>
          </w:pict>
        </mc:Fallback>
      </mc:AlternateContent>
    </w:r>
    <w:r w:rsidR="00D67056" w:rsidRPr="0030513A">
      <w:rPr>
        <w:rFonts w:ascii="Georgia" w:hAnsi="Georgia"/>
        <w:b/>
        <w:bCs/>
        <w:color w:val="002060"/>
        <w:spacing w:val="-15"/>
        <w:kern w:val="36"/>
        <w:sz w:val="56"/>
        <w:szCs w:val="56"/>
      </w:rPr>
      <w:t>Design and Technology Policy</w:t>
    </w:r>
  </w:p>
  <w:p w:rsidR="00D67056" w:rsidRDefault="00D67056">
    <w:pPr>
      <w:pStyle w:val="Header"/>
    </w:pPr>
  </w:p>
  <w:p w:rsidR="00D67056" w:rsidRDefault="00D67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662F5"/>
    <w:multiLevelType w:val="multilevel"/>
    <w:tmpl w:val="27C8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32141D"/>
    <w:multiLevelType w:val="hybridMultilevel"/>
    <w:tmpl w:val="B3D0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D2A9E"/>
    <w:multiLevelType w:val="multilevel"/>
    <w:tmpl w:val="300C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B213DD"/>
    <w:multiLevelType w:val="hybridMultilevel"/>
    <w:tmpl w:val="8562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B0A1F"/>
    <w:multiLevelType w:val="hybridMultilevel"/>
    <w:tmpl w:val="D0B0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31193"/>
    <w:multiLevelType w:val="hybridMultilevel"/>
    <w:tmpl w:val="E3920EB0"/>
    <w:lvl w:ilvl="0" w:tplc="6234FB0C">
      <w:numFmt w:val="bullet"/>
      <w:lvlText w:val=""/>
      <w:lvlJc w:val="left"/>
      <w:pPr>
        <w:ind w:left="720" w:hanging="360"/>
      </w:pPr>
      <w:rPr>
        <w:rFonts w:ascii="Symbol" w:hAnsi="Symbol" w:cs="Times New Roman" w:hint="default"/>
        <w:color w:val="000000" w:themeColor="tex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059AB"/>
    <w:multiLevelType w:val="multilevel"/>
    <w:tmpl w:val="8546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9C2F1A"/>
    <w:multiLevelType w:val="hybridMultilevel"/>
    <w:tmpl w:val="AC4ED102"/>
    <w:lvl w:ilvl="0" w:tplc="509A9278">
      <w:numFmt w:val="bullet"/>
      <w:lvlText w:val="-"/>
      <w:lvlJc w:val="left"/>
      <w:pPr>
        <w:ind w:left="720" w:hanging="360"/>
      </w:pPr>
      <w:rPr>
        <w:rFonts w:ascii="Georgia" w:eastAsia="Times New Roman"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7114CC"/>
    <w:multiLevelType w:val="multilevel"/>
    <w:tmpl w:val="30D4C60C"/>
    <w:lvl w:ilvl="0">
      <w:start w:val="1"/>
      <w:numFmt w:val="decimal"/>
      <w:lvlText w:val="%1."/>
      <w:lvlJc w:val="left"/>
      <w:pPr>
        <w:tabs>
          <w:tab w:val="num" w:pos="360"/>
        </w:tabs>
        <w:ind w:left="360" w:hanging="360"/>
      </w:pPr>
      <w:rPr>
        <w:rFonts w:hint="default"/>
        <w:b/>
      </w:rPr>
    </w:lvl>
    <w:lvl w:ilvl="1">
      <w:start w:val="2"/>
      <w:numFmt w:val="decimal"/>
      <w:isLgl/>
      <w:lvlText w:val="%1.%2"/>
      <w:lvlJc w:val="left"/>
      <w:pPr>
        <w:tabs>
          <w:tab w:val="num" w:pos="900"/>
        </w:tabs>
        <w:ind w:left="900" w:hanging="720"/>
      </w:pPr>
      <w:rPr>
        <w:rFonts w:hint="default"/>
        <w:b/>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340"/>
        </w:tabs>
        <w:ind w:left="2340" w:hanging="2160"/>
      </w:pPr>
      <w:rPr>
        <w:rFonts w:hint="default"/>
      </w:rPr>
    </w:lvl>
  </w:abstractNum>
  <w:abstractNum w:abstractNumId="9" w15:restartNumberingAfterBreak="0">
    <w:nsid w:val="3F0C7DC2"/>
    <w:multiLevelType w:val="multilevel"/>
    <w:tmpl w:val="8258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0A72D5"/>
    <w:multiLevelType w:val="hybridMultilevel"/>
    <w:tmpl w:val="51B06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391CDB"/>
    <w:multiLevelType w:val="multilevel"/>
    <w:tmpl w:val="5C60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9E7A90"/>
    <w:multiLevelType w:val="hybridMultilevel"/>
    <w:tmpl w:val="CCDA4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F621F"/>
    <w:multiLevelType w:val="multilevel"/>
    <w:tmpl w:val="3964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0E561A"/>
    <w:multiLevelType w:val="multilevel"/>
    <w:tmpl w:val="157CBA18"/>
    <w:lvl w:ilvl="0">
      <w:start w:val="6"/>
      <w:numFmt w:val="decimal"/>
      <w:lvlText w:val="%1."/>
      <w:lvlJc w:val="left"/>
      <w:pPr>
        <w:tabs>
          <w:tab w:val="num" w:pos="1495"/>
        </w:tabs>
        <w:ind w:left="1495" w:hanging="360"/>
      </w:pPr>
      <w:rPr>
        <w:rFonts w:hint="default"/>
        <w:b/>
      </w:rPr>
    </w:lvl>
    <w:lvl w:ilvl="1">
      <w:start w:val="1"/>
      <w:numFmt w:val="decimal"/>
      <w:isLgl/>
      <w:lvlText w:val="%1.%2"/>
      <w:lvlJc w:val="left"/>
      <w:pPr>
        <w:tabs>
          <w:tab w:val="num" w:pos="1855"/>
        </w:tabs>
        <w:ind w:left="1855" w:hanging="720"/>
      </w:pPr>
      <w:rPr>
        <w:rFonts w:hint="default"/>
        <w:b/>
      </w:rPr>
    </w:lvl>
    <w:lvl w:ilvl="2">
      <w:start w:val="1"/>
      <w:numFmt w:val="decimal"/>
      <w:isLgl/>
      <w:lvlText w:val="%1.%2.%3"/>
      <w:lvlJc w:val="left"/>
      <w:pPr>
        <w:tabs>
          <w:tab w:val="num" w:pos="1855"/>
        </w:tabs>
        <w:ind w:left="1855" w:hanging="720"/>
      </w:pPr>
      <w:rPr>
        <w:rFonts w:hint="default"/>
        <w:b/>
      </w:rPr>
    </w:lvl>
    <w:lvl w:ilvl="3">
      <w:start w:val="1"/>
      <w:numFmt w:val="decimal"/>
      <w:isLgl/>
      <w:lvlText w:val="%1.%2.%3.%4"/>
      <w:lvlJc w:val="left"/>
      <w:pPr>
        <w:tabs>
          <w:tab w:val="num" w:pos="2215"/>
        </w:tabs>
        <w:ind w:left="2215" w:hanging="1080"/>
      </w:pPr>
      <w:rPr>
        <w:rFonts w:hint="default"/>
        <w:b/>
      </w:rPr>
    </w:lvl>
    <w:lvl w:ilvl="4">
      <w:start w:val="1"/>
      <w:numFmt w:val="decimal"/>
      <w:isLgl/>
      <w:lvlText w:val="%1.%2.%3.%4.%5"/>
      <w:lvlJc w:val="left"/>
      <w:pPr>
        <w:tabs>
          <w:tab w:val="num" w:pos="2575"/>
        </w:tabs>
        <w:ind w:left="2575" w:hanging="1440"/>
      </w:pPr>
      <w:rPr>
        <w:rFonts w:hint="default"/>
        <w:b/>
      </w:rPr>
    </w:lvl>
    <w:lvl w:ilvl="5">
      <w:start w:val="1"/>
      <w:numFmt w:val="decimal"/>
      <w:isLgl/>
      <w:lvlText w:val="%1.%2.%3.%4.%5.%6"/>
      <w:lvlJc w:val="left"/>
      <w:pPr>
        <w:tabs>
          <w:tab w:val="num" w:pos="2575"/>
        </w:tabs>
        <w:ind w:left="2575" w:hanging="1440"/>
      </w:pPr>
      <w:rPr>
        <w:rFonts w:hint="default"/>
        <w:b/>
      </w:rPr>
    </w:lvl>
    <w:lvl w:ilvl="6">
      <w:start w:val="1"/>
      <w:numFmt w:val="decimal"/>
      <w:isLgl/>
      <w:lvlText w:val="%1.%2.%3.%4.%5.%6.%7"/>
      <w:lvlJc w:val="left"/>
      <w:pPr>
        <w:tabs>
          <w:tab w:val="num" w:pos="2935"/>
        </w:tabs>
        <w:ind w:left="2935" w:hanging="1800"/>
      </w:pPr>
      <w:rPr>
        <w:rFonts w:hint="default"/>
        <w:b/>
      </w:rPr>
    </w:lvl>
    <w:lvl w:ilvl="7">
      <w:start w:val="1"/>
      <w:numFmt w:val="decimal"/>
      <w:isLgl/>
      <w:lvlText w:val="%1.%2.%3.%4.%5.%6.%7.%8"/>
      <w:lvlJc w:val="left"/>
      <w:pPr>
        <w:tabs>
          <w:tab w:val="num" w:pos="3295"/>
        </w:tabs>
        <w:ind w:left="3295" w:hanging="2160"/>
      </w:pPr>
      <w:rPr>
        <w:rFonts w:hint="default"/>
        <w:b/>
      </w:rPr>
    </w:lvl>
    <w:lvl w:ilvl="8">
      <w:start w:val="1"/>
      <w:numFmt w:val="decimal"/>
      <w:isLgl/>
      <w:lvlText w:val="%1.%2.%3.%4.%5.%6.%7.%8.%9"/>
      <w:lvlJc w:val="left"/>
      <w:pPr>
        <w:tabs>
          <w:tab w:val="num" w:pos="3295"/>
        </w:tabs>
        <w:ind w:left="3295" w:hanging="2160"/>
      </w:pPr>
      <w:rPr>
        <w:rFonts w:hint="default"/>
        <w:b/>
      </w:rPr>
    </w:lvl>
  </w:abstractNum>
  <w:abstractNum w:abstractNumId="15" w15:restartNumberingAfterBreak="0">
    <w:nsid w:val="785F24D5"/>
    <w:multiLevelType w:val="multilevel"/>
    <w:tmpl w:val="7D84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B1A61"/>
    <w:multiLevelType w:val="multilevel"/>
    <w:tmpl w:val="4A146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4"/>
  </w:num>
  <w:num w:numId="3">
    <w:abstractNumId w:val="1"/>
  </w:num>
  <w:num w:numId="4">
    <w:abstractNumId w:val="7"/>
  </w:num>
  <w:num w:numId="5">
    <w:abstractNumId w:val="10"/>
  </w:num>
  <w:num w:numId="6">
    <w:abstractNumId w:val="4"/>
  </w:num>
  <w:num w:numId="7">
    <w:abstractNumId w:val="2"/>
  </w:num>
  <w:num w:numId="8">
    <w:abstractNumId w:val="9"/>
  </w:num>
  <w:num w:numId="9">
    <w:abstractNumId w:val="13"/>
  </w:num>
  <w:num w:numId="10">
    <w:abstractNumId w:val="6"/>
  </w:num>
  <w:num w:numId="11">
    <w:abstractNumId w:val="15"/>
  </w:num>
  <w:num w:numId="12">
    <w:abstractNumId w:val="16"/>
  </w:num>
  <w:num w:numId="13">
    <w:abstractNumId w:val="0"/>
  </w:num>
  <w:num w:numId="14">
    <w:abstractNumId w:val="11"/>
  </w:num>
  <w:num w:numId="15">
    <w:abstractNumId w:val="3"/>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13A"/>
    <w:rsid w:val="00053AF1"/>
    <w:rsid w:val="00064D17"/>
    <w:rsid w:val="001174CF"/>
    <w:rsid w:val="001B3FA9"/>
    <w:rsid w:val="0030513A"/>
    <w:rsid w:val="00317724"/>
    <w:rsid w:val="003979EF"/>
    <w:rsid w:val="00433844"/>
    <w:rsid w:val="004C14D3"/>
    <w:rsid w:val="004E71CD"/>
    <w:rsid w:val="005A1A78"/>
    <w:rsid w:val="006515EF"/>
    <w:rsid w:val="006D0D76"/>
    <w:rsid w:val="00A74FF0"/>
    <w:rsid w:val="00B4416E"/>
    <w:rsid w:val="00B45069"/>
    <w:rsid w:val="00CC4DF7"/>
    <w:rsid w:val="00D67056"/>
    <w:rsid w:val="00E47130"/>
    <w:rsid w:val="00F82AB1"/>
    <w:rsid w:val="00F84752"/>
    <w:rsid w:val="00FC6BA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887894D"/>
  <w15:docId w15:val="{4413B1AB-2758-4AB1-9A3D-ADAD13CB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AB1"/>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CC4DF7"/>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unhideWhenUsed/>
    <w:qFormat/>
    <w:rsid w:val="00433844"/>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CPboldbodytext">
    <w:name w:val="a LCP bold body text"/>
    <w:rsid w:val="0030513A"/>
    <w:rPr>
      <w:rFonts w:ascii="Arial" w:hAnsi="Arial"/>
      <w:b/>
      <w:bCs/>
      <w:dstrike w:val="0"/>
      <w:sz w:val="22"/>
      <w:effect w:val="none"/>
      <w:vertAlign w:val="baseline"/>
    </w:rPr>
  </w:style>
  <w:style w:type="paragraph" w:styleId="BalloonText">
    <w:name w:val="Balloon Text"/>
    <w:basedOn w:val="Normal"/>
    <w:link w:val="BalloonTextChar"/>
    <w:uiPriority w:val="99"/>
    <w:semiHidden/>
    <w:unhideWhenUsed/>
    <w:rsid w:val="0030513A"/>
    <w:rPr>
      <w:rFonts w:ascii="Tahoma" w:hAnsi="Tahoma" w:cs="Tahoma"/>
      <w:sz w:val="16"/>
      <w:szCs w:val="16"/>
    </w:rPr>
  </w:style>
  <w:style w:type="character" w:customStyle="1" w:styleId="BalloonTextChar">
    <w:name w:val="Balloon Text Char"/>
    <w:basedOn w:val="DefaultParagraphFont"/>
    <w:link w:val="BalloonText"/>
    <w:uiPriority w:val="99"/>
    <w:semiHidden/>
    <w:rsid w:val="0030513A"/>
    <w:rPr>
      <w:rFonts w:ascii="Tahoma" w:eastAsia="Times New Roman" w:hAnsi="Tahoma" w:cs="Tahoma"/>
      <w:sz w:val="16"/>
      <w:szCs w:val="16"/>
      <w:lang w:eastAsia="en-GB"/>
    </w:rPr>
  </w:style>
  <w:style w:type="paragraph" w:styleId="ListParagraph">
    <w:name w:val="List Paragraph"/>
    <w:basedOn w:val="Normal"/>
    <w:uiPriority w:val="34"/>
    <w:qFormat/>
    <w:rsid w:val="0030513A"/>
    <w:pPr>
      <w:ind w:left="720"/>
      <w:contextualSpacing/>
    </w:pPr>
  </w:style>
  <w:style w:type="character" w:customStyle="1" w:styleId="Heading2Char">
    <w:name w:val="Heading 2 Char"/>
    <w:basedOn w:val="DefaultParagraphFont"/>
    <w:link w:val="Heading2"/>
    <w:uiPriority w:val="9"/>
    <w:rsid w:val="00CC4DF7"/>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C4DF7"/>
    <w:pPr>
      <w:spacing w:before="100" w:beforeAutospacing="1" w:after="100" w:afterAutospacing="1"/>
    </w:pPr>
  </w:style>
  <w:style w:type="paragraph" w:styleId="NoSpacing">
    <w:name w:val="No Spacing"/>
    <w:uiPriority w:val="1"/>
    <w:qFormat/>
    <w:rsid w:val="00CC4DF7"/>
    <w:pPr>
      <w:spacing w:after="0"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433844"/>
    <w:rPr>
      <w:rFonts w:asciiTheme="majorHAnsi" w:eastAsiaTheme="majorEastAsia" w:hAnsiTheme="majorHAnsi" w:cstheme="majorBidi"/>
      <w:b/>
      <w:bCs/>
      <w:i/>
      <w:iCs/>
      <w:color w:val="5B9BD5" w:themeColor="accent1"/>
      <w:sz w:val="24"/>
      <w:szCs w:val="24"/>
      <w:lang w:eastAsia="en-GB"/>
    </w:rPr>
  </w:style>
  <w:style w:type="paragraph" w:styleId="Header">
    <w:name w:val="header"/>
    <w:basedOn w:val="Normal"/>
    <w:link w:val="HeaderChar"/>
    <w:uiPriority w:val="99"/>
    <w:unhideWhenUsed/>
    <w:rsid w:val="004C14D3"/>
    <w:pPr>
      <w:tabs>
        <w:tab w:val="center" w:pos="4513"/>
        <w:tab w:val="right" w:pos="9026"/>
      </w:tabs>
    </w:pPr>
  </w:style>
  <w:style w:type="character" w:customStyle="1" w:styleId="HeaderChar">
    <w:name w:val="Header Char"/>
    <w:basedOn w:val="DefaultParagraphFont"/>
    <w:link w:val="Header"/>
    <w:uiPriority w:val="99"/>
    <w:rsid w:val="004C14D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C14D3"/>
    <w:pPr>
      <w:tabs>
        <w:tab w:val="center" w:pos="4513"/>
        <w:tab w:val="right" w:pos="9026"/>
      </w:tabs>
    </w:pPr>
  </w:style>
  <w:style w:type="character" w:customStyle="1" w:styleId="FooterChar">
    <w:name w:val="Footer Char"/>
    <w:basedOn w:val="DefaultParagraphFont"/>
    <w:link w:val="Footer"/>
    <w:uiPriority w:val="99"/>
    <w:rsid w:val="004C14D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15281">
      <w:bodyDiv w:val="1"/>
      <w:marLeft w:val="0"/>
      <w:marRight w:val="0"/>
      <w:marTop w:val="0"/>
      <w:marBottom w:val="0"/>
      <w:divBdr>
        <w:top w:val="none" w:sz="0" w:space="0" w:color="auto"/>
        <w:left w:val="none" w:sz="0" w:space="0" w:color="auto"/>
        <w:bottom w:val="none" w:sz="0" w:space="0" w:color="auto"/>
        <w:right w:val="none" w:sz="0" w:space="0" w:color="auto"/>
      </w:divBdr>
    </w:div>
    <w:div w:id="511339351">
      <w:bodyDiv w:val="1"/>
      <w:marLeft w:val="0"/>
      <w:marRight w:val="0"/>
      <w:marTop w:val="0"/>
      <w:marBottom w:val="0"/>
      <w:divBdr>
        <w:top w:val="none" w:sz="0" w:space="0" w:color="auto"/>
        <w:left w:val="none" w:sz="0" w:space="0" w:color="auto"/>
        <w:bottom w:val="none" w:sz="0" w:space="0" w:color="auto"/>
        <w:right w:val="none" w:sz="0" w:space="0" w:color="auto"/>
      </w:divBdr>
    </w:div>
    <w:div w:id="87322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D48D9-5137-4279-ACE0-8E31858DB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1593</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Pimlott</dc:creator>
  <cp:lastModifiedBy>Jennifer Pimlott</cp:lastModifiedBy>
  <cp:revision>2</cp:revision>
  <dcterms:created xsi:type="dcterms:W3CDTF">2020-04-27T09:31:00Z</dcterms:created>
  <dcterms:modified xsi:type="dcterms:W3CDTF">2020-04-27T09:31:00Z</dcterms:modified>
</cp:coreProperties>
</file>