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48C" w:rsidRPr="005A3990" w:rsidRDefault="006828E8" w:rsidP="00DC5934">
      <w:pPr>
        <w:spacing w:after="0" w:line="240" w:lineRule="auto"/>
        <w:jc w:val="center"/>
        <w:rPr>
          <w:rFonts w:ascii="Arial" w:eastAsia="Times New Roman" w:hAnsi="Arial" w:cs="Arial"/>
          <w:b/>
          <w:sz w:val="36"/>
          <w:szCs w:val="36"/>
          <w:lang w:eastAsia="en-GB"/>
        </w:rPr>
      </w:pPr>
      <w:r>
        <w:rPr>
          <w:rFonts w:ascii="Arial" w:eastAsia="Times New Roman" w:hAnsi="Arial" w:cs="Arial"/>
          <w:b/>
          <w:noProof/>
          <w:sz w:val="36"/>
          <w:szCs w:val="36"/>
          <w:lang w:eastAsia="en-GB"/>
        </w:rPr>
        <w:drawing>
          <wp:inline distT="0" distB="0" distL="0" distR="0">
            <wp:extent cx="120015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C Colou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628650"/>
                    </a:xfrm>
                    <a:prstGeom prst="rect">
                      <a:avLst/>
                    </a:prstGeom>
                  </pic:spPr>
                </pic:pic>
              </a:graphicData>
            </a:graphic>
          </wp:inline>
        </w:drawing>
      </w:r>
    </w:p>
    <w:p w:rsidR="007D38B3" w:rsidRPr="00DC5934" w:rsidRDefault="0073148C" w:rsidP="0073148C">
      <w:pPr>
        <w:spacing w:after="0" w:line="240" w:lineRule="auto"/>
        <w:jc w:val="center"/>
        <w:rPr>
          <w:rFonts w:ascii="Arial" w:eastAsia="Times New Roman" w:hAnsi="Arial" w:cs="Arial"/>
          <w:b/>
          <w:sz w:val="32"/>
          <w:szCs w:val="32"/>
          <w:lang w:eastAsia="en-GB"/>
        </w:rPr>
      </w:pPr>
      <w:r w:rsidRPr="00DC5934">
        <w:rPr>
          <w:rFonts w:ascii="Arial" w:eastAsia="Times New Roman" w:hAnsi="Arial" w:cs="Arial"/>
          <w:b/>
          <w:sz w:val="32"/>
          <w:szCs w:val="32"/>
          <w:lang w:eastAsia="en-GB"/>
        </w:rPr>
        <w:t>Education &amp; Youth</w:t>
      </w:r>
    </w:p>
    <w:p w:rsidR="0073148C" w:rsidRPr="0073148C" w:rsidRDefault="0073148C" w:rsidP="006828E8">
      <w:pPr>
        <w:spacing w:after="0" w:line="240" w:lineRule="auto"/>
        <w:rPr>
          <w:rFonts w:ascii="Arial" w:eastAsia="Times New Roman" w:hAnsi="Arial" w:cs="Arial"/>
          <w:b/>
          <w:sz w:val="52"/>
          <w:szCs w:val="52"/>
          <w:lang w:eastAsia="en-GB"/>
        </w:rPr>
      </w:pPr>
    </w:p>
    <w:p w:rsidR="00DC5934" w:rsidRDefault="0073148C" w:rsidP="00DC5934">
      <w:pPr>
        <w:keepNext/>
        <w:keepLines/>
        <w:spacing w:before="240" w:after="0" w:line="240" w:lineRule="auto"/>
        <w:jc w:val="center"/>
        <w:outlineLvl w:val="0"/>
        <w:rPr>
          <w:rFonts w:ascii="Arial" w:eastAsia="Times New Roman" w:hAnsi="Arial" w:cs="Arial"/>
          <w:b/>
          <w:sz w:val="72"/>
          <w:szCs w:val="72"/>
          <w:lang w:eastAsia="en-GB"/>
        </w:rPr>
      </w:pPr>
      <w:r w:rsidRPr="0042247A">
        <w:rPr>
          <w:rFonts w:ascii="Arial" w:eastAsia="Times New Roman" w:hAnsi="Arial" w:cs="Arial"/>
          <w:b/>
          <w:sz w:val="72"/>
          <w:szCs w:val="72"/>
          <w:lang w:eastAsia="en-GB"/>
        </w:rPr>
        <w:t xml:space="preserve">Safeguarding Policy </w:t>
      </w:r>
    </w:p>
    <w:p w:rsidR="00DC5934" w:rsidRPr="00DC5934" w:rsidRDefault="00DC5934" w:rsidP="00DC5934">
      <w:pPr>
        <w:keepNext/>
        <w:keepLines/>
        <w:spacing w:before="240" w:after="0" w:line="240" w:lineRule="auto"/>
        <w:jc w:val="center"/>
        <w:outlineLvl w:val="0"/>
        <w:rPr>
          <w:rFonts w:ascii="Arial" w:eastAsia="Times New Roman" w:hAnsi="Arial" w:cs="Arial"/>
          <w:b/>
          <w:sz w:val="16"/>
          <w:szCs w:val="16"/>
          <w:lang w:eastAsia="en-GB"/>
        </w:rPr>
      </w:pPr>
    </w:p>
    <w:p w:rsidR="001846BE" w:rsidRPr="001846BE" w:rsidRDefault="00A63EEC" w:rsidP="001846BE">
      <w:pPr>
        <w:keepNext/>
        <w:keepLines/>
        <w:spacing w:before="240" w:after="0" w:line="240" w:lineRule="auto"/>
        <w:ind w:left="567"/>
        <w:jc w:val="center"/>
        <w:outlineLvl w:val="0"/>
        <w:rPr>
          <w:rFonts w:ascii="Arial" w:eastAsia="Times New Roman" w:hAnsi="Arial" w:cs="Arial"/>
          <w:i/>
          <w:sz w:val="32"/>
          <w:szCs w:val="32"/>
          <w:lang w:eastAsia="en-GB"/>
        </w:rPr>
      </w:pPr>
      <w:r w:rsidRPr="00014EB2">
        <w:rPr>
          <w:rFonts w:ascii="Arial" w:eastAsia="Times New Roman" w:hAnsi="Arial" w:cs="Arial"/>
          <w:i/>
          <w:sz w:val="32"/>
          <w:szCs w:val="32"/>
          <w:lang w:eastAsia="en-GB"/>
        </w:rPr>
        <w:t>Model Policy</w:t>
      </w:r>
      <w:r w:rsidR="00014EB2" w:rsidRPr="00014EB2">
        <w:rPr>
          <w:rFonts w:ascii="Arial" w:eastAsia="Times New Roman" w:hAnsi="Arial" w:cs="Arial"/>
          <w:i/>
          <w:sz w:val="32"/>
          <w:szCs w:val="32"/>
          <w:lang w:eastAsia="en-GB"/>
        </w:rPr>
        <w:t xml:space="preserve"> for Primary, </w:t>
      </w:r>
      <w:r w:rsidR="002A4DB1" w:rsidRPr="00014EB2">
        <w:rPr>
          <w:rFonts w:ascii="Arial" w:eastAsia="Times New Roman" w:hAnsi="Arial" w:cs="Arial"/>
          <w:i/>
          <w:sz w:val="32"/>
          <w:szCs w:val="32"/>
          <w:lang w:eastAsia="en-GB"/>
        </w:rPr>
        <w:t>Secondary</w:t>
      </w:r>
      <w:r w:rsidR="00014EB2" w:rsidRPr="00014EB2">
        <w:rPr>
          <w:rFonts w:ascii="Arial" w:eastAsia="Times New Roman" w:hAnsi="Arial" w:cs="Arial"/>
          <w:i/>
          <w:sz w:val="32"/>
          <w:szCs w:val="32"/>
          <w:lang w:eastAsia="en-GB"/>
        </w:rPr>
        <w:t xml:space="preserve">, Special </w:t>
      </w:r>
      <w:r w:rsidR="002A4DB1" w:rsidRPr="00014EB2">
        <w:rPr>
          <w:rFonts w:ascii="Arial" w:eastAsia="Times New Roman" w:hAnsi="Arial" w:cs="Arial"/>
          <w:i/>
          <w:sz w:val="32"/>
          <w:szCs w:val="32"/>
          <w:lang w:eastAsia="en-GB"/>
        </w:rPr>
        <w:t>Schools</w:t>
      </w:r>
      <w:r w:rsidR="00014EB2" w:rsidRPr="00014EB2">
        <w:rPr>
          <w:rFonts w:ascii="Arial" w:eastAsia="Times New Roman" w:hAnsi="Arial" w:cs="Arial"/>
          <w:i/>
          <w:sz w:val="32"/>
          <w:szCs w:val="32"/>
          <w:lang w:eastAsia="en-GB"/>
        </w:rPr>
        <w:t xml:space="preserve"> and PRU’s</w:t>
      </w:r>
    </w:p>
    <w:p w:rsidR="007D38B3" w:rsidRDefault="007D38B3" w:rsidP="007D38B3">
      <w:pPr>
        <w:spacing w:after="0" w:line="240" w:lineRule="auto"/>
        <w:jc w:val="center"/>
        <w:rPr>
          <w:rFonts w:ascii="Arial" w:eastAsia="Times New Roman" w:hAnsi="Arial" w:cs="Arial"/>
          <w:sz w:val="24"/>
          <w:szCs w:val="24"/>
          <w:lang w:eastAsia="en-GB"/>
        </w:rPr>
      </w:pPr>
    </w:p>
    <w:p w:rsidR="00F750ED" w:rsidRPr="00F750ED" w:rsidRDefault="00044F5D" w:rsidP="00F750ED">
      <w:pPr>
        <w:pStyle w:val="Default"/>
        <w:jc w:val="center"/>
      </w:pPr>
      <w:r w:rsidRPr="00F750ED">
        <w:t>This policy sets out the approach and provision for safeguarding learners</w:t>
      </w:r>
      <w:r w:rsidR="00645E0E">
        <w:t xml:space="preserve"> in Flintshire Schools</w:t>
      </w:r>
      <w:r w:rsidRPr="00F750ED">
        <w:t>.</w:t>
      </w:r>
      <w:r w:rsidR="00F750ED" w:rsidRPr="00F750ED">
        <w:t xml:space="preserve"> All staff should have access to this policy and sign to the effect that they have read and understood its contents.</w:t>
      </w:r>
    </w:p>
    <w:p w:rsidR="0073148C" w:rsidRDefault="0073148C" w:rsidP="00F750ED">
      <w:pPr>
        <w:spacing w:after="0" w:line="240" w:lineRule="auto"/>
        <w:rPr>
          <w:rFonts w:ascii="Arial" w:eastAsia="Times New Roman" w:hAnsi="Arial" w:cs="Arial"/>
          <w:sz w:val="24"/>
          <w:szCs w:val="24"/>
          <w:lang w:eastAsia="en-GB"/>
        </w:rPr>
      </w:pPr>
    </w:p>
    <w:p w:rsidR="0073148C" w:rsidRDefault="0073148C" w:rsidP="007D38B3">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E86C16" w:rsidTr="001846BE">
        <w:trPr>
          <w:jc w:val="center"/>
        </w:trPr>
        <w:tc>
          <w:tcPr>
            <w:tcW w:w="4390" w:type="dxa"/>
            <w:shd w:val="clear" w:color="auto" w:fill="BFBFBF" w:themeFill="background1" w:themeFillShade="BF"/>
          </w:tcPr>
          <w:p w:rsidR="00E86C16" w:rsidRPr="003000DD" w:rsidRDefault="00E86C16" w:rsidP="003000DD">
            <w:pPr>
              <w:rPr>
                <w:rFonts w:ascii="Arial" w:hAnsi="Arial" w:cs="Arial"/>
                <w:b/>
                <w:bCs/>
                <w:color w:val="000000"/>
                <w:sz w:val="23"/>
                <w:szCs w:val="23"/>
              </w:rPr>
            </w:pPr>
            <w:r>
              <w:rPr>
                <w:rFonts w:ascii="Arial" w:hAnsi="Arial" w:cs="Arial"/>
                <w:b/>
                <w:bCs/>
                <w:color w:val="000000"/>
                <w:sz w:val="23"/>
                <w:szCs w:val="23"/>
              </w:rPr>
              <w:t>School</w:t>
            </w:r>
          </w:p>
        </w:tc>
        <w:tc>
          <w:tcPr>
            <w:tcW w:w="5103" w:type="dxa"/>
            <w:shd w:val="clear" w:color="auto" w:fill="auto"/>
          </w:tcPr>
          <w:p w:rsidR="00E86C16" w:rsidRPr="003559E5" w:rsidRDefault="00361005" w:rsidP="003000DD">
            <w:pPr>
              <w:rPr>
                <w:rFonts w:ascii="Arial" w:eastAsia="Calibri" w:hAnsi="Arial" w:cs="Arial"/>
                <w:sz w:val="24"/>
                <w:szCs w:val="24"/>
              </w:rPr>
            </w:pPr>
            <w:proofErr w:type="spellStart"/>
            <w:r w:rsidRPr="003559E5">
              <w:rPr>
                <w:rFonts w:ascii="Arial" w:eastAsia="Calibri" w:hAnsi="Arial" w:cs="Arial"/>
                <w:sz w:val="24"/>
                <w:szCs w:val="24"/>
              </w:rPr>
              <w:t>Maes</w:t>
            </w:r>
            <w:proofErr w:type="spellEnd"/>
            <w:r w:rsidRPr="003559E5">
              <w:rPr>
                <w:rFonts w:ascii="Arial" w:eastAsia="Calibri" w:hAnsi="Arial" w:cs="Arial"/>
                <w:sz w:val="24"/>
                <w:szCs w:val="24"/>
              </w:rPr>
              <w:t xml:space="preserve"> </w:t>
            </w:r>
            <w:proofErr w:type="spellStart"/>
            <w:r w:rsidRPr="003559E5">
              <w:rPr>
                <w:rFonts w:ascii="Arial" w:eastAsia="Calibri" w:hAnsi="Arial" w:cs="Arial"/>
                <w:sz w:val="24"/>
                <w:szCs w:val="24"/>
              </w:rPr>
              <w:t>Hyfryd</w:t>
            </w:r>
            <w:proofErr w:type="spellEnd"/>
          </w:p>
        </w:tc>
      </w:tr>
      <w:tr w:rsidR="003000DD" w:rsidTr="001846BE">
        <w:trPr>
          <w:jc w:val="center"/>
        </w:trPr>
        <w:tc>
          <w:tcPr>
            <w:tcW w:w="4390" w:type="dxa"/>
            <w:shd w:val="clear" w:color="auto" w:fill="BFBFBF" w:themeFill="background1" w:themeFillShade="BF"/>
          </w:tcPr>
          <w:p w:rsidR="003000DD" w:rsidRPr="001F6B73" w:rsidRDefault="003000DD" w:rsidP="003000DD">
            <w:pPr>
              <w:rPr>
                <w:rFonts w:ascii="Arial" w:eastAsia="Calibri" w:hAnsi="Arial" w:cs="Arial"/>
                <w:b/>
              </w:rPr>
            </w:pPr>
            <w:r w:rsidRPr="003000DD">
              <w:rPr>
                <w:rFonts w:ascii="Arial" w:hAnsi="Arial" w:cs="Arial"/>
                <w:b/>
                <w:bCs/>
                <w:color w:val="000000"/>
                <w:sz w:val="23"/>
                <w:szCs w:val="23"/>
              </w:rPr>
              <w:t>Da</w:t>
            </w:r>
            <w:r w:rsidR="001846BE">
              <w:rPr>
                <w:rFonts w:ascii="Arial" w:hAnsi="Arial" w:cs="Arial"/>
                <w:b/>
                <w:bCs/>
                <w:color w:val="000000"/>
                <w:sz w:val="23"/>
                <w:szCs w:val="23"/>
              </w:rPr>
              <w:t xml:space="preserve">te Policy Approved </w:t>
            </w:r>
          </w:p>
        </w:tc>
        <w:tc>
          <w:tcPr>
            <w:tcW w:w="5103" w:type="dxa"/>
            <w:shd w:val="clear" w:color="auto" w:fill="auto"/>
          </w:tcPr>
          <w:p w:rsidR="003000DD" w:rsidRPr="00D043C3" w:rsidRDefault="006828E8" w:rsidP="003000DD">
            <w:pPr>
              <w:rPr>
                <w:rFonts w:ascii="Calibri" w:eastAsia="Calibri" w:hAnsi="Calibri"/>
              </w:rPr>
            </w:pPr>
            <w:r w:rsidRPr="00C067E4">
              <w:rPr>
                <w:rFonts w:ascii="Arial" w:hAnsi="Arial" w:cs="Arial"/>
                <w:sz w:val="24"/>
              </w:rPr>
              <w:t>This policy was approved by the School’s Governing Body</w:t>
            </w:r>
            <w:r>
              <w:rPr>
                <w:rFonts w:ascii="Arial" w:hAnsi="Arial" w:cs="Arial"/>
                <w:sz w:val="24"/>
              </w:rPr>
              <w:t xml:space="preserve"> on</w:t>
            </w:r>
            <w:r w:rsidRPr="00C067E4">
              <w:rPr>
                <w:rFonts w:ascii="Arial" w:hAnsi="Arial" w:cs="Arial"/>
                <w:sz w:val="24"/>
              </w:rPr>
              <w:t>:</w:t>
            </w:r>
          </w:p>
        </w:tc>
      </w:tr>
      <w:tr w:rsidR="003000DD" w:rsidTr="001846BE">
        <w:trPr>
          <w:jc w:val="center"/>
        </w:trPr>
        <w:tc>
          <w:tcPr>
            <w:tcW w:w="4390" w:type="dxa"/>
            <w:shd w:val="clear" w:color="auto" w:fill="BFBFBF" w:themeFill="background1" w:themeFillShade="BF"/>
          </w:tcPr>
          <w:p w:rsidR="003000DD" w:rsidRPr="001F6B73" w:rsidRDefault="003000DD" w:rsidP="003000DD">
            <w:pPr>
              <w:rPr>
                <w:rFonts w:ascii="Arial" w:eastAsia="Calibri" w:hAnsi="Arial" w:cs="Arial"/>
                <w:b/>
              </w:rPr>
            </w:pPr>
            <w:r w:rsidRPr="003000DD">
              <w:rPr>
                <w:rFonts w:ascii="Arial" w:hAnsi="Arial" w:cs="Arial"/>
                <w:b/>
                <w:bCs/>
                <w:color w:val="000000"/>
                <w:sz w:val="23"/>
                <w:szCs w:val="23"/>
              </w:rPr>
              <w:t>Review frequency</w:t>
            </w:r>
          </w:p>
        </w:tc>
        <w:tc>
          <w:tcPr>
            <w:tcW w:w="5103" w:type="dxa"/>
            <w:shd w:val="clear" w:color="auto" w:fill="auto"/>
          </w:tcPr>
          <w:p w:rsidR="003000DD" w:rsidRPr="001846BE" w:rsidRDefault="006828E8" w:rsidP="001846BE">
            <w:pPr>
              <w:pStyle w:val="Default"/>
            </w:pPr>
            <w:r>
              <w:t>This p</w:t>
            </w:r>
            <w:r w:rsidRPr="005A1CC2">
              <w:t xml:space="preserve">olicy will be reviewed </w:t>
            </w:r>
            <w:r w:rsidRPr="00EA310E">
              <w:rPr>
                <w:u w:val="single"/>
              </w:rPr>
              <w:t>annually</w:t>
            </w:r>
            <w:r>
              <w:t xml:space="preserve"> by the head teacher, staff and governors, </w:t>
            </w:r>
            <w:r w:rsidRPr="005A1CC2">
              <w:t xml:space="preserve">or if any amendments occur in legislation or in consideration of changes in working practices which may stem from incidents or allegations. </w:t>
            </w:r>
          </w:p>
        </w:tc>
      </w:tr>
      <w:tr w:rsidR="003000DD" w:rsidTr="001846BE">
        <w:trPr>
          <w:jc w:val="center"/>
        </w:trPr>
        <w:tc>
          <w:tcPr>
            <w:tcW w:w="4390" w:type="dxa"/>
            <w:shd w:val="clear" w:color="auto" w:fill="BFBFBF" w:themeFill="background1" w:themeFillShade="BF"/>
          </w:tcPr>
          <w:p w:rsidR="003000DD" w:rsidRPr="001F6B73" w:rsidRDefault="001846BE" w:rsidP="003000DD">
            <w:pPr>
              <w:rPr>
                <w:rFonts w:ascii="Arial" w:eastAsia="Calibri" w:hAnsi="Arial" w:cs="Arial"/>
                <w:b/>
              </w:rPr>
            </w:pPr>
            <w:r>
              <w:rPr>
                <w:rFonts w:ascii="Arial" w:hAnsi="Arial" w:cs="Arial"/>
                <w:b/>
                <w:bCs/>
                <w:color w:val="000000"/>
                <w:sz w:val="23"/>
                <w:szCs w:val="23"/>
              </w:rPr>
              <w:t>Review D</w:t>
            </w:r>
            <w:r w:rsidR="003000DD">
              <w:rPr>
                <w:rFonts w:ascii="Arial" w:hAnsi="Arial" w:cs="Arial"/>
                <w:b/>
                <w:bCs/>
                <w:color w:val="000000"/>
                <w:sz w:val="23"/>
                <w:szCs w:val="23"/>
              </w:rPr>
              <w:t>ate</w:t>
            </w:r>
          </w:p>
        </w:tc>
        <w:tc>
          <w:tcPr>
            <w:tcW w:w="5103" w:type="dxa"/>
            <w:shd w:val="clear" w:color="auto" w:fill="auto"/>
          </w:tcPr>
          <w:p w:rsidR="003000DD" w:rsidRPr="003559E5" w:rsidRDefault="00361005" w:rsidP="003000DD">
            <w:pPr>
              <w:rPr>
                <w:rFonts w:ascii="Arial" w:eastAsia="Calibri" w:hAnsi="Arial" w:cs="Arial"/>
                <w:sz w:val="24"/>
                <w:szCs w:val="24"/>
              </w:rPr>
            </w:pPr>
            <w:r w:rsidRPr="003559E5">
              <w:rPr>
                <w:rFonts w:ascii="Arial" w:eastAsia="Calibri" w:hAnsi="Arial" w:cs="Arial"/>
                <w:sz w:val="24"/>
                <w:szCs w:val="24"/>
              </w:rPr>
              <w:t>December 2020</w:t>
            </w:r>
          </w:p>
        </w:tc>
      </w:tr>
      <w:tr w:rsidR="003000DD" w:rsidTr="001846BE">
        <w:trPr>
          <w:jc w:val="center"/>
        </w:trPr>
        <w:tc>
          <w:tcPr>
            <w:tcW w:w="4390" w:type="dxa"/>
            <w:shd w:val="clear" w:color="auto" w:fill="BFBFBF" w:themeFill="background1" w:themeFillShade="BF"/>
          </w:tcPr>
          <w:p w:rsidR="003000DD" w:rsidRPr="001F6B73" w:rsidRDefault="001846BE" w:rsidP="003000DD">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Chair of Governors Declaration</w:t>
            </w:r>
          </w:p>
        </w:tc>
        <w:tc>
          <w:tcPr>
            <w:tcW w:w="5103" w:type="dxa"/>
            <w:shd w:val="clear" w:color="auto" w:fill="auto"/>
          </w:tcPr>
          <w:p w:rsidR="003000DD" w:rsidRDefault="003000DD" w:rsidP="003000DD">
            <w:pPr>
              <w:rPr>
                <w:rFonts w:ascii="Calibri" w:eastAsia="Calibri" w:hAnsi="Calibri"/>
              </w:rPr>
            </w:pPr>
          </w:p>
          <w:p w:rsidR="001846BE" w:rsidRPr="00D043C3" w:rsidRDefault="001846BE" w:rsidP="003000DD">
            <w:pPr>
              <w:rPr>
                <w:rFonts w:ascii="Calibri" w:eastAsia="Calibri" w:hAnsi="Calibri"/>
              </w:rPr>
            </w:pPr>
          </w:p>
        </w:tc>
      </w:tr>
      <w:tr w:rsidR="003000DD" w:rsidTr="001846BE">
        <w:trPr>
          <w:jc w:val="center"/>
        </w:trPr>
        <w:tc>
          <w:tcPr>
            <w:tcW w:w="4390" w:type="dxa"/>
            <w:shd w:val="clear" w:color="auto" w:fill="BFBFBF" w:themeFill="background1" w:themeFillShade="BF"/>
          </w:tcPr>
          <w:p w:rsidR="003000DD" w:rsidRPr="001F6B73" w:rsidRDefault="001846BE" w:rsidP="003000D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Head teacher Declaration </w:t>
            </w:r>
          </w:p>
        </w:tc>
        <w:tc>
          <w:tcPr>
            <w:tcW w:w="5103" w:type="dxa"/>
            <w:shd w:val="clear" w:color="auto" w:fill="auto"/>
          </w:tcPr>
          <w:p w:rsidR="003000DD" w:rsidRDefault="003000DD" w:rsidP="003000DD">
            <w:pPr>
              <w:rPr>
                <w:rFonts w:ascii="Calibri" w:eastAsia="Calibri" w:hAnsi="Calibri"/>
              </w:rPr>
            </w:pPr>
          </w:p>
          <w:p w:rsidR="001846BE" w:rsidRPr="00D043C3" w:rsidRDefault="001846BE" w:rsidP="003000DD">
            <w:pPr>
              <w:rPr>
                <w:rFonts w:ascii="Calibri" w:eastAsia="Calibri" w:hAnsi="Calibri"/>
              </w:rPr>
            </w:pPr>
          </w:p>
        </w:tc>
      </w:tr>
    </w:tbl>
    <w:p w:rsidR="0073148C" w:rsidRDefault="0073148C" w:rsidP="007D38B3">
      <w:pPr>
        <w:spacing w:after="0" w:line="240" w:lineRule="auto"/>
        <w:jc w:val="center"/>
        <w:rPr>
          <w:rFonts w:ascii="Arial" w:eastAsia="Times New Roman" w:hAnsi="Arial" w:cs="Arial"/>
          <w:sz w:val="24"/>
          <w:szCs w:val="24"/>
          <w:lang w:eastAsia="en-GB"/>
        </w:rPr>
      </w:pPr>
    </w:p>
    <w:p w:rsidR="00FA31E6" w:rsidRPr="007F1D85" w:rsidRDefault="00FA31E6" w:rsidP="00F750ED">
      <w:pPr>
        <w:spacing w:after="0" w:line="240" w:lineRule="auto"/>
        <w:rPr>
          <w:rFonts w:ascii="Arial" w:eastAsia="Times New Roman" w:hAnsi="Arial" w:cs="Arial"/>
          <w:b/>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1005" w:rsidRDefault="00361005" w:rsidP="00207689">
      <w:pPr>
        <w:spacing w:after="0" w:line="240" w:lineRule="auto"/>
        <w:jc w:val="center"/>
        <w:rPr>
          <w:rFonts w:ascii="Arial" w:hAnsi="Arial" w:cs="Arial"/>
          <w:b/>
          <w:bCs/>
          <w:sz w:val="24"/>
          <w:szCs w:val="24"/>
          <w:lang w:eastAsia="en-GB"/>
        </w:rPr>
      </w:pPr>
    </w:p>
    <w:p w:rsidR="0036621E" w:rsidRPr="00207689" w:rsidRDefault="0036621E" w:rsidP="00207689">
      <w:pPr>
        <w:spacing w:after="0" w:line="240" w:lineRule="auto"/>
        <w:jc w:val="center"/>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lastRenderedPageBreak/>
        <w:t>Contents</w:t>
      </w:r>
    </w:p>
    <w:p w:rsidR="00283635" w:rsidRDefault="00283635" w:rsidP="005A3990">
      <w:pPr>
        <w:spacing w:after="0" w:line="240" w:lineRule="auto"/>
        <w:jc w:val="both"/>
        <w:rPr>
          <w:rFonts w:ascii="Arial" w:eastAsia="Times New Roman" w:hAnsi="Arial" w:cs="Arial"/>
          <w:b/>
          <w:sz w:val="24"/>
          <w:szCs w:val="24"/>
          <w:lang w:eastAsia="en-GB"/>
        </w:rPr>
      </w:pPr>
    </w:p>
    <w:p w:rsidR="0036621E" w:rsidRDefault="0036621E" w:rsidP="008A7D1A">
      <w:pPr>
        <w:spacing w:after="0" w:line="240" w:lineRule="auto"/>
        <w:rPr>
          <w:rFonts w:ascii="Arial" w:eastAsia="Times New Roman" w:hAnsi="Arial" w:cs="Arial"/>
          <w:b/>
          <w:sz w:val="24"/>
          <w:szCs w:val="24"/>
          <w:lang w:eastAsia="en-GB"/>
        </w:rPr>
      </w:pPr>
    </w:p>
    <w:p w:rsidR="0036621E" w:rsidRDefault="00283635"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Introduction………………………………………………………………………</w:t>
      </w:r>
      <w:r w:rsidR="008A7D1A">
        <w:rPr>
          <w:rFonts w:ascii="Arial" w:eastAsia="Times New Roman" w:hAnsi="Arial" w:cs="Arial"/>
          <w:b/>
          <w:sz w:val="24"/>
          <w:szCs w:val="24"/>
          <w:lang w:eastAsia="en-GB"/>
        </w:rPr>
        <w:t>…</w:t>
      </w:r>
      <w:r w:rsidR="006C613F">
        <w:rPr>
          <w:rFonts w:ascii="Arial" w:eastAsia="Times New Roman" w:hAnsi="Arial" w:cs="Arial"/>
          <w:b/>
          <w:sz w:val="24"/>
          <w:szCs w:val="24"/>
          <w:lang w:eastAsia="en-GB"/>
        </w:rPr>
        <w:t>……….. 3</w:t>
      </w:r>
    </w:p>
    <w:p w:rsidR="00283635" w:rsidRDefault="00283635"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Context…………………………………………………………………………</w:t>
      </w:r>
      <w:r w:rsidR="009F1953">
        <w:rPr>
          <w:rFonts w:ascii="Arial" w:eastAsia="Times New Roman" w:hAnsi="Arial" w:cs="Arial"/>
          <w:b/>
          <w:sz w:val="24"/>
          <w:szCs w:val="24"/>
          <w:lang w:eastAsia="en-GB"/>
        </w:rPr>
        <w:t>……</w:t>
      </w:r>
      <w:r w:rsidR="006C613F">
        <w:rPr>
          <w:rFonts w:ascii="Arial" w:eastAsia="Times New Roman" w:hAnsi="Arial" w:cs="Arial"/>
          <w:b/>
          <w:sz w:val="24"/>
          <w:szCs w:val="24"/>
          <w:lang w:eastAsia="en-GB"/>
        </w:rPr>
        <w:t>……….. 4</w:t>
      </w:r>
    </w:p>
    <w:p w:rsidR="00283635" w:rsidRDefault="00283635"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Prevention………………………………………………………………………</w:t>
      </w:r>
      <w:r w:rsidR="00474A18">
        <w:rPr>
          <w:rFonts w:ascii="Arial" w:eastAsia="Times New Roman" w:hAnsi="Arial" w:cs="Arial"/>
          <w:b/>
          <w:sz w:val="24"/>
          <w:szCs w:val="24"/>
          <w:lang w:eastAsia="en-GB"/>
        </w:rPr>
        <w:t>…...</w:t>
      </w:r>
      <w:r w:rsidR="006C613F">
        <w:rPr>
          <w:rFonts w:ascii="Arial" w:eastAsia="Times New Roman" w:hAnsi="Arial" w:cs="Arial"/>
          <w:b/>
          <w:sz w:val="24"/>
          <w:szCs w:val="24"/>
          <w:lang w:eastAsia="en-GB"/>
        </w:rPr>
        <w:t>............ 5</w:t>
      </w:r>
    </w:p>
    <w:p w:rsidR="009F1953" w:rsidRPr="008B46C0" w:rsidRDefault="00283635" w:rsidP="009B3AA7">
      <w:pPr>
        <w:pStyle w:val="ListParagraph"/>
        <w:numPr>
          <w:ilvl w:val="0"/>
          <w:numId w:val="17"/>
        </w:numPr>
        <w:spacing w:after="0" w:line="360" w:lineRule="auto"/>
        <w:ind w:left="714" w:hanging="357"/>
        <w:rPr>
          <w:rFonts w:ascii="Arial" w:eastAsia="Times New Roman" w:hAnsi="Arial" w:cs="Arial"/>
          <w:b/>
          <w:i/>
          <w:sz w:val="24"/>
          <w:szCs w:val="24"/>
          <w:lang w:eastAsia="en-GB"/>
        </w:rPr>
      </w:pPr>
      <w:r w:rsidRPr="009F1953">
        <w:rPr>
          <w:rFonts w:ascii="Arial" w:eastAsia="Times New Roman" w:hAnsi="Arial" w:cs="Arial"/>
          <w:b/>
          <w:sz w:val="24"/>
          <w:szCs w:val="24"/>
          <w:lang w:eastAsia="en-GB"/>
        </w:rPr>
        <w:t>Related Policies</w:t>
      </w:r>
      <w:r w:rsidR="00577ABF" w:rsidRPr="009F1953">
        <w:rPr>
          <w:rFonts w:ascii="Arial" w:eastAsia="Times New Roman" w:hAnsi="Arial" w:cs="Arial"/>
          <w:b/>
          <w:sz w:val="24"/>
          <w:szCs w:val="24"/>
          <w:lang w:eastAsia="en-GB"/>
        </w:rPr>
        <w:t>………………</w:t>
      </w:r>
      <w:r w:rsidR="00577ABF" w:rsidRPr="008B46C0">
        <w:rPr>
          <w:rFonts w:ascii="Arial" w:eastAsia="Times New Roman" w:hAnsi="Arial" w:cs="Arial"/>
          <w:b/>
          <w:i/>
          <w:sz w:val="24"/>
          <w:szCs w:val="24"/>
          <w:lang w:eastAsia="en-GB"/>
        </w:rPr>
        <w:t>…………………………………………………</w:t>
      </w:r>
      <w:r w:rsidR="00474A18" w:rsidRPr="008B46C0">
        <w:rPr>
          <w:rFonts w:ascii="Arial" w:eastAsia="Times New Roman" w:hAnsi="Arial" w:cs="Arial"/>
          <w:b/>
          <w:i/>
          <w:sz w:val="24"/>
          <w:szCs w:val="24"/>
          <w:lang w:eastAsia="en-GB"/>
        </w:rPr>
        <w:t>…</w:t>
      </w:r>
      <w:r w:rsidR="006C613F" w:rsidRPr="008B46C0">
        <w:rPr>
          <w:rFonts w:ascii="Arial" w:eastAsia="Times New Roman" w:hAnsi="Arial" w:cs="Arial"/>
          <w:b/>
          <w:i/>
          <w:sz w:val="24"/>
          <w:szCs w:val="24"/>
          <w:lang w:eastAsia="en-GB"/>
        </w:rPr>
        <w:t>………...6</w:t>
      </w:r>
    </w:p>
    <w:p w:rsidR="00577ABF" w:rsidRPr="009F1953" w:rsidRDefault="00B621BF"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sidRPr="008B46C0">
        <w:rPr>
          <w:rFonts w:ascii="Arial" w:eastAsia="Times New Roman" w:hAnsi="Arial" w:cs="Arial"/>
          <w:b/>
          <w:sz w:val="24"/>
          <w:szCs w:val="24"/>
          <w:lang w:eastAsia="en-GB"/>
        </w:rPr>
        <w:t>Recognising</w:t>
      </w:r>
      <w:r w:rsidR="00577ABF" w:rsidRPr="008B46C0">
        <w:rPr>
          <w:rFonts w:ascii="Arial" w:eastAsia="Times New Roman" w:hAnsi="Arial" w:cs="Arial"/>
          <w:b/>
          <w:sz w:val="24"/>
          <w:szCs w:val="24"/>
          <w:lang w:eastAsia="en-GB"/>
        </w:rPr>
        <w:t xml:space="preserve"> Abuse and Neglect</w:t>
      </w:r>
      <w:r w:rsidR="00577ABF" w:rsidRPr="009F1953">
        <w:rPr>
          <w:rFonts w:ascii="Arial" w:eastAsia="Times New Roman" w:hAnsi="Arial" w:cs="Arial"/>
          <w:b/>
          <w:sz w:val="24"/>
          <w:szCs w:val="24"/>
          <w:lang w:eastAsia="en-GB"/>
        </w:rPr>
        <w:t>………………………………………………</w:t>
      </w:r>
      <w:r w:rsidR="006C613F">
        <w:rPr>
          <w:rFonts w:ascii="Arial" w:eastAsia="Times New Roman" w:hAnsi="Arial" w:cs="Arial"/>
          <w:b/>
          <w:sz w:val="24"/>
          <w:szCs w:val="24"/>
          <w:lang w:eastAsia="en-GB"/>
        </w:rPr>
        <w:t>………… 6</w:t>
      </w:r>
    </w:p>
    <w:p w:rsidR="00474A18" w:rsidRDefault="00283635"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sidRPr="00474A18">
        <w:rPr>
          <w:rFonts w:ascii="Arial" w:eastAsia="Times New Roman" w:hAnsi="Arial" w:cs="Arial"/>
          <w:b/>
          <w:sz w:val="24"/>
          <w:szCs w:val="24"/>
          <w:lang w:eastAsia="en-GB"/>
        </w:rPr>
        <w:t>Roles and Responsibilities</w:t>
      </w:r>
      <w:r w:rsidR="00352CE3">
        <w:rPr>
          <w:rFonts w:ascii="Arial" w:eastAsia="Times New Roman" w:hAnsi="Arial" w:cs="Arial"/>
          <w:b/>
          <w:sz w:val="24"/>
          <w:szCs w:val="24"/>
          <w:lang w:eastAsia="en-GB"/>
        </w:rPr>
        <w:t>…………………</w:t>
      </w:r>
      <w:r w:rsidR="009F1953">
        <w:rPr>
          <w:rFonts w:ascii="Arial" w:eastAsia="Times New Roman" w:hAnsi="Arial" w:cs="Arial"/>
          <w:b/>
          <w:sz w:val="24"/>
          <w:szCs w:val="24"/>
          <w:lang w:eastAsia="en-GB"/>
        </w:rPr>
        <w:t>…………………………………</w:t>
      </w:r>
      <w:r w:rsidR="006C613F">
        <w:rPr>
          <w:rFonts w:ascii="Arial" w:eastAsia="Times New Roman" w:hAnsi="Arial" w:cs="Arial"/>
          <w:b/>
          <w:sz w:val="24"/>
          <w:szCs w:val="24"/>
          <w:lang w:eastAsia="en-GB"/>
        </w:rPr>
        <w:t>……………8</w:t>
      </w:r>
    </w:p>
    <w:p w:rsidR="00283635" w:rsidRPr="00474A18" w:rsidRDefault="00283635"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sidRPr="00474A18">
        <w:rPr>
          <w:rFonts w:ascii="Arial" w:eastAsia="Times New Roman" w:hAnsi="Arial" w:cs="Arial"/>
          <w:b/>
          <w:sz w:val="24"/>
          <w:szCs w:val="24"/>
          <w:lang w:eastAsia="en-GB"/>
        </w:rPr>
        <w:t>Procedures</w:t>
      </w:r>
      <w:r w:rsidR="009F1953">
        <w:rPr>
          <w:rFonts w:ascii="Arial" w:eastAsia="Times New Roman" w:hAnsi="Arial" w:cs="Arial"/>
          <w:b/>
          <w:sz w:val="24"/>
          <w:szCs w:val="24"/>
          <w:lang w:eastAsia="en-GB"/>
        </w:rPr>
        <w:t>………………………………………………………………………</w:t>
      </w:r>
      <w:r w:rsidR="006C613F">
        <w:rPr>
          <w:rFonts w:ascii="Arial" w:eastAsia="Times New Roman" w:hAnsi="Arial" w:cs="Arial"/>
          <w:b/>
          <w:sz w:val="24"/>
          <w:szCs w:val="24"/>
          <w:lang w:eastAsia="en-GB"/>
        </w:rPr>
        <w:t>…………..14</w:t>
      </w:r>
    </w:p>
    <w:p w:rsidR="00DB24EE" w:rsidRDefault="00DB24EE"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Supporting the </w:t>
      </w:r>
      <w:r w:rsidR="00953DA5">
        <w:rPr>
          <w:rFonts w:ascii="Arial" w:eastAsia="Times New Roman" w:hAnsi="Arial" w:cs="Arial"/>
          <w:b/>
          <w:sz w:val="24"/>
          <w:szCs w:val="24"/>
          <w:lang w:eastAsia="en-GB"/>
        </w:rPr>
        <w:t>A</w:t>
      </w:r>
      <w:r>
        <w:rPr>
          <w:rFonts w:ascii="Arial" w:eastAsia="Times New Roman" w:hAnsi="Arial" w:cs="Arial"/>
          <w:b/>
          <w:sz w:val="24"/>
          <w:szCs w:val="24"/>
          <w:lang w:eastAsia="en-GB"/>
        </w:rPr>
        <w:t>t Risk</w:t>
      </w:r>
      <w:r w:rsidR="006C613F">
        <w:rPr>
          <w:rFonts w:ascii="Arial" w:eastAsia="Times New Roman" w:hAnsi="Arial" w:cs="Arial"/>
          <w:b/>
          <w:sz w:val="24"/>
          <w:szCs w:val="24"/>
          <w:lang w:eastAsia="en-GB"/>
        </w:rPr>
        <w:t>……………………………………………………………………</w:t>
      </w:r>
      <w:r w:rsidR="00465363">
        <w:rPr>
          <w:rFonts w:ascii="Arial" w:eastAsia="Times New Roman" w:hAnsi="Arial" w:cs="Arial"/>
          <w:b/>
          <w:sz w:val="24"/>
          <w:szCs w:val="24"/>
          <w:lang w:eastAsia="en-GB"/>
        </w:rPr>
        <w:t>.16</w:t>
      </w:r>
      <w:r>
        <w:rPr>
          <w:rFonts w:ascii="Arial" w:eastAsia="Times New Roman" w:hAnsi="Arial" w:cs="Arial"/>
          <w:b/>
          <w:sz w:val="24"/>
          <w:szCs w:val="24"/>
          <w:lang w:eastAsia="en-GB"/>
        </w:rPr>
        <w:t xml:space="preserve"> </w:t>
      </w:r>
    </w:p>
    <w:p w:rsidR="00DB24EE" w:rsidRDefault="00DB24EE"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Safeguarding Responsibilities in Specific Circumstances</w:t>
      </w:r>
      <w:r w:rsidR="006C613F">
        <w:rPr>
          <w:rFonts w:ascii="Arial" w:eastAsia="Times New Roman" w:hAnsi="Arial" w:cs="Arial"/>
          <w:b/>
          <w:sz w:val="24"/>
          <w:szCs w:val="24"/>
          <w:lang w:eastAsia="en-GB"/>
        </w:rPr>
        <w:t>…………………………</w:t>
      </w:r>
      <w:r w:rsidR="00ED54C3">
        <w:rPr>
          <w:rFonts w:ascii="Arial" w:eastAsia="Times New Roman" w:hAnsi="Arial" w:cs="Arial"/>
          <w:b/>
          <w:sz w:val="24"/>
          <w:szCs w:val="24"/>
          <w:lang w:eastAsia="en-GB"/>
        </w:rPr>
        <w:t>18</w:t>
      </w:r>
    </w:p>
    <w:p w:rsidR="008A7D1A" w:rsidRPr="008A7D1A"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DB24EE">
        <w:rPr>
          <w:rFonts w:ascii="Arial" w:eastAsia="Times New Roman" w:hAnsi="Arial" w:cs="Arial"/>
          <w:b/>
          <w:sz w:val="24"/>
          <w:szCs w:val="24"/>
          <w:lang w:eastAsia="en-GB"/>
        </w:rPr>
        <w:t>Reporting and Recording</w:t>
      </w:r>
      <w:r w:rsidR="006244D9">
        <w:rPr>
          <w:rFonts w:ascii="Arial" w:eastAsia="Times New Roman" w:hAnsi="Arial" w:cs="Arial"/>
          <w:b/>
          <w:sz w:val="24"/>
          <w:szCs w:val="24"/>
          <w:lang w:eastAsia="en-GB"/>
        </w:rPr>
        <w:t>……………………………………………</w:t>
      </w:r>
      <w:r w:rsidR="008A7D1A">
        <w:rPr>
          <w:rFonts w:ascii="Arial" w:eastAsia="Times New Roman" w:hAnsi="Arial" w:cs="Arial"/>
          <w:b/>
          <w:sz w:val="24"/>
          <w:szCs w:val="24"/>
          <w:lang w:eastAsia="en-GB"/>
        </w:rPr>
        <w:t>...</w:t>
      </w:r>
      <w:r w:rsidR="006244D9">
        <w:rPr>
          <w:rFonts w:ascii="Arial" w:eastAsia="Times New Roman" w:hAnsi="Arial" w:cs="Arial"/>
          <w:b/>
          <w:sz w:val="24"/>
          <w:szCs w:val="24"/>
          <w:lang w:eastAsia="en-GB"/>
        </w:rPr>
        <w:t>…………………</w:t>
      </w:r>
      <w:r w:rsidR="00ED54C3">
        <w:rPr>
          <w:rFonts w:ascii="Arial" w:eastAsia="Times New Roman" w:hAnsi="Arial" w:cs="Arial"/>
          <w:b/>
          <w:sz w:val="24"/>
          <w:szCs w:val="24"/>
          <w:lang w:eastAsia="en-GB"/>
        </w:rPr>
        <w:t>22</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2BF8">
        <w:rPr>
          <w:rFonts w:ascii="Arial" w:eastAsia="Times New Roman" w:hAnsi="Arial" w:cs="Arial"/>
          <w:b/>
          <w:sz w:val="24"/>
          <w:szCs w:val="24"/>
          <w:lang w:eastAsia="en-GB"/>
        </w:rPr>
        <w:t>Support following a Disclosure</w:t>
      </w:r>
      <w:r w:rsidR="006244D9">
        <w:rPr>
          <w:rFonts w:ascii="Arial" w:eastAsia="Times New Roman" w:hAnsi="Arial" w:cs="Arial"/>
          <w:b/>
          <w:sz w:val="24"/>
          <w:szCs w:val="24"/>
          <w:lang w:eastAsia="en-GB"/>
        </w:rPr>
        <w:t xml:space="preserve"> </w:t>
      </w:r>
      <w:r w:rsidR="00ED54C3">
        <w:rPr>
          <w:rFonts w:ascii="Arial" w:eastAsia="Times New Roman" w:hAnsi="Arial" w:cs="Arial"/>
          <w:b/>
          <w:sz w:val="24"/>
          <w:szCs w:val="24"/>
          <w:lang w:eastAsia="en-GB"/>
        </w:rPr>
        <w:t>………………………………………………………</w:t>
      </w:r>
      <w:r w:rsidR="0092704A">
        <w:rPr>
          <w:rFonts w:ascii="Arial" w:eastAsia="Times New Roman" w:hAnsi="Arial" w:cs="Arial"/>
          <w:b/>
          <w:sz w:val="24"/>
          <w:szCs w:val="24"/>
          <w:lang w:eastAsia="en-GB"/>
        </w:rPr>
        <w:t>...</w:t>
      </w:r>
      <w:r w:rsidR="00ED54C3">
        <w:rPr>
          <w:rFonts w:ascii="Arial" w:eastAsia="Times New Roman" w:hAnsi="Arial" w:cs="Arial"/>
          <w:b/>
          <w:sz w:val="24"/>
          <w:szCs w:val="24"/>
          <w:lang w:eastAsia="en-GB"/>
        </w:rPr>
        <w:t>24</w:t>
      </w:r>
    </w:p>
    <w:p w:rsidR="00474A18" w:rsidRPr="00645E0E"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474A18" w:rsidRPr="00645E0E">
        <w:rPr>
          <w:rFonts w:ascii="Arial" w:eastAsia="Times New Roman" w:hAnsi="Arial" w:cs="Arial"/>
          <w:b/>
          <w:sz w:val="24"/>
          <w:szCs w:val="24"/>
          <w:lang w:eastAsia="en-GB"/>
        </w:rPr>
        <w:t>Child Protection Conferences / Core Groups………………………………</w:t>
      </w:r>
      <w:r w:rsidR="0092704A">
        <w:rPr>
          <w:rFonts w:ascii="Arial" w:eastAsia="Times New Roman" w:hAnsi="Arial" w:cs="Arial"/>
          <w:b/>
          <w:sz w:val="24"/>
          <w:szCs w:val="24"/>
          <w:lang w:eastAsia="en-GB"/>
        </w:rPr>
        <w:t>………..</w:t>
      </w:r>
      <w:r w:rsidR="008E1EDA">
        <w:rPr>
          <w:rFonts w:ascii="Arial" w:eastAsia="Times New Roman" w:hAnsi="Arial" w:cs="Arial"/>
          <w:b/>
          <w:sz w:val="24"/>
          <w:szCs w:val="24"/>
          <w:lang w:eastAsia="en-GB"/>
        </w:rPr>
        <w:t>.</w:t>
      </w:r>
      <w:r w:rsidR="00ED54C3">
        <w:rPr>
          <w:rFonts w:ascii="Arial" w:eastAsia="Times New Roman" w:hAnsi="Arial" w:cs="Arial"/>
          <w:b/>
          <w:sz w:val="24"/>
          <w:szCs w:val="24"/>
          <w:lang w:eastAsia="en-GB"/>
        </w:rPr>
        <w:t>25</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Pr>
          <w:rFonts w:ascii="Arial" w:eastAsia="Times New Roman" w:hAnsi="Arial" w:cs="Arial"/>
          <w:b/>
          <w:sz w:val="24"/>
          <w:szCs w:val="24"/>
          <w:lang w:eastAsia="en-GB"/>
        </w:rPr>
        <w:t>Allegation against a member of staff or adult</w:t>
      </w:r>
      <w:r w:rsidR="006244D9">
        <w:rPr>
          <w:rFonts w:ascii="Arial" w:eastAsia="Times New Roman" w:hAnsi="Arial" w:cs="Arial"/>
          <w:b/>
          <w:sz w:val="24"/>
          <w:szCs w:val="24"/>
          <w:lang w:eastAsia="en-GB"/>
        </w:rPr>
        <w:t>………………………………</w:t>
      </w:r>
      <w:r w:rsidR="0092704A">
        <w:rPr>
          <w:rFonts w:ascii="Arial" w:eastAsia="Times New Roman" w:hAnsi="Arial" w:cs="Arial"/>
          <w:b/>
          <w:sz w:val="24"/>
          <w:szCs w:val="24"/>
          <w:lang w:eastAsia="en-GB"/>
        </w:rPr>
        <w:t>………..</w:t>
      </w:r>
      <w:r w:rsidR="00ED54C3">
        <w:rPr>
          <w:rFonts w:ascii="Arial" w:eastAsia="Times New Roman" w:hAnsi="Arial" w:cs="Arial"/>
          <w:b/>
          <w:sz w:val="24"/>
          <w:szCs w:val="24"/>
          <w:lang w:eastAsia="en-GB"/>
        </w:rPr>
        <w:t>26</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Pr>
          <w:rFonts w:ascii="Arial" w:eastAsia="Times New Roman" w:hAnsi="Arial" w:cs="Arial"/>
          <w:b/>
          <w:sz w:val="24"/>
          <w:szCs w:val="24"/>
          <w:lang w:eastAsia="en-GB"/>
        </w:rPr>
        <w:t>Safer</w:t>
      </w:r>
      <w:r w:rsidR="00DB24EE">
        <w:rPr>
          <w:rFonts w:ascii="Arial" w:eastAsia="Times New Roman" w:hAnsi="Arial" w:cs="Arial"/>
          <w:b/>
          <w:sz w:val="24"/>
          <w:szCs w:val="24"/>
          <w:lang w:eastAsia="en-GB"/>
        </w:rPr>
        <w:t xml:space="preserve"> Staff</w:t>
      </w:r>
      <w:r w:rsidR="00283635">
        <w:rPr>
          <w:rFonts w:ascii="Arial" w:eastAsia="Times New Roman" w:hAnsi="Arial" w:cs="Arial"/>
          <w:b/>
          <w:sz w:val="24"/>
          <w:szCs w:val="24"/>
          <w:lang w:eastAsia="en-GB"/>
        </w:rPr>
        <w:t xml:space="preserve"> Recruitment</w:t>
      </w:r>
      <w:r w:rsidR="00DB24EE">
        <w:rPr>
          <w:rFonts w:ascii="Arial" w:eastAsia="Times New Roman" w:hAnsi="Arial" w:cs="Arial"/>
          <w:b/>
          <w:sz w:val="24"/>
          <w:szCs w:val="24"/>
          <w:lang w:eastAsia="en-GB"/>
        </w:rPr>
        <w:t xml:space="preserve"> Practice ……………………………………………………</w:t>
      </w:r>
      <w:r w:rsidR="0092704A">
        <w:rPr>
          <w:rFonts w:ascii="Arial" w:eastAsia="Times New Roman" w:hAnsi="Arial" w:cs="Arial"/>
          <w:b/>
          <w:sz w:val="24"/>
          <w:szCs w:val="24"/>
          <w:lang w:eastAsia="en-GB"/>
        </w:rPr>
        <w:t>….</w:t>
      </w:r>
      <w:r w:rsidR="00ED54C3">
        <w:rPr>
          <w:rFonts w:ascii="Arial" w:eastAsia="Times New Roman" w:hAnsi="Arial" w:cs="Arial"/>
          <w:b/>
          <w:sz w:val="24"/>
          <w:szCs w:val="24"/>
          <w:lang w:eastAsia="en-GB"/>
        </w:rPr>
        <w:t>28</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824C84">
        <w:rPr>
          <w:rFonts w:ascii="Arial" w:eastAsia="Times New Roman" w:hAnsi="Arial" w:cs="Arial"/>
          <w:b/>
          <w:sz w:val="24"/>
          <w:szCs w:val="24"/>
          <w:lang w:eastAsia="en-GB"/>
        </w:rPr>
        <w:t>School Site S</w:t>
      </w:r>
      <w:r w:rsidR="00283635">
        <w:rPr>
          <w:rFonts w:ascii="Arial" w:eastAsia="Times New Roman" w:hAnsi="Arial" w:cs="Arial"/>
          <w:b/>
          <w:sz w:val="24"/>
          <w:szCs w:val="24"/>
          <w:lang w:eastAsia="en-GB"/>
        </w:rPr>
        <w:t xml:space="preserve">ecurity </w:t>
      </w:r>
      <w:r w:rsidR="006244D9">
        <w:rPr>
          <w:rFonts w:ascii="Arial" w:eastAsia="Times New Roman" w:hAnsi="Arial" w:cs="Arial"/>
          <w:b/>
          <w:sz w:val="24"/>
          <w:szCs w:val="24"/>
          <w:lang w:eastAsia="en-GB"/>
        </w:rPr>
        <w:t>………………………………………………………</w:t>
      </w:r>
      <w:r w:rsidR="00474A18">
        <w:rPr>
          <w:rFonts w:ascii="Arial" w:eastAsia="Times New Roman" w:hAnsi="Arial" w:cs="Arial"/>
          <w:b/>
          <w:sz w:val="24"/>
          <w:szCs w:val="24"/>
          <w:lang w:eastAsia="en-GB"/>
        </w:rPr>
        <w:t>……</w:t>
      </w:r>
      <w:r w:rsidR="0092704A">
        <w:rPr>
          <w:rFonts w:ascii="Arial" w:eastAsia="Times New Roman" w:hAnsi="Arial" w:cs="Arial"/>
          <w:b/>
          <w:sz w:val="24"/>
          <w:szCs w:val="24"/>
          <w:lang w:eastAsia="en-GB"/>
        </w:rPr>
        <w:t>………..</w:t>
      </w:r>
      <w:r w:rsidR="009F1953">
        <w:rPr>
          <w:rFonts w:ascii="Arial" w:eastAsia="Times New Roman" w:hAnsi="Arial" w:cs="Arial"/>
          <w:b/>
          <w:sz w:val="24"/>
          <w:szCs w:val="24"/>
          <w:lang w:eastAsia="en-GB"/>
        </w:rPr>
        <w:t>.</w:t>
      </w:r>
      <w:r w:rsidR="0092704A">
        <w:rPr>
          <w:rFonts w:ascii="Arial" w:eastAsia="Times New Roman" w:hAnsi="Arial" w:cs="Arial"/>
          <w:b/>
          <w:sz w:val="24"/>
          <w:szCs w:val="24"/>
          <w:lang w:eastAsia="en-GB"/>
        </w:rPr>
        <w:t>29</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Pr>
          <w:rFonts w:ascii="Arial" w:eastAsia="Times New Roman" w:hAnsi="Arial" w:cs="Arial"/>
          <w:b/>
          <w:sz w:val="24"/>
          <w:szCs w:val="24"/>
          <w:lang w:eastAsia="en-GB"/>
        </w:rPr>
        <w:t>Confidentiality</w:t>
      </w:r>
      <w:r w:rsidR="006244D9">
        <w:rPr>
          <w:rFonts w:ascii="Arial" w:eastAsia="Times New Roman" w:hAnsi="Arial" w:cs="Arial"/>
          <w:b/>
          <w:sz w:val="24"/>
          <w:szCs w:val="24"/>
          <w:lang w:eastAsia="en-GB"/>
        </w:rPr>
        <w:t>……………………………………………………………………</w:t>
      </w:r>
      <w:r w:rsidR="0092704A">
        <w:rPr>
          <w:rFonts w:ascii="Arial" w:eastAsia="Times New Roman" w:hAnsi="Arial" w:cs="Arial"/>
          <w:b/>
          <w:sz w:val="24"/>
          <w:szCs w:val="24"/>
          <w:lang w:eastAsia="en-GB"/>
        </w:rPr>
        <w:t>…………31</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6244D9">
        <w:rPr>
          <w:rFonts w:ascii="Arial" w:eastAsia="Times New Roman" w:hAnsi="Arial" w:cs="Arial"/>
          <w:b/>
          <w:sz w:val="24"/>
          <w:szCs w:val="24"/>
          <w:lang w:eastAsia="en-GB"/>
        </w:rPr>
        <w:t>Information S</w:t>
      </w:r>
      <w:r w:rsidR="00283635">
        <w:rPr>
          <w:rFonts w:ascii="Arial" w:eastAsia="Times New Roman" w:hAnsi="Arial" w:cs="Arial"/>
          <w:b/>
          <w:sz w:val="24"/>
          <w:szCs w:val="24"/>
          <w:lang w:eastAsia="en-GB"/>
        </w:rPr>
        <w:t>haring</w:t>
      </w:r>
      <w:r w:rsidR="006244D9">
        <w:rPr>
          <w:rFonts w:ascii="Arial" w:eastAsia="Times New Roman" w:hAnsi="Arial" w:cs="Arial"/>
          <w:b/>
          <w:sz w:val="24"/>
          <w:szCs w:val="24"/>
          <w:lang w:eastAsia="en-GB"/>
        </w:rPr>
        <w:t>……………………………………………………………</w:t>
      </w:r>
      <w:r w:rsidR="00474A18">
        <w:rPr>
          <w:rFonts w:ascii="Arial" w:eastAsia="Times New Roman" w:hAnsi="Arial" w:cs="Arial"/>
          <w:b/>
          <w:sz w:val="24"/>
          <w:szCs w:val="24"/>
          <w:lang w:eastAsia="en-GB"/>
        </w:rPr>
        <w:t>...</w:t>
      </w:r>
      <w:r w:rsidR="001124F6">
        <w:rPr>
          <w:rFonts w:ascii="Arial" w:eastAsia="Times New Roman" w:hAnsi="Arial" w:cs="Arial"/>
          <w:b/>
          <w:sz w:val="24"/>
          <w:szCs w:val="24"/>
          <w:lang w:eastAsia="en-GB"/>
        </w:rPr>
        <w:t>.</w:t>
      </w:r>
      <w:r w:rsidR="0092704A">
        <w:rPr>
          <w:rFonts w:ascii="Arial" w:eastAsia="Times New Roman" w:hAnsi="Arial" w:cs="Arial"/>
          <w:b/>
          <w:sz w:val="24"/>
          <w:szCs w:val="24"/>
          <w:lang w:eastAsia="en-GB"/>
        </w:rPr>
        <w:t>............32</w:t>
      </w:r>
    </w:p>
    <w:p w:rsid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Pr>
          <w:rFonts w:ascii="Arial" w:eastAsia="Times New Roman" w:hAnsi="Arial" w:cs="Arial"/>
          <w:b/>
          <w:sz w:val="24"/>
          <w:szCs w:val="24"/>
          <w:lang w:eastAsia="en-GB"/>
        </w:rPr>
        <w:t>Equality and</w:t>
      </w:r>
      <w:r w:rsidR="006244D9">
        <w:rPr>
          <w:rFonts w:ascii="Arial" w:eastAsia="Times New Roman" w:hAnsi="Arial" w:cs="Arial"/>
          <w:b/>
          <w:sz w:val="24"/>
          <w:szCs w:val="24"/>
          <w:lang w:eastAsia="en-GB"/>
        </w:rPr>
        <w:t xml:space="preserve"> D</w:t>
      </w:r>
      <w:r w:rsidR="00283635">
        <w:rPr>
          <w:rFonts w:ascii="Arial" w:eastAsia="Times New Roman" w:hAnsi="Arial" w:cs="Arial"/>
          <w:b/>
          <w:sz w:val="24"/>
          <w:szCs w:val="24"/>
          <w:lang w:eastAsia="en-GB"/>
        </w:rPr>
        <w:t>iversity</w:t>
      </w:r>
      <w:r w:rsidR="006244D9">
        <w:rPr>
          <w:rFonts w:ascii="Arial" w:eastAsia="Times New Roman" w:hAnsi="Arial" w:cs="Arial"/>
          <w:b/>
          <w:sz w:val="24"/>
          <w:szCs w:val="24"/>
          <w:lang w:eastAsia="en-GB"/>
        </w:rPr>
        <w:t>…………………………………………………………</w:t>
      </w:r>
      <w:r w:rsidR="00207689">
        <w:rPr>
          <w:rFonts w:ascii="Arial" w:eastAsia="Times New Roman" w:hAnsi="Arial" w:cs="Arial"/>
          <w:b/>
          <w:sz w:val="24"/>
          <w:szCs w:val="24"/>
          <w:lang w:eastAsia="en-GB"/>
        </w:rPr>
        <w:t>…</w:t>
      </w:r>
      <w:r w:rsidR="0092704A">
        <w:rPr>
          <w:rFonts w:ascii="Arial" w:eastAsia="Times New Roman" w:hAnsi="Arial" w:cs="Arial"/>
          <w:b/>
          <w:sz w:val="24"/>
          <w:szCs w:val="24"/>
          <w:lang w:eastAsia="en-GB"/>
        </w:rPr>
        <w:t>……….34</w:t>
      </w:r>
    </w:p>
    <w:p w:rsidR="009F1953"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sidRPr="009F1953">
        <w:rPr>
          <w:rFonts w:ascii="Arial" w:eastAsia="Times New Roman" w:hAnsi="Arial" w:cs="Arial"/>
          <w:b/>
          <w:sz w:val="24"/>
          <w:szCs w:val="24"/>
          <w:lang w:eastAsia="en-GB"/>
        </w:rPr>
        <w:t>North Wales Safeguarding Children’s Board</w:t>
      </w:r>
      <w:r w:rsidR="006244D9" w:rsidRPr="009F1953">
        <w:rPr>
          <w:rFonts w:ascii="Arial" w:eastAsia="Times New Roman" w:hAnsi="Arial" w:cs="Arial"/>
          <w:b/>
          <w:sz w:val="24"/>
          <w:szCs w:val="24"/>
          <w:lang w:eastAsia="en-GB"/>
        </w:rPr>
        <w:t>………………………………</w:t>
      </w:r>
      <w:r w:rsidR="001124F6" w:rsidRPr="009F1953">
        <w:rPr>
          <w:rFonts w:ascii="Arial" w:eastAsia="Times New Roman" w:hAnsi="Arial" w:cs="Arial"/>
          <w:b/>
          <w:sz w:val="24"/>
          <w:szCs w:val="24"/>
          <w:lang w:eastAsia="en-GB"/>
        </w:rPr>
        <w:t>…</w:t>
      </w:r>
      <w:r w:rsidR="0092704A">
        <w:rPr>
          <w:rFonts w:ascii="Arial" w:eastAsia="Times New Roman" w:hAnsi="Arial" w:cs="Arial"/>
          <w:b/>
          <w:sz w:val="24"/>
          <w:szCs w:val="24"/>
          <w:lang w:eastAsia="en-GB"/>
        </w:rPr>
        <w:t>………34</w:t>
      </w:r>
    </w:p>
    <w:p w:rsidR="00283635" w:rsidRPr="009F1953"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sidRPr="009F1953">
        <w:rPr>
          <w:rFonts w:ascii="Arial" w:eastAsia="Times New Roman" w:hAnsi="Arial" w:cs="Arial"/>
          <w:b/>
          <w:sz w:val="24"/>
          <w:szCs w:val="24"/>
          <w:lang w:eastAsia="en-GB"/>
        </w:rPr>
        <w:t>References</w:t>
      </w:r>
      <w:r w:rsidR="006244D9" w:rsidRPr="009F1953">
        <w:rPr>
          <w:rFonts w:ascii="Arial" w:eastAsia="Times New Roman" w:hAnsi="Arial" w:cs="Arial"/>
          <w:b/>
          <w:sz w:val="24"/>
          <w:szCs w:val="24"/>
          <w:lang w:eastAsia="en-GB"/>
        </w:rPr>
        <w:t>………………………………………………………………………</w:t>
      </w:r>
      <w:r w:rsidR="00207689" w:rsidRPr="009F1953">
        <w:rPr>
          <w:rFonts w:ascii="Arial" w:eastAsia="Times New Roman" w:hAnsi="Arial" w:cs="Arial"/>
          <w:b/>
          <w:sz w:val="24"/>
          <w:szCs w:val="24"/>
          <w:lang w:eastAsia="en-GB"/>
        </w:rPr>
        <w:t>…</w:t>
      </w:r>
      <w:r w:rsidR="0092704A">
        <w:rPr>
          <w:rFonts w:ascii="Arial" w:eastAsia="Times New Roman" w:hAnsi="Arial" w:cs="Arial"/>
          <w:b/>
          <w:sz w:val="24"/>
          <w:szCs w:val="24"/>
          <w:lang w:eastAsia="en-GB"/>
        </w:rPr>
        <w:t>………..35</w:t>
      </w:r>
    </w:p>
    <w:p w:rsidR="00283635" w:rsidRPr="00283635" w:rsidRDefault="00EC7A80" w:rsidP="009B3AA7">
      <w:pPr>
        <w:pStyle w:val="ListParagraph"/>
        <w:numPr>
          <w:ilvl w:val="0"/>
          <w:numId w:val="17"/>
        </w:numPr>
        <w:spacing w:after="0" w:line="360" w:lineRule="auto"/>
        <w:ind w:left="714" w:hanging="35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283635">
        <w:rPr>
          <w:rFonts w:ascii="Arial" w:eastAsia="Times New Roman" w:hAnsi="Arial" w:cs="Arial"/>
          <w:b/>
          <w:sz w:val="24"/>
          <w:szCs w:val="24"/>
          <w:lang w:eastAsia="en-GB"/>
        </w:rPr>
        <w:t>Appendix</w:t>
      </w:r>
      <w:r w:rsidR="006244D9">
        <w:rPr>
          <w:rFonts w:ascii="Arial" w:eastAsia="Times New Roman" w:hAnsi="Arial" w:cs="Arial"/>
          <w:b/>
          <w:sz w:val="24"/>
          <w:szCs w:val="24"/>
          <w:lang w:eastAsia="en-GB"/>
        </w:rPr>
        <w:t>…………………………………………………………………………</w:t>
      </w:r>
      <w:r w:rsidR="00474A18">
        <w:rPr>
          <w:rFonts w:ascii="Arial" w:eastAsia="Times New Roman" w:hAnsi="Arial" w:cs="Arial"/>
          <w:b/>
          <w:sz w:val="24"/>
          <w:szCs w:val="24"/>
          <w:lang w:eastAsia="en-GB"/>
        </w:rPr>
        <w:t>...</w:t>
      </w:r>
      <w:r w:rsidR="001124F6">
        <w:rPr>
          <w:rFonts w:ascii="Arial" w:eastAsia="Times New Roman" w:hAnsi="Arial" w:cs="Arial"/>
          <w:b/>
          <w:sz w:val="24"/>
          <w:szCs w:val="24"/>
          <w:lang w:eastAsia="en-GB"/>
        </w:rPr>
        <w:t>.</w:t>
      </w:r>
      <w:r w:rsidR="0092704A">
        <w:rPr>
          <w:rFonts w:ascii="Arial" w:eastAsia="Times New Roman" w:hAnsi="Arial" w:cs="Arial"/>
          <w:b/>
          <w:sz w:val="24"/>
          <w:szCs w:val="24"/>
          <w:lang w:eastAsia="en-GB"/>
        </w:rPr>
        <w:t>...........35</w:t>
      </w: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15524C" w:rsidRDefault="0015524C"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9B724C" w:rsidRDefault="009B724C" w:rsidP="005A3990">
      <w:pPr>
        <w:spacing w:after="0" w:line="240" w:lineRule="auto"/>
        <w:jc w:val="both"/>
        <w:rPr>
          <w:rFonts w:ascii="Arial" w:eastAsia="Times New Roman" w:hAnsi="Arial" w:cs="Arial"/>
          <w:b/>
          <w:sz w:val="24"/>
          <w:szCs w:val="24"/>
          <w:lang w:eastAsia="en-GB"/>
        </w:rPr>
      </w:pPr>
    </w:p>
    <w:p w:rsidR="009B724C" w:rsidRDefault="009B724C"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36621E" w:rsidRDefault="0036621E" w:rsidP="005A3990">
      <w:pPr>
        <w:spacing w:after="0" w:line="240" w:lineRule="auto"/>
        <w:jc w:val="both"/>
        <w:rPr>
          <w:rFonts w:ascii="Arial" w:eastAsia="Times New Roman" w:hAnsi="Arial" w:cs="Arial"/>
          <w:b/>
          <w:sz w:val="24"/>
          <w:szCs w:val="24"/>
          <w:lang w:eastAsia="en-GB"/>
        </w:rPr>
      </w:pPr>
    </w:p>
    <w:p w:rsidR="00AF3F40" w:rsidRPr="005A3990" w:rsidRDefault="00AF3F40" w:rsidP="005A3990">
      <w:pPr>
        <w:spacing w:after="0" w:line="240" w:lineRule="auto"/>
        <w:jc w:val="both"/>
        <w:rPr>
          <w:rFonts w:ascii="Arial" w:eastAsia="Times New Roman" w:hAnsi="Arial" w:cs="Arial"/>
          <w:b/>
          <w:sz w:val="24"/>
          <w:szCs w:val="24"/>
          <w:lang w:eastAsia="en-GB"/>
        </w:rPr>
      </w:pPr>
    </w:p>
    <w:p w:rsidR="007D38B3" w:rsidRPr="00207689" w:rsidRDefault="007D38B3" w:rsidP="009B3AA7">
      <w:pPr>
        <w:pStyle w:val="ListParagraph"/>
        <w:numPr>
          <w:ilvl w:val="0"/>
          <w:numId w:val="3"/>
        </w:numPr>
        <w:spacing w:after="0" w:line="240" w:lineRule="auto"/>
        <w:jc w:val="both"/>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lastRenderedPageBreak/>
        <w:t>Introduction</w:t>
      </w:r>
    </w:p>
    <w:p w:rsidR="007D38B3" w:rsidRPr="007F1D85" w:rsidRDefault="007D38B3" w:rsidP="007D38B3">
      <w:pPr>
        <w:spacing w:after="0" w:line="240" w:lineRule="auto"/>
        <w:jc w:val="center"/>
        <w:rPr>
          <w:rFonts w:ascii="Arial" w:eastAsia="Times New Roman" w:hAnsi="Arial" w:cs="Arial"/>
          <w:sz w:val="24"/>
          <w:szCs w:val="24"/>
          <w:lang w:eastAsia="en-GB"/>
        </w:rPr>
      </w:pPr>
    </w:p>
    <w:p w:rsidR="003000DD" w:rsidRDefault="00361005" w:rsidP="003000DD">
      <w:pPr>
        <w:pStyle w:val="Default"/>
      </w:pPr>
      <w:r>
        <w:rPr>
          <w:sz w:val="22"/>
          <w:szCs w:val="22"/>
        </w:rPr>
        <w:t xml:space="preserve">Ysgol </w:t>
      </w:r>
      <w:proofErr w:type="spellStart"/>
      <w:r>
        <w:rPr>
          <w:sz w:val="22"/>
          <w:szCs w:val="22"/>
        </w:rPr>
        <w:t>Maes</w:t>
      </w:r>
      <w:proofErr w:type="spellEnd"/>
      <w:r>
        <w:rPr>
          <w:sz w:val="22"/>
          <w:szCs w:val="22"/>
        </w:rPr>
        <w:t xml:space="preserve"> </w:t>
      </w:r>
      <w:proofErr w:type="spellStart"/>
      <w:r>
        <w:rPr>
          <w:sz w:val="22"/>
          <w:szCs w:val="22"/>
        </w:rPr>
        <w:t>Hyfryd</w:t>
      </w:r>
      <w:proofErr w:type="spellEnd"/>
      <w:r w:rsidR="003000DD" w:rsidRPr="00CA094E">
        <w:t xml:space="preserve"> recognises the moral and statutory responsibility to s</w:t>
      </w:r>
      <w:r w:rsidR="008359D8">
        <w:t>afeguard and promote the wellbeing</w:t>
      </w:r>
      <w:r w:rsidR="003000DD" w:rsidRPr="00CA094E">
        <w:t xml:space="preserve"> of all children.</w:t>
      </w:r>
      <w:r w:rsidR="003000DD" w:rsidRPr="003000DD">
        <w:rPr>
          <w:sz w:val="22"/>
          <w:szCs w:val="22"/>
        </w:rPr>
        <w:t xml:space="preserve"> </w:t>
      </w:r>
      <w:r w:rsidR="003000DD">
        <w:rPr>
          <w:sz w:val="22"/>
          <w:szCs w:val="22"/>
        </w:rPr>
        <w:t xml:space="preserve">We </w:t>
      </w:r>
      <w:r w:rsidR="003000DD">
        <w:t>recognise</w:t>
      </w:r>
      <w:r w:rsidR="003000DD" w:rsidRPr="003000DD">
        <w:t xml:space="preserve"> the importance of providing an ethos and environment within</w:t>
      </w:r>
      <w:r w:rsidR="003000DD">
        <w:t xml:space="preserve"> our</w:t>
      </w:r>
      <w:r w:rsidR="003000DD" w:rsidRPr="003000DD">
        <w:t xml:space="preserve"> school that will help </w:t>
      </w:r>
      <w:r w:rsidR="004244B9">
        <w:t xml:space="preserve">learners </w:t>
      </w:r>
      <w:r w:rsidR="003000DD" w:rsidRPr="003000DD">
        <w:t>to feel safe, secure and respected; encourage them to talk openly; and enable them to feel confident that they will be listened to. We are alert to the signs of a</w:t>
      </w:r>
      <w:r w:rsidR="00466FAF">
        <w:t xml:space="preserve">buse and neglect and follow the </w:t>
      </w:r>
      <w:r>
        <w:t xml:space="preserve">Wales Safeguarding Procedures Autumn 2019 </w:t>
      </w:r>
      <w:r w:rsidR="003000DD" w:rsidRPr="003000DD">
        <w:t xml:space="preserve">to ensure that </w:t>
      </w:r>
      <w:r w:rsidR="004244B9">
        <w:t xml:space="preserve">learners </w:t>
      </w:r>
      <w:r w:rsidR="003000DD" w:rsidRPr="003000DD">
        <w:t xml:space="preserve">receive effective support, protection and justice. </w:t>
      </w:r>
    </w:p>
    <w:p w:rsidR="003000DD" w:rsidRPr="003000DD" w:rsidRDefault="003000DD" w:rsidP="003000DD">
      <w:pPr>
        <w:pStyle w:val="Default"/>
        <w:rPr>
          <w:sz w:val="22"/>
          <w:szCs w:val="22"/>
        </w:rPr>
      </w:pPr>
    </w:p>
    <w:p w:rsidR="003000DD" w:rsidRPr="003000DD" w:rsidRDefault="003000DD" w:rsidP="003000DD">
      <w:pPr>
        <w:autoSpaceDE w:val="0"/>
        <w:autoSpaceDN w:val="0"/>
        <w:adjustRightInd w:val="0"/>
        <w:spacing w:after="0" w:line="240" w:lineRule="auto"/>
        <w:rPr>
          <w:rFonts w:ascii="Arial" w:hAnsi="Arial" w:cs="Arial"/>
          <w:color w:val="000000"/>
          <w:sz w:val="24"/>
          <w:szCs w:val="24"/>
        </w:rPr>
      </w:pPr>
      <w:r w:rsidRPr="003000DD">
        <w:rPr>
          <w:rFonts w:ascii="Arial" w:hAnsi="Arial" w:cs="Arial"/>
          <w:color w:val="000000"/>
          <w:sz w:val="24"/>
          <w:szCs w:val="24"/>
        </w:rPr>
        <w:t xml:space="preserve">Our school core safeguarding principles are: </w:t>
      </w:r>
    </w:p>
    <w:p w:rsidR="003000DD" w:rsidRPr="003000DD" w:rsidRDefault="003000DD" w:rsidP="003000DD">
      <w:pPr>
        <w:autoSpaceDE w:val="0"/>
        <w:autoSpaceDN w:val="0"/>
        <w:adjustRightInd w:val="0"/>
        <w:spacing w:after="0" w:line="240" w:lineRule="auto"/>
        <w:rPr>
          <w:rFonts w:ascii="Arial" w:hAnsi="Arial" w:cs="Arial"/>
          <w:color w:val="000000"/>
          <w:sz w:val="24"/>
          <w:szCs w:val="24"/>
        </w:rPr>
      </w:pPr>
    </w:p>
    <w:p w:rsidR="003000DD" w:rsidRPr="00CA094E" w:rsidRDefault="003000DD" w:rsidP="009B3AA7">
      <w:pPr>
        <w:pStyle w:val="ListParagraph"/>
        <w:numPr>
          <w:ilvl w:val="0"/>
          <w:numId w:val="12"/>
        </w:numPr>
        <w:rPr>
          <w:rFonts w:ascii="Arial" w:hAnsi="Arial" w:cs="Arial"/>
          <w:sz w:val="24"/>
          <w:szCs w:val="24"/>
        </w:rPr>
      </w:pPr>
      <w:r w:rsidRPr="00CA094E">
        <w:rPr>
          <w:rFonts w:ascii="Arial" w:hAnsi="Arial" w:cs="Arial"/>
          <w:sz w:val="24"/>
          <w:szCs w:val="24"/>
        </w:rPr>
        <w:t xml:space="preserve">All </w:t>
      </w:r>
      <w:r w:rsidR="004244B9">
        <w:rPr>
          <w:rFonts w:ascii="Arial" w:hAnsi="Arial" w:cs="Arial"/>
          <w:sz w:val="24"/>
          <w:szCs w:val="24"/>
        </w:rPr>
        <w:t xml:space="preserve">learners </w:t>
      </w:r>
      <w:r w:rsidRPr="00CA094E">
        <w:rPr>
          <w:rFonts w:ascii="Arial" w:hAnsi="Arial" w:cs="Arial"/>
          <w:sz w:val="24"/>
          <w:szCs w:val="24"/>
        </w:rPr>
        <w:t>have a right to be protected from all forms of abuse and discrimination and to be treated equally regardless of age, gender, racial origin, culture, religious belief, language, disability or sexual identity</w:t>
      </w:r>
    </w:p>
    <w:p w:rsidR="003000DD" w:rsidRPr="003000DD" w:rsidRDefault="003000DD" w:rsidP="009B3AA7">
      <w:pPr>
        <w:pStyle w:val="ListParagraph"/>
        <w:numPr>
          <w:ilvl w:val="0"/>
          <w:numId w:val="12"/>
        </w:numPr>
        <w:rPr>
          <w:rFonts w:ascii="Arial" w:hAnsi="Arial" w:cs="Arial"/>
          <w:sz w:val="24"/>
          <w:szCs w:val="24"/>
        </w:rPr>
      </w:pPr>
      <w:r w:rsidRPr="003000DD">
        <w:rPr>
          <w:rFonts w:ascii="Arial" w:hAnsi="Arial" w:cs="Arial"/>
          <w:sz w:val="24"/>
          <w:szCs w:val="24"/>
        </w:rPr>
        <w:t xml:space="preserve">All </w:t>
      </w:r>
      <w:r w:rsidR="004244B9">
        <w:rPr>
          <w:rFonts w:ascii="Arial" w:hAnsi="Arial" w:cs="Arial"/>
          <w:sz w:val="24"/>
          <w:szCs w:val="24"/>
        </w:rPr>
        <w:t xml:space="preserve">learners </w:t>
      </w:r>
      <w:r w:rsidRPr="003000DD">
        <w:rPr>
          <w:rFonts w:ascii="Arial" w:hAnsi="Arial" w:cs="Arial"/>
          <w:sz w:val="24"/>
          <w:szCs w:val="24"/>
        </w:rPr>
        <w:t xml:space="preserve">have a right to be heard and to have their wishes and feelings taken into account </w:t>
      </w:r>
    </w:p>
    <w:p w:rsidR="003000DD" w:rsidRPr="003000DD" w:rsidRDefault="003000DD" w:rsidP="009B3AA7">
      <w:pPr>
        <w:pStyle w:val="ListParagraph"/>
        <w:numPr>
          <w:ilvl w:val="0"/>
          <w:numId w:val="12"/>
        </w:numPr>
        <w:rPr>
          <w:rFonts w:ascii="Arial" w:hAnsi="Arial" w:cs="Arial"/>
          <w:sz w:val="24"/>
          <w:szCs w:val="24"/>
        </w:rPr>
      </w:pPr>
      <w:r w:rsidRPr="003000DD">
        <w:rPr>
          <w:rFonts w:ascii="Arial" w:hAnsi="Arial" w:cs="Arial"/>
          <w:sz w:val="24"/>
          <w:szCs w:val="24"/>
        </w:rPr>
        <w:t xml:space="preserve">All staff understand safe professional practice and adhere to our code of conduct and other associated policies </w:t>
      </w:r>
    </w:p>
    <w:p w:rsidR="003000DD" w:rsidRPr="003000DD" w:rsidRDefault="003000DD" w:rsidP="009B3AA7">
      <w:pPr>
        <w:pStyle w:val="ListParagraph"/>
        <w:numPr>
          <w:ilvl w:val="0"/>
          <w:numId w:val="12"/>
        </w:numPr>
        <w:rPr>
          <w:rFonts w:ascii="Arial" w:hAnsi="Arial" w:cs="Arial"/>
          <w:sz w:val="24"/>
          <w:szCs w:val="24"/>
        </w:rPr>
      </w:pPr>
      <w:r w:rsidRPr="003000DD">
        <w:rPr>
          <w:rFonts w:ascii="Arial" w:hAnsi="Arial" w:cs="Arial"/>
          <w:sz w:val="24"/>
          <w:szCs w:val="24"/>
        </w:rPr>
        <w:t xml:space="preserve">All staff have a responsibility to recognise vulnerability in </w:t>
      </w:r>
      <w:r w:rsidR="004244B9">
        <w:rPr>
          <w:rFonts w:ascii="Arial" w:hAnsi="Arial" w:cs="Arial"/>
          <w:sz w:val="24"/>
          <w:szCs w:val="24"/>
        </w:rPr>
        <w:t xml:space="preserve">learners </w:t>
      </w:r>
      <w:r w:rsidRPr="003000DD">
        <w:rPr>
          <w:rFonts w:ascii="Arial" w:hAnsi="Arial" w:cs="Arial"/>
          <w:sz w:val="24"/>
          <w:szCs w:val="24"/>
        </w:rPr>
        <w:t xml:space="preserve">and act on any concern in accordance with this policy. </w:t>
      </w:r>
    </w:p>
    <w:p w:rsidR="00102E78" w:rsidRPr="007F1D85" w:rsidRDefault="00102E78" w:rsidP="00840B63">
      <w:pPr>
        <w:spacing w:after="0" w:line="240" w:lineRule="auto"/>
        <w:rPr>
          <w:rFonts w:ascii="Arial" w:eastAsia="Times New Roman" w:hAnsi="Arial" w:cs="Arial"/>
          <w:sz w:val="24"/>
          <w:szCs w:val="24"/>
          <w:lang w:eastAsia="en-GB"/>
        </w:rPr>
      </w:pPr>
    </w:p>
    <w:p w:rsidR="007D38B3" w:rsidRPr="007F1D85" w:rsidRDefault="007D38B3" w:rsidP="0052333E">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Ther</w:t>
      </w:r>
      <w:r w:rsidR="008E007B">
        <w:rPr>
          <w:rFonts w:ascii="Arial" w:eastAsia="Times New Roman" w:hAnsi="Arial" w:cs="Arial"/>
          <w:sz w:val="24"/>
          <w:szCs w:val="24"/>
          <w:lang w:eastAsia="en-GB"/>
        </w:rPr>
        <w:t>e are three main elements to this</w:t>
      </w:r>
      <w:r w:rsidRPr="007F1D85">
        <w:rPr>
          <w:rFonts w:ascii="Arial" w:eastAsia="Times New Roman" w:hAnsi="Arial" w:cs="Arial"/>
          <w:sz w:val="24"/>
          <w:szCs w:val="24"/>
          <w:lang w:eastAsia="en-GB"/>
        </w:rPr>
        <w:t xml:space="preserve"> policy:</w:t>
      </w:r>
    </w:p>
    <w:p w:rsidR="007D38B3" w:rsidRPr="007F1D85" w:rsidRDefault="007D38B3" w:rsidP="007D38B3">
      <w:pPr>
        <w:spacing w:after="0" w:line="240" w:lineRule="auto"/>
        <w:jc w:val="both"/>
        <w:rPr>
          <w:rFonts w:ascii="Arial" w:eastAsia="Times New Roman" w:hAnsi="Arial" w:cs="Arial"/>
          <w:sz w:val="24"/>
          <w:szCs w:val="24"/>
          <w:lang w:eastAsia="en-GB"/>
        </w:rPr>
      </w:pPr>
    </w:p>
    <w:p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Prevention through the teaching and pastoral support offered to pupils;</w:t>
      </w:r>
    </w:p>
    <w:p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Procedures for identifying and reporting cases, or suspected cases, of abuse.  Because of our day-to-day contact with children, school staff are well placed to observe the outward signs of abuse;</w:t>
      </w:r>
    </w:p>
    <w:p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Support to those pupils who may have been abused.</w:t>
      </w:r>
    </w:p>
    <w:p w:rsidR="0073148C" w:rsidRPr="007F1D85" w:rsidRDefault="0073148C" w:rsidP="0073148C">
      <w:pPr>
        <w:spacing w:after="0" w:line="240" w:lineRule="auto"/>
        <w:contextualSpacing/>
        <w:jc w:val="both"/>
        <w:rPr>
          <w:rFonts w:ascii="Arial" w:eastAsia="Times New Roman" w:hAnsi="Arial" w:cs="Arial"/>
          <w:sz w:val="24"/>
          <w:szCs w:val="24"/>
          <w:lang w:eastAsia="en-GB"/>
        </w:rPr>
      </w:pPr>
    </w:p>
    <w:p w:rsidR="007D38B3" w:rsidRPr="007F1D85" w:rsidRDefault="007D38B3" w:rsidP="0073148C">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This policy applies to all sta</w:t>
      </w:r>
      <w:r w:rsidR="00102E78" w:rsidRPr="007F1D85">
        <w:rPr>
          <w:rFonts w:ascii="Arial" w:eastAsia="Times New Roman" w:hAnsi="Arial" w:cs="Arial"/>
          <w:sz w:val="24"/>
          <w:szCs w:val="24"/>
          <w:lang w:eastAsia="en-GB"/>
        </w:rPr>
        <w:t xml:space="preserve">ff and volunteers working in </w:t>
      </w:r>
      <w:proofErr w:type="spellStart"/>
      <w:r w:rsidR="00361005">
        <w:rPr>
          <w:rFonts w:ascii="Arial" w:eastAsia="Times New Roman" w:hAnsi="Arial" w:cs="Arial"/>
          <w:sz w:val="24"/>
          <w:szCs w:val="24"/>
          <w:lang w:eastAsia="en-GB"/>
        </w:rPr>
        <w:t>Maes</w:t>
      </w:r>
      <w:proofErr w:type="spellEnd"/>
      <w:r w:rsidR="00361005">
        <w:rPr>
          <w:rFonts w:ascii="Arial" w:eastAsia="Times New Roman" w:hAnsi="Arial" w:cs="Arial"/>
          <w:sz w:val="24"/>
          <w:szCs w:val="24"/>
          <w:lang w:eastAsia="en-GB"/>
        </w:rPr>
        <w:t xml:space="preserve"> </w:t>
      </w:r>
      <w:proofErr w:type="spellStart"/>
      <w:r w:rsidR="00361005">
        <w:rPr>
          <w:rFonts w:ascii="Arial" w:eastAsia="Times New Roman" w:hAnsi="Arial" w:cs="Arial"/>
          <w:sz w:val="24"/>
          <w:szCs w:val="24"/>
          <w:lang w:eastAsia="en-GB"/>
        </w:rPr>
        <w:t>Hyfryd</w:t>
      </w:r>
      <w:proofErr w:type="spellEnd"/>
      <w:r w:rsidR="00361005">
        <w:rPr>
          <w:rFonts w:ascii="Arial" w:eastAsia="Times New Roman" w:hAnsi="Arial" w:cs="Arial"/>
          <w:sz w:val="24"/>
          <w:szCs w:val="24"/>
          <w:lang w:eastAsia="en-GB"/>
        </w:rPr>
        <w:t xml:space="preserve"> </w:t>
      </w:r>
      <w:r w:rsidRPr="007F1D85">
        <w:rPr>
          <w:rFonts w:ascii="Arial" w:eastAsia="Times New Roman" w:hAnsi="Arial" w:cs="Arial"/>
          <w:sz w:val="24"/>
          <w:szCs w:val="24"/>
          <w:lang w:eastAsia="en-GB"/>
        </w:rPr>
        <w:t>school and its governors.  It is rec</w:t>
      </w:r>
      <w:r w:rsidR="00824C84">
        <w:rPr>
          <w:rFonts w:ascii="Arial" w:eastAsia="Times New Roman" w:hAnsi="Arial" w:cs="Arial"/>
          <w:sz w:val="24"/>
          <w:szCs w:val="24"/>
          <w:lang w:eastAsia="en-GB"/>
        </w:rPr>
        <w:t xml:space="preserve">ognised that </w:t>
      </w:r>
      <w:r w:rsidRPr="007F1D85">
        <w:rPr>
          <w:rFonts w:ascii="Arial" w:eastAsia="Times New Roman" w:hAnsi="Arial" w:cs="Arial"/>
          <w:sz w:val="24"/>
          <w:szCs w:val="24"/>
          <w:lang w:eastAsia="en-GB"/>
        </w:rPr>
        <w:t>staff that come into contact with children can often be the first point of disclosure for a child.  This first point of contact is an important part of the child protection process and it is essential that all staff are aware of and implement the school pr</w:t>
      </w:r>
      <w:r w:rsidR="00CA094E">
        <w:rPr>
          <w:rFonts w:ascii="Arial" w:eastAsia="Times New Roman" w:hAnsi="Arial" w:cs="Arial"/>
          <w:sz w:val="24"/>
          <w:szCs w:val="24"/>
          <w:lang w:eastAsia="en-GB"/>
        </w:rPr>
        <w:t>ocedures</w:t>
      </w:r>
      <w:r w:rsidRPr="007F1D85">
        <w:rPr>
          <w:rFonts w:ascii="Arial" w:eastAsia="Times New Roman" w:hAnsi="Arial" w:cs="Arial"/>
          <w:sz w:val="24"/>
          <w:szCs w:val="24"/>
          <w:lang w:eastAsia="en-GB"/>
        </w:rPr>
        <w:t>.</w:t>
      </w:r>
    </w:p>
    <w:p w:rsidR="00761E1E" w:rsidRPr="00C04BD4" w:rsidRDefault="00761E1E" w:rsidP="0073148C">
      <w:pPr>
        <w:spacing w:after="0" w:line="240" w:lineRule="auto"/>
        <w:contextualSpacing/>
        <w:jc w:val="both"/>
        <w:rPr>
          <w:rFonts w:ascii="Arial" w:hAnsi="Arial" w:cs="Arial"/>
          <w:sz w:val="24"/>
          <w:szCs w:val="24"/>
        </w:rPr>
      </w:pPr>
    </w:p>
    <w:p w:rsidR="00316522" w:rsidRPr="00D53161" w:rsidRDefault="00316522" w:rsidP="00316522">
      <w:pPr>
        <w:autoSpaceDE w:val="0"/>
        <w:autoSpaceDN w:val="0"/>
        <w:adjustRightInd w:val="0"/>
        <w:spacing w:after="0" w:line="240" w:lineRule="auto"/>
        <w:rPr>
          <w:rFonts w:ascii="Arial" w:hAnsi="Arial" w:cs="Arial"/>
          <w:color w:val="000000"/>
          <w:sz w:val="24"/>
          <w:szCs w:val="24"/>
        </w:rPr>
      </w:pPr>
      <w:r w:rsidRPr="00D53161">
        <w:rPr>
          <w:rFonts w:ascii="Arial" w:hAnsi="Arial" w:cs="Arial"/>
          <w:color w:val="000000"/>
          <w:sz w:val="24"/>
          <w:szCs w:val="24"/>
        </w:rPr>
        <w:t>Safeguarding i</w:t>
      </w:r>
      <w:r w:rsidR="00834D20">
        <w:rPr>
          <w:rFonts w:ascii="Arial" w:hAnsi="Arial" w:cs="Arial"/>
          <w:color w:val="000000"/>
          <w:sz w:val="24"/>
          <w:szCs w:val="24"/>
        </w:rPr>
        <w:t>s defined by the Draft Keeping Learners Safe Guidance (J</w:t>
      </w:r>
      <w:r w:rsidRPr="00D53161">
        <w:rPr>
          <w:rFonts w:ascii="Arial" w:hAnsi="Arial" w:cs="Arial"/>
          <w:color w:val="000000"/>
          <w:sz w:val="24"/>
          <w:szCs w:val="24"/>
        </w:rPr>
        <w:t>uly 2019) as</w:t>
      </w:r>
    </w:p>
    <w:p w:rsidR="00316522" w:rsidRDefault="00316522" w:rsidP="00316522">
      <w:pPr>
        <w:autoSpaceDE w:val="0"/>
        <w:autoSpaceDN w:val="0"/>
        <w:adjustRightInd w:val="0"/>
        <w:spacing w:after="0" w:line="240" w:lineRule="auto"/>
        <w:rPr>
          <w:rFonts w:ascii="Arial" w:hAnsi="Arial" w:cs="Arial"/>
          <w:color w:val="000000"/>
          <w:sz w:val="24"/>
          <w:szCs w:val="24"/>
        </w:rPr>
      </w:pPr>
      <w:r w:rsidRPr="00D53161">
        <w:rPr>
          <w:rFonts w:ascii="Arial" w:hAnsi="Arial" w:cs="Arial"/>
          <w:color w:val="000000"/>
          <w:sz w:val="24"/>
          <w:szCs w:val="24"/>
        </w:rPr>
        <w:t>‘</w:t>
      </w:r>
      <w:r w:rsidR="00834D20" w:rsidRPr="00D53161">
        <w:rPr>
          <w:rFonts w:ascii="Arial" w:hAnsi="Arial" w:cs="Arial"/>
          <w:color w:val="000000"/>
          <w:sz w:val="24"/>
          <w:szCs w:val="24"/>
        </w:rPr>
        <w:t>Protecting</w:t>
      </w:r>
      <w:r w:rsidRPr="00D53161">
        <w:rPr>
          <w:rFonts w:ascii="Arial" w:hAnsi="Arial" w:cs="Arial"/>
          <w:color w:val="000000"/>
          <w:sz w:val="24"/>
          <w:szCs w:val="24"/>
        </w:rPr>
        <w:t xml:space="preserve"> children from abuse, neglect or other kinds of harm, and educating those around them to recognise the signs and dangers</w:t>
      </w:r>
      <w:r w:rsidR="00D53161" w:rsidRPr="00D53161">
        <w:rPr>
          <w:rFonts w:ascii="Arial" w:hAnsi="Arial" w:cs="Arial"/>
          <w:color w:val="000000"/>
          <w:sz w:val="24"/>
          <w:szCs w:val="24"/>
        </w:rPr>
        <w:t>’</w:t>
      </w:r>
      <w:r w:rsidRPr="00D53161">
        <w:rPr>
          <w:rFonts w:ascii="Arial" w:hAnsi="Arial" w:cs="Arial"/>
          <w:color w:val="000000"/>
          <w:sz w:val="24"/>
          <w:szCs w:val="24"/>
        </w:rPr>
        <w:t xml:space="preserve">. Safeguarding and promoting the well-being of all children attending a school or college is </w:t>
      </w:r>
      <w:r w:rsidR="00834D20">
        <w:rPr>
          <w:rFonts w:ascii="Arial" w:hAnsi="Arial" w:cs="Arial"/>
          <w:color w:val="000000"/>
          <w:sz w:val="24"/>
          <w:szCs w:val="24"/>
        </w:rPr>
        <w:t>defined for the purposes of the</w:t>
      </w:r>
      <w:r w:rsidRPr="00D53161">
        <w:rPr>
          <w:rFonts w:ascii="Arial" w:hAnsi="Arial" w:cs="Arial"/>
          <w:color w:val="000000"/>
          <w:sz w:val="24"/>
          <w:szCs w:val="24"/>
        </w:rPr>
        <w:t xml:space="preserve"> guidance as: </w:t>
      </w:r>
    </w:p>
    <w:p w:rsidR="00834D20" w:rsidRPr="00D53161" w:rsidRDefault="00834D20" w:rsidP="00316522">
      <w:pPr>
        <w:autoSpaceDE w:val="0"/>
        <w:autoSpaceDN w:val="0"/>
        <w:adjustRightInd w:val="0"/>
        <w:spacing w:after="0" w:line="240" w:lineRule="auto"/>
        <w:rPr>
          <w:rFonts w:ascii="Arial" w:hAnsi="Arial" w:cs="Arial"/>
          <w:color w:val="000000"/>
          <w:sz w:val="24"/>
          <w:szCs w:val="24"/>
        </w:rPr>
      </w:pPr>
    </w:p>
    <w:p w:rsidR="00316522" w:rsidRPr="00D53161" w:rsidRDefault="00316522" w:rsidP="00316522">
      <w:pPr>
        <w:autoSpaceDE w:val="0"/>
        <w:autoSpaceDN w:val="0"/>
        <w:adjustRightInd w:val="0"/>
        <w:spacing w:after="234" w:line="240" w:lineRule="auto"/>
        <w:rPr>
          <w:rFonts w:ascii="Arial" w:hAnsi="Arial" w:cs="Arial"/>
          <w:color w:val="000000"/>
          <w:sz w:val="24"/>
          <w:szCs w:val="24"/>
        </w:rPr>
      </w:pPr>
      <w:r w:rsidRPr="00D53161">
        <w:rPr>
          <w:rFonts w:ascii="Arial" w:hAnsi="Arial" w:cs="Arial"/>
          <w:color w:val="000000"/>
          <w:sz w:val="24"/>
          <w:szCs w:val="24"/>
        </w:rPr>
        <w:t xml:space="preserve">• protecting children from risk of abuse, neglect or other kinds of harm; </w:t>
      </w:r>
    </w:p>
    <w:p w:rsidR="00316522" w:rsidRPr="00D53161" w:rsidRDefault="00316522" w:rsidP="00316522">
      <w:pPr>
        <w:autoSpaceDE w:val="0"/>
        <w:autoSpaceDN w:val="0"/>
        <w:adjustRightInd w:val="0"/>
        <w:spacing w:after="234" w:line="240" w:lineRule="auto"/>
        <w:rPr>
          <w:rFonts w:ascii="Arial" w:hAnsi="Arial" w:cs="Arial"/>
          <w:color w:val="000000"/>
          <w:sz w:val="24"/>
          <w:szCs w:val="24"/>
        </w:rPr>
      </w:pPr>
      <w:r w:rsidRPr="00D53161">
        <w:rPr>
          <w:rFonts w:ascii="Arial" w:hAnsi="Arial" w:cs="Arial"/>
          <w:color w:val="000000"/>
          <w:sz w:val="24"/>
          <w:szCs w:val="24"/>
        </w:rPr>
        <w:t xml:space="preserve">• preventing impairment of children’s health or development; </w:t>
      </w:r>
    </w:p>
    <w:p w:rsidR="00316522" w:rsidRPr="00D53161" w:rsidRDefault="00316522" w:rsidP="00316522">
      <w:pPr>
        <w:autoSpaceDE w:val="0"/>
        <w:autoSpaceDN w:val="0"/>
        <w:adjustRightInd w:val="0"/>
        <w:spacing w:after="234" w:line="240" w:lineRule="auto"/>
        <w:rPr>
          <w:rFonts w:ascii="Arial" w:hAnsi="Arial" w:cs="Arial"/>
          <w:color w:val="000000"/>
          <w:sz w:val="24"/>
          <w:szCs w:val="24"/>
        </w:rPr>
      </w:pPr>
      <w:r w:rsidRPr="00D53161">
        <w:rPr>
          <w:rFonts w:ascii="Arial" w:hAnsi="Arial" w:cs="Arial"/>
          <w:color w:val="000000"/>
          <w:sz w:val="24"/>
          <w:szCs w:val="24"/>
        </w:rPr>
        <w:t xml:space="preserve">• ensuring that children grow up in circumstances consistent with the provision of safe and effective care; and </w:t>
      </w:r>
    </w:p>
    <w:p w:rsidR="00316522" w:rsidRPr="00D53161" w:rsidRDefault="00316522" w:rsidP="00316522">
      <w:pPr>
        <w:autoSpaceDE w:val="0"/>
        <w:autoSpaceDN w:val="0"/>
        <w:adjustRightInd w:val="0"/>
        <w:spacing w:after="0" w:line="240" w:lineRule="auto"/>
        <w:rPr>
          <w:rFonts w:ascii="Arial" w:hAnsi="Arial" w:cs="Arial"/>
          <w:color w:val="000000"/>
          <w:sz w:val="24"/>
          <w:szCs w:val="24"/>
        </w:rPr>
      </w:pPr>
      <w:r w:rsidRPr="00D53161">
        <w:rPr>
          <w:rFonts w:ascii="Arial" w:hAnsi="Arial" w:cs="Arial"/>
          <w:color w:val="000000"/>
          <w:sz w:val="24"/>
          <w:szCs w:val="24"/>
        </w:rPr>
        <w:t xml:space="preserve">• taking action to enable all children to achieve the best outcomes. </w:t>
      </w:r>
    </w:p>
    <w:p w:rsidR="00316522" w:rsidRPr="00D53161" w:rsidRDefault="00316522" w:rsidP="00316522">
      <w:pPr>
        <w:autoSpaceDE w:val="0"/>
        <w:autoSpaceDN w:val="0"/>
        <w:adjustRightInd w:val="0"/>
        <w:spacing w:after="0" w:line="240" w:lineRule="auto"/>
        <w:rPr>
          <w:rFonts w:ascii="Arial" w:hAnsi="Arial" w:cs="Arial"/>
          <w:color w:val="000000"/>
          <w:sz w:val="24"/>
          <w:szCs w:val="24"/>
        </w:rPr>
      </w:pPr>
    </w:p>
    <w:p w:rsidR="00316522" w:rsidRPr="00D53161" w:rsidRDefault="00801BE2" w:rsidP="0031652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the purposes of both this policy and the draft guidance:</w:t>
      </w:r>
    </w:p>
    <w:p w:rsidR="009B525F" w:rsidRPr="00527AF7" w:rsidRDefault="00316522" w:rsidP="009B525F">
      <w:pPr>
        <w:rPr>
          <w:rFonts w:ascii="VAG Rounded Thin" w:hAnsi="VAG Rounded Thin" w:cs="Arial"/>
          <w:sz w:val="24"/>
          <w:szCs w:val="24"/>
        </w:rPr>
      </w:pPr>
      <w:r w:rsidRPr="00D53161">
        <w:rPr>
          <w:rFonts w:ascii="Arial" w:hAnsi="Arial" w:cs="Arial"/>
          <w:color w:val="000000"/>
          <w:sz w:val="24"/>
          <w:szCs w:val="24"/>
        </w:rPr>
        <w:t xml:space="preserve">“children” </w:t>
      </w:r>
      <w:r w:rsidRPr="002D343B">
        <w:rPr>
          <w:rFonts w:ascii="Arial" w:hAnsi="Arial" w:cs="Arial"/>
          <w:color w:val="000000"/>
          <w:sz w:val="24"/>
          <w:szCs w:val="24"/>
        </w:rPr>
        <w:t>includes everyone under the age of 18</w:t>
      </w:r>
      <w:r w:rsidRPr="00D53161">
        <w:rPr>
          <w:rFonts w:ascii="Arial" w:hAnsi="Arial" w:cs="Arial"/>
          <w:color w:val="000000"/>
          <w:sz w:val="24"/>
          <w:szCs w:val="24"/>
        </w:rPr>
        <w:t xml:space="preserve">. Section 175 of the Education Act 2002 and section 3 of the Social Services and Well-being (Wales) Act 2014 (referenced as “the 2014 Act” hereafter) </w:t>
      </w:r>
      <w:r w:rsidRPr="002D343B">
        <w:rPr>
          <w:rFonts w:ascii="Arial" w:hAnsi="Arial" w:cs="Arial"/>
          <w:color w:val="000000"/>
          <w:sz w:val="24"/>
          <w:szCs w:val="24"/>
        </w:rPr>
        <w:t>defines a child as a person under the age of 18.</w:t>
      </w:r>
      <w:r w:rsidRPr="00D53161">
        <w:rPr>
          <w:rFonts w:ascii="Arial" w:hAnsi="Arial" w:cs="Arial"/>
          <w:color w:val="000000"/>
          <w:sz w:val="24"/>
          <w:szCs w:val="24"/>
        </w:rPr>
        <w:t xml:space="preserve"> </w:t>
      </w:r>
      <w:r w:rsidR="009B525F" w:rsidRPr="009B525F">
        <w:rPr>
          <w:rFonts w:ascii="Arial" w:hAnsi="Arial" w:cs="Arial"/>
          <w:sz w:val="24"/>
          <w:szCs w:val="24"/>
        </w:rPr>
        <w:t xml:space="preserve">As </w:t>
      </w:r>
      <w:proofErr w:type="spellStart"/>
      <w:r w:rsidR="009B525F" w:rsidRPr="009B525F">
        <w:rPr>
          <w:rFonts w:ascii="Arial" w:hAnsi="Arial" w:cs="Arial"/>
          <w:sz w:val="24"/>
          <w:szCs w:val="24"/>
        </w:rPr>
        <w:t>Maes</w:t>
      </w:r>
      <w:proofErr w:type="spellEnd"/>
      <w:r w:rsidR="009B525F" w:rsidRPr="009B525F">
        <w:rPr>
          <w:rFonts w:ascii="Arial" w:hAnsi="Arial" w:cs="Arial"/>
          <w:sz w:val="24"/>
          <w:szCs w:val="24"/>
        </w:rPr>
        <w:t xml:space="preserve"> </w:t>
      </w:r>
      <w:proofErr w:type="spellStart"/>
      <w:r w:rsidR="009B525F" w:rsidRPr="009B525F">
        <w:rPr>
          <w:rFonts w:ascii="Arial" w:hAnsi="Arial" w:cs="Arial"/>
          <w:sz w:val="24"/>
          <w:szCs w:val="24"/>
        </w:rPr>
        <w:t>Hyfryd</w:t>
      </w:r>
      <w:proofErr w:type="spellEnd"/>
      <w:r w:rsidR="009B525F" w:rsidRPr="009B525F">
        <w:rPr>
          <w:rFonts w:ascii="Arial" w:hAnsi="Arial" w:cs="Arial"/>
          <w:sz w:val="24"/>
          <w:szCs w:val="24"/>
        </w:rPr>
        <w:t xml:space="preserve"> has pupils up to the age of 19, the safeguarding arrangements of the school will also apply to them.</w:t>
      </w:r>
    </w:p>
    <w:p w:rsidR="00316522" w:rsidRPr="00D53161" w:rsidRDefault="00316522" w:rsidP="00316522">
      <w:pPr>
        <w:autoSpaceDE w:val="0"/>
        <w:autoSpaceDN w:val="0"/>
        <w:adjustRightInd w:val="0"/>
        <w:spacing w:after="18" w:line="240" w:lineRule="auto"/>
        <w:rPr>
          <w:rFonts w:ascii="Arial" w:hAnsi="Arial" w:cs="Arial"/>
          <w:color w:val="000000"/>
          <w:sz w:val="24"/>
          <w:szCs w:val="24"/>
        </w:rPr>
      </w:pPr>
    </w:p>
    <w:p w:rsidR="00BF70F3" w:rsidRDefault="00BF70F3" w:rsidP="00316522">
      <w:pPr>
        <w:autoSpaceDE w:val="0"/>
        <w:autoSpaceDN w:val="0"/>
        <w:adjustRightInd w:val="0"/>
        <w:spacing w:after="0" w:line="240" w:lineRule="auto"/>
        <w:rPr>
          <w:rFonts w:ascii="Arial" w:hAnsi="Arial" w:cs="Arial"/>
          <w:color w:val="000000"/>
          <w:sz w:val="24"/>
          <w:szCs w:val="24"/>
        </w:rPr>
      </w:pPr>
    </w:p>
    <w:p w:rsidR="00316522" w:rsidRDefault="00316522" w:rsidP="00316522">
      <w:pPr>
        <w:autoSpaceDE w:val="0"/>
        <w:autoSpaceDN w:val="0"/>
        <w:adjustRightInd w:val="0"/>
        <w:spacing w:after="0" w:line="240" w:lineRule="auto"/>
        <w:rPr>
          <w:rFonts w:ascii="Arial" w:hAnsi="Arial" w:cs="Arial"/>
          <w:color w:val="000000"/>
          <w:sz w:val="23"/>
          <w:szCs w:val="23"/>
        </w:rPr>
      </w:pPr>
      <w:r w:rsidRPr="00D53161">
        <w:rPr>
          <w:rFonts w:ascii="Arial" w:hAnsi="Arial" w:cs="Arial"/>
          <w:color w:val="000000"/>
          <w:sz w:val="24"/>
          <w:szCs w:val="24"/>
        </w:rPr>
        <w:t>Well-being includes welfare; well-being is defined under section 2 of the 2014 Act and includes “welfare” as that word is interpreted for the purposes of the Children Act 1989.</w:t>
      </w:r>
      <w:r w:rsidRPr="00316522">
        <w:rPr>
          <w:rFonts w:ascii="Arial" w:hAnsi="Arial" w:cs="Arial"/>
          <w:color w:val="000000"/>
          <w:sz w:val="23"/>
          <w:szCs w:val="23"/>
        </w:rPr>
        <w:t xml:space="preserve"> </w:t>
      </w:r>
    </w:p>
    <w:p w:rsidR="009C6910" w:rsidRDefault="009C6910" w:rsidP="0073148C">
      <w:pPr>
        <w:spacing w:after="0" w:line="240" w:lineRule="auto"/>
        <w:contextualSpacing/>
        <w:jc w:val="both"/>
        <w:rPr>
          <w:rFonts w:ascii="Arial" w:hAnsi="Arial" w:cs="Arial"/>
          <w:color w:val="000000"/>
          <w:sz w:val="23"/>
          <w:szCs w:val="23"/>
        </w:rPr>
      </w:pPr>
    </w:p>
    <w:p w:rsidR="00801BE2" w:rsidRPr="007F1D85" w:rsidRDefault="00801BE2" w:rsidP="0073148C">
      <w:pPr>
        <w:spacing w:after="0" w:line="240" w:lineRule="auto"/>
        <w:contextualSpacing/>
        <w:jc w:val="both"/>
        <w:rPr>
          <w:rFonts w:ascii="Arial" w:eastAsia="Times New Roman" w:hAnsi="Arial" w:cs="Arial"/>
          <w:sz w:val="24"/>
          <w:szCs w:val="24"/>
          <w:lang w:eastAsia="en-GB"/>
        </w:rPr>
      </w:pPr>
    </w:p>
    <w:p w:rsidR="005A3990" w:rsidRDefault="005A3990" w:rsidP="009B3AA7">
      <w:pPr>
        <w:pStyle w:val="ListParagraph"/>
        <w:numPr>
          <w:ilvl w:val="0"/>
          <w:numId w:val="3"/>
        </w:numPr>
        <w:spacing w:after="0" w:line="240" w:lineRule="auto"/>
        <w:jc w:val="both"/>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t>Context</w:t>
      </w:r>
    </w:p>
    <w:p w:rsidR="004E6119" w:rsidRDefault="004E6119" w:rsidP="004E6119">
      <w:pPr>
        <w:spacing w:after="0" w:line="240" w:lineRule="auto"/>
        <w:jc w:val="both"/>
        <w:rPr>
          <w:rFonts w:ascii="Arial" w:eastAsia="Times New Roman" w:hAnsi="Arial" w:cs="Arial"/>
          <w:b/>
          <w:sz w:val="28"/>
          <w:szCs w:val="28"/>
          <w:u w:val="single"/>
          <w:lang w:eastAsia="en-GB"/>
        </w:rPr>
      </w:pPr>
    </w:p>
    <w:p w:rsidR="005A3990" w:rsidRPr="004E6119" w:rsidRDefault="004E6119" w:rsidP="004E6119">
      <w:pPr>
        <w:rPr>
          <w:rFonts w:ascii="Arial" w:hAnsi="Arial" w:cs="Arial"/>
          <w:sz w:val="24"/>
          <w:szCs w:val="24"/>
        </w:rPr>
      </w:pPr>
      <w:r w:rsidRPr="004B124E">
        <w:rPr>
          <w:rFonts w:ascii="Arial" w:hAnsi="Arial" w:cs="Arial"/>
          <w:sz w:val="24"/>
          <w:szCs w:val="24"/>
        </w:rPr>
        <w:t>Section 175 of the Education Act 2002 requires school governing bodies, local education authorities and further education institutions to make arrangements to s</w:t>
      </w:r>
      <w:r>
        <w:rPr>
          <w:rFonts w:ascii="Arial" w:hAnsi="Arial" w:cs="Arial"/>
          <w:sz w:val="24"/>
          <w:szCs w:val="24"/>
        </w:rPr>
        <w:t>afeguard and promote the well</w:t>
      </w:r>
      <w:r w:rsidR="00A545F5">
        <w:rPr>
          <w:rFonts w:ascii="Arial" w:hAnsi="Arial" w:cs="Arial"/>
          <w:sz w:val="24"/>
          <w:szCs w:val="24"/>
        </w:rPr>
        <w:t>-</w:t>
      </w:r>
      <w:r>
        <w:rPr>
          <w:rFonts w:ascii="Arial" w:hAnsi="Arial" w:cs="Arial"/>
          <w:sz w:val="24"/>
          <w:szCs w:val="24"/>
        </w:rPr>
        <w:t>being</w:t>
      </w:r>
      <w:r w:rsidRPr="004B124E">
        <w:rPr>
          <w:rFonts w:ascii="Arial" w:hAnsi="Arial" w:cs="Arial"/>
          <w:sz w:val="24"/>
          <w:szCs w:val="24"/>
        </w:rPr>
        <w:t xml:space="preserve"> of all children who are students at a school, or who are</w:t>
      </w:r>
      <w:r>
        <w:rPr>
          <w:rFonts w:ascii="Arial" w:hAnsi="Arial" w:cs="Arial"/>
          <w:sz w:val="24"/>
          <w:szCs w:val="24"/>
        </w:rPr>
        <w:t xml:space="preserve"> students </w:t>
      </w:r>
      <w:r w:rsidRPr="002D343B">
        <w:rPr>
          <w:rFonts w:ascii="Arial" w:hAnsi="Arial" w:cs="Arial"/>
          <w:sz w:val="24"/>
          <w:szCs w:val="24"/>
        </w:rPr>
        <w:t>under 18 years of age.</w:t>
      </w:r>
      <w:r w:rsidR="009B525F">
        <w:rPr>
          <w:rFonts w:ascii="Arial" w:hAnsi="Arial" w:cs="Arial"/>
          <w:sz w:val="24"/>
          <w:szCs w:val="24"/>
        </w:rPr>
        <w:t xml:space="preserve"> </w:t>
      </w:r>
      <w:r w:rsidR="009B525F" w:rsidRPr="009B525F">
        <w:rPr>
          <w:rFonts w:ascii="Arial" w:hAnsi="Arial" w:cs="Arial"/>
          <w:sz w:val="24"/>
          <w:szCs w:val="24"/>
        </w:rPr>
        <w:t xml:space="preserve">As </w:t>
      </w:r>
      <w:proofErr w:type="spellStart"/>
      <w:r w:rsidR="009B525F" w:rsidRPr="009B525F">
        <w:rPr>
          <w:rFonts w:ascii="Arial" w:hAnsi="Arial" w:cs="Arial"/>
          <w:sz w:val="24"/>
          <w:szCs w:val="24"/>
        </w:rPr>
        <w:t>Maes</w:t>
      </w:r>
      <w:proofErr w:type="spellEnd"/>
      <w:r w:rsidR="009B525F" w:rsidRPr="009B525F">
        <w:rPr>
          <w:rFonts w:ascii="Arial" w:hAnsi="Arial" w:cs="Arial"/>
          <w:sz w:val="24"/>
          <w:szCs w:val="24"/>
        </w:rPr>
        <w:t xml:space="preserve"> </w:t>
      </w:r>
      <w:proofErr w:type="spellStart"/>
      <w:r w:rsidR="009B525F" w:rsidRPr="009B525F">
        <w:rPr>
          <w:rFonts w:ascii="Arial" w:hAnsi="Arial" w:cs="Arial"/>
          <w:sz w:val="24"/>
          <w:szCs w:val="24"/>
        </w:rPr>
        <w:t>Hyfryd</w:t>
      </w:r>
      <w:proofErr w:type="spellEnd"/>
      <w:r w:rsidR="009B525F" w:rsidRPr="009B525F">
        <w:rPr>
          <w:rFonts w:ascii="Arial" w:hAnsi="Arial" w:cs="Arial"/>
          <w:sz w:val="24"/>
          <w:szCs w:val="24"/>
        </w:rPr>
        <w:t xml:space="preserve"> has pupils up to the age of 19, the safeguarding arrangements of the school will also apply to them.</w:t>
      </w:r>
    </w:p>
    <w:p w:rsidR="004B124E" w:rsidRDefault="0028449E" w:rsidP="004B124E">
      <w:pPr>
        <w:rPr>
          <w:rFonts w:ascii="Arial" w:hAnsi="Arial" w:cs="Arial"/>
          <w:sz w:val="24"/>
          <w:szCs w:val="24"/>
        </w:rPr>
      </w:pPr>
      <w:r w:rsidRPr="0028449E">
        <w:rPr>
          <w:rFonts w:ascii="Arial" w:hAnsi="Arial" w:cs="Arial"/>
          <w:sz w:val="24"/>
          <w:szCs w:val="24"/>
        </w:rPr>
        <w:t>The</w:t>
      </w:r>
      <w:r>
        <w:rPr>
          <w:rFonts w:ascii="Arial" w:hAnsi="Arial" w:cs="Arial"/>
          <w:b/>
          <w:sz w:val="24"/>
          <w:szCs w:val="24"/>
        </w:rPr>
        <w:t xml:space="preserve"> </w:t>
      </w:r>
      <w:r w:rsidRPr="0028449E">
        <w:rPr>
          <w:rFonts w:ascii="Arial" w:hAnsi="Arial" w:cs="Arial"/>
          <w:sz w:val="24"/>
          <w:szCs w:val="24"/>
        </w:rPr>
        <w:t>Children Act 1989 and 2004</w:t>
      </w:r>
      <w:r>
        <w:rPr>
          <w:rFonts w:ascii="Arial" w:hAnsi="Arial" w:cs="Arial"/>
          <w:b/>
          <w:sz w:val="24"/>
          <w:szCs w:val="24"/>
        </w:rPr>
        <w:t xml:space="preserve"> </w:t>
      </w:r>
      <w:r w:rsidRPr="005A1CC2">
        <w:rPr>
          <w:rFonts w:ascii="Arial" w:hAnsi="Arial" w:cs="Arial"/>
          <w:sz w:val="24"/>
          <w:szCs w:val="24"/>
        </w:rPr>
        <w:t xml:space="preserve">places a statutory duty on a range of organisations to make arrangements to ensure that their functions, and services provided on their behalf, are discharged having regard to the need to safeguard and </w:t>
      </w:r>
      <w:r w:rsidR="008359D8">
        <w:rPr>
          <w:rFonts w:ascii="Arial" w:hAnsi="Arial" w:cs="Arial"/>
          <w:sz w:val="24"/>
          <w:szCs w:val="24"/>
        </w:rPr>
        <w:t>promote the wellbeing</w:t>
      </w:r>
      <w:r w:rsidRPr="005A1CC2">
        <w:rPr>
          <w:rFonts w:ascii="Arial" w:hAnsi="Arial" w:cs="Arial"/>
          <w:sz w:val="24"/>
          <w:szCs w:val="24"/>
        </w:rPr>
        <w:t xml:space="preserve"> of children.</w:t>
      </w:r>
      <w:r w:rsidR="004B124E" w:rsidRPr="004B124E">
        <w:rPr>
          <w:rFonts w:ascii="Arial" w:hAnsi="Arial" w:cs="Arial"/>
          <w:sz w:val="24"/>
          <w:szCs w:val="24"/>
        </w:rPr>
        <w:t xml:space="preserve"> </w:t>
      </w:r>
    </w:p>
    <w:p w:rsidR="00533702" w:rsidRPr="00CC7A17" w:rsidRDefault="000E1019" w:rsidP="00716C1D">
      <w:pPr>
        <w:rPr>
          <w:rFonts w:ascii="Arial" w:hAnsi="Arial" w:cs="Arial"/>
        </w:rPr>
      </w:pPr>
      <w:r w:rsidRPr="00716C1D">
        <w:rPr>
          <w:rFonts w:ascii="Arial" w:hAnsi="Arial" w:cs="Arial"/>
          <w:sz w:val="24"/>
          <w:szCs w:val="24"/>
        </w:rPr>
        <w:t xml:space="preserve">The Social Services and Well-being (Wales) Act </w:t>
      </w:r>
      <w:r w:rsidR="00B730C4">
        <w:rPr>
          <w:rFonts w:ascii="Arial" w:hAnsi="Arial" w:cs="Arial"/>
          <w:sz w:val="24"/>
          <w:szCs w:val="24"/>
        </w:rPr>
        <w:t>2</w:t>
      </w:r>
      <w:r>
        <w:rPr>
          <w:rFonts w:ascii="Arial" w:hAnsi="Arial" w:cs="Arial"/>
          <w:sz w:val="24"/>
          <w:szCs w:val="24"/>
        </w:rPr>
        <w:t>0</w:t>
      </w:r>
      <w:r w:rsidR="00B730C4">
        <w:rPr>
          <w:rFonts w:ascii="Arial" w:hAnsi="Arial" w:cs="Arial"/>
          <w:sz w:val="24"/>
          <w:szCs w:val="24"/>
        </w:rPr>
        <w:t>1</w:t>
      </w:r>
      <w:r w:rsidR="0062210A">
        <w:rPr>
          <w:rFonts w:ascii="Arial" w:hAnsi="Arial" w:cs="Arial"/>
          <w:sz w:val="24"/>
          <w:szCs w:val="24"/>
        </w:rPr>
        <w:t>4</w:t>
      </w:r>
      <w:r>
        <w:rPr>
          <w:rFonts w:ascii="Arial" w:hAnsi="Arial" w:cs="Arial"/>
          <w:sz w:val="24"/>
          <w:szCs w:val="24"/>
        </w:rPr>
        <w:t xml:space="preserve"> </w:t>
      </w:r>
      <w:r w:rsidR="00533702">
        <w:rPr>
          <w:rFonts w:ascii="Arial" w:hAnsi="Arial" w:cs="Arial"/>
          <w:sz w:val="24"/>
          <w:szCs w:val="24"/>
        </w:rPr>
        <w:t>places a duty to report children at risk</w:t>
      </w:r>
      <w:r w:rsidR="00716C1D">
        <w:rPr>
          <w:rFonts w:ascii="Arial" w:hAnsi="Arial" w:cs="Arial"/>
          <w:sz w:val="24"/>
          <w:szCs w:val="24"/>
        </w:rPr>
        <w:t>,</w:t>
      </w:r>
      <w:r w:rsidR="00533702">
        <w:rPr>
          <w:rFonts w:ascii="Arial" w:hAnsi="Arial" w:cs="Arial"/>
          <w:sz w:val="24"/>
          <w:szCs w:val="24"/>
        </w:rPr>
        <w:t xml:space="preserve"> as detailed in Section 130, Part 7:</w:t>
      </w:r>
    </w:p>
    <w:p w:rsidR="00533702" w:rsidRPr="00CC7A17" w:rsidRDefault="00533702" w:rsidP="00533702">
      <w:pPr>
        <w:rPr>
          <w:rFonts w:ascii="Arial" w:hAnsi="Arial" w:cs="Arial"/>
          <w:sz w:val="24"/>
          <w:szCs w:val="24"/>
        </w:rPr>
      </w:pPr>
      <w:r w:rsidRPr="00CC7A17">
        <w:rPr>
          <w:rFonts w:ascii="Arial" w:hAnsi="Arial" w:cs="Arial"/>
          <w:sz w:val="24"/>
          <w:szCs w:val="24"/>
        </w:rPr>
        <w:t>(1)</w:t>
      </w:r>
      <w:r w:rsidR="00B730C4">
        <w:rPr>
          <w:rFonts w:ascii="Arial" w:hAnsi="Arial" w:cs="Arial"/>
          <w:sz w:val="24"/>
          <w:szCs w:val="24"/>
        </w:rPr>
        <w:t xml:space="preserve"> </w:t>
      </w:r>
      <w:r w:rsidRPr="00CC7A17">
        <w:rPr>
          <w:rFonts w:ascii="Arial" w:hAnsi="Arial" w:cs="Arial"/>
          <w:sz w:val="24"/>
          <w:szCs w:val="24"/>
        </w:rPr>
        <w:t>If a relevant partner of a local authority has reasonable cause to suspect that a child is a child at risk and appears to be within the authority’s area, it must inform the local authority of that fact.</w:t>
      </w:r>
    </w:p>
    <w:p w:rsidR="00533702" w:rsidRPr="00CC7A17" w:rsidRDefault="00533702" w:rsidP="00533702">
      <w:pPr>
        <w:rPr>
          <w:rFonts w:ascii="Arial" w:hAnsi="Arial" w:cs="Arial"/>
          <w:sz w:val="24"/>
          <w:szCs w:val="24"/>
        </w:rPr>
      </w:pPr>
      <w:r w:rsidRPr="00CC7A17">
        <w:rPr>
          <w:rFonts w:ascii="Arial" w:hAnsi="Arial" w:cs="Arial"/>
          <w:sz w:val="24"/>
          <w:szCs w:val="24"/>
        </w:rPr>
        <w:t>(2)</w:t>
      </w:r>
      <w:r w:rsidR="00B730C4">
        <w:rPr>
          <w:rFonts w:ascii="Arial" w:hAnsi="Arial" w:cs="Arial"/>
          <w:sz w:val="24"/>
          <w:szCs w:val="24"/>
        </w:rPr>
        <w:t xml:space="preserve"> </w:t>
      </w:r>
      <w:r w:rsidRPr="00CC7A17">
        <w:rPr>
          <w:rFonts w:ascii="Arial" w:hAnsi="Arial" w:cs="Arial"/>
          <w:sz w:val="24"/>
          <w:szCs w:val="24"/>
        </w:rPr>
        <w:t>If the child that the relevant partner has reasonable cause to suspect is a child at risk appears to be within the area of a local authority other than one of which it is a relevant partner, it must inform that other local authority</w:t>
      </w:r>
    </w:p>
    <w:p w:rsidR="00533702" w:rsidRPr="00CC7A17" w:rsidRDefault="00533702" w:rsidP="00533702">
      <w:pPr>
        <w:rPr>
          <w:rFonts w:ascii="Arial" w:hAnsi="Arial" w:cs="Arial"/>
          <w:sz w:val="24"/>
          <w:szCs w:val="24"/>
        </w:rPr>
      </w:pPr>
      <w:r w:rsidRPr="00CC7A17">
        <w:rPr>
          <w:rFonts w:ascii="Arial" w:hAnsi="Arial" w:cs="Arial"/>
          <w:sz w:val="24"/>
          <w:szCs w:val="24"/>
        </w:rPr>
        <w:t>(3)</w:t>
      </w:r>
      <w:r w:rsidR="00B730C4">
        <w:rPr>
          <w:rFonts w:ascii="Arial" w:hAnsi="Arial" w:cs="Arial"/>
          <w:sz w:val="24"/>
          <w:szCs w:val="24"/>
        </w:rPr>
        <w:t xml:space="preserve"> </w:t>
      </w:r>
      <w:r w:rsidRPr="00CC7A17">
        <w:rPr>
          <w:rFonts w:ascii="Arial" w:hAnsi="Arial" w:cs="Arial"/>
          <w:sz w:val="24"/>
          <w:szCs w:val="24"/>
        </w:rPr>
        <w:t>If a local authority has reasonable cause to suspect that a child within its area at any time is a child at risk and is living or proposing to live within the area of another local authority (or a local authority in England), it must inform that other authority.</w:t>
      </w:r>
    </w:p>
    <w:p w:rsidR="00533702" w:rsidRPr="00CC7A17" w:rsidRDefault="00533702" w:rsidP="00533702">
      <w:pPr>
        <w:rPr>
          <w:rFonts w:ascii="Arial" w:hAnsi="Arial" w:cs="Arial"/>
          <w:sz w:val="24"/>
          <w:szCs w:val="24"/>
        </w:rPr>
      </w:pPr>
      <w:r w:rsidRPr="00CC7A17">
        <w:rPr>
          <w:rFonts w:ascii="Arial" w:hAnsi="Arial" w:cs="Arial"/>
          <w:sz w:val="24"/>
          <w:szCs w:val="24"/>
        </w:rPr>
        <w:t>(4)</w:t>
      </w:r>
      <w:r w:rsidR="00B730C4">
        <w:rPr>
          <w:rFonts w:ascii="Arial" w:hAnsi="Arial" w:cs="Arial"/>
          <w:sz w:val="24"/>
          <w:szCs w:val="24"/>
        </w:rPr>
        <w:t xml:space="preserve"> </w:t>
      </w:r>
      <w:r w:rsidRPr="00CC7A17">
        <w:rPr>
          <w:rFonts w:ascii="Arial" w:hAnsi="Arial" w:cs="Arial"/>
          <w:sz w:val="24"/>
          <w:szCs w:val="24"/>
        </w:rPr>
        <w:t>In this section, “a child at risk” is a child who—</w:t>
      </w:r>
    </w:p>
    <w:p w:rsidR="00533702" w:rsidRPr="00CC7A17" w:rsidRDefault="00533702" w:rsidP="00716C1D">
      <w:pPr>
        <w:ind w:firstLine="720"/>
        <w:rPr>
          <w:rFonts w:ascii="Arial" w:hAnsi="Arial" w:cs="Arial"/>
          <w:sz w:val="24"/>
          <w:szCs w:val="24"/>
        </w:rPr>
      </w:pPr>
      <w:r w:rsidRPr="00CC7A17">
        <w:rPr>
          <w:rFonts w:ascii="Arial" w:hAnsi="Arial" w:cs="Arial"/>
          <w:sz w:val="24"/>
          <w:szCs w:val="24"/>
        </w:rPr>
        <w:t>(a)</w:t>
      </w:r>
      <w:r w:rsidR="00B730C4">
        <w:rPr>
          <w:rFonts w:ascii="Arial" w:hAnsi="Arial" w:cs="Arial"/>
          <w:sz w:val="24"/>
          <w:szCs w:val="24"/>
        </w:rPr>
        <w:t xml:space="preserve"> </w:t>
      </w:r>
      <w:r w:rsidRPr="00CC7A17">
        <w:rPr>
          <w:rFonts w:ascii="Arial" w:hAnsi="Arial" w:cs="Arial"/>
          <w:sz w:val="24"/>
          <w:szCs w:val="24"/>
        </w:rPr>
        <w:t>is experiencing or is at risk of abuse, neglect or other kinds of harm, and</w:t>
      </w:r>
    </w:p>
    <w:p w:rsidR="00533702" w:rsidRPr="00CC7A17" w:rsidRDefault="00533702" w:rsidP="00716C1D">
      <w:pPr>
        <w:ind w:left="720"/>
        <w:rPr>
          <w:rFonts w:ascii="Arial" w:hAnsi="Arial" w:cs="Arial"/>
          <w:sz w:val="24"/>
          <w:szCs w:val="24"/>
        </w:rPr>
      </w:pPr>
      <w:r w:rsidRPr="00CC7A17">
        <w:rPr>
          <w:rFonts w:ascii="Arial" w:hAnsi="Arial" w:cs="Arial"/>
          <w:sz w:val="24"/>
          <w:szCs w:val="24"/>
        </w:rPr>
        <w:t>(b)</w:t>
      </w:r>
      <w:r w:rsidR="00B730C4">
        <w:rPr>
          <w:rFonts w:ascii="Arial" w:hAnsi="Arial" w:cs="Arial"/>
          <w:sz w:val="24"/>
          <w:szCs w:val="24"/>
        </w:rPr>
        <w:t xml:space="preserve"> </w:t>
      </w:r>
      <w:r w:rsidRPr="00CC7A17">
        <w:rPr>
          <w:rFonts w:ascii="Arial" w:hAnsi="Arial" w:cs="Arial"/>
          <w:sz w:val="24"/>
          <w:szCs w:val="24"/>
        </w:rPr>
        <w:t>has needs for care and support (whether or not the authority is meeting any of those needs).</w:t>
      </w:r>
    </w:p>
    <w:p w:rsidR="00533702" w:rsidRPr="00CC7A17" w:rsidRDefault="00533702" w:rsidP="00533702">
      <w:pPr>
        <w:rPr>
          <w:rFonts w:ascii="Arial" w:hAnsi="Arial" w:cs="Arial"/>
          <w:sz w:val="24"/>
          <w:szCs w:val="24"/>
        </w:rPr>
      </w:pPr>
      <w:r w:rsidRPr="00CC7A17">
        <w:rPr>
          <w:rFonts w:ascii="Arial" w:hAnsi="Arial" w:cs="Arial"/>
          <w:sz w:val="24"/>
          <w:szCs w:val="24"/>
        </w:rPr>
        <w:t>(5)</w:t>
      </w:r>
      <w:r w:rsidR="00B730C4">
        <w:rPr>
          <w:rFonts w:ascii="Arial" w:hAnsi="Arial" w:cs="Arial"/>
          <w:sz w:val="24"/>
          <w:szCs w:val="24"/>
        </w:rPr>
        <w:t xml:space="preserve"> </w:t>
      </w:r>
      <w:r w:rsidRPr="00CC7A17">
        <w:rPr>
          <w:rFonts w:ascii="Arial" w:hAnsi="Arial" w:cs="Arial"/>
          <w:sz w:val="24"/>
          <w:szCs w:val="24"/>
        </w:rPr>
        <w:t>For the purposes of this section a relevant partner of a local authority is—</w:t>
      </w:r>
    </w:p>
    <w:p w:rsidR="00533702" w:rsidRPr="00716C1D" w:rsidRDefault="00533702" w:rsidP="00716C1D">
      <w:pPr>
        <w:ind w:left="720"/>
        <w:rPr>
          <w:rFonts w:ascii="Arial" w:hAnsi="Arial" w:cs="Arial"/>
          <w:sz w:val="24"/>
          <w:szCs w:val="24"/>
        </w:rPr>
      </w:pPr>
      <w:r w:rsidRPr="00CC7A17">
        <w:rPr>
          <w:rFonts w:ascii="Arial" w:hAnsi="Arial" w:cs="Arial"/>
          <w:sz w:val="24"/>
          <w:szCs w:val="24"/>
        </w:rPr>
        <w:t>(a)</w:t>
      </w:r>
      <w:r w:rsidR="00B730C4">
        <w:rPr>
          <w:rFonts w:ascii="Arial" w:hAnsi="Arial" w:cs="Arial"/>
          <w:sz w:val="24"/>
          <w:szCs w:val="24"/>
        </w:rPr>
        <w:t xml:space="preserve"> </w:t>
      </w:r>
      <w:r w:rsidRPr="00CC7A17">
        <w:rPr>
          <w:rFonts w:ascii="Arial" w:hAnsi="Arial" w:cs="Arial"/>
          <w:sz w:val="24"/>
          <w:szCs w:val="24"/>
        </w:rPr>
        <w:t xml:space="preserve">a person who is a relevant partner of the local authority for the purposes of </w:t>
      </w:r>
      <w:r w:rsidRPr="00716C1D">
        <w:rPr>
          <w:rFonts w:ascii="Arial" w:hAnsi="Arial" w:cs="Arial"/>
          <w:sz w:val="24"/>
          <w:szCs w:val="24"/>
        </w:rPr>
        <w:t>section 162;</w:t>
      </w:r>
    </w:p>
    <w:p w:rsidR="00B730C4" w:rsidRPr="00B730C4" w:rsidRDefault="00533702" w:rsidP="00BF70F3">
      <w:pPr>
        <w:autoSpaceDE w:val="0"/>
        <w:autoSpaceDN w:val="0"/>
        <w:adjustRightInd w:val="0"/>
        <w:spacing w:before="100" w:after="100" w:line="240" w:lineRule="auto"/>
        <w:ind w:left="720"/>
        <w:rPr>
          <w:rFonts w:ascii="Arial" w:hAnsi="Arial" w:cs="Arial"/>
          <w:sz w:val="24"/>
          <w:szCs w:val="24"/>
        </w:rPr>
      </w:pPr>
      <w:r w:rsidRPr="00716C1D">
        <w:rPr>
          <w:rFonts w:ascii="Arial" w:hAnsi="Arial" w:cs="Arial"/>
          <w:sz w:val="24"/>
          <w:szCs w:val="24"/>
        </w:rPr>
        <w:lastRenderedPageBreak/>
        <w:t>(b)</w:t>
      </w:r>
      <w:r w:rsidR="00B730C4">
        <w:rPr>
          <w:rFonts w:ascii="Arial" w:hAnsi="Arial" w:cs="Arial"/>
          <w:sz w:val="24"/>
          <w:szCs w:val="24"/>
        </w:rPr>
        <w:t xml:space="preserve"> </w:t>
      </w:r>
      <w:r w:rsidRPr="00716C1D">
        <w:rPr>
          <w:rFonts w:ascii="Arial" w:hAnsi="Arial" w:cs="Arial"/>
          <w:sz w:val="24"/>
          <w:szCs w:val="24"/>
        </w:rPr>
        <w:t>a youth offending team for an area any part of which falls within the area of the authority.</w:t>
      </w:r>
    </w:p>
    <w:p w:rsidR="00B730C4" w:rsidRDefault="00AA7AF9" w:rsidP="003E457D">
      <w:pPr>
        <w:rPr>
          <w:rFonts w:ascii="Arial" w:hAnsi="Arial" w:cs="Arial"/>
          <w:sz w:val="24"/>
          <w:szCs w:val="24"/>
        </w:rPr>
      </w:pPr>
      <w:r w:rsidRPr="00716C1D">
        <w:rPr>
          <w:rFonts w:ascii="Arial" w:hAnsi="Arial" w:cs="Arial"/>
          <w:sz w:val="24"/>
          <w:szCs w:val="24"/>
        </w:rPr>
        <w:t>(6)</w:t>
      </w:r>
      <w:r w:rsidR="00B730C4">
        <w:rPr>
          <w:rFonts w:ascii="Arial" w:hAnsi="Arial" w:cs="Arial"/>
          <w:sz w:val="24"/>
          <w:szCs w:val="24"/>
        </w:rPr>
        <w:t xml:space="preserve"> </w:t>
      </w:r>
      <w:r w:rsidRPr="00716C1D">
        <w:rPr>
          <w:rFonts w:ascii="Arial" w:hAnsi="Arial" w:cs="Arial"/>
          <w:sz w:val="24"/>
          <w:szCs w:val="24"/>
        </w:rPr>
        <w:t xml:space="preserve">For provision about a local authority’s duty to investigate children at risk, see section 47 of the </w:t>
      </w:r>
      <w:r w:rsidR="001E3AEE">
        <w:rPr>
          <w:rFonts w:ascii="Arial" w:hAnsi="Arial" w:cs="Arial"/>
          <w:sz w:val="24"/>
          <w:szCs w:val="24"/>
        </w:rPr>
        <w:t>Chi</w:t>
      </w:r>
      <w:r w:rsidR="001E3AEE" w:rsidRPr="00716C1D">
        <w:rPr>
          <w:rFonts w:ascii="Arial" w:hAnsi="Arial" w:cs="Arial"/>
          <w:sz w:val="24"/>
          <w:szCs w:val="24"/>
        </w:rPr>
        <w:t>ldren</w:t>
      </w:r>
      <w:r w:rsidR="001E3AEE">
        <w:rPr>
          <w:rFonts w:ascii="Arial" w:hAnsi="Arial" w:cs="Arial"/>
          <w:sz w:val="24"/>
          <w:szCs w:val="24"/>
        </w:rPr>
        <w:t>’s</w:t>
      </w:r>
      <w:r w:rsidRPr="00716C1D">
        <w:rPr>
          <w:rFonts w:ascii="Arial" w:hAnsi="Arial" w:cs="Arial"/>
          <w:sz w:val="24"/>
          <w:szCs w:val="24"/>
        </w:rPr>
        <w:t xml:space="preserve"> Act 1989.</w:t>
      </w:r>
    </w:p>
    <w:p w:rsidR="002E61E8" w:rsidRDefault="003B3C6A" w:rsidP="0028449E">
      <w:pPr>
        <w:spacing w:after="0" w:line="240" w:lineRule="auto"/>
        <w:rPr>
          <w:rFonts w:ascii="Arial" w:hAnsi="Arial" w:cs="Arial"/>
          <w:color w:val="000000" w:themeColor="text1"/>
          <w:sz w:val="24"/>
          <w:szCs w:val="24"/>
        </w:rPr>
      </w:pPr>
      <w:r>
        <w:rPr>
          <w:rFonts w:ascii="Arial" w:hAnsi="Arial" w:cs="Arial"/>
          <w:sz w:val="24"/>
          <w:szCs w:val="24"/>
        </w:rPr>
        <w:t>The Head t</w:t>
      </w:r>
      <w:r w:rsidRPr="00BB56C6">
        <w:rPr>
          <w:rFonts w:ascii="Arial" w:hAnsi="Arial" w:cs="Arial"/>
          <w:sz w:val="24"/>
          <w:szCs w:val="24"/>
        </w:rPr>
        <w:t xml:space="preserve">eacher and Designated Senior Person (DSP) </w:t>
      </w:r>
      <w:r>
        <w:rPr>
          <w:rFonts w:ascii="Arial" w:hAnsi="Arial" w:cs="Arial"/>
          <w:sz w:val="24"/>
          <w:szCs w:val="24"/>
        </w:rPr>
        <w:t>at</w:t>
      </w:r>
      <w:r w:rsidR="009B525F">
        <w:rPr>
          <w:rFonts w:ascii="Arial" w:hAnsi="Arial" w:cs="Arial"/>
          <w:sz w:val="24"/>
          <w:szCs w:val="24"/>
        </w:rPr>
        <w:t xml:space="preserve"> </w:t>
      </w:r>
      <w:proofErr w:type="spellStart"/>
      <w:r w:rsidR="009B525F">
        <w:rPr>
          <w:rFonts w:ascii="Arial" w:hAnsi="Arial" w:cs="Arial"/>
          <w:sz w:val="24"/>
          <w:szCs w:val="24"/>
        </w:rPr>
        <w:t>Maes</w:t>
      </w:r>
      <w:proofErr w:type="spellEnd"/>
      <w:r w:rsidR="009B525F">
        <w:rPr>
          <w:rFonts w:ascii="Arial" w:hAnsi="Arial" w:cs="Arial"/>
          <w:sz w:val="24"/>
          <w:szCs w:val="24"/>
        </w:rPr>
        <w:t xml:space="preserve"> </w:t>
      </w:r>
      <w:proofErr w:type="spellStart"/>
      <w:r w:rsidR="009B525F">
        <w:rPr>
          <w:rFonts w:ascii="Arial" w:hAnsi="Arial" w:cs="Arial"/>
          <w:sz w:val="24"/>
          <w:szCs w:val="24"/>
        </w:rPr>
        <w:t>Hyfryd</w:t>
      </w:r>
      <w:proofErr w:type="spellEnd"/>
      <w:r w:rsidR="009B525F">
        <w:rPr>
          <w:rFonts w:ascii="Arial" w:hAnsi="Arial" w:cs="Arial"/>
          <w:sz w:val="24"/>
          <w:szCs w:val="24"/>
        </w:rPr>
        <w:t xml:space="preserve"> </w:t>
      </w:r>
      <w:r>
        <w:rPr>
          <w:rFonts w:ascii="Arial" w:hAnsi="Arial" w:cs="Arial"/>
          <w:sz w:val="24"/>
          <w:szCs w:val="24"/>
        </w:rPr>
        <w:t xml:space="preserve">school </w:t>
      </w:r>
      <w:r w:rsidRPr="00BB56C6">
        <w:rPr>
          <w:rFonts w:ascii="Arial" w:hAnsi="Arial" w:cs="Arial"/>
          <w:sz w:val="24"/>
          <w:szCs w:val="24"/>
        </w:rPr>
        <w:t>will ensure that they are fully aware of the relevant legislation and guidance in relation to</w:t>
      </w:r>
      <w:r>
        <w:rPr>
          <w:rFonts w:ascii="Arial" w:hAnsi="Arial" w:cs="Arial"/>
          <w:sz w:val="24"/>
          <w:szCs w:val="24"/>
        </w:rPr>
        <w:t xml:space="preserve"> safeguarding children in their care and will have</w:t>
      </w:r>
      <w:r w:rsidR="003E457D">
        <w:rPr>
          <w:rFonts w:ascii="Arial" w:hAnsi="Arial" w:cs="Arial"/>
          <w:color w:val="000000" w:themeColor="text1"/>
          <w:sz w:val="24"/>
          <w:szCs w:val="24"/>
        </w:rPr>
        <w:t xml:space="preserve"> due regard for the</w:t>
      </w:r>
      <w:r>
        <w:rPr>
          <w:rFonts w:ascii="Arial" w:hAnsi="Arial" w:cs="Arial"/>
          <w:color w:val="000000" w:themeColor="text1"/>
          <w:sz w:val="24"/>
          <w:szCs w:val="24"/>
        </w:rPr>
        <w:t xml:space="preserve"> following</w:t>
      </w:r>
      <w:r w:rsidR="002E61E8">
        <w:rPr>
          <w:rFonts w:ascii="Arial" w:hAnsi="Arial" w:cs="Arial"/>
          <w:color w:val="000000" w:themeColor="text1"/>
          <w:sz w:val="24"/>
          <w:szCs w:val="24"/>
        </w:rPr>
        <w:t>:</w:t>
      </w:r>
    </w:p>
    <w:p w:rsidR="0028449E" w:rsidRPr="0062210A" w:rsidRDefault="0028449E" w:rsidP="0028449E">
      <w:pPr>
        <w:spacing w:after="0" w:line="240" w:lineRule="auto"/>
        <w:rPr>
          <w:rFonts w:ascii="Calibri" w:hAnsi="Calibri"/>
          <w:color w:val="1F497D"/>
          <w:sz w:val="24"/>
          <w:szCs w:val="24"/>
        </w:rPr>
      </w:pPr>
    </w:p>
    <w:p w:rsidR="0062210A" w:rsidRDefault="00B730C4" w:rsidP="009B3AA7">
      <w:pPr>
        <w:pStyle w:val="ListParagraph"/>
        <w:numPr>
          <w:ilvl w:val="0"/>
          <w:numId w:val="16"/>
        </w:numPr>
        <w:rPr>
          <w:rFonts w:ascii="Arial" w:hAnsi="Arial" w:cs="Arial"/>
          <w:sz w:val="24"/>
          <w:szCs w:val="24"/>
        </w:rPr>
      </w:pPr>
      <w:r w:rsidRPr="0062210A">
        <w:rPr>
          <w:rFonts w:ascii="Arial" w:hAnsi="Arial" w:cs="Arial"/>
          <w:sz w:val="24"/>
          <w:szCs w:val="24"/>
        </w:rPr>
        <w:t>Social Services</w:t>
      </w:r>
      <w:r w:rsidR="009B724C" w:rsidRPr="0062210A">
        <w:rPr>
          <w:rFonts w:ascii="Arial" w:hAnsi="Arial" w:cs="Arial"/>
          <w:sz w:val="24"/>
          <w:szCs w:val="24"/>
        </w:rPr>
        <w:t xml:space="preserve"> and Well-being (Wales) Act </w:t>
      </w:r>
      <w:r w:rsidR="009B724C" w:rsidRPr="002D343B">
        <w:rPr>
          <w:rFonts w:ascii="Arial" w:hAnsi="Arial" w:cs="Arial"/>
          <w:sz w:val="24"/>
          <w:szCs w:val="24"/>
        </w:rPr>
        <w:t>2014</w:t>
      </w:r>
    </w:p>
    <w:p w:rsidR="0062210A" w:rsidRPr="0062210A" w:rsidRDefault="009B724C" w:rsidP="009B3AA7">
      <w:pPr>
        <w:pStyle w:val="ListParagraph"/>
        <w:numPr>
          <w:ilvl w:val="0"/>
          <w:numId w:val="16"/>
        </w:numPr>
        <w:rPr>
          <w:rFonts w:ascii="Arial" w:hAnsi="Arial" w:cs="Arial"/>
          <w:sz w:val="24"/>
          <w:szCs w:val="24"/>
        </w:rPr>
      </w:pPr>
      <w:r w:rsidRPr="0062210A">
        <w:rPr>
          <w:rFonts w:ascii="Arial" w:hAnsi="Arial" w:cs="Arial"/>
          <w:color w:val="000000"/>
          <w:sz w:val="24"/>
          <w:szCs w:val="24"/>
        </w:rPr>
        <w:t>Well-being of Futur</w:t>
      </w:r>
      <w:r w:rsidR="00BF70F3">
        <w:rPr>
          <w:rFonts w:ascii="Arial" w:hAnsi="Arial" w:cs="Arial"/>
          <w:color w:val="000000"/>
          <w:sz w:val="24"/>
          <w:szCs w:val="24"/>
        </w:rPr>
        <w:t>e Generations (Wales) Act 2015</w:t>
      </w:r>
    </w:p>
    <w:p w:rsidR="0028449E" w:rsidRPr="0062210A" w:rsidRDefault="0062210A" w:rsidP="009B3AA7">
      <w:pPr>
        <w:pStyle w:val="ListParagraph"/>
        <w:numPr>
          <w:ilvl w:val="0"/>
          <w:numId w:val="16"/>
        </w:numPr>
        <w:rPr>
          <w:rFonts w:ascii="Arial" w:hAnsi="Arial" w:cs="Arial"/>
          <w:sz w:val="24"/>
          <w:szCs w:val="24"/>
        </w:rPr>
      </w:pPr>
      <w:r w:rsidRPr="0062210A">
        <w:rPr>
          <w:rFonts w:ascii="Arial" w:hAnsi="Arial" w:cs="Arial"/>
          <w:bCs/>
          <w:sz w:val="24"/>
          <w:szCs w:val="24"/>
        </w:rPr>
        <w:t xml:space="preserve">Rights of Children and Young Persons (Wales) Measure 2011 which encompasses the </w:t>
      </w:r>
      <w:r w:rsidR="00AE00CF" w:rsidRPr="0062210A">
        <w:rPr>
          <w:rStyle w:val="tgc"/>
          <w:rFonts w:ascii="Arial" w:hAnsi="Arial" w:cs="Arial"/>
          <w:bCs/>
          <w:color w:val="222222"/>
          <w:sz w:val="24"/>
          <w:szCs w:val="24"/>
        </w:rPr>
        <w:t>United Nations Convention on the Rights of the Child</w:t>
      </w:r>
      <w:r w:rsidRPr="0062210A">
        <w:rPr>
          <w:rStyle w:val="tgc"/>
          <w:color w:val="222222"/>
          <w:sz w:val="24"/>
          <w:szCs w:val="24"/>
        </w:rPr>
        <w:t>.</w:t>
      </w:r>
    </w:p>
    <w:p w:rsidR="00AE00CF" w:rsidRPr="0062210A" w:rsidRDefault="0028449E" w:rsidP="009B3AA7">
      <w:pPr>
        <w:pStyle w:val="ListParagraph"/>
        <w:numPr>
          <w:ilvl w:val="0"/>
          <w:numId w:val="16"/>
        </w:numPr>
        <w:rPr>
          <w:rFonts w:ascii="Arial" w:hAnsi="Arial" w:cs="Arial"/>
          <w:sz w:val="24"/>
          <w:szCs w:val="24"/>
        </w:rPr>
      </w:pPr>
      <w:r w:rsidRPr="0062210A">
        <w:rPr>
          <w:rFonts w:ascii="Arial" w:hAnsi="Arial" w:cs="Arial"/>
          <w:sz w:val="24"/>
          <w:szCs w:val="24"/>
        </w:rPr>
        <w:t>Human Rights Act 1998</w:t>
      </w:r>
    </w:p>
    <w:p w:rsidR="003E457D" w:rsidRPr="0062210A" w:rsidRDefault="003E457D" w:rsidP="009B3AA7">
      <w:pPr>
        <w:pStyle w:val="ListParagraph"/>
        <w:numPr>
          <w:ilvl w:val="0"/>
          <w:numId w:val="16"/>
        </w:numPr>
        <w:rPr>
          <w:rFonts w:ascii="Arial" w:hAnsi="Arial" w:cs="Arial"/>
          <w:sz w:val="24"/>
          <w:szCs w:val="24"/>
        </w:rPr>
      </w:pPr>
      <w:r w:rsidRPr="0062210A">
        <w:rPr>
          <w:rFonts w:ascii="Arial" w:hAnsi="Arial" w:cs="Arial"/>
          <w:sz w:val="24"/>
          <w:szCs w:val="24"/>
        </w:rPr>
        <w:t>Equality Act 2010</w:t>
      </w:r>
    </w:p>
    <w:p w:rsidR="0028449E" w:rsidRPr="0062210A" w:rsidRDefault="0028449E" w:rsidP="009B3AA7">
      <w:pPr>
        <w:pStyle w:val="ListParagraph"/>
        <w:numPr>
          <w:ilvl w:val="0"/>
          <w:numId w:val="16"/>
        </w:numPr>
        <w:rPr>
          <w:rFonts w:ascii="Arial" w:hAnsi="Arial" w:cs="Arial"/>
          <w:sz w:val="24"/>
          <w:szCs w:val="24"/>
        </w:rPr>
      </w:pPr>
      <w:r w:rsidRPr="0062210A">
        <w:rPr>
          <w:rFonts w:ascii="Arial" w:hAnsi="Arial" w:cs="Arial"/>
          <w:sz w:val="24"/>
          <w:szCs w:val="24"/>
        </w:rPr>
        <w:t xml:space="preserve">Modern Slavery Act 2015 </w:t>
      </w:r>
    </w:p>
    <w:p w:rsidR="0028449E" w:rsidRPr="0062210A" w:rsidRDefault="0028449E" w:rsidP="009B3AA7">
      <w:pPr>
        <w:pStyle w:val="ListParagraph"/>
        <w:numPr>
          <w:ilvl w:val="0"/>
          <w:numId w:val="16"/>
        </w:numPr>
        <w:rPr>
          <w:rFonts w:ascii="Arial" w:hAnsi="Arial" w:cs="Arial"/>
          <w:sz w:val="24"/>
          <w:szCs w:val="24"/>
        </w:rPr>
      </w:pPr>
      <w:r w:rsidRPr="0062210A">
        <w:rPr>
          <w:rFonts w:ascii="Arial" w:hAnsi="Arial" w:cs="Arial"/>
          <w:sz w:val="24"/>
          <w:szCs w:val="24"/>
        </w:rPr>
        <w:t xml:space="preserve">Violence Against Women and Sexual Violence (Wales) Act 2015 </w:t>
      </w:r>
    </w:p>
    <w:p w:rsidR="00CF6EB0" w:rsidRPr="0062210A" w:rsidRDefault="003E457D" w:rsidP="009B3AA7">
      <w:pPr>
        <w:pStyle w:val="ListParagraph"/>
        <w:numPr>
          <w:ilvl w:val="0"/>
          <w:numId w:val="16"/>
        </w:numPr>
        <w:rPr>
          <w:rFonts w:ascii="Arial" w:hAnsi="Arial" w:cs="Arial"/>
          <w:sz w:val="24"/>
          <w:szCs w:val="24"/>
        </w:rPr>
      </w:pPr>
      <w:r w:rsidRPr="0062210A">
        <w:rPr>
          <w:rFonts w:ascii="Arial" w:hAnsi="Arial" w:cs="Arial"/>
          <w:sz w:val="24"/>
          <w:szCs w:val="24"/>
        </w:rPr>
        <w:t>Counter Terrorism and Security Act 2015</w:t>
      </w:r>
      <w:r w:rsidR="00BF70F3">
        <w:rPr>
          <w:rFonts w:ascii="Arial" w:hAnsi="Arial" w:cs="Arial"/>
          <w:sz w:val="24"/>
          <w:szCs w:val="24"/>
        </w:rPr>
        <w:t xml:space="preserve"> </w:t>
      </w:r>
    </w:p>
    <w:p w:rsidR="0028449E" w:rsidRPr="003E457D" w:rsidRDefault="003E457D" w:rsidP="00CF6EB0">
      <w:pPr>
        <w:pStyle w:val="ListParagraph"/>
        <w:rPr>
          <w:rFonts w:ascii="Arial" w:hAnsi="Arial" w:cs="Arial"/>
          <w:sz w:val="24"/>
          <w:szCs w:val="24"/>
        </w:rPr>
      </w:pPr>
      <w:r w:rsidRPr="003E457D">
        <w:rPr>
          <w:rFonts w:ascii="Arial" w:hAnsi="Arial" w:cs="Arial"/>
          <w:sz w:val="24"/>
          <w:szCs w:val="24"/>
        </w:rPr>
        <w:t xml:space="preserve"> </w:t>
      </w:r>
      <w:r w:rsidR="0028449E" w:rsidRPr="003E457D">
        <w:rPr>
          <w:rFonts w:ascii="Arial" w:hAnsi="Arial" w:cs="Arial"/>
          <w:sz w:val="24"/>
          <w:szCs w:val="24"/>
        </w:rPr>
        <w:tab/>
      </w:r>
    </w:p>
    <w:p w:rsidR="003E457D" w:rsidRDefault="003E457D" w:rsidP="00232158">
      <w:pPr>
        <w:spacing w:after="0" w:line="240" w:lineRule="auto"/>
        <w:contextualSpacing/>
        <w:jc w:val="both"/>
        <w:rPr>
          <w:rFonts w:ascii="Arial" w:eastAsia="Times New Roman" w:hAnsi="Arial" w:cs="Arial"/>
          <w:sz w:val="24"/>
          <w:szCs w:val="24"/>
          <w:lang w:eastAsia="en-GB"/>
        </w:rPr>
      </w:pPr>
      <w:r w:rsidRPr="00232158">
        <w:rPr>
          <w:rFonts w:ascii="Arial" w:eastAsia="Times New Roman" w:hAnsi="Arial" w:cs="Arial"/>
          <w:sz w:val="24"/>
          <w:szCs w:val="24"/>
          <w:lang w:eastAsia="en-GB"/>
        </w:rPr>
        <w:t xml:space="preserve">At </w:t>
      </w:r>
      <w:proofErr w:type="spellStart"/>
      <w:r w:rsidR="009B525F">
        <w:rPr>
          <w:rFonts w:ascii="Arial" w:eastAsia="Times New Roman" w:hAnsi="Arial" w:cs="Arial"/>
          <w:sz w:val="24"/>
          <w:szCs w:val="24"/>
          <w:lang w:eastAsia="en-GB"/>
        </w:rPr>
        <w:t>Maes</w:t>
      </w:r>
      <w:proofErr w:type="spellEnd"/>
      <w:r w:rsidR="009B525F">
        <w:rPr>
          <w:rFonts w:ascii="Arial" w:eastAsia="Times New Roman" w:hAnsi="Arial" w:cs="Arial"/>
          <w:sz w:val="24"/>
          <w:szCs w:val="24"/>
          <w:lang w:eastAsia="en-GB"/>
        </w:rPr>
        <w:t xml:space="preserve"> </w:t>
      </w:r>
      <w:proofErr w:type="spellStart"/>
      <w:r w:rsidR="009B525F">
        <w:rPr>
          <w:rFonts w:ascii="Arial" w:eastAsia="Times New Roman" w:hAnsi="Arial" w:cs="Arial"/>
          <w:sz w:val="24"/>
          <w:szCs w:val="24"/>
          <w:lang w:eastAsia="en-GB"/>
        </w:rPr>
        <w:t>Hyfryd</w:t>
      </w:r>
      <w:proofErr w:type="spellEnd"/>
      <w:r w:rsidRPr="00232158">
        <w:rPr>
          <w:rFonts w:ascii="Arial" w:eastAsia="Times New Roman" w:hAnsi="Arial" w:cs="Arial"/>
          <w:sz w:val="24"/>
          <w:szCs w:val="24"/>
          <w:lang w:eastAsia="en-GB"/>
        </w:rPr>
        <w:t xml:space="preserve"> school we will follow the </w:t>
      </w:r>
      <w:r w:rsidR="00BF70F3" w:rsidRPr="009B525F">
        <w:rPr>
          <w:rFonts w:ascii="Arial" w:hAnsi="Arial" w:cs="Arial"/>
          <w:sz w:val="24"/>
          <w:szCs w:val="24"/>
        </w:rPr>
        <w:t xml:space="preserve">Wales Safeguarding Procedures </w:t>
      </w:r>
      <w:r w:rsidR="009B525F" w:rsidRPr="009B525F">
        <w:rPr>
          <w:rFonts w:ascii="Arial" w:hAnsi="Arial" w:cs="Arial"/>
          <w:sz w:val="24"/>
          <w:szCs w:val="24"/>
        </w:rPr>
        <w:t xml:space="preserve">published Autumn 2019 </w:t>
      </w:r>
      <w:r w:rsidR="00BF70F3" w:rsidRPr="009B525F">
        <w:rPr>
          <w:rFonts w:ascii="Arial" w:hAnsi="Arial" w:cs="Arial"/>
          <w:sz w:val="24"/>
          <w:szCs w:val="24"/>
        </w:rPr>
        <w:t>w</w:t>
      </w:r>
      <w:r w:rsidR="009B525F">
        <w:rPr>
          <w:rFonts w:ascii="Arial" w:hAnsi="Arial" w:cs="Arial"/>
          <w:sz w:val="24"/>
          <w:szCs w:val="24"/>
        </w:rPr>
        <w:t xml:space="preserve">hich has very recently </w:t>
      </w:r>
      <w:r w:rsidR="00BF70F3" w:rsidRPr="009B525F">
        <w:rPr>
          <w:rFonts w:ascii="Arial" w:hAnsi="Arial" w:cs="Arial"/>
          <w:sz w:val="24"/>
          <w:szCs w:val="24"/>
        </w:rPr>
        <w:t>replace</w:t>
      </w:r>
      <w:r w:rsidR="009B525F">
        <w:rPr>
          <w:rFonts w:ascii="Arial" w:hAnsi="Arial" w:cs="Arial"/>
          <w:sz w:val="24"/>
          <w:szCs w:val="24"/>
        </w:rPr>
        <w:t>d</w:t>
      </w:r>
      <w:r w:rsidR="00BF70F3" w:rsidRPr="009B525F">
        <w:rPr>
          <w:rFonts w:ascii="Arial" w:hAnsi="Arial" w:cs="Arial"/>
          <w:sz w:val="24"/>
          <w:szCs w:val="24"/>
        </w:rPr>
        <w:t xml:space="preserve"> the existing All Wales Child Protection Procedures</w:t>
      </w:r>
      <w:r w:rsidR="009B525F">
        <w:rPr>
          <w:rFonts w:ascii="Arial" w:hAnsi="Arial" w:cs="Arial"/>
          <w:sz w:val="24"/>
          <w:szCs w:val="24"/>
        </w:rPr>
        <w:t>.</w:t>
      </w:r>
      <w:r w:rsidR="002E4FED" w:rsidRPr="00232158">
        <w:rPr>
          <w:rFonts w:ascii="Arial" w:hAnsi="Arial" w:cs="Arial"/>
          <w:sz w:val="24"/>
          <w:szCs w:val="24"/>
        </w:rPr>
        <w:t xml:space="preserve"> </w:t>
      </w:r>
      <w:r w:rsidRPr="00232158">
        <w:rPr>
          <w:rFonts w:ascii="Arial" w:eastAsia="Times New Roman" w:hAnsi="Arial" w:cs="Arial"/>
          <w:sz w:val="24"/>
          <w:szCs w:val="24"/>
          <w:lang w:eastAsia="en-GB"/>
        </w:rPr>
        <w:t xml:space="preserve"> </w:t>
      </w:r>
      <w:r w:rsidR="00232158" w:rsidRPr="00232158">
        <w:rPr>
          <w:rFonts w:ascii="Arial" w:hAnsi="Arial" w:cs="Arial"/>
          <w:color w:val="000000"/>
          <w:sz w:val="24"/>
          <w:szCs w:val="24"/>
        </w:rPr>
        <w:t xml:space="preserve">Alongside the above procedures, the school will follow Keeping Learners Safe Draft Guidance document no: 248/2019 issued July 2019 which replaces </w:t>
      </w:r>
      <w:r w:rsidRPr="00232158">
        <w:rPr>
          <w:rFonts w:ascii="Arial" w:eastAsia="Times New Roman" w:hAnsi="Arial" w:cs="Arial"/>
          <w:sz w:val="24"/>
          <w:szCs w:val="24"/>
          <w:lang w:eastAsia="en-GB"/>
        </w:rPr>
        <w:t>Keeping Learners Safe Guidance (January 2015)</w:t>
      </w:r>
      <w:r w:rsidR="00232158" w:rsidRPr="00232158">
        <w:rPr>
          <w:rFonts w:ascii="Arial" w:hAnsi="Arial" w:cs="Arial"/>
          <w:color w:val="000000"/>
          <w:sz w:val="24"/>
          <w:szCs w:val="24"/>
        </w:rPr>
        <w:t xml:space="preserve"> document no: 158/2015</w:t>
      </w:r>
      <w:r w:rsidR="00232158" w:rsidRPr="00232158">
        <w:rPr>
          <w:rFonts w:ascii="Arial" w:eastAsia="Times New Roman" w:hAnsi="Arial" w:cs="Arial"/>
          <w:sz w:val="24"/>
          <w:szCs w:val="24"/>
          <w:lang w:eastAsia="en-GB"/>
        </w:rPr>
        <w:t xml:space="preserve">, </w:t>
      </w:r>
      <w:r w:rsidRPr="00232158">
        <w:rPr>
          <w:rFonts w:ascii="Arial" w:eastAsia="Times New Roman" w:hAnsi="Arial" w:cs="Arial"/>
          <w:sz w:val="24"/>
          <w:szCs w:val="24"/>
          <w:lang w:eastAsia="en-GB"/>
        </w:rPr>
        <w:t>alongside any other guidance and protocols that have been endorsed and agreed by the North Wales Safeguarding Children’s Board</w:t>
      </w:r>
      <w:r w:rsidR="00652B82" w:rsidRPr="00232158">
        <w:rPr>
          <w:rFonts w:ascii="Arial" w:eastAsia="Times New Roman" w:hAnsi="Arial" w:cs="Arial"/>
          <w:sz w:val="24"/>
          <w:szCs w:val="24"/>
          <w:lang w:eastAsia="en-GB"/>
        </w:rPr>
        <w:t xml:space="preserve"> </w:t>
      </w:r>
      <w:r w:rsidR="00824C84" w:rsidRPr="00232158">
        <w:rPr>
          <w:rFonts w:ascii="Arial" w:eastAsia="Times New Roman" w:hAnsi="Arial" w:cs="Arial"/>
          <w:sz w:val="24"/>
          <w:szCs w:val="24"/>
          <w:lang w:eastAsia="en-GB"/>
        </w:rPr>
        <w:t>in conjunction with this policy.</w:t>
      </w:r>
      <w:r w:rsidR="00BF70F3" w:rsidRPr="00232158">
        <w:rPr>
          <w:rFonts w:ascii="Arial" w:eastAsia="Times New Roman" w:hAnsi="Arial" w:cs="Arial"/>
          <w:sz w:val="24"/>
          <w:szCs w:val="24"/>
          <w:lang w:eastAsia="en-GB"/>
        </w:rPr>
        <w:t xml:space="preserve"> </w:t>
      </w:r>
    </w:p>
    <w:p w:rsidR="004E6119" w:rsidRPr="00232158" w:rsidRDefault="004E6119" w:rsidP="00232158">
      <w:pPr>
        <w:spacing w:after="0" w:line="240" w:lineRule="auto"/>
        <w:contextualSpacing/>
        <w:jc w:val="both"/>
        <w:rPr>
          <w:rFonts w:ascii="Arial" w:eastAsia="Times New Roman" w:hAnsi="Arial" w:cs="Arial"/>
          <w:sz w:val="24"/>
          <w:szCs w:val="24"/>
          <w:lang w:eastAsia="en-GB"/>
        </w:rPr>
      </w:pPr>
    </w:p>
    <w:p w:rsidR="005A3990" w:rsidRPr="002E4FED" w:rsidRDefault="005A3990" w:rsidP="00793D43">
      <w:pPr>
        <w:spacing w:after="0" w:line="240" w:lineRule="auto"/>
        <w:jc w:val="both"/>
        <w:rPr>
          <w:rFonts w:ascii="Arial" w:eastAsia="Times New Roman" w:hAnsi="Arial" w:cs="Arial"/>
          <w:b/>
          <w:sz w:val="24"/>
          <w:szCs w:val="24"/>
          <w:u w:val="single"/>
          <w:lang w:eastAsia="en-GB"/>
        </w:rPr>
      </w:pPr>
    </w:p>
    <w:p w:rsidR="00D34DEF" w:rsidRPr="00207689" w:rsidRDefault="00D34DEF" w:rsidP="009B3AA7">
      <w:pPr>
        <w:pStyle w:val="ListParagraph"/>
        <w:numPr>
          <w:ilvl w:val="0"/>
          <w:numId w:val="3"/>
        </w:numPr>
        <w:spacing w:after="0" w:line="240" w:lineRule="auto"/>
        <w:jc w:val="both"/>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t>Prevention</w:t>
      </w:r>
    </w:p>
    <w:p w:rsidR="00D34DEF" w:rsidRPr="007F1D85" w:rsidRDefault="00D34DEF" w:rsidP="00D34DEF">
      <w:pPr>
        <w:spacing w:after="0" w:line="240" w:lineRule="auto"/>
        <w:jc w:val="both"/>
        <w:rPr>
          <w:rFonts w:ascii="Arial" w:eastAsia="Times New Roman" w:hAnsi="Arial" w:cs="Arial"/>
          <w:b/>
          <w:sz w:val="24"/>
          <w:szCs w:val="24"/>
          <w:lang w:eastAsia="en-GB"/>
        </w:rPr>
      </w:pPr>
    </w:p>
    <w:p w:rsidR="00D34DEF" w:rsidRPr="007F1D85" w:rsidRDefault="00D34DEF" w:rsidP="00D34DEF">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We recognise that high self-esteem, confidence, supportive friends and good lines of communication with a trusted adult h</w:t>
      </w:r>
      <w:r w:rsidR="004244B9">
        <w:rPr>
          <w:rFonts w:ascii="Arial" w:eastAsia="Times New Roman" w:hAnsi="Arial" w:cs="Arial"/>
          <w:sz w:val="24"/>
          <w:szCs w:val="24"/>
          <w:lang w:eastAsia="en-GB"/>
        </w:rPr>
        <w:t>elp to safeguard learners</w:t>
      </w:r>
      <w:r w:rsidR="00BF0F39">
        <w:rPr>
          <w:rFonts w:ascii="Arial" w:eastAsia="Times New Roman" w:hAnsi="Arial" w:cs="Arial"/>
          <w:sz w:val="24"/>
          <w:szCs w:val="24"/>
          <w:lang w:eastAsia="en-GB"/>
        </w:rPr>
        <w:t xml:space="preserve"> at</w:t>
      </w:r>
      <w:r w:rsidRPr="007F1D85">
        <w:rPr>
          <w:rFonts w:ascii="Arial" w:eastAsia="Times New Roman" w:hAnsi="Arial" w:cs="Arial"/>
          <w:sz w:val="24"/>
          <w:szCs w:val="24"/>
          <w:lang w:eastAsia="en-GB"/>
        </w:rPr>
        <w:t xml:space="preserve"> school.</w:t>
      </w:r>
    </w:p>
    <w:p w:rsidR="00D34DEF" w:rsidRPr="007F1D85" w:rsidRDefault="00D34DEF" w:rsidP="00D34DEF">
      <w:pPr>
        <w:spacing w:after="0" w:line="240" w:lineRule="auto"/>
        <w:ind w:left="720"/>
        <w:contextualSpacing/>
        <w:jc w:val="both"/>
        <w:rPr>
          <w:rFonts w:ascii="Arial" w:eastAsia="Times New Roman" w:hAnsi="Arial" w:cs="Arial"/>
          <w:sz w:val="24"/>
          <w:szCs w:val="24"/>
          <w:lang w:eastAsia="en-GB"/>
        </w:rPr>
      </w:pPr>
    </w:p>
    <w:p w:rsidR="00D34DEF" w:rsidRDefault="009B525F" w:rsidP="00D34DEF">
      <w:pPr>
        <w:spacing w:after="0" w:line="240" w:lineRule="auto"/>
        <w:contextualSpacing/>
        <w:jc w:val="both"/>
        <w:rPr>
          <w:rFonts w:ascii="Arial" w:eastAsia="Times New Roman" w:hAnsi="Arial" w:cs="Arial"/>
          <w:sz w:val="24"/>
          <w:szCs w:val="24"/>
          <w:lang w:eastAsia="en-GB"/>
        </w:rPr>
      </w:pPr>
      <w:proofErr w:type="spellStart"/>
      <w:r>
        <w:rPr>
          <w:rFonts w:ascii="Arial" w:eastAsia="Times New Roman" w:hAnsi="Arial" w:cs="Arial"/>
          <w:sz w:val="24"/>
          <w:szCs w:val="24"/>
          <w:lang w:eastAsia="en-GB"/>
        </w:rPr>
        <w:t>Maes</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Hyfryd</w:t>
      </w:r>
      <w:proofErr w:type="spellEnd"/>
      <w:r w:rsidR="00D34DEF" w:rsidRPr="007F1D85">
        <w:rPr>
          <w:rFonts w:ascii="Arial" w:eastAsia="Times New Roman" w:hAnsi="Arial" w:cs="Arial"/>
          <w:sz w:val="24"/>
          <w:szCs w:val="24"/>
          <w:lang w:eastAsia="en-GB"/>
        </w:rPr>
        <w:t xml:space="preserve"> school will therefore:</w:t>
      </w:r>
    </w:p>
    <w:p w:rsidR="004E6119" w:rsidRDefault="004E6119" w:rsidP="00D34DEF">
      <w:pPr>
        <w:spacing w:after="0" w:line="240" w:lineRule="auto"/>
        <w:contextualSpacing/>
        <w:jc w:val="both"/>
        <w:rPr>
          <w:rFonts w:ascii="Arial" w:eastAsia="Times New Roman" w:hAnsi="Arial" w:cs="Arial"/>
          <w:sz w:val="24"/>
          <w:szCs w:val="24"/>
          <w:lang w:eastAsia="en-GB"/>
        </w:rPr>
      </w:pPr>
    </w:p>
    <w:p w:rsidR="004E6119" w:rsidRPr="004E6119" w:rsidRDefault="004E6119" w:rsidP="009B3AA7">
      <w:pPr>
        <w:pStyle w:val="ListParagraph"/>
        <w:numPr>
          <w:ilvl w:val="0"/>
          <w:numId w:val="3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establish and maintain an ethos where children feel secure and are encouraged to talk, and are listened to; </w:t>
      </w:r>
    </w:p>
    <w:p w:rsidR="004E6119" w:rsidRPr="004E6119" w:rsidRDefault="004E6119" w:rsidP="009B3AA7">
      <w:pPr>
        <w:pStyle w:val="ListParagraph"/>
        <w:numPr>
          <w:ilvl w:val="0"/>
          <w:numId w:val="3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ensure children know that there are adults in the school/college whom they can approach if they are worried or in difficulty; </w:t>
      </w:r>
    </w:p>
    <w:p w:rsidR="004E6119" w:rsidRPr="004E6119" w:rsidRDefault="004E6119" w:rsidP="009B3AA7">
      <w:pPr>
        <w:pStyle w:val="ListParagraph"/>
        <w:numPr>
          <w:ilvl w:val="0"/>
          <w:numId w:val="3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activities and opportunities for Sex and Relationships Education (SRE) which equip children with the skills they need to stay safe from abuse and to know to whom to turn for help; and </w:t>
      </w:r>
    </w:p>
    <w:p w:rsidR="004E6119" w:rsidRPr="004E6119" w:rsidRDefault="004E6119" w:rsidP="009B3AA7">
      <w:pPr>
        <w:pStyle w:val="ListParagraph"/>
        <w:numPr>
          <w:ilvl w:val="0"/>
          <w:numId w:val="34"/>
        </w:numPr>
        <w:autoSpaceDE w:val="0"/>
        <w:autoSpaceDN w:val="0"/>
        <w:adjustRightInd w:val="0"/>
        <w:spacing w:after="0"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material which will help children develop realistic attitudes to the responsibilities of adult life, particularly with regard to childcare and parenting skills. </w:t>
      </w:r>
    </w:p>
    <w:p w:rsidR="004E6119" w:rsidRDefault="004E6119" w:rsidP="00D34DEF">
      <w:pPr>
        <w:spacing w:after="0" w:line="240" w:lineRule="auto"/>
        <w:contextualSpacing/>
        <w:jc w:val="both"/>
        <w:rPr>
          <w:rFonts w:ascii="Arial" w:eastAsia="Times New Roman" w:hAnsi="Arial" w:cs="Arial"/>
          <w:sz w:val="24"/>
          <w:szCs w:val="24"/>
          <w:lang w:eastAsia="en-GB"/>
        </w:rPr>
      </w:pPr>
    </w:p>
    <w:p w:rsidR="004E6119" w:rsidRDefault="004E6119" w:rsidP="00D34DEF">
      <w:pPr>
        <w:spacing w:after="0" w:line="240" w:lineRule="auto"/>
        <w:contextualSpacing/>
        <w:jc w:val="both"/>
        <w:rPr>
          <w:rFonts w:ascii="Arial" w:eastAsia="Times New Roman" w:hAnsi="Arial" w:cs="Arial"/>
          <w:sz w:val="24"/>
          <w:szCs w:val="24"/>
          <w:lang w:eastAsia="en-GB"/>
        </w:rPr>
      </w:pPr>
    </w:p>
    <w:p w:rsidR="004E6119" w:rsidRDefault="004E6119" w:rsidP="00D34DEF">
      <w:pPr>
        <w:spacing w:after="0" w:line="240" w:lineRule="auto"/>
        <w:contextualSpacing/>
        <w:jc w:val="both"/>
        <w:rPr>
          <w:rFonts w:ascii="Arial" w:eastAsia="Times New Roman" w:hAnsi="Arial" w:cs="Arial"/>
          <w:sz w:val="24"/>
          <w:szCs w:val="24"/>
          <w:lang w:eastAsia="en-GB"/>
        </w:rPr>
      </w:pPr>
    </w:p>
    <w:p w:rsidR="004E6119" w:rsidRDefault="004E6119" w:rsidP="00D34DEF">
      <w:pPr>
        <w:spacing w:after="0" w:line="240" w:lineRule="auto"/>
        <w:contextualSpacing/>
        <w:jc w:val="both"/>
        <w:rPr>
          <w:rFonts w:ascii="Arial" w:eastAsia="Times New Roman" w:hAnsi="Arial" w:cs="Arial"/>
          <w:sz w:val="24"/>
          <w:szCs w:val="24"/>
          <w:lang w:eastAsia="en-GB"/>
        </w:rPr>
      </w:pPr>
    </w:p>
    <w:p w:rsidR="004E6119" w:rsidRPr="007F1D85" w:rsidRDefault="004E6119" w:rsidP="00D34DEF">
      <w:pPr>
        <w:spacing w:after="0" w:line="240" w:lineRule="auto"/>
        <w:contextualSpacing/>
        <w:jc w:val="both"/>
        <w:rPr>
          <w:rFonts w:ascii="Arial" w:eastAsia="Times New Roman" w:hAnsi="Arial" w:cs="Arial"/>
          <w:sz w:val="24"/>
          <w:szCs w:val="24"/>
          <w:lang w:eastAsia="en-GB"/>
        </w:rPr>
      </w:pPr>
    </w:p>
    <w:p w:rsidR="00D34DEF" w:rsidRPr="007F1D85" w:rsidRDefault="00D34DEF" w:rsidP="00D34DEF">
      <w:pPr>
        <w:spacing w:after="0" w:line="240" w:lineRule="auto"/>
        <w:ind w:left="720"/>
        <w:contextualSpacing/>
        <w:jc w:val="both"/>
        <w:rPr>
          <w:rFonts w:ascii="Arial" w:eastAsia="Times New Roman" w:hAnsi="Arial" w:cs="Arial"/>
          <w:sz w:val="24"/>
          <w:szCs w:val="24"/>
          <w:lang w:eastAsia="en-GB"/>
        </w:rPr>
      </w:pPr>
    </w:p>
    <w:p w:rsidR="00DC5934" w:rsidRPr="00DC6FD8" w:rsidRDefault="00DC5934" w:rsidP="00DC5934">
      <w:pPr>
        <w:pStyle w:val="ListParagraph"/>
        <w:rPr>
          <w:rFonts w:ascii="Arial" w:hAnsi="Arial" w:cs="Arial"/>
          <w:sz w:val="24"/>
          <w:szCs w:val="24"/>
        </w:rPr>
      </w:pPr>
    </w:p>
    <w:p w:rsidR="0068245B" w:rsidRPr="00207689" w:rsidRDefault="0068245B" w:rsidP="009B3AA7">
      <w:pPr>
        <w:pStyle w:val="ListParagraph"/>
        <w:numPr>
          <w:ilvl w:val="0"/>
          <w:numId w:val="3"/>
        </w:numPr>
        <w:autoSpaceDE w:val="0"/>
        <w:autoSpaceDN w:val="0"/>
        <w:adjustRightInd w:val="0"/>
        <w:spacing w:after="0" w:line="240" w:lineRule="auto"/>
        <w:rPr>
          <w:rFonts w:ascii="Arial" w:hAnsi="Arial" w:cs="Arial"/>
          <w:b/>
          <w:bCs/>
          <w:color w:val="000000"/>
          <w:sz w:val="28"/>
          <w:szCs w:val="28"/>
          <w:u w:val="single"/>
        </w:rPr>
      </w:pPr>
      <w:r w:rsidRPr="00207689">
        <w:rPr>
          <w:rFonts w:ascii="Arial" w:hAnsi="Arial" w:cs="Arial"/>
          <w:b/>
          <w:bCs/>
          <w:color w:val="000000"/>
          <w:sz w:val="28"/>
          <w:szCs w:val="28"/>
          <w:u w:val="single"/>
        </w:rPr>
        <w:t>Related Policies</w:t>
      </w:r>
    </w:p>
    <w:p w:rsidR="00BF0F39" w:rsidRDefault="00BF0F39" w:rsidP="0068245B">
      <w:pPr>
        <w:rPr>
          <w:rFonts w:ascii="Arial" w:hAnsi="Arial" w:cs="Arial"/>
          <w:sz w:val="24"/>
          <w:szCs w:val="24"/>
        </w:rPr>
      </w:pPr>
    </w:p>
    <w:p w:rsidR="0068245B" w:rsidRPr="00E42CE9" w:rsidRDefault="0068245B" w:rsidP="0068245B">
      <w:pPr>
        <w:rPr>
          <w:rFonts w:ascii="Arial" w:hAnsi="Arial" w:cs="Arial"/>
          <w:sz w:val="24"/>
          <w:szCs w:val="24"/>
        </w:rPr>
      </w:pPr>
      <w:r w:rsidRPr="00E42CE9">
        <w:rPr>
          <w:rFonts w:ascii="Arial" w:hAnsi="Arial" w:cs="Arial"/>
          <w:sz w:val="24"/>
          <w:szCs w:val="24"/>
        </w:rPr>
        <w:t>This policy should be read in conjunction with</w:t>
      </w:r>
      <w:r w:rsidR="004E6119">
        <w:rPr>
          <w:rFonts w:ascii="Arial" w:hAnsi="Arial" w:cs="Arial"/>
          <w:sz w:val="24"/>
          <w:szCs w:val="24"/>
        </w:rPr>
        <w:t xml:space="preserve"> the policies as listed below:</w:t>
      </w:r>
      <w:r w:rsidRPr="00E42CE9">
        <w:rPr>
          <w:rFonts w:ascii="Arial" w:hAnsi="Arial" w:cs="Arial"/>
          <w:sz w:val="24"/>
          <w:szCs w:val="24"/>
        </w:rPr>
        <w:t xml:space="preserve"> </w:t>
      </w:r>
    </w:p>
    <w:p w:rsidR="004F39FB" w:rsidRDefault="004F39FB" w:rsidP="009B3AA7">
      <w:pPr>
        <w:pStyle w:val="ListParagraph"/>
        <w:numPr>
          <w:ilvl w:val="0"/>
          <w:numId w:val="14"/>
        </w:numPr>
        <w:rPr>
          <w:rFonts w:ascii="Arial" w:hAnsi="Arial" w:cs="Arial"/>
          <w:sz w:val="24"/>
          <w:szCs w:val="24"/>
        </w:rPr>
      </w:pPr>
      <w:r>
        <w:rPr>
          <w:rFonts w:ascii="Arial" w:hAnsi="Arial" w:cs="Arial"/>
          <w:sz w:val="24"/>
          <w:szCs w:val="24"/>
        </w:rPr>
        <w:t xml:space="preserve">Behaviour </w:t>
      </w:r>
    </w:p>
    <w:p w:rsidR="0068245B" w:rsidRPr="00E42CE9" w:rsidRDefault="0068245B" w:rsidP="009B3AA7">
      <w:pPr>
        <w:pStyle w:val="ListParagraph"/>
        <w:numPr>
          <w:ilvl w:val="0"/>
          <w:numId w:val="14"/>
        </w:numPr>
        <w:rPr>
          <w:rFonts w:ascii="Arial" w:hAnsi="Arial" w:cs="Arial"/>
          <w:sz w:val="24"/>
          <w:szCs w:val="24"/>
        </w:rPr>
      </w:pPr>
      <w:r w:rsidRPr="00E42CE9">
        <w:rPr>
          <w:rFonts w:ascii="Arial" w:hAnsi="Arial" w:cs="Arial"/>
          <w:sz w:val="24"/>
          <w:szCs w:val="24"/>
        </w:rPr>
        <w:t xml:space="preserve">Use of Physical </w:t>
      </w:r>
      <w:r w:rsidR="004F39FB">
        <w:rPr>
          <w:rFonts w:ascii="Arial" w:hAnsi="Arial" w:cs="Arial"/>
          <w:sz w:val="24"/>
          <w:szCs w:val="24"/>
        </w:rPr>
        <w:t xml:space="preserve">Restraint </w:t>
      </w:r>
    </w:p>
    <w:p w:rsidR="0068245B" w:rsidRPr="00E42CE9" w:rsidRDefault="00E42CE9" w:rsidP="009B3AA7">
      <w:pPr>
        <w:pStyle w:val="ListParagraph"/>
        <w:numPr>
          <w:ilvl w:val="0"/>
          <w:numId w:val="14"/>
        </w:numPr>
        <w:rPr>
          <w:rFonts w:ascii="Arial" w:hAnsi="Arial" w:cs="Arial"/>
          <w:sz w:val="24"/>
          <w:szCs w:val="24"/>
        </w:rPr>
      </w:pPr>
      <w:r>
        <w:rPr>
          <w:rFonts w:ascii="Arial" w:hAnsi="Arial" w:cs="Arial"/>
          <w:sz w:val="24"/>
          <w:szCs w:val="24"/>
        </w:rPr>
        <w:t xml:space="preserve">Acceptable Use / E safety / </w:t>
      </w:r>
      <w:r w:rsidR="00E05FF4">
        <w:rPr>
          <w:rFonts w:ascii="Arial" w:hAnsi="Arial" w:cs="Arial"/>
          <w:sz w:val="24"/>
          <w:szCs w:val="24"/>
        </w:rPr>
        <w:t>Social Networking</w:t>
      </w:r>
    </w:p>
    <w:p w:rsidR="0068245B" w:rsidRPr="00E42CE9" w:rsidRDefault="0068245B" w:rsidP="009B3AA7">
      <w:pPr>
        <w:pStyle w:val="ListParagraph"/>
        <w:numPr>
          <w:ilvl w:val="0"/>
          <w:numId w:val="14"/>
        </w:numPr>
        <w:rPr>
          <w:rFonts w:ascii="Arial" w:hAnsi="Arial" w:cs="Arial"/>
          <w:sz w:val="24"/>
          <w:szCs w:val="24"/>
        </w:rPr>
      </w:pPr>
      <w:r w:rsidRPr="00E42CE9">
        <w:rPr>
          <w:rFonts w:ascii="Arial" w:hAnsi="Arial" w:cs="Arial"/>
          <w:sz w:val="24"/>
          <w:szCs w:val="24"/>
        </w:rPr>
        <w:t xml:space="preserve">Anti-Bullying </w:t>
      </w:r>
    </w:p>
    <w:p w:rsidR="0068245B" w:rsidRPr="00E42CE9" w:rsidRDefault="0068245B" w:rsidP="009B3AA7">
      <w:pPr>
        <w:pStyle w:val="ListParagraph"/>
        <w:numPr>
          <w:ilvl w:val="0"/>
          <w:numId w:val="14"/>
        </w:numPr>
        <w:rPr>
          <w:rFonts w:ascii="Arial" w:hAnsi="Arial" w:cs="Arial"/>
          <w:sz w:val="24"/>
          <w:szCs w:val="24"/>
        </w:rPr>
      </w:pPr>
      <w:r w:rsidRPr="00E42CE9">
        <w:rPr>
          <w:rFonts w:ascii="Arial" w:hAnsi="Arial" w:cs="Arial"/>
          <w:sz w:val="24"/>
          <w:szCs w:val="24"/>
        </w:rPr>
        <w:t>Data Protection and</w:t>
      </w:r>
      <w:r w:rsidR="00B7243F" w:rsidRPr="00E42CE9">
        <w:rPr>
          <w:rFonts w:ascii="Arial" w:hAnsi="Arial" w:cs="Arial"/>
          <w:sz w:val="24"/>
          <w:szCs w:val="24"/>
        </w:rPr>
        <w:t xml:space="preserve"> Information Sharing</w:t>
      </w:r>
      <w:r w:rsidRPr="00E42CE9">
        <w:rPr>
          <w:rFonts w:ascii="Arial" w:hAnsi="Arial" w:cs="Arial"/>
          <w:sz w:val="24"/>
          <w:szCs w:val="24"/>
        </w:rPr>
        <w:t xml:space="preserve"> </w:t>
      </w:r>
    </w:p>
    <w:p w:rsidR="00B7243F" w:rsidRPr="00E42CE9" w:rsidRDefault="00E42CE9" w:rsidP="009B3AA7">
      <w:pPr>
        <w:pStyle w:val="ListParagraph"/>
        <w:numPr>
          <w:ilvl w:val="0"/>
          <w:numId w:val="13"/>
        </w:numPr>
        <w:rPr>
          <w:rFonts w:ascii="Arial" w:hAnsi="Arial" w:cs="Arial"/>
          <w:sz w:val="24"/>
          <w:szCs w:val="24"/>
        </w:rPr>
      </w:pPr>
      <w:r w:rsidRPr="00E42CE9">
        <w:rPr>
          <w:rFonts w:ascii="Arial" w:hAnsi="Arial" w:cs="Arial"/>
          <w:sz w:val="24"/>
          <w:szCs w:val="24"/>
        </w:rPr>
        <w:t>Substance Misuse</w:t>
      </w:r>
      <w:r w:rsidR="0068245B" w:rsidRPr="00E42CE9">
        <w:rPr>
          <w:rFonts w:ascii="Arial" w:hAnsi="Arial" w:cs="Arial"/>
          <w:sz w:val="24"/>
          <w:szCs w:val="24"/>
        </w:rPr>
        <w:t xml:space="preserve"> </w:t>
      </w:r>
    </w:p>
    <w:p w:rsidR="0068245B"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Sex Education </w:t>
      </w:r>
    </w:p>
    <w:p w:rsidR="0068245B"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Health and Safety </w:t>
      </w:r>
    </w:p>
    <w:p w:rsidR="004F39FB" w:rsidRDefault="004F39FB" w:rsidP="009B3AA7">
      <w:pPr>
        <w:pStyle w:val="ListParagraph"/>
        <w:numPr>
          <w:ilvl w:val="0"/>
          <w:numId w:val="13"/>
        </w:numPr>
        <w:rPr>
          <w:rFonts w:ascii="Arial" w:hAnsi="Arial" w:cs="Arial"/>
          <w:sz w:val="24"/>
          <w:szCs w:val="24"/>
        </w:rPr>
      </w:pPr>
      <w:r>
        <w:rPr>
          <w:rFonts w:ascii="Arial" w:hAnsi="Arial" w:cs="Arial"/>
          <w:sz w:val="24"/>
          <w:szCs w:val="24"/>
        </w:rPr>
        <w:t>Managing Healthcare Needs</w:t>
      </w:r>
    </w:p>
    <w:p w:rsidR="00D854BC" w:rsidRDefault="00D854BC" w:rsidP="009B3AA7">
      <w:pPr>
        <w:pStyle w:val="ListParagraph"/>
        <w:numPr>
          <w:ilvl w:val="0"/>
          <w:numId w:val="13"/>
        </w:numPr>
        <w:rPr>
          <w:rFonts w:ascii="Arial" w:hAnsi="Arial" w:cs="Arial"/>
          <w:sz w:val="24"/>
          <w:szCs w:val="24"/>
        </w:rPr>
      </w:pPr>
      <w:r>
        <w:rPr>
          <w:rFonts w:ascii="Arial" w:hAnsi="Arial" w:cs="Arial"/>
          <w:sz w:val="24"/>
          <w:szCs w:val="24"/>
        </w:rPr>
        <w:t>Intimate Care</w:t>
      </w:r>
    </w:p>
    <w:p w:rsidR="00BF0F39" w:rsidRPr="00E42CE9" w:rsidRDefault="00BF0F39" w:rsidP="009B3AA7">
      <w:pPr>
        <w:pStyle w:val="ListParagraph"/>
        <w:numPr>
          <w:ilvl w:val="0"/>
          <w:numId w:val="13"/>
        </w:numPr>
        <w:rPr>
          <w:rFonts w:ascii="Arial" w:hAnsi="Arial" w:cs="Arial"/>
          <w:sz w:val="24"/>
          <w:szCs w:val="24"/>
        </w:rPr>
      </w:pPr>
      <w:r>
        <w:rPr>
          <w:rFonts w:ascii="Arial" w:hAnsi="Arial" w:cs="Arial"/>
          <w:sz w:val="24"/>
          <w:szCs w:val="24"/>
        </w:rPr>
        <w:t>Additional Learning Needs</w:t>
      </w:r>
    </w:p>
    <w:p w:rsidR="00E42CE9"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Attendanc</w:t>
      </w:r>
      <w:r w:rsidR="00E64A29">
        <w:rPr>
          <w:rFonts w:ascii="Arial" w:hAnsi="Arial" w:cs="Arial"/>
          <w:sz w:val="24"/>
          <w:szCs w:val="24"/>
        </w:rPr>
        <w:t xml:space="preserve">e </w:t>
      </w:r>
      <w:r w:rsidR="00E42CE9" w:rsidRPr="00E42CE9">
        <w:rPr>
          <w:rFonts w:ascii="Arial" w:hAnsi="Arial" w:cs="Arial"/>
          <w:sz w:val="24"/>
          <w:szCs w:val="24"/>
        </w:rPr>
        <w:t xml:space="preserve"> </w:t>
      </w:r>
    </w:p>
    <w:p w:rsidR="0068245B"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Risk Assessments (e.g. </w:t>
      </w:r>
      <w:r w:rsidR="00BF0F39">
        <w:rPr>
          <w:rFonts w:ascii="Arial" w:hAnsi="Arial" w:cs="Arial"/>
          <w:sz w:val="24"/>
          <w:szCs w:val="24"/>
        </w:rPr>
        <w:t>school trips</w:t>
      </w:r>
      <w:r w:rsidRPr="00E42CE9">
        <w:rPr>
          <w:rFonts w:ascii="Arial" w:hAnsi="Arial" w:cs="Arial"/>
          <w:sz w:val="24"/>
          <w:szCs w:val="24"/>
        </w:rPr>
        <w:t xml:space="preserve">) </w:t>
      </w:r>
    </w:p>
    <w:p w:rsidR="0068245B"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Managing Allegations Against Staff </w:t>
      </w:r>
    </w:p>
    <w:p w:rsidR="0068245B"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Code </w:t>
      </w:r>
      <w:r w:rsidR="00E05FF4">
        <w:rPr>
          <w:rFonts w:ascii="Arial" w:hAnsi="Arial" w:cs="Arial"/>
          <w:sz w:val="24"/>
          <w:szCs w:val="24"/>
        </w:rPr>
        <w:t xml:space="preserve">of Conduct for Staff </w:t>
      </w:r>
      <w:r w:rsidRPr="00E42CE9">
        <w:rPr>
          <w:rFonts w:ascii="Arial" w:hAnsi="Arial" w:cs="Arial"/>
          <w:sz w:val="24"/>
          <w:szCs w:val="24"/>
        </w:rPr>
        <w:t xml:space="preserve"> </w:t>
      </w:r>
    </w:p>
    <w:p w:rsidR="0068245B" w:rsidRPr="00E42CE9"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Safer Recruitment </w:t>
      </w:r>
    </w:p>
    <w:p w:rsidR="0068245B" w:rsidRDefault="0068245B" w:rsidP="009B3AA7">
      <w:pPr>
        <w:pStyle w:val="ListParagraph"/>
        <w:numPr>
          <w:ilvl w:val="0"/>
          <w:numId w:val="13"/>
        </w:numPr>
        <w:rPr>
          <w:rFonts w:ascii="Arial" w:hAnsi="Arial" w:cs="Arial"/>
          <w:sz w:val="24"/>
          <w:szCs w:val="24"/>
        </w:rPr>
      </w:pPr>
      <w:r w:rsidRPr="00E42CE9">
        <w:rPr>
          <w:rFonts w:ascii="Arial" w:hAnsi="Arial" w:cs="Arial"/>
          <w:sz w:val="24"/>
          <w:szCs w:val="24"/>
        </w:rPr>
        <w:t xml:space="preserve">Whistle-Blowing </w:t>
      </w:r>
    </w:p>
    <w:p w:rsidR="00160327" w:rsidRDefault="00160327" w:rsidP="009B3AA7">
      <w:pPr>
        <w:pStyle w:val="ListParagraph"/>
        <w:numPr>
          <w:ilvl w:val="0"/>
          <w:numId w:val="13"/>
        </w:numPr>
        <w:rPr>
          <w:rFonts w:ascii="Arial" w:hAnsi="Arial" w:cs="Arial"/>
          <w:sz w:val="24"/>
          <w:szCs w:val="24"/>
        </w:rPr>
      </w:pPr>
      <w:r w:rsidRPr="007F1D85">
        <w:rPr>
          <w:rFonts w:ascii="Arial" w:hAnsi="Arial" w:cs="Arial"/>
          <w:sz w:val="24"/>
          <w:szCs w:val="24"/>
        </w:rPr>
        <w:t>Preventing Extr</w:t>
      </w:r>
      <w:r>
        <w:rPr>
          <w:rFonts w:ascii="Arial" w:hAnsi="Arial" w:cs="Arial"/>
          <w:sz w:val="24"/>
          <w:szCs w:val="24"/>
        </w:rPr>
        <w:t>emism and Radicalisation</w:t>
      </w:r>
    </w:p>
    <w:p w:rsidR="004F39FB" w:rsidRDefault="004F39FB" w:rsidP="009B3AA7">
      <w:pPr>
        <w:pStyle w:val="ListParagraph"/>
        <w:numPr>
          <w:ilvl w:val="0"/>
          <w:numId w:val="13"/>
        </w:numPr>
        <w:rPr>
          <w:rFonts w:ascii="Arial" w:hAnsi="Arial" w:cs="Arial"/>
          <w:sz w:val="24"/>
          <w:szCs w:val="24"/>
        </w:rPr>
      </w:pPr>
      <w:r>
        <w:rPr>
          <w:rFonts w:ascii="Arial" w:hAnsi="Arial" w:cs="Arial"/>
          <w:sz w:val="24"/>
          <w:szCs w:val="24"/>
        </w:rPr>
        <w:t>Strategic Equality Plan</w:t>
      </w:r>
    </w:p>
    <w:p w:rsidR="007D38B3" w:rsidRDefault="007D38B3" w:rsidP="009B525F">
      <w:pPr>
        <w:pStyle w:val="ListParagraph"/>
        <w:rPr>
          <w:rFonts w:ascii="Arial" w:hAnsi="Arial" w:cs="Arial"/>
          <w:sz w:val="24"/>
          <w:szCs w:val="24"/>
        </w:rPr>
      </w:pPr>
    </w:p>
    <w:p w:rsidR="009B525F" w:rsidRPr="009B525F" w:rsidRDefault="009B525F" w:rsidP="009B525F">
      <w:pPr>
        <w:pStyle w:val="ListParagraph"/>
        <w:rPr>
          <w:rFonts w:ascii="Arial" w:hAnsi="Arial" w:cs="Arial"/>
          <w:sz w:val="24"/>
          <w:szCs w:val="24"/>
        </w:rPr>
      </w:pPr>
    </w:p>
    <w:p w:rsidR="00853E2F" w:rsidRDefault="008A405F" w:rsidP="009B3AA7">
      <w:pPr>
        <w:pStyle w:val="ListParagraph"/>
        <w:numPr>
          <w:ilvl w:val="0"/>
          <w:numId w:val="3"/>
        </w:numPr>
        <w:rPr>
          <w:rFonts w:ascii="Arial" w:hAnsi="Arial" w:cs="Arial"/>
          <w:b/>
          <w:sz w:val="28"/>
          <w:szCs w:val="28"/>
          <w:u w:val="single"/>
        </w:rPr>
      </w:pPr>
      <w:bookmarkStart w:id="0" w:name="_Toc458690736"/>
      <w:r w:rsidRPr="00207689">
        <w:rPr>
          <w:rFonts w:ascii="Arial" w:hAnsi="Arial" w:cs="Arial"/>
          <w:b/>
          <w:sz w:val="28"/>
          <w:szCs w:val="28"/>
          <w:u w:val="single"/>
        </w:rPr>
        <w:t>Recognising</w:t>
      </w:r>
      <w:r w:rsidR="00853E2F" w:rsidRPr="00207689">
        <w:rPr>
          <w:rFonts w:ascii="Arial" w:hAnsi="Arial" w:cs="Arial"/>
          <w:b/>
          <w:sz w:val="28"/>
          <w:szCs w:val="28"/>
          <w:u w:val="single"/>
        </w:rPr>
        <w:t xml:space="preserve"> Abuse and Neglect</w:t>
      </w:r>
    </w:p>
    <w:p w:rsidR="00207689" w:rsidRPr="00207689" w:rsidRDefault="00207689" w:rsidP="00207689">
      <w:pPr>
        <w:pStyle w:val="ListParagraph"/>
        <w:rPr>
          <w:rFonts w:ascii="Arial" w:hAnsi="Arial" w:cs="Arial"/>
          <w:b/>
          <w:sz w:val="28"/>
          <w:szCs w:val="28"/>
          <w:u w:val="single"/>
        </w:rPr>
      </w:pPr>
    </w:p>
    <w:p w:rsidR="00510438" w:rsidRPr="008A405F" w:rsidRDefault="00490715" w:rsidP="00853E2F">
      <w:pPr>
        <w:rPr>
          <w:rFonts w:ascii="Arial" w:hAnsi="Arial" w:cs="Arial"/>
          <w:sz w:val="24"/>
          <w:szCs w:val="24"/>
        </w:rPr>
      </w:pPr>
      <w:r w:rsidRPr="00490715">
        <w:rPr>
          <w:rFonts w:ascii="Arial" w:hAnsi="Arial" w:cs="Arial"/>
          <w:b/>
          <w:sz w:val="24"/>
          <w:szCs w:val="24"/>
        </w:rPr>
        <w:t>5.1</w:t>
      </w:r>
      <w:r>
        <w:rPr>
          <w:rFonts w:ascii="Arial" w:hAnsi="Arial" w:cs="Arial"/>
          <w:sz w:val="24"/>
          <w:szCs w:val="24"/>
        </w:rPr>
        <w:t xml:space="preserve"> </w:t>
      </w:r>
      <w:r w:rsidR="00816130">
        <w:rPr>
          <w:rFonts w:ascii="Arial" w:hAnsi="Arial" w:cs="Arial"/>
          <w:sz w:val="24"/>
          <w:szCs w:val="24"/>
        </w:rPr>
        <w:t>To ensure that learners</w:t>
      </w:r>
      <w:r w:rsidR="008A405F" w:rsidRPr="008A405F">
        <w:rPr>
          <w:rFonts w:ascii="Arial" w:hAnsi="Arial" w:cs="Arial"/>
          <w:sz w:val="24"/>
          <w:szCs w:val="24"/>
        </w:rPr>
        <w:t xml:space="preserve"> are protected from harm, an understanding of what types of behaviour constitute</w:t>
      </w:r>
      <w:r w:rsidR="00816130">
        <w:rPr>
          <w:rFonts w:ascii="Arial" w:hAnsi="Arial" w:cs="Arial"/>
          <w:sz w:val="24"/>
          <w:szCs w:val="24"/>
        </w:rPr>
        <w:t>s</w:t>
      </w:r>
      <w:r w:rsidR="008A405F" w:rsidRPr="008A405F">
        <w:rPr>
          <w:rFonts w:ascii="Arial" w:hAnsi="Arial" w:cs="Arial"/>
          <w:sz w:val="24"/>
          <w:szCs w:val="24"/>
        </w:rPr>
        <w:t xml:space="preserve"> abuse or neglect is required. Abuse and neglect are forms of maltreatment. Somebody may abuse or neglect a child by inflicting harm or by failing to act to prevent harm, for example by leaving a small child home alone, or leaving knives within reach of an unattended toddler. Children may be abused in a family or in an institutional or community setting by those known to them or, more rarely, by others (e.g. via the internet).They may be abused by an adult or adults or another child or children. The All Wales Child Protection Procedures </w:t>
      </w:r>
      <w:r w:rsidR="008A405F">
        <w:rPr>
          <w:rFonts w:ascii="Arial" w:hAnsi="Arial" w:cs="Arial"/>
          <w:sz w:val="24"/>
          <w:szCs w:val="24"/>
        </w:rPr>
        <w:t>(</w:t>
      </w:r>
      <w:r w:rsidR="008A405F" w:rsidRPr="008A405F">
        <w:rPr>
          <w:rFonts w:ascii="Arial" w:hAnsi="Arial" w:cs="Arial"/>
          <w:sz w:val="24"/>
          <w:szCs w:val="24"/>
        </w:rPr>
        <w:t>2008</w:t>
      </w:r>
      <w:r w:rsidR="008A405F">
        <w:rPr>
          <w:rFonts w:ascii="Arial" w:hAnsi="Arial" w:cs="Arial"/>
          <w:sz w:val="24"/>
          <w:szCs w:val="24"/>
        </w:rPr>
        <w:t>)</w:t>
      </w:r>
      <w:r w:rsidR="008A405F" w:rsidRPr="008A405F">
        <w:rPr>
          <w:rFonts w:ascii="Arial" w:hAnsi="Arial" w:cs="Arial"/>
          <w:sz w:val="24"/>
          <w:szCs w:val="24"/>
        </w:rPr>
        <w:t xml:space="preserve"> defines the following types of abuse: </w:t>
      </w:r>
    </w:p>
    <w:p w:rsidR="00510438" w:rsidRPr="00853E2F" w:rsidRDefault="00853E2F" w:rsidP="00853E2F">
      <w:pPr>
        <w:rPr>
          <w:rFonts w:ascii="Arial" w:hAnsi="Arial" w:cs="Arial"/>
          <w:sz w:val="24"/>
          <w:szCs w:val="24"/>
        </w:rPr>
      </w:pPr>
      <w:r w:rsidRPr="00853E2F">
        <w:rPr>
          <w:rFonts w:ascii="Arial" w:hAnsi="Arial" w:cs="Arial"/>
          <w:b/>
          <w:sz w:val="24"/>
          <w:szCs w:val="24"/>
        </w:rPr>
        <w:t>Physical Abuse:</w:t>
      </w:r>
      <w:r>
        <w:rPr>
          <w:rFonts w:ascii="Arial" w:hAnsi="Arial" w:cs="Arial"/>
          <w:sz w:val="24"/>
          <w:szCs w:val="24"/>
        </w:rPr>
        <w:t xml:space="preserve"> </w:t>
      </w:r>
      <w:r w:rsidRPr="00853E2F">
        <w:rPr>
          <w:rFonts w:ascii="Arial" w:hAnsi="Arial" w:cs="Arial"/>
          <w:sz w:val="24"/>
          <w:szCs w:val="24"/>
        </w:rPr>
        <w:t xml:space="preserve">May involve hitting, shaking, throwing, poisoning, burning, scalding, drowning, suffocating or otherwise causing physical harm to a child. </w:t>
      </w:r>
      <w:r w:rsidR="00260235">
        <w:rPr>
          <w:rFonts w:ascii="Arial" w:hAnsi="Arial" w:cs="Arial"/>
          <w:sz w:val="24"/>
          <w:szCs w:val="24"/>
        </w:rPr>
        <w:t xml:space="preserve">Human bites are also considered a form of physical abuse. </w:t>
      </w:r>
      <w:r w:rsidRPr="00853E2F">
        <w:rPr>
          <w:rFonts w:ascii="Arial" w:hAnsi="Arial" w:cs="Arial"/>
          <w:sz w:val="24"/>
          <w:szCs w:val="24"/>
        </w:rPr>
        <w:t xml:space="preserve">Physical harm may also be caused when a parent or caregiver fabricates or induces illness in a child whom they are looking after.  </w:t>
      </w:r>
    </w:p>
    <w:p w:rsidR="00853E2F" w:rsidRPr="00853E2F" w:rsidRDefault="00853E2F" w:rsidP="00853E2F">
      <w:pPr>
        <w:rPr>
          <w:rFonts w:ascii="Arial" w:hAnsi="Arial" w:cs="Arial"/>
          <w:sz w:val="24"/>
          <w:szCs w:val="24"/>
        </w:rPr>
      </w:pPr>
      <w:r w:rsidRPr="00853E2F">
        <w:rPr>
          <w:rFonts w:ascii="Arial" w:hAnsi="Arial" w:cs="Arial"/>
          <w:b/>
          <w:sz w:val="24"/>
          <w:szCs w:val="24"/>
        </w:rPr>
        <w:lastRenderedPageBreak/>
        <w:t>Emotional Abuse:</w:t>
      </w:r>
      <w:r>
        <w:rPr>
          <w:rFonts w:ascii="Arial" w:hAnsi="Arial" w:cs="Arial"/>
          <w:sz w:val="24"/>
          <w:szCs w:val="24"/>
        </w:rPr>
        <w:t xml:space="preserve"> </w:t>
      </w:r>
      <w:r w:rsidRPr="00853E2F">
        <w:rPr>
          <w:rFonts w:ascii="Arial" w:hAnsi="Arial" w:cs="Arial"/>
          <w:sz w:val="24"/>
          <w:szCs w:val="24"/>
        </w:rPr>
        <w:t>Is the persistent emotional ill treatment of a child such as to cause severe and persistent adverse effects on the child’s emotional development; it may involve conveying to a child that they a worthless and unloved, inadequate or valued only in as much as they meet the needs of another person.  It may feature age or developmentally inappropriate expectations being imposed on children. It may involve causing children frequently to feel frightened or in danger, for example by witnessing domestic abuse within the home or being bullied, or the exploitation of corruption of other children. Some level of emotional abuse is involved in all types of ill treatment of a child, though it may occur alone.</w:t>
      </w:r>
    </w:p>
    <w:p w:rsidR="00853E2F" w:rsidRPr="00853E2F" w:rsidRDefault="00853E2F" w:rsidP="00853E2F">
      <w:pPr>
        <w:rPr>
          <w:rFonts w:ascii="Arial" w:hAnsi="Arial" w:cs="Arial"/>
          <w:sz w:val="24"/>
          <w:szCs w:val="24"/>
        </w:rPr>
      </w:pPr>
      <w:r w:rsidRPr="00853E2F">
        <w:rPr>
          <w:rFonts w:ascii="Arial" w:hAnsi="Arial" w:cs="Arial"/>
          <w:b/>
          <w:sz w:val="24"/>
          <w:szCs w:val="24"/>
        </w:rPr>
        <w:t>Sexual Abuse:</w:t>
      </w:r>
      <w:r>
        <w:rPr>
          <w:rFonts w:ascii="Arial" w:hAnsi="Arial" w:cs="Arial"/>
          <w:sz w:val="24"/>
          <w:szCs w:val="24"/>
        </w:rPr>
        <w:t xml:space="preserve"> </w:t>
      </w:r>
      <w:r w:rsidRPr="00853E2F">
        <w:rPr>
          <w:rFonts w:ascii="Arial" w:hAnsi="Arial" w:cs="Arial"/>
          <w:sz w:val="24"/>
          <w:szCs w:val="24"/>
        </w:rPr>
        <w:t xml:space="preserve">Involves forcing or enticing a child or young person to take part in sexual activities, whether or not the child is aware of what is happening. The activities may involve physical contact, including penetrative and non-penetrative acts. They may include non-contact activities, such as involving children in looking at, or the production of pornographic material or in watching sexual activities, or encouraging children to behave </w:t>
      </w:r>
      <w:r w:rsidR="00207689">
        <w:rPr>
          <w:rFonts w:ascii="Arial" w:hAnsi="Arial" w:cs="Arial"/>
          <w:sz w:val="24"/>
          <w:szCs w:val="24"/>
        </w:rPr>
        <w:t>in sexually inappropriate ways.</w:t>
      </w:r>
    </w:p>
    <w:p w:rsidR="00716C1D" w:rsidRDefault="00853E2F" w:rsidP="00490715">
      <w:pPr>
        <w:rPr>
          <w:rFonts w:ascii="Arial" w:hAnsi="Arial" w:cs="Arial"/>
          <w:sz w:val="24"/>
          <w:szCs w:val="24"/>
        </w:rPr>
      </w:pPr>
      <w:r w:rsidRPr="00853E2F">
        <w:rPr>
          <w:rFonts w:ascii="Arial" w:hAnsi="Arial" w:cs="Arial"/>
          <w:b/>
          <w:sz w:val="24"/>
          <w:szCs w:val="24"/>
        </w:rPr>
        <w:t>Neglect:</w:t>
      </w:r>
      <w:r>
        <w:rPr>
          <w:rFonts w:ascii="Arial" w:hAnsi="Arial" w:cs="Arial"/>
          <w:sz w:val="24"/>
          <w:szCs w:val="24"/>
        </w:rPr>
        <w:t xml:space="preserve"> </w:t>
      </w:r>
      <w:r w:rsidRPr="00853E2F">
        <w:rPr>
          <w:rFonts w:ascii="Arial" w:hAnsi="Arial" w:cs="Arial"/>
          <w:sz w:val="24"/>
          <w:szCs w:val="24"/>
        </w:rPr>
        <w:t>Is the persistent failure to meet a child’s basic physical and/or psychological needs, likely to result in the serious impairment of the child’s health and development. It may involve a parent or caregiver failing to provide adequate food, shelter and clothing, failing to protect a child from physical harm or danger, or the failure to ensure access to appropriate medical care or treatment. It may also include neglect of, or unresponsiveness to, a child’s basic emotional needs.</w:t>
      </w:r>
    </w:p>
    <w:p w:rsidR="004A12A0" w:rsidRPr="00490715" w:rsidRDefault="004A12A0" w:rsidP="004A12A0">
      <w:pPr>
        <w:rPr>
          <w:rFonts w:ascii="Arial" w:hAnsi="Arial" w:cs="Arial"/>
          <w:b/>
          <w:sz w:val="24"/>
          <w:szCs w:val="24"/>
        </w:rPr>
      </w:pPr>
      <w:r>
        <w:rPr>
          <w:rFonts w:ascii="Arial" w:hAnsi="Arial" w:cs="Arial"/>
          <w:b/>
          <w:sz w:val="24"/>
          <w:szCs w:val="24"/>
        </w:rPr>
        <w:t xml:space="preserve">5.2 </w:t>
      </w:r>
      <w:r w:rsidRPr="00490715">
        <w:rPr>
          <w:rFonts w:ascii="Arial" w:hAnsi="Arial" w:cs="Arial"/>
          <w:b/>
          <w:sz w:val="24"/>
          <w:szCs w:val="24"/>
        </w:rPr>
        <w:t xml:space="preserve">Indicators of Abuse </w:t>
      </w:r>
    </w:p>
    <w:p w:rsidR="004A12A0" w:rsidRDefault="004A12A0" w:rsidP="004A12A0">
      <w:pPr>
        <w:rPr>
          <w:rFonts w:ascii="Arial" w:hAnsi="Arial" w:cs="Arial"/>
          <w:sz w:val="24"/>
          <w:szCs w:val="24"/>
        </w:rPr>
      </w:pPr>
      <w:r w:rsidRPr="00490715">
        <w:rPr>
          <w:rFonts w:ascii="Arial" w:hAnsi="Arial" w:cs="Arial"/>
          <w:sz w:val="24"/>
          <w:szCs w:val="24"/>
        </w:rPr>
        <w:t>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Staff should familiarise themselves with the range of behavioural indicators of abuse and report any conc</w:t>
      </w:r>
      <w:r>
        <w:rPr>
          <w:rFonts w:ascii="Arial" w:hAnsi="Arial" w:cs="Arial"/>
          <w:sz w:val="24"/>
          <w:szCs w:val="24"/>
        </w:rPr>
        <w:t xml:space="preserve">erns to the designated person. </w:t>
      </w:r>
    </w:p>
    <w:p w:rsidR="004A12A0" w:rsidRPr="00490715" w:rsidRDefault="004A12A0" w:rsidP="004A12A0">
      <w:pPr>
        <w:rPr>
          <w:rFonts w:ascii="Arial" w:hAnsi="Arial" w:cs="Arial"/>
          <w:sz w:val="24"/>
          <w:szCs w:val="24"/>
        </w:rPr>
      </w:pPr>
      <w:r w:rsidRPr="00490715">
        <w:rPr>
          <w:rFonts w:ascii="Arial" w:hAnsi="Arial" w:cs="Arial"/>
          <w:sz w:val="24"/>
          <w:szCs w:val="24"/>
        </w:rPr>
        <w:t xml:space="preserve">A child who is being abused and/or neglected may: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Have bruises, bleeding, burns, fractures or other injuries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Show signs of pain or discomfort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Keep arms and legs covered, even in warm weather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Be concerned about changing for PE or swimming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Look uncared for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Change their eating habits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Have difficulty in making or sustaining friendships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Appear fearful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Be reckless with regard to their own or other’s safety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Self-harm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Frequently miss school or arrive late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Show signs of not wanting to go home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Display a change in behaviour – from quiet to aggressive, or happy to withdrawn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Challenge authority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lastRenderedPageBreak/>
        <w:t xml:space="preserve">Become disinterested in their school work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Be constantly tired or pre-occupied </w:t>
      </w:r>
    </w:p>
    <w:p w:rsidR="004A12A0" w:rsidRPr="00BD51D3" w:rsidRDefault="004A12A0" w:rsidP="009B3AA7">
      <w:pPr>
        <w:pStyle w:val="ListParagraph"/>
        <w:numPr>
          <w:ilvl w:val="0"/>
          <w:numId w:val="18"/>
        </w:numPr>
        <w:rPr>
          <w:rFonts w:ascii="Arial" w:hAnsi="Arial" w:cs="Arial"/>
          <w:sz w:val="24"/>
          <w:szCs w:val="24"/>
        </w:rPr>
      </w:pPr>
      <w:r>
        <w:rPr>
          <w:rFonts w:ascii="Arial" w:hAnsi="Arial" w:cs="Arial"/>
          <w:sz w:val="24"/>
          <w:szCs w:val="24"/>
        </w:rPr>
        <w:t>Be wary of physical contact</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Be particularly knowledgeable about drugs or alcohol </w:t>
      </w:r>
    </w:p>
    <w:p w:rsidR="004A12A0" w:rsidRPr="00BD51D3" w:rsidRDefault="004A12A0" w:rsidP="009B3AA7">
      <w:pPr>
        <w:pStyle w:val="ListParagraph"/>
        <w:numPr>
          <w:ilvl w:val="0"/>
          <w:numId w:val="18"/>
        </w:numPr>
        <w:rPr>
          <w:rFonts w:ascii="Arial" w:hAnsi="Arial" w:cs="Arial"/>
          <w:sz w:val="24"/>
          <w:szCs w:val="24"/>
        </w:rPr>
      </w:pPr>
      <w:r w:rsidRPr="00BD51D3">
        <w:rPr>
          <w:rFonts w:ascii="Arial" w:hAnsi="Arial" w:cs="Arial"/>
          <w:sz w:val="24"/>
          <w:szCs w:val="24"/>
        </w:rPr>
        <w:t xml:space="preserve">Display sexual knowledge or behaviour beyond that normally expected for their age </w:t>
      </w:r>
    </w:p>
    <w:p w:rsidR="004A12A0" w:rsidRDefault="004A12A0" w:rsidP="004A12A0">
      <w:pPr>
        <w:rPr>
          <w:rFonts w:ascii="Arial" w:hAnsi="Arial" w:cs="Arial"/>
          <w:sz w:val="24"/>
          <w:szCs w:val="24"/>
        </w:rPr>
      </w:pPr>
      <w:r w:rsidRPr="00490715">
        <w:rPr>
          <w:rFonts w:ascii="Arial" w:hAnsi="Arial" w:cs="Arial"/>
          <w:sz w:val="24"/>
          <w:szCs w:val="24"/>
        </w:rPr>
        <w:t>Individual indicators will rarely</w:t>
      </w:r>
      <w:r>
        <w:rPr>
          <w:rFonts w:ascii="Arial" w:hAnsi="Arial" w:cs="Arial"/>
          <w:sz w:val="24"/>
          <w:szCs w:val="24"/>
        </w:rPr>
        <w:t>,</w:t>
      </w:r>
      <w:r w:rsidRPr="00490715">
        <w:rPr>
          <w:rFonts w:ascii="Arial" w:hAnsi="Arial" w:cs="Arial"/>
          <w:sz w:val="24"/>
          <w:szCs w:val="24"/>
        </w:rPr>
        <w:t xml:space="preserve"> in isolation</w:t>
      </w:r>
      <w:r>
        <w:rPr>
          <w:rFonts w:ascii="Arial" w:hAnsi="Arial" w:cs="Arial"/>
          <w:sz w:val="24"/>
          <w:szCs w:val="24"/>
        </w:rPr>
        <w:t>,</w:t>
      </w:r>
      <w:r w:rsidRPr="00490715">
        <w:rPr>
          <w:rFonts w:ascii="Arial" w:hAnsi="Arial" w:cs="Arial"/>
          <w:sz w:val="24"/>
          <w:szCs w:val="24"/>
        </w:rPr>
        <w:t xml:space="preserve"> provide conclusive evidence of abuse. They should be viewed as part of a jigsaw</w:t>
      </w:r>
      <w:r>
        <w:rPr>
          <w:rFonts w:ascii="Arial" w:hAnsi="Arial" w:cs="Arial"/>
          <w:sz w:val="24"/>
          <w:szCs w:val="24"/>
        </w:rPr>
        <w:t>. What is important is that staff report their</w:t>
      </w:r>
      <w:r w:rsidRPr="00490715">
        <w:rPr>
          <w:rFonts w:ascii="Arial" w:hAnsi="Arial" w:cs="Arial"/>
          <w:sz w:val="24"/>
          <w:szCs w:val="24"/>
        </w:rPr>
        <w:t xml:space="preserve"> concerns. </w:t>
      </w:r>
    </w:p>
    <w:p w:rsidR="00AF3F40" w:rsidRPr="00207689" w:rsidRDefault="00AF3F40" w:rsidP="00207689">
      <w:pPr>
        <w:rPr>
          <w:rFonts w:ascii="Arial" w:hAnsi="Arial" w:cs="Arial"/>
          <w:sz w:val="24"/>
          <w:szCs w:val="24"/>
        </w:rPr>
      </w:pPr>
    </w:p>
    <w:p w:rsidR="005D17A6" w:rsidRDefault="00652117" w:rsidP="009B3AA7">
      <w:pPr>
        <w:pStyle w:val="ListParagraph"/>
        <w:numPr>
          <w:ilvl w:val="0"/>
          <w:numId w:val="3"/>
        </w:numPr>
        <w:rPr>
          <w:rFonts w:ascii="Arial" w:hAnsi="Arial" w:cs="Arial"/>
          <w:b/>
          <w:sz w:val="28"/>
          <w:szCs w:val="28"/>
          <w:u w:val="single"/>
        </w:rPr>
      </w:pPr>
      <w:r w:rsidRPr="00207689">
        <w:rPr>
          <w:rFonts w:ascii="Arial" w:hAnsi="Arial" w:cs="Arial"/>
          <w:b/>
          <w:sz w:val="28"/>
          <w:szCs w:val="28"/>
          <w:u w:val="single"/>
        </w:rPr>
        <w:t xml:space="preserve">Roles and </w:t>
      </w:r>
      <w:bookmarkEnd w:id="0"/>
      <w:r w:rsidRPr="00207689">
        <w:rPr>
          <w:rFonts w:ascii="Arial" w:hAnsi="Arial" w:cs="Arial"/>
          <w:b/>
          <w:sz w:val="28"/>
          <w:szCs w:val="28"/>
          <w:u w:val="single"/>
        </w:rPr>
        <w:t>Responsibilities</w:t>
      </w:r>
    </w:p>
    <w:p w:rsidR="00207689" w:rsidRPr="00207689" w:rsidRDefault="00207689" w:rsidP="00207689">
      <w:pPr>
        <w:pStyle w:val="ListParagraph"/>
        <w:rPr>
          <w:rFonts w:ascii="Arial" w:hAnsi="Arial" w:cs="Arial"/>
          <w:b/>
          <w:sz w:val="28"/>
          <w:szCs w:val="28"/>
          <w:u w:val="single"/>
        </w:rPr>
      </w:pPr>
    </w:p>
    <w:p w:rsidR="00AD239C" w:rsidRPr="007F1D85" w:rsidRDefault="00853E2F" w:rsidP="00AD239C">
      <w:pPr>
        <w:rPr>
          <w:rFonts w:ascii="Arial" w:hAnsi="Arial" w:cs="Arial"/>
          <w:b/>
          <w:sz w:val="24"/>
          <w:szCs w:val="24"/>
        </w:rPr>
      </w:pPr>
      <w:r>
        <w:rPr>
          <w:rFonts w:ascii="Arial" w:hAnsi="Arial" w:cs="Arial"/>
          <w:b/>
          <w:sz w:val="24"/>
          <w:szCs w:val="24"/>
        </w:rPr>
        <w:t>6</w:t>
      </w:r>
      <w:r w:rsidR="005D17A6">
        <w:rPr>
          <w:rFonts w:ascii="Arial" w:hAnsi="Arial" w:cs="Arial"/>
          <w:b/>
          <w:sz w:val="24"/>
          <w:szCs w:val="24"/>
        </w:rPr>
        <w:t xml:space="preserve">.1 </w:t>
      </w:r>
      <w:r w:rsidR="00AD239C" w:rsidRPr="007F1D85">
        <w:rPr>
          <w:rFonts w:ascii="Arial" w:hAnsi="Arial" w:cs="Arial"/>
          <w:b/>
          <w:sz w:val="24"/>
          <w:szCs w:val="24"/>
        </w:rPr>
        <w:t xml:space="preserve">The Role of the Local Authority </w:t>
      </w:r>
    </w:p>
    <w:p w:rsidR="00E86C16" w:rsidRPr="007F1D85" w:rsidRDefault="00747910" w:rsidP="00747910">
      <w:pPr>
        <w:tabs>
          <w:tab w:val="left" w:pos="360"/>
          <w:tab w:val="left" w:pos="1080"/>
        </w:tabs>
        <w:jc w:val="both"/>
        <w:rPr>
          <w:rFonts w:ascii="Arial" w:hAnsi="Arial" w:cs="Arial"/>
          <w:sz w:val="24"/>
          <w:szCs w:val="24"/>
        </w:rPr>
      </w:pPr>
      <w:bookmarkStart w:id="1" w:name="_Toc458690735"/>
      <w:r w:rsidRPr="00E02F61">
        <w:rPr>
          <w:rFonts w:ascii="Arial" w:hAnsi="Arial" w:cs="Arial"/>
          <w:sz w:val="24"/>
          <w:szCs w:val="24"/>
        </w:rPr>
        <w:t>The local authority has responsibilities at three levels: stra</w:t>
      </w:r>
      <w:r w:rsidR="005D17A6" w:rsidRPr="00E02F61">
        <w:rPr>
          <w:rFonts w:ascii="Arial" w:hAnsi="Arial" w:cs="Arial"/>
          <w:sz w:val="24"/>
          <w:szCs w:val="24"/>
        </w:rPr>
        <w:t>tegic, support and operational</w:t>
      </w:r>
      <w:r w:rsidR="005D17A6">
        <w:rPr>
          <w:rFonts w:ascii="Arial" w:hAnsi="Arial" w:cs="Arial"/>
          <w:sz w:val="24"/>
          <w:szCs w:val="24"/>
        </w:rPr>
        <w:t xml:space="preserve">. </w:t>
      </w:r>
      <w:r w:rsidRPr="007F1D85">
        <w:rPr>
          <w:rFonts w:ascii="Arial" w:hAnsi="Arial" w:cs="Arial"/>
          <w:sz w:val="24"/>
          <w:szCs w:val="24"/>
        </w:rPr>
        <w:t xml:space="preserve">On a </w:t>
      </w:r>
      <w:r w:rsidRPr="007E2256">
        <w:rPr>
          <w:rFonts w:ascii="Arial" w:hAnsi="Arial" w:cs="Arial"/>
          <w:sz w:val="24"/>
          <w:szCs w:val="24"/>
        </w:rPr>
        <w:t>strategic</w:t>
      </w:r>
      <w:r w:rsidRPr="007F1D85">
        <w:rPr>
          <w:rFonts w:ascii="Arial" w:hAnsi="Arial" w:cs="Arial"/>
          <w:sz w:val="24"/>
          <w:szCs w:val="24"/>
        </w:rPr>
        <w:t xml:space="preserve"> level Flintshire County Council will plan, co-ordinate services and allocate resources working in partnership with other agencies</w:t>
      </w:r>
      <w:r w:rsidR="00AD239C" w:rsidRPr="007F1D85">
        <w:rPr>
          <w:rFonts w:ascii="Arial" w:hAnsi="Arial" w:cs="Arial"/>
          <w:sz w:val="24"/>
          <w:szCs w:val="24"/>
        </w:rPr>
        <w:t>.</w:t>
      </w:r>
    </w:p>
    <w:p w:rsidR="000E1EA0" w:rsidRPr="000E1EA0" w:rsidRDefault="000E1EA0" w:rsidP="000E1EA0">
      <w:pPr>
        <w:autoSpaceDE w:val="0"/>
        <w:autoSpaceDN w:val="0"/>
        <w:adjustRightInd w:val="0"/>
        <w:spacing w:after="0" w:line="240" w:lineRule="auto"/>
        <w:rPr>
          <w:rFonts w:ascii="Arial" w:hAnsi="Arial" w:cs="Arial"/>
          <w:color w:val="000000"/>
          <w:sz w:val="24"/>
          <w:szCs w:val="24"/>
        </w:rPr>
      </w:pPr>
    </w:p>
    <w:p w:rsidR="000E1EA0" w:rsidRPr="007E2256" w:rsidRDefault="004E6119" w:rsidP="000E1EA0">
      <w:pPr>
        <w:autoSpaceDE w:val="0"/>
        <w:autoSpaceDN w:val="0"/>
        <w:adjustRightInd w:val="0"/>
        <w:spacing w:after="0" w:line="240" w:lineRule="auto"/>
        <w:rPr>
          <w:rFonts w:ascii="Arial" w:hAnsi="Arial" w:cs="Arial"/>
          <w:color w:val="000000"/>
          <w:sz w:val="24"/>
          <w:szCs w:val="24"/>
        </w:rPr>
      </w:pPr>
      <w:r w:rsidRPr="004E6119">
        <w:rPr>
          <w:rFonts w:ascii="Arial" w:hAnsi="Arial" w:cs="Arial"/>
          <w:b/>
          <w:color w:val="000000"/>
          <w:sz w:val="24"/>
          <w:szCs w:val="24"/>
        </w:rPr>
        <w:t>6.1.1</w:t>
      </w:r>
      <w:r>
        <w:rPr>
          <w:rFonts w:ascii="Arial" w:hAnsi="Arial" w:cs="Arial"/>
          <w:color w:val="000000"/>
          <w:sz w:val="24"/>
          <w:szCs w:val="24"/>
        </w:rPr>
        <w:t xml:space="preserve"> </w:t>
      </w:r>
      <w:r w:rsidR="000E1EA0" w:rsidRPr="007E2256">
        <w:rPr>
          <w:rFonts w:ascii="Arial" w:hAnsi="Arial" w:cs="Arial"/>
          <w:color w:val="000000"/>
          <w:sz w:val="24"/>
          <w:szCs w:val="24"/>
        </w:rPr>
        <w:t xml:space="preserve">On a </w:t>
      </w:r>
      <w:r w:rsidR="000E1EA0" w:rsidRPr="007E2256">
        <w:rPr>
          <w:rFonts w:ascii="Arial" w:hAnsi="Arial" w:cs="Arial"/>
          <w:b/>
          <w:color w:val="000000"/>
          <w:sz w:val="24"/>
          <w:szCs w:val="24"/>
          <w:u w:val="single"/>
        </w:rPr>
        <w:t>strategic</w:t>
      </w:r>
      <w:r w:rsidR="000E1EA0" w:rsidRPr="007E2256">
        <w:rPr>
          <w:rFonts w:ascii="Arial" w:hAnsi="Arial" w:cs="Arial"/>
          <w:color w:val="000000"/>
          <w:sz w:val="24"/>
          <w:szCs w:val="24"/>
        </w:rPr>
        <w:t xml:space="preserve"> level the local authority </w:t>
      </w:r>
      <w:r w:rsidR="000E1EA0" w:rsidRPr="007E2256">
        <w:rPr>
          <w:rFonts w:ascii="Arial" w:hAnsi="Arial" w:cs="Arial"/>
          <w:bCs/>
          <w:color w:val="000000"/>
          <w:sz w:val="24"/>
          <w:szCs w:val="24"/>
        </w:rPr>
        <w:t>should</w:t>
      </w:r>
      <w:r w:rsidR="000E1EA0" w:rsidRPr="007E2256">
        <w:rPr>
          <w:rFonts w:ascii="Arial" w:hAnsi="Arial" w:cs="Arial"/>
          <w:b/>
          <w:bCs/>
          <w:color w:val="000000"/>
          <w:sz w:val="24"/>
          <w:szCs w:val="24"/>
        </w:rPr>
        <w:t xml:space="preserve"> </w:t>
      </w:r>
      <w:r w:rsidR="000E1EA0" w:rsidRPr="007E2256">
        <w:rPr>
          <w:rFonts w:ascii="Arial" w:hAnsi="Arial" w:cs="Arial"/>
          <w:color w:val="000000"/>
          <w:sz w:val="24"/>
          <w:szCs w:val="24"/>
        </w:rPr>
        <w:t xml:space="preserve">ensure: </w:t>
      </w:r>
    </w:p>
    <w:p w:rsidR="000E1EA0" w:rsidRPr="007E2256" w:rsidRDefault="000E1EA0" w:rsidP="000E1EA0">
      <w:pPr>
        <w:autoSpaceDE w:val="0"/>
        <w:autoSpaceDN w:val="0"/>
        <w:adjustRightInd w:val="0"/>
        <w:spacing w:after="0" w:line="240" w:lineRule="auto"/>
        <w:rPr>
          <w:rFonts w:ascii="Arial" w:hAnsi="Arial" w:cs="Arial"/>
          <w:color w:val="000000"/>
          <w:sz w:val="24"/>
          <w:szCs w:val="24"/>
        </w:rPr>
      </w:pP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all partners allocate resources to support the work of the Safeguarding Children Board (SCB);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senior officers, including education officers, represent the authority on the SCB and that the authority makes an effective contribution to planning co-ordinated services to meet the needs of children;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to work with other agencies to put in place and support effective partnership working;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resources are allocated to enable the local authority and maintained schools to discharge their responsibilities for safeguarding children satisfactorily;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effective liaison with the appropriate diocesan authorities in respect of arrangements for aided schools in their area;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maintained schools’ compliance with this guidance is monitored, particularly regarding employment checks (including temporary and agency staff), the existence and operation of appropriate policies and procedures and the training of staff, including the senior person with designated responsibility for child protection in schools. Bring deficiencies to the attention of the governing body of the school and advise upon the action needed to remedy them; </w:t>
      </w:r>
    </w:p>
    <w:p w:rsidR="000E1EA0" w:rsidRPr="007E2256" w:rsidRDefault="000E1EA0" w:rsidP="009B3AA7">
      <w:pPr>
        <w:pStyle w:val="ListParagraph"/>
        <w:numPr>
          <w:ilvl w:val="0"/>
          <w:numId w:val="24"/>
        </w:numPr>
        <w:autoSpaceDE w:val="0"/>
        <w:autoSpaceDN w:val="0"/>
        <w:adjustRightInd w:val="0"/>
        <w:spacing w:after="33" w:line="240" w:lineRule="auto"/>
        <w:rPr>
          <w:rFonts w:ascii="Arial" w:hAnsi="Arial" w:cs="Arial"/>
          <w:color w:val="000000"/>
          <w:sz w:val="24"/>
          <w:szCs w:val="24"/>
        </w:rPr>
      </w:pPr>
      <w:r w:rsidRPr="007E2256">
        <w:rPr>
          <w:rFonts w:ascii="Arial" w:hAnsi="Arial" w:cs="Arial"/>
          <w:color w:val="000000"/>
          <w:sz w:val="24"/>
          <w:szCs w:val="24"/>
        </w:rPr>
        <w:t xml:space="preserve">inter-agency problems are resolved as soon as possible after they are identified; </w:t>
      </w:r>
    </w:p>
    <w:p w:rsidR="000E1EA0" w:rsidRPr="007E2256" w:rsidRDefault="000E1EA0" w:rsidP="009B3AA7">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7E2256">
        <w:rPr>
          <w:rFonts w:ascii="Arial" w:hAnsi="Arial" w:cs="Arial"/>
          <w:color w:val="000000"/>
          <w:sz w:val="24"/>
          <w:szCs w:val="24"/>
        </w:rPr>
        <w:t xml:space="preserve">it plays a full part in child practice reviews in accordance with </w:t>
      </w:r>
      <w:r w:rsidRPr="007E2256">
        <w:rPr>
          <w:rFonts w:ascii="Arial" w:hAnsi="Arial" w:cs="Arial"/>
          <w:sz w:val="24"/>
          <w:szCs w:val="24"/>
        </w:rPr>
        <w:t xml:space="preserve">Working Together to Safeguard People: Volume 2 – Child Practice Reviews </w:t>
      </w:r>
      <w:r w:rsidRPr="007E2256">
        <w:rPr>
          <w:rFonts w:ascii="Arial" w:hAnsi="Arial" w:cs="Arial"/>
          <w:color w:val="000000"/>
          <w:sz w:val="24"/>
          <w:szCs w:val="24"/>
        </w:rPr>
        <w:t xml:space="preserve">and review and revise procedures and training in light of the findings of reviews, and disseminate information about relevant findings to those with responsibility for child protection in the authority and maintained schools. </w:t>
      </w:r>
    </w:p>
    <w:p w:rsidR="00747910" w:rsidRPr="007F1D85" w:rsidRDefault="00747910" w:rsidP="00747910">
      <w:pPr>
        <w:tabs>
          <w:tab w:val="left" w:pos="360"/>
          <w:tab w:val="left" w:pos="1080"/>
        </w:tabs>
        <w:jc w:val="both"/>
        <w:rPr>
          <w:rFonts w:ascii="Arial" w:hAnsi="Arial" w:cs="Arial"/>
          <w:sz w:val="24"/>
          <w:szCs w:val="24"/>
        </w:rPr>
      </w:pPr>
    </w:p>
    <w:p w:rsidR="000E1EA0" w:rsidRDefault="004E6119" w:rsidP="000E1EA0">
      <w:pPr>
        <w:tabs>
          <w:tab w:val="left" w:pos="360"/>
          <w:tab w:val="left" w:pos="1080"/>
        </w:tabs>
        <w:jc w:val="both"/>
        <w:rPr>
          <w:rFonts w:ascii="Arial" w:hAnsi="Arial" w:cs="Arial"/>
          <w:sz w:val="24"/>
          <w:szCs w:val="24"/>
        </w:rPr>
      </w:pPr>
      <w:r w:rsidRPr="004E6119">
        <w:rPr>
          <w:rFonts w:ascii="Arial" w:hAnsi="Arial" w:cs="Arial"/>
          <w:b/>
          <w:sz w:val="24"/>
          <w:szCs w:val="24"/>
        </w:rPr>
        <w:t>6.1.2</w:t>
      </w:r>
      <w:r>
        <w:rPr>
          <w:rFonts w:ascii="Arial" w:hAnsi="Arial" w:cs="Arial"/>
          <w:sz w:val="24"/>
          <w:szCs w:val="24"/>
        </w:rPr>
        <w:t xml:space="preserve"> </w:t>
      </w:r>
      <w:r w:rsidR="00747910" w:rsidRPr="007F1D85">
        <w:rPr>
          <w:rFonts w:ascii="Arial" w:hAnsi="Arial" w:cs="Arial"/>
          <w:sz w:val="24"/>
          <w:szCs w:val="24"/>
        </w:rPr>
        <w:t xml:space="preserve">On a </w:t>
      </w:r>
      <w:r w:rsidR="00747910" w:rsidRPr="007E2256">
        <w:rPr>
          <w:rFonts w:ascii="Arial" w:hAnsi="Arial" w:cs="Arial"/>
          <w:b/>
          <w:sz w:val="24"/>
          <w:szCs w:val="24"/>
          <w:u w:val="single"/>
        </w:rPr>
        <w:t>support</w:t>
      </w:r>
      <w:r w:rsidR="000E1EA0">
        <w:rPr>
          <w:rFonts w:ascii="Arial" w:hAnsi="Arial" w:cs="Arial"/>
          <w:sz w:val="24"/>
          <w:szCs w:val="24"/>
        </w:rPr>
        <w:t xml:space="preserve"> level the local authority should:</w:t>
      </w:r>
    </w:p>
    <w:p w:rsidR="000E1EA0" w:rsidRPr="000E1EA0" w:rsidRDefault="000E1EA0" w:rsidP="000E1EA0">
      <w:pPr>
        <w:autoSpaceDE w:val="0"/>
        <w:autoSpaceDN w:val="0"/>
        <w:adjustRightInd w:val="0"/>
        <w:spacing w:after="0" w:line="240" w:lineRule="auto"/>
        <w:rPr>
          <w:rFonts w:ascii="Arial" w:hAnsi="Arial" w:cs="Arial"/>
          <w:color w:val="000000"/>
          <w:sz w:val="24"/>
          <w:szCs w:val="24"/>
        </w:rPr>
      </w:pPr>
    </w:p>
    <w:p w:rsidR="000E1EA0" w:rsidRPr="000E1EA0" w:rsidRDefault="000E1EA0" w:rsidP="009B3AA7">
      <w:pPr>
        <w:pStyle w:val="ListParagraph"/>
        <w:numPr>
          <w:ilvl w:val="0"/>
          <w:numId w:val="25"/>
        </w:numPr>
        <w:autoSpaceDE w:val="0"/>
        <w:autoSpaceDN w:val="0"/>
        <w:adjustRightInd w:val="0"/>
        <w:spacing w:after="38" w:line="240" w:lineRule="auto"/>
        <w:rPr>
          <w:rFonts w:ascii="Arial" w:hAnsi="Arial" w:cs="Arial"/>
          <w:color w:val="000000"/>
          <w:sz w:val="24"/>
          <w:szCs w:val="24"/>
        </w:rPr>
      </w:pPr>
      <w:r w:rsidRPr="000E1EA0">
        <w:rPr>
          <w:rFonts w:ascii="Arial" w:hAnsi="Arial" w:cs="Arial"/>
          <w:color w:val="000000"/>
          <w:sz w:val="24"/>
          <w:szCs w:val="24"/>
        </w:rPr>
        <w:t xml:space="preserve">ensure that induction training for all new staff in the authority, and staff who will work with children in maintained schools, includes training on safeguarding that will enable </w:t>
      </w:r>
      <w:r w:rsidRPr="000E1EA0">
        <w:rPr>
          <w:rFonts w:ascii="Arial" w:hAnsi="Arial" w:cs="Arial"/>
          <w:color w:val="000000"/>
          <w:sz w:val="24"/>
          <w:szCs w:val="24"/>
        </w:rPr>
        <w:lastRenderedPageBreak/>
        <w:t xml:space="preserve">them to fulfil their responsibilities effectively in respect of child protection. The local authority should also ensure that suitable refresher training is completed to keep staff knowledge and skills up-to-date. Governors of maintained schools should also receive appropriate training on their safeguarding responsibilities and in handling allegations of abuse against school staff; </w:t>
      </w:r>
    </w:p>
    <w:p w:rsidR="000E1EA0" w:rsidRPr="000E1EA0" w:rsidRDefault="000E1EA0" w:rsidP="009B3AA7">
      <w:pPr>
        <w:pStyle w:val="ListParagraph"/>
        <w:numPr>
          <w:ilvl w:val="0"/>
          <w:numId w:val="25"/>
        </w:numPr>
        <w:autoSpaceDE w:val="0"/>
        <w:autoSpaceDN w:val="0"/>
        <w:adjustRightInd w:val="0"/>
        <w:spacing w:after="38" w:line="240" w:lineRule="auto"/>
        <w:rPr>
          <w:rFonts w:ascii="Arial" w:hAnsi="Arial" w:cs="Arial"/>
          <w:color w:val="000000"/>
          <w:sz w:val="24"/>
          <w:szCs w:val="24"/>
        </w:rPr>
      </w:pPr>
      <w:r w:rsidRPr="000E1EA0">
        <w:rPr>
          <w:rFonts w:ascii="Arial" w:hAnsi="Arial" w:cs="Arial"/>
          <w:color w:val="000000"/>
          <w:sz w:val="24"/>
          <w:szCs w:val="24"/>
        </w:rPr>
        <w:t xml:space="preserve">ensure that further training in inter-agency working to safeguard children, either provided by the SCB or meeting the standards set out by the Board, is available for all staff appointed to have responsibility for child protection. Suitable refresher training should also be available and meet the standard set by the SCB; </w:t>
      </w:r>
    </w:p>
    <w:p w:rsidR="000E1EA0" w:rsidRPr="000E1EA0" w:rsidRDefault="000E1EA0" w:rsidP="009B3AA7">
      <w:pPr>
        <w:pStyle w:val="ListParagraph"/>
        <w:numPr>
          <w:ilvl w:val="0"/>
          <w:numId w:val="25"/>
        </w:numPr>
        <w:autoSpaceDE w:val="0"/>
        <w:autoSpaceDN w:val="0"/>
        <w:adjustRightInd w:val="0"/>
        <w:spacing w:after="38" w:line="240" w:lineRule="auto"/>
        <w:rPr>
          <w:rFonts w:ascii="Arial" w:hAnsi="Arial" w:cs="Arial"/>
          <w:color w:val="000000"/>
          <w:sz w:val="24"/>
          <w:szCs w:val="24"/>
        </w:rPr>
      </w:pPr>
      <w:r w:rsidRPr="000E1EA0">
        <w:rPr>
          <w:rFonts w:ascii="Arial" w:hAnsi="Arial" w:cs="Arial"/>
          <w:color w:val="000000"/>
          <w:sz w:val="24"/>
          <w:szCs w:val="24"/>
        </w:rPr>
        <w:t xml:space="preserve">to maintain a record of all designated senior persons (DSPs) and designated governors for child protection within schools in their area, as well as the training undertaken and the dates on which training was undertaken; </w:t>
      </w:r>
    </w:p>
    <w:p w:rsidR="000E1EA0" w:rsidRPr="000E1EA0" w:rsidRDefault="000E1EA0" w:rsidP="009B3AA7">
      <w:pPr>
        <w:pStyle w:val="ListParagraph"/>
        <w:numPr>
          <w:ilvl w:val="0"/>
          <w:numId w:val="25"/>
        </w:numPr>
        <w:autoSpaceDE w:val="0"/>
        <w:autoSpaceDN w:val="0"/>
        <w:adjustRightInd w:val="0"/>
        <w:spacing w:after="38" w:line="240" w:lineRule="auto"/>
        <w:rPr>
          <w:rFonts w:ascii="Arial" w:hAnsi="Arial" w:cs="Arial"/>
          <w:color w:val="000000"/>
          <w:sz w:val="24"/>
          <w:szCs w:val="24"/>
        </w:rPr>
      </w:pPr>
      <w:r w:rsidRPr="000E1EA0">
        <w:rPr>
          <w:rFonts w:ascii="Arial" w:hAnsi="Arial" w:cs="Arial"/>
          <w:color w:val="000000"/>
          <w:sz w:val="24"/>
          <w:szCs w:val="24"/>
        </w:rPr>
        <w:t xml:space="preserve">provide model policies and procedures for maintained schools on all aspects of child protection, including recruitment, and procedures for dealing with allegations of abuse against staff and volunteers. The policies and procedures must be consistent with Welsh Government guidance (in particular the model policy and statutory guidance issued in </w:t>
      </w:r>
      <w:r w:rsidRPr="000E1EA0">
        <w:rPr>
          <w:rFonts w:ascii="Arial" w:hAnsi="Arial" w:cs="Arial"/>
          <w:bCs/>
          <w:sz w:val="24"/>
          <w:szCs w:val="24"/>
        </w:rPr>
        <w:t>Disciplinary and dismissal procedures for school staff: Revised guidance for governing bodies</w:t>
      </w:r>
      <w:r w:rsidRPr="000E1EA0">
        <w:rPr>
          <w:rFonts w:ascii="Arial" w:hAnsi="Arial" w:cs="Arial"/>
          <w:b/>
          <w:bCs/>
          <w:sz w:val="24"/>
          <w:szCs w:val="24"/>
        </w:rPr>
        <w:t xml:space="preserve"> </w:t>
      </w:r>
      <w:r w:rsidRPr="000E1EA0">
        <w:rPr>
          <w:rFonts w:ascii="Arial" w:hAnsi="Arial" w:cs="Arial"/>
          <w:color w:val="000000"/>
          <w:sz w:val="24"/>
          <w:szCs w:val="24"/>
        </w:rPr>
        <w:t xml:space="preserve">and SCB agreed procedures for interagency working, as appropriate). A model child protection policy is provided in Annex 1; </w:t>
      </w:r>
    </w:p>
    <w:p w:rsidR="000E1EA0" w:rsidRPr="000E1EA0" w:rsidRDefault="000E1EA0" w:rsidP="009B3AA7">
      <w:pPr>
        <w:pStyle w:val="ListParagraph"/>
        <w:numPr>
          <w:ilvl w:val="0"/>
          <w:numId w:val="25"/>
        </w:numPr>
        <w:autoSpaceDE w:val="0"/>
        <w:autoSpaceDN w:val="0"/>
        <w:adjustRightInd w:val="0"/>
        <w:spacing w:after="38" w:line="240" w:lineRule="auto"/>
        <w:rPr>
          <w:rFonts w:ascii="Arial" w:hAnsi="Arial" w:cs="Arial"/>
          <w:color w:val="000000"/>
          <w:sz w:val="24"/>
          <w:szCs w:val="24"/>
        </w:rPr>
      </w:pPr>
      <w:r w:rsidRPr="000E1EA0">
        <w:rPr>
          <w:rFonts w:ascii="Arial" w:hAnsi="Arial" w:cs="Arial"/>
          <w:color w:val="000000"/>
          <w:sz w:val="24"/>
          <w:szCs w:val="24"/>
        </w:rPr>
        <w:t xml:space="preserve">oversee allegations of abuse, coordinating the input of both its education and social services departments and liaising with the police, and provide advice, guidance and support for maintained schools and DSPs in those establishments about dealing with individual cases. Where necessary, the authority should act on their behalf to resolve any difficulties with, or obtain appropriate support from, SCB partner agencies, and liaise with maintained schools, agencies and colleges to ensure referrals are made to the Disclosure and Barring Service/Education Workforce Council (DB/EWC); and </w:t>
      </w:r>
    </w:p>
    <w:p w:rsidR="000E1EA0" w:rsidRPr="000E1EA0" w:rsidRDefault="000E1EA0" w:rsidP="009B3AA7">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0E1EA0">
        <w:rPr>
          <w:rFonts w:ascii="Arial" w:hAnsi="Arial" w:cs="Arial"/>
          <w:color w:val="000000"/>
          <w:sz w:val="24"/>
          <w:szCs w:val="24"/>
        </w:rPr>
        <w:t xml:space="preserve">have in place arrangements to support staff within the authority and maintained schools who have designated lead responsibility for child protection. These arrangements should encourage and foster a good understanding and working relationship between them, children’s social workers and staff in other agencies involved in safeguarding children, to develop effective partnership working. </w:t>
      </w:r>
    </w:p>
    <w:p w:rsidR="002F75B6" w:rsidRPr="007F1D85" w:rsidRDefault="000E1EA0" w:rsidP="000E1EA0">
      <w:pPr>
        <w:tabs>
          <w:tab w:val="left" w:pos="360"/>
          <w:tab w:val="left" w:pos="1080"/>
        </w:tabs>
        <w:jc w:val="both"/>
        <w:rPr>
          <w:rFonts w:ascii="Arial" w:hAnsi="Arial" w:cs="Arial"/>
          <w:sz w:val="24"/>
          <w:szCs w:val="24"/>
        </w:rPr>
      </w:pPr>
      <w:r>
        <w:rPr>
          <w:rFonts w:ascii="Arial" w:hAnsi="Arial" w:cs="Arial"/>
          <w:sz w:val="24"/>
          <w:szCs w:val="24"/>
        </w:rPr>
        <w:t xml:space="preserve"> </w:t>
      </w:r>
    </w:p>
    <w:p w:rsidR="00747910" w:rsidRDefault="004E6119" w:rsidP="00747910">
      <w:pPr>
        <w:tabs>
          <w:tab w:val="left" w:pos="360"/>
          <w:tab w:val="left" w:pos="1080"/>
        </w:tabs>
        <w:jc w:val="both"/>
        <w:rPr>
          <w:rFonts w:ascii="Arial" w:hAnsi="Arial" w:cs="Arial"/>
          <w:sz w:val="24"/>
          <w:szCs w:val="24"/>
        </w:rPr>
      </w:pPr>
      <w:r w:rsidRPr="004E6119">
        <w:rPr>
          <w:rFonts w:ascii="Arial" w:hAnsi="Arial" w:cs="Arial"/>
          <w:b/>
          <w:sz w:val="24"/>
          <w:szCs w:val="24"/>
        </w:rPr>
        <w:t>6.1.3</w:t>
      </w:r>
      <w:r>
        <w:rPr>
          <w:rFonts w:ascii="Arial" w:hAnsi="Arial" w:cs="Arial"/>
          <w:sz w:val="24"/>
          <w:szCs w:val="24"/>
        </w:rPr>
        <w:t xml:space="preserve"> </w:t>
      </w:r>
      <w:r w:rsidR="00747910" w:rsidRPr="007F1D85">
        <w:rPr>
          <w:rFonts w:ascii="Arial" w:hAnsi="Arial" w:cs="Arial"/>
          <w:sz w:val="24"/>
          <w:szCs w:val="24"/>
        </w:rPr>
        <w:t xml:space="preserve">On an </w:t>
      </w:r>
      <w:r w:rsidR="00747910" w:rsidRPr="007E2256">
        <w:rPr>
          <w:rFonts w:ascii="Arial" w:hAnsi="Arial" w:cs="Arial"/>
          <w:b/>
          <w:sz w:val="24"/>
          <w:szCs w:val="24"/>
          <w:u w:val="single"/>
        </w:rPr>
        <w:t>operational</w:t>
      </w:r>
      <w:r w:rsidR="00747910" w:rsidRPr="007F1D85">
        <w:rPr>
          <w:rFonts w:ascii="Arial" w:hAnsi="Arial" w:cs="Arial"/>
          <w:sz w:val="24"/>
          <w:szCs w:val="24"/>
        </w:rPr>
        <w:t xml:space="preserve"> level</w:t>
      </w:r>
      <w:r w:rsidR="000E1EA0">
        <w:rPr>
          <w:rFonts w:ascii="Arial" w:hAnsi="Arial" w:cs="Arial"/>
          <w:sz w:val="24"/>
          <w:szCs w:val="24"/>
        </w:rPr>
        <w:t>, the local authority should:</w:t>
      </w:r>
      <w:r w:rsidR="00747910" w:rsidRPr="007F1D85">
        <w:rPr>
          <w:rFonts w:ascii="Arial" w:hAnsi="Arial" w:cs="Arial"/>
          <w:sz w:val="24"/>
          <w:szCs w:val="24"/>
        </w:rPr>
        <w:t xml:space="preserve"> </w:t>
      </w:r>
    </w:p>
    <w:p w:rsidR="000E1EA0" w:rsidRPr="000E1EA0" w:rsidRDefault="000E1EA0" w:rsidP="000E1EA0">
      <w:pPr>
        <w:autoSpaceDE w:val="0"/>
        <w:autoSpaceDN w:val="0"/>
        <w:adjustRightInd w:val="0"/>
        <w:spacing w:after="0" w:line="240" w:lineRule="auto"/>
        <w:rPr>
          <w:rFonts w:ascii="Symbol" w:hAnsi="Symbol" w:cs="Symbol"/>
          <w:color w:val="000000"/>
          <w:sz w:val="24"/>
          <w:szCs w:val="24"/>
        </w:rPr>
      </w:pPr>
    </w:p>
    <w:p w:rsidR="000E1EA0" w:rsidRPr="000E1EA0" w:rsidRDefault="000E1EA0" w:rsidP="009B3AA7">
      <w:pPr>
        <w:pStyle w:val="ListParagraph"/>
        <w:numPr>
          <w:ilvl w:val="0"/>
          <w:numId w:val="26"/>
        </w:numPr>
        <w:autoSpaceDE w:val="0"/>
        <w:autoSpaceDN w:val="0"/>
        <w:adjustRightInd w:val="0"/>
        <w:spacing w:after="32" w:line="240" w:lineRule="auto"/>
        <w:rPr>
          <w:rFonts w:ascii="Arial" w:hAnsi="Arial" w:cs="Arial"/>
          <w:color w:val="000000"/>
          <w:sz w:val="24"/>
          <w:szCs w:val="24"/>
        </w:rPr>
      </w:pPr>
      <w:r w:rsidRPr="000E1EA0">
        <w:rPr>
          <w:rFonts w:ascii="Arial" w:hAnsi="Arial" w:cs="Arial"/>
          <w:color w:val="000000"/>
          <w:sz w:val="24"/>
          <w:szCs w:val="24"/>
        </w:rPr>
        <w:t xml:space="preserve">operate safe recruitment procedures and make sure that all appropriate checks are carried out on new staff and unsupervised volunteers who will work with children, including Disclosure and Barring Service (DBS) checks; </w:t>
      </w:r>
    </w:p>
    <w:p w:rsidR="000E1EA0" w:rsidRPr="000E1EA0" w:rsidRDefault="000E1EA0" w:rsidP="009B3AA7">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0E1EA0">
        <w:rPr>
          <w:rFonts w:ascii="Arial" w:hAnsi="Arial" w:cs="Arial"/>
          <w:color w:val="000000"/>
          <w:sz w:val="24"/>
          <w:szCs w:val="24"/>
        </w:rPr>
        <w:t xml:space="preserve">safeguard and promote the well-being of children who have not been allocated a school place, or are excluded from school, including those being educated in pupil referral units, alternative provision or via the home tutor service; </w:t>
      </w:r>
    </w:p>
    <w:p w:rsidR="000E1EA0" w:rsidRPr="000E1EA0" w:rsidRDefault="000E1EA0" w:rsidP="009B3AA7">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0E1EA0">
        <w:rPr>
          <w:rFonts w:ascii="Arial" w:hAnsi="Arial" w:cs="Arial"/>
          <w:color w:val="000000"/>
          <w:sz w:val="24"/>
          <w:szCs w:val="24"/>
        </w:rPr>
        <w:t xml:space="preserve">seek to build effective relationships with home educators that function to safeguard the educational interests and the well-being of children. Doing so will provide parents with access to any support that is available and allow authorities to understand the parents’ educational provision. For further information refer to the </w:t>
      </w:r>
      <w:r w:rsidRPr="000E1EA0">
        <w:rPr>
          <w:rFonts w:ascii="Arial" w:hAnsi="Arial" w:cs="Arial"/>
          <w:sz w:val="24"/>
          <w:szCs w:val="24"/>
        </w:rPr>
        <w:t xml:space="preserve">Elective home education - Non-statutory guidance for local authorities13; </w:t>
      </w:r>
    </w:p>
    <w:p w:rsidR="000E1EA0" w:rsidRPr="000E1EA0" w:rsidRDefault="000E1EA0" w:rsidP="009B3AA7">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0E1EA0">
        <w:rPr>
          <w:rFonts w:ascii="Arial" w:hAnsi="Arial" w:cs="Arial"/>
          <w:color w:val="000000"/>
          <w:sz w:val="24"/>
          <w:szCs w:val="24"/>
        </w:rPr>
        <w:t xml:space="preserve">have in place arrangements for overseeing allegations of abuse against members of staff in the authority, schools or colleges. The Welsh Government has issued guidance – </w:t>
      </w:r>
      <w:r w:rsidRPr="000E1EA0">
        <w:rPr>
          <w:rFonts w:ascii="Arial" w:hAnsi="Arial" w:cs="Arial"/>
          <w:sz w:val="24"/>
          <w:szCs w:val="24"/>
        </w:rPr>
        <w:t xml:space="preserve">Disciplinary and Dismissal Procedures for School Staff) (002/2013) – which includes </w:t>
      </w:r>
      <w:r w:rsidRPr="000E1EA0">
        <w:rPr>
          <w:rFonts w:ascii="Arial" w:hAnsi="Arial" w:cs="Arial"/>
          <w:sz w:val="24"/>
          <w:szCs w:val="24"/>
        </w:rPr>
        <w:lastRenderedPageBreak/>
        <w:t xml:space="preserve">a model policy; </w:t>
      </w:r>
      <w:r w:rsidR="0055300B" w:rsidRPr="005D530D">
        <w:rPr>
          <w:rFonts w:ascii="Arial" w:hAnsi="Arial" w:cs="Arial"/>
          <w:sz w:val="24"/>
          <w:szCs w:val="24"/>
        </w:rPr>
        <w:t>Please also refer to the North Wales Regional HR Group: Schools Disciplinary Model Policy (2017)</w:t>
      </w:r>
    </w:p>
    <w:p w:rsidR="000E1EA0" w:rsidRPr="000E1EA0" w:rsidRDefault="000E1EA0" w:rsidP="009B3AA7">
      <w:pPr>
        <w:pStyle w:val="ListParagraph"/>
        <w:numPr>
          <w:ilvl w:val="0"/>
          <w:numId w:val="26"/>
        </w:numPr>
        <w:autoSpaceDE w:val="0"/>
        <w:autoSpaceDN w:val="0"/>
        <w:adjustRightInd w:val="0"/>
        <w:spacing w:after="32" w:line="240" w:lineRule="auto"/>
        <w:rPr>
          <w:rFonts w:ascii="Arial" w:hAnsi="Arial" w:cs="Arial"/>
          <w:color w:val="000000"/>
          <w:sz w:val="24"/>
          <w:szCs w:val="24"/>
        </w:rPr>
      </w:pPr>
      <w:r w:rsidRPr="000E1EA0">
        <w:rPr>
          <w:rFonts w:ascii="Arial" w:hAnsi="Arial" w:cs="Arial"/>
          <w:color w:val="000000"/>
          <w:sz w:val="24"/>
          <w:szCs w:val="24"/>
        </w:rPr>
        <w:t xml:space="preserve">work with schools and SCB partner agencies to ensure that allegations are dealt with quickly, fairly and consistently, and that appropriate referrals are made to the DBS and the EWC; and </w:t>
      </w:r>
    </w:p>
    <w:p w:rsidR="004E6119" w:rsidRDefault="000E1EA0" w:rsidP="009B3AA7">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0E1EA0">
        <w:rPr>
          <w:rFonts w:ascii="Arial" w:hAnsi="Arial" w:cs="Arial"/>
          <w:color w:val="000000"/>
          <w:sz w:val="24"/>
          <w:szCs w:val="24"/>
        </w:rPr>
        <w:t xml:space="preserve">ensure that the authority’s staff who work with children (including any staff carrying out functions on behalf of the authority) receive training that equips them to carry out their responsibilities for child protection effectively. </w:t>
      </w:r>
    </w:p>
    <w:p w:rsidR="00DB24EE" w:rsidRPr="00DB24EE" w:rsidRDefault="00DB24EE" w:rsidP="00DB24EE">
      <w:pPr>
        <w:pStyle w:val="ListParagraph"/>
        <w:autoSpaceDE w:val="0"/>
        <w:autoSpaceDN w:val="0"/>
        <w:adjustRightInd w:val="0"/>
        <w:spacing w:after="0" w:line="240" w:lineRule="auto"/>
        <w:rPr>
          <w:rFonts w:ascii="Arial" w:hAnsi="Arial" w:cs="Arial"/>
          <w:color w:val="000000"/>
          <w:sz w:val="24"/>
          <w:szCs w:val="24"/>
        </w:rPr>
      </w:pPr>
    </w:p>
    <w:p w:rsidR="00DB24EE" w:rsidRPr="005D530D" w:rsidRDefault="004E6119" w:rsidP="00E02F61">
      <w:pPr>
        <w:rPr>
          <w:rFonts w:ascii="Arial" w:hAnsi="Arial" w:cs="Arial"/>
          <w:b/>
          <w:sz w:val="24"/>
          <w:szCs w:val="24"/>
        </w:rPr>
      </w:pPr>
      <w:r>
        <w:rPr>
          <w:rFonts w:ascii="Arial" w:hAnsi="Arial" w:cs="Arial"/>
          <w:b/>
          <w:sz w:val="24"/>
          <w:szCs w:val="24"/>
        </w:rPr>
        <w:t>6.1.4</w:t>
      </w:r>
    </w:p>
    <w:p w:rsidR="002E26F6" w:rsidRPr="007F1D85" w:rsidRDefault="00210D94" w:rsidP="00E02F61">
      <w:pPr>
        <w:rPr>
          <w:rFonts w:ascii="Arial" w:hAnsi="Arial" w:cs="Arial"/>
          <w:sz w:val="24"/>
          <w:szCs w:val="24"/>
        </w:rPr>
      </w:pPr>
      <w:r>
        <w:rPr>
          <w:noProof/>
          <w:lang w:eastAsia="en-GB"/>
        </w:rPr>
        <mc:AlternateContent>
          <mc:Choice Requires="wps">
            <w:drawing>
              <wp:anchor distT="45720" distB="45720" distL="114300" distR="114300" simplePos="0" relativeHeight="251665408" behindDoc="0" locked="0" layoutInCell="1" allowOverlap="1">
                <wp:simplePos x="0" y="0"/>
                <wp:positionH relativeFrom="margin">
                  <wp:align>center</wp:align>
                </wp:positionH>
                <wp:positionV relativeFrom="paragraph">
                  <wp:posOffset>58420</wp:posOffset>
                </wp:positionV>
                <wp:extent cx="6267450" cy="601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019800"/>
                        </a:xfrm>
                        <a:prstGeom prst="rect">
                          <a:avLst/>
                        </a:prstGeom>
                        <a:ln>
                          <a:headEnd/>
                          <a:tailEnd/>
                        </a:ln>
                        <a:effectLst/>
                      </wps:spPr>
                      <wps:style>
                        <a:lnRef idx="2">
                          <a:schemeClr val="accent1"/>
                        </a:lnRef>
                        <a:fillRef idx="1">
                          <a:schemeClr val="lt1"/>
                        </a:fillRef>
                        <a:effectRef idx="0">
                          <a:schemeClr val="accent1"/>
                        </a:effectRef>
                        <a:fontRef idx="minor">
                          <a:schemeClr val="dk1"/>
                        </a:fontRef>
                      </wps:style>
                      <wps:txbx>
                        <w:txbxContent>
                          <w:p w:rsidR="00361005" w:rsidRDefault="00361005" w:rsidP="00DC5934">
                            <w:pPr>
                              <w:tabs>
                                <w:tab w:val="left" w:pos="1620"/>
                              </w:tabs>
                              <w:spacing w:after="0" w:line="240" w:lineRule="auto"/>
                              <w:contextualSpacing/>
                              <w:jc w:val="both"/>
                              <w:rPr>
                                <w:rFonts w:ascii="Arial" w:eastAsia="Times New Roman" w:hAnsi="Arial" w:cs="Arial"/>
                                <w:b/>
                                <w:sz w:val="24"/>
                                <w:szCs w:val="24"/>
                                <w:lang w:eastAsia="en-GB"/>
                              </w:rPr>
                            </w:pPr>
                            <w:r w:rsidRPr="00067B63">
                              <w:rPr>
                                <w:rFonts w:ascii="Arial" w:eastAsia="Times New Roman" w:hAnsi="Arial" w:cs="Arial"/>
                                <w:b/>
                                <w:sz w:val="24"/>
                                <w:szCs w:val="24"/>
                                <w:lang w:eastAsia="en-GB"/>
                              </w:rPr>
                              <w:t>Flints</w:t>
                            </w:r>
                            <w:r>
                              <w:rPr>
                                <w:rFonts w:ascii="Arial" w:eastAsia="Times New Roman" w:hAnsi="Arial" w:cs="Arial"/>
                                <w:b/>
                                <w:sz w:val="24"/>
                                <w:szCs w:val="24"/>
                                <w:lang w:eastAsia="en-GB"/>
                              </w:rPr>
                              <w:t>hire County Council’s Social</w:t>
                            </w:r>
                            <w:r w:rsidRPr="00067B63">
                              <w:rPr>
                                <w:rFonts w:ascii="Arial" w:eastAsia="Times New Roman" w:hAnsi="Arial" w:cs="Arial"/>
                                <w:b/>
                                <w:sz w:val="24"/>
                                <w:szCs w:val="24"/>
                                <w:lang w:eastAsia="en-GB"/>
                              </w:rPr>
                              <w:t xml:space="preserve"> Services </w:t>
                            </w:r>
                            <w:r>
                              <w:rPr>
                                <w:rFonts w:ascii="Arial" w:eastAsia="Times New Roman" w:hAnsi="Arial" w:cs="Arial"/>
                                <w:b/>
                                <w:sz w:val="24"/>
                                <w:szCs w:val="24"/>
                                <w:lang w:eastAsia="en-GB"/>
                              </w:rPr>
                              <w:t xml:space="preserve">for Children </w:t>
                            </w:r>
                            <w:r w:rsidRPr="00067B63">
                              <w:rPr>
                                <w:rFonts w:ascii="Arial" w:eastAsia="Times New Roman" w:hAnsi="Arial" w:cs="Arial"/>
                                <w:b/>
                                <w:sz w:val="24"/>
                                <w:szCs w:val="24"/>
                                <w:lang w:eastAsia="en-GB"/>
                              </w:rPr>
                              <w:t>can be contacted as follows:</w:t>
                            </w:r>
                          </w:p>
                          <w:p w:rsidR="00361005" w:rsidRPr="00067B63" w:rsidRDefault="00361005" w:rsidP="00DC5934">
                            <w:pPr>
                              <w:tabs>
                                <w:tab w:val="left" w:pos="1620"/>
                              </w:tabs>
                              <w:spacing w:after="0" w:line="240" w:lineRule="auto"/>
                              <w:contextualSpacing/>
                              <w:jc w:val="both"/>
                              <w:rPr>
                                <w:rFonts w:ascii="Arial" w:eastAsia="Times New Roman" w:hAnsi="Arial" w:cs="Arial"/>
                                <w:b/>
                                <w:sz w:val="24"/>
                                <w:szCs w:val="24"/>
                                <w:lang w:eastAsia="en-GB"/>
                              </w:rPr>
                            </w:pPr>
                          </w:p>
                          <w:p w:rsidR="00361005" w:rsidRPr="00067B63" w:rsidRDefault="00361005" w:rsidP="00DC5934">
                            <w:pPr>
                              <w:rPr>
                                <w:rFonts w:ascii="Arial" w:hAnsi="Arial" w:cs="Arial"/>
                                <w:b/>
                                <w:sz w:val="24"/>
                                <w:szCs w:val="24"/>
                              </w:rPr>
                            </w:pPr>
                            <w:r>
                              <w:rPr>
                                <w:rFonts w:ascii="Arial" w:hAnsi="Arial" w:cs="Arial"/>
                                <w:b/>
                                <w:sz w:val="24"/>
                                <w:szCs w:val="24"/>
                              </w:rPr>
                              <w:t>To make a Child Protection R</w:t>
                            </w:r>
                            <w:r w:rsidRPr="00067B63">
                              <w:rPr>
                                <w:rFonts w:ascii="Arial" w:hAnsi="Arial" w:cs="Arial"/>
                                <w:b/>
                                <w:sz w:val="24"/>
                                <w:szCs w:val="24"/>
                              </w:rPr>
                              <w:t>eferral:</w:t>
                            </w:r>
                          </w:p>
                          <w:p w:rsidR="00361005" w:rsidRDefault="00361005" w:rsidP="00DC5934">
                            <w:pPr>
                              <w:rPr>
                                <w:rFonts w:ascii="Arial" w:hAnsi="Arial" w:cs="Arial"/>
                                <w:sz w:val="24"/>
                                <w:szCs w:val="24"/>
                              </w:rPr>
                            </w:pPr>
                            <w:r>
                              <w:rPr>
                                <w:rFonts w:ascii="Arial" w:hAnsi="Arial" w:cs="Arial"/>
                                <w:sz w:val="24"/>
                                <w:szCs w:val="24"/>
                              </w:rPr>
                              <w:t xml:space="preserve">Contact </w:t>
                            </w:r>
                            <w:r w:rsidRPr="00067B63">
                              <w:rPr>
                                <w:rFonts w:ascii="Arial" w:hAnsi="Arial" w:cs="Arial"/>
                                <w:sz w:val="24"/>
                                <w:szCs w:val="24"/>
                              </w:rPr>
                              <w:t>phone 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86C16">
                              <w:rPr>
                                <w:rFonts w:ascii="Arial" w:hAnsi="Arial" w:cs="Arial"/>
                                <w:b/>
                                <w:color w:val="FF0000"/>
                                <w:sz w:val="24"/>
                                <w:szCs w:val="24"/>
                              </w:rPr>
                              <w:t>01352 701000</w:t>
                            </w:r>
                            <w:r w:rsidRPr="00E86C16">
                              <w:rPr>
                                <w:rFonts w:ascii="Arial" w:hAnsi="Arial" w:cs="Arial"/>
                                <w:color w:val="FF0000"/>
                                <w:sz w:val="24"/>
                                <w:szCs w:val="24"/>
                              </w:rPr>
                              <w:t xml:space="preserve">  </w:t>
                            </w:r>
                            <w:r w:rsidRPr="00067B63">
                              <w:rPr>
                                <w:rFonts w:ascii="Arial" w:hAnsi="Arial" w:cs="Arial"/>
                                <w:sz w:val="24"/>
                                <w:szCs w:val="24"/>
                              </w:rPr>
                              <w:tab/>
                              <w:t xml:space="preserve">  </w:t>
                            </w:r>
                          </w:p>
                          <w:p w:rsidR="00361005" w:rsidRPr="003633D9" w:rsidRDefault="00361005" w:rsidP="00DC5934">
                            <w:pPr>
                              <w:pStyle w:val="CommentText"/>
                              <w:rPr>
                                <w:rStyle w:val="CommentReference"/>
                                <w:rFonts w:ascii="Arial" w:hAnsi="Arial" w:cs="Arial"/>
                                <w:sz w:val="24"/>
                                <w:szCs w:val="24"/>
                                <w:u w:val="single"/>
                              </w:rPr>
                            </w:pPr>
                            <w:r w:rsidRPr="003633D9">
                              <w:rPr>
                                <w:rStyle w:val="CommentReference"/>
                                <w:rFonts w:ascii="Arial" w:hAnsi="Arial" w:cs="Arial"/>
                                <w:sz w:val="24"/>
                                <w:szCs w:val="24"/>
                                <w:u w:val="single"/>
                              </w:rPr>
                              <w:t>PRESS 2 after dialling 01352 701000 to make a child protection referral</w:t>
                            </w:r>
                          </w:p>
                          <w:p w:rsidR="00361005" w:rsidRPr="003633D9" w:rsidRDefault="00361005" w:rsidP="00DC5934">
                            <w:pPr>
                              <w:rPr>
                                <w:rFonts w:ascii="Arial" w:hAnsi="Arial" w:cs="Arial"/>
                                <w:sz w:val="24"/>
                                <w:szCs w:val="24"/>
                                <w:u w:val="single"/>
                              </w:rPr>
                            </w:pPr>
                            <w:r w:rsidRPr="003633D9">
                              <w:rPr>
                                <w:rStyle w:val="CommentReference"/>
                                <w:rFonts w:ascii="Arial" w:hAnsi="Arial" w:cs="Arial"/>
                                <w:sz w:val="24"/>
                                <w:szCs w:val="24"/>
                                <w:u w:val="single"/>
                              </w:rPr>
                              <w:t>PRESS 5 after dialling 01352 702601 to speak to the safeguarding unit</w:t>
                            </w:r>
                            <w:r w:rsidRPr="003633D9">
                              <w:rPr>
                                <w:rFonts w:ascii="Arial" w:hAnsi="Arial" w:cs="Arial"/>
                                <w:sz w:val="24"/>
                                <w:szCs w:val="24"/>
                                <w:u w:val="single"/>
                              </w:rPr>
                              <w:t xml:space="preserve">         </w:t>
                            </w:r>
                          </w:p>
                          <w:p w:rsidR="00361005" w:rsidRPr="00067B63" w:rsidRDefault="00361005" w:rsidP="00DC5934">
                            <w:pPr>
                              <w:tabs>
                                <w:tab w:val="left" w:pos="1620"/>
                              </w:tabs>
                              <w:spacing w:after="0" w:line="240" w:lineRule="auto"/>
                              <w:contextualSpacing/>
                              <w:jc w:val="both"/>
                              <w:rPr>
                                <w:rFonts w:ascii="Arial" w:eastAsia="Times New Roman" w:hAnsi="Arial" w:cs="Arial"/>
                                <w:sz w:val="24"/>
                                <w:szCs w:val="24"/>
                                <w:lang w:eastAsia="en-GB"/>
                              </w:rPr>
                            </w:pPr>
                            <w:r w:rsidRPr="00067B63">
                              <w:rPr>
                                <w:rFonts w:ascii="Arial" w:eastAsia="Times New Roman" w:hAnsi="Arial" w:cs="Arial"/>
                                <w:sz w:val="24"/>
                                <w:szCs w:val="24"/>
                                <w:lang w:eastAsia="en-GB"/>
                              </w:rPr>
                              <w:t>Out of Hours phone number:</w:t>
                            </w:r>
                            <w:r>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Pr="00E86C16">
                              <w:rPr>
                                <w:rFonts w:ascii="Arial" w:eastAsia="Times New Roman" w:hAnsi="Arial" w:cs="Arial"/>
                                <w:b/>
                                <w:color w:val="FF0000"/>
                                <w:sz w:val="24"/>
                                <w:szCs w:val="24"/>
                                <w:lang w:eastAsia="en-GB"/>
                              </w:rPr>
                              <w:t>0845 0533116</w:t>
                            </w:r>
                          </w:p>
                          <w:p w:rsidR="00361005" w:rsidRPr="00067B63" w:rsidRDefault="00361005" w:rsidP="00DC5934">
                            <w:pPr>
                              <w:tabs>
                                <w:tab w:val="left" w:pos="1620"/>
                              </w:tabs>
                              <w:spacing w:after="0" w:line="240" w:lineRule="auto"/>
                              <w:contextualSpacing/>
                              <w:jc w:val="both"/>
                              <w:rPr>
                                <w:rFonts w:ascii="Arial" w:eastAsia="Times New Roman" w:hAnsi="Arial" w:cs="Arial"/>
                                <w:sz w:val="24"/>
                                <w:szCs w:val="24"/>
                                <w:lang w:eastAsia="en-GB"/>
                              </w:rPr>
                            </w:pPr>
                          </w:p>
                          <w:p w:rsidR="00361005" w:rsidRPr="00067B63" w:rsidRDefault="00361005" w:rsidP="00DC5934">
                            <w:pPr>
                              <w:rPr>
                                <w:rFonts w:ascii="Arial" w:hAnsi="Arial" w:cs="Arial"/>
                                <w:sz w:val="24"/>
                                <w:szCs w:val="24"/>
                              </w:rPr>
                            </w:pPr>
                            <w:r>
                              <w:rPr>
                                <w:rFonts w:ascii="Arial" w:hAnsi="Arial" w:cs="Arial"/>
                                <w:b/>
                                <w:sz w:val="24"/>
                                <w:szCs w:val="24"/>
                              </w:rPr>
                              <w:t>Generic Contact C</w:t>
                            </w:r>
                            <w:r w:rsidRPr="00067B63">
                              <w:rPr>
                                <w:rFonts w:ascii="Arial" w:hAnsi="Arial" w:cs="Arial"/>
                                <w:b/>
                                <w:sz w:val="24"/>
                                <w:szCs w:val="24"/>
                              </w:rPr>
                              <w:t>entre number for Children’s Safeguarding Genera</w:t>
                            </w:r>
                            <w:r>
                              <w:rPr>
                                <w:rFonts w:ascii="Arial" w:hAnsi="Arial" w:cs="Arial"/>
                                <w:sz w:val="24"/>
                                <w:szCs w:val="24"/>
                              </w:rPr>
                              <w:t xml:space="preserve">l </w:t>
                            </w:r>
                            <w:r w:rsidRPr="00067B63">
                              <w:rPr>
                                <w:rFonts w:ascii="Arial" w:hAnsi="Arial" w:cs="Arial"/>
                                <w:b/>
                                <w:sz w:val="24"/>
                                <w:szCs w:val="24"/>
                              </w:rPr>
                              <w:t>Enquiries:</w:t>
                            </w:r>
                            <w:r>
                              <w:rPr>
                                <w:rFonts w:ascii="Arial" w:hAnsi="Arial" w:cs="Arial"/>
                                <w:sz w:val="24"/>
                                <w:szCs w:val="24"/>
                              </w:rPr>
                              <w:t xml:space="preserve"> </w:t>
                            </w:r>
                            <w:r w:rsidRPr="00067B63">
                              <w:rPr>
                                <w:rFonts w:ascii="Arial" w:hAnsi="Arial" w:cs="Arial"/>
                                <w:sz w:val="24"/>
                                <w:szCs w:val="24"/>
                              </w:rPr>
                              <w:t xml:space="preserve"> </w:t>
                            </w:r>
                          </w:p>
                          <w:p w:rsidR="00361005" w:rsidRPr="00FD7B41" w:rsidRDefault="00361005" w:rsidP="002E26F6">
                            <w:pPr>
                              <w:rPr>
                                <w:rFonts w:ascii="Arial" w:hAnsi="Arial" w:cs="Arial"/>
                                <w:color w:val="FF0000"/>
                                <w:sz w:val="24"/>
                                <w:szCs w:val="24"/>
                              </w:rPr>
                            </w:pPr>
                            <w:r w:rsidRPr="00FD7B41">
                              <w:rPr>
                                <w:rFonts w:ascii="Arial" w:hAnsi="Arial" w:cs="Arial"/>
                                <w:sz w:val="24"/>
                                <w:szCs w:val="24"/>
                              </w:rPr>
                              <w:t>Contact phone 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D7B41">
                              <w:rPr>
                                <w:rFonts w:ascii="Arial" w:hAnsi="Arial" w:cs="Arial"/>
                                <w:sz w:val="24"/>
                                <w:szCs w:val="24"/>
                              </w:rPr>
                              <w:t>01352 702601</w:t>
                            </w:r>
                          </w:p>
                          <w:p w:rsidR="00361005" w:rsidRPr="00FD7B41" w:rsidRDefault="00361005" w:rsidP="00FD7B41">
                            <w:pPr>
                              <w:rPr>
                                <w:rFonts w:ascii="Arial" w:hAnsi="Arial" w:cs="Arial"/>
                                <w:sz w:val="24"/>
                                <w:szCs w:val="24"/>
                              </w:rPr>
                            </w:pPr>
                            <w:r w:rsidRPr="00FD7B41">
                              <w:rPr>
                                <w:rFonts w:ascii="Arial" w:hAnsi="Arial" w:cs="Arial"/>
                                <w:sz w:val="24"/>
                                <w:szCs w:val="24"/>
                              </w:rPr>
                              <w:t xml:space="preserve">Looked After Children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D7B41">
                              <w:rPr>
                                <w:rFonts w:ascii="Arial" w:hAnsi="Arial" w:cs="Arial"/>
                                <w:sz w:val="24"/>
                                <w:szCs w:val="24"/>
                              </w:rPr>
                              <w:t>01352 701092</w:t>
                            </w:r>
                          </w:p>
                          <w:p w:rsidR="00361005" w:rsidRPr="00FD7B41" w:rsidRDefault="00361005" w:rsidP="002E26F6">
                            <w:pPr>
                              <w:rPr>
                                <w:rFonts w:ascii="Arial" w:hAnsi="Arial" w:cs="Arial"/>
                                <w:b/>
                                <w:sz w:val="24"/>
                                <w:szCs w:val="24"/>
                              </w:rPr>
                            </w:pPr>
                            <w:r w:rsidRPr="00FD7B41">
                              <w:rPr>
                                <w:rFonts w:ascii="Arial" w:hAnsi="Arial" w:cs="Arial"/>
                                <w:b/>
                                <w:sz w:val="24"/>
                                <w:szCs w:val="24"/>
                              </w:rPr>
                              <w:t>Safeguarding Unit</w:t>
                            </w:r>
                            <w:r>
                              <w:rPr>
                                <w:rFonts w:ascii="Arial" w:hAnsi="Arial" w:cs="Arial"/>
                                <w:b/>
                                <w:sz w:val="24"/>
                                <w:szCs w:val="24"/>
                              </w:rPr>
                              <w:t>:</w:t>
                            </w:r>
                          </w:p>
                          <w:p w:rsidR="00361005" w:rsidRDefault="00361005" w:rsidP="002E26F6">
                            <w:pPr>
                              <w:rPr>
                                <w:rFonts w:ascii="Arial" w:hAnsi="Arial" w:cs="Arial"/>
                                <w:sz w:val="24"/>
                                <w:szCs w:val="24"/>
                              </w:rPr>
                            </w:pPr>
                            <w:r>
                              <w:rPr>
                                <w:rFonts w:ascii="Arial" w:hAnsi="Arial" w:cs="Arial"/>
                                <w:sz w:val="24"/>
                                <w:szCs w:val="24"/>
                              </w:rPr>
                              <w:t xml:space="preserve">Safeguarding Unit Manager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01352 702600</w:t>
                            </w:r>
                          </w:p>
                          <w:p w:rsidR="00361005" w:rsidRPr="002E7BA4" w:rsidRDefault="00361005" w:rsidP="002E7BA4">
                            <w:pPr>
                              <w:rPr>
                                <w:rFonts w:ascii="Arial" w:hAnsi="Arial" w:cs="Arial"/>
                                <w:sz w:val="24"/>
                                <w:szCs w:val="24"/>
                              </w:rPr>
                            </w:pPr>
                            <w:r>
                              <w:rPr>
                                <w:rFonts w:ascii="Arial" w:hAnsi="Arial" w:cs="Arial"/>
                                <w:sz w:val="24"/>
                                <w:szCs w:val="24"/>
                              </w:rPr>
                              <w:t>Children’s Safeguarding Managers                                01352 704966 / 701049</w:t>
                            </w:r>
                          </w:p>
                          <w:p w:rsidR="00361005" w:rsidRPr="00FD7B41" w:rsidRDefault="00361005" w:rsidP="006558AB">
                            <w:pPr>
                              <w:tabs>
                                <w:tab w:val="left" w:pos="1843"/>
                                <w:tab w:val="left" w:pos="1985"/>
                                <w:tab w:val="left" w:pos="2127"/>
                              </w:tabs>
                              <w:rPr>
                                <w:rFonts w:ascii="Arial" w:hAnsi="Arial" w:cs="Arial"/>
                                <w:b/>
                                <w:sz w:val="24"/>
                                <w:szCs w:val="24"/>
                              </w:rPr>
                            </w:pPr>
                            <w:r w:rsidRPr="00FD7B41">
                              <w:rPr>
                                <w:rFonts w:ascii="Arial" w:hAnsi="Arial" w:cs="Arial"/>
                                <w:b/>
                                <w:sz w:val="24"/>
                                <w:szCs w:val="24"/>
                              </w:rPr>
                              <w:t>Education &amp; Youth</w:t>
                            </w:r>
                            <w:r>
                              <w:rPr>
                                <w:rFonts w:ascii="Arial" w:hAnsi="Arial" w:cs="Arial"/>
                                <w:b/>
                                <w:sz w:val="24"/>
                                <w:szCs w:val="24"/>
                              </w:rPr>
                              <w:t>:</w:t>
                            </w:r>
                          </w:p>
                          <w:p w:rsidR="00361005" w:rsidRPr="002E26F6" w:rsidRDefault="00361005" w:rsidP="006558AB">
                            <w:pPr>
                              <w:tabs>
                                <w:tab w:val="left" w:pos="1843"/>
                                <w:tab w:val="left" w:pos="1985"/>
                                <w:tab w:val="left" w:pos="2127"/>
                              </w:tabs>
                              <w:rPr>
                                <w:rFonts w:ascii="Arial" w:hAnsi="Arial" w:cs="Arial"/>
                                <w:sz w:val="24"/>
                                <w:szCs w:val="24"/>
                              </w:rPr>
                            </w:pPr>
                            <w:r w:rsidRPr="002E26F6">
                              <w:rPr>
                                <w:rFonts w:ascii="Arial" w:hAnsi="Arial" w:cs="Arial"/>
                                <w:sz w:val="24"/>
                                <w:szCs w:val="24"/>
                              </w:rPr>
                              <w:t>Ch</w:t>
                            </w:r>
                            <w:r>
                              <w:rPr>
                                <w:rFonts w:ascii="Arial" w:hAnsi="Arial" w:cs="Arial"/>
                                <w:sz w:val="24"/>
                                <w:szCs w:val="24"/>
                              </w:rPr>
                              <w:t>ief Officer, Education &amp; Youth</w:t>
                            </w:r>
                            <w:r w:rsidRPr="002E26F6">
                              <w:rPr>
                                <w:rFonts w:ascii="Arial" w:hAnsi="Arial" w:cs="Arial"/>
                                <w:sz w:val="24"/>
                                <w:szCs w:val="24"/>
                              </w:rPr>
                              <w:tab/>
                            </w:r>
                            <w:r w:rsidRPr="002E26F6">
                              <w:rPr>
                                <w:rFonts w:ascii="Arial" w:hAnsi="Arial" w:cs="Arial"/>
                                <w:sz w:val="24"/>
                                <w:szCs w:val="24"/>
                              </w:rPr>
                              <w:tab/>
                            </w:r>
                            <w:r w:rsidRPr="002E26F6">
                              <w:rPr>
                                <w:rFonts w:ascii="Arial" w:hAnsi="Arial" w:cs="Arial"/>
                                <w:sz w:val="24"/>
                                <w:szCs w:val="24"/>
                              </w:rPr>
                              <w:tab/>
                            </w:r>
                            <w:r>
                              <w:rPr>
                                <w:rFonts w:ascii="Arial" w:hAnsi="Arial" w:cs="Arial"/>
                                <w:sz w:val="24"/>
                                <w:szCs w:val="24"/>
                              </w:rPr>
                              <w:tab/>
                              <w:t xml:space="preserve">  </w:t>
                            </w:r>
                            <w:r w:rsidRPr="002E26F6">
                              <w:rPr>
                                <w:rFonts w:ascii="Arial" w:hAnsi="Arial" w:cs="Arial"/>
                                <w:sz w:val="24"/>
                                <w:szCs w:val="24"/>
                              </w:rPr>
                              <w:t>01352 704601</w:t>
                            </w:r>
                          </w:p>
                          <w:p w:rsidR="00361005" w:rsidRPr="00B43F95" w:rsidRDefault="00361005" w:rsidP="006558AB">
                            <w:pPr>
                              <w:rPr>
                                <w:rFonts w:ascii="Arial" w:hAnsi="Arial" w:cs="Arial"/>
                                <w:sz w:val="24"/>
                                <w:szCs w:val="24"/>
                              </w:rPr>
                            </w:pPr>
                            <w:r w:rsidRPr="002E26F6">
                              <w:rPr>
                                <w:rFonts w:ascii="Arial" w:hAnsi="Arial" w:cs="Arial"/>
                                <w:sz w:val="24"/>
                                <w:szCs w:val="24"/>
                              </w:rPr>
                              <w:t>Senior Manager</w:t>
                            </w:r>
                            <w:r>
                              <w:rPr>
                                <w:rFonts w:ascii="Arial" w:hAnsi="Arial" w:cs="Arial"/>
                                <w:sz w:val="24"/>
                                <w:szCs w:val="24"/>
                              </w:rPr>
                              <w:t>, School Improvement</w:t>
                            </w:r>
                            <w:r>
                              <w:rPr>
                                <w:rFonts w:ascii="Arial" w:hAnsi="Arial" w:cs="Arial"/>
                                <w:sz w:val="24"/>
                                <w:szCs w:val="24"/>
                              </w:rPr>
                              <w:tab/>
                            </w:r>
                            <w:r>
                              <w:rPr>
                                <w:rFonts w:ascii="Arial" w:hAnsi="Arial" w:cs="Arial"/>
                                <w:sz w:val="24"/>
                                <w:szCs w:val="24"/>
                              </w:rPr>
                              <w:tab/>
                              <w:t xml:space="preserve">             </w:t>
                            </w:r>
                            <w:r w:rsidRPr="00B43F95">
                              <w:rPr>
                                <w:rFonts w:ascii="Arial" w:hAnsi="Arial" w:cs="Arial"/>
                                <w:sz w:val="24"/>
                                <w:szCs w:val="24"/>
                              </w:rPr>
                              <w:t>01352 704019 /</w:t>
                            </w:r>
                            <w:r w:rsidRPr="00B43F95">
                              <w:rPr>
                                <w:rFonts w:ascii="Arial" w:hAnsi="Arial" w:cs="Arial"/>
                                <w:bCs/>
                                <w:color w:val="000000"/>
                                <w:sz w:val="24"/>
                                <w:szCs w:val="24"/>
                                <w:lang w:eastAsia="en-GB"/>
                              </w:rPr>
                              <w:t xml:space="preserve"> 07775 706342</w:t>
                            </w:r>
                          </w:p>
                          <w:p w:rsidR="00361005" w:rsidRPr="00B43F95" w:rsidRDefault="00361005" w:rsidP="006558AB">
                            <w:pPr>
                              <w:tabs>
                                <w:tab w:val="left" w:pos="1620"/>
                              </w:tabs>
                              <w:spacing w:after="0" w:line="240" w:lineRule="auto"/>
                              <w:contextualSpacing/>
                              <w:jc w:val="both"/>
                              <w:rPr>
                                <w:rFonts w:ascii="Arial" w:eastAsia="Times New Roman" w:hAnsi="Arial" w:cs="Arial"/>
                                <w:sz w:val="24"/>
                                <w:szCs w:val="24"/>
                                <w:lang w:eastAsia="en-GB"/>
                              </w:rPr>
                            </w:pPr>
                            <w:r w:rsidRPr="00B43F95">
                              <w:rPr>
                                <w:rFonts w:ascii="Arial" w:eastAsia="Times New Roman" w:hAnsi="Arial" w:cs="Arial"/>
                                <w:sz w:val="24"/>
                                <w:szCs w:val="24"/>
                                <w:lang w:eastAsia="en-GB"/>
                              </w:rPr>
                              <w:t xml:space="preserve">Learning Advisor Health, Well-being and </w:t>
                            </w:r>
                            <w:proofErr w:type="gramStart"/>
                            <w:r w:rsidRPr="00B43F95">
                              <w:rPr>
                                <w:rFonts w:ascii="Arial" w:eastAsia="Times New Roman" w:hAnsi="Arial" w:cs="Arial"/>
                                <w:sz w:val="24"/>
                                <w:szCs w:val="24"/>
                                <w:lang w:eastAsia="en-GB"/>
                              </w:rPr>
                              <w:t>Safeguarding  01352</w:t>
                            </w:r>
                            <w:proofErr w:type="gramEnd"/>
                            <w:r w:rsidRPr="00B43F95">
                              <w:rPr>
                                <w:rFonts w:ascii="Arial" w:eastAsia="Times New Roman" w:hAnsi="Arial" w:cs="Arial"/>
                                <w:sz w:val="24"/>
                                <w:szCs w:val="24"/>
                                <w:lang w:eastAsia="en-GB"/>
                              </w:rPr>
                              <w:t xml:space="preserve"> 704054 / </w:t>
                            </w:r>
                            <w:r w:rsidRPr="00B43F95">
                              <w:rPr>
                                <w:rFonts w:ascii="Arial" w:hAnsi="Arial" w:cs="Arial"/>
                                <w:bCs/>
                                <w:noProof/>
                                <w:color w:val="000000"/>
                                <w:sz w:val="24"/>
                                <w:szCs w:val="24"/>
                                <w:lang w:eastAsia="en-GB"/>
                              </w:rPr>
                              <w:t>07867 684 653</w:t>
                            </w:r>
                            <w:r w:rsidRPr="00B43F95">
                              <w:rPr>
                                <w:rFonts w:ascii="Arial" w:eastAsia="Times New Roman" w:hAnsi="Arial" w:cs="Arial"/>
                                <w:sz w:val="24"/>
                                <w:szCs w:val="24"/>
                                <w:lang w:eastAsia="en-GB"/>
                              </w:rPr>
                              <w:t xml:space="preserve">  </w:t>
                            </w:r>
                          </w:p>
                          <w:p w:rsidR="00361005" w:rsidRDefault="00361005" w:rsidP="006558AB">
                            <w:pPr>
                              <w:tabs>
                                <w:tab w:val="left" w:pos="1620"/>
                              </w:tabs>
                              <w:spacing w:after="0" w:line="240" w:lineRule="auto"/>
                              <w:contextualSpacing/>
                              <w:jc w:val="both"/>
                              <w:rPr>
                                <w:rFonts w:ascii="Arial" w:eastAsia="Times New Roman" w:hAnsi="Arial" w:cs="Arial"/>
                                <w:sz w:val="24"/>
                                <w:szCs w:val="24"/>
                                <w:lang w:eastAsia="en-GB"/>
                              </w:rPr>
                            </w:pPr>
                          </w:p>
                          <w:p w:rsidR="00361005" w:rsidRPr="002E26F6" w:rsidRDefault="00361005" w:rsidP="006558AB">
                            <w:pPr>
                              <w:tabs>
                                <w:tab w:val="left" w:pos="1620"/>
                              </w:tabs>
                              <w:spacing w:after="0" w:line="240" w:lineRule="auto"/>
                              <w:contextualSpacing/>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Senior Education Social Worker                                      01352 </w:t>
                            </w:r>
                            <w:r w:rsidRPr="00B43F95">
                              <w:rPr>
                                <w:rFonts w:ascii="Arial" w:eastAsia="Times New Roman" w:hAnsi="Arial" w:cs="Arial"/>
                                <w:sz w:val="24"/>
                                <w:szCs w:val="24"/>
                                <w:lang w:eastAsia="en-GB"/>
                              </w:rPr>
                              <w:t xml:space="preserve">704137 / </w:t>
                            </w:r>
                            <w:r w:rsidRPr="00B43F95">
                              <w:rPr>
                                <w:rFonts w:ascii="Arial" w:hAnsi="Arial" w:cs="Arial"/>
                                <w:bCs/>
                                <w:color w:val="000000"/>
                                <w:sz w:val="24"/>
                                <w:szCs w:val="24"/>
                                <w:lang w:eastAsia="en-GB"/>
                              </w:rPr>
                              <w:t>07876 790250</w:t>
                            </w:r>
                          </w:p>
                          <w:p w:rsidR="00361005" w:rsidRDefault="00361005" w:rsidP="00E86C16">
                            <w:pPr>
                              <w:tabs>
                                <w:tab w:val="left" w:pos="1620"/>
                              </w:tabs>
                              <w:spacing w:after="0" w:line="240" w:lineRule="auto"/>
                              <w:contextualSpacing/>
                              <w:jc w:val="both"/>
                              <w:rPr>
                                <w:rFonts w:ascii="Arial" w:eastAsia="Times New Roman" w:hAnsi="Arial" w:cs="Arial"/>
                                <w:sz w:val="24"/>
                                <w:szCs w:val="24"/>
                                <w:lang w:eastAsia="en-GB"/>
                              </w:rPr>
                            </w:pPr>
                          </w:p>
                          <w:p w:rsidR="00361005" w:rsidRPr="00EB3A0F" w:rsidRDefault="00361005" w:rsidP="00E86C16">
                            <w:pPr>
                              <w:tabs>
                                <w:tab w:val="left" w:pos="1620"/>
                              </w:tabs>
                              <w:spacing w:after="0" w:line="240" w:lineRule="auto"/>
                              <w:contextualSpacing/>
                              <w:jc w:val="both"/>
                              <w:rPr>
                                <w:rFonts w:ascii="Arial" w:eastAsia="Times New Roman" w:hAnsi="Arial" w:cs="Arial"/>
                                <w:b/>
                                <w:sz w:val="24"/>
                                <w:szCs w:val="24"/>
                                <w:lang w:eastAsia="en-GB"/>
                              </w:rPr>
                            </w:pPr>
                            <w:r w:rsidRPr="00EB3A0F">
                              <w:rPr>
                                <w:rFonts w:ascii="Arial" w:eastAsia="Times New Roman" w:hAnsi="Arial" w:cs="Arial"/>
                                <w:b/>
                                <w:sz w:val="24"/>
                                <w:szCs w:val="24"/>
                                <w:lang w:eastAsia="en-GB"/>
                              </w:rPr>
                              <w:t>Estyn:</w:t>
                            </w:r>
                          </w:p>
                          <w:p w:rsidR="00361005" w:rsidRDefault="00361005" w:rsidP="00EB3A0F">
                            <w:pPr>
                              <w:autoSpaceDE w:val="0"/>
                              <w:autoSpaceDN w:val="0"/>
                              <w:adjustRightInd w:val="0"/>
                              <w:spacing w:after="40" w:line="361" w:lineRule="atLeast"/>
                              <w:rPr>
                                <w:rFonts w:ascii="Arial" w:hAnsi="Arial" w:cs="Arial"/>
                                <w:bCs/>
                                <w:color w:val="000000"/>
                                <w:sz w:val="24"/>
                                <w:szCs w:val="24"/>
                              </w:rPr>
                            </w:pPr>
                            <w:r w:rsidRPr="00EB3A0F">
                              <w:rPr>
                                <w:rFonts w:ascii="Arial" w:hAnsi="Arial" w:cs="Arial"/>
                                <w:bCs/>
                                <w:color w:val="000000"/>
                                <w:sz w:val="24"/>
                                <w:szCs w:val="24"/>
                              </w:rPr>
                              <w:t>Safeguarding Officer:</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Pr="00EB3A0F">
                              <w:rPr>
                                <w:rFonts w:ascii="Arial" w:hAnsi="Arial" w:cs="Arial"/>
                                <w:bCs/>
                                <w:color w:val="000000"/>
                                <w:sz w:val="24"/>
                                <w:szCs w:val="24"/>
                              </w:rPr>
                              <w:t xml:space="preserve"> 02920 446482/ 02920 446484 </w:t>
                            </w:r>
                          </w:p>
                          <w:p w:rsidR="00361005" w:rsidRPr="00EB3A0F" w:rsidRDefault="00361005" w:rsidP="00D67915">
                            <w:pPr>
                              <w:autoSpaceDE w:val="0"/>
                              <w:autoSpaceDN w:val="0"/>
                              <w:adjustRightInd w:val="0"/>
                              <w:spacing w:after="40" w:line="361" w:lineRule="atLeast"/>
                              <w:ind w:left="5760"/>
                              <w:rPr>
                                <w:rFonts w:ascii="Arial" w:hAnsi="Arial" w:cs="Arial"/>
                                <w:color w:val="000000"/>
                                <w:sz w:val="24"/>
                                <w:szCs w:val="24"/>
                              </w:rPr>
                            </w:pPr>
                            <w:r>
                              <w:rPr>
                                <w:rFonts w:ascii="Arial" w:hAnsi="Arial" w:cs="Arial"/>
                                <w:bCs/>
                                <w:color w:val="000000"/>
                                <w:sz w:val="24"/>
                                <w:szCs w:val="24"/>
                              </w:rPr>
                              <w:t xml:space="preserve"> </w:t>
                            </w:r>
                            <w:r w:rsidRPr="00EB3A0F">
                              <w:rPr>
                                <w:rFonts w:ascii="Arial" w:hAnsi="Arial" w:cs="Arial"/>
                                <w:bCs/>
                                <w:color w:val="000000"/>
                                <w:sz w:val="24"/>
                                <w:szCs w:val="24"/>
                              </w:rPr>
                              <w:t>(24 hrs)</w:t>
                            </w:r>
                          </w:p>
                          <w:p w:rsidR="00361005" w:rsidRPr="00EB3A0F" w:rsidRDefault="00361005" w:rsidP="00EB3A0F">
                            <w:pPr>
                              <w:autoSpaceDE w:val="0"/>
                              <w:autoSpaceDN w:val="0"/>
                              <w:adjustRightInd w:val="0"/>
                              <w:spacing w:after="40" w:line="361" w:lineRule="atLeast"/>
                              <w:rPr>
                                <w:rFonts w:ascii="Arial" w:hAnsi="Arial" w:cs="Arial"/>
                                <w:color w:val="000000"/>
                                <w:sz w:val="24"/>
                                <w:szCs w:val="24"/>
                              </w:rPr>
                            </w:pPr>
                            <w:r w:rsidRPr="00EB3A0F">
                              <w:rPr>
                                <w:rFonts w:ascii="Arial" w:hAnsi="Arial" w:cs="Arial"/>
                                <w:bCs/>
                                <w:color w:val="000000"/>
                                <w:sz w:val="24"/>
                                <w:szCs w:val="24"/>
                              </w:rPr>
                              <w:t>Office:</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Pr="00EB3A0F">
                              <w:rPr>
                                <w:rFonts w:ascii="Arial" w:hAnsi="Arial" w:cs="Arial"/>
                                <w:bCs/>
                                <w:color w:val="000000"/>
                                <w:sz w:val="24"/>
                                <w:szCs w:val="24"/>
                              </w:rPr>
                              <w:t xml:space="preserve"> 02920 446446 (office hours only)</w:t>
                            </w:r>
                          </w:p>
                          <w:p w:rsidR="00361005" w:rsidRPr="002E26F6" w:rsidRDefault="00361005" w:rsidP="00E86C16">
                            <w:pPr>
                              <w:tabs>
                                <w:tab w:val="left" w:pos="1620"/>
                              </w:tabs>
                              <w:spacing w:after="0" w:line="240" w:lineRule="auto"/>
                              <w:contextualSpacing/>
                              <w:jc w:val="both"/>
                              <w:rPr>
                                <w:rFonts w:ascii="Arial" w:eastAsia="Times New Roman" w:hAnsi="Arial" w:cs="Arial"/>
                                <w:sz w:val="24"/>
                                <w:szCs w:val="24"/>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6pt;width:493.5pt;height:47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" fillcolor="white [3201]" strokecolor="#5b9bd5 [3204]" strokeweight="1pt">
                <v:textbox>
                  <w:txbxContent>
                    <w:p w:rsidR="00361005" w:rsidRDefault="00361005" w:rsidP="00DC5934">
                      <w:pPr>
                        <w:tabs>
                          <w:tab w:val="left" w:pos="1620"/>
                        </w:tabs>
                        <w:spacing w:after="0" w:line="240" w:lineRule="auto"/>
                        <w:contextualSpacing/>
                        <w:jc w:val="both"/>
                        <w:rPr>
                          <w:rFonts w:ascii="Arial" w:eastAsia="Times New Roman" w:hAnsi="Arial" w:cs="Arial"/>
                          <w:b/>
                          <w:sz w:val="24"/>
                          <w:szCs w:val="24"/>
                          <w:lang w:eastAsia="en-GB"/>
                        </w:rPr>
                      </w:pPr>
                      <w:r w:rsidRPr="00067B63">
                        <w:rPr>
                          <w:rFonts w:ascii="Arial" w:eastAsia="Times New Roman" w:hAnsi="Arial" w:cs="Arial"/>
                          <w:b/>
                          <w:sz w:val="24"/>
                          <w:szCs w:val="24"/>
                          <w:lang w:eastAsia="en-GB"/>
                        </w:rPr>
                        <w:t>Flints</w:t>
                      </w:r>
                      <w:r>
                        <w:rPr>
                          <w:rFonts w:ascii="Arial" w:eastAsia="Times New Roman" w:hAnsi="Arial" w:cs="Arial"/>
                          <w:b/>
                          <w:sz w:val="24"/>
                          <w:szCs w:val="24"/>
                          <w:lang w:eastAsia="en-GB"/>
                        </w:rPr>
                        <w:t>hire County Council’s Social</w:t>
                      </w:r>
                      <w:r w:rsidRPr="00067B63">
                        <w:rPr>
                          <w:rFonts w:ascii="Arial" w:eastAsia="Times New Roman" w:hAnsi="Arial" w:cs="Arial"/>
                          <w:b/>
                          <w:sz w:val="24"/>
                          <w:szCs w:val="24"/>
                          <w:lang w:eastAsia="en-GB"/>
                        </w:rPr>
                        <w:t xml:space="preserve"> Services </w:t>
                      </w:r>
                      <w:r>
                        <w:rPr>
                          <w:rFonts w:ascii="Arial" w:eastAsia="Times New Roman" w:hAnsi="Arial" w:cs="Arial"/>
                          <w:b/>
                          <w:sz w:val="24"/>
                          <w:szCs w:val="24"/>
                          <w:lang w:eastAsia="en-GB"/>
                        </w:rPr>
                        <w:t xml:space="preserve">for Children </w:t>
                      </w:r>
                      <w:r w:rsidRPr="00067B63">
                        <w:rPr>
                          <w:rFonts w:ascii="Arial" w:eastAsia="Times New Roman" w:hAnsi="Arial" w:cs="Arial"/>
                          <w:b/>
                          <w:sz w:val="24"/>
                          <w:szCs w:val="24"/>
                          <w:lang w:eastAsia="en-GB"/>
                        </w:rPr>
                        <w:t>can be contacted as follows:</w:t>
                      </w:r>
                    </w:p>
                    <w:p w:rsidR="00361005" w:rsidRPr="00067B63" w:rsidRDefault="00361005" w:rsidP="00DC5934">
                      <w:pPr>
                        <w:tabs>
                          <w:tab w:val="left" w:pos="1620"/>
                        </w:tabs>
                        <w:spacing w:after="0" w:line="240" w:lineRule="auto"/>
                        <w:contextualSpacing/>
                        <w:jc w:val="both"/>
                        <w:rPr>
                          <w:rFonts w:ascii="Arial" w:eastAsia="Times New Roman" w:hAnsi="Arial" w:cs="Arial"/>
                          <w:b/>
                          <w:sz w:val="24"/>
                          <w:szCs w:val="24"/>
                          <w:lang w:eastAsia="en-GB"/>
                        </w:rPr>
                      </w:pPr>
                    </w:p>
                    <w:p w:rsidR="00361005" w:rsidRPr="00067B63" w:rsidRDefault="00361005" w:rsidP="00DC5934">
                      <w:pPr>
                        <w:rPr>
                          <w:rFonts w:ascii="Arial" w:hAnsi="Arial" w:cs="Arial"/>
                          <w:b/>
                          <w:sz w:val="24"/>
                          <w:szCs w:val="24"/>
                        </w:rPr>
                      </w:pPr>
                      <w:r>
                        <w:rPr>
                          <w:rFonts w:ascii="Arial" w:hAnsi="Arial" w:cs="Arial"/>
                          <w:b/>
                          <w:sz w:val="24"/>
                          <w:szCs w:val="24"/>
                        </w:rPr>
                        <w:t>To make a Child Protection R</w:t>
                      </w:r>
                      <w:r w:rsidRPr="00067B63">
                        <w:rPr>
                          <w:rFonts w:ascii="Arial" w:hAnsi="Arial" w:cs="Arial"/>
                          <w:b/>
                          <w:sz w:val="24"/>
                          <w:szCs w:val="24"/>
                        </w:rPr>
                        <w:t>eferral:</w:t>
                      </w:r>
                    </w:p>
                    <w:p w:rsidR="00361005" w:rsidRDefault="00361005" w:rsidP="00DC5934">
                      <w:pPr>
                        <w:rPr>
                          <w:rFonts w:ascii="Arial" w:hAnsi="Arial" w:cs="Arial"/>
                          <w:sz w:val="24"/>
                          <w:szCs w:val="24"/>
                        </w:rPr>
                      </w:pPr>
                      <w:r>
                        <w:rPr>
                          <w:rFonts w:ascii="Arial" w:hAnsi="Arial" w:cs="Arial"/>
                          <w:sz w:val="24"/>
                          <w:szCs w:val="24"/>
                        </w:rPr>
                        <w:t xml:space="preserve">Contact </w:t>
                      </w:r>
                      <w:r w:rsidRPr="00067B63">
                        <w:rPr>
                          <w:rFonts w:ascii="Arial" w:hAnsi="Arial" w:cs="Arial"/>
                          <w:sz w:val="24"/>
                          <w:szCs w:val="24"/>
                        </w:rPr>
                        <w:t>phone 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86C16">
                        <w:rPr>
                          <w:rFonts w:ascii="Arial" w:hAnsi="Arial" w:cs="Arial"/>
                          <w:b/>
                          <w:color w:val="FF0000"/>
                          <w:sz w:val="24"/>
                          <w:szCs w:val="24"/>
                        </w:rPr>
                        <w:t>01352 701000</w:t>
                      </w:r>
                      <w:r w:rsidRPr="00E86C16">
                        <w:rPr>
                          <w:rFonts w:ascii="Arial" w:hAnsi="Arial" w:cs="Arial"/>
                          <w:color w:val="FF0000"/>
                          <w:sz w:val="24"/>
                          <w:szCs w:val="24"/>
                        </w:rPr>
                        <w:t xml:space="preserve">  </w:t>
                      </w:r>
                      <w:r w:rsidRPr="00067B63">
                        <w:rPr>
                          <w:rFonts w:ascii="Arial" w:hAnsi="Arial" w:cs="Arial"/>
                          <w:sz w:val="24"/>
                          <w:szCs w:val="24"/>
                        </w:rPr>
                        <w:tab/>
                        <w:t xml:space="preserve">  </w:t>
                      </w:r>
                    </w:p>
                    <w:p w:rsidR="00361005" w:rsidRPr="003633D9" w:rsidRDefault="00361005" w:rsidP="00DC5934">
                      <w:pPr>
                        <w:pStyle w:val="CommentText"/>
                        <w:rPr>
                          <w:rStyle w:val="CommentReference"/>
                          <w:rFonts w:ascii="Arial" w:hAnsi="Arial" w:cs="Arial"/>
                          <w:sz w:val="24"/>
                          <w:szCs w:val="24"/>
                          <w:u w:val="single"/>
                        </w:rPr>
                      </w:pPr>
                      <w:r w:rsidRPr="003633D9">
                        <w:rPr>
                          <w:rStyle w:val="CommentReference"/>
                          <w:rFonts w:ascii="Arial" w:hAnsi="Arial" w:cs="Arial"/>
                          <w:sz w:val="24"/>
                          <w:szCs w:val="24"/>
                          <w:u w:val="single"/>
                        </w:rPr>
                        <w:t>PRESS 2 after dialling 01352 701000 to make a child protection referral</w:t>
                      </w:r>
                    </w:p>
                    <w:p w:rsidR="00361005" w:rsidRPr="003633D9" w:rsidRDefault="00361005" w:rsidP="00DC5934">
                      <w:pPr>
                        <w:rPr>
                          <w:rFonts w:ascii="Arial" w:hAnsi="Arial" w:cs="Arial"/>
                          <w:sz w:val="24"/>
                          <w:szCs w:val="24"/>
                          <w:u w:val="single"/>
                        </w:rPr>
                      </w:pPr>
                      <w:r w:rsidRPr="003633D9">
                        <w:rPr>
                          <w:rStyle w:val="CommentReference"/>
                          <w:rFonts w:ascii="Arial" w:hAnsi="Arial" w:cs="Arial"/>
                          <w:sz w:val="24"/>
                          <w:szCs w:val="24"/>
                          <w:u w:val="single"/>
                        </w:rPr>
                        <w:t>PRESS 5 after dialling 01352 702601 to speak to the safeguarding unit</w:t>
                      </w:r>
                      <w:r w:rsidRPr="003633D9">
                        <w:rPr>
                          <w:rFonts w:ascii="Arial" w:hAnsi="Arial" w:cs="Arial"/>
                          <w:sz w:val="24"/>
                          <w:szCs w:val="24"/>
                          <w:u w:val="single"/>
                        </w:rPr>
                        <w:t xml:space="preserve">         </w:t>
                      </w:r>
                    </w:p>
                    <w:p w:rsidR="00361005" w:rsidRPr="00067B63" w:rsidRDefault="00361005" w:rsidP="00DC5934">
                      <w:pPr>
                        <w:tabs>
                          <w:tab w:val="left" w:pos="1620"/>
                        </w:tabs>
                        <w:spacing w:after="0" w:line="240" w:lineRule="auto"/>
                        <w:contextualSpacing/>
                        <w:jc w:val="both"/>
                        <w:rPr>
                          <w:rFonts w:ascii="Arial" w:eastAsia="Times New Roman" w:hAnsi="Arial" w:cs="Arial"/>
                          <w:sz w:val="24"/>
                          <w:szCs w:val="24"/>
                          <w:lang w:eastAsia="en-GB"/>
                        </w:rPr>
                      </w:pPr>
                      <w:r w:rsidRPr="00067B63">
                        <w:rPr>
                          <w:rFonts w:ascii="Arial" w:eastAsia="Times New Roman" w:hAnsi="Arial" w:cs="Arial"/>
                          <w:sz w:val="24"/>
                          <w:szCs w:val="24"/>
                          <w:lang w:eastAsia="en-GB"/>
                        </w:rPr>
                        <w:t>Out of Hours phone number:</w:t>
                      </w:r>
                      <w:r>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Pr="00E86C16">
                        <w:rPr>
                          <w:rFonts w:ascii="Arial" w:eastAsia="Times New Roman" w:hAnsi="Arial" w:cs="Arial"/>
                          <w:b/>
                          <w:color w:val="FF0000"/>
                          <w:sz w:val="24"/>
                          <w:szCs w:val="24"/>
                          <w:lang w:eastAsia="en-GB"/>
                        </w:rPr>
                        <w:t>0845 0533116</w:t>
                      </w:r>
                    </w:p>
                    <w:p w:rsidR="00361005" w:rsidRPr="00067B63" w:rsidRDefault="00361005" w:rsidP="00DC5934">
                      <w:pPr>
                        <w:tabs>
                          <w:tab w:val="left" w:pos="1620"/>
                        </w:tabs>
                        <w:spacing w:after="0" w:line="240" w:lineRule="auto"/>
                        <w:contextualSpacing/>
                        <w:jc w:val="both"/>
                        <w:rPr>
                          <w:rFonts w:ascii="Arial" w:eastAsia="Times New Roman" w:hAnsi="Arial" w:cs="Arial"/>
                          <w:sz w:val="24"/>
                          <w:szCs w:val="24"/>
                          <w:lang w:eastAsia="en-GB"/>
                        </w:rPr>
                      </w:pPr>
                    </w:p>
                    <w:p w:rsidR="00361005" w:rsidRPr="00067B63" w:rsidRDefault="00361005" w:rsidP="00DC5934">
                      <w:pPr>
                        <w:rPr>
                          <w:rFonts w:ascii="Arial" w:hAnsi="Arial" w:cs="Arial"/>
                          <w:sz w:val="24"/>
                          <w:szCs w:val="24"/>
                        </w:rPr>
                      </w:pPr>
                      <w:r>
                        <w:rPr>
                          <w:rFonts w:ascii="Arial" w:hAnsi="Arial" w:cs="Arial"/>
                          <w:b/>
                          <w:sz w:val="24"/>
                          <w:szCs w:val="24"/>
                        </w:rPr>
                        <w:t>Generic Contact C</w:t>
                      </w:r>
                      <w:r w:rsidRPr="00067B63">
                        <w:rPr>
                          <w:rFonts w:ascii="Arial" w:hAnsi="Arial" w:cs="Arial"/>
                          <w:b/>
                          <w:sz w:val="24"/>
                          <w:szCs w:val="24"/>
                        </w:rPr>
                        <w:t>entre number for Children’s Safeguarding Genera</w:t>
                      </w:r>
                      <w:r>
                        <w:rPr>
                          <w:rFonts w:ascii="Arial" w:hAnsi="Arial" w:cs="Arial"/>
                          <w:sz w:val="24"/>
                          <w:szCs w:val="24"/>
                        </w:rPr>
                        <w:t xml:space="preserve">l </w:t>
                      </w:r>
                      <w:r w:rsidRPr="00067B63">
                        <w:rPr>
                          <w:rFonts w:ascii="Arial" w:hAnsi="Arial" w:cs="Arial"/>
                          <w:b/>
                          <w:sz w:val="24"/>
                          <w:szCs w:val="24"/>
                        </w:rPr>
                        <w:t>Enquiries:</w:t>
                      </w:r>
                      <w:r>
                        <w:rPr>
                          <w:rFonts w:ascii="Arial" w:hAnsi="Arial" w:cs="Arial"/>
                          <w:sz w:val="24"/>
                          <w:szCs w:val="24"/>
                        </w:rPr>
                        <w:t xml:space="preserve"> </w:t>
                      </w:r>
                      <w:r w:rsidRPr="00067B63">
                        <w:rPr>
                          <w:rFonts w:ascii="Arial" w:hAnsi="Arial" w:cs="Arial"/>
                          <w:sz w:val="24"/>
                          <w:szCs w:val="24"/>
                        </w:rPr>
                        <w:t xml:space="preserve"> </w:t>
                      </w:r>
                    </w:p>
                    <w:p w:rsidR="00361005" w:rsidRPr="00FD7B41" w:rsidRDefault="00361005" w:rsidP="002E26F6">
                      <w:pPr>
                        <w:rPr>
                          <w:rFonts w:ascii="Arial" w:hAnsi="Arial" w:cs="Arial"/>
                          <w:color w:val="FF0000"/>
                          <w:sz w:val="24"/>
                          <w:szCs w:val="24"/>
                        </w:rPr>
                      </w:pPr>
                      <w:r w:rsidRPr="00FD7B41">
                        <w:rPr>
                          <w:rFonts w:ascii="Arial" w:hAnsi="Arial" w:cs="Arial"/>
                          <w:sz w:val="24"/>
                          <w:szCs w:val="24"/>
                        </w:rPr>
                        <w:t>Contact phone 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D7B41">
                        <w:rPr>
                          <w:rFonts w:ascii="Arial" w:hAnsi="Arial" w:cs="Arial"/>
                          <w:sz w:val="24"/>
                          <w:szCs w:val="24"/>
                        </w:rPr>
                        <w:t>01352 702601</w:t>
                      </w:r>
                    </w:p>
                    <w:p w:rsidR="00361005" w:rsidRPr="00FD7B41" w:rsidRDefault="00361005" w:rsidP="00FD7B41">
                      <w:pPr>
                        <w:rPr>
                          <w:rFonts w:ascii="Arial" w:hAnsi="Arial" w:cs="Arial"/>
                          <w:sz w:val="24"/>
                          <w:szCs w:val="24"/>
                        </w:rPr>
                      </w:pPr>
                      <w:r w:rsidRPr="00FD7B41">
                        <w:rPr>
                          <w:rFonts w:ascii="Arial" w:hAnsi="Arial" w:cs="Arial"/>
                          <w:sz w:val="24"/>
                          <w:szCs w:val="24"/>
                        </w:rPr>
                        <w:t xml:space="preserve">Looked After Children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D7B41">
                        <w:rPr>
                          <w:rFonts w:ascii="Arial" w:hAnsi="Arial" w:cs="Arial"/>
                          <w:sz w:val="24"/>
                          <w:szCs w:val="24"/>
                        </w:rPr>
                        <w:t>01352 701092</w:t>
                      </w:r>
                    </w:p>
                    <w:p w:rsidR="00361005" w:rsidRPr="00FD7B41" w:rsidRDefault="00361005" w:rsidP="002E26F6">
                      <w:pPr>
                        <w:rPr>
                          <w:rFonts w:ascii="Arial" w:hAnsi="Arial" w:cs="Arial"/>
                          <w:b/>
                          <w:sz w:val="24"/>
                          <w:szCs w:val="24"/>
                        </w:rPr>
                      </w:pPr>
                      <w:r w:rsidRPr="00FD7B41">
                        <w:rPr>
                          <w:rFonts w:ascii="Arial" w:hAnsi="Arial" w:cs="Arial"/>
                          <w:b/>
                          <w:sz w:val="24"/>
                          <w:szCs w:val="24"/>
                        </w:rPr>
                        <w:t>Safeguarding Unit</w:t>
                      </w:r>
                      <w:r>
                        <w:rPr>
                          <w:rFonts w:ascii="Arial" w:hAnsi="Arial" w:cs="Arial"/>
                          <w:b/>
                          <w:sz w:val="24"/>
                          <w:szCs w:val="24"/>
                        </w:rPr>
                        <w:t>:</w:t>
                      </w:r>
                    </w:p>
                    <w:p w:rsidR="00361005" w:rsidRDefault="00361005" w:rsidP="002E26F6">
                      <w:pPr>
                        <w:rPr>
                          <w:rFonts w:ascii="Arial" w:hAnsi="Arial" w:cs="Arial"/>
                          <w:sz w:val="24"/>
                          <w:szCs w:val="24"/>
                        </w:rPr>
                      </w:pPr>
                      <w:r>
                        <w:rPr>
                          <w:rFonts w:ascii="Arial" w:hAnsi="Arial" w:cs="Arial"/>
                          <w:sz w:val="24"/>
                          <w:szCs w:val="24"/>
                        </w:rPr>
                        <w:t xml:space="preserve">Safeguarding Unit Manager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01352 702600</w:t>
                      </w:r>
                    </w:p>
                    <w:p w:rsidR="00361005" w:rsidRPr="002E7BA4" w:rsidRDefault="00361005" w:rsidP="002E7BA4">
                      <w:pPr>
                        <w:rPr>
                          <w:rFonts w:ascii="Arial" w:hAnsi="Arial" w:cs="Arial"/>
                          <w:sz w:val="24"/>
                          <w:szCs w:val="24"/>
                        </w:rPr>
                      </w:pPr>
                      <w:r>
                        <w:rPr>
                          <w:rFonts w:ascii="Arial" w:hAnsi="Arial" w:cs="Arial"/>
                          <w:sz w:val="24"/>
                          <w:szCs w:val="24"/>
                        </w:rPr>
                        <w:t>Children’s Safeguarding Managers                                01352 704966 / 701049</w:t>
                      </w:r>
                    </w:p>
                    <w:p w:rsidR="00361005" w:rsidRPr="00FD7B41" w:rsidRDefault="00361005" w:rsidP="006558AB">
                      <w:pPr>
                        <w:tabs>
                          <w:tab w:val="left" w:pos="1843"/>
                          <w:tab w:val="left" w:pos="1985"/>
                          <w:tab w:val="left" w:pos="2127"/>
                        </w:tabs>
                        <w:rPr>
                          <w:rFonts w:ascii="Arial" w:hAnsi="Arial" w:cs="Arial"/>
                          <w:b/>
                          <w:sz w:val="24"/>
                          <w:szCs w:val="24"/>
                        </w:rPr>
                      </w:pPr>
                      <w:r w:rsidRPr="00FD7B41">
                        <w:rPr>
                          <w:rFonts w:ascii="Arial" w:hAnsi="Arial" w:cs="Arial"/>
                          <w:b/>
                          <w:sz w:val="24"/>
                          <w:szCs w:val="24"/>
                        </w:rPr>
                        <w:t>Education &amp; Youth</w:t>
                      </w:r>
                      <w:r>
                        <w:rPr>
                          <w:rFonts w:ascii="Arial" w:hAnsi="Arial" w:cs="Arial"/>
                          <w:b/>
                          <w:sz w:val="24"/>
                          <w:szCs w:val="24"/>
                        </w:rPr>
                        <w:t>:</w:t>
                      </w:r>
                    </w:p>
                    <w:p w:rsidR="00361005" w:rsidRPr="002E26F6" w:rsidRDefault="00361005" w:rsidP="006558AB">
                      <w:pPr>
                        <w:tabs>
                          <w:tab w:val="left" w:pos="1843"/>
                          <w:tab w:val="left" w:pos="1985"/>
                          <w:tab w:val="left" w:pos="2127"/>
                        </w:tabs>
                        <w:rPr>
                          <w:rFonts w:ascii="Arial" w:hAnsi="Arial" w:cs="Arial"/>
                          <w:sz w:val="24"/>
                          <w:szCs w:val="24"/>
                        </w:rPr>
                      </w:pPr>
                      <w:r w:rsidRPr="002E26F6">
                        <w:rPr>
                          <w:rFonts w:ascii="Arial" w:hAnsi="Arial" w:cs="Arial"/>
                          <w:sz w:val="24"/>
                          <w:szCs w:val="24"/>
                        </w:rPr>
                        <w:t>Ch</w:t>
                      </w:r>
                      <w:r>
                        <w:rPr>
                          <w:rFonts w:ascii="Arial" w:hAnsi="Arial" w:cs="Arial"/>
                          <w:sz w:val="24"/>
                          <w:szCs w:val="24"/>
                        </w:rPr>
                        <w:t>ief Officer, Education &amp; Youth</w:t>
                      </w:r>
                      <w:r w:rsidRPr="002E26F6">
                        <w:rPr>
                          <w:rFonts w:ascii="Arial" w:hAnsi="Arial" w:cs="Arial"/>
                          <w:sz w:val="24"/>
                          <w:szCs w:val="24"/>
                        </w:rPr>
                        <w:tab/>
                      </w:r>
                      <w:r w:rsidRPr="002E26F6">
                        <w:rPr>
                          <w:rFonts w:ascii="Arial" w:hAnsi="Arial" w:cs="Arial"/>
                          <w:sz w:val="24"/>
                          <w:szCs w:val="24"/>
                        </w:rPr>
                        <w:tab/>
                      </w:r>
                      <w:r w:rsidRPr="002E26F6">
                        <w:rPr>
                          <w:rFonts w:ascii="Arial" w:hAnsi="Arial" w:cs="Arial"/>
                          <w:sz w:val="24"/>
                          <w:szCs w:val="24"/>
                        </w:rPr>
                        <w:tab/>
                      </w:r>
                      <w:r>
                        <w:rPr>
                          <w:rFonts w:ascii="Arial" w:hAnsi="Arial" w:cs="Arial"/>
                          <w:sz w:val="24"/>
                          <w:szCs w:val="24"/>
                        </w:rPr>
                        <w:tab/>
                        <w:t xml:space="preserve">  </w:t>
                      </w:r>
                      <w:r w:rsidRPr="002E26F6">
                        <w:rPr>
                          <w:rFonts w:ascii="Arial" w:hAnsi="Arial" w:cs="Arial"/>
                          <w:sz w:val="24"/>
                          <w:szCs w:val="24"/>
                        </w:rPr>
                        <w:t>01352 704601</w:t>
                      </w:r>
                    </w:p>
                    <w:p w:rsidR="00361005" w:rsidRPr="00B43F95" w:rsidRDefault="00361005" w:rsidP="006558AB">
                      <w:pPr>
                        <w:rPr>
                          <w:rFonts w:ascii="Arial" w:hAnsi="Arial" w:cs="Arial"/>
                          <w:sz w:val="24"/>
                          <w:szCs w:val="24"/>
                        </w:rPr>
                      </w:pPr>
                      <w:r w:rsidRPr="002E26F6">
                        <w:rPr>
                          <w:rFonts w:ascii="Arial" w:hAnsi="Arial" w:cs="Arial"/>
                          <w:sz w:val="24"/>
                          <w:szCs w:val="24"/>
                        </w:rPr>
                        <w:t>Senior Manager</w:t>
                      </w:r>
                      <w:r>
                        <w:rPr>
                          <w:rFonts w:ascii="Arial" w:hAnsi="Arial" w:cs="Arial"/>
                          <w:sz w:val="24"/>
                          <w:szCs w:val="24"/>
                        </w:rPr>
                        <w:t>, School Improvement</w:t>
                      </w:r>
                      <w:r>
                        <w:rPr>
                          <w:rFonts w:ascii="Arial" w:hAnsi="Arial" w:cs="Arial"/>
                          <w:sz w:val="24"/>
                          <w:szCs w:val="24"/>
                        </w:rPr>
                        <w:tab/>
                      </w:r>
                      <w:r>
                        <w:rPr>
                          <w:rFonts w:ascii="Arial" w:hAnsi="Arial" w:cs="Arial"/>
                          <w:sz w:val="24"/>
                          <w:szCs w:val="24"/>
                        </w:rPr>
                        <w:tab/>
                        <w:t xml:space="preserve">             </w:t>
                      </w:r>
                      <w:r w:rsidRPr="00B43F95">
                        <w:rPr>
                          <w:rFonts w:ascii="Arial" w:hAnsi="Arial" w:cs="Arial"/>
                          <w:sz w:val="24"/>
                          <w:szCs w:val="24"/>
                        </w:rPr>
                        <w:t>01352 704019 /</w:t>
                      </w:r>
                      <w:r w:rsidRPr="00B43F95">
                        <w:rPr>
                          <w:rFonts w:ascii="Arial" w:hAnsi="Arial" w:cs="Arial"/>
                          <w:bCs/>
                          <w:color w:val="000000"/>
                          <w:sz w:val="24"/>
                          <w:szCs w:val="24"/>
                          <w:lang w:eastAsia="en-GB"/>
                        </w:rPr>
                        <w:t xml:space="preserve"> 07775 706342</w:t>
                      </w:r>
                    </w:p>
                    <w:p w:rsidR="00361005" w:rsidRPr="00B43F95" w:rsidRDefault="00361005" w:rsidP="006558AB">
                      <w:pPr>
                        <w:tabs>
                          <w:tab w:val="left" w:pos="1620"/>
                        </w:tabs>
                        <w:spacing w:after="0" w:line="240" w:lineRule="auto"/>
                        <w:contextualSpacing/>
                        <w:jc w:val="both"/>
                        <w:rPr>
                          <w:rFonts w:ascii="Arial" w:eastAsia="Times New Roman" w:hAnsi="Arial" w:cs="Arial"/>
                          <w:sz w:val="24"/>
                          <w:szCs w:val="24"/>
                          <w:lang w:eastAsia="en-GB"/>
                        </w:rPr>
                      </w:pPr>
                      <w:r w:rsidRPr="00B43F95">
                        <w:rPr>
                          <w:rFonts w:ascii="Arial" w:eastAsia="Times New Roman" w:hAnsi="Arial" w:cs="Arial"/>
                          <w:sz w:val="24"/>
                          <w:szCs w:val="24"/>
                          <w:lang w:eastAsia="en-GB"/>
                        </w:rPr>
                        <w:t xml:space="preserve">Learning Advisor Health, Well-being and </w:t>
                      </w:r>
                      <w:proofErr w:type="gramStart"/>
                      <w:r w:rsidRPr="00B43F95">
                        <w:rPr>
                          <w:rFonts w:ascii="Arial" w:eastAsia="Times New Roman" w:hAnsi="Arial" w:cs="Arial"/>
                          <w:sz w:val="24"/>
                          <w:szCs w:val="24"/>
                          <w:lang w:eastAsia="en-GB"/>
                        </w:rPr>
                        <w:t>Safeguarding  01352</w:t>
                      </w:r>
                      <w:proofErr w:type="gramEnd"/>
                      <w:r w:rsidRPr="00B43F95">
                        <w:rPr>
                          <w:rFonts w:ascii="Arial" w:eastAsia="Times New Roman" w:hAnsi="Arial" w:cs="Arial"/>
                          <w:sz w:val="24"/>
                          <w:szCs w:val="24"/>
                          <w:lang w:eastAsia="en-GB"/>
                        </w:rPr>
                        <w:t xml:space="preserve"> 704054 / </w:t>
                      </w:r>
                      <w:r w:rsidRPr="00B43F95">
                        <w:rPr>
                          <w:rFonts w:ascii="Arial" w:hAnsi="Arial" w:cs="Arial"/>
                          <w:bCs/>
                          <w:noProof/>
                          <w:color w:val="000000"/>
                          <w:sz w:val="24"/>
                          <w:szCs w:val="24"/>
                          <w:lang w:eastAsia="en-GB"/>
                        </w:rPr>
                        <w:t>07867 684 653</w:t>
                      </w:r>
                      <w:r w:rsidRPr="00B43F95">
                        <w:rPr>
                          <w:rFonts w:ascii="Arial" w:eastAsia="Times New Roman" w:hAnsi="Arial" w:cs="Arial"/>
                          <w:sz w:val="24"/>
                          <w:szCs w:val="24"/>
                          <w:lang w:eastAsia="en-GB"/>
                        </w:rPr>
                        <w:t xml:space="preserve">  </w:t>
                      </w:r>
                    </w:p>
                    <w:p w:rsidR="00361005" w:rsidRDefault="00361005" w:rsidP="006558AB">
                      <w:pPr>
                        <w:tabs>
                          <w:tab w:val="left" w:pos="1620"/>
                        </w:tabs>
                        <w:spacing w:after="0" w:line="240" w:lineRule="auto"/>
                        <w:contextualSpacing/>
                        <w:jc w:val="both"/>
                        <w:rPr>
                          <w:rFonts w:ascii="Arial" w:eastAsia="Times New Roman" w:hAnsi="Arial" w:cs="Arial"/>
                          <w:sz w:val="24"/>
                          <w:szCs w:val="24"/>
                          <w:lang w:eastAsia="en-GB"/>
                        </w:rPr>
                      </w:pPr>
                    </w:p>
                    <w:p w:rsidR="00361005" w:rsidRPr="002E26F6" w:rsidRDefault="00361005" w:rsidP="006558AB">
                      <w:pPr>
                        <w:tabs>
                          <w:tab w:val="left" w:pos="1620"/>
                        </w:tabs>
                        <w:spacing w:after="0" w:line="240" w:lineRule="auto"/>
                        <w:contextualSpacing/>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Senior Education Social Worker                                      01352 </w:t>
                      </w:r>
                      <w:r w:rsidRPr="00B43F95">
                        <w:rPr>
                          <w:rFonts w:ascii="Arial" w:eastAsia="Times New Roman" w:hAnsi="Arial" w:cs="Arial"/>
                          <w:sz w:val="24"/>
                          <w:szCs w:val="24"/>
                          <w:lang w:eastAsia="en-GB"/>
                        </w:rPr>
                        <w:t xml:space="preserve">704137 / </w:t>
                      </w:r>
                      <w:r w:rsidRPr="00B43F95">
                        <w:rPr>
                          <w:rFonts w:ascii="Arial" w:hAnsi="Arial" w:cs="Arial"/>
                          <w:bCs/>
                          <w:color w:val="000000"/>
                          <w:sz w:val="24"/>
                          <w:szCs w:val="24"/>
                          <w:lang w:eastAsia="en-GB"/>
                        </w:rPr>
                        <w:t>07876 790250</w:t>
                      </w:r>
                    </w:p>
                    <w:p w:rsidR="00361005" w:rsidRDefault="00361005" w:rsidP="00E86C16">
                      <w:pPr>
                        <w:tabs>
                          <w:tab w:val="left" w:pos="1620"/>
                        </w:tabs>
                        <w:spacing w:after="0" w:line="240" w:lineRule="auto"/>
                        <w:contextualSpacing/>
                        <w:jc w:val="both"/>
                        <w:rPr>
                          <w:rFonts w:ascii="Arial" w:eastAsia="Times New Roman" w:hAnsi="Arial" w:cs="Arial"/>
                          <w:sz w:val="24"/>
                          <w:szCs w:val="24"/>
                          <w:lang w:eastAsia="en-GB"/>
                        </w:rPr>
                      </w:pPr>
                    </w:p>
                    <w:p w:rsidR="00361005" w:rsidRPr="00EB3A0F" w:rsidRDefault="00361005" w:rsidP="00E86C16">
                      <w:pPr>
                        <w:tabs>
                          <w:tab w:val="left" w:pos="1620"/>
                        </w:tabs>
                        <w:spacing w:after="0" w:line="240" w:lineRule="auto"/>
                        <w:contextualSpacing/>
                        <w:jc w:val="both"/>
                        <w:rPr>
                          <w:rFonts w:ascii="Arial" w:eastAsia="Times New Roman" w:hAnsi="Arial" w:cs="Arial"/>
                          <w:b/>
                          <w:sz w:val="24"/>
                          <w:szCs w:val="24"/>
                          <w:lang w:eastAsia="en-GB"/>
                        </w:rPr>
                      </w:pPr>
                      <w:r w:rsidRPr="00EB3A0F">
                        <w:rPr>
                          <w:rFonts w:ascii="Arial" w:eastAsia="Times New Roman" w:hAnsi="Arial" w:cs="Arial"/>
                          <w:b/>
                          <w:sz w:val="24"/>
                          <w:szCs w:val="24"/>
                          <w:lang w:eastAsia="en-GB"/>
                        </w:rPr>
                        <w:t>Estyn:</w:t>
                      </w:r>
                    </w:p>
                    <w:p w:rsidR="00361005" w:rsidRDefault="00361005" w:rsidP="00EB3A0F">
                      <w:pPr>
                        <w:autoSpaceDE w:val="0"/>
                        <w:autoSpaceDN w:val="0"/>
                        <w:adjustRightInd w:val="0"/>
                        <w:spacing w:after="40" w:line="361" w:lineRule="atLeast"/>
                        <w:rPr>
                          <w:rFonts w:ascii="Arial" w:hAnsi="Arial" w:cs="Arial"/>
                          <w:bCs/>
                          <w:color w:val="000000"/>
                          <w:sz w:val="24"/>
                          <w:szCs w:val="24"/>
                        </w:rPr>
                      </w:pPr>
                      <w:r w:rsidRPr="00EB3A0F">
                        <w:rPr>
                          <w:rFonts w:ascii="Arial" w:hAnsi="Arial" w:cs="Arial"/>
                          <w:bCs/>
                          <w:color w:val="000000"/>
                          <w:sz w:val="24"/>
                          <w:szCs w:val="24"/>
                        </w:rPr>
                        <w:t>Safeguarding Officer:</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Pr="00EB3A0F">
                        <w:rPr>
                          <w:rFonts w:ascii="Arial" w:hAnsi="Arial" w:cs="Arial"/>
                          <w:bCs/>
                          <w:color w:val="000000"/>
                          <w:sz w:val="24"/>
                          <w:szCs w:val="24"/>
                        </w:rPr>
                        <w:t xml:space="preserve"> 02920 446482/ 02920 446484 </w:t>
                      </w:r>
                    </w:p>
                    <w:p w:rsidR="00361005" w:rsidRPr="00EB3A0F" w:rsidRDefault="00361005" w:rsidP="00D67915">
                      <w:pPr>
                        <w:autoSpaceDE w:val="0"/>
                        <w:autoSpaceDN w:val="0"/>
                        <w:adjustRightInd w:val="0"/>
                        <w:spacing w:after="40" w:line="361" w:lineRule="atLeast"/>
                        <w:ind w:left="5760"/>
                        <w:rPr>
                          <w:rFonts w:ascii="Arial" w:hAnsi="Arial" w:cs="Arial"/>
                          <w:color w:val="000000"/>
                          <w:sz w:val="24"/>
                          <w:szCs w:val="24"/>
                        </w:rPr>
                      </w:pPr>
                      <w:r>
                        <w:rPr>
                          <w:rFonts w:ascii="Arial" w:hAnsi="Arial" w:cs="Arial"/>
                          <w:bCs/>
                          <w:color w:val="000000"/>
                          <w:sz w:val="24"/>
                          <w:szCs w:val="24"/>
                        </w:rPr>
                        <w:t xml:space="preserve"> </w:t>
                      </w:r>
                      <w:r w:rsidRPr="00EB3A0F">
                        <w:rPr>
                          <w:rFonts w:ascii="Arial" w:hAnsi="Arial" w:cs="Arial"/>
                          <w:bCs/>
                          <w:color w:val="000000"/>
                          <w:sz w:val="24"/>
                          <w:szCs w:val="24"/>
                        </w:rPr>
                        <w:t>(24 hrs)</w:t>
                      </w:r>
                    </w:p>
                    <w:p w:rsidR="00361005" w:rsidRPr="00EB3A0F" w:rsidRDefault="00361005" w:rsidP="00EB3A0F">
                      <w:pPr>
                        <w:autoSpaceDE w:val="0"/>
                        <w:autoSpaceDN w:val="0"/>
                        <w:adjustRightInd w:val="0"/>
                        <w:spacing w:after="40" w:line="361" w:lineRule="atLeast"/>
                        <w:rPr>
                          <w:rFonts w:ascii="Arial" w:hAnsi="Arial" w:cs="Arial"/>
                          <w:color w:val="000000"/>
                          <w:sz w:val="24"/>
                          <w:szCs w:val="24"/>
                        </w:rPr>
                      </w:pPr>
                      <w:r w:rsidRPr="00EB3A0F">
                        <w:rPr>
                          <w:rFonts w:ascii="Arial" w:hAnsi="Arial" w:cs="Arial"/>
                          <w:bCs/>
                          <w:color w:val="000000"/>
                          <w:sz w:val="24"/>
                          <w:szCs w:val="24"/>
                        </w:rPr>
                        <w:t>Office:</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Pr="00EB3A0F">
                        <w:rPr>
                          <w:rFonts w:ascii="Arial" w:hAnsi="Arial" w:cs="Arial"/>
                          <w:bCs/>
                          <w:color w:val="000000"/>
                          <w:sz w:val="24"/>
                          <w:szCs w:val="24"/>
                        </w:rPr>
                        <w:t xml:space="preserve"> 02920 446446 (office hours only)</w:t>
                      </w:r>
                    </w:p>
                    <w:p w:rsidR="00361005" w:rsidRPr="002E26F6" w:rsidRDefault="00361005" w:rsidP="00E86C16">
                      <w:pPr>
                        <w:tabs>
                          <w:tab w:val="left" w:pos="1620"/>
                        </w:tabs>
                        <w:spacing w:after="0" w:line="240" w:lineRule="auto"/>
                        <w:contextualSpacing/>
                        <w:jc w:val="both"/>
                        <w:rPr>
                          <w:rFonts w:ascii="Arial" w:eastAsia="Times New Roman" w:hAnsi="Arial" w:cs="Arial"/>
                          <w:sz w:val="24"/>
                          <w:szCs w:val="24"/>
                          <w:lang w:eastAsia="en-GB"/>
                        </w:rPr>
                      </w:pPr>
                    </w:p>
                  </w:txbxContent>
                </v:textbox>
                <w10:wrap type="square" anchorx="margin"/>
              </v:shape>
            </w:pict>
          </mc:Fallback>
        </mc:AlternateContent>
      </w:r>
    </w:p>
    <w:p w:rsidR="003C78D0" w:rsidRDefault="003C78D0" w:rsidP="00AD239C">
      <w:pPr>
        <w:spacing w:after="0" w:line="240" w:lineRule="auto"/>
        <w:jc w:val="both"/>
        <w:rPr>
          <w:rFonts w:ascii="Arial" w:hAnsi="Arial" w:cs="Arial"/>
          <w:b/>
          <w:sz w:val="24"/>
          <w:szCs w:val="24"/>
        </w:rPr>
      </w:pPr>
    </w:p>
    <w:p w:rsidR="00DB24EE" w:rsidRDefault="00DB24EE" w:rsidP="00AD239C">
      <w:pPr>
        <w:spacing w:after="0" w:line="240" w:lineRule="auto"/>
        <w:jc w:val="both"/>
        <w:rPr>
          <w:rFonts w:ascii="Arial" w:hAnsi="Arial" w:cs="Arial"/>
          <w:b/>
          <w:sz w:val="24"/>
          <w:szCs w:val="24"/>
        </w:rPr>
      </w:pPr>
    </w:p>
    <w:p w:rsidR="005D530D" w:rsidRDefault="005D530D" w:rsidP="00AD239C">
      <w:pPr>
        <w:spacing w:after="0" w:line="240" w:lineRule="auto"/>
        <w:jc w:val="both"/>
        <w:rPr>
          <w:rFonts w:ascii="Arial" w:hAnsi="Arial" w:cs="Arial"/>
          <w:b/>
          <w:sz w:val="24"/>
          <w:szCs w:val="24"/>
        </w:rPr>
      </w:pPr>
    </w:p>
    <w:p w:rsidR="00DB24EE" w:rsidRDefault="00DB24EE" w:rsidP="00AD239C">
      <w:pPr>
        <w:spacing w:after="0" w:line="240" w:lineRule="auto"/>
        <w:jc w:val="both"/>
        <w:rPr>
          <w:rFonts w:ascii="Arial" w:hAnsi="Arial" w:cs="Arial"/>
          <w:b/>
          <w:sz w:val="24"/>
          <w:szCs w:val="24"/>
        </w:rPr>
      </w:pPr>
    </w:p>
    <w:p w:rsidR="00DB24EE" w:rsidRDefault="00DB24EE" w:rsidP="00AD239C">
      <w:pPr>
        <w:spacing w:after="0" w:line="240" w:lineRule="auto"/>
        <w:jc w:val="both"/>
        <w:rPr>
          <w:rFonts w:ascii="Arial" w:hAnsi="Arial" w:cs="Arial"/>
          <w:b/>
          <w:sz w:val="24"/>
          <w:szCs w:val="24"/>
        </w:rPr>
      </w:pPr>
    </w:p>
    <w:p w:rsidR="00747910" w:rsidRPr="007F1D85" w:rsidRDefault="004E6119" w:rsidP="00AD239C">
      <w:pPr>
        <w:spacing w:after="0" w:line="240" w:lineRule="auto"/>
        <w:jc w:val="both"/>
        <w:rPr>
          <w:rFonts w:ascii="Arial" w:hAnsi="Arial" w:cs="Arial"/>
          <w:b/>
          <w:sz w:val="24"/>
          <w:szCs w:val="24"/>
        </w:rPr>
      </w:pPr>
      <w:r>
        <w:rPr>
          <w:rFonts w:ascii="Arial" w:hAnsi="Arial" w:cs="Arial"/>
          <w:b/>
          <w:sz w:val="24"/>
          <w:szCs w:val="24"/>
        </w:rPr>
        <w:t>6</w:t>
      </w:r>
      <w:r w:rsidR="005D17A6">
        <w:rPr>
          <w:rFonts w:ascii="Arial" w:hAnsi="Arial" w:cs="Arial"/>
          <w:b/>
          <w:sz w:val="24"/>
          <w:szCs w:val="24"/>
        </w:rPr>
        <w:t xml:space="preserve">.2 </w:t>
      </w:r>
      <w:r w:rsidR="00C53CB0">
        <w:rPr>
          <w:rFonts w:ascii="Arial" w:hAnsi="Arial" w:cs="Arial"/>
          <w:b/>
          <w:sz w:val="24"/>
          <w:szCs w:val="24"/>
        </w:rPr>
        <w:t>R</w:t>
      </w:r>
      <w:r w:rsidR="00AF4B90">
        <w:rPr>
          <w:rFonts w:ascii="Arial" w:hAnsi="Arial" w:cs="Arial"/>
          <w:b/>
          <w:sz w:val="24"/>
          <w:szCs w:val="24"/>
        </w:rPr>
        <w:t xml:space="preserve">esponsibilities </w:t>
      </w:r>
      <w:r w:rsidR="00C53CB0">
        <w:rPr>
          <w:rFonts w:ascii="Arial" w:hAnsi="Arial" w:cs="Arial"/>
          <w:b/>
          <w:sz w:val="24"/>
          <w:szCs w:val="24"/>
        </w:rPr>
        <w:t>o</w:t>
      </w:r>
      <w:r w:rsidR="00105A58">
        <w:rPr>
          <w:rFonts w:ascii="Arial" w:hAnsi="Arial" w:cs="Arial"/>
          <w:b/>
          <w:sz w:val="24"/>
          <w:szCs w:val="24"/>
        </w:rPr>
        <w:t>f t</w:t>
      </w:r>
      <w:r w:rsidR="005D17A6" w:rsidRPr="007F1D85">
        <w:rPr>
          <w:rFonts w:ascii="Arial" w:hAnsi="Arial" w:cs="Arial"/>
          <w:b/>
          <w:sz w:val="24"/>
          <w:szCs w:val="24"/>
        </w:rPr>
        <w:t xml:space="preserve">he Governing Body </w:t>
      </w:r>
    </w:p>
    <w:p w:rsidR="00747910" w:rsidRPr="007F1D85" w:rsidRDefault="00747910" w:rsidP="00747910">
      <w:pPr>
        <w:tabs>
          <w:tab w:val="left" w:pos="720"/>
          <w:tab w:val="left" w:pos="1080"/>
        </w:tabs>
        <w:jc w:val="both"/>
        <w:rPr>
          <w:rFonts w:ascii="Arial" w:hAnsi="Arial" w:cs="Arial"/>
          <w:b/>
          <w:sz w:val="24"/>
          <w:szCs w:val="24"/>
        </w:rPr>
      </w:pPr>
    </w:p>
    <w:p w:rsidR="00E02F61" w:rsidRPr="00E02F61" w:rsidRDefault="00E02F61" w:rsidP="000C6296">
      <w:pPr>
        <w:tabs>
          <w:tab w:val="left" w:pos="720"/>
          <w:tab w:val="left" w:pos="1080"/>
        </w:tabs>
        <w:jc w:val="both"/>
        <w:rPr>
          <w:rFonts w:ascii="Arial" w:hAnsi="Arial" w:cs="Arial"/>
          <w:sz w:val="24"/>
          <w:szCs w:val="24"/>
        </w:rPr>
      </w:pPr>
      <w:r w:rsidRPr="00E02F61">
        <w:rPr>
          <w:rFonts w:ascii="Arial" w:hAnsi="Arial" w:cs="Arial"/>
          <w:color w:val="000000"/>
          <w:sz w:val="24"/>
          <w:szCs w:val="24"/>
        </w:rPr>
        <w:t xml:space="preserve">Governing bodies are accountable for ensuring effective policies and procedures are in place to safeguard and promote the well-being of children in accordance with this guidance, and monitoring its compliance with them. </w:t>
      </w:r>
    </w:p>
    <w:p w:rsidR="00E02F61" w:rsidRPr="00C67717" w:rsidRDefault="00E02F61" w:rsidP="00E02F61">
      <w:pPr>
        <w:spacing w:line="240" w:lineRule="auto"/>
        <w:rPr>
          <w:rFonts w:ascii="Arial" w:hAnsi="Arial" w:cs="Arial"/>
          <w:sz w:val="24"/>
          <w:szCs w:val="24"/>
        </w:rPr>
      </w:pPr>
    </w:p>
    <w:p w:rsidR="00E02F61" w:rsidRPr="00C67717" w:rsidRDefault="00E02F61" w:rsidP="00E02F61">
      <w:pPr>
        <w:spacing w:line="240" w:lineRule="auto"/>
        <w:rPr>
          <w:rFonts w:ascii="Arial" w:hAnsi="Arial" w:cs="Arial"/>
          <w:sz w:val="24"/>
          <w:szCs w:val="24"/>
        </w:rPr>
      </w:pPr>
      <w:r w:rsidRPr="00C67717">
        <w:rPr>
          <w:rFonts w:ascii="Arial" w:hAnsi="Arial" w:cs="Arial"/>
          <w:sz w:val="24"/>
          <w:szCs w:val="24"/>
        </w:rPr>
        <w:t>Governing bodies of maintained schools should ensure that t</w:t>
      </w:r>
      <w:r w:rsidR="000C6296" w:rsidRPr="00C67717">
        <w:rPr>
          <w:rFonts w:ascii="Arial" w:hAnsi="Arial" w:cs="Arial"/>
          <w:sz w:val="24"/>
          <w:szCs w:val="24"/>
        </w:rPr>
        <w:t>hey</w:t>
      </w:r>
      <w:r w:rsidRPr="00C67717">
        <w:rPr>
          <w:rFonts w:ascii="Arial" w:hAnsi="Arial" w:cs="Arial"/>
          <w:sz w:val="24"/>
          <w:szCs w:val="24"/>
        </w:rPr>
        <w:t xml:space="preserve">: </w:t>
      </w:r>
    </w:p>
    <w:p w:rsidR="00E02F61" w:rsidRPr="00C67717" w:rsidRDefault="00E02F61" w:rsidP="009B3AA7">
      <w:pPr>
        <w:pStyle w:val="ListParagraph"/>
        <w:numPr>
          <w:ilvl w:val="0"/>
          <w:numId w:val="27"/>
        </w:numPr>
        <w:spacing w:line="240" w:lineRule="auto"/>
        <w:rPr>
          <w:rFonts w:ascii="Arial" w:hAnsi="Arial" w:cs="Arial"/>
          <w:sz w:val="24"/>
          <w:szCs w:val="24"/>
        </w:rPr>
      </w:pPr>
      <w:r w:rsidRPr="00C67717">
        <w:rPr>
          <w:rFonts w:ascii="Arial" w:hAnsi="Arial" w:cs="Arial"/>
          <w:sz w:val="24"/>
          <w:szCs w:val="24"/>
        </w:rPr>
        <w:t xml:space="preserve">have effective child protection policies and procedures in place that are: </w:t>
      </w:r>
    </w:p>
    <w:p w:rsidR="00E02F61" w:rsidRPr="00C67717" w:rsidRDefault="00E02F61" w:rsidP="00E02F61">
      <w:pPr>
        <w:pStyle w:val="ListParagraph"/>
        <w:spacing w:line="240" w:lineRule="auto"/>
        <w:rPr>
          <w:rFonts w:ascii="Arial" w:hAnsi="Arial" w:cs="Arial"/>
          <w:sz w:val="24"/>
          <w:szCs w:val="24"/>
        </w:rPr>
      </w:pPr>
    </w:p>
    <w:p w:rsidR="00E02F61" w:rsidRPr="00C67717" w:rsidRDefault="00E02F61" w:rsidP="009B3AA7">
      <w:pPr>
        <w:pStyle w:val="ListParagraph"/>
        <w:numPr>
          <w:ilvl w:val="0"/>
          <w:numId w:val="28"/>
        </w:numPr>
        <w:spacing w:line="240" w:lineRule="auto"/>
        <w:rPr>
          <w:rFonts w:ascii="Arial" w:hAnsi="Arial" w:cs="Arial"/>
          <w:sz w:val="24"/>
          <w:szCs w:val="24"/>
        </w:rPr>
      </w:pPr>
      <w:r w:rsidRPr="00C67717">
        <w:rPr>
          <w:rFonts w:ascii="Arial" w:hAnsi="Arial" w:cs="Arial"/>
          <w:sz w:val="24"/>
          <w:szCs w:val="24"/>
        </w:rPr>
        <w:t xml:space="preserve">in accordance with local authority guidance and locally agreed inter-agency procedures; </w:t>
      </w:r>
    </w:p>
    <w:p w:rsidR="00E02F61" w:rsidRPr="00C67717" w:rsidRDefault="00E02F61" w:rsidP="009B3AA7">
      <w:pPr>
        <w:pStyle w:val="ListParagraph"/>
        <w:numPr>
          <w:ilvl w:val="0"/>
          <w:numId w:val="28"/>
        </w:numPr>
        <w:spacing w:line="240" w:lineRule="auto"/>
        <w:rPr>
          <w:rFonts w:ascii="Arial" w:hAnsi="Arial" w:cs="Arial"/>
          <w:sz w:val="24"/>
          <w:szCs w:val="24"/>
        </w:rPr>
      </w:pPr>
      <w:r w:rsidRPr="00C67717">
        <w:rPr>
          <w:rFonts w:ascii="Arial" w:hAnsi="Arial" w:cs="Arial"/>
          <w:sz w:val="24"/>
          <w:szCs w:val="24"/>
        </w:rPr>
        <w:t xml:space="preserve">inclusive of services that extend beyond the school/college day (e.g. boarding accommodation, community activities on school premises, etc.); </w:t>
      </w:r>
    </w:p>
    <w:p w:rsidR="00E02F61" w:rsidRPr="00C67717" w:rsidRDefault="00E02F61" w:rsidP="009B3AA7">
      <w:pPr>
        <w:pStyle w:val="ListParagraph"/>
        <w:numPr>
          <w:ilvl w:val="0"/>
          <w:numId w:val="28"/>
        </w:numPr>
        <w:spacing w:line="240" w:lineRule="auto"/>
        <w:rPr>
          <w:rFonts w:ascii="Arial" w:hAnsi="Arial" w:cs="Arial"/>
          <w:sz w:val="24"/>
          <w:szCs w:val="24"/>
        </w:rPr>
      </w:pPr>
      <w:r w:rsidRPr="00C67717">
        <w:rPr>
          <w:rFonts w:ascii="Arial" w:hAnsi="Arial" w:cs="Arial"/>
          <w:sz w:val="24"/>
          <w:szCs w:val="24"/>
        </w:rPr>
        <w:t xml:space="preserve">reviewed at least annually; </w:t>
      </w:r>
    </w:p>
    <w:p w:rsidR="00E02F61" w:rsidRPr="00C67717" w:rsidRDefault="00E02F61" w:rsidP="009B3AA7">
      <w:pPr>
        <w:pStyle w:val="ListParagraph"/>
        <w:numPr>
          <w:ilvl w:val="0"/>
          <w:numId w:val="28"/>
        </w:numPr>
        <w:spacing w:line="240" w:lineRule="auto"/>
        <w:rPr>
          <w:rFonts w:ascii="Arial" w:hAnsi="Arial" w:cs="Arial"/>
          <w:sz w:val="24"/>
          <w:szCs w:val="24"/>
        </w:rPr>
      </w:pPr>
      <w:r w:rsidRPr="00C67717">
        <w:rPr>
          <w:rFonts w:ascii="Arial" w:hAnsi="Arial" w:cs="Arial"/>
          <w:sz w:val="24"/>
          <w:szCs w:val="24"/>
        </w:rPr>
        <w:t xml:space="preserve">made available to parents or carers on request; and </w:t>
      </w:r>
    </w:p>
    <w:p w:rsidR="00E02F61" w:rsidRPr="00C67717" w:rsidRDefault="00E02F61" w:rsidP="009B3AA7">
      <w:pPr>
        <w:pStyle w:val="ListParagraph"/>
        <w:numPr>
          <w:ilvl w:val="0"/>
          <w:numId w:val="28"/>
        </w:numPr>
        <w:spacing w:line="240" w:lineRule="auto"/>
        <w:rPr>
          <w:rFonts w:ascii="Arial" w:hAnsi="Arial" w:cs="Arial"/>
          <w:sz w:val="24"/>
          <w:szCs w:val="24"/>
        </w:rPr>
      </w:pPr>
      <w:r w:rsidRPr="00C67717">
        <w:rPr>
          <w:rFonts w:ascii="Arial" w:hAnsi="Arial" w:cs="Arial"/>
          <w:sz w:val="24"/>
          <w:szCs w:val="24"/>
        </w:rPr>
        <w:t xml:space="preserve">provided in a format appropriate to the understanding of children, particularly where schools and colleges cater for children with additional learning needs. </w:t>
      </w:r>
    </w:p>
    <w:p w:rsidR="00E02F61" w:rsidRPr="00C67717" w:rsidRDefault="00E02F61" w:rsidP="00E02F61">
      <w:pPr>
        <w:pStyle w:val="ListParagraph"/>
        <w:spacing w:line="240" w:lineRule="auto"/>
        <w:ind w:left="1800"/>
        <w:rPr>
          <w:rFonts w:ascii="Arial" w:hAnsi="Arial" w:cs="Arial"/>
          <w:sz w:val="24"/>
          <w:szCs w:val="24"/>
        </w:rPr>
      </w:pPr>
    </w:p>
    <w:p w:rsidR="00E02F61" w:rsidRPr="00C67717" w:rsidRDefault="00E02F61" w:rsidP="009B3AA7">
      <w:pPr>
        <w:pStyle w:val="ListParagraph"/>
        <w:numPr>
          <w:ilvl w:val="0"/>
          <w:numId w:val="29"/>
        </w:numPr>
        <w:spacing w:line="240" w:lineRule="auto"/>
        <w:rPr>
          <w:rFonts w:ascii="Arial" w:hAnsi="Arial" w:cs="Arial"/>
          <w:sz w:val="24"/>
          <w:szCs w:val="24"/>
        </w:rPr>
      </w:pPr>
      <w:r w:rsidRPr="00C67717">
        <w:rPr>
          <w:rFonts w:ascii="Arial" w:hAnsi="Arial" w:cs="Arial"/>
          <w:sz w:val="24"/>
          <w:szCs w:val="24"/>
        </w:rPr>
        <w:t xml:space="preserve">operate safe recruitment procedures that take account of the need to safeguard children, including arrangements to ensure that all appropriate checks are carried out on new staff and unsupervised volunteers who will work with children, including relevant DBS checks; </w:t>
      </w:r>
    </w:p>
    <w:p w:rsidR="00E02F61" w:rsidRPr="00C67717" w:rsidRDefault="00E02F61" w:rsidP="009B3AA7">
      <w:pPr>
        <w:pStyle w:val="ListParagraph"/>
        <w:numPr>
          <w:ilvl w:val="0"/>
          <w:numId w:val="29"/>
        </w:numPr>
        <w:spacing w:line="240" w:lineRule="auto"/>
        <w:rPr>
          <w:rFonts w:ascii="Arial" w:hAnsi="Arial" w:cs="Arial"/>
          <w:sz w:val="24"/>
          <w:szCs w:val="24"/>
        </w:rPr>
      </w:pPr>
      <w:r w:rsidRPr="00C67717">
        <w:rPr>
          <w:rFonts w:ascii="Arial" w:hAnsi="Arial" w:cs="Arial"/>
          <w:sz w:val="24"/>
          <w:szCs w:val="24"/>
        </w:rPr>
        <w:t xml:space="preserve">ensure </w:t>
      </w:r>
      <w:r w:rsidR="000C6296" w:rsidRPr="00C67717">
        <w:rPr>
          <w:rFonts w:ascii="Arial" w:hAnsi="Arial" w:cs="Arial"/>
          <w:sz w:val="24"/>
          <w:szCs w:val="24"/>
        </w:rPr>
        <w:t xml:space="preserve">that the head teacher </w:t>
      </w:r>
      <w:r w:rsidRPr="00C67717">
        <w:rPr>
          <w:rFonts w:ascii="Arial" w:hAnsi="Arial" w:cs="Arial"/>
          <w:sz w:val="24"/>
          <w:szCs w:val="24"/>
        </w:rPr>
        <w:t xml:space="preserve">and all other permanent staff and volunteers who work with children undertake the training necessary to carry out their responsibilities for child protection effectively, which is kept up-to-date by refresher training; </w:t>
      </w:r>
    </w:p>
    <w:p w:rsidR="00E02F61" w:rsidRPr="00C67717" w:rsidRDefault="00E02F61" w:rsidP="009B3AA7">
      <w:pPr>
        <w:pStyle w:val="ListParagraph"/>
        <w:numPr>
          <w:ilvl w:val="0"/>
          <w:numId w:val="29"/>
        </w:numPr>
        <w:spacing w:line="240" w:lineRule="auto"/>
        <w:rPr>
          <w:rFonts w:ascii="Arial" w:hAnsi="Arial" w:cs="Arial"/>
          <w:sz w:val="24"/>
          <w:szCs w:val="24"/>
        </w:rPr>
      </w:pPr>
      <w:r w:rsidRPr="00C67717">
        <w:rPr>
          <w:rFonts w:ascii="Arial" w:hAnsi="Arial" w:cs="Arial"/>
          <w:sz w:val="24"/>
          <w:szCs w:val="24"/>
        </w:rPr>
        <w:t>give clear guidance to temporary staff and volunteers providing cover during short-term absences and who will be working w</w:t>
      </w:r>
      <w:r w:rsidR="000C6296" w:rsidRPr="00C67717">
        <w:rPr>
          <w:rFonts w:ascii="Arial" w:hAnsi="Arial" w:cs="Arial"/>
          <w:sz w:val="24"/>
          <w:szCs w:val="24"/>
        </w:rPr>
        <w:t>ith children on the school</w:t>
      </w:r>
      <w:r w:rsidRPr="00C67717">
        <w:rPr>
          <w:rFonts w:ascii="Arial" w:hAnsi="Arial" w:cs="Arial"/>
          <w:sz w:val="24"/>
          <w:szCs w:val="24"/>
        </w:rPr>
        <w:t xml:space="preserve">’s arrangements for child protection and their responsibilities; </w:t>
      </w:r>
    </w:p>
    <w:p w:rsidR="00E02F61" w:rsidRPr="00C67717" w:rsidRDefault="00E02F61" w:rsidP="009B3AA7">
      <w:pPr>
        <w:pStyle w:val="ListParagraph"/>
        <w:numPr>
          <w:ilvl w:val="0"/>
          <w:numId w:val="29"/>
        </w:numPr>
        <w:spacing w:line="240" w:lineRule="auto"/>
        <w:rPr>
          <w:rFonts w:ascii="Arial" w:hAnsi="Arial" w:cs="Arial"/>
          <w:sz w:val="24"/>
          <w:szCs w:val="24"/>
        </w:rPr>
      </w:pPr>
      <w:r w:rsidRPr="00C67717">
        <w:rPr>
          <w:rFonts w:ascii="Arial" w:hAnsi="Arial" w:cs="Arial"/>
          <w:sz w:val="24"/>
          <w:szCs w:val="24"/>
        </w:rPr>
        <w:t>ensure th</w:t>
      </w:r>
      <w:r w:rsidR="000C6296" w:rsidRPr="00C67717">
        <w:rPr>
          <w:rFonts w:ascii="Arial" w:hAnsi="Arial" w:cs="Arial"/>
          <w:sz w:val="24"/>
          <w:szCs w:val="24"/>
        </w:rPr>
        <w:t>at the governing body</w:t>
      </w:r>
      <w:r w:rsidRPr="00C67717">
        <w:rPr>
          <w:rFonts w:ascii="Arial" w:hAnsi="Arial" w:cs="Arial"/>
          <w:sz w:val="24"/>
          <w:szCs w:val="24"/>
        </w:rPr>
        <w:t xml:space="preserve"> remedies without delay any deficiencies or weaknesses regarding any child protection arrangements brought to its attention; and </w:t>
      </w:r>
    </w:p>
    <w:p w:rsidR="00E02F61" w:rsidRPr="00C67717" w:rsidRDefault="00E02F61" w:rsidP="009B3AA7">
      <w:pPr>
        <w:pStyle w:val="ListParagraph"/>
        <w:numPr>
          <w:ilvl w:val="0"/>
          <w:numId w:val="29"/>
        </w:numPr>
        <w:spacing w:line="240" w:lineRule="auto"/>
        <w:rPr>
          <w:rFonts w:ascii="Arial" w:hAnsi="Arial" w:cs="Arial"/>
          <w:sz w:val="24"/>
          <w:szCs w:val="24"/>
        </w:rPr>
      </w:pPr>
      <w:r w:rsidRPr="00C67717">
        <w:rPr>
          <w:rFonts w:ascii="Arial" w:hAnsi="Arial" w:cs="Arial"/>
          <w:sz w:val="24"/>
          <w:szCs w:val="24"/>
        </w:rPr>
        <w:t xml:space="preserve">ensure that the DSP for child protection, the designated governor and the chair of governors undertake training in inter-agency working that is provided by, or to standards agreed by, the SCB, as well as refresher training to keep their knowledge and skills up to date, in addition to basic child protection training. </w:t>
      </w:r>
    </w:p>
    <w:p w:rsidR="00C67717" w:rsidRPr="002D343B" w:rsidRDefault="00C67717" w:rsidP="009B3AA7">
      <w:pPr>
        <w:pStyle w:val="ListParagraph"/>
        <w:numPr>
          <w:ilvl w:val="0"/>
          <w:numId w:val="29"/>
        </w:numPr>
        <w:autoSpaceDE w:val="0"/>
        <w:autoSpaceDN w:val="0"/>
        <w:adjustRightInd w:val="0"/>
        <w:spacing w:after="0" w:line="240" w:lineRule="auto"/>
        <w:rPr>
          <w:rFonts w:ascii="Arial" w:hAnsi="Arial" w:cs="Arial"/>
          <w:color w:val="000000"/>
          <w:sz w:val="24"/>
          <w:szCs w:val="24"/>
        </w:rPr>
      </w:pPr>
      <w:r w:rsidRPr="002D343B">
        <w:rPr>
          <w:rFonts w:ascii="Arial" w:hAnsi="Arial" w:cs="Arial"/>
          <w:color w:val="000000"/>
          <w:sz w:val="24"/>
          <w:szCs w:val="24"/>
        </w:rPr>
        <w:t xml:space="preserve">All members of governing bodies </w:t>
      </w:r>
      <w:r w:rsidRPr="002D343B">
        <w:rPr>
          <w:rFonts w:ascii="Arial" w:hAnsi="Arial" w:cs="Arial"/>
          <w:bCs/>
          <w:color w:val="000000"/>
          <w:sz w:val="24"/>
          <w:szCs w:val="24"/>
        </w:rPr>
        <w:t>should</w:t>
      </w:r>
      <w:r w:rsidRPr="002D343B">
        <w:rPr>
          <w:rFonts w:ascii="Arial" w:hAnsi="Arial" w:cs="Arial"/>
          <w:b/>
          <w:bCs/>
          <w:color w:val="000000"/>
          <w:sz w:val="24"/>
          <w:szCs w:val="24"/>
        </w:rPr>
        <w:t xml:space="preserve"> </w:t>
      </w:r>
      <w:r w:rsidRPr="002D343B">
        <w:rPr>
          <w:rFonts w:ascii="Arial" w:hAnsi="Arial" w:cs="Arial"/>
          <w:color w:val="000000"/>
          <w:sz w:val="24"/>
          <w:szCs w:val="24"/>
        </w:rPr>
        <w:t xml:space="preserve">undertake relevant safeguarding and child protection training. This ensures they have the knowledge and information needed to perform their functions and understand their wider safeguarding responsibilities. </w:t>
      </w:r>
    </w:p>
    <w:p w:rsidR="00C67717" w:rsidRPr="00C67717" w:rsidRDefault="00C67717" w:rsidP="009B3AA7">
      <w:pPr>
        <w:pStyle w:val="ListParagraph"/>
        <w:numPr>
          <w:ilvl w:val="0"/>
          <w:numId w:val="29"/>
        </w:numPr>
        <w:autoSpaceDE w:val="0"/>
        <w:autoSpaceDN w:val="0"/>
        <w:adjustRightInd w:val="0"/>
        <w:spacing w:after="0" w:line="240" w:lineRule="auto"/>
        <w:rPr>
          <w:rFonts w:ascii="Arial" w:hAnsi="Arial" w:cs="Arial"/>
          <w:sz w:val="24"/>
          <w:szCs w:val="24"/>
        </w:rPr>
      </w:pPr>
      <w:r w:rsidRPr="00C67717">
        <w:rPr>
          <w:rFonts w:ascii="Arial" w:hAnsi="Arial" w:cs="Arial"/>
          <w:sz w:val="24"/>
          <w:szCs w:val="24"/>
        </w:rPr>
        <w:t xml:space="preserve">While governing bodies have a role in exercising their disciplinary functions in respect of child protection allegations against a member of staff, they do not have a role in the consideration of individual cases which will be investigated under arrangements set out in Safeguarding children in education: handling allegations of professional abuse against teachers and other staff. </w:t>
      </w:r>
    </w:p>
    <w:p w:rsidR="00C67717" w:rsidRDefault="00C67717" w:rsidP="00C67717">
      <w:pPr>
        <w:pStyle w:val="ListParagraph"/>
        <w:spacing w:line="240" w:lineRule="auto"/>
        <w:rPr>
          <w:rFonts w:ascii="Arial" w:hAnsi="Arial" w:cs="Arial"/>
          <w:sz w:val="24"/>
          <w:szCs w:val="24"/>
        </w:rPr>
      </w:pPr>
    </w:p>
    <w:p w:rsidR="00DB24EE" w:rsidRDefault="00DB24EE" w:rsidP="00C67717">
      <w:pPr>
        <w:pStyle w:val="ListParagraph"/>
        <w:spacing w:line="240" w:lineRule="auto"/>
        <w:rPr>
          <w:rFonts w:ascii="Arial" w:hAnsi="Arial" w:cs="Arial"/>
          <w:sz w:val="24"/>
          <w:szCs w:val="24"/>
        </w:rPr>
      </w:pPr>
    </w:p>
    <w:p w:rsidR="00DB24EE" w:rsidRPr="00E02F61" w:rsidRDefault="00DB24EE" w:rsidP="00C67717">
      <w:pPr>
        <w:pStyle w:val="ListParagraph"/>
        <w:spacing w:line="240" w:lineRule="auto"/>
        <w:rPr>
          <w:rFonts w:ascii="Arial" w:hAnsi="Arial" w:cs="Arial"/>
          <w:sz w:val="24"/>
          <w:szCs w:val="24"/>
        </w:rPr>
      </w:pPr>
    </w:p>
    <w:p w:rsidR="00E02F61" w:rsidRPr="00E02F61" w:rsidRDefault="00E02F61" w:rsidP="00E02F61">
      <w:pPr>
        <w:autoSpaceDE w:val="0"/>
        <w:autoSpaceDN w:val="0"/>
        <w:adjustRightInd w:val="0"/>
        <w:spacing w:after="0" w:line="240" w:lineRule="auto"/>
        <w:rPr>
          <w:rFonts w:ascii="Arial" w:hAnsi="Arial" w:cs="Arial"/>
          <w:color w:val="000000"/>
          <w:sz w:val="23"/>
          <w:szCs w:val="23"/>
        </w:rPr>
      </w:pPr>
    </w:p>
    <w:p w:rsidR="00C67717" w:rsidRPr="00953DA5" w:rsidRDefault="004E6119" w:rsidP="00C67717">
      <w:pPr>
        <w:autoSpaceDE w:val="0"/>
        <w:autoSpaceDN w:val="0"/>
        <w:adjustRightInd w:val="0"/>
        <w:spacing w:after="0" w:line="240" w:lineRule="auto"/>
        <w:rPr>
          <w:rFonts w:ascii="Arial" w:hAnsi="Arial" w:cs="Arial"/>
          <w:color w:val="000000"/>
          <w:sz w:val="24"/>
          <w:szCs w:val="24"/>
        </w:rPr>
      </w:pPr>
      <w:r w:rsidRPr="00953DA5">
        <w:rPr>
          <w:rFonts w:ascii="Arial" w:hAnsi="Arial" w:cs="Arial"/>
          <w:b/>
          <w:bCs/>
          <w:color w:val="000000"/>
          <w:sz w:val="24"/>
          <w:szCs w:val="24"/>
        </w:rPr>
        <w:t>6</w:t>
      </w:r>
      <w:r w:rsidR="00AF4B90" w:rsidRPr="00953DA5">
        <w:rPr>
          <w:rFonts w:ascii="Arial" w:hAnsi="Arial" w:cs="Arial"/>
          <w:b/>
          <w:bCs/>
          <w:color w:val="000000"/>
          <w:sz w:val="24"/>
          <w:szCs w:val="24"/>
        </w:rPr>
        <w:t xml:space="preserve">.3 Responsibilities </w:t>
      </w:r>
      <w:r w:rsidR="00C67717" w:rsidRPr="00953DA5">
        <w:rPr>
          <w:rFonts w:ascii="Arial" w:hAnsi="Arial" w:cs="Arial"/>
          <w:b/>
          <w:bCs/>
          <w:color w:val="000000"/>
          <w:sz w:val="24"/>
          <w:szCs w:val="24"/>
        </w:rPr>
        <w:t xml:space="preserve">of the Designated Governor </w:t>
      </w:r>
    </w:p>
    <w:p w:rsidR="00C67717" w:rsidRDefault="00C67717" w:rsidP="00C67717">
      <w:pPr>
        <w:autoSpaceDE w:val="0"/>
        <w:autoSpaceDN w:val="0"/>
        <w:adjustRightInd w:val="0"/>
        <w:spacing w:after="0" w:line="240" w:lineRule="auto"/>
        <w:rPr>
          <w:rFonts w:ascii="Arial" w:hAnsi="Arial" w:cs="Arial"/>
          <w:b/>
          <w:bCs/>
          <w:color w:val="000000"/>
          <w:sz w:val="23"/>
          <w:szCs w:val="23"/>
        </w:rPr>
      </w:pPr>
    </w:p>
    <w:p w:rsidR="00C67717" w:rsidRPr="00C67717" w:rsidRDefault="00C67717" w:rsidP="00C677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3"/>
          <w:szCs w:val="23"/>
        </w:rPr>
        <w:t>S</w:t>
      </w:r>
      <w:r w:rsidRPr="00C67717">
        <w:rPr>
          <w:rFonts w:ascii="Arial" w:hAnsi="Arial" w:cs="Arial"/>
          <w:color w:val="000000"/>
          <w:sz w:val="24"/>
          <w:szCs w:val="24"/>
        </w:rPr>
        <w:t xml:space="preserve">chools </w:t>
      </w:r>
      <w:r w:rsidRPr="00C67717">
        <w:rPr>
          <w:rFonts w:ascii="Arial" w:hAnsi="Arial" w:cs="Arial"/>
          <w:bCs/>
          <w:color w:val="000000"/>
          <w:sz w:val="24"/>
          <w:szCs w:val="24"/>
        </w:rPr>
        <w:t>should</w:t>
      </w:r>
      <w:r w:rsidRPr="00C67717">
        <w:rPr>
          <w:rFonts w:ascii="Arial" w:hAnsi="Arial" w:cs="Arial"/>
          <w:b/>
          <w:bCs/>
          <w:color w:val="000000"/>
          <w:sz w:val="24"/>
          <w:szCs w:val="24"/>
        </w:rPr>
        <w:t xml:space="preserve"> </w:t>
      </w:r>
      <w:r w:rsidRPr="00C67717">
        <w:rPr>
          <w:rFonts w:ascii="Arial" w:hAnsi="Arial" w:cs="Arial"/>
          <w:color w:val="000000"/>
          <w:sz w:val="24"/>
          <w:szCs w:val="24"/>
        </w:rPr>
        <w:t xml:space="preserve">identify a designated governor for child protection to: </w:t>
      </w:r>
    </w:p>
    <w:p w:rsidR="00C67717" w:rsidRDefault="00C67717" w:rsidP="00C67717">
      <w:pPr>
        <w:autoSpaceDE w:val="0"/>
        <w:autoSpaceDN w:val="0"/>
        <w:adjustRightInd w:val="0"/>
        <w:spacing w:after="36" w:line="240" w:lineRule="auto"/>
        <w:rPr>
          <w:rFonts w:ascii="Arial" w:hAnsi="Arial" w:cs="Arial"/>
          <w:color w:val="000000"/>
          <w:sz w:val="23"/>
          <w:szCs w:val="23"/>
        </w:rPr>
      </w:pPr>
    </w:p>
    <w:p w:rsidR="00C67717" w:rsidRPr="00C67717" w:rsidRDefault="00C67717" w:rsidP="009B3AA7">
      <w:pPr>
        <w:pStyle w:val="ListParagraph"/>
        <w:numPr>
          <w:ilvl w:val="0"/>
          <w:numId w:val="30"/>
        </w:numPr>
        <w:autoSpaceDE w:val="0"/>
        <w:autoSpaceDN w:val="0"/>
        <w:adjustRightInd w:val="0"/>
        <w:spacing w:after="36" w:line="240" w:lineRule="auto"/>
        <w:rPr>
          <w:rFonts w:ascii="Arial" w:hAnsi="Arial" w:cs="Arial"/>
          <w:color w:val="000000"/>
          <w:sz w:val="24"/>
          <w:szCs w:val="24"/>
        </w:rPr>
      </w:pPr>
      <w:r w:rsidRPr="00C67717">
        <w:rPr>
          <w:rFonts w:ascii="Arial" w:hAnsi="Arial" w:cs="Arial"/>
          <w:color w:val="000000"/>
          <w:sz w:val="24"/>
          <w:szCs w:val="24"/>
        </w:rPr>
        <w:t xml:space="preserve">take responsibility for child protection matters; </w:t>
      </w:r>
    </w:p>
    <w:p w:rsidR="00C67717" w:rsidRPr="00C67717" w:rsidRDefault="00C67717" w:rsidP="009B3AA7">
      <w:pPr>
        <w:pStyle w:val="ListParagraph"/>
        <w:numPr>
          <w:ilvl w:val="0"/>
          <w:numId w:val="30"/>
        </w:numPr>
        <w:autoSpaceDE w:val="0"/>
        <w:autoSpaceDN w:val="0"/>
        <w:adjustRightInd w:val="0"/>
        <w:spacing w:after="36" w:line="240" w:lineRule="auto"/>
        <w:rPr>
          <w:rFonts w:ascii="Arial" w:hAnsi="Arial" w:cs="Arial"/>
          <w:color w:val="000000"/>
          <w:sz w:val="24"/>
          <w:szCs w:val="24"/>
        </w:rPr>
      </w:pPr>
      <w:r w:rsidRPr="00C67717">
        <w:rPr>
          <w:rFonts w:ascii="Arial" w:hAnsi="Arial" w:cs="Arial"/>
          <w:color w:val="000000"/>
          <w:sz w:val="24"/>
          <w:szCs w:val="24"/>
        </w:rPr>
        <w:t xml:space="preserve">ensure the governing body/proprietor undertakes an annual review of safeguarding policies and procedures which includes consideration of how its responsibilities have been discharged; </w:t>
      </w:r>
    </w:p>
    <w:p w:rsidR="00C67717" w:rsidRPr="00C67717" w:rsidRDefault="00C67717" w:rsidP="009B3AA7">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C67717">
        <w:rPr>
          <w:rFonts w:ascii="Arial" w:hAnsi="Arial" w:cs="Arial"/>
          <w:color w:val="000000"/>
          <w:sz w:val="24"/>
          <w:szCs w:val="24"/>
        </w:rPr>
        <w:t xml:space="preserve">ensure the governing body reviews the school or college policies and procedures annually; and </w:t>
      </w:r>
    </w:p>
    <w:p w:rsidR="00C67717" w:rsidRPr="00C67717" w:rsidRDefault="00C67717" w:rsidP="009B3AA7">
      <w:pPr>
        <w:pStyle w:val="ListParagraph"/>
        <w:numPr>
          <w:ilvl w:val="0"/>
          <w:numId w:val="30"/>
        </w:numPr>
        <w:autoSpaceDE w:val="0"/>
        <w:autoSpaceDN w:val="0"/>
        <w:adjustRightInd w:val="0"/>
        <w:spacing w:after="0" w:line="240" w:lineRule="auto"/>
        <w:rPr>
          <w:rFonts w:ascii="Calibri" w:hAnsi="Calibri" w:cs="Calibri"/>
          <w:color w:val="000000"/>
          <w:sz w:val="24"/>
          <w:szCs w:val="24"/>
        </w:rPr>
      </w:pPr>
      <w:r w:rsidRPr="00C67717">
        <w:rPr>
          <w:rFonts w:ascii="Arial" w:hAnsi="Arial" w:cs="Arial"/>
          <w:color w:val="000000"/>
          <w:sz w:val="24"/>
          <w:szCs w:val="24"/>
        </w:rPr>
        <w:t>maintain contact with the statutory authorities in relation to child protection staff disciplinary cases as set out in Welsh Government guidance</w:t>
      </w:r>
      <w:r w:rsidRPr="00C67717">
        <w:rPr>
          <w:rFonts w:ascii="Arial" w:hAnsi="Arial" w:cs="Arial"/>
          <w:sz w:val="24"/>
          <w:szCs w:val="24"/>
        </w:rPr>
        <w:t xml:space="preserve"> Disciplinary and Dismissal Procedures for School Staff) (002/2013). </w:t>
      </w:r>
      <w:r w:rsidRPr="00C67717">
        <w:rPr>
          <w:rFonts w:ascii="Calibri" w:hAnsi="Calibri" w:cs="Calibri"/>
          <w:sz w:val="24"/>
          <w:szCs w:val="24"/>
        </w:rPr>
        <w:t xml:space="preserve"> </w:t>
      </w:r>
    </w:p>
    <w:p w:rsidR="00C67717" w:rsidRPr="00C67717" w:rsidRDefault="00C67717" w:rsidP="00C67717">
      <w:pPr>
        <w:autoSpaceDE w:val="0"/>
        <w:autoSpaceDN w:val="0"/>
        <w:adjustRightInd w:val="0"/>
        <w:spacing w:after="0" w:line="240" w:lineRule="auto"/>
        <w:rPr>
          <w:rFonts w:ascii="Arial" w:hAnsi="Arial" w:cs="Arial"/>
          <w:sz w:val="24"/>
          <w:szCs w:val="24"/>
        </w:rPr>
      </w:pPr>
    </w:p>
    <w:p w:rsidR="00747910" w:rsidRPr="007F1D85" w:rsidRDefault="004E6119" w:rsidP="00747910">
      <w:pPr>
        <w:tabs>
          <w:tab w:val="left" w:pos="360"/>
        </w:tabs>
        <w:jc w:val="both"/>
        <w:rPr>
          <w:rFonts w:ascii="Arial" w:hAnsi="Arial" w:cs="Arial"/>
          <w:sz w:val="24"/>
          <w:szCs w:val="24"/>
        </w:rPr>
      </w:pPr>
      <w:r>
        <w:rPr>
          <w:rFonts w:ascii="Arial" w:hAnsi="Arial" w:cs="Arial"/>
          <w:b/>
          <w:sz w:val="24"/>
          <w:szCs w:val="24"/>
        </w:rPr>
        <w:t>6</w:t>
      </w:r>
      <w:r w:rsidR="006F1C5A">
        <w:rPr>
          <w:rFonts w:ascii="Arial" w:hAnsi="Arial" w:cs="Arial"/>
          <w:b/>
          <w:sz w:val="24"/>
          <w:szCs w:val="24"/>
        </w:rPr>
        <w:t>.4</w:t>
      </w:r>
      <w:r w:rsidR="005D17A6">
        <w:rPr>
          <w:rFonts w:ascii="Arial" w:hAnsi="Arial" w:cs="Arial"/>
          <w:b/>
          <w:sz w:val="24"/>
          <w:szCs w:val="24"/>
        </w:rPr>
        <w:t xml:space="preserve"> </w:t>
      </w:r>
      <w:r w:rsidR="00AF4B90">
        <w:rPr>
          <w:rFonts w:ascii="Arial" w:hAnsi="Arial" w:cs="Arial"/>
          <w:b/>
          <w:sz w:val="24"/>
          <w:szCs w:val="24"/>
        </w:rPr>
        <w:t>Responsibilities of the Head te</w:t>
      </w:r>
      <w:r w:rsidR="005D17A6" w:rsidRPr="007F1D85">
        <w:rPr>
          <w:rFonts w:ascii="Arial" w:hAnsi="Arial" w:cs="Arial"/>
          <w:b/>
          <w:sz w:val="24"/>
          <w:szCs w:val="24"/>
        </w:rPr>
        <w:t>acher</w:t>
      </w:r>
    </w:p>
    <w:p w:rsidR="006F1C5A" w:rsidRPr="006F1C5A" w:rsidRDefault="006F1C5A" w:rsidP="006F1C5A">
      <w:pPr>
        <w:autoSpaceDE w:val="0"/>
        <w:autoSpaceDN w:val="0"/>
        <w:adjustRightInd w:val="0"/>
        <w:spacing w:after="0" w:line="240" w:lineRule="auto"/>
        <w:rPr>
          <w:rFonts w:ascii="Arial" w:hAnsi="Arial" w:cs="Arial"/>
          <w:color w:val="000000"/>
          <w:sz w:val="24"/>
          <w:szCs w:val="24"/>
        </w:rPr>
      </w:pPr>
    </w:p>
    <w:p w:rsidR="006F1C5A" w:rsidRPr="006F1C5A" w:rsidRDefault="006F1C5A" w:rsidP="006F1C5A">
      <w:pPr>
        <w:autoSpaceDE w:val="0"/>
        <w:autoSpaceDN w:val="0"/>
        <w:adjustRightInd w:val="0"/>
        <w:spacing w:after="0" w:line="240" w:lineRule="auto"/>
        <w:rPr>
          <w:rFonts w:ascii="Arial" w:hAnsi="Arial" w:cs="Arial"/>
          <w:color w:val="000000"/>
          <w:sz w:val="23"/>
          <w:szCs w:val="23"/>
        </w:rPr>
      </w:pPr>
      <w:r w:rsidRPr="006F1C5A">
        <w:rPr>
          <w:rFonts w:ascii="Arial" w:hAnsi="Arial" w:cs="Arial"/>
          <w:color w:val="000000"/>
          <w:sz w:val="23"/>
          <w:szCs w:val="23"/>
        </w:rPr>
        <w:t>Head teachers of all schools</w:t>
      </w:r>
      <w:r w:rsidRPr="005579AE">
        <w:rPr>
          <w:rFonts w:ascii="Arial" w:hAnsi="Arial" w:cs="Arial"/>
          <w:color w:val="000000"/>
          <w:sz w:val="23"/>
          <w:szCs w:val="23"/>
        </w:rPr>
        <w:t xml:space="preserve"> </w:t>
      </w:r>
      <w:r w:rsidRPr="005579AE">
        <w:rPr>
          <w:rFonts w:ascii="Arial" w:hAnsi="Arial" w:cs="Arial"/>
          <w:bCs/>
          <w:color w:val="000000"/>
          <w:sz w:val="23"/>
          <w:szCs w:val="23"/>
        </w:rPr>
        <w:t xml:space="preserve">should </w:t>
      </w:r>
      <w:r w:rsidRPr="006F1C5A">
        <w:rPr>
          <w:rFonts w:ascii="Arial" w:hAnsi="Arial" w:cs="Arial"/>
          <w:color w:val="000000"/>
          <w:sz w:val="23"/>
          <w:szCs w:val="23"/>
        </w:rPr>
        <w:t xml:space="preserve">ensure that all staff (including supply teachers and volunteers): </w:t>
      </w:r>
    </w:p>
    <w:p w:rsidR="006F1C5A" w:rsidRPr="006F1C5A" w:rsidRDefault="006F1C5A" w:rsidP="006F1C5A">
      <w:pPr>
        <w:autoSpaceDE w:val="0"/>
        <w:autoSpaceDN w:val="0"/>
        <w:adjustRightInd w:val="0"/>
        <w:spacing w:after="0" w:line="240" w:lineRule="auto"/>
        <w:rPr>
          <w:rFonts w:ascii="Arial" w:hAnsi="Arial" w:cs="Arial"/>
          <w:color w:val="000000"/>
          <w:sz w:val="23"/>
          <w:szCs w:val="23"/>
        </w:rPr>
      </w:pPr>
    </w:p>
    <w:p w:rsidR="006F1C5A" w:rsidRPr="006F1C5A" w:rsidRDefault="006F1C5A" w:rsidP="009B3AA7">
      <w:pPr>
        <w:pStyle w:val="ListParagraph"/>
        <w:numPr>
          <w:ilvl w:val="0"/>
          <w:numId w:val="31"/>
        </w:numPr>
        <w:autoSpaceDE w:val="0"/>
        <w:autoSpaceDN w:val="0"/>
        <w:adjustRightInd w:val="0"/>
        <w:spacing w:after="37" w:line="240" w:lineRule="auto"/>
        <w:rPr>
          <w:rFonts w:ascii="Arial" w:hAnsi="Arial" w:cs="Arial"/>
          <w:sz w:val="24"/>
          <w:szCs w:val="24"/>
        </w:rPr>
      </w:pPr>
      <w:r w:rsidRPr="006F1C5A">
        <w:rPr>
          <w:rFonts w:ascii="Arial" w:hAnsi="Arial" w:cs="Arial"/>
          <w:sz w:val="24"/>
          <w:szCs w:val="24"/>
        </w:rPr>
        <w:t>are aware of the child protection policies and procedures adopted by t</w:t>
      </w:r>
      <w:r>
        <w:rPr>
          <w:rFonts w:ascii="Arial" w:hAnsi="Arial" w:cs="Arial"/>
          <w:sz w:val="24"/>
          <w:szCs w:val="24"/>
        </w:rPr>
        <w:t xml:space="preserve">he governing body </w:t>
      </w:r>
      <w:r w:rsidRPr="006F1C5A">
        <w:rPr>
          <w:rFonts w:ascii="Arial" w:hAnsi="Arial" w:cs="Arial"/>
          <w:sz w:val="24"/>
          <w:szCs w:val="24"/>
        </w:rPr>
        <w:t xml:space="preserve">and that these are fully implemented and followed by all staff; </w:t>
      </w:r>
    </w:p>
    <w:p w:rsidR="006F1C5A" w:rsidRPr="006F1C5A" w:rsidRDefault="006F1C5A" w:rsidP="009B3AA7">
      <w:pPr>
        <w:pStyle w:val="ListParagraph"/>
        <w:numPr>
          <w:ilvl w:val="0"/>
          <w:numId w:val="31"/>
        </w:numPr>
        <w:autoSpaceDE w:val="0"/>
        <w:autoSpaceDN w:val="0"/>
        <w:adjustRightInd w:val="0"/>
        <w:spacing w:after="37" w:line="240" w:lineRule="auto"/>
        <w:rPr>
          <w:rFonts w:ascii="Arial" w:hAnsi="Arial" w:cs="Arial"/>
          <w:sz w:val="24"/>
          <w:szCs w:val="24"/>
        </w:rPr>
      </w:pPr>
      <w:r w:rsidRPr="006F1C5A">
        <w:rPr>
          <w:rFonts w:ascii="Arial" w:hAnsi="Arial" w:cs="Arial"/>
          <w:sz w:val="24"/>
          <w:szCs w:val="24"/>
        </w:rPr>
        <w:t xml:space="preserve">can access sufficient resources and time to enable them to discharge their responsibilities, including taking part in strategy discussions and other inter-agency meetings, and contributing to the assessment of children; </w:t>
      </w:r>
    </w:p>
    <w:p w:rsidR="006F1C5A" w:rsidRPr="006F1C5A" w:rsidRDefault="006F1C5A" w:rsidP="009B3AA7">
      <w:pPr>
        <w:pStyle w:val="ListParagraph"/>
        <w:numPr>
          <w:ilvl w:val="0"/>
          <w:numId w:val="31"/>
        </w:numPr>
        <w:autoSpaceDE w:val="0"/>
        <w:autoSpaceDN w:val="0"/>
        <w:adjustRightInd w:val="0"/>
        <w:spacing w:after="37" w:line="240" w:lineRule="auto"/>
        <w:rPr>
          <w:rFonts w:ascii="Arial" w:hAnsi="Arial" w:cs="Arial"/>
          <w:sz w:val="24"/>
          <w:szCs w:val="24"/>
        </w:rPr>
      </w:pPr>
      <w:r w:rsidRPr="006F1C5A">
        <w:rPr>
          <w:rFonts w:ascii="Arial" w:hAnsi="Arial" w:cs="Arial"/>
          <w:sz w:val="24"/>
          <w:szCs w:val="24"/>
        </w:rPr>
        <w:t xml:space="preserve">understand the procedures for safeguarding children and feel able to raise concerns about poor or unsafe practice and confident that such concerns will be addressed sensitively and effectively in a timely manner in accordance with agreed Welsh Government Procedures for Whistleblowing in Schools and Model Policy; </w:t>
      </w:r>
    </w:p>
    <w:p w:rsidR="006F1C5A" w:rsidRPr="006F1C5A" w:rsidRDefault="006F1C5A" w:rsidP="009B3AA7">
      <w:pPr>
        <w:pStyle w:val="ListParagraph"/>
        <w:numPr>
          <w:ilvl w:val="0"/>
          <w:numId w:val="31"/>
        </w:numPr>
        <w:autoSpaceDE w:val="0"/>
        <w:autoSpaceDN w:val="0"/>
        <w:adjustRightInd w:val="0"/>
        <w:spacing w:after="37" w:line="240" w:lineRule="auto"/>
        <w:rPr>
          <w:rFonts w:ascii="Arial" w:hAnsi="Arial" w:cs="Arial"/>
          <w:sz w:val="24"/>
          <w:szCs w:val="24"/>
        </w:rPr>
      </w:pPr>
      <w:r w:rsidRPr="006F1C5A">
        <w:rPr>
          <w:rFonts w:ascii="Arial" w:hAnsi="Arial" w:cs="Arial"/>
          <w:sz w:val="24"/>
          <w:szCs w:val="24"/>
        </w:rPr>
        <w:t>as part of their induction, are given a written statem</w:t>
      </w:r>
      <w:r>
        <w:rPr>
          <w:rFonts w:ascii="Arial" w:hAnsi="Arial" w:cs="Arial"/>
          <w:sz w:val="24"/>
          <w:szCs w:val="24"/>
        </w:rPr>
        <w:t xml:space="preserve">ent about the school </w:t>
      </w:r>
      <w:r w:rsidRPr="006F1C5A">
        <w:rPr>
          <w:rFonts w:ascii="Arial" w:hAnsi="Arial" w:cs="Arial"/>
          <w:sz w:val="24"/>
          <w:szCs w:val="24"/>
        </w:rPr>
        <w:t xml:space="preserve">policy and procedures and the name and contact details of the DSP for child protection; and </w:t>
      </w:r>
    </w:p>
    <w:p w:rsidR="006F1C5A" w:rsidRPr="006F1C5A" w:rsidRDefault="006F1C5A" w:rsidP="009B3AA7">
      <w:pPr>
        <w:pStyle w:val="Default"/>
        <w:numPr>
          <w:ilvl w:val="0"/>
          <w:numId w:val="31"/>
        </w:numPr>
        <w:rPr>
          <w:color w:val="auto"/>
        </w:rPr>
      </w:pPr>
      <w:r w:rsidRPr="006F1C5A">
        <w:rPr>
          <w:color w:val="auto"/>
        </w:rPr>
        <w:t xml:space="preserve">foster a nurturing culture within the school and promote open communication between staff and pupils on safeguarding matters. </w:t>
      </w:r>
    </w:p>
    <w:p w:rsidR="00E75E1C" w:rsidRPr="006F1C5A" w:rsidRDefault="006F1C5A" w:rsidP="006F1C5A">
      <w:pPr>
        <w:autoSpaceDE w:val="0"/>
        <w:autoSpaceDN w:val="0"/>
        <w:adjustRightInd w:val="0"/>
        <w:spacing w:after="0" w:line="240" w:lineRule="auto"/>
        <w:rPr>
          <w:rFonts w:ascii="Arial" w:hAnsi="Arial" w:cs="Arial"/>
          <w:color w:val="000000"/>
          <w:sz w:val="23"/>
          <w:szCs w:val="23"/>
        </w:rPr>
      </w:pPr>
      <w:r w:rsidRPr="006F1C5A">
        <w:rPr>
          <w:rFonts w:ascii="Arial" w:hAnsi="Arial" w:cs="Arial"/>
          <w:color w:val="000000"/>
          <w:sz w:val="23"/>
          <w:szCs w:val="23"/>
        </w:rPr>
        <w:t xml:space="preserve"> </w:t>
      </w:r>
    </w:p>
    <w:p w:rsidR="00747910" w:rsidRPr="007F1D85" w:rsidRDefault="005579AE" w:rsidP="00AD239C">
      <w:pPr>
        <w:tabs>
          <w:tab w:val="left" w:pos="0"/>
        </w:tabs>
        <w:spacing w:after="0" w:line="240" w:lineRule="auto"/>
        <w:jc w:val="both"/>
        <w:rPr>
          <w:rFonts w:ascii="Arial" w:hAnsi="Arial" w:cs="Arial"/>
          <w:b/>
          <w:sz w:val="24"/>
          <w:szCs w:val="24"/>
        </w:rPr>
      </w:pPr>
      <w:r>
        <w:rPr>
          <w:rFonts w:ascii="Arial" w:hAnsi="Arial" w:cs="Arial"/>
          <w:b/>
          <w:sz w:val="24"/>
          <w:szCs w:val="24"/>
        </w:rPr>
        <w:t>6</w:t>
      </w:r>
      <w:r w:rsidR="006F1C5A">
        <w:rPr>
          <w:rFonts w:ascii="Arial" w:hAnsi="Arial" w:cs="Arial"/>
          <w:b/>
          <w:sz w:val="24"/>
          <w:szCs w:val="24"/>
        </w:rPr>
        <w:t>.5</w:t>
      </w:r>
      <w:r w:rsidR="005D17A6">
        <w:rPr>
          <w:rFonts w:ascii="Arial" w:hAnsi="Arial" w:cs="Arial"/>
          <w:b/>
          <w:sz w:val="24"/>
          <w:szCs w:val="24"/>
        </w:rPr>
        <w:t xml:space="preserve"> </w:t>
      </w:r>
      <w:r w:rsidR="00AF4B90">
        <w:rPr>
          <w:rFonts w:ascii="Arial" w:hAnsi="Arial" w:cs="Arial"/>
          <w:b/>
          <w:sz w:val="24"/>
          <w:szCs w:val="24"/>
        </w:rPr>
        <w:t>Responsibilities</w:t>
      </w:r>
      <w:r w:rsidR="00C53CB0">
        <w:rPr>
          <w:rFonts w:ascii="Arial" w:hAnsi="Arial" w:cs="Arial"/>
          <w:b/>
          <w:sz w:val="24"/>
          <w:szCs w:val="24"/>
        </w:rPr>
        <w:t xml:space="preserve"> o</w:t>
      </w:r>
      <w:r w:rsidR="00DC5934">
        <w:rPr>
          <w:rFonts w:ascii="Arial" w:hAnsi="Arial" w:cs="Arial"/>
          <w:b/>
          <w:sz w:val="24"/>
          <w:szCs w:val="24"/>
        </w:rPr>
        <w:t>f t</w:t>
      </w:r>
      <w:r w:rsidR="005D17A6">
        <w:rPr>
          <w:rFonts w:ascii="Arial" w:hAnsi="Arial" w:cs="Arial"/>
          <w:b/>
          <w:sz w:val="24"/>
          <w:szCs w:val="24"/>
        </w:rPr>
        <w:t>he Designated Senior Person (DSP</w:t>
      </w:r>
      <w:r w:rsidR="005D17A6" w:rsidRPr="007F1D85">
        <w:rPr>
          <w:rFonts w:ascii="Arial" w:hAnsi="Arial" w:cs="Arial"/>
          <w:b/>
          <w:sz w:val="24"/>
          <w:szCs w:val="24"/>
        </w:rPr>
        <w:t>)</w:t>
      </w:r>
      <w:r w:rsidR="003E457D">
        <w:rPr>
          <w:rFonts w:ascii="Arial" w:hAnsi="Arial" w:cs="Arial"/>
          <w:b/>
          <w:sz w:val="24"/>
          <w:szCs w:val="24"/>
        </w:rPr>
        <w:t xml:space="preserve"> </w:t>
      </w:r>
      <w:r w:rsidR="00AF4B90">
        <w:rPr>
          <w:rFonts w:ascii="Arial" w:hAnsi="Arial" w:cs="Arial"/>
          <w:b/>
          <w:sz w:val="24"/>
          <w:szCs w:val="24"/>
        </w:rPr>
        <w:t xml:space="preserve">for Child Protection </w:t>
      </w:r>
    </w:p>
    <w:p w:rsidR="00AF4B90" w:rsidRDefault="00AF4B90" w:rsidP="00AF4B90">
      <w:pPr>
        <w:autoSpaceDE w:val="0"/>
        <w:autoSpaceDN w:val="0"/>
        <w:adjustRightInd w:val="0"/>
        <w:spacing w:after="0" w:line="240" w:lineRule="auto"/>
        <w:rPr>
          <w:rFonts w:ascii="Arial" w:hAnsi="Arial" w:cs="Arial"/>
          <w:color w:val="000000"/>
          <w:sz w:val="10"/>
          <w:szCs w:val="10"/>
        </w:rPr>
      </w:pPr>
    </w:p>
    <w:p w:rsidR="00AF4B90" w:rsidRDefault="00AF4B90" w:rsidP="00AF4B90">
      <w:pPr>
        <w:autoSpaceDE w:val="0"/>
        <w:autoSpaceDN w:val="0"/>
        <w:adjustRightInd w:val="0"/>
        <w:spacing w:after="0" w:line="240" w:lineRule="auto"/>
        <w:rPr>
          <w:rFonts w:ascii="Arial" w:hAnsi="Arial" w:cs="Arial"/>
          <w:b/>
          <w:bCs/>
          <w:color w:val="000000"/>
          <w:sz w:val="23"/>
          <w:szCs w:val="23"/>
        </w:rPr>
      </w:pPr>
    </w:p>
    <w:p w:rsidR="00B43C10" w:rsidRPr="00B43C10" w:rsidRDefault="00AF4B90" w:rsidP="00B43C10">
      <w:pPr>
        <w:rPr>
          <w:rFonts w:ascii="Calibri" w:eastAsia="Times New Roman" w:hAnsi="Calibri" w:cs="Times New Roman"/>
          <w:color w:val="000000"/>
        </w:rPr>
      </w:pPr>
      <w:r w:rsidRPr="009831AD">
        <w:rPr>
          <w:rFonts w:ascii="Arial" w:hAnsi="Arial" w:cs="Arial"/>
          <w:color w:val="000000"/>
          <w:sz w:val="24"/>
          <w:szCs w:val="24"/>
        </w:rPr>
        <w:t xml:space="preserve">Each school </w:t>
      </w:r>
      <w:r w:rsidRPr="009831AD">
        <w:rPr>
          <w:rFonts w:ascii="Arial" w:hAnsi="Arial" w:cs="Arial"/>
          <w:bCs/>
          <w:color w:val="000000"/>
          <w:sz w:val="24"/>
          <w:szCs w:val="24"/>
        </w:rPr>
        <w:t>should</w:t>
      </w:r>
      <w:r w:rsidRPr="009831AD">
        <w:rPr>
          <w:rFonts w:ascii="Arial" w:hAnsi="Arial" w:cs="Arial"/>
          <w:b/>
          <w:bCs/>
          <w:color w:val="000000"/>
          <w:sz w:val="24"/>
          <w:szCs w:val="24"/>
        </w:rPr>
        <w:t xml:space="preserve"> </w:t>
      </w:r>
      <w:r w:rsidRPr="009831AD">
        <w:rPr>
          <w:rFonts w:ascii="Arial" w:hAnsi="Arial" w:cs="Arial"/>
          <w:color w:val="000000"/>
          <w:sz w:val="24"/>
          <w:szCs w:val="24"/>
        </w:rPr>
        <w:t xml:space="preserve">identify a DSP with lead responsibility for managing all child protection concerns and cases. The DSP should know how to recognise and identify the signs of abuse, neglect and other types of harm, and know when it is appropriate to make a report to the local authority (or police where the child / children are in immediate danger). The role involves providing advice and </w:t>
      </w:r>
      <w:r w:rsidRPr="009831AD">
        <w:rPr>
          <w:rFonts w:ascii="Arial" w:hAnsi="Arial" w:cs="Arial"/>
          <w:sz w:val="24"/>
          <w:szCs w:val="24"/>
        </w:rPr>
        <w:t xml:space="preserve">support to other staff; record keeping; working with family members or carers; making referrals to children’s services and attending statutory meetings; and liaising with the SCB and working with other agencies as necessary. </w:t>
      </w:r>
      <w:r w:rsidRPr="00AF3F40">
        <w:rPr>
          <w:rFonts w:ascii="Arial" w:hAnsi="Arial" w:cs="Arial"/>
          <w:b/>
          <w:sz w:val="24"/>
          <w:szCs w:val="24"/>
        </w:rPr>
        <w:t xml:space="preserve">The DSP role is </w:t>
      </w:r>
      <w:r w:rsidRPr="00AF3F40">
        <w:rPr>
          <w:rFonts w:ascii="Arial" w:hAnsi="Arial" w:cs="Arial"/>
          <w:b/>
          <w:bCs/>
          <w:sz w:val="24"/>
          <w:szCs w:val="24"/>
        </w:rPr>
        <w:t xml:space="preserve">not </w:t>
      </w:r>
      <w:r w:rsidRPr="00AF3F40">
        <w:rPr>
          <w:rFonts w:ascii="Arial" w:hAnsi="Arial" w:cs="Arial"/>
          <w:b/>
          <w:sz w:val="24"/>
          <w:szCs w:val="24"/>
        </w:rPr>
        <w:t>to investigate allegations</w:t>
      </w:r>
      <w:r w:rsidRPr="009831AD">
        <w:rPr>
          <w:rFonts w:ascii="Arial" w:hAnsi="Arial" w:cs="Arial"/>
          <w:sz w:val="24"/>
          <w:szCs w:val="24"/>
        </w:rPr>
        <w:t xml:space="preserve">, </w:t>
      </w:r>
      <w:r w:rsidR="00B43C10" w:rsidRPr="001139A8">
        <w:rPr>
          <w:rFonts w:ascii="Arial" w:hAnsi="Arial" w:cs="Arial"/>
          <w:sz w:val="24"/>
          <w:szCs w:val="24"/>
        </w:rPr>
        <w:t>however t</w:t>
      </w:r>
      <w:r w:rsidR="00B43C10" w:rsidRPr="001139A8">
        <w:rPr>
          <w:rFonts w:ascii="Arial" w:eastAsia="Times New Roman" w:hAnsi="Arial" w:cs="Arial"/>
          <w:sz w:val="24"/>
          <w:szCs w:val="24"/>
        </w:rPr>
        <w:t xml:space="preserve">here may be times when a professional will be asked to clarify the accounts given by a child. This is in order to give some clarity to important detail; this will assist the decision maker in respect of threshold being met and likewise, significant harm being established as a real concern. </w:t>
      </w:r>
    </w:p>
    <w:p w:rsidR="00AF4B90" w:rsidRPr="009831AD" w:rsidRDefault="00AF4B90" w:rsidP="00AF4B90">
      <w:pPr>
        <w:autoSpaceDE w:val="0"/>
        <w:autoSpaceDN w:val="0"/>
        <w:adjustRightInd w:val="0"/>
        <w:spacing w:after="0" w:line="240" w:lineRule="auto"/>
        <w:rPr>
          <w:rFonts w:ascii="Arial" w:hAnsi="Arial" w:cs="Arial"/>
          <w:sz w:val="24"/>
          <w:szCs w:val="24"/>
        </w:rPr>
      </w:pPr>
    </w:p>
    <w:p w:rsidR="00AF4B90" w:rsidRPr="009831AD" w:rsidRDefault="00AF4B90" w:rsidP="00AF4B90">
      <w:pPr>
        <w:autoSpaceDE w:val="0"/>
        <w:autoSpaceDN w:val="0"/>
        <w:adjustRightInd w:val="0"/>
        <w:spacing w:after="0" w:line="240" w:lineRule="auto"/>
        <w:rPr>
          <w:rFonts w:ascii="Arial" w:hAnsi="Arial" w:cs="Arial"/>
          <w:sz w:val="24"/>
          <w:szCs w:val="24"/>
        </w:rPr>
      </w:pPr>
      <w:r w:rsidRPr="009831AD">
        <w:rPr>
          <w:rFonts w:ascii="Arial" w:hAnsi="Arial" w:cs="Arial"/>
          <w:sz w:val="24"/>
          <w:szCs w:val="24"/>
        </w:rPr>
        <w:lastRenderedPageBreak/>
        <w:t xml:space="preserve">The DSP need not be a teacher, but must be a senior member of the school or college leadership team with the status and authority within the organisation to carry out the duties of the post, including committing resources to child protection matters and directing other staff. The DSP could also be a single appointment within the senior team and need not carry other duties. </w:t>
      </w:r>
    </w:p>
    <w:p w:rsidR="00AF4B90" w:rsidRPr="009831AD" w:rsidRDefault="00AF4B90" w:rsidP="00AF4B90">
      <w:pPr>
        <w:autoSpaceDE w:val="0"/>
        <w:autoSpaceDN w:val="0"/>
        <w:adjustRightInd w:val="0"/>
        <w:spacing w:after="0" w:line="240" w:lineRule="auto"/>
        <w:rPr>
          <w:rFonts w:ascii="Arial" w:hAnsi="Arial" w:cs="Arial"/>
          <w:sz w:val="24"/>
          <w:szCs w:val="24"/>
        </w:rPr>
      </w:pPr>
    </w:p>
    <w:p w:rsidR="00AF4B90" w:rsidRPr="009831AD" w:rsidRDefault="00AF4B90" w:rsidP="00AF4B90">
      <w:pPr>
        <w:autoSpaceDE w:val="0"/>
        <w:autoSpaceDN w:val="0"/>
        <w:adjustRightInd w:val="0"/>
        <w:spacing w:after="0" w:line="240" w:lineRule="auto"/>
        <w:rPr>
          <w:rFonts w:ascii="Arial" w:hAnsi="Arial" w:cs="Arial"/>
          <w:sz w:val="24"/>
          <w:szCs w:val="24"/>
        </w:rPr>
      </w:pPr>
      <w:r w:rsidRPr="009831AD">
        <w:rPr>
          <w:rFonts w:ascii="Arial" w:hAnsi="Arial" w:cs="Arial"/>
          <w:sz w:val="24"/>
          <w:szCs w:val="24"/>
        </w:rPr>
        <w:t xml:space="preserve">The DSP does not have to be an expert in the area of safeguarding children or child protection but will take responsibility for the education setting’s child safeguarding and child protection practice, policy, procedures and professional development, working with other agencies as necessary. This can be a demanding role and will require a level of expertise, knowledge and resources for the role. The head teacher </w:t>
      </w:r>
      <w:r w:rsidRPr="009831AD">
        <w:rPr>
          <w:rFonts w:ascii="Arial" w:hAnsi="Arial" w:cs="Arial"/>
          <w:bCs/>
          <w:sz w:val="24"/>
          <w:szCs w:val="24"/>
        </w:rPr>
        <w:t>should</w:t>
      </w:r>
      <w:r w:rsidRPr="009831AD">
        <w:rPr>
          <w:rFonts w:ascii="Arial" w:hAnsi="Arial" w:cs="Arial"/>
          <w:b/>
          <w:bCs/>
          <w:sz w:val="24"/>
          <w:szCs w:val="24"/>
        </w:rPr>
        <w:t xml:space="preserve"> </w:t>
      </w:r>
      <w:r w:rsidRPr="009831AD">
        <w:rPr>
          <w:rFonts w:ascii="Arial" w:hAnsi="Arial" w:cs="Arial"/>
          <w:sz w:val="24"/>
          <w:szCs w:val="24"/>
        </w:rPr>
        <w:t xml:space="preserve">ensure that the DSP: </w:t>
      </w:r>
    </w:p>
    <w:p w:rsidR="00AF4B90" w:rsidRPr="009831AD" w:rsidRDefault="00AF4B90" w:rsidP="00AF4B90">
      <w:pPr>
        <w:autoSpaceDE w:val="0"/>
        <w:autoSpaceDN w:val="0"/>
        <w:adjustRightInd w:val="0"/>
        <w:spacing w:after="0" w:line="240" w:lineRule="auto"/>
        <w:rPr>
          <w:rFonts w:ascii="Arial" w:hAnsi="Arial" w:cs="Arial"/>
          <w:sz w:val="24"/>
          <w:szCs w:val="24"/>
        </w:rPr>
      </w:pPr>
    </w:p>
    <w:p w:rsidR="00AF4B90" w:rsidRPr="009831AD" w:rsidRDefault="00AF4B90" w:rsidP="009B3AA7">
      <w:pPr>
        <w:pStyle w:val="ListParagraph"/>
        <w:numPr>
          <w:ilvl w:val="0"/>
          <w:numId w:val="32"/>
        </w:numPr>
        <w:autoSpaceDE w:val="0"/>
        <w:autoSpaceDN w:val="0"/>
        <w:adjustRightInd w:val="0"/>
        <w:spacing w:after="37" w:line="240" w:lineRule="auto"/>
        <w:rPr>
          <w:rFonts w:ascii="Arial" w:hAnsi="Arial" w:cs="Arial"/>
          <w:sz w:val="24"/>
          <w:szCs w:val="24"/>
        </w:rPr>
      </w:pPr>
      <w:r w:rsidRPr="009831AD">
        <w:rPr>
          <w:rFonts w:ascii="Arial" w:hAnsi="Arial" w:cs="Arial"/>
          <w:sz w:val="24"/>
          <w:szCs w:val="24"/>
        </w:rPr>
        <w:t xml:space="preserve">is given sufficient time and resources to carry out the role effectively, which should be explicitly defined in the post holder’s job description; </w:t>
      </w:r>
    </w:p>
    <w:p w:rsidR="00AF4B90" w:rsidRPr="009831AD" w:rsidRDefault="00AF4B90" w:rsidP="009B3AA7">
      <w:pPr>
        <w:pStyle w:val="ListParagraph"/>
        <w:numPr>
          <w:ilvl w:val="0"/>
          <w:numId w:val="32"/>
        </w:numPr>
        <w:autoSpaceDE w:val="0"/>
        <w:autoSpaceDN w:val="0"/>
        <w:adjustRightInd w:val="0"/>
        <w:spacing w:after="37" w:line="240" w:lineRule="auto"/>
        <w:rPr>
          <w:rFonts w:ascii="Arial" w:hAnsi="Arial" w:cs="Arial"/>
          <w:sz w:val="24"/>
          <w:szCs w:val="24"/>
        </w:rPr>
      </w:pPr>
      <w:r w:rsidRPr="009831AD">
        <w:rPr>
          <w:rFonts w:ascii="Arial" w:hAnsi="Arial" w:cs="Arial"/>
          <w:sz w:val="24"/>
          <w:szCs w:val="24"/>
        </w:rPr>
        <w:t xml:space="preserve">has access to the required levels of training and support to undertake the role; and </w:t>
      </w:r>
    </w:p>
    <w:p w:rsidR="00AF4B90" w:rsidRPr="009831AD" w:rsidRDefault="00AF4B90" w:rsidP="009B3AA7">
      <w:pPr>
        <w:pStyle w:val="ListParagraph"/>
        <w:numPr>
          <w:ilvl w:val="0"/>
          <w:numId w:val="32"/>
        </w:numPr>
        <w:autoSpaceDE w:val="0"/>
        <w:autoSpaceDN w:val="0"/>
        <w:adjustRightInd w:val="0"/>
        <w:spacing w:after="0" w:line="240" w:lineRule="auto"/>
        <w:rPr>
          <w:rFonts w:ascii="Arial" w:hAnsi="Arial" w:cs="Arial"/>
          <w:sz w:val="24"/>
          <w:szCs w:val="24"/>
        </w:rPr>
      </w:pPr>
      <w:r w:rsidRPr="009831AD">
        <w:rPr>
          <w:rFonts w:ascii="Arial" w:hAnsi="Arial" w:cs="Arial"/>
          <w:sz w:val="24"/>
          <w:szCs w:val="24"/>
        </w:rPr>
        <w:t xml:space="preserve">has time to attend and provide reports and advice to case conferences and other inter-agency meetings as required. </w:t>
      </w:r>
    </w:p>
    <w:p w:rsidR="00AF4B90" w:rsidRPr="009831AD" w:rsidRDefault="00AF4B90" w:rsidP="00AF4B90">
      <w:pPr>
        <w:autoSpaceDE w:val="0"/>
        <w:autoSpaceDN w:val="0"/>
        <w:adjustRightInd w:val="0"/>
        <w:spacing w:after="0" w:line="240" w:lineRule="auto"/>
        <w:rPr>
          <w:rFonts w:ascii="Arial" w:hAnsi="Arial" w:cs="Arial"/>
          <w:sz w:val="24"/>
          <w:szCs w:val="24"/>
        </w:rPr>
      </w:pPr>
    </w:p>
    <w:p w:rsidR="00AF4B90" w:rsidRPr="009831AD" w:rsidRDefault="00AF4B90" w:rsidP="00AF4B90">
      <w:pPr>
        <w:autoSpaceDE w:val="0"/>
        <w:autoSpaceDN w:val="0"/>
        <w:adjustRightInd w:val="0"/>
        <w:spacing w:after="0" w:line="240" w:lineRule="auto"/>
        <w:rPr>
          <w:rFonts w:ascii="Arial" w:hAnsi="Arial" w:cs="Arial"/>
          <w:sz w:val="24"/>
          <w:szCs w:val="24"/>
        </w:rPr>
      </w:pPr>
      <w:r w:rsidRPr="009831AD">
        <w:rPr>
          <w:rFonts w:ascii="Arial" w:hAnsi="Arial" w:cs="Arial"/>
          <w:sz w:val="24"/>
          <w:szCs w:val="24"/>
        </w:rPr>
        <w:t>In schools with a number of child protection concerns, the role of the DSP can be a full-time post. Consideration should, therefore, be given to appointing a full-time DSP with relevant skills and experience. An alternative arrangement might involve the delegation of day to day responsibilities whilst the DSP retains overall responsibility.</w:t>
      </w:r>
    </w:p>
    <w:p w:rsidR="005F0663" w:rsidRPr="009831AD" w:rsidRDefault="005F0663" w:rsidP="00AF4B90">
      <w:pPr>
        <w:autoSpaceDE w:val="0"/>
        <w:autoSpaceDN w:val="0"/>
        <w:adjustRightInd w:val="0"/>
        <w:spacing w:after="0" w:line="240" w:lineRule="auto"/>
        <w:rPr>
          <w:rFonts w:ascii="Arial" w:hAnsi="Arial" w:cs="Arial"/>
          <w:sz w:val="24"/>
          <w:szCs w:val="24"/>
        </w:rPr>
      </w:pPr>
    </w:p>
    <w:p w:rsidR="005F0663" w:rsidRPr="009831AD" w:rsidRDefault="005F0663" w:rsidP="005F0663">
      <w:pPr>
        <w:autoSpaceDE w:val="0"/>
        <w:autoSpaceDN w:val="0"/>
        <w:adjustRightInd w:val="0"/>
        <w:spacing w:after="0" w:line="240" w:lineRule="auto"/>
        <w:rPr>
          <w:rFonts w:ascii="Arial" w:hAnsi="Arial" w:cs="Arial"/>
          <w:sz w:val="24"/>
          <w:szCs w:val="24"/>
        </w:rPr>
      </w:pPr>
      <w:r w:rsidRPr="009831AD">
        <w:rPr>
          <w:rFonts w:ascii="Arial" w:hAnsi="Arial" w:cs="Arial"/>
          <w:sz w:val="24"/>
          <w:szCs w:val="24"/>
        </w:rPr>
        <w:t xml:space="preserve">The school </w:t>
      </w:r>
      <w:r w:rsidRPr="009831AD">
        <w:rPr>
          <w:rFonts w:ascii="Arial" w:hAnsi="Arial" w:cs="Arial"/>
          <w:b/>
          <w:bCs/>
          <w:sz w:val="24"/>
          <w:szCs w:val="24"/>
        </w:rPr>
        <w:t xml:space="preserve">must </w:t>
      </w:r>
      <w:r w:rsidRPr="009831AD">
        <w:rPr>
          <w:rFonts w:ascii="Arial" w:hAnsi="Arial" w:cs="Arial"/>
          <w:sz w:val="24"/>
          <w:szCs w:val="24"/>
        </w:rPr>
        <w:t xml:space="preserve">make arrangements to cover the role of the DSP when that person is unavailable. There should be deputy DSP in place and in larger schools, or those organised on different sites, may have a team of staff working together. </w:t>
      </w:r>
    </w:p>
    <w:p w:rsidR="00AF4B90" w:rsidRPr="009831AD" w:rsidRDefault="00AF4B90" w:rsidP="00AF4B90">
      <w:pPr>
        <w:autoSpaceDE w:val="0"/>
        <w:autoSpaceDN w:val="0"/>
        <w:adjustRightInd w:val="0"/>
        <w:spacing w:after="0" w:line="240" w:lineRule="auto"/>
        <w:rPr>
          <w:rFonts w:ascii="Arial" w:hAnsi="Arial" w:cs="Arial"/>
          <w:sz w:val="24"/>
          <w:szCs w:val="24"/>
        </w:rPr>
      </w:pPr>
    </w:p>
    <w:p w:rsidR="005F0663" w:rsidRDefault="005F0663" w:rsidP="005F0663">
      <w:pPr>
        <w:autoSpaceDE w:val="0"/>
        <w:autoSpaceDN w:val="0"/>
        <w:adjustRightInd w:val="0"/>
        <w:spacing w:after="0" w:line="240" w:lineRule="auto"/>
        <w:rPr>
          <w:rFonts w:ascii="Arial" w:hAnsi="Arial" w:cs="Arial"/>
          <w:sz w:val="24"/>
          <w:szCs w:val="24"/>
        </w:rPr>
      </w:pPr>
      <w:r w:rsidRPr="009831AD">
        <w:rPr>
          <w:rFonts w:ascii="Arial" w:hAnsi="Arial" w:cs="Arial"/>
          <w:sz w:val="24"/>
          <w:szCs w:val="24"/>
        </w:rPr>
        <w:t xml:space="preserve">Handling individual cases may be a responsibility delegated to an education welfare officer or other student support member of staff, but it is important that a senior member of staff takes overall responsibility for this area of work. The DSP should always be kept informed of the progress and the outcome of all cases. </w:t>
      </w:r>
    </w:p>
    <w:p w:rsidR="00CB28EA" w:rsidRDefault="00CB28EA" w:rsidP="005F0663">
      <w:pPr>
        <w:autoSpaceDE w:val="0"/>
        <w:autoSpaceDN w:val="0"/>
        <w:adjustRightInd w:val="0"/>
        <w:spacing w:after="0" w:line="240" w:lineRule="auto"/>
        <w:rPr>
          <w:rFonts w:ascii="Arial" w:hAnsi="Arial" w:cs="Arial"/>
          <w:sz w:val="24"/>
          <w:szCs w:val="24"/>
        </w:rPr>
      </w:pPr>
    </w:p>
    <w:p w:rsidR="00CB28EA" w:rsidRPr="00CB28EA" w:rsidRDefault="00CB28EA" w:rsidP="00CB28EA">
      <w:pPr>
        <w:autoSpaceDE w:val="0"/>
        <w:autoSpaceDN w:val="0"/>
        <w:adjustRightInd w:val="0"/>
        <w:spacing w:after="0" w:line="240" w:lineRule="auto"/>
        <w:rPr>
          <w:rFonts w:ascii="Arial" w:hAnsi="Arial" w:cs="Arial"/>
          <w:color w:val="000000"/>
          <w:sz w:val="24"/>
          <w:szCs w:val="24"/>
        </w:rPr>
      </w:pPr>
      <w:r w:rsidRPr="00CB28EA">
        <w:rPr>
          <w:rFonts w:ascii="Arial" w:hAnsi="Arial" w:cs="Arial"/>
          <w:color w:val="000000"/>
          <w:sz w:val="24"/>
          <w:szCs w:val="24"/>
        </w:rPr>
        <w:t xml:space="preserve">The DSP is responsible for ensuring that parents / carers see copies of the child protection policy. This may help avoid the potential for later conflict by alerting them to the role of the school or college and the fact that reports may be made to the local authority where there are safeguarding concerns. Many settings include information about this at induction meetings for new parents, in their prospectus and on their website. </w:t>
      </w:r>
    </w:p>
    <w:p w:rsidR="00CB28EA" w:rsidRPr="00A30B4E" w:rsidRDefault="00CB28EA" w:rsidP="005F0663">
      <w:pPr>
        <w:autoSpaceDE w:val="0"/>
        <w:autoSpaceDN w:val="0"/>
        <w:adjustRightInd w:val="0"/>
        <w:spacing w:after="0" w:line="240" w:lineRule="auto"/>
        <w:rPr>
          <w:rFonts w:ascii="Arial" w:hAnsi="Arial" w:cs="Arial"/>
          <w:sz w:val="24"/>
          <w:szCs w:val="24"/>
        </w:rPr>
      </w:pPr>
    </w:p>
    <w:p w:rsidR="00A30B4E" w:rsidRPr="00A30B4E" w:rsidRDefault="00A30B4E" w:rsidP="00A30B4E">
      <w:pPr>
        <w:autoSpaceDE w:val="0"/>
        <w:autoSpaceDN w:val="0"/>
        <w:adjustRightInd w:val="0"/>
        <w:spacing w:after="0" w:line="240" w:lineRule="auto"/>
        <w:rPr>
          <w:rFonts w:ascii="Arial" w:hAnsi="Arial" w:cs="Arial"/>
          <w:color w:val="000000"/>
          <w:sz w:val="24"/>
          <w:szCs w:val="24"/>
        </w:rPr>
      </w:pPr>
      <w:r w:rsidRPr="00A30B4E">
        <w:rPr>
          <w:rFonts w:ascii="Arial" w:hAnsi="Arial" w:cs="Arial"/>
          <w:color w:val="000000"/>
          <w:sz w:val="24"/>
          <w:szCs w:val="24"/>
        </w:rPr>
        <w:t xml:space="preserve">The DSP </w:t>
      </w:r>
      <w:r w:rsidRPr="00A30B4E">
        <w:rPr>
          <w:rFonts w:ascii="Arial" w:hAnsi="Arial" w:cs="Arial"/>
          <w:bCs/>
          <w:color w:val="000000"/>
          <w:sz w:val="24"/>
          <w:szCs w:val="24"/>
        </w:rPr>
        <w:t>should</w:t>
      </w:r>
      <w:r w:rsidRPr="00A30B4E">
        <w:rPr>
          <w:rFonts w:ascii="Arial" w:hAnsi="Arial" w:cs="Arial"/>
          <w:b/>
          <w:bCs/>
          <w:color w:val="000000"/>
          <w:sz w:val="24"/>
          <w:szCs w:val="24"/>
        </w:rPr>
        <w:t xml:space="preserve"> </w:t>
      </w:r>
      <w:r w:rsidRPr="00A30B4E">
        <w:rPr>
          <w:rFonts w:ascii="Arial" w:hAnsi="Arial" w:cs="Arial"/>
          <w:color w:val="000000"/>
          <w:sz w:val="24"/>
          <w:szCs w:val="24"/>
        </w:rPr>
        <w:t>ensure that the school completes the Keeping Learners Safe Safeguarding Audit Tool</w:t>
      </w:r>
      <w:r w:rsidR="002E0439">
        <w:rPr>
          <w:rFonts w:ascii="Arial" w:hAnsi="Arial" w:cs="Arial"/>
          <w:color w:val="000000"/>
          <w:sz w:val="24"/>
          <w:szCs w:val="24"/>
        </w:rPr>
        <w:t xml:space="preserve"> / Est</w:t>
      </w:r>
      <w:r w:rsidR="00AF3F40">
        <w:rPr>
          <w:rFonts w:ascii="Arial" w:hAnsi="Arial" w:cs="Arial"/>
          <w:color w:val="000000"/>
          <w:sz w:val="24"/>
          <w:szCs w:val="24"/>
        </w:rPr>
        <w:t>yn Safeguarding Self Evaluation</w:t>
      </w:r>
      <w:r w:rsidRPr="00A30B4E">
        <w:rPr>
          <w:rFonts w:ascii="Arial" w:hAnsi="Arial" w:cs="Arial"/>
          <w:color w:val="000000"/>
          <w:sz w:val="24"/>
          <w:szCs w:val="24"/>
        </w:rPr>
        <w:t xml:space="preserve">, to support a whole setting approach to safeguarding and provide a benchmark against which to seek to continually improve safeguarding approaches and structures. The audit tool should be regularly reviewed to ensure that there is constant reflection, learning and updating of processes within the setting. </w:t>
      </w:r>
    </w:p>
    <w:p w:rsidR="005D17A6" w:rsidRPr="005F0663" w:rsidRDefault="005D17A6" w:rsidP="005F0663">
      <w:pPr>
        <w:rPr>
          <w:rFonts w:ascii="Arial" w:hAnsi="Arial" w:cs="Arial"/>
          <w:sz w:val="24"/>
          <w:szCs w:val="24"/>
        </w:rPr>
      </w:pPr>
    </w:p>
    <w:p w:rsidR="000A30D7" w:rsidRDefault="005579AE" w:rsidP="00652117">
      <w:pPr>
        <w:rPr>
          <w:rFonts w:ascii="Arial" w:hAnsi="Arial" w:cs="Arial"/>
          <w:b/>
          <w:sz w:val="24"/>
          <w:szCs w:val="24"/>
        </w:rPr>
      </w:pPr>
      <w:bookmarkStart w:id="2" w:name="_Toc458690746"/>
      <w:bookmarkEnd w:id="1"/>
      <w:r>
        <w:rPr>
          <w:rFonts w:ascii="Arial" w:hAnsi="Arial" w:cs="Arial"/>
          <w:b/>
          <w:sz w:val="24"/>
          <w:szCs w:val="24"/>
        </w:rPr>
        <w:t>6</w:t>
      </w:r>
      <w:r w:rsidR="006F1C5A">
        <w:rPr>
          <w:rFonts w:ascii="Arial" w:hAnsi="Arial" w:cs="Arial"/>
          <w:b/>
          <w:sz w:val="24"/>
          <w:szCs w:val="24"/>
        </w:rPr>
        <w:t>.6</w:t>
      </w:r>
      <w:r w:rsidR="005D17A6">
        <w:rPr>
          <w:rFonts w:ascii="Arial" w:hAnsi="Arial" w:cs="Arial"/>
          <w:b/>
          <w:sz w:val="24"/>
          <w:szCs w:val="24"/>
        </w:rPr>
        <w:t xml:space="preserve"> </w:t>
      </w:r>
      <w:r w:rsidR="00361F93">
        <w:rPr>
          <w:rFonts w:ascii="Arial" w:hAnsi="Arial" w:cs="Arial"/>
          <w:b/>
          <w:sz w:val="24"/>
          <w:szCs w:val="24"/>
        </w:rPr>
        <w:t xml:space="preserve">Responsibilities </w:t>
      </w:r>
      <w:r w:rsidR="00056126" w:rsidRPr="005D17A6">
        <w:rPr>
          <w:rFonts w:ascii="Arial" w:hAnsi="Arial" w:cs="Arial"/>
          <w:b/>
          <w:sz w:val="24"/>
          <w:szCs w:val="24"/>
        </w:rPr>
        <w:t>of</w:t>
      </w:r>
      <w:r w:rsidR="00381EEB" w:rsidRPr="005D17A6">
        <w:rPr>
          <w:rFonts w:ascii="Arial" w:hAnsi="Arial" w:cs="Arial"/>
          <w:b/>
          <w:sz w:val="24"/>
          <w:szCs w:val="24"/>
        </w:rPr>
        <w:t xml:space="preserve"> </w:t>
      </w:r>
      <w:r w:rsidR="00056126" w:rsidRPr="005D17A6">
        <w:rPr>
          <w:rFonts w:ascii="Arial" w:hAnsi="Arial" w:cs="Arial"/>
          <w:b/>
          <w:sz w:val="24"/>
          <w:szCs w:val="24"/>
        </w:rPr>
        <w:t>All S</w:t>
      </w:r>
      <w:r w:rsidR="000A30D7" w:rsidRPr="005D17A6">
        <w:rPr>
          <w:rFonts w:ascii="Arial" w:hAnsi="Arial" w:cs="Arial"/>
          <w:b/>
          <w:sz w:val="24"/>
          <w:szCs w:val="24"/>
        </w:rPr>
        <w:t>taff</w:t>
      </w:r>
      <w:bookmarkEnd w:id="2"/>
    </w:p>
    <w:p w:rsidR="002443F6" w:rsidRPr="009831AD" w:rsidRDefault="009831AD" w:rsidP="009831AD">
      <w:pPr>
        <w:rPr>
          <w:rFonts w:ascii="Arial" w:hAnsi="Arial" w:cs="Arial"/>
          <w:sz w:val="24"/>
          <w:szCs w:val="24"/>
        </w:rPr>
      </w:pPr>
      <w:r>
        <w:rPr>
          <w:rFonts w:ascii="Arial" w:hAnsi="Arial" w:cs="Arial"/>
          <w:sz w:val="24"/>
          <w:szCs w:val="24"/>
        </w:rPr>
        <w:t>All s</w:t>
      </w:r>
      <w:r w:rsidRPr="007F1D85">
        <w:rPr>
          <w:rFonts w:ascii="Arial" w:hAnsi="Arial" w:cs="Arial"/>
          <w:sz w:val="24"/>
          <w:szCs w:val="24"/>
        </w:rPr>
        <w:t xml:space="preserve">taff have a legal duty to record and report any child protection problems, concerns or suspicions to the DSP as soon it is identified and practically possible and in any case within 24 hours to Flintshire </w:t>
      </w:r>
      <w:r>
        <w:rPr>
          <w:rFonts w:ascii="Arial" w:hAnsi="Arial" w:cs="Arial"/>
          <w:sz w:val="24"/>
          <w:szCs w:val="24"/>
        </w:rPr>
        <w:t>County Council’</w:t>
      </w:r>
      <w:r w:rsidRPr="007F1D85">
        <w:rPr>
          <w:rFonts w:ascii="Arial" w:hAnsi="Arial" w:cs="Arial"/>
          <w:sz w:val="24"/>
          <w:szCs w:val="24"/>
        </w:rPr>
        <w:t>s</w:t>
      </w:r>
      <w:r>
        <w:rPr>
          <w:rFonts w:ascii="Arial" w:hAnsi="Arial" w:cs="Arial"/>
          <w:sz w:val="24"/>
          <w:szCs w:val="24"/>
        </w:rPr>
        <w:t xml:space="preserve"> Social Services for Children</w:t>
      </w:r>
      <w:r w:rsidRPr="007F1D85">
        <w:rPr>
          <w:rFonts w:ascii="Arial" w:hAnsi="Arial" w:cs="Arial"/>
          <w:sz w:val="24"/>
          <w:szCs w:val="24"/>
        </w:rPr>
        <w:t xml:space="preserve">. </w:t>
      </w:r>
      <w:r w:rsidRPr="005D17A6">
        <w:rPr>
          <w:rFonts w:ascii="Arial" w:hAnsi="Arial" w:cs="Arial"/>
          <w:sz w:val="24"/>
          <w:szCs w:val="24"/>
          <w:u w:val="single"/>
        </w:rPr>
        <w:t xml:space="preserve">This is not a matter of </w:t>
      </w:r>
      <w:r w:rsidRPr="005D17A6">
        <w:rPr>
          <w:rFonts w:ascii="Arial" w:hAnsi="Arial" w:cs="Arial"/>
          <w:sz w:val="24"/>
          <w:szCs w:val="24"/>
          <w:u w:val="single"/>
        </w:rPr>
        <w:lastRenderedPageBreak/>
        <w:t>individual choice.</w:t>
      </w:r>
      <w:r w:rsidRPr="007F1D85">
        <w:rPr>
          <w:rFonts w:ascii="Arial" w:hAnsi="Arial" w:cs="Arial"/>
          <w:sz w:val="24"/>
          <w:szCs w:val="24"/>
        </w:rPr>
        <w:t xml:space="preserve"> There is a legal duty to record and report your concerns on the day the allegation/concern has been raised. </w:t>
      </w:r>
    </w:p>
    <w:p w:rsidR="002443F6" w:rsidRDefault="002443F6" w:rsidP="002443F6">
      <w:pPr>
        <w:autoSpaceDE w:val="0"/>
        <w:autoSpaceDN w:val="0"/>
        <w:adjustRightInd w:val="0"/>
        <w:spacing w:after="0" w:line="240" w:lineRule="auto"/>
        <w:rPr>
          <w:rFonts w:ascii="Arial" w:hAnsi="Arial" w:cs="Arial"/>
          <w:color w:val="000000"/>
          <w:sz w:val="24"/>
          <w:szCs w:val="24"/>
        </w:rPr>
      </w:pPr>
      <w:r w:rsidRPr="002443F6">
        <w:rPr>
          <w:rFonts w:ascii="Arial" w:hAnsi="Arial" w:cs="Arial"/>
          <w:color w:val="000000"/>
          <w:sz w:val="24"/>
          <w:szCs w:val="24"/>
        </w:rPr>
        <w:t xml:space="preserve">Staff working with children should be aware that abuse, neglect and harm could </w:t>
      </w:r>
      <w:r w:rsidR="009831AD">
        <w:rPr>
          <w:rFonts w:ascii="Arial" w:hAnsi="Arial" w:cs="Arial"/>
          <w:color w:val="000000"/>
          <w:sz w:val="24"/>
          <w:szCs w:val="24"/>
        </w:rPr>
        <w:t>affect children in their school</w:t>
      </w:r>
      <w:r w:rsidRPr="002443F6">
        <w:rPr>
          <w:rFonts w:ascii="Arial" w:hAnsi="Arial" w:cs="Arial"/>
          <w:color w:val="000000"/>
          <w:sz w:val="24"/>
          <w:szCs w:val="24"/>
        </w:rPr>
        <w:t xml:space="preserve">. </w:t>
      </w:r>
    </w:p>
    <w:p w:rsidR="009831AD" w:rsidRDefault="009831AD" w:rsidP="002443F6">
      <w:pPr>
        <w:autoSpaceDE w:val="0"/>
        <w:autoSpaceDN w:val="0"/>
        <w:adjustRightInd w:val="0"/>
        <w:spacing w:after="0" w:line="240" w:lineRule="auto"/>
        <w:rPr>
          <w:rFonts w:ascii="Arial" w:hAnsi="Arial" w:cs="Arial"/>
          <w:color w:val="000000"/>
          <w:sz w:val="24"/>
          <w:szCs w:val="24"/>
        </w:rPr>
      </w:pPr>
    </w:p>
    <w:p w:rsidR="009831AD" w:rsidRPr="009831AD" w:rsidRDefault="009831AD" w:rsidP="009831AD">
      <w:pPr>
        <w:autoSpaceDE w:val="0"/>
        <w:autoSpaceDN w:val="0"/>
        <w:adjustRightInd w:val="0"/>
        <w:spacing w:after="0" w:line="240" w:lineRule="auto"/>
        <w:rPr>
          <w:rFonts w:ascii="Arial" w:hAnsi="Arial" w:cs="Arial"/>
          <w:color w:val="000000"/>
          <w:sz w:val="24"/>
          <w:szCs w:val="24"/>
        </w:rPr>
      </w:pPr>
      <w:r w:rsidRPr="002443F6">
        <w:rPr>
          <w:rFonts w:ascii="Arial" w:hAnsi="Arial" w:cs="Arial"/>
          <w:color w:val="000000"/>
          <w:sz w:val="24"/>
          <w:szCs w:val="24"/>
        </w:rPr>
        <w:t xml:space="preserve">All staff members </w:t>
      </w:r>
      <w:r w:rsidRPr="002443F6">
        <w:rPr>
          <w:rFonts w:ascii="Arial" w:hAnsi="Arial" w:cs="Arial"/>
          <w:bCs/>
          <w:color w:val="000000"/>
          <w:sz w:val="24"/>
          <w:szCs w:val="24"/>
        </w:rPr>
        <w:t>should</w:t>
      </w:r>
      <w:r w:rsidRPr="002443F6">
        <w:rPr>
          <w:rFonts w:ascii="Arial" w:hAnsi="Arial" w:cs="Arial"/>
          <w:b/>
          <w:bCs/>
          <w:color w:val="000000"/>
          <w:sz w:val="24"/>
          <w:szCs w:val="24"/>
        </w:rPr>
        <w:t xml:space="preserve"> </w:t>
      </w:r>
      <w:r w:rsidRPr="002443F6">
        <w:rPr>
          <w:rFonts w:ascii="Arial" w:hAnsi="Arial" w:cs="Arial"/>
          <w:color w:val="000000"/>
          <w:sz w:val="24"/>
          <w:szCs w:val="24"/>
        </w:rPr>
        <w:t xml:space="preserve">be aware of the signs of abuse, neglect and other kinds of harm so that they are able to identify cases of children who may be at risk. </w:t>
      </w:r>
    </w:p>
    <w:p w:rsidR="002443F6" w:rsidRPr="009831AD" w:rsidRDefault="002443F6" w:rsidP="00361F93">
      <w:pPr>
        <w:autoSpaceDE w:val="0"/>
        <w:autoSpaceDN w:val="0"/>
        <w:adjustRightInd w:val="0"/>
        <w:spacing w:after="0" w:line="240" w:lineRule="auto"/>
        <w:rPr>
          <w:rFonts w:ascii="Arial" w:hAnsi="Arial" w:cs="Arial"/>
          <w:color w:val="000000"/>
          <w:sz w:val="24"/>
          <w:szCs w:val="24"/>
        </w:rPr>
      </w:pPr>
    </w:p>
    <w:p w:rsidR="009831AD" w:rsidRDefault="00361F93" w:rsidP="00361F93">
      <w:pPr>
        <w:autoSpaceDE w:val="0"/>
        <w:autoSpaceDN w:val="0"/>
        <w:adjustRightInd w:val="0"/>
        <w:spacing w:after="0" w:line="240" w:lineRule="auto"/>
        <w:rPr>
          <w:rFonts w:ascii="Arial" w:hAnsi="Arial" w:cs="Arial"/>
          <w:color w:val="000000"/>
          <w:sz w:val="24"/>
          <w:szCs w:val="24"/>
        </w:rPr>
      </w:pPr>
      <w:r w:rsidRPr="009831AD">
        <w:rPr>
          <w:rFonts w:ascii="Arial" w:hAnsi="Arial" w:cs="Arial"/>
          <w:color w:val="000000"/>
          <w:sz w:val="24"/>
          <w:szCs w:val="24"/>
        </w:rPr>
        <w:t xml:space="preserve">Where staff members have concerns that a child is at risk of abuse, neglect or other harm they </w:t>
      </w:r>
      <w:r w:rsidRPr="009831AD">
        <w:rPr>
          <w:rFonts w:ascii="Arial" w:hAnsi="Arial" w:cs="Arial"/>
          <w:bCs/>
          <w:color w:val="000000"/>
          <w:sz w:val="24"/>
          <w:szCs w:val="24"/>
        </w:rPr>
        <w:t>should</w:t>
      </w:r>
      <w:r w:rsidRPr="009831AD">
        <w:rPr>
          <w:rFonts w:ascii="Arial" w:hAnsi="Arial" w:cs="Arial"/>
          <w:b/>
          <w:bCs/>
          <w:color w:val="000000"/>
          <w:sz w:val="24"/>
          <w:szCs w:val="24"/>
        </w:rPr>
        <w:t xml:space="preserve"> </w:t>
      </w:r>
      <w:r w:rsidRPr="009831AD">
        <w:rPr>
          <w:rFonts w:ascii="Arial" w:hAnsi="Arial" w:cs="Arial"/>
          <w:color w:val="000000"/>
          <w:sz w:val="24"/>
          <w:szCs w:val="24"/>
        </w:rPr>
        <w:t xml:space="preserve">raise these with the DSP. </w:t>
      </w:r>
    </w:p>
    <w:p w:rsidR="009831AD" w:rsidRDefault="009831AD" w:rsidP="00361F93">
      <w:pPr>
        <w:autoSpaceDE w:val="0"/>
        <w:autoSpaceDN w:val="0"/>
        <w:adjustRightInd w:val="0"/>
        <w:spacing w:after="0" w:line="240" w:lineRule="auto"/>
        <w:rPr>
          <w:rFonts w:ascii="Arial" w:hAnsi="Arial" w:cs="Arial"/>
          <w:color w:val="000000"/>
          <w:sz w:val="24"/>
          <w:szCs w:val="24"/>
        </w:rPr>
      </w:pPr>
    </w:p>
    <w:p w:rsidR="00361F93" w:rsidRPr="009831AD" w:rsidRDefault="00361F93" w:rsidP="00361F93">
      <w:pPr>
        <w:autoSpaceDE w:val="0"/>
        <w:autoSpaceDN w:val="0"/>
        <w:adjustRightInd w:val="0"/>
        <w:spacing w:after="0" w:line="240" w:lineRule="auto"/>
        <w:rPr>
          <w:rFonts w:ascii="Arial" w:hAnsi="Arial" w:cs="Arial"/>
          <w:color w:val="000000"/>
          <w:sz w:val="24"/>
          <w:szCs w:val="24"/>
        </w:rPr>
      </w:pPr>
      <w:r w:rsidRPr="009831AD">
        <w:rPr>
          <w:rFonts w:ascii="Arial" w:hAnsi="Arial" w:cs="Arial"/>
          <w:color w:val="000000"/>
          <w:sz w:val="24"/>
          <w:szCs w:val="24"/>
        </w:rPr>
        <w:t xml:space="preserve">The DSP </w:t>
      </w:r>
      <w:r w:rsidRPr="009831AD">
        <w:rPr>
          <w:rFonts w:ascii="Arial" w:hAnsi="Arial" w:cs="Arial"/>
          <w:bCs/>
          <w:color w:val="000000"/>
          <w:sz w:val="24"/>
          <w:szCs w:val="24"/>
        </w:rPr>
        <w:t xml:space="preserve">should </w:t>
      </w:r>
      <w:r w:rsidRPr="009831AD">
        <w:rPr>
          <w:rFonts w:ascii="Arial" w:hAnsi="Arial" w:cs="Arial"/>
          <w:color w:val="000000"/>
          <w:sz w:val="24"/>
          <w:szCs w:val="24"/>
        </w:rPr>
        <w:t xml:space="preserve">then decide whether it’s appropriate to make a report to social services and / or the police. It is important to note that any staff member can also report concerns to local authority social services or to the police directly; however, liaison with the DSP is advisable in all cases where possible. </w:t>
      </w:r>
    </w:p>
    <w:p w:rsidR="009831AD" w:rsidRPr="009831AD" w:rsidRDefault="009831AD" w:rsidP="009831AD">
      <w:pPr>
        <w:autoSpaceDE w:val="0"/>
        <w:autoSpaceDN w:val="0"/>
        <w:adjustRightInd w:val="0"/>
        <w:spacing w:after="0" w:line="240" w:lineRule="auto"/>
        <w:rPr>
          <w:rFonts w:ascii="Arial" w:hAnsi="Arial" w:cs="Arial"/>
          <w:color w:val="000000"/>
          <w:sz w:val="24"/>
          <w:szCs w:val="24"/>
        </w:rPr>
      </w:pPr>
    </w:p>
    <w:p w:rsidR="009831AD" w:rsidRPr="009831AD" w:rsidRDefault="009831AD" w:rsidP="009831AD">
      <w:pPr>
        <w:autoSpaceDE w:val="0"/>
        <w:autoSpaceDN w:val="0"/>
        <w:adjustRightInd w:val="0"/>
        <w:spacing w:after="0" w:line="240" w:lineRule="auto"/>
        <w:rPr>
          <w:rFonts w:ascii="Arial" w:hAnsi="Arial" w:cs="Arial"/>
          <w:color w:val="000000"/>
          <w:sz w:val="24"/>
          <w:szCs w:val="24"/>
        </w:rPr>
      </w:pPr>
      <w:r w:rsidRPr="009831AD">
        <w:rPr>
          <w:rFonts w:ascii="Arial" w:hAnsi="Arial" w:cs="Arial"/>
          <w:color w:val="000000"/>
          <w:sz w:val="24"/>
          <w:szCs w:val="24"/>
        </w:rPr>
        <w:t xml:space="preserve">Concerns </w:t>
      </w:r>
      <w:r w:rsidRPr="009831AD">
        <w:rPr>
          <w:rFonts w:ascii="Arial" w:hAnsi="Arial" w:cs="Arial"/>
          <w:bCs/>
          <w:color w:val="000000"/>
          <w:sz w:val="24"/>
          <w:szCs w:val="24"/>
        </w:rPr>
        <w:t>should</w:t>
      </w:r>
      <w:r w:rsidRPr="009831AD">
        <w:rPr>
          <w:rFonts w:ascii="Arial" w:hAnsi="Arial" w:cs="Arial"/>
          <w:b/>
          <w:bCs/>
          <w:color w:val="000000"/>
          <w:sz w:val="24"/>
          <w:szCs w:val="24"/>
        </w:rPr>
        <w:t xml:space="preserve"> </w:t>
      </w:r>
      <w:r w:rsidRPr="009831AD">
        <w:rPr>
          <w:rFonts w:ascii="Arial" w:hAnsi="Arial" w:cs="Arial"/>
          <w:color w:val="000000"/>
          <w:sz w:val="24"/>
          <w:szCs w:val="24"/>
        </w:rPr>
        <w:t xml:space="preserve">always lead to help and support, either through a report to social services, or direct support through the school or college. The DSP </w:t>
      </w:r>
      <w:r w:rsidRPr="009831AD">
        <w:rPr>
          <w:rFonts w:ascii="Arial" w:hAnsi="Arial" w:cs="Arial"/>
          <w:bCs/>
          <w:color w:val="000000"/>
          <w:sz w:val="24"/>
          <w:szCs w:val="24"/>
        </w:rPr>
        <w:t>should</w:t>
      </w:r>
      <w:r w:rsidRPr="009831AD">
        <w:rPr>
          <w:rFonts w:ascii="Arial" w:hAnsi="Arial" w:cs="Arial"/>
          <w:b/>
          <w:bCs/>
          <w:color w:val="000000"/>
          <w:sz w:val="24"/>
          <w:szCs w:val="24"/>
        </w:rPr>
        <w:t xml:space="preserve"> </w:t>
      </w:r>
      <w:r w:rsidRPr="009831AD">
        <w:rPr>
          <w:rFonts w:ascii="Arial" w:hAnsi="Arial" w:cs="Arial"/>
          <w:color w:val="000000"/>
          <w:sz w:val="24"/>
          <w:szCs w:val="24"/>
        </w:rPr>
        <w:t xml:space="preserve">share the following information with the staff member making the report and the head teacher: </w:t>
      </w:r>
    </w:p>
    <w:p w:rsidR="009831AD" w:rsidRPr="009831AD" w:rsidRDefault="009831AD" w:rsidP="009831AD">
      <w:pPr>
        <w:autoSpaceDE w:val="0"/>
        <w:autoSpaceDN w:val="0"/>
        <w:adjustRightInd w:val="0"/>
        <w:spacing w:after="0" w:line="240" w:lineRule="auto"/>
        <w:rPr>
          <w:rFonts w:ascii="Arial" w:hAnsi="Arial" w:cs="Arial"/>
          <w:color w:val="000000"/>
          <w:sz w:val="24"/>
          <w:szCs w:val="24"/>
        </w:rPr>
      </w:pPr>
    </w:p>
    <w:p w:rsidR="009831AD" w:rsidRPr="009831AD" w:rsidRDefault="009831AD" w:rsidP="009B3AA7">
      <w:pPr>
        <w:pStyle w:val="ListParagraph"/>
        <w:numPr>
          <w:ilvl w:val="0"/>
          <w:numId w:val="33"/>
        </w:numPr>
        <w:autoSpaceDE w:val="0"/>
        <w:autoSpaceDN w:val="0"/>
        <w:adjustRightInd w:val="0"/>
        <w:spacing w:after="32" w:line="240" w:lineRule="auto"/>
        <w:rPr>
          <w:rFonts w:ascii="Arial" w:hAnsi="Arial" w:cs="Arial"/>
          <w:color w:val="000000"/>
          <w:sz w:val="24"/>
          <w:szCs w:val="24"/>
        </w:rPr>
      </w:pPr>
      <w:r w:rsidRPr="009831AD">
        <w:rPr>
          <w:rFonts w:ascii="Arial" w:hAnsi="Arial" w:cs="Arial"/>
          <w:color w:val="000000"/>
          <w:sz w:val="24"/>
          <w:szCs w:val="24"/>
        </w:rPr>
        <w:t xml:space="preserve">proposed initial action, including signposting or that no further action will be taken; and </w:t>
      </w:r>
    </w:p>
    <w:p w:rsidR="00EB3A0F" w:rsidRDefault="009831AD" w:rsidP="009B3AA7">
      <w:pPr>
        <w:pStyle w:val="ListParagraph"/>
        <w:numPr>
          <w:ilvl w:val="0"/>
          <w:numId w:val="33"/>
        </w:numPr>
        <w:autoSpaceDE w:val="0"/>
        <w:autoSpaceDN w:val="0"/>
        <w:adjustRightInd w:val="0"/>
        <w:spacing w:after="0" w:line="240" w:lineRule="auto"/>
        <w:rPr>
          <w:rFonts w:ascii="Arial" w:hAnsi="Arial" w:cs="Arial"/>
          <w:color w:val="000000"/>
          <w:sz w:val="24"/>
          <w:szCs w:val="24"/>
        </w:rPr>
      </w:pPr>
      <w:r w:rsidRPr="009831AD">
        <w:rPr>
          <w:rFonts w:ascii="Arial" w:hAnsi="Arial" w:cs="Arial"/>
          <w:color w:val="000000"/>
          <w:sz w:val="24"/>
          <w:szCs w:val="24"/>
        </w:rPr>
        <w:t xml:space="preserve">who will be </w:t>
      </w:r>
      <w:proofErr w:type="gramStart"/>
      <w:r w:rsidRPr="009831AD">
        <w:rPr>
          <w:rFonts w:ascii="Arial" w:hAnsi="Arial" w:cs="Arial"/>
          <w:color w:val="000000"/>
          <w:sz w:val="24"/>
          <w:szCs w:val="24"/>
        </w:rPr>
        <w:t>taking action</w:t>
      </w:r>
      <w:proofErr w:type="gramEnd"/>
      <w:r w:rsidRPr="009831AD">
        <w:rPr>
          <w:rFonts w:ascii="Arial" w:hAnsi="Arial" w:cs="Arial"/>
          <w:color w:val="000000"/>
          <w:sz w:val="24"/>
          <w:szCs w:val="24"/>
        </w:rPr>
        <w:t xml:space="preserve">. </w:t>
      </w:r>
    </w:p>
    <w:p w:rsidR="002E0439" w:rsidRPr="002E0439" w:rsidRDefault="002E0439" w:rsidP="00800363">
      <w:pPr>
        <w:pStyle w:val="ListParagraph"/>
        <w:autoSpaceDE w:val="0"/>
        <w:autoSpaceDN w:val="0"/>
        <w:adjustRightInd w:val="0"/>
        <w:spacing w:after="0" w:line="240" w:lineRule="auto"/>
        <w:rPr>
          <w:rFonts w:ascii="Arial" w:hAnsi="Arial" w:cs="Arial"/>
          <w:color w:val="000000"/>
          <w:sz w:val="24"/>
          <w:szCs w:val="24"/>
        </w:rPr>
      </w:pPr>
    </w:p>
    <w:p w:rsidR="00EB3A0F" w:rsidRPr="00EB3A0F" w:rsidRDefault="00EB3A0F" w:rsidP="00EB3A0F">
      <w:pPr>
        <w:spacing w:after="0" w:line="240" w:lineRule="auto"/>
        <w:contextualSpacing/>
        <w:jc w:val="both"/>
        <w:rPr>
          <w:rFonts w:ascii="Arial" w:eastAsia="Times New Roman" w:hAnsi="Arial" w:cs="Arial"/>
          <w:sz w:val="24"/>
          <w:szCs w:val="24"/>
          <w:lang w:eastAsia="en-GB"/>
        </w:rPr>
      </w:pPr>
    </w:p>
    <w:p w:rsidR="00840B63" w:rsidRPr="00207689" w:rsidRDefault="00840B63" w:rsidP="009B3AA7">
      <w:pPr>
        <w:pStyle w:val="ListParagraph"/>
        <w:numPr>
          <w:ilvl w:val="0"/>
          <w:numId w:val="3"/>
        </w:numPr>
        <w:spacing w:after="0" w:line="240" w:lineRule="auto"/>
        <w:jc w:val="both"/>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t>Procedures</w:t>
      </w:r>
    </w:p>
    <w:p w:rsidR="00840B63" w:rsidRPr="007F1D85" w:rsidRDefault="00840B63" w:rsidP="00840B63">
      <w:pPr>
        <w:spacing w:after="0" w:line="240" w:lineRule="auto"/>
        <w:jc w:val="both"/>
        <w:rPr>
          <w:rFonts w:ascii="Arial" w:eastAsia="Times New Roman" w:hAnsi="Arial" w:cs="Arial"/>
          <w:b/>
          <w:sz w:val="24"/>
          <w:szCs w:val="24"/>
          <w:lang w:eastAsia="en-GB"/>
        </w:rPr>
      </w:pPr>
    </w:p>
    <w:p w:rsidR="005579AE" w:rsidRDefault="005579AE" w:rsidP="005579AE">
      <w:pPr>
        <w:spacing w:after="0" w:line="240" w:lineRule="auto"/>
        <w:contextualSpacing/>
        <w:jc w:val="both"/>
        <w:rPr>
          <w:rFonts w:ascii="Arial" w:eastAsia="Times New Roman" w:hAnsi="Arial" w:cs="Arial"/>
          <w:sz w:val="24"/>
          <w:szCs w:val="24"/>
          <w:lang w:eastAsia="en-GB"/>
        </w:rPr>
      </w:pPr>
      <w:r w:rsidRPr="00232158">
        <w:rPr>
          <w:rFonts w:ascii="Arial" w:eastAsia="Times New Roman" w:hAnsi="Arial" w:cs="Arial"/>
          <w:sz w:val="24"/>
          <w:szCs w:val="24"/>
          <w:lang w:eastAsia="en-GB"/>
        </w:rPr>
        <w:t xml:space="preserve">At </w:t>
      </w:r>
      <w:proofErr w:type="spellStart"/>
      <w:r w:rsidR="00193E59">
        <w:rPr>
          <w:rFonts w:ascii="Arial" w:eastAsia="Times New Roman" w:hAnsi="Arial" w:cs="Arial"/>
          <w:sz w:val="24"/>
          <w:szCs w:val="24"/>
          <w:lang w:eastAsia="en-GB"/>
        </w:rPr>
        <w:t>Maes</w:t>
      </w:r>
      <w:proofErr w:type="spellEnd"/>
      <w:r w:rsidR="00193E59">
        <w:rPr>
          <w:rFonts w:ascii="Arial" w:eastAsia="Times New Roman" w:hAnsi="Arial" w:cs="Arial"/>
          <w:sz w:val="24"/>
          <w:szCs w:val="24"/>
          <w:lang w:eastAsia="en-GB"/>
        </w:rPr>
        <w:t xml:space="preserve"> </w:t>
      </w:r>
      <w:proofErr w:type="spellStart"/>
      <w:r w:rsidR="00193E59">
        <w:rPr>
          <w:rFonts w:ascii="Arial" w:eastAsia="Times New Roman" w:hAnsi="Arial" w:cs="Arial"/>
          <w:sz w:val="24"/>
          <w:szCs w:val="24"/>
          <w:lang w:eastAsia="en-GB"/>
        </w:rPr>
        <w:t>Hyfryd</w:t>
      </w:r>
      <w:proofErr w:type="spellEnd"/>
      <w:r w:rsidRPr="00232158">
        <w:rPr>
          <w:rFonts w:ascii="Arial" w:eastAsia="Times New Roman" w:hAnsi="Arial" w:cs="Arial"/>
          <w:sz w:val="24"/>
          <w:szCs w:val="24"/>
          <w:lang w:eastAsia="en-GB"/>
        </w:rPr>
        <w:t xml:space="preserve"> school we will follow the </w:t>
      </w:r>
      <w:r w:rsidRPr="00193E59">
        <w:rPr>
          <w:rFonts w:ascii="Arial" w:hAnsi="Arial" w:cs="Arial"/>
          <w:sz w:val="24"/>
          <w:szCs w:val="24"/>
        </w:rPr>
        <w:t xml:space="preserve">Wales Safeguarding Procedures published Autumn 2019. </w:t>
      </w:r>
      <w:r w:rsidRPr="00193E59">
        <w:rPr>
          <w:rFonts w:ascii="Arial" w:eastAsia="Times New Roman" w:hAnsi="Arial" w:cs="Arial"/>
          <w:sz w:val="24"/>
          <w:szCs w:val="24"/>
          <w:lang w:eastAsia="en-GB"/>
        </w:rPr>
        <w:t xml:space="preserve"> </w:t>
      </w:r>
      <w:r w:rsidRPr="00232158">
        <w:rPr>
          <w:rFonts w:ascii="Arial" w:hAnsi="Arial" w:cs="Arial"/>
          <w:color w:val="000000"/>
          <w:sz w:val="24"/>
          <w:szCs w:val="24"/>
        </w:rPr>
        <w:t xml:space="preserve">Alongside the above procedures, the school will follow Keeping Learners Safe Draft Guidance document no: 248/2019 issued July 2019 which replaces </w:t>
      </w:r>
      <w:r w:rsidRPr="00232158">
        <w:rPr>
          <w:rFonts w:ascii="Arial" w:eastAsia="Times New Roman" w:hAnsi="Arial" w:cs="Arial"/>
          <w:sz w:val="24"/>
          <w:szCs w:val="24"/>
          <w:lang w:eastAsia="en-GB"/>
        </w:rPr>
        <w:t>Keeping Learners Safe Guidance (January 2015)</w:t>
      </w:r>
      <w:r w:rsidRPr="00232158">
        <w:rPr>
          <w:rFonts w:ascii="Arial" w:hAnsi="Arial" w:cs="Arial"/>
          <w:color w:val="000000"/>
          <w:sz w:val="24"/>
          <w:szCs w:val="24"/>
        </w:rPr>
        <w:t xml:space="preserve"> document no: 158/2015</w:t>
      </w:r>
      <w:r w:rsidRPr="00232158">
        <w:rPr>
          <w:rFonts w:ascii="Arial" w:eastAsia="Times New Roman" w:hAnsi="Arial" w:cs="Arial"/>
          <w:sz w:val="24"/>
          <w:szCs w:val="24"/>
          <w:lang w:eastAsia="en-GB"/>
        </w:rPr>
        <w:t xml:space="preserve">, alongside any other guidance and protocols that have been endorsed and agreed by the North Wales Safeguarding Children’s Board in conjunction with this policy. </w:t>
      </w:r>
    </w:p>
    <w:p w:rsidR="00840B63" w:rsidRDefault="00840B63" w:rsidP="00840B63">
      <w:pPr>
        <w:spacing w:after="0" w:line="240" w:lineRule="auto"/>
        <w:contextualSpacing/>
        <w:jc w:val="both"/>
        <w:rPr>
          <w:rFonts w:ascii="Arial" w:eastAsia="Times New Roman" w:hAnsi="Arial" w:cs="Arial"/>
          <w:sz w:val="24"/>
          <w:szCs w:val="24"/>
          <w:lang w:eastAsia="en-GB"/>
        </w:rPr>
      </w:pPr>
    </w:p>
    <w:p w:rsidR="005579AE" w:rsidRPr="007F1D85" w:rsidRDefault="005579AE" w:rsidP="00840B63">
      <w:pPr>
        <w:spacing w:after="0" w:line="240" w:lineRule="auto"/>
        <w:contextualSpacing/>
        <w:jc w:val="both"/>
        <w:rPr>
          <w:rFonts w:ascii="Arial" w:eastAsia="Times New Roman" w:hAnsi="Arial" w:cs="Arial"/>
          <w:sz w:val="24"/>
          <w:szCs w:val="24"/>
          <w:lang w:eastAsia="en-GB"/>
        </w:rPr>
      </w:pPr>
    </w:p>
    <w:p w:rsidR="00840B63" w:rsidRDefault="00840B63" w:rsidP="00840B63">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The school will:</w:t>
      </w:r>
    </w:p>
    <w:p w:rsidR="005579AE" w:rsidRDefault="005579AE" w:rsidP="00840B63">
      <w:pPr>
        <w:spacing w:after="0" w:line="240" w:lineRule="auto"/>
        <w:contextualSpacing/>
        <w:jc w:val="both"/>
        <w:rPr>
          <w:rFonts w:ascii="Arial" w:eastAsia="Times New Roman" w:hAnsi="Arial" w:cs="Arial"/>
          <w:sz w:val="24"/>
          <w:szCs w:val="24"/>
          <w:lang w:eastAsia="en-GB"/>
        </w:rPr>
      </w:pPr>
    </w:p>
    <w:p w:rsidR="005579AE" w:rsidRPr="00E14CDC" w:rsidRDefault="005579AE" w:rsidP="009B3AA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ensure it has a Designated Senior person (DSP) for safeguarding who has undertaken the appropriate training;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36"/>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recognise the role of the DSP and arrange support and training</w:t>
      </w:r>
      <w:r w:rsidR="00E14CDC" w:rsidRPr="00E14CDC">
        <w:rPr>
          <w:rFonts w:ascii="Arial" w:hAnsi="Arial" w:cs="Arial"/>
          <w:color w:val="000000"/>
          <w:sz w:val="24"/>
          <w:szCs w:val="24"/>
        </w:rPr>
        <w:t>; to include Level 3 DSP training provided by the Local Authority</w:t>
      </w:r>
      <w:r w:rsidRPr="00E14CDC">
        <w:rPr>
          <w:rFonts w:ascii="Arial" w:hAnsi="Arial" w:cs="Arial"/>
          <w:color w:val="000000"/>
          <w:sz w:val="24"/>
          <w:szCs w:val="24"/>
        </w:rPr>
        <w:t xml:space="preserve">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36"/>
        </w:numPr>
        <w:autoSpaceDE w:val="0"/>
        <w:autoSpaceDN w:val="0"/>
        <w:adjustRightInd w:val="0"/>
        <w:spacing w:after="37" w:line="240" w:lineRule="auto"/>
        <w:rPr>
          <w:rFonts w:ascii="Arial" w:hAnsi="Arial" w:cs="Arial"/>
          <w:sz w:val="24"/>
          <w:szCs w:val="24"/>
        </w:rPr>
      </w:pPr>
      <w:r w:rsidRPr="00E14CDC">
        <w:rPr>
          <w:rFonts w:ascii="Arial" w:hAnsi="Arial" w:cs="Arial"/>
          <w:sz w:val="24"/>
          <w:szCs w:val="24"/>
        </w:rPr>
        <w:t xml:space="preserve">ensure every member of staff and every governor knows: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35"/>
        </w:numPr>
        <w:autoSpaceDE w:val="0"/>
        <w:autoSpaceDN w:val="0"/>
        <w:adjustRightInd w:val="0"/>
        <w:spacing w:after="18" w:line="240" w:lineRule="auto"/>
        <w:rPr>
          <w:rFonts w:ascii="Arial" w:hAnsi="Arial" w:cs="Arial"/>
          <w:sz w:val="24"/>
          <w:szCs w:val="24"/>
        </w:rPr>
      </w:pPr>
      <w:r w:rsidRPr="00E14CDC">
        <w:rPr>
          <w:rFonts w:ascii="Arial" w:hAnsi="Arial" w:cs="Arial"/>
          <w:sz w:val="24"/>
          <w:szCs w:val="24"/>
        </w:rPr>
        <w:t xml:space="preserve">the name of the DSP and their role and the designated governor for child protection; </w:t>
      </w:r>
    </w:p>
    <w:p w:rsidR="005579AE" w:rsidRPr="00E14CDC" w:rsidRDefault="005579AE" w:rsidP="009B3AA7">
      <w:pPr>
        <w:pStyle w:val="ListParagraph"/>
        <w:numPr>
          <w:ilvl w:val="0"/>
          <w:numId w:val="35"/>
        </w:numPr>
        <w:autoSpaceDE w:val="0"/>
        <w:autoSpaceDN w:val="0"/>
        <w:adjustRightInd w:val="0"/>
        <w:spacing w:after="18" w:line="240" w:lineRule="auto"/>
        <w:rPr>
          <w:rFonts w:ascii="Arial" w:hAnsi="Arial" w:cs="Arial"/>
          <w:sz w:val="24"/>
          <w:szCs w:val="24"/>
        </w:rPr>
      </w:pPr>
      <w:r w:rsidRPr="00E14CDC">
        <w:rPr>
          <w:rFonts w:ascii="Arial" w:hAnsi="Arial" w:cs="Arial"/>
          <w:sz w:val="24"/>
          <w:szCs w:val="24"/>
        </w:rPr>
        <w:t xml:space="preserve">that they have an individual responsibility for reporting children at risk and protection concerns to socials services, or to the police, within the timescales agreed with the Safeguarding Children Board; and </w:t>
      </w:r>
    </w:p>
    <w:p w:rsidR="005579AE" w:rsidRPr="00E14CDC" w:rsidRDefault="005579AE" w:rsidP="009B3AA7">
      <w:pPr>
        <w:pStyle w:val="ListParagraph"/>
        <w:numPr>
          <w:ilvl w:val="0"/>
          <w:numId w:val="35"/>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 xml:space="preserve">how to take forward those concerns where the DSP is unavailable.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37"/>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 xml:space="preserve">ensure that all members of staff are aware of the need to be alert to signs of abuse and neglect, and know how to respond to a learner who may disclose abuse or neglect.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E14CDC">
        <w:rPr>
          <w:rFonts w:ascii="Arial" w:hAnsi="Arial" w:cs="Arial"/>
          <w:sz w:val="24"/>
          <w:szCs w:val="24"/>
        </w:rPr>
        <w:t xml:space="preserve">ensure that members of staff who are Education Workforce Council of Wales registrants are aware of the Code of Professional Conduct and Practice for Registrants with the Education Workforce Council </w:t>
      </w:r>
      <w:r w:rsidRPr="00E14CDC">
        <w:rPr>
          <w:rFonts w:ascii="Arial" w:hAnsi="Arial" w:cs="Arial"/>
          <w:color w:val="000000"/>
          <w:sz w:val="24"/>
          <w:szCs w:val="24"/>
        </w:rPr>
        <w:t xml:space="preserve">and the expectation within the Code that registrant has regard to the safety and well-being of learners in their care and related content;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ensure that parents have an understanding of the responsibility placed on the</w:t>
      </w:r>
      <w:r w:rsidR="00E14CDC" w:rsidRPr="00E14CDC">
        <w:rPr>
          <w:rFonts w:ascii="Arial" w:hAnsi="Arial" w:cs="Arial"/>
          <w:color w:val="000000"/>
          <w:sz w:val="24"/>
          <w:szCs w:val="24"/>
        </w:rPr>
        <w:t xml:space="preserve"> school </w:t>
      </w:r>
      <w:r w:rsidRPr="00E14CDC">
        <w:rPr>
          <w:rFonts w:ascii="Arial" w:hAnsi="Arial" w:cs="Arial"/>
          <w:color w:val="000000"/>
          <w:sz w:val="24"/>
          <w:szCs w:val="24"/>
        </w:rPr>
        <w:t>and staff for child protection by setting out its ob</w:t>
      </w:r>
      <w:r w:rsidR="00E14CDC" w:rsidRPr="00E14CDC">
        <w:rPr>
          <w:rFonts w:ascii="Arial" w:hAnsi="Arial" w:cs="Arial"/>
          <w:color w:val="000000"/>
          <w:sz w:val="24"/>
          <w:szCs w:val="24"/>
        </w:rPr>
        <w:t>ligations in the school prospectus</w:t>
      </w:r>
      <w:r w:rsidRPr="00E14CDC">
        <w:rPr>
          <w:rFonts w:ascii="Arial" w:hAnsi="Arial" w:cs="Arial"/>
          <w:color w:val="000000"/>
          <w:sz w:val="24"/>
          <w:szCs w:val="24"/>
        </w:rPr>
        <w:t xml:space="preserve">;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provide training for all staff so that they know: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39"/>
        </w:numPr>
        <w:autoSpaceDE w:val="0"/>
        <w:autoSpaceDN w:val="0"/>
        <w:adjustRightInd w:val="0"/>
        <w:spacing w:after="18" w:line="240" w:lineRule="auto"/>
        <w:rPr>
          <w:rFonts w:ascii="Arial" w:hAnsi="Arial" w:cs="Arial"/>
          <w:color w:val="000000"/>
          <w:sz w:val="24"/>
          <w:szCs w:val="24"/>
        </w:rPr>
      </w:pPr>
      <w:r w:rsidRPr="00E14CDC">
        <w:rPr>
          <w:rFonts w:ascii="Arial" w:hAnsi="Arial" w:cs="Arial"/>
          <w:color w:val="000000"/>
          <w:sz w:val="24"/>
          <w:szCs w:val="24"/>
        </w:rPr>
        <w:t xml:space="preserve">their personal responsibility; </w:t>
      </w:r>
    </w:p>
    <w:p w:rsidR="005579AE" w:rsidRPr="00E14CDC" w:rsidRDefault="005579AE" w:rsidP="009B3AA7">
      <w:pPr>
        <w:pStyle w:val="ListParagraph"/>
        <w:numPr>
          <w:ilvl w:val="0"/>
          <w:numId w:val="39"/>
        </w:numPr>
        <w:autoSpaceDE w:val="0"/>
        <w:autoSpaceDN w:val="0"/>
        <w:adjustRightInd w:val="0"/>
        <w:spacing w:after="18" w:line="240" w:lineRule="auto"/>
        <w:rPr>
          <w:rFonts w:ascii="Arial" w:hAnsi="Arial" w:cs="Arial"/>
          <w:color w:val="000000"/>
          <w:sz w:val="24"/>
          <w:szCs w:val="24"/>
        </w:rPr>
      </w:pPr>
      <w:r w:rsidRPr="00E14CDC">
        <w:rPr>
          <w:rFonts w:ascii="Arial" w:hAnsi="Arial" w:cs="Arial"/>
          <w:color w:val="000000"/>
          <w:sz w:val="24"/>
          <w:szCs w:val="24"/>
        </w:rPr>
        <w:t xml:space="preserve">the agreed local procedures; </w:t>
      </w:r>
    </w:p>
    <w:p w:rsidR="005579AE" w:rsidRPr="00E14CDC" w:rsidRDefault="005579AE" w:rsidP="009B3AA7">
      <w:pPr>
        <w:pStyle w:val="ListParagraph"/>
        <w:numPr>
          <w:ilvl w:val="0"/>
          <w:numId w:val="39"/>
        </w:numPr>
        <w:autoSpaceDE w:val="0"/>
        <w:autoSpaceDN w:val="0"/>
        <w:adjustRightInd w:val="0"/>
        <w:spacing w:after="18" w:line="240" w:lineRule="auto"/>
        <w:rPr>
          <w:rFonts w:ascii="Arial" w:hAnsi="Arial" w:cs="Arial"/>
          <w:color w:val="000000"/>
          <w:sz w:val="24"/>
          <w:szCs w:val="24"/>
        </w:rPr>
      </w:pPr>
      <w:r w:rsidRPr="00E14CDC">
        <w:rPr>
          <w:rFonts w:ascii="Arial" w:hAnsi="Arial" w:cs="Arial"/>
          <w:color w:val="000000"/>
          <w:sz w:val="24"/>
          <w:szCs w:val="24"/>
        </w:rPr>
        <w:t xml:space="preserve">the need to be vigilant in identifying cases of abuse and neglect; and </w:t>
      </w:r>
    </w:p>
    <w:p w:rsidR="005579AE" w:rsidRPr="00E14CDC" w:rsidRDefault="005579AE" w:rsidP="009B3AA7">
      <w:pPr>
        <w:pStyle w:val="ListParagraph"/>
        <w:numPr>
          <w:ilvl w:val="0"/>
          <w:numId w:val="39"/>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how to support a child who discloses abuse or neglect.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E14CDC" w:rsidRDefault="00E14CDC" w:rsidP="00E14CDC">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notify the local authority’s social services team if: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38"/>
        </w:numPr>
        <w:autoSpaceDE w:val="0"/>
        <w:autoSpaceDN w:val="0"/>
        <w:adjustRightInd w:val="0"/>
        <w:spacing w:after="18" w:line="240" w:lineRule="auto"/>
        <w:rPr>
          <w:rFonts w:ascii="Arial" w:hAnsi="Arial" w:cs="Arial"/>
          <w:color w:val="000000"/>
          <w:sz w:val="24"/>
          <w:szCs w:val="24"/>
        </w:rPr>
      </w:pPr>
      <w:r w:rsidRPr="00E14CDC">
        <w:rPr>
          <w:rFonts w:ascii="Arial" w:hAnsi="Arial" w:cs="Arial"/>
          <w:color w:val="000000"/>
          <w:sz w:val="24"/>
          <w:szCs w:val="24"/>
        </w:rPr>
        <w:t xml:space="preserve">a learner on the child protection register is excluded, either for a fixed term or permanently; or </w:t>
      </w:r>
    </w:p>
    <w:p w:rsidR="005579AE" w:rsidRPr="00E14CDC" w:rsidRDefault="005579AE" w:rsidP="009B3AA7">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there is an unexplained absence of a learner on the child protection register of more than two days duration from school (or one day following a weekend).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 </w:t>
      </w:r>
    </w:p>
    <w:p w:rsidR="005579AE" w:rsidRPr="005579AE" w:rsidRDefault="005579AE" w:rsidP="005579AE">
      <w:pPr>
        <w:autoSpaceDE w:val="0"/>
        <w:autoSpaceDN w:val="0"/>
        <w:adjustRightInd w:val="0"/>
        <w:spacing w:after="0" w:line="240" w:lineRule="auto"/>
        <w:rPr>
          <w:rFonts w:ascii="Arial" w:hAnsi="Arial" w:cs="Arial"/>
          <w:color w:val="000000"/>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color w:val="000000"/>
          <w:sz w:val="24"/>
          <w:szCs w:val="24"/>
        </w:rPr>
      </w:pPr>
      <w:r w:rsidRPr="00E14CDC">
        <w:rPr>
          <w:rFonts w:ascii="Arial" w:hAnsi="Arial" w:cs="Arial"/>
          <w:color w:val="000000"/>
          <w:sz w:val="24"/>
          <w:szCs w:val="24"/>
        </w:rPr>
        <w:t xml:space="preserve">keep written records of concerns about children (noting the date, event and action taken), even where there is no need to refer the matter to </w:t>
      </w:r>
      <w:r w:rsidRPr="00E14CDC">
        <w:rPr>
          <w:rFonts w:ascii="Arial" w:hAnsi="Arial" w:cs="Arial"/>
          <w:sz w:val="24"/>
          <w:szCs w:val="24"/>
        </w:rPr>
        <w:t xml:space="preserve">the local authority immediately;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 xml:space="preserve">ensure all records are kept secure and in locked locations;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 xml:space="preserve">adhere to the procedures set out in the Welsh Government‘s Disciplinary and Dismissal Procedures for School Staff;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Pr="00E14CDC" w:rsidRDefault="005579AE" w:rsidP="009B3AA7">
      <w:pPr>
        <w:pStyle w:val="ListParagraph"/>
        <w:numPr>
          <w:ilvl w:val="0"/>
          <w:numId w:val="40"/>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 xml:space="preserve">ensure that recruitment and selection procedures are made in accordance with Welsh Government‘s guidance Keeping Learners Safe guidance; and </w:t>
      </w:r>
    </w:p>
    <w:p w:rsidR="005579AE" w:rsidRPr="005579AE" w:rsidRDefault="005579AE" w:rsidP="005579AE">
      <w:pPr>
        <w:autoSpaceDE w:val="0"/>
        <w:autoSpaceDN w:val="0"/>
        <w:adjustRightInd w:val="0"/>
        <w:spacing w:after="0" w:line="240" w:lineRule="auto"/>
        <w:rPr>
          <w:rFonts w:ascii="Arial" w:hAnsi="Arial" w:cs="Arial"/>
          <w:sz w:val="24"/>
          <w:szCs w:val="24"/>
        </w:rPr>
      </w:pPr>
    </w:p>
    <w:p w:rsidR="005579AE" w:rsidRDefault="005579AE" w:rsidP="009B3AA7">
      <w:pPr>
        <w:pStyle w:val="ListParagraph"/>
        <w:numPr>
          <w:ilvl w:val="0"/>
          <w:numId w:val="40"/>
        </w:numPr>
        <w:autoSpaceDE w:val="0"/>
        <w:autoSpaceDN w:val="0"/>
        <w:adjustRightInd w:val="0"/>
        <w:spacing w:after="0" w:line="240" w:lineRule="auto"/>
        <w:rPr>
          <w:rFonts w:ascii="Arial" w:hAnsi="Arial" w:cs="Arial"/>
          <w:sz w:val="24"/>
          <w:szCs w:val="24"/>
        </w:rPr>
      </w:pPr>
      <w:r w:rsidRPr="00E14CDC">
        <w:rPr>
          <w:rFonts w:ascii="Arial" w:hAnsi="Arial" w:cs="Arial"/>
          <w:sz w:val="24"/>
          <w:szCs w:val="24"/>
        </w:rPr>
        <w:t>designate a governor for child protection who will overs</w:t>
      </w:r>
      <w:r w:rsidR="00E14CDC">
        <w:rPr>
          <w:rFonts w:ascii="Arial" w:hAnsi="Arial" w:cs="Arial"/>
          <w:sz w:val="24"/>
          <w:szCs w:val="24"/>
        </w:rPr>
        <w:t xml:space="preserve">ee the school’s </w:t>
      </w:r>
      <w:r w:rsidRPr="00E14CDC">
        <w:rPr>
          <w:rFonts w:ascii="Arial" w:hAnsi="Arial" w:cs="Arial"/>
          <w:sz w:val="24"/>
          <w:szCs w:val="24"/>
        </w:rPr>
        <w:t xml:space="preserve">child protection policy and practice. </w:t>
      </w:r>
    </w:p>
    <w:p w:rsidR="00390EDE" w:rsidRDefault="00390EDE" w:rsidP="00390EDE">
      <w:pPr>
        <w:autoSpaceDE w:val="0"/>
        <w:autoSpaceDN w:val="0"/>
        <w:adjustRightInd w:val="0"/>
        <w:spacing w:after="0" w:line="240" w:lineRule="auto"/>
        <w:rPr>
          <w:rFonts w:ascii="Arial" w:hAnsi="Arial" w:cs="Arial"/>
          <w:sz w:val="24"/>
          <w:szCs w:val="24"/>
        </w:rPr>
      </w:pPr>
    </w:p>
    <w:p w:rsidR="009F1953" w:rsidRDefault="009F1953" w:rsidP="00390EDE">
      <w:pPr>
        <w:autoSpaceDE w:val="0"/>
        <w:autoSpaceDN w:val="0"/>
        <w:adjustRightInd w:val="0"/>
        <w:spacing w:after="0" w:line="240" w:lineRule="auto"/>
        <w:rPr>
          <w:rFonts w:ascii="Arial" w:hAnsi="Arial" w:cs="Arial"/>
          <w:sz w:val="24"/>
          <w:szCs w:val="24"/>
        </w:rPr>
      </w:pPr>
    </w:p>
    <w:p w:rsidR="00390EDE" w:rsidRDefault="00390EDE" w:rsidP="00390EDE">
      <w:pPr>
        <w:autoSpaceDE w:val="0"/>
        <w:autoSpaceDN w:val="0"/>
        <w:adjustRightInd w:val="0"/>
        <w:spacing w:after="0" w:line="240" w:lineRule="auto"/>
        <w:rPr>
          <w:rFonts w:ascii="Arial" w:hAnsi="Arial" w:cs="Arial"/>
          <w:sz w:val="24"/>
          <w:szCs w:val="24"/>
        </w:rPr>
      </w:pPr>
    </w:p>
    <w:p w:rsidR="00390EDE" w:rsidRPr="00390EDE" w:rsidRDefault="005F3CD5" w:rsidP="009B3AA7">
      <w:pPr>
        <w:pStyle w:val="ListParagraph"/>
        <w:numPr>
          <w:ilvl w:val="0"/>
          <w:numId w:val="3"/>
        </w:numPr>
        <w:spacing w:after="0" w:line="240" w:lineRule="auto"/>
        <w:ind w:left="567" w:hanging="283"/>
        <w:jc w:val="both"/>
        <w:rPr>
          <w:rFonts w:ascii="Arial" w:eastAsia="Times New Roman" w:hAnsi="Arial" w:cs="Arial"/>
          <w:sz w:val="28"/>
          <w:szCs w:val="28"/>
          <w:u w:val="single"/>
          <w:lang w:eastAsia="en-GB"/>
        </w:rPr>
      </w:pPr>
      <w:r>
        <w:rPr>
          <w:rFonts w:ascii="Arial" w:eastAsia="Times New Roman" w:hAnsi="Arial" w:cs="Arial"/>
          <w:b/>
          <w:sz w:val="28"/>
          <w:szCs w:val="28"/>
          <w:u w:val="single"/>
          <w:lang w:eastAsia="en-GB"/>
        </w:rPr>
        <w:t>Supporting the</w:t>
      </w:r>
      <w:r w:rsidR="00390EDE" w:rsidRPr="00207689">
        <w:rPr>
          <w:rFonts w:ascii="Arial" w:eastAsia="Times New Roman" w:hAnsi="Arial" w:cs="Arial"/>
          <w:b/>
          <w:sz w:val="28"/>
          <w:szCs w:val="28"/>
          <w:u w:val="single"/>
          <w:lang w:eastAsia="en-GB"/>
        </w:rPr>
        <w:t xml:space="preserve"> at Risk</w:t>
      </w:r>
    </w:p>
    <w:p w:rsidR="00390EDE" w:rsidRDefault="00390EDE" w:rsidP="00390EDE">
      <w:pPr>
        <w:spacing w:after="0" w:line="240" w:lineRule="auto"/>
        <w:jc w:val="both"/>
        <w:rPr>
          <w:rFonts w:ascii="Arial" w:eastAsia="Times New Roman" w:hAnsi="Arial" w:cs="Arial"/>
          <w:sz w:val="28"/>
          <w:szCs w:val="28"/>
          <w:u w:val="single"/>
          <w:lang w:eastAsia="en-GB"/>
        </w:rPr>
      </w:pPr>
    </w:p>
    <w:p w:rsidR="00390EDE" w:rsidRPr="00457CDD" w:rsidRDefault="005F3CD5" w:rsidP="00390EDE">
      <w:pPr>
        <w:pStyle w:val="Default"/>
      </w:pPr>
      <w:r w:rsidRPr="00457CDD">
        <w:t xml:space="preserve">At </w:t>
      </w:r>
      <w:proofErr w:type="spellStart"/>
      <w:r w:rsidR="00193E59">
        <w:t>Maes</w:t>
      </w:r>
      <w:proofErr w:type="spellEnd"/>
      <w:r w:rsidR="00193E59">
        <w:t xml:space="preserve"> </w:t>
      </w:r>
      <w:proofErr w:type="spellStart"/>
      <w:r w:rsidR="00193E59">
        <w:t>Hyfryd</w:t>
      </w:r>
      <w:proofErr w:type="spellEnd"/>
      <w:r w:rsidR="00193E59">
        <w:t xml:space="preserve"> </w:t>
      </w:r>
      <w:r w:rsidRPr="00457CDD">
        <w:t>school w</w:t>
      </w:r>
      <w:r w:rsidR="00390EDE" w:rsidRPr="00457CDD">
        <w:t>e recognise that children who are at risk, suffer abuse or witness violence m</w:t>
      </w:r>
      <w:r w:rsidRPr="00457CDD">
        <w:t xml:space="preserve">ay be deeply affected by this. This school </w:t>
      </w:r>
      <w:r w:rsidR="00390EDE" w:rsidRPr="00457CDD">
        <w:t>may be the only stable, secure and predictable element in the lives of children at risk. Neve</w:t>
      </w:r>
      <w:r w:rsidRPr="00457CDD">
        <w:t>rtheless, when at school</w:t>
      </w:r>
      <w:r w:rsidR="00390EDE" w:rsidRPr="00457CDD">
        <w:t xml:space="preserve"> their behaviour may be challenging and defiant or they may be withdrawn. </w:t>
      </w:r>
    </w:p>
    <w:p w:rsidR="005F3CD5" w:rsidRPr="00457CDD" w:rsidRDefault="005F3CD5" w:rsidP="00390EDE">
      <w:pPr>
        <w:pStyle w:val="Default"/>
      </w:pPr>
    </w:p>
    <w:p w:rsidR="005F3CD5" w:rsidRPr="00457CDD" w:rsidRDefault="00390EDE" w:rsidP="00390EDE">
      <w:pPr>
        <w:pStyle w:val="Default"/>
      </w:pPr>
      <w:r w:rsidRPr="00457CDD">
        <w:t>The school will endeavour to support the learner through:</w:t>
      </w:r>
    </w:p>
    <w:p w:rsidR="00390EDE" w:rsidRPr="00457CDD" w:rsidRDefault="00390EDE" w:rsidP="00390EDE">
      <w:pPr>
        <w:pStyle w:val="Default"/>
      </w:pPr>
      <w:r w:rsidRPr="00457CDD">
        <w:t xml:space="preserve"> </w:t>
      </w:r>
    </w:p>
    <w:p w:rsidR="00390EDE" w:rsidRPr="00457CDD" w:rsidRDefault="00390EDE" w:rsidP="009B3AA7">
      <w:pPr>
        <w:pStyle w:val="Default"/>
        <w:numPr>
          <w:ilvl w:val="0"/>
          <w:numId w:val="41"/>
        </w:numPr>
        <w:spacing w:after="37"/>
      </w:pPr>
      <w:r w:rsidRPr="00457CDD">
        <w:t xml:space="preserve">the content of the curriculum to encourage </w:t>
      </w:r>
      <w:r w:rsidR="005F3CD5" w:rsidRPr="00457CDD">
        <w:t>self-esteem</w:t>
      </w:r>
      <w:r w:rsidRPr="00457CDD">
        <w:t xml:space="preserve"> and </w:t>
      </w:r>
      <w:r w:rsidR="005F3CD5" w:rsidRPr="00457CDD">
        <w:t>self-motivation</w:t>
      </w:r>
      <w:r w:rsidRPr="00457CDD">
        <w:t xml:space="preserve"> </w:t>
      </w:r>
    </w:p>
    <w:p w:rsidR="00390EDE" w:rsidRDefault="005F3CD5" w:rsidP="009B3AA7">
      <w:pPr>
        <w:pStyle w:val="Default"/>
        <w:numPr>
          <w:ilvl w:val="0"/>
          <w:numId w:val="41"/>
        </w:numPr>
      </w:pPr>
      <w:r w:rsidRPr="00457CDD">
        <w:t xml:space="preserve">the school ethos which: </w:t>
      </w:r>
      <w:r w:rsidR="00390EDE" w:rsidRPr="00457CDD">
        <w:t xml:space="preserve">promotes a positive, supportive and secure environment; and </w:t>
      </w:r>
      <w:r w:rsidRPr="00457CDD">
        <w:rPr>
          <w:rFonts w:ascii="Courier New" w:hAnsi="Courier New" w:cs="Courier New"/>
        </w:rPr>
        <w:t>g</w:t>
      </w:r>
      <w:r w:rsidR="00390EDE" w:rsidRPr="00457CDD">
        <w:t xml:space="preserve">ives learners </w:t>
      </w:r>
      <w:r w:rsidRPr="00457CDD">
        <w:t xml:space="preserve">a sense of being valued </w:t>
      </w:r>
    </w:p>
    <w:p w:rsidR="00457CDD" w:rsidRPr="005F3CD5" w:rsidRDefault="00457CDD" w:rsidP="009B3AA7">
      <w:pPr>
        <w:pStyle w:val="Default"/>
        <w:numPr>
          <w:ilvl w:val="0"/>
          <w:numId w:val="41"/>
        </w:numPr>
      </w:pPr>
      <w:r w:rsidRPr="005F3CD5">
        <w:t xml:space="preserve">liaison with other agencies who support the learner such as local authority officers including Educational Psychology Service, Behaviour Support Services or the Education Welfare Service – Child and Adolescent Mental Health Services and advocacy services; </w:t>
      </w:r>
    </w:p>
    <w:p w:rsidR="00457CDD" w:rsidRPr="005F3CD5" w:rsidRDefault="00457CDD" w:rsidP="00457CDD">
      <w:pPr>
        <w:pStyle w:val="Default"/>
      </w:pPr>
    </w:p>
    <w:p w:rsidR="00457CDD" w:rsidRPr="005F3CD5" w:rsidRDefault="00457CDD" w:rsidP="009B3AA7">
      <w:pPr>
        <w:pStyle w:val="Default"/>
        <w:numPr>
          <w:ilvl w:val="0"/>
          <w:numId w:val="41"/>
        </w:numPr>
      </w:pPr>
      <w:r w:rsidRPr="005F3CD5">
        <w:t xml:space="preserve">keeping records and notifying the local authority as soon as there is a recurrence of a concern. </w:t>
      </w:r>
    </w:p>
    <w:p w:rsidR="00457CDD" w:rsidRPr="005F3CD5" w:rsidRDefault="00457CDD" w:rsidP="00457CDD">
      <w:pPr>
        <w:pStyle w:val="Default"/>
      </w:pPr>
    </w:p>
    <w:p w:rsidR="00457CDD" w:rsidRPr="005F3CD5" w:rsidRDefault="00457CDD" w:rsidP="009B3AA7">
      <w:pPr>
        <w:pStyle w:val="Default"/>
        <w:numPr>
          <w:ilvl w:val="0"/>
          <w:numId w:val="41"/>
        </w:numPr>
      </w:pPr>
      <w:r w:rsidRPr="005F3CD5">
        <w:t xml:space="preserve">When a learner on the child protection register leaves, we will transfer information </w:t>
      </w:r>
      <w:proofErr w:type="gramStart"/>
      <w:r w:rsidRPr="005F3CD5">
        <w:t>to  the</w:t>
      </w:r>
      <w:proofErr w:type="gramEnd"/>
      <w:r w:rsidRPr="005F3CD5">
        <w:t xml:space="preserve"> new provider immediately and inform Social Services. </w:t>
      </w:r>
    </w:p>
    <w:p w:rsidR="00457CDD" w:rsidRDefault="00457CDD" w:rsidP="00457CDD">
      <w:pPr>
        <w:pStyle w:val="Default"/>
        <w:ind w:left="720"/>
      </w:pPr>
    </w:p>
    <w:p w:rsidR="00457CDD" w:rsidRPr="00457CDD" w:rsidRDefault="00457CDD" w:rsidP="009B3AA7">
      <w:pPr>
        <w:pStyle w:val="Default"/>
        <w:numPr>
          <w:ilvl w:val="1"/>
          <w:numId w:val="42"/>
        </w:numPr>
        <w:rPr>
          <w:b/>
        </w:rPr>
      </w:pPr>
      <w:r w:rsidRPr="00457CDD">
        <w:rPr>
          <w:b/>
        </w:rPr>
        <w:t>Behaviour</w:t>
      </w:r>
    </w:p>
    <w:p w:rsidR="00390EDE" w:rsidRDefault="00390EDE" w:rsidP="00390EDE">
      <w:pPr>
        <w:pStyle w:val="Default"/>
        <w:rPr>
          <w:sz w:val="23"/>
          <w:szCs w:val="23"/>
        </w:rPr>
      </w:pPr>
    </w:p>
    <w:p w:rsidR="00390EDE" w:rsidRPr="005F3CD5" w:rsidRDefault="007512DF" w:rsidP="007512DF">
      <w:pPr>
        <w:pStyle w:val="Default"/>
      </w:pPr>
      <w:r>
        <w:t>T</w:t>
      </w:r>
      <w:r w:rsidR="005F3CD5" w:rsidRPr="005F3CD5">
        <w:t>he school’s</w:t>
      </w:r>
      <w:r w:rsidR="00390EDE" w:rsidRPr="005F3CD5">
        <w:t xml:space="preserve"> behaviour policy, which is aimed at supporting vulnerable pupils in the </w:t>
      </w:r>
      <w:proofErr w:type="spellStart"/>
      <w:r w:rsidR="00390EDE" w:rsidRPr="005F3CD5">
        <w:t>school</w:t>
      </w:r>
      <w:r w:rsidR="00193E59">
        <w:t>.</w:t>
      </w:r>
      <w:r w:rsidR="00390EDE" w:rsidRPr="005F3CD5">
        <w:t>All</w:t>
      </w:r>
      <w:proofErr w:type="spellEnd"/>
      <w:r w:rsidR="00390EDE" w:rsidRPr="005F3CD5">
        <w:t xml:space="preserve"> staff will agree on a consistent approach which focuses on the behaviour of the offence committed by the child but does not damage the individual’s sense o</w:t>
      </w:r>
      <w:r w:rsidR="005F3CD5" w:rsidRPr="005F3CD5">
        <w:t>f self-worth. The school</w:t>
      </w:r>
      <w:r w:rsidR="00390EDE" w:rsidRPr="005F3CD5">
        <w:t xml:space="preserve"> will endeavour to ensure that the learner knows that some behaviour is unacceptable but s/he is valued and not to be blamed for any abuse which has occurred; </w:t>
      </w:r>
      <w:r w:rsidR="005F3CD5" w:rsidRPr="007F1D85">
        <w:rPr>
          <w:rFonts w:eastAsia="Times New Roman"/>
          <w:lang w:eastAsia="en-GB"/>
        </w:rPr>
        <w:t>Staff should read the school’s Behaviour Policy in conjunction with this and other named policies noted in this policy.</w:t>
      </w:r>
      <w:r w:rsidR="005F3CD5" w:rsidRPr="00BB157F">
        <w:t xml:space="preserve"> This can be found </w:t>
      </w:r>
      <w:r w:rsidR="00962FB0">
        <w:t>on the school staff intranet system.</w:t>
      </w:r>
    </w:p>
    <w:p w:rsidR="00390EDE" w:rsidRPr="007F1D85" w:rsidRDefault="00390EDE" w:rsidP="00390EDE">
      <w:pPr>
        <w:spacing w:after="0" w:line="240" w:lineRule="auto"/>
        <w:jc w:val="both"/>
        <w:rPr>
          <w:rFonts w:ascii="Arial" w:eastAsia="Times New Roman" w:hAnsi="Arial" w:cs="Arial"/>
          <w:sz w:val="24"/>
          <w:szCs w:val="24"/>
          <w:lang w:eastAsia="en-GB"/>
        </w:rPr>
      </w:pPr>
    </w:p>
    <w:p w:rsidR="00DB24EE" w:rsidRDefault="00DB24EE" w:rsidP="00390EDE">
      <w:pPr>
        <w:pStyle w:val="Default"/>
        <w:rPr>
          <w:rFonts w:eastAsia="Times New Roman"/>
          <w:b/>
          <w:color w:val="auto"/>
          <w:lang w:eastAsia="en-GB"/>
        </w:rPr>
      </w:pPr>
    </w:p>
    <w:p w:rsidR="00390EDE" w:rsidRPr="00BC5722" w:rsidRDefault="00457CDD" w:rsidP="00390EDE">
      <w:pPr>
        <w:pStyle w:val="Default"/>
        <w:rPr>
          <w:b/>
          <w:bCs/>
        </w:rPr>
      </w:pPr>
      <w:r>
        <w:rPr>
          <w:rFonts w:eastAsia="Times New Roman"/>
          <w:b/>
          <w:color w:val="auto"/>
          <w:lang w:eastAsia="en-GB"/>
        </w:rPr>
        <w:t>8</w:t>
      </w:r>
      <w:r w:rsidR="00390EDE" w:rsidRPr="0069679C">
        <w:rPr>
          <w:rFonts w:eastAsia="Times New Roman"/>
          <w:b/>
          <w:color w:val="auto"/>
          <w:lang w:eastAsia="en-GB"/>
        </w:rPr>
        <w:t>.2</w:t>
      </w:r>
      <w:r w:rsidR="00390EDE">
        <w:rPr>
          <w:rFonts w:eastAsia="Times New Roman"/>
          <w:color w:val="auto"/>
          <w:lang w:eastAsia="en-GB"/>
        </w:rPr>
        <w:t xml:space="preserve"> </w:t>
      </w:r>
      <w:r w:rsidR="00390EDE">
        <w:rPr>
          <w:b/>
          <w:bCs/>
        </w:rPr>
        <w:t>Bullying</w:t>
      </w:r>
    </w:p>
    <w:p w:rsidR="00390EDE" w:rsidRPr="007F1D85" w:rsidRDefault="00390EDE" w:rsidP="00390EDE">
      <w:pPr>
        <w:pStyle w:val="Default"/>
      </w:pPr>
    </w:p>
    <w:p w:rsidR="00390EDE" w:rsidRPr="007F1D85" w:rsidRDefault="00390EDE" w:rsidP="00390EDE">
      <w:pPr>
        <w:pStyle w:val="DefaultText"/>
        <w:rPr>
          <w:rFonts w:ascii="Arial" w:hAnsi="Arial" w:cs="Arial"/>
          <w:szCs w:val="24"/>
        </w:rPr>
      </w:pPr>
      <w:r w:rsidRPr="007F1D85">
        <w:rPr>
          <w:rFonts w:ascii="Arial" w:hAnsi="Arial" w:cs="Arial"/>
          <w:iCs/>
          <w:szCs w:val="24"/>
        </w:rPr>
        <w:t xml:space="preserve">At </w:t>
      </w:r>
      <w:proofErr w:type="spellStart"/>
      <w:r w:rsidR="00962FB0">
        <w:rPr>
          <w:rFonts w:ascii="Arial" w:hAnsi="Arial" w:cs="Arial"/>
          <w:iCs/>
          <w:szCs w:val="24"/>
        </w:rPr>
        <w:t>Maes</w:t>
      </w:r>
      <w:proofErr w:type="spellEnd"/>
      <w:r w:rsidR="00962FB0">
        <w:rPr>
          <w:rFonts w:ascii="Arial" w:hAnsi="Arial" w:cs="Arial"/>
          <w:iCs/>
          <w:szCs w:val="24"/>
        </w:rPr>
        <w:t xml:space="preserve"> </w:t>
      </w:r>
      <w:proofErr w:type="spellStart"/>
      <w:r w:rsidR="00962FB0">
        <w:rPr>
          <w:rFonts w:ascii="Arial" w:hAnsi="Arial" w:cs="Arial"/>
          <w:iCs/>
          <w:szCs w:val="24"/>
        </w:rPr>
        <w:t>Hyfryd</w:t>
      </w:r>
      <w:proofErr w:type="spellEnd"/>
      <w:r w:rsidR="00962FB0">
        <w:rPr>
          <w:rFonts w:ascii="Arial" w:hAnsi="Arial" w:cs="Arial"/>
          <w:iCs/>
          <w:szCs w:val="24"/>
        </w:rPr>
        <w:t xml:space="preserve"> </w:t>
      </w:r>
      <w:r>
        <w:rPr>
          <w:rFonts w:ascii="Arial" w:hAnsi="Arial" w:cs="Arial"/>
          <w:iCs/>
          <w:szCs w:val="24"/>
        </w:rPr>
        <w:t>school</w:t>
      </w:r>
      <w:r w:rsidRPr="007F1D85">
        <w:rPr>
          <w:rFonts w:ascii="Arial" w:hAnsi="Arial" w:cs="Arial"/>
          <w:iCs/>
          <w:szCs w:val="24"/>
        </w:rPr>
        <w:t xml:space="preserve"> we are committed t</w:t>
      </w:r>
      <w:r>
        <w:rPr>
          <w:rFonts w:ascii="Arial" w:hAnsi="Arial" w:cs="Arial"/>
          <w:iCs/>
          <w:szCs w:val="24"/>
        </w:rPr>
        <w:t xml:space="preserve">o providing a secure and caring </w:t>
      </w:r>
      <w:r w:rsidRPr="007F1D85">
        <w:rPr>
          <w:rFonts w:ascii="Arial" w:hAnsi="Arial" w:cs="Arial"/>
          <w:iCs/>
          <w:szCs w:val="24"/>
        </w:rPr>
        <w:t xml:space="preserve">environment for all. </w:t>
      </w:r>
      <w:r w:rsidRPr="007F1D85">
        <w:rPr>
          <w:rFonts w:ascii="Arial" w:hAnsi="Arial" w:cs="Arial"/>
          <w:szCs w:val="24"/>
        </w:rPr>
        <w:t xml:space="preserve">Bullying, in any form, will not be tolerated. </w:t>
      </w:r>
    </w:p>
    <w:p w:rsidR="00390EDE" w:rsidRPr="007F1D85" w:rsidRDefault="00390EDE" w:rsidP="00390EDE">
      <w:pPr>
        <w:pStyle w:val="Default"/>
      </w:pPr>
    </w:p>
    <w:p w:rsidR="00390EDE" w:rsidRPr="004736C5" w:rsidRDefault="00390EDE" w:rsidP="00390EDE">
      <w:pPr>
        <w:pStyle w:val="Default"/>
        <w:rPr>
          <w:i/>
        </w:rPr>
      </w:pPr>
      <w:r w:rsidRPr="007F1D85">
        <w:t xml:space="preserve">Welsh Government </w:t>
      </w:r>
      <w:r w:rsidRPr="00DA0964">
        <w:rPr>
          <w:iCs/>
        </w:rPr>
        <w:t>Respecting Others: Anti-Bullying Guidance (2011)</w:t>
      </w:r>
      <w:r w:rsidRPr="007F1D85">
        <w:rPr>
          <w:i/>
          <w:iCs/>
        </w:rPr>
        <w:t xml:space="preserve"> </w:t>
      </w:r>
      <w:r>
        <w:t>is reflected in our</w:t>
      </w:r>
      <w:r w:rsidRPr="007F1D85">
        <w:t xml:space="preserve"> school</w:t>
      </w:r>
      <w:r>
        <w:t>’s Anti-bullying P</w:t>
      </w:r>
      <w:r w:rsidRPr="007F1D85">
        <w:t>olicy.</w:t>
      </w:r>
      <w:r>
        <w:t xml:space="preserve"> Please refer to the Anti-bullying Policy for further information. </w:t>
      </w:r>
    </w:p>
    <w:p w:rsidR="00DB24EE" w:rsidRDefault="00DB24EE" w:rsidP="00390EDE">
      <w:pPr>
        <w:spacing w:after="0" w:line="240" w:lineRule="auto"/>
        <w:contextualSpacing/>
        <w:jc w:val="both"/>
        <w:rPr>
          <w:rFonts w:ascii="Arial" w:eastAsia="Times New Roman" w:hAnsi="Arial" w:cs="Arial"/>
          <w:sz w:val="24"/>
          <w:szCs w:val="24"/>
          <w:lang w:eastAsia="en-GB"/>
        </w:rPr>
      </w:pPr>
    </w:p>
    <w:p w:rsidR="00DB24EE" w:rsidRPr="007F1D85" w:rsidRDefault="00DB24EE" w:rsidP="00390EDE">
      <w:pPr>
        <w:spacing w:after="0" w:line="240" w:lineRule="auto"/>
        <w:contextualSpacing/>
        <w:jc w:val="both"/>
        <w:rPr>
          <w:rFonts w:ascii="Arial" w:eastAsia="Times New Roman" w:hAnsi="Arial" w:cs="Arial"/>
          <w:sz w:val="24"/>
          <w:szCs w:val="24"/>
          <w:lang w:eastAsia="en-GB"/>
        </w:rPr>
      </w:pPr>
    </w:p>
    <w:p w:rsidR="00390EDE" w:rsidRPr="007F1D85" w:rsidRDefault="00457CDD" w:rsidP="00390EDE">
      <w:pPr>
        <w:spacing w:after="0" w:line="240" w:lineRule="auto"/>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8</w:t>
      </w:r>
      <w:r w:rsidR="00390EDE">
        <w:rPr>
          <w:rFonts w:ascii="Arial" w:eastAsia="Times New Roman" w:hAnsi="Arial" w:cs="Arial"/>
          <w:b/>
          <w:sz w:val="24"/>
          <w:szCs w:val="24"/>
          <w:lang w:eastAsia="en-GB"/>
        </w:rPr>
        <w:t xml:space="preserve">.3 </w:t>
      </w:r>
      <w:r w:rsidR="00390EDE" w:rsidRPr="007F1D85">
        <w:rPr>
          <w:rFonts w:ascii="Arial" w:eastAsia="Times New Roman" w:hAnsi="Arial" w:cs="Arial"/>
          <w:b/>
          <w:sz w:val="24"/>
          <w:szCs w:val="24"/>
          <w:lang w:eastAsia="en-GB"/>
        </w:rPr>
        <w:t>Physical Intervention</w:t>
      </w:r>
    </w:p>
    <w:p w:rsidR="00390EDE" w:rsidRPr="007F1D85" w:rsidRDefault="00390EDE" w:rsidP="00390EDE">
      <w:pPr>
        <w:pStyle w:val="Default"/>
        <w:rPr>
          <w:rFonts w:eastAsia="Times New Roman"/>
          <w:b/>
          <w:color w:val="auto"/>
          <w:lang w:eastAsia="en-GB"/>
        </w:rPr>
      </w:pPr>
    </w:p>
    <w:p w:rsidR="00390EDE" w:rsidRDefault="00390EDE" w:rsidP="00390EDE">
      <w:pPr>
        <w:pStyle w:val="Default"/>
      </w:pPr>
      <w:r w:rsidRPr="007F1D85">
        <w:t xml:space="preserve">As part of </w:t>
      </w:r>
      <w:r w:rsidR="00962FB0">
        <w:t xml:space="preserve">the </w:t>
      </w:r>
      <w:r>
        <w:t>school’s</w:t>
      </w:r>
      <w:r w:rsidRPr="007F1D85">
        <w:t xml:space="preserve"> Safeguarding procedures, we recognise that there may be occasions where physical intervention is necessary. Physical interventio</w:t>
      </w:r>
      <w:r>
        <w:t xml:space="preserve">n should only ever be used to: </w:t>
      </w:r>
    </w:p>
    <w:p w:rsidR="00390EDE" w:rsidRDefault="00390EDE" w:rsidP="00390EDE">
      <w:pPr>
        <w:pStyle w:val="Default"/>
      </w:pPr>
    </w:p>
    <w:p w:rsidR="00390EDE" w:rsidRPr="007F1D85" w:rsidRDefault="00390EDE" w:rsidP="009B3AA7">
      <w:pPr>
        <w:pStyle w:val="Default"/>
        <w:numPr>
          <w:ilvl w:val="0"/>
          <w:numId w:val="15"/>
        </w:numPr>
      </w:pPr>
      <w:r>
        <w:t>Maintain the safety of learners</w:t>
      </w:r>
      <w:r w:rsidRPr="007F1D85">
        <w:t xml:space="preserve"> and staff </w:t>
      </w:r>
    </w:p>
    <w:p w:rsidR="00390EDE" w:rsidRPr="007F1D85" w:rsidRDefault="00390EDE" w:rsidP="009B3AA7">
      <w:pPr>
        <w:pStyle w:val="Default"/>
        <w:numPr>
          <w:ilvl w:val="0"/>
          <w:numId w:val="15"/>
        </w:numPr>
        <w:spacing w:after="31"/>
      </w:pPr>
      <w:r w:rsidRPr="007F1D85">
        <w:lastRenderedPageBreak/>
        <w:t xml:space="preserve">Prevent serious breaches of school discipline </w:t>
      </w:r>
    </w:p>
    <w:p w:rsidR="00390EDE" w:rsidRPr="007F1D85" w:rsidRDefault="00390EDE" w:rsidP="009B3AA7">
      <w:pPr>
        <w:pStyle w:val="Default"/>
        <w:numPr>
          <w:ilvl w:val="0"/>
          <w:numId w:val="15"/>
        </w:numPr>
      </w:pPr>
      <w:r w:rsidRPr="007F1D85">
        <w:t>Prevent serious damage to property</w:t>
      </w:r>
      <w:r>
        <w:t>.</w:t>
      </w:r>
      <w:r w:rsidRPr="007F1D85">
        <w:t xml:space="preserve"> </w:t>
      </w:r>
    </w:p>
    <w:p w:rsidR="00390EDE" w:rsidRDefault="00390EDE" w:rsidP="00390EDE">
      <w:pPr>
        <w:pStyle w:val="Default"/>
      </w:pPr>
    </w:p>
    <w:p w:rsidR="00390EDE" w:rsidRPr="00753F7C" w:rsidRDefault="00390EDE" w:rsidP="00390E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Physical Intervention and Restraint is only carried out by staff who have been trained in appropriate procedures. The school expects every effort to be made to deescalate a situation, prior to physical intervention. The physical intervention scheme used by the school is </w:t>
      </w:r>
      <w:r w:rsidR="00962FB0" w:rsidRPr="00962FB0">
        <w:rPr>
          <w:rFonts w:ascii="Arial" w:hAnsi="Arial" w:cs="Arial"/>
          <w:sz w:val="24"/>
          <w:szCs w:val="24"/>
        </w:rPr>
        <w:t>Team Teach.</w:t>
      </w:r>
      <w:r>
        <w:rPr>
          <w:rFonts w:ascii="Arial" w:hAnsi="Arial" w:cs="Arial"/>
          <w:sz w:val="24"/>
          <w:szCs w:val="24"/>
        </w:rPr>
        <w:t xml:space="preserve"> Appropriate support is provided for both learners and staff who are involved in physical intervention.</w:t>
      </w:r>
    </w:p>
    <w:p w:rsidR="00390EDE" w:rsidRDefault="00390EDE" w:rsidP="00390EDE">
      <w:pPr>
        <w:pStyle w:val="Default"/>
      </w:pPr>
    </w:p>
    <w:p w:rsidR="00390EDE" w:rsidRDefault="00390EDE" w:rsidP="00457CDD">
      <w:pPr>
        <w:pStyle w:val="Default"/>
        <w:rPr>
          <w:i/>
        </w:rPr>
      </w:pPr>
      <w:r w:rsidRPr="002109AE">
        <w:t>Please refer to the Physical Intervention Policy for further information</w:t>
      </w:r>
      <w:r w:rsidR="00962FB0">
        <w:rPr>
          <w:color w:val="auto"/>
          <w:sz w:val="23"/>
          <w:szCs w:val="23"/>
        </w:rPr>
        <w:t>.</w:t>
      </w:r>
    </w:p>
    <w:p w:rsidR="00AF3F40" w:rsidRPr="001E6CD6" w:rsidRDefault="00AF3F40" w:rsidP="00457CDD">
      <w:pPr>
        <w:pStyle w:val="Default"/>
        <w:rPr>
          <w:i/>
        </w:rPr>
      </w:pPr>
    </w:p>
    <w:p w:rsidR="00390EDE" w:rsidRPr="00DB24EE" w:rsidRDefault="00390EDE" w:rsidP="009B3AA7">
      <w:pPr>
        <w:pStyle w:val="ListParagraph"/>
        <w:numPr>
          <w:ilvl w:val="1"/>
          <w:numId w:val="3"/>
        </w:numPr>
        <w:spacing w:after="0" w:line="240" w:lineRule="auto"/>
        <w:jc w:val="both"/>
        <w:rPr>
          <w:rFonts w:ascii="Arial" w:eastAsia="Times New Roman" w:hAnsi="Arial" w:cs="Arial"/>
          <w:b/>
          <w:sz w:val="24"/>
          <w:szCs w:val="24"/>
          <w:lang w:eastAsia="en-GB"/>
        </w:rPr>
      </w:pPr>
      <w:r w:rsidRPr="00DB24EE">
        <w:rPr>
          <w:rFonts w:ascii="Arial" w:eastAsia="Times New Roman" w:hAnsi="Arial" w:cs="Arial"/>
          <w:b/>
          <w:sz w:val="24"/>
          <w:szCs w:val="24"/>
          <w:lang w:eastAsia="en-GB"/>
        </w:rPr>
        <w:t>Children with Additional Learning Needs (ALN)</w:t>
      </w:r>
    </w:p>
    <w:p w:rsidR="00457CDD" w:rsidRPr="00457CDD" w:rsidRDefault="00457CDD" w:rsidP="00457CDD">
      <w:pPr>
        <w:pStyle w:val="ListParagraph"/>
        <w:spacing w:after="0" w:line="240" w:lineRule="auto"/>
        <w:ind w:left="765"/>
        <w:jc w:val="both"/>
        <w:rPr>
          <w:rFonts w:ascii="Arial" w:eastAsia="Times New Roman" w:hAnsi="Arial" w:cs="Arial"/>
          <w:b/>
          <w:sz w:val="24"/>
          <w:szCs w:val="24"/>
          <w:lang w:eastAsia="en-GB"/>
        </w:rPr>
      </w:pPr>
    </w:p>
    <w:p w:rsidR="00390EDE" w:rsidRPr="00457CDD" w:rsidRDefault="005F3CD5" w:rsidP="005F3CD5">
      <w:pPr>
        <w:spacing w:after="0" w:line="240" w:lineRule="auto"/>
        <w:jc w:val="both"/>
        <w:rPr>
          <w:rFonts w:ascii="Arial" w:eastAsia="Times New Roman" w:hAnsi="Arial" w:cs="Arial"/>
          <w:sz w:val="24"/>
          <w:szCs w:val="24"/>
          <w:u w:val="single"/>
          <w:lang w:eastAsia="en-GB"/>
        </w:rPr>
      </w:pPr>
      <w:r w:rsidRPr="00457CDD">
        <w:rPr>
          <w:rFonts w:ascii="Arial" w:hAnsi="Arial" w:cs="Arial"/>
          <w:sz w:val="24"/>
          <w:szCs w:val="24"/>
        </w:rPr>
        <w:t>We recognise that statistically children with an additional learning need are most at risk of abuse. School staff who deal with children with an additional learning need, such as a profound and multiple disability, sensory impairment or emotional and behavioural problem need to be particularly sensitive to signs of abuse.</w:t>
      </w:r>
    </w:p>
    <w:p w:rsidR="005F3CD5" w:rsidRPr="005F3CD5" w:rsidRDefault="005F3CD5" w:rsidP="005F3CD5">
      <w:pPr>
        <w:spacing w:after="0" w:line="240" w:lineRule="auto"/>
        <w:jc w:val="both"/>
        <w:rPr>
          <w:rFonts w:ascii="Arial" w:eastAsia="Times New Roman" w:hAnsi="Arial" w:cs="Arial"/>
          <w:sz w:val="28"/>
          <w:szCs w:val="28"/>
          <w:u w:val="single"/>
          <w:lang w:eastAsia="en-GB"/>
        </w:rPr>
      </w:pPr>
    </w:p>
    <w:p w:rsidR="00390EDE" w:rsidRPr="0050626B" w:rsidRDefault="00390EDE" w:rsidP="00390EDE">
      <w:pPr>
        <w:tabs>
          <w:tab w:val="left" w:pos="2070"/>
        </w:tabs>
        <w:jc w:val="both"/>
        <w:rPr>
          <w:rFonts w:ascii="Arial" w:hAnsi="Arial" w:cs="Arial"/>
          <w:sz w:val="24"/>
          <w:szCs w:val="24"/>
        </w:rPr>
      </w:pPr>
      <w:r w:rsidRPr="0050626B">
        <w:rPr>
          <w:rFonts w:ascii="Arial" w:hAnsi="Arial" w:cs="Arial"/>
          <w:sz w:val="24"/>
          <w:szCs w:val="24"/>
        </w:rPr>
        <w:t xml:space="preserve">School staff need to have a high </w:t>
      </w:r>
      <w:r>
        <w:rPr>
          <w:rFonts w:ascii="Arial" w:hAnsi="Arial" w:cs="Arial"/>
          <w:sz w:val="24"/>
          <w:szCs w:val="24"/>
        </w:rPr>
        <w:t>level of awareness with learners</w:t>
      </w:r>
      <w:r w:rsidRPr="0050626B">
        <w:rPr>
          <w:rFonts w:ascii="Arial" w:hAnsi="Arial" w:cs="Arial"/>
          <w:sz w:val="24"/>
          <w:szCs w:val="24"/>
        </w:rPr>
        <w:t xml:space="preserve"> who have ALN and </w:t>
      </w:r>
      <w:r>
        <w:rPr>
          <w:rFonts w:ascii="Arial" w:hAnsi="Arial" w:cs="Arial"/>
          <w:sz w:val="24"/>
          <w:szCs w:val="24"/>
        </w:rPr>
        <w:t>promote a culture where they</w:t>
      </w:r>
      <w:r w:rsidRPr="0050626B">
        <w:rPr>
          <w:rFonts w:ascii="Arial" w:hAnsi="Arial" w:cs="Arial"/>
          <w:sz w:val="24"/>
          <w:szCs w:val="24"/>
        </w:rPr>
        <w:t xml:space="preserve"> are able to make their wishes and feelings known in respect of their care and treatment.</w:t>
      </w:r>
      <w:r>
        <w:rPr>
          <w:rFonts w:ascii="Arial" w:hAnsi="Arial" w:cs="Arial"/>
          <w:sz w:val="24"/>
          <w:szCs w:val="24"/>
        </w:rPr>
        <w:t xml:space="preserve"> All learners</w:t>
      </w:r>
      <w:r w:rsidRPr="0050626B">
        <w:rPr>
          <w:rFonts w:ascii="Arial" w:hAnsi="Arial" w:cs="Arial"/>
          <w:sz w:val="24"/>
          <w:szCs w:val="24"/>
        </w:rPr>
        <w:t xml:space="preserve"> with ALN </w:t>
      </w:r>
      <w:r>
        <w:rPr>
          <w:rFonts w:ascii="Arial" w:hAnsi="Arial" w:cs="Arial"/>
          <w:sz w:val="24"/>
          <w:szCs w:val="24"/>
        </w:rPr>
        <w:t xml:space="preserve">should </w:t>
      </w:r>
      <w:r w:rsidRPr="0050626B">
        <w:rPr>
          <w:rFonts w:ascii="Arial" w:hAnsi="Arial" w:cs="Arial"/>
          <w:sz w:val="24"/>
          <w:szCs w:val="24"/>
        </w:rPr>
        <w:t xml:space="preserve">know how to raise concerns if they are worried or angry about something and giving them access to a range of adults with whom they can </w:t>
      </w:r>
      <w:r>
        <w:rPr>
          <w:rFonts w:ascii="Arial" w:hAnsi="Arial" w:cs="Arial"/>
          <w:sz w:val="24"/>
          <w:szCs w:val="24"/>
        </w:rPr>
        <w:t>communicate. Learners</w:t>
      </w:r>
      <w:r w:rsidRPr="0050626B">
        <w:rPr>
          <w:rFonts w:ascii="Arial" w:hAnsi="Arial" w:cs="Arial"/>
          <w:sz w:val="24"/>
          <w:szCs w:val="24"/>
        </w:rPr>
        <w:t xml:space="preserve"> with communication difficulties should have available to them at all times a means of being heard.</w:t>
      </w:r>
    </w:p>
    <w:p w:rsidR="00390EDE" w:rsidRPr="0050626B" w:rsidRDefault="00390EDE" w:rsidP="00390EDE">
      <w:pPr>
        <w:tabs>
          <w:tab w:val="left" w:pos="2070"/>
        </w:tabs>
        <w:jc w:val="both"/>
        <w:rPr>
          <w:rFonts w:ascii="Arial" w:hAnsi="Arial" w:cs="Arial"/>
          <w:sz w:val="24"/>
          <w:szCs w:val="24"/>
        </w:rPr>
      </w:pPr>
      <w:r>
        <w:rPr>
          <w:rFonts w:ascii="Arial" w:hAnsi="Arial" w:cs="Arial"/>
          <w:sz w:val="24"/>
          <w:szCs w:val="24"/>
        </w:rPr>
        <w:t>Learners</w:t>
      </w:r>
      <w:r w:rsidRPr="0050626B">
        <w:rPr>
          <w:rFonts w:ascii="Arial" w:hAnsi="Arial" w:cs="Arial"/>
          <w:sz w:val="24"/>
          <w:szCs w:val="24"/>
        </w:rPr>
        <w:t xml:space="preserve"> with ALN who are interviewed as part of any safeguarding investigation should be allowed to express their views as to who will be the appropriate adult in an interview situation. Advice must be sought from </w:t>
      </w:r>
      <w:r w:rsidR="00457CDD">
        <w:rPr>
          <w:rFonts w:ascii="Arial" w:hAnsi="Arial" w:cs="Arial"/>
          <w:sz w:val="24"/>
          <w:szCs w:val="24"/>
        </w:rPr>
        <w:t>Children’s</w:t>
      </w:r>
      <w:r w:rsidRPr="0050626B">
        <w:rPr>
          <w:rFonts w:ascii="Arial" w:hAnsi="Arial" w:cs="Arial"/>
          <w:sz w:val="24"/>
          <w:szCs w:val="24"/>
        </w:rPr>
        <w:t xml:space="preserve"> Se</w:t>
      </w:r>
      <w:r w:rsidR="00457CDD">
        <w:rPr>
          <w:rFonts w:ascii="Arial" w:hAnsi="Arial" w:cs="Arial"/>
          <w:sz w:val="24"/>
          <w:szCs w:val="24"/>
        </w:rPr>
        <w:t>rvices</w:t>
      </w:r>
      <w:r>
        <w:rPr>
          <w:rFonts w:ascii="Arial" w:hAnsi="Arial" w:cs="Arial"/>
          <w:sz w:val="24"/>
          <w:szCs w:val="24"/>
        </w:rPr>
        <w:t>.</w:t>
      </w:r>
      <w:r w:rsidRPr="0050626B">
        <w:rPr>
          <w:rFonts w:ascii="Arial" w:hAnsi="Arial" w:cs="Arial"/>
          <w:sz w:val="24"/>
          <w:szCs w:val="24"/>
        </w:rPr>
        <w:t xml:space="preserve"> </w:t>
      </w:r>
    </w:p>
    <w:p w:rsidR="00390EDE" w:rsidRDefault="00390EDE" w:rsidP="00390EDE">
      <w:pPr>
        <w:spacing w:after="0" w:line="240" w:lineRule="auto"/>
        <w:contextualSpacing/>
        <w:jc w:val="both"/>
        <w:rPr>
          <w:rFonts w:ascii="Arial" w:eastAsia="Times New Roman" w:hAnsi="Arial" w:cs="Arial"/>
          <w:b/>
          <w:sz w:val="24"/>
          <w:szCs w:val="24"/>
          <w:lang w:eastAsia="en-GB"/>
        </w:rPr>
      </w:pPr>
    </w:p>
    <w:p w:rsidR="00390EDE" w:rsidRPr="007F1D85" w:rsidRDefault="00390EDE" w:rsidP="00390EDE">
      <w:pPr>
        <w:spacing w:after="0" w:line="240" w:lineRule="auto"/>
        <w:contextualSpacing/>
        <w:jc w:val="both"/>
        <w:rPr>
          <w:rFonts w:ascii="Arial" w:eastAsia="Times New Roman" w:hAnsi="Arial" w:cs="Arial"/>
          <w:b/>
          <w:sz w:val="24"/>
          <w:szCs w:val="24"/>
          <w:lang w:eastAsia="en-GB"/>
        </w:rPr>
      </w:pPr>
    </w:p>
    <w:p w:rsidR="00390EDE" w:rsidRPr="007F1D85" w:rsidRDefault="00457CDD" w:rsidP="00390EDE">
      <w:pPr>
        <w:spacing w:after="0" w:line="240" w:lineRule="auto"/>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8</w:t>
      </w:r>
      <w:r w:rsidR="00390EDE">
        <w:rPr>
          <w:rFonts w:ascii="Arial" w:eastAsia="Times New Roman" w:hAnsi="Arial" w:cs="Arial"/>
          <w:b/>
          <w:sz w:val="24"/>
          <w:szCs w:val="24"/>
          <w:lang w:eastAsia="en-GB"/>
        </w:rPr>
        <w:t xml:space="preserve">.5 </w:t>
      </w:r>
      <w:r w:rsidR="00390EDE" w:rsidRPr="007F1D85">
        <w:rPr>
          <w:rFonts w:ascii="Arial" w:eastAsia="Times New Roman" w:hAnsi="Arial" w:cs="Arial"/>
          <w:b/>
          <w:sz w:val="24"/>
          <w:szCs w:val="24"/>
          <w:lang w:eastAsia="en-GB"/>
        </w:rPr>
        <w:t>Looked After Children (LAC)</w:t>
      </w:r>
    </w:p>
    <w:p w:rsidR="00390EDE" w:rsidRPr="007F1D85" w:rsidRDefault="00390EDE" w:rsidP="00390EDE">
      <w:pPr>
        <w:spacing w:after="0" w:line="240" w:lineRule="auto"/>
        <w:contextualSpacing/>
        <w:jc w:val="both"/>
        <w:rPr>
          <w:rFonts w:ascii="Arial" w:eastAsia="Times New Roman" w:hAnsi="Arial" w:cs="Arial"/>
          <w:b/>
          <w:sz w:val="24"/>
          <w:szCs w:val="24"/>
          <w:lang w:eastAsia="en-GB"/>
        </w:rPr>
      </w:pPr>
    </w:p>
    <w:p w:rsidR="00390EDE" w:rsidRPr="007F1D85" w:rsidRDefault="00390EDE" w:rsidP="00390EDE">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This</w:t>
      </w:r>
      <w:r>
        <w:rPr>
          <w:rFonts w:ascii="Arial" w:eastAsia="Times New Roman" w:hAnsi="Arial" w:cs="Arial"/>
          <w:sz w:val="24"/>
          <w:szCs w:val="24"/>
          <w:lang w:eastAsia="en-GB"/>
        </w:rPr>
        <w:t xml:space="preserve"> school recognises that learners</w:t>
      </w:r>
      <w:r w:rsidRPr="007F1D85">
        <w:rPr>
          <w:rFonts w:ascii="Arial" w:eastAsia="Times New Roman" w:hAnsi="Arial" w:cs="Arial"/>
          <w:sz w:val="24"/>
          <w:szCs w:val="24"/>
          <w:lang w:eastAsia="en-GB"/>
        </w:rPr>
        <w:t xml:space="preserve"> who </w:t>
      </w:r>
      <w:r>
        <w:rPr>
          <w:rFonts w:ascii="Arial" w:eastAsia="Times New Roman" w:hAnsi="Arial" w:cs="Arial"/>
          <w:sz w:val="24"/>
          <w:szCs w:val="24"/>
          <w:lang w:eastAsia="en-GB"/>
        </w:rPr>
        <w:t xml:space="preserve">become looked after </w:t>
      </w:r>
      <w:r w:rsidRPr="007F1D85">
        <w:rPr>
          <w:rFonts w:ascii="Arial" w:eastAsia="Times New Roman" w:hAnsi="Arial" w:cs="Arial"/>
          <w:sz w:val="24"/>
          <w:szCs w:val="24"/>
          <w:lang w:eastAsia="en-GB"/>
        </w:rPr>
        <w:t>are oft</w:t>
      </w:r>
      <w:r>
        <w:rPr>
          <w:rFonts w:ascii="Arial" w:eastAsia="Times New Roman" w:hAnsi="Arial" w:cs="Arial"/>
          <w:sz w:val="24"/>
          <w:szCs w:val="24"/>
          <w:lang w:eastAsia="en-GB"/>
        </w:rPr>
        <w:t>en the most vulnerable and</w:t>
      </w:r>
      <w:r w:rsidRPr="007F1D85">
        <w:rPr>
          <w:rFonts w:ascii="Arial" w:eastAsia="Times New Roman" w:hAnsi="Arial" w:cs="Arial"/>
          <w:sz w:val="24"/>
          <w:szCs w:val="24"/>
          <w:lang w:eastAsia="en-GB"/>
        </w:rPr>
        <w:t xml:space="preserve"> has a</w:t>
      </w:r>
      <w:r>
        <w:rPr>
          <w:rFonts w:ascii="Arial" w:eastAsia="Times New Roman" w:hAnsi="Arial" w:cs="Arial"/>
          <w:sz w:val="24"/>
          <w:szCs w:val="24"/>
          <w:lang w:eastAsia="en-GB"/>
        </w:rPr>
        <w:t xml:space="preserve"> responsibility to support the C</w:t>
      </w:r>
      <w:r w:rsidRPr="007F1D85">
        <w:rPr>
          <w:rFonts w:ascii="Arial" w:eastAsia="Times New Roman" w:hAnsi="Arial" w:cs="Arial"/>
          <w:sz w:val="24"/>
          <w:szCs w:val="24"/>
          <w:lang w:eastAsia="en-GB"/>
        </w:rPr>
        <w:t>ouncil in its role as corporate parent</w:t>
      </w:r>
      <w:r>
        <w:rPr>
          <w:rFonts w:ascii="Arial" w:eastAsia="Times New Roman" w:hAnsi="Arial" w:cs="Arial"/>
          <w:sz w:val="24"/>
          <w:szCs w:val="24"/>
          <w:lang w:eastAsia="en-GB"/>
        </w:rPr>
        <w:t>s</w:t>
      </w:r>
      <w:r w:rsidRPr="007F1D85">
        <w:rPr>
          <w:rFonts w:ascii="Arial" w:eastAsia="Times New Roman" w:hAnsi="Arial" w:cs="Arial"/>
          <w:sz w:val="24"/>
          <w:szCs w:val="24"/>
          <w:lang w:eastAsia="en-GB"/>
        </w:rPr>
        <w:t xml:space="preserve">.  </w:t>
      </w:r>
    </w:p>
    <w:p w:rsidR="00390EDE" w:rsidRDefault="00390EDE" w:rsidP="00390EDE">
      <w:pPr>
        <w:spacing w:after="0" w:line="240" w:lineRule="auto"/>
        <w:contextualSpacing/>
        <w:jc w:val="both"/>
        <w:rPr>
          <w:rFonts w:ascii="Arial" w:eastAsia="Times New Roman" w:hAnsi="Arial" w:cs="Arial"/>
          <w:b/>
          <w:sz w:val="24"/>
          <w:szCs w:val="24"/>
          <w:lang w:eastAsia="en-GB"/>
        </w:rPr>
      </w:pPr>
    </w:p>
    <w:p w:rsidR="009F1953" w:rsidRDefault="009F1953" w:rsidP="00C637B5">
      <w:pPr>
        <w:spacing w:after="0" w:line="240" w:lineRule="auto"/>
        <w:jc w:val="both"/>
        <w:rPr>
          <w:rFonts w:ascii="Arial" w:hAnsi="Arial" w:cs="Arial"/>
          <w:sz w:val="24"/>
          <w:szCs w:val="24"/>
        </w:rPr>
      </w:pPr>
    </w:p>
    <w:p w:rsidR="00DB24EE" w:rsidRPr="00207689" w:rsidRDefault="00DB24EE" w:rsidP="00C637B5">
      <w:pPr>
        <w:spacing w:after="0" w:line="240" w:lineRule="auto"/>
        <w:jc w:val="both"/>
        <w:rPr>
          <w:rFonts w:ascii="Arial" w:eastAsia="Times New Roman" w:hAnsi="Arial" w:cs="Arial"/>
          <w:b/>
          <w:sz w:val="28"/>
          <w:szCs w:val="28"/>
          <w:u w:val="single"/>
          <w:lang w:eastAsia="en-GB"/>
        </w:rPr>
      </w:pPr>
    </w:p>
    <w:p w:rsidR="009F1953" w:rsidRPr="009F1953" w:rsidRDefault="009F1953" w:rsidP="009B3AA7">
      <w:pPr>
        <w:pStyle w:val="ListParagraph"/>
        <w:numPr>
          <w:ilvl w:val="0"/>
          <w:numId w:val="3"/>
        </w:numPr>
        <w:rPr>
          <w:rFonts w:ascii="Arial" w:hAnsi="Arial" w:cs="Arial"/>
          <w:b/>
          <w:sz w:val="28"/>
          <w:szCs w:val="28"/>
        </w:rPr>
      </w:pPr>
      <w:r w:rsidRPr="009F1953">
        <w:rPr>
          <w:rFonts w:ascii="Arial" w:hAnsi="Arial" w:cs="Arial"/>
          <w:b/>
          <w:sz w:val="28"/>
          <w:szCs w:val="28"/>
        </w:rPr>
        <w:t xml:space="preserve">Safeguarding Responsibilities in Specific Circumstances </w:t>
      </w:r>
    </w:p>
    <w:p w:rsidR="009F1953" w:rsidRPr="004A12A0" w:rsidRDefault="009F1953" w:rsidP="009F1953">
      <w:pPr>
        <w:autoSpaceDE w:val="0"/>
        <w:autoSpaceDN w:val="0"/>
        <w:adjustRightInd w:val="0"/>
        <w:spacing w:after="0" w:line="240" w:lineRule="auto"/>
        <w:rPr>
          <w:rFonts w:ascii="Arial" w:hAnsi="Arial" w:cs="Arial"/>
          <w:color w:val="000000"/>
          <w:sz w:val="24"/>
          <w:szCs w:val="24"/>
        </w:rPr>
      </w:pPr>
    </w:p>
    <w:p w:rsidR="009F1953" w:rsidRPr="004A12A0" w:rsidRDefault="009F1953" w:rsidP="009F1953">
      <w:pPr>
        <w:autoSpaceDE w:val="0"/>
        <w:autoSpaceDN w:val="0"/>
        <w:adjustRightInd w:val="0"/>
        <w:spacing w:after="0" w:line="240" w:lineRule="auto"/>
        <w:rPr>
          <w:rFonts w:ascii="Arial" w:hAnsi="Arial" w:cs="Arial"/>
          <w:color w:val="000000"/>
          <w:sz w:val="24"/>
          <w:szCs w:val="24"/>
        </w:rPr>
      </w:pPr>
      <w:r w:rsidRPr="004A12A0">
        <w:rPr>
          <w:rFonts w:ascii="Arial" w:hAnsi="Arial" w:cs="Arial"/>
          <w:color w:val="000000"/>
          <w:sz w:val="24"/>
          <w:szCs w:val="24"/>
        </w:rPr>
        <w:t xml:space="preserve">Everyone working in education settings should be familiar with the ways in which different types of harm, neglect and abuse present themselves so that they can identify issues early, reduce risk, prevent harm and safeguard children. Safeguarding training should include information about the indicators of these harms. </w:t>
      </w:r>
    </w:p>
    <w:p w:rsidR="009F1953" w:rsidRPr="004A12A0" w:rsidRDefault="009F1953" w:rsidP="009F1953">
      <w:pPr>
        <w:autoSpaceDE w:val="0"/>
        <w:autoSpaceDN w:val="0"/>
        <w:adjustRightInd w:val="0"/>
        <w:spacing w:after="0" w:line="240" w:lineRule="auto"/>
        <w:rPr>
          <w:rFonts w:ascii="Arial" w:hAnsi="Arial" w:cs="Arial"/>
          <w:color w:val="000000"/>
          <w:sz w:val="24"/>
          <w:szCs w:val="24"/>
        </w:rPr>
      </w:pPr>
    </w:p>
    <w:p w:rsidR="009F1953" w:rsidRPr="004A12A0" w:rsidRDefault="009F1953" w:rsidP="009F1953">
      <w:pPr>
        <w:autoSpaceDE w:val="0"/>
        <w:autoSpaceDN w:val="0"/>
        <w:adjustRightInd w:val="0"/>
        <w:spacing w:after="0" w:line="240" w:lineRule="auto"/>
        <w:rPr>
          <w:rFonts w:ascii="Arial" w:hAnsi="Arial" w:cs="Arial"/>
          <w:color w:val="000000"/>
          <w:sz w:val="24"/>
          <w:szCs w:val="24"/>
        </w:rPr>
      </w:pPr>
      <w:r w:rsidRPr="004A12A0">
        <w:rPr>
          <w:rFonts w:ascii="Arial" w:hAnsi="Arial" w:cs="Arial"/>
          <w:color w:val="000000"/>
          <w:sz w:val="24"/>
          <w:szCs w:val="24"/>
        </w:rPr>
        <w:t>A number of All Wales Practice Guides on safeguarding children in specific safeguarding circumstances are being developed to be used in conjunction with the mai</w:t>
      </w:r>
      <w:r w:rsidR="00962FB0">
        <w:rPr>
          <w:rFonts w:ascii="Arial" w:hAnsi="Arial" w:cs="Arial"/>
          <w:color w:val="000000"/>
          <w:sz w:val="24"/>
          <w:szCs w:val="24"/>
        </w:rPr>
        <w:t>n Wales Safeguarding Procedures.</w:t>
      </w:r>
    </w:p>
    <w:p w:rsidR="009F1953" w:rsidRPr="004A12A0" w:rsidRDefault="009F1953" w:rsidP="009F1953">
      <w:pPr>
        <w:autoSpaceDE w:val="0"/>
        <w:autoSpaceDN w:val="0"/>
        <w:adjustRightInd w:val="0"/>
        <w:spacing w:after="0" w:line="240" w:lineRule="auto"/>
        <w:rPr>
          <w:rFonts w:ascii="Arial" w:hAnsi="Arial" w:cs="Arial"/>
          <w:color w:val="000000"/>
          <w:sz w:val="24"/>
          <w:szCs w:val="24"/>
        </w:rPr>
      </w:pPr>
    </w:p>
    <w:p w:rsidR="009F1953" w:rsidRDefault="009F1953" w:rsidP="009F1953">
      <w:pPr>
        <w:autoSpaceDE w:val="0"/>
        <w:autoSpaceDN w:val="0"/>
        <w:adjustRightInd w:val="0"/>
        <w:spacing w:after="0" w:line="240" w:lineRule="auto"/>
        <w:rPr>
          <w:rFonts w:ascii="Arial" w:hAnsi="Arial" w:cs="Arial"/>
          <w:sz w:val="24"/>
          <w:szCs w:val="24"/>
        </w:rPr>
      </w:pPr>
      <w:r w:rsidRPr="004A12A0">
        <w:rPr>
          <w:rFonts w:ascii="Arial" w:hAnsi="Arial" w:cs="Arial"/>
          <w:sz w:val="24"/>
          <w:szCs w:val="24"/>
        </w:rPr>
        <w:lastRenderedPageBreak/>
        <w:t>Refer to Chapter 5 Welsh Government Keeping Learners Safe Draft guidance (July 2019) for further guidance across the full range of specific circumstances.</w:t>
      </w:r>
    </w:p>
    <w:p w:rsidR="009F1953" w:rsidRPr="002F75B6" w:rsidRDefault="009F1953" w:rsidP="009F1953"/>
    <w:p w:rsidR="009F1953" w:rsidRPr="002F75B6" w:rsidRDefault="009F1953" w:rsidP="009F1953">
      <w:pPr>
        <w:rPr>
          <w:rFonts w:ascii="Arial" w:hAnsi="Arial" w:cs="Arial"/>
          <w:b/>
          <w:sz w:val="24"/>
          <w:szCs w:val="24"/>
        </w:rPr>
      </w:pPr>
      <w:r>
        <w:rPr>
          <w:rFonts w:ascii="Arial" w:hAnsi="Arial" w:cs="Arial"/>
          <w:b/>
          <w:sz w:val="24"/>
          <w:szCs w:val="24"/>
        </w:rPr>
        <w:t>9.</w:t>
      </w:r>
      <w:r w:rsidRPr="002F75B6">
        <w:rPr>
          <w:rFonts w:ascii="Arial" w:hAnsi="Arial" w:cs="Arial"/>
          <w:b/>
          <w:sz w:val="24"/>
          <w:szCs w:val="24"/>
        </w:rPr>
        <w:t xml:space="preserve">1 </w:t>
      </w:r>
      <w:r>
        <w:rPr>
          <w:rFonts w:ascii="Arial" w:hAnsi="Arial" w:cs="Arial"/>
          <w:b/>
          <w:sz w:val="24"/>
          <w:szCs w:val="24"/>
        </w:rPr>
        <w:t>Online S</w:t>
      </w:r>
      <w:r w:rsidRPr="002F75B6">
        <w:rPr>
          <w:rFonts w:ascii="Arial" w:hAnsi="Arial" w:cs="Arial"/>
          <w:b/>
          <w:sz w:val="24"/>
          <w:szCs w:val="24"/>
        </w:rPr>
        <w:t>afety</w:t>
      </w:r>
    </w:p>
    <w:p w:rsidR="009F1953" w:rsidRDefault="00962FB0" w:rsidP="009F1953">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Maes</w:t>
      </w:r>
      <w:proofErr w:type="spellEnd"/>
      <w:r>
        <w:rPr>
          <w:rFonts w:ascii="Arial" w:hAnsi="Arial" w:cs="Arial"/>
          <w:sz w:val="24"/>
          <w:szCs w:val="24"/>
        </w:rPr>
        <w:t xml:space="preserve"> </w:t>
      </w:r>
      <w:proofErr w:type="spellStart"/>
      <w:r>
        <w:rPr>
          <w:rFonts w:ascii="Arial" w:hAnsi="Arial" w:cs="Arial"/>
          <w:sz w:val="24"/>
          <w:szCs w:val="24"/>
        </w:rPr>
        <w:t>Hyfryd</w:t>
      </w:r>
      <w:proofErr w:type="spellEnd"/>
      <w:r>
        <w:rPr>
          <w:rFonts w:ascii="Arial" w:hAnsi="Arial" w:cs="Arial"/>
          <w:sz w:val="24"/>
          <w:szCs w:val="24"/>
        </w:rPr>
        <w:t xml:space="preserve"> </w:t>
      </w:r>
      <w:r w:rsidR="001139A8">
        <w:rPr>
          <w:rFonts w:ascii="Arial" w:hAnsi="Arial" w:cs="Arial"/>
          <w:sz w:val="24"/>
          <w:szCs w:val="24"/>
        </w:rPr>
        <w:t>S</w:t>
      </w:r>
      <w:r w:rsidR="009F1953" w:rsidRPr="00250F20">
        <w:rPr>
          <w:rFonts w:ascii="Arial" w:hAnsi="Arial" w:cs="Arial"/>
          <w:sz w:val="24"/>
          <w:szCs w:val="24"/>
        </w:rPr>
        <w:t xml:space="preserve">chool are committed to make full use of social technologies to engage learners and improve learning outcomes, while also developing learners to be confident and competent digital citizens. </w:t>
      </w:r>
    </w:p>
    <w:p w:rsidR="009F1953" w:rsidRDefault="009F1953" w:rsidP="009F1953">
      <w:pPr>
        <w:autoSpaceDE w:val="0"/>
        <w:autoSpaceDN w:val="0"/>
        <w:adjustRightInd w:val="0"/>
        <w:spacing w:after="0" w:line="240" w:lineRule="auto"/>
        <w:rPr>
          <w:rFonts w:ascii="Arial" w:hAnsi="Arial" w:cs="Arial"/>
          <w:sz w:val="24"/>
          <w:szCs w:val="24"/>
        </w:rPr>
      </w:pPr>
    </w:p>
    <w:p w:rsidR="009F1953" w:rsidRPr="00250F20" w:rsidRDefault="009F1953" w:rsidP="009F1953">
      <w:pPr>
        <w:autoSpaceDE w:val="0"/>
        <w:autoSpaceDN w:val="0"/>
        <w:adjustRightInd w:val="0"/>
        <w:spacing w:after="0" w:line="240" w:lineRule="auto"/>
        <w:rPr>
          <w:rFonts w:ascii="Arial" w:hAnsi="Arial" w:cs="Arial"/>
          <w:sz w:val="24"/>
          <w:szCs w:val="24"/>
        </w:rPr>
      </w:pPr>
      <w:r w:rsidRPr="00250F20">
        <w:rPr>
          <w:rFonts w:ascii="Arial" w:hAnsi="Arial" w:cs="Arial"/>
          <w:sz w:val="24"/>
          <w:szCs w:val="24"/>
        </w:rPr>
        <w:t xml:space="preserve">At school we believe that the positive use of the Internet including social media and media streaming sites should be encouraged but also understand that these opportunities can present challenges in terms of e-Safety, managing our privacy, boundaries and behaviour. </w:t>
      </w:r>
    </w:p>
    <w:p w:rsidR="009F1953" w:rsidRDefault="009F1953" w:rsidP="009F1953">
      <w:pPr>
        <w:autoSpaceDE w:val="0"/>
        <w:autoSpaceDN w:val="0"/>
        <w:adjustRightInd w:val="0"/>
        <w:spacing w:after="0" w:line="240" w:lineRule="auto"/>
        <w:rPr>
          <w:rFonts w:ascii="Arial" w:hAnsi="Arial" w:cs="Arial"/>
          <w:b/>
          <w:sz w:val="24"/>
          <w:szCs w:val="24"/>
        </w:rPr>
      </w:pPr>
    </w:p>
    <w:p w:rsidR="009F1953" w:rsidRPr="005F2A8F" w:rsidRDefault="009F1953" w:rsidP="009F1953">
      <w:pPr>
        <w:autoSpaceDE w:val="0"/>
        <w:autoSpaceDN w:val="0"/>
        <w:adjustRightInd w:val="0"/>
        <w:spacing w:after="0" w:line="240" w:lineRule="auto"/>
        <w:rPr>
          <w:rFonts w:ascii="ComicSansMS" w:hAnsi="ComicSansMS" w:cs="ComicSansMS"/>
        </w:rPr>
      </w:pPr>
      <w:r w:rsidRPr="00250F20">
        <w:rPr>
          <w:rFonts w:ascii="Arial" w:hAnsi="Arial" w:cs="Arial"/>
          <w:sz w:val="24"/>
          <w:szCs w:val="24"/>
        </w:rPr>
        <w:t>Acceptable use of the Internet will be implemented on a day-to-day basis by all school staff and monitored by a designated member of staff. Adherence to the</w:t>
      </w:r>
      <w:r>
        <w:rPr>
          <w:rFonts w:ascii="Arial" w:hAnsi="Arial" w:cs="Arial"/>
          <w:sz w:val="24"/>
          <w:szCs w:val="24"/>
        </w:rPr>
        <w:t xml:space="preserve"> </w:t>
      </w:r>
      <w:r w:rsidRPr="00250F20">
        <w:rPr>
          <w:rFonts w:ascii="Arial" w:hAnsi="Arial" w:cs="Arial"/>
          <w:sz w:val="24"/>
          <w:szCs w:val="24"/>
        </w:rPr>
        <w:t>Flintshire Acceptable Use Policy is the collect</w:t>
      </w:r>
      <w:r>
        <w:rPr>
          <w:rFonts w:ascii="Arial" w:hAnsi="Arial" w:cs="Arial"/>
          <w:sz w:val="24"/>
          <w:szCs w:val="24"/>
        </w:rPr>
        <w:t>ive responsibility of all</w:t>
      </w:r>
      <w:r w:rsidRPr="00250F20">
        <w:rPr>
          <w:rFonts w:ascii="Arial" w:hAnsi="Arial" w:cs="Arial"/>
          <w:sz w:val="24"/>
          <w:szCs w:val="24"/>
        </w:rPr>
        <w:t xml:space="preserve"> staff.</w:t>
      </w:r>
      <w:r>
        <w:rPr>
          <w:rFonts w:ascii="Arial" w:hAnsi="Arial" w:cs="Arial"/>
          <w:sz w:val="24"/>
          <w:szCs w:val="24"/>
        </w:rPr>
        <w:t xml:space="preserve"> </w:t>
      </w:r>
      <w:r w:rsidRPr="005F2A8F">
        <w:rPr>
          <w:rFonts w:ascii="Arial" w:hAnsi="Arial" w:cs="Arial"/>
          <w:sz w:val="24"/>
          <w:szCs w:val="24"/>
        </w:rPr>
        <w:t xml:space="preserve">All staff are aware of individual responsibilities relating to the safeguarding of </w:t>
      </w:r>
      <w:r>
        <w:rPr>
          <w:rFonts w:ascii="Arial" w:hAnsi="Arial" w:cs="Arial"/>
          <w:sz w:val="24"/>
          <w:szCs w:val="24"/>
        </w:rPr>
        <w:t xml:space="preserve">learners </w:t>
      </w:r>
      <w:r w:rsidRPr="005F2A8F">
        <w:rPr>
          <w:rFonts w:ascii="Arial" w:hAnsi="Arial" w:cs="Arial"/>
          <w:sz w:val="24"/>
          <w:szCs w:val="24"/>
        </w:rPr>
        <w:t xml:space="preserve">within the context of </w:t>
      </w:r>
      <w:proofErr w:type="spellStart"/>
      <w:r w:rsidRPr="005F2A8F">
        <w:rPr>
          <w:rFonts w:ascii="Arial" w:hAnsi="Arial" w:cs="Arial"/>
          <w:sz w:val="24"/>
          <w:szCs w:val="24"/>
        </w:rPr>
        <w:t>eSafety</w:t>
      </w:r>
      <w:proofErr w:type="spellEnd"/>
      <w:r>
        <w:rPr>
          <w:rFonts w:ascii="ComicSansMS" w:hAnsi="ComicSansMS" w:cs="ComicSansMS"/>
        </w:rPr>
        <w:t xml:space="preserve">. </w:t>
      </w:r>
      <w:r>
        <w:rPr>
          <w:rFonts w:ascii="Arial" w:hAnsi="Arial" w:cs="Arial"/>
          <w:sz w:val="24"/>
          <w:szCs w:val="24"/>
        </w:rPr>
        <w:t>F</w:t>
      </w:r>
      <w:r w:rsidRPr="00250F20">
        <w:rPr>
          <w:rFonts w:ascii="Arial" w:hAnsi="Arial" w:cs="Arial"/>
          <w:sz w:val="24"/>
          <w:szCs w:val="24"/>
        </w:rPr>
        <w:t>or further information</w:t>
      </w:r>
      <w:r>
        <w:rPr>
          <w:rFonts w:ascii="Arial" w:hAnsi="Arial" w:cs="Arial"/>
          <w:sz w:val="24"/>
          <w:szCs w:val="24"/>
        </w:rPr>
        <w:t>,</w:t>
      </w:r>
      <w:r w:rsidRPr="005F2A8F">
        <w:rPr>
          <w:rFonts w:ascii="Arial" w:hAnsi="Arial" w:cs="Arial"/>
          <w:sz w:val="24"/>
          <w:szCs w:val="24"/>
        </w:rPr>
        <w:t xml:space="preserve"> </w:t>
      </w:r>
      <w:r>
        <w:rPr>
          <w:rFonts w:ascii="Arial" w:hAnsi="Arial" w:cs="Arial"/>
          <w:sz w:val="24"/>
          <w:szCs w:val="24"/>
        </w:rPr>
        <w:t>p</w:t>
      </w:r>
      <w:r w:rsidRPr="00250F20">
        <w:rPr>
          <w:rFonts w:ascii="Arial" w:hAnsi="Arial" w:cs="Arial"/>
          <w:sz w:val="24"/>
          <w:szCs w:val="24"/>
        </w:rPr>
        <w:t xml:space="preserve">lease refer to the </w:t>
      </w:r>
      <w:r w:rsidRPr="00962FB0">
        <w:rPr>
          <w:rFonts w:ascii="Arial" w:hAnsi="Arial" w:cs="Arial"/>
          <w:sz w:val="24"/>
          <w:szCs w:val="24"/>
        </w:rPr>
        <w:t xml:space="preserve">Acceptable Use Policy / E safety Policy </w:t>
      </w:r>
      <w:r w:rsidR="00962FB0">
        <w:rPr>
          <w:rFonts w:ascii="Arial" w:hAnsi="Arial" w:cs="Arial"/>
          <w:sz w:val="24"/>
          <w:szCs w:val="24"/>
        </w:rPr>
        <w:t>found on our intranet.</w:t>
      </w:r>
    </w:p>
    <w:p w:rsidR="009F1953" w:rsidRPr="00250F20" w:rsidRDefault="009F1953" w:rsidP="009F1953">
      <w:pPr>
        <w:pStyle w:val="body"/>
        <w:rPr>
          <w:rFonts w:ascii="Arial" w:eastAsia="Arial" w:hAnsi="Arial" w:cs="Arial"/>
          <w:color w:val="auto"/>
          <w:sz w:val="24"/>
          <w:szCs w:val="24"/>
        </w:rPr>
      </w:pPr>
    </w:p>
    <w:p w:rsidR="009F1953" w:rsidRPr="00207689" w:rsidRDefault="009F1953" w:rsidP="009F1953">
      <w:pPr>
        <w:rPr>
          <w:rFonts w:ascii="Arial" w:hAnsi="Arial" w:cs="Arial"/>
          <w:b/>
          <w:sz w:val="24"/>
          <w:szCs w:val="24"/>
        </w:rPr>
      </w:pPr>
      <w:r>
        <w:rPr>
          <w:rFonts w:ascii="Arial" w:hAnsi="Arial" w:cs="Arial"/>
          <w:b/>
          <w:sz w:val="24"/>
          <w:szCs w:val="24"/>
        </w:rPr>
        <w:t xml:space="preserve">9.2 </w:t>
      </w:r>
      <w:r w:rsidRPr="00207689">
        <w:rPr>
          <w:rFonts w:ascii="Arial" w:hAnsi="Arial" w:cs="Arial"/>
          <w:b/>
          <w:sz w:val="24"/>
          <w:szCs w:val="24"/>
        </w:rPr>
        <w:t xml:space="preserve">Child Sexual Exploitation </w:t>
      </w:r>
      <w:r>
        <w:rPr>
          <w:rFonts w:ascii="Arial" w:hAnsi="Arial" w:cs="Arial"/>
          <w:b/>
          <w:sz w:val="24"/>
          <w:szCs w:val="24"/>
        </w:rPr>
        <w:t>(CSE)</w:t>
      </w:r>
    </w:p>
    <w:p w:rsidR="009F1953" w:rsidRPr="00207689" w:rsidRDefault="009F1953" w:rsidP="009F1953">
      <w:pPr>
        <w:rPr>
          <w:rFonts w:ascii="Arial" w:hAnsi="Arial" w:cs="Arial"/>
          <w:sz w:val="24"/>
          <w:szCs w:val="24"/>
        </w:rPr>
      </w:pPr>
      <w:r w:rsidRPr="00207689">
        <w:rPr>
          <w:rFonts w:ascii="Arial" w:hAnsi="Arial" w:cs="Arial"/>
          <w:sz w:val="24"/>
          <w:szCs w:val="24"/>
        </w:rPr>
        <w:t xml:space="preserve">Child Sexual exploitation (CSE) involves situations, contexts and relationships where young people receive something (for example food, alcohol, presents, money or in some cases simply affection) as a result of engaging in sexual activities. </w:t>
      </w:r>
    </w:p>
    <w:p w:rsidR="009F1953" w:rsidRPr="00207689" w:rsidRDefault="009F1953" w:rsidP="009F1953">
      <w:pPr>
        <w:rPr>
          <w:rFonts w:ascii="Arial" w:hAnsi="Arial" w:cs="Arial"/>
          <w:sz w:val="24"/>
          <w:szCs w:val="24"/>
        </w:rPr>
      </w:pPr>
      <w:r w:rsidRPr="00207689">
        <w:rPr>
          <w:rFonts w:ascii="Arial" w:hAnsi="Arial" w:cs="Arial"/>
          <w:sz w:val="24"/>
          <w:szCs w:val="24"/>
        </w:rPr>
        <w:t>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w:t>
      </w:r>
      <w:r>
        <w:rPr>
          <w:rFonts w:ascii="Arial" w:hAnsi="Arial" w:cs="Arial"/>
          <w:sz w:val="24"/>
          <w:szCs w:val="24"/>
        </w:rPr>
        <w:t xml:space="preserve">itative relationship develops. </w:t>
      </w:r>
    </w:p>
    <w:p w:rsidR="009F1953" w:rsidRPr="00207689" w:rsidRDefault="009F1953" w:rsidP="009F1953">
      <w:pPr>
        <w:rPr>
          <w:rFonts w:ascii="Arial" w:hAnsi="Arial" w:cs="Arial"/>
          <w:sz w:val="24"/>
          <w:szCs w:val="24"/>
        </w:rPr>
      </w:pPr>
      <w:r w:rsidRPr="00207689">
        <w:rPr>
          <w:rFonts w:ascii="Arial" w:hAnsi="Arial" w:cs="Arial"/>
          <w:sz w:val="24"/>
          <w:szCs w:val="24"/>
        </w:rPr>
        <w:t>Sexual exploitation involves varying degrees of coercion, intimidation or enticement, including unwanted pressure from peers to have sex, sexual bullying (including cyberbullying) sexting and grooming. However, it also important to recognise that some young people who are being sexually exploited do not exhibit any</w:t>
      </w:r>
      <w:r>
        <w:rPr>
          <w:rFonts w:ascii="Arial" w:hAnsi="Arial" w:cs="Arial"/>
          <w:sz w:val="24"/>
          <w:szCs w:val="24"/>
        </w:rPr>
        <w:t xml:space="preserve"> external signs of this abuse. </w:t>
      </w:r>
    </w:p>
    <w:p w:rsidR="009F1953" w:rsidRPr="00E86C16" w:rsidRDefault="009F1953" w:rsidP="009F1953">
      <w:pPr>
        <w:rPr>
          <w:rFonts w:ascii="Arial" w:hAnsi="Arial" w:cs="Arial"/>
          <w:sz w:val="24"/>
          <w:szCs w:val="24"/>
        </w:rPr>
      </w:pPr>
      <w:r w:rsidRPr="00207689">
        <w:rPr>
          <w:rFonts w:ascii="Arial" w:hAnsi="Arial" w:cs="Arial"/>
          <w:sz w:val="24"/>
          <w:szCs w:val="24"/>
        </w:rPr>
        <w:t>Any concerns that a child may be experiencing any level of exploitation should be reported to the Designated Senior Person who will have undertaken awareness training in relation to CSE issues.</w:t>
      </w:r>
    </w:p>
    <w:p w:rsidR="009F1953" w:rsidRPr="00991927" w:rsidRDefault="009F1953" w:rsidP="009F1953">
      <w:pPr>
        <w:spacing w:after="200" w:line="276" w:lineRule="auto"/>
        <w:rPr>
          <w:rFonts w:ascii="Arial" w:eastAsia="Times New Roman" w:hAnsi="Arial" w:cs="Arial"/>
          <w:b/>
          <w:sz w:val="24"/>
          <w:szCs w:val="24"/>
        </w:rPr>
      </w:pPr>
      <w:r>
        <w:rPr>
          <w:rFonts w:ascii="Arial" w:hAnsi="Arial" w:cs="Arial"/>
          <w:b/>
          <w:sz w:val="24"/>
          <w:szCs w:val="24"/>
        </w:rPr>
        <w:t xml:space="preserve">9.3 </w:t>
      </w:r>
      <w:r w:rsidRPr="00991927">
        <w:rPr>
          <w:rFonts w:ascii="Arial" w:eastAsia="Times New Roman" w:hAnsi="Arial" w:cs="Arial"/>
          <w:b/>
          <w:sz w:val="24"/>
          <w:szCs w:val="24"/>
        </w:rPr>
        <w:t>Preventing Radicalisation and Extremism</w:t>
      </w:r>
    </w:p>
    <w:p w:rsidR="009F1953" w:rsidRDefault="009F1953" w:rsidP="009F1953">
      <w:pPr>
        <w:spacing w:after="200" w:line="276" w:lineRule="auto"/>
        <w:rPr>
          <w:rFonts w:ascii="Arial" w:eastAsia="Times New Roman" w:hAnsi="Arial" w:cs="Arial"/>
          <w:sz w:val="24"/>
          <w:szCs w:val="24"/>
          <w:lang w:eastAsia="en-GB"/>
        </w:rPr>
      </w:pPr>
      <w:r w:rsidRPr="002C402E">
        <w:rPr>
          <w:rFonts w:ascii="Arial" w:hAnsi="Arial" w:cs="Arial"/>
          <w:color w:val="000000"/>
          <w:sz w:val="24"/>
          <w:szCs w:val="24"/>
        </w:rPr>
        <w:t>Section 26 of the Counter-Terror</w:t>
      </w:r>
      <w:r>
        <w:rPr>
          <w:rFonts w:ascii="Arial" w:hAnsi="Arial" w:cs="Arial"/>
          <w:color w:val="000000"/>
          <w:sz w:val="24"/>
          <w:szCs w:val="24"/>
        </w:rPr>
        <w:t xml:space="preserve">ism and Security Act 2015 </w:t>
      </w:r>
      <w:r w:rsidRPr="002C402E">
        <w:rPr>
          <w:rFonts w:ascii="Arial" w:hAnsi="Arial" w:cs="Arial"/>
          <w:color w:val="000000"/>
          <w:sz w:val="24"/>
          <w:szCs w:val="24"/>
        </w:rPr>
        <w:t>places a duty on certain bodie</w:t>
      </w:r>
      <w:r>
        <w:rPr>
          <w:rFonts w:ascii="Arial" w:hAnsi="Arial" w:cs="Arial"/>
          <w:color w:val="000000"/>
          <w:sz w:val="24"/>
          <w:szCs w:val="24"/>
        </w:rPr>
        <w:t>s (including the schools</w:t>
      </w:r>
      <w:r w:rsidRPr="002C402E">
        <w:rPr>
          <w:rFonts w:ascii="Arial" w:hAnsi="Arial" w:cs="Arial"/>
          <w:color w:val="000000"/>
          <w:sz w:val="24"/>
          <w:szCs w:val="24"/>
        </w:rPr>
        <w:t>), in the exercise of their function</w:t>
      </w:r>
      <w:r>
        <w:rPr>
          <w:rFonts w:ascii="Arial" w:hAnsi="Arial" w:cs="Arial"/>
          <w:color w:val="000000"/>
          <w:sz w:val="24"/>
          <w:szCs w:val="24"/>
        </w:rPr>
        <w:t>s, to have ‘</w:t>
      </w:r>
      <w:r w:rsidRPr="004B01F0">
        <w:rPr>
          <w:rFonts w:ascii="Arial" w:hAnsi="Arial" w:cs="Arial"/>
          <w:i/>
          <w:color w:val="000000"/>
          <w:sz w:val="24"/>
          <w:szCs w:val="24"/>
        </w:rPr>
        <w:t>due regard to the need to prevent people from being drawn into terrorism’</w:t>
      </w:r>
      <w:r w:rsidRPr="002C402E">
        <w:rPr>
          <w:rFonts w:ascii="Arial" w:hAnsi="Arial" w:cs="Arial"/>
          <w:color w:val="000000"/>
          <w:sz w:val="24"/>
          <w:szCs w:val="24"/>
        </w:rPr>
        <w:t>. This is known as the Prevent Duty.</w:t>
      </w:r>
      <w:r>
        <w:rPr>
          <w:rFonts w:ascii="Arial" w:hAnsi="Arial" w:cs="Arial"/>
          <w:color w:val="000000"/>
          <w:sz w:val="24"/>
          <w:szCs w:val="24"/>
        </w:rPr>
        <w:t xml:space="preserve"> </w:t>
      </w:r>
      <w:proofErr w:type="spellStart"/>
      <w:r w:rsidR="00962FB0">
        <w:rPr>
          <w:rFonts w:ascii="Arial" w:hAnsi="Arial" w:cs="Arial"/>
          <w:sz w:val="24"/>
          <w:szCs w:val="24"/>
        </w:rPr>
        <w:t>Maes</w:t>
      </w:r>
      <w:proofErr w:type="spellEnd"/>
      <w:r w:rsidR="00962FB0">
        <w:rPr>
          <w:rFonts w:ascii="Arial" w:hAnsi="Arial" w:cs="Arial"/>
          <w:sz w:val="24"/>
          <w:szCs w:val="24"/>
        </w:rPr>
        <w:t xml:space="preserve"> </w:t>
      </w:r>
      <w:proofErr w:type="spellStart"/>
      <w:r w:rsidR="00962FB0">
        <w:rPr>
          <w:rFonts w:ascii="Arial" w:hAnsi="Arial" w:cs="Arial"/>
          <w:sz w:val="24"/>
          <w:szCs w:val="24"/>
        </w:rPr>
        <w:t>Hyfryd</w:t>
      </w:r>
      <w:proofErr w:type="spellEnd"/>
      <w:r w:rsidR="00962FB0">
        <w:rPr>
          <w:rFonts w:ascii="Arial" w:hAnsi="Arial" w:cs="Arial"/>
          <w:sz w:val="24"/>
          <w:szCs w:val="24"/>
        </w:rPr>
        <w:t xml:space="preserve"> </w:t>
      </w:r>
      <w:r>
        <w:rPr>
          <w:rFonts w:ascii="Arial" w:hAnsi="Arial" w:cs="Arial"/>
          <w:sz w:val="24"/>
          <w:szCs w:val="24"/>
        </w:rPr>
        <w:t>School will ensure</w:t>
      </w:r>
      <w:r w:rsidRPr="007F1D85">
        <w:rPr>
          <w:rFonts w:ascii="Arial" w:hAnsi="Arial" w:cs="Arial"/>
          <w:sz w:val="24"/>
          <w:szCs w:val="24"/>
        </w:rPr>
        <w:t xml:space="preserve"> that the Prevent Duty is implem</w:t>
      </w:r>
      <w:r>
        <w:rPr>
          <w:rFonts w:ascii="Arial" w:hAnsi="Arial" w:cs="Arial"/>
          <w:sz w:val="24"/>
          <w:szCs w:val="24"/>
        </w:rPr>
        <w:t>ented, taking into account the l</w:t>
      </w:r>
      <w:r w:rsidRPr="007F1D85">
        <w:rPr>
          <w:rFonts w:ascii="Arial" w:hAnsi="Arial" w:cs="Arial"/>
          <w:sz w:val="24"/>
          <w:szCs w:val="24"/>
        </w:rPr>
        <w:t>ocal ‘</w:t>
      </w:r>
      <w:r w:rsidRPr="007F1D85">
        <w:rPr>
          <w:rFonts w:ascii="Arial" w:hAnsi="Arial" w:cs="Arial"/>
          <w:i/>
          <w:sz w:val="24"/>
          <w:szCs w:val="24"/>
        </w:rPr>
        <w:t xml:space="preserve">Prevent’ </w:t>
      </w:r>
      <w:r w:rsidR="001139A8">
        <w:rPr>
          <w:rFonts w:ascii="Arial" w:hAnsi="Arial" w:cs="Arial"/>
          <w:sz w:val="24"/>
          <w:szCs w:val="24"/>
        </w:rPr>
        <w:t xml:space="preserve">policies, protocols </w:t>
      </w:r>
      <w:r w:rsidRPr="007F1D85">
        <w:rPr>
          <w:rFonts w:ascii="Arial" w:hAnsi="Arial" w:cs="Arial"/>
          <w:sz w:val="24"/>
          <w:szCs w:val="24"/>
        </w:rPr>
        <w:t>and procedures</w:t>
      </w:r>
      <w:r>
        <w:rPr>
          <w:rFonts w:ascii="Arial" w:hAnsi="Arial" w:cs="Arial"/>
          <w:sz w:val="24"/>
          <w:szCs w:val="24"/>
        </w:rPr>
        <w:t>.</w:t>
      </w:r>
    </w:p>
    <w:p w:rsidR="009F1953" w:rsidRPr="002C402E" w:rsidRDefault="009F1953" w:rsidP="009F1953">
      <w:pPr>
        <w:rPr>
          <w:rFonts w:ascii="Arial" w:hAnsi="Arial" w:cs="Arial"/>
          <w:sz w:val="24"/>
          <w:szCs w:val="24"/>
        </w:rPr>
      </w:pPr>
      <w:r w:rsidRPr="002C402E">
        <w:rPr>
          <w:rFonts w:ascii="Arial" w:hAnsi="Arial" w:cs="Arial"/>
          <w:color w:val="000000"/>
          <w:sz w:val="24"/>
          <w:szCs w:val="24"/>
        </w:rPr>
        <w:t>The Govern</w:t>
      </w:r>
      <w:r>
        <w:rPr>
          <w:rFonts w:ascii="Arial" w:hAnsi="Arial" w:cs="Arial"/>
          <w:color w:val="000000"/>
          <w:sz w:val="24"/>
          <w:szCs w:val="24"/>
        </w:rPr>
        <w:t>ment have defined extremism as ‘</w:t>
      </w:r>
      <w:r w:rsidRPr="004B01F0">
        <w:rPr>
          <w:rFonts w:ascii="Arial" w:hAnsi="Arial" w:cs="Arial"/>
          <w:i/>
          <w:color w:val="000000"/>
          <w:sz w:val="24"/>
          <w:szCs w:val="24"/>
        </w:rPr>
        <w:t xml:space="preserve">vocal or active opposition to our fundamental values, including democracy, the rule of law, individual liberty and mutual respect and tolerance of different faiths and beliefs. We also include in our definition of extremism calls for </w:t>
      </w:r>
      <w:r w:rsidRPr="004B01F0">
        <w:rPr>
          <w:rFonts w:ascii="Arial" w:hAnsi="Arial" w:cs="Arial"/>
          <w:i/>
          <w:color w:val="000000"/>
          <w:sz w:val="24"/>
          <w:szCs w:val="24"/>
        </w:rPr>
        <w:lastRenderedPageBreak/>
        <w:t xml:space="preserve">the death of members of </w:t>
      </w:r>
      <w:r w:rsidRPr="004B01F0">
        <w:rPr>
          <w:rFonts w:ascii="Arial" w:hAnsi="Arial" w:cs="Arial"/>
          <w:i/>
          <w:sz w:val="24"/>
          <w:szCs w:val="24"/>
        </w:rPr>
        <w:t>faiths and beliefs’</w:t>
      </w:r>
      <w:r>
        <w:rPr>
          <w:rFonts w:ascii="Arial" w:hAnsi="Arial" w:cs="Arial"/>
          <w:sz w:val="24"/>
          <w:szCs w:val="24"/>
        </w:rPr>
        <w:t>. A</w:t>
      </w:r>
      <w:r w:rsidRPr="002C402E">
        <w:rPr>
          <w:rFonts w:ascii="Arial" w:hAnsi="Arial" w:cs="Arial"/>
          <w:sz w:val="24"/>
          <w:szCs w:val="24"/>
        </w:rPr>
        <w:t>lso include</w:t>
      </w:r>
      <w:r>
        <w:rPr>
          <w:rFonts w:ascii="Arial" w:hAnsi="Arial" w:cs="Arial"/>
          <w:sz w:val="24"/>
          <w:szCs w:val="24"/>
        </w:rPr>
        <w:t>d in the</w:t>
      </w:r>
      <w:r w:rsidRPr="002C402E">
        <w:rPr>
          <w:rFonts w:ascii="Arial" w:hAnsi="Arial" w:cs="Arial"/>
          <w:sz w:val="24"/>
          <w:szCs w:val="24"/>
        </w:rPr>
        <w:t xml:space="preserve"> definition of extremism calls for the death of members of our armed forces</w:t>
      </w:r>
      <w:r>
        <w:rPr>
          <w:rFonts w:ascii="Arial" w:hAnsi="Arial" w:cs="Arial"/>
          <w:sz w:val="24"/>
          <w:szCs w:val="24"/>
        </w:rPr>
        <w:t>.</w:t>
      </w:r>
    </w:p>
    <w:p w:rsidR="009F1953" w:rsidRDefault="009F1953" w:rsidP="009F1953">
      <w:pPr>
        <w:spacing w:after="200" w:line="276" w:lineRule="auto"/>
        <w:rPr>
          <w:rFonts w:ascii="Arial" w:eastAsia="Times New Roman" w:hAnsi="Arial" w:cs="Arial"/>
          <w:sz w:val="24"/>
          <w:szCs w:val="24"/>
          <w:lang w:eastAsia="en-GB"/>
        </w:rPr>
      </w:pPr>
      <w:r w:rsidRPr="006402BC">
        <w:rPr>
          <w:rFonts w:ascii="Arial" w:hAnsi="Arial" w:cs="Arial"/>
          <w:color w:val="221E1F"/>
          <w:sz w:val="24"/>
          <w:szCs w:val="24"/>
        </w:rPr>
        <w:t>Prevent should be viewed as a safeguarding measure, and the steps local authorities should take are the same as the steps taken in safeguarding people from other harms.</w:t>
      </w:r>
    </w:p>
    <w:p w:rsidR="009F1953" w:rsidRPr="006402BC" w:rsidRDefault="009F1953" w:rsidP="009F1953">
      <w:pPr>
        <w:spacing w:after="200" w:line="276"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It is essential that </w:t>
      </w:r>
      <w:r w:rsidRPr="00991927">
        <w:rPr>
          <w:rFonts w:ascii="Arial" w:eastAsia="Times New Roman" w:hAnsi="Arial" w:cs="Arial"/>
          <w:sz w:val="24"/>
          <w:szCs w:val="24"/>
          <w:lang w:eastAsia="en-GB"/>
        </w:rPr>
        <w:t xml:space="preserve">staff are able to identify pupils who may be vulnerable to radicalisation, and know what to do when they are identified. </w:t>
      </w:r>
      <w:r w:rsidRPr="007F1D85">
        <w:rPr>
          <w:rFonts w:ascii="Arial" w:hAnsi="Arial" w:cs="Arial"/>
          <w:sz w:val="24"/>
          <w:szCs w:val="24"/>
        </w:rPr>
        <w:t>In safeguarding pupils from extremism and radicali</w:t>
      </w:r>
      <w:r>
        <w:rPr>
          <w:rFonts w:ascii="Arial" w:hAnsi="Arial" w:cs="Arial"/>
          <w:sz w:val="24"/>
          <w:szCs w:val="24"/>
        </w:rPr>
        <w:t xml:space="preserve">sation, school governors, staff </w:t>
      </w:r>
      <w:r w:rsidRPr="007F1D85">
        <w:rPr>
          <w:rFonts w:ascii="Arial" w:hAnsi="Arial" w:cs="Arial"/>
          <w:sz w:val="24"/>
          <w:szCs w:val="24"/>
        </w:rPr>
        <w:t>and volunteers will be alert to:</w:t>
      </w:r>
    </w:p>
    <w:p w:rsidR="009F1953" w:rsidRPr="007F1D85" w:rsidRDefault="009F1953" w:rsidP="009B3AA7">
      <w:pPr>
        <w:numPr>
          <w:ilvl w:val="0"/>
          <w:numId w:val="9"/>
        </w:numPr>
        <w:spacing w:after="200" w:line="240" w:lineRule="auto"/>
        <w:ind w:left="714" w:hanging="357"/>
        <w:rPr>
          <w:rFonts w:ascii="Arial" w:hAnsi="Arial" w:cs="Arial"/>
          <w:sz w:val="24"/>
          <w:szCs w:val="24"/>
        </w:rPr>
      </w:pPr>
      <w:r>
        <w:rPr>
          <w:rFonts w:ascii="Arial" w:hAnsi="Arial" w:cs="Arial"/>
          <w:sz w:val="24"/>
          <w:szCs w:val="24"/>
        </w:rPr>
        <w:t>Disclosure by learners</w:t>
      </w:r>
      <w:r w:rsidRPr="007F1D85">
        <w:rPr>
          <w:rFonts w:ascii="Arial" w:hAnsi="Arial" w:cs="Arial"/>
          <w:sz w:val="24"/>
          <w:szCs w:val="24"/>
        </w:rPr>
        <w:t xml:space="preserve"> of their exposure to extremist actions, views or materials</w:t>
      </w:r>
    </w:p>
    <w:p w:rsidR="009F1953" w:rsidRPr="007F1D85" w:rsidRDefault="009F1953" w:rsidP="009B3AA7">
      <w:pPr>
        <w:numPr>
          <w:ilvl w:val="0"/>
          <w:numId w:val="9"/>
        </w:numPr>
        <w:spacing w:after="200" w:line="240" w:lineRule="auto"/>
        <w:ind w:left="714" w:hanging="357"/>
        <w:rPr>
          <w:rFonts w:ascii="Arial" w:hAnsi="Arial" w:cs="Arial"/>
          <w:sz w:val="24"/>
          <w:szCs w:val="24"/>
        </w:rPr>
      </w:pPr>
      <w:r w:rsidRPr="007F1D85">
        <w:rPr>
          <w:rFonts w:ascii="Arial" w:hAnsi="Arial" w:cs="Arial"/>
          <w:sz w:val="24"/>
          <w:szCs w:val="24"/>
        </w:rPr>
        <w:t>Graffiti,  symbols, writing or artwork promoting extremist messages or images</w:t>
      </w:r>
    </w:p>
    <w:p w:rsidR="009F1953" w:rsidRDefault="009F1953" w:rsidP="009B3AA7">
      <w:pPr>
        <w:numPr>
          <w:ilvl w:val="0"/>
          <w:numId w:val="9"/>
        </w:numPr>
        <w:spacing w:after="200" w:line="240" w:lineRule="auto"/>
        <w:ind w:left="714" w:hanging="357"/>
        <w:rPr>
          <w:rFonts w:ascii="Arial" w:hAnsi="Arial" w:cs="Arial"/>
          <w:sz w:val="24"/>
          <w:szCs w:val="24"/>
        </w:rPr>
      </w:pPr>
      <w:r w:rsidRPr="007F1D85">
        <w:rPr>
          <w:rFonts w:ascii="Arial" w:hAnsi="Arial" w:cs="Arial"/>
          <w:sz w:val="24"/>
          <w:szCs w:val="24"/>
        </w:rPr>
        <w:t>Reports of changes in behaviour, friendship or actions and requests for assistance</w:t>
      </w:r>
    </w:p>
    <w:p w:rsidR="009F1953" w:rsidRPr="00042F83" w:rsidRDefault="009F1953" w:rsidP="009B3AA7">
      <w:pPr>
        <w:numPr>
          <w:ilvl w:val="0"/>
          <w:numId w:val="9"/>
        </w:numPr>
        <w:spacing w:after="200" w:line="240" w:lineRule="auto"/>
        <w:ind w:left="714" w:hanging="357"/>
        <w:rPr>
          <w:rFonts w:ascii="Arial" w:hAnsi="Arial" w:cs="Arial"/>
          <w:sz w:val="24"/>
          <w:szCs w:val="24"/>
        </w:rPr>
      </w:pPr>
      <w:r w:rsidRPr="00042F83">
        <w:rPr>
          <w:rFonts w:ascii="Arial" w:hAnsi="Arial" w:cs="Arial"/>
          <w:sz w:val="24"/>
          <w:szCs w:val="24"/>
        </w:rPr>
        <w:t>Partner schools, local authority services and police reports of issues affecting learners in other schools or settings</w:t>
      </w:r>
    </w:p>
    <w:p w:rsidR="009F1953" w:rsidRPr="007F1D85" w:rsidRDefault="009F1953" w:rsidP="009B3AA7">
      <w:pPr>
        <w:numPr>
          <w:ilvl w:val="0"/>
          <w:numId w:val="9"/>
        </w:numPr>
        <w:spacing w:after="200" w:line="240" w:lineRule="auto"/>
        <w:ind w:left="714" w:hanging="357"/>
        <w:rPr>
          <w:rFonts w:ascii="Arial" w:hAnsi="Arial" w:cs="Arial"/>
          <w:sz w:val="24"/>
          <w:szCs w:val="24"/>
        </w:rPr>
      </w:pPr>
      <w:r>
        <w:rPr>
          <w:rFonts w:ascii="Arial" w:hAnsi="Arial" w:cs="Arial"/>
          <w:sz w:val="24"/>
          <w:szCs w:val="24"/>
        </w:rPr>
        <w:t>Learners</w:t>
      </w:r>
      <w:r w:rsidRPr="007F1D85">
        <w:rPr>
          <w:rFonts w:ascii="Arial" w:hAnsi="Arial" w:cs="Arial"/>
          <w:sz w:val="24"/>
          <w:szCs w:val="24"/>
        </w:rPr>
        <w:t>, staff, parents or visitors voicing opinions drawn from extremist ideologies and narratives</w:t>
      </w:r>
    </w:p>
    <w:p w:rsidR="009F1953" w:rsidRPr="007F1D85" w:rsidRDefault="009F1953" w:rsidP="009B3AA7">
      <w:pPr>
        <w:numPr>
          <w:ilvl w:val="0"/>
          <w:numId w:val="9"/>
        </w:numPr>
        <w:spacing w:after="200" w:line="240" w:lineRule="auto"/>
        <w:ind w:left="714" w:hanging="357"/>
        <w:rPr>
          <w:rFonts w:ascii="Arial" w:hAnsi="Arial" w:cs="Arial"/>
          <w:sz w:val="24"/>
          <w:szCs w:val="24"/>
        </w:rPr>
      </w:pPr>
      <w:r w:rsidRPr="007F1D85">
        <w:rPr>
          <w:rFonts w:ascii="Arial" w:hAnsi="Arial" w:cs="Arial"/>
          <w:sz w:val="24"/>
          <w:szCs w:val="24"/>
        </w:rPr>
        <w:t>Use of extremist or hate terms to exclude others or incite violence</w:t>
      </w:r>
    </w:p>
    <w:p w:rsidR="009F1953" w:rsidRPr="007F1D85" w:rsidRDefault="009F1953" w:rsidP="009B3AA7">
      <w:pPr>
        <w:numPr>
          <w:ilvl w:val="0"/>
          <w:numId w:val="9"/>
        </w:numPr>
        <w:spacing w:after="200" w:line="240" w:lineRule="auto"/>
        <w:ind w:left="714" w:hanging="357"/>
        <w:rPr>
          <w:rFonts w:ascii="Arial" w:hAnsi="Arial" w:cs="Arial"/>
          <w:sz w:val="24"/>
          <w:szCs w:val="24"/>
        </w:rPr>
      </w:pPr>
      <w:r w:rsidRPr="007F1D85">
        <w:rPr>
          <w:rFonts w:ascii="Arial" w:hAnsi="Arial" w:cs="Arial"/>
          <w:sz w:val="24"/>
          <w:szCs w:val="24"/>
        </w:rPr>
        <w:t>Intolerance of difference</w:t>
      </w:r>
    </w:p>
    <w:p w:rsidR="009F1953" w:rsidRPr="007F1D85" w:rsidRDefault="009F1953" w:rsidP="009B3AA7">
      <w:pPr>
        <w:numPr>
          <w:ilvl w:val="0"/>
          <w:numId w:val="9"/>
        </w:numPr>
        <w:spacing w:after="200" w:line="240" w:lineRule="auto"/>
        <w:ind w:left="714" w:hanging="357"/>
        <w:rPr>
          <w:rFonts w:ascii="Arial" w:hAnsi="Arial" w:cs="Arial"/>
          <w:sz w:val="24"/>
          <w:szCs w:val="24"/>
        </w:rPr>
      </w:pPr>
      <w:r w:rsidRPr="007F1D85">
        <w:rPr>
          <w:rFonts w:ascii="Arial" w:hAnsi="Arial" w:cs="Arial"/>
          <w:sz w:val="24"/>
          <w:szCs w:val="24"/>
        </w:rPr>
        <w:t>Attempts to impose extremist views or practices on others</w:t>
      </w:r>
    </w:p>
    <w:p w:rsidR="009F1953" w:rsidRPr="007F1D85" w:rsidRDefault="009F1953" w:rsidP="009B3AA7">
      <w:pPr>
        <w:numPr>
          <w:ilvl w:val="0"/>
          <w:numId w:val="9"/>
        </w:numPr>
        <w:spacing w:after="200" w:line="240" w:lineRule="auto"/>
        <w:ind w:left="714" w:hanging="357"/>
        <w:rPr>
          <w:rFonts w:ascii="Arial" w:hAnsi="Arial" w:cs="Arial"/>
          <w:sz w:val="24"/>
          <w:szCs w:val="24"/>
        </w:rPr>
      </w:pPr>
      <w:r>
        <w:rPr>
          <w:rFonts w:ascii="Arial" w:hAnsi="Arial" w:cs="Arial"/>
          <w:sz w:val="24"/>
          <w:szCs w:val="24"/>
        </w:rPr>
        <w:t>Anti-</w:t>
      </w:r>
      <w:r w:rsidRPr="007F1D85">
        <w:rPr>
          <w:rFonts w:ascii="Arial" w:hAnsi="Arial" w:cs="Arial"/>
          <w:sz w:val="24"/>
          <w:szCs w:val="24"/>
        </w:rPr>
        <w:t>Western or anti British views</w:t>
      </w:r>
      <w:r>
        <w:rPr>
          <w:rFonts w:ascii="Arial" w:hAnsi="Arial" w:cs="Arial"/>
          <w:sz w:val="24"/>
          <w:szCs w:val="24"/>
        </w:rPr>
        <w:t>.</w:t>
      </w:r>
      <w:r w:rsidRPr="007F1D85">
        <w:rPr>
          <w:rFonts w:ascii="Arial" w:hAnsi="Arial" w:cs="Arial"/>
          <w:sz w:val="24"/>
          <w:szCs w:val="24"/>
        </w:rPr>
        <w:t xml:space="preserve"> </w:t>
      </w:r>
    </w:p>
    <w:p w:rsidR="009F1953" w:rsidRDefault="009F1953" w:rsidP="009F1953">
      <w:pPr>
        <w:pStyle w:val="Default"/>
        <w:rPr>
          <w:b/>
          <w:sz w:val="23"/>
          <w:szCs w:val="23"/>
        </w:rPr>
      </w:pPr>
      <w:r w:rsidRPr="007F1D85">
        <w:t>All concerns should be reported immediately to the Designated Senior Pe</w:t>
      </w:r>
      <w:r>
        <w:t>rson for Child Protection (DSP).</w:t>
      </w:r>
      <w:r w:rsidRPr="00042F83">
        <w:t xml:space="preserve"> </w:t>
      </w:r>
      <w:r w:rsidRPr="00962FB0">
        <w:t>If the DSP identifies someone who may hold extremist views or be at risk of radicalisation they should use the North Wales Police Prevent Referral form.</w:t>
      </w:r>
      <w:r>
        <w:rPr>
          <w:sz w:val="23"/>
          <w:szCs w:val="23"/>
        </w:rPr>
        <w:t xml:space="preserve"> </w:t>
      </w:r>
    </w:p>
    <w:p w:rsidR="009F1953" w:rsidRDefault="009F1953" w:rsidP="009F1953">
      <w:pPr>
        <w:pStyle w:val="Default"/>
      </w:pPr>
    </w:p>
    <w:p w:rsidR="009F1953" w:rsidRDefault="009F1953" w:rsidP="009F1953">
      <w:pPr>
        <w:rPr>
          <w:rFonts w:ascii="Arial" w:hAnsi="Arial" w:cs="Arial"/>
          <w:sz w:val="24"/>
          <w:szCs w:val="24"/>
        </w:rPr>
      </w:pPr>
      <w:r w:rsidRPr="00160327">
        <w:rPr>
          <w:rFonts w:ascii="Arial" w:hAnsi="Arial" w:cs="Arial"/>
          <w:sz w:val="24"/>
          <w:szCs w:val="24"/>
        </w:rPr>
        <w:t>Children and young people can be exploited and at risk of radicalisation through their use of modern technology such as the internet, mobile phones and social networking sites. In order to minimise the risks to our children and young people the Head teacher and Governing Body are responsible for ensuring that there are appropriate measures in place such as security filtering and the Acceptable Use Policy reflects the county guidance.</w:t>
      </w:r>
    </w:p>
    <w:p w:rsidR="009F1953" w:rsidRDefault="009F1953" w:rsidP="009F1953">
      <w:pPr>
        <w:rPr>
          <w:rFonts w:ascii="Arial" w:hAnsi="Arial" w:cs="Arial"/>
          <w:sz w:val="24"/>
          <w:szCs w:val="24"/>
        </w:rPr>
      </w:pPr>
    </w:p>
    <w:p w:rsidR="009F1953" w:rsidRPr="00D92CA0" w:rsidRDefault="009F1953" w:rsidP="009F1953">
      <w:pPr>
        <w:rPr>
          <w:rFonts w:ascii="Arial" w:hAnsi="Arial" w:cs="Arial"/>
          <w:b/>
          <w:sz w:val="24"/>
          <w:szCs w:val="24"/>
        </w:rPr>
      </w:pPr>
      <w:r>
        <w:rPr>
          <w:rFonts w:ascii="Arial" w:hAnsi="Arial" w:cs="Arial"/>
          <w:b/>
          <w:sz w:val="24"/>
          <w:szCs w:val="24"/>
        </w:rPr>
        <w:t xml:space="preserve">9.4 </w:t>
      </w:r>
      <w:r w:rsidRPr="00EA17C8">
        <w:rPr>
          <w:rFonts w:ascii="Arial" w:hAnsi="Arial" w:cs="Arial"/>
          <w:b/>
          <w:sz w:val="24"/>
          <w:szCs w:val="24"/>
        </w:rPr>
        <w:t>Female Genital Mutilation (</w:t>
      </w:r>
      <w:r w:rsidRPr="00D92CA0">
        <w:rPr>
          <w:rFonts w:ascii="Arial" w:hAnsi="Arial" w:cs="Arial"/>
          <w:b/>
          <w:sz w:val="24"/>
          <w:szCs w:val="24"/>
        </w:rPr>
        <w:t xml:space="preserve">FGM) </w:t>
      </w:r>
    </w:p>
    <w:p w:rsidR="009F1953" w:rsidRPr="00D92CA0" w:rsidRDefault="009F1953" w:rsidP="009F1953">
      <w:pPr>
        <w:autoSpaceDE w:val="0"/>
        <w:autoSpaceDN w:val="0"/>
        <w:adjustRightInd w:val="0"/>
        <w:spacing w:after="0" w:line="240" w:lineRule="auto"/>
        <w:rPr>
          <w:rFonts w:ascii="Arial" w:hAnsi="Arial" w:cs="Arial"/>
          <w:sz w:val="24"/>
          <w:szCs w:val="24"/>
        </w:rPr>
      </w:pPr>
      <w:r w:rsidRPr="00D92CA0">
        <w:rPr>
          <w:rFonts w:ascii="Arial" w:hAnsi="Arial" w:cs="Arial"/>
          <w:sz w:val="24"/>
          <w:szCs w:val="24"/>
        </w:rPr>
        <w:t>In the UK, all forms of FGM</w:t>
      </w:r>
      <w:r w:rsidRPr="00D92CA0">
        <w:rPr>
          <w:rFonts w:ascii="Arial" w:hAnsi="Arial" w:cs="Arial"/>
          <w:sz w:val="16"/>
          <w:szCs w:val="16"/>
        </w:rPr>
        <w:t xml:space="preserve"> </w:t>
      </w:r>
      <w:r w:rsidRPr="00D92CA0">
        <w:rPr>
          <w:rFonts w:ascii="Arial" w:hAnsi="Arial" w:cs="Arial"/>
          <w:sz w:val="24"/>
          <w:szCs w:val="24"/>
        </w:rPr>
        <w:t>are illegal under the Female Genital Mutilation Act</w:t>
      </w:r>
    </w:p>
    <w:p w:rsidR="009F1953" w:rsidRDefault="009F1953" w:rsidP="009F1953">
      <w:pPr>
        <w:autoSpaceDE w:val="0"/>
        <w:autoSpaceDN w:val="0"/>
        <w:adjustRightInd w:val="0"/>
        <w:spacing w:after="0" w:line="240" w:lineRule="auto"/>
        <w:rPr>
          <w:rFonts w:ascii="Arial" w:hAnsi="Arial" w:cs="Arial"/>
          <w:color w:val="000000"/>
          <w:sz w:val="24"/>
          <w:szCs w:val="24"/>
        </w:rPr>
      </w:pPr>
      <w:r w:rsidRPr="00D92CA0">
        <w:rPr>
          <w:rFonts w:ascii="Arial" w:hAnsi="Arial" w:cs="Arial"/>
          <w:sz w:val="24"/>
          <w:szCs w:val="24"/>
        </w:rPr>
        <w:t>2003</w:t>
      </w:r>
      <w:r>
        <w:rPr>
          <w:rFonts w:ascii="Arial" w:hAnsi="Arial" w:cs="Arial"/>
          <w:sz w:val="24"/>
          <w:szCs w:val="24"/>
        </w:rPr>
        <w:t xml:space="preserve"> and there is a legal duty to report any case of FGM</w:t>
      </w:r>
      <w:r w:rsidRPr="00D92CA0">
        <w:rPr>
          <w:rFonts w:ascii="Arial" w:hAnsi="Arial" w:cs="Arial"/>
          <w:sz w:val="24"/>
          <w:szCs w:val="24"/>
        </w:rPr>
        <w:t xml:space="preserve">. </w:t>
      </w:r>
      <w:r>
        <w:rPr>
          <w:rFonts w:ascii="Arial" w:hAnsi="Arial" w:cs="Arial"/>
          <w:color w:val="000000"/>
          <w:sz w:val="24"/>
          <w:szCs w:val="24"/>
        </w:rPr>
        <w:t>It is an offence (regardless of their nationality and residence status) to:</w:t>
      </w:r>
    </w:p>
    <w:p w:rsidR="009F1953" w:rsidRDefault="009F1953" w:rsidP="009F1953">
      <w:pPr>
        <w:autoSpaceDE w:val="0"/>
        <w:autoSpaceDN w:val="0"/>
        <w:adjustRightInd w:val="0"/>
        <w:spacing w:after="0" w:line="240" w:lineRule="auto"/>
        <w:rPr>
          <w:rFonts w:ascii="Arial" w:hAnsi="Arial" w:cs="Arial"/>
          <w:color w:val="000000"/>
          <w:sz w:val="24"/>
          <w:szCs w:val="24"/>
        </w:rPr>
      </w:pPr>
    </w:p>
    <w:p w:rsidR="009F1953" w:rsidRPr="00D92CA0" w:rsidRDefault="009F1953" w:rsidP="009B3AA7">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D92CA0">
        <w:rPr>
          <w:rFonts w:ascii="Arial" w:hAnsi="Arial" w:cs="Arial"/>
          <w:color w:val="000000"/>
          <w:sz w:val="24"/>
          <w:szCs w:val="24"/>
        </w:rPr>
        <w:t>perform FGM in the UK</w:t>
      </w:r>
    </w:p>
    <w:p w:rsidR="009F1953" w:rsidRPr="00D92CA0" w:rsidRDefault="009F1953" w:rsidP="009B3AA7">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D92CA0">
        <w:rPr>
          <w:rFonts w:ascii="Arial" w:hAnsi="Arial" w:cs="Arial"/>
          <w:color w:val="000000"/>
          <w:sz w:val="24"/>
          <w:szCs w:val="24"/>
        </w:rPr>
        <w:t>assist the carrying out of FGM in the UK</w:t>
      </w:r>
    </w:p>
    <w:p w:rsidR="009F1953" w:rsidRPr="00D92CA0" w:rsidRDefault="009F1953" w:rsidP="009B3AA7">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D92CA0">
        <w:rPr>
          <w:rFonts w:ascii="Arial" w:hAnsi="Arial" w:cs="Arial"/>
          <w:color w:val="000000"/>
          <w:sz w:val="24"/>
          <w:szCs w:val="24"/>
        </w:rPr>
        <w:t>assist a girl to carry out FGM on herself in the UK</w:t>
      </w:r>
    </w:p>
    <w:p w:rsidR="009F1953" w:rsidRPr="00D92CA0" w:rsidRDefault="009F1953" w:rsidP="009B3AA7">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D92CA0">
        <w:rPr>
          <w:rFonts w:ascii="Arial" w:hAnsi="Arial" w:cs="Arial"/>
          <w:color w:val="000000"/>
          <w:sz w:val="24"/>
          <w:szCs w:val="24"/>
        </w:rPr>
        <w:t>assist from the UK, a non-UK person to carry out FGM outside the UK</w:t>
      </w:r>
    </w:p>
    <w:p w:rsidR="009F1953" w:rsidRDefault="009F1953" w:rsidP="009B3AA7">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D92CA0">
        <w:rPr>
          <w:rFonts w:ascii="Arial" w:hAnsi="Arial" w:cs="Arial"/>
          <w:color w:val="000000"/>
          <w:sz w:val="24"/>
          <w:szCs w:val="24"/>
        </w:rPr>
        <w:t>on a UK national or permanent UK resident.</w:t>
      </w:r>
    </w:p>
    <w:p w:rsidR="009F1953" w:rsidRPr="00E203F3" w:rsidRDefault="009F1953" w:rsidP="009F1953">
      <w:pPr>
        <w:pStyle w:val="ListParagraph"/>
        <w:autoSpaceDE w:val="0"/>
        <w:autoSpaceDN w:val="0"/>
        <w:adjustRightInd w:val="0"/>
        <w:spacing w:after="0" w:line="240" w:lineRule="auto"/>
        <w:rPr>
          <w:rFonts w:ascii="Arial" w:hAnsi="Arial" w:cs="Arial"/>
          <w:color w:val="000000"/>
          <w:sz w:val="24"/>
          <w:szCs w:val="24"/>
        </w:rPr>
      </w:pPr>
    </w:p>
    <w:p w:rsidR="009F1953" w:rsidRPr="00D7640B" w:rsidRDefault="009F1953" w:rsidP="009F1953">
      <w:pPr>
        <w:rPr>
          <w:rFonts w:ascii="Arial" w:hAnsi="Arial" w:cs="Arial"/>
          <w:sz w:val="24"/>
          <w:szCs w:val="24"/>
        </w:rPr>
      </w:pPr>
      <w:r w:rsidRPr="00D7640B">
        <w:rPr>
          <w:rFonts w:ascii="Arial" w:hAnsi="Arial" w:cs="Arial"/>
          <w:sz w:val="24"/>
          <w:szCs w:val="24"/>
        </w:rPr>
        <w:t xml:space="preserve">The age at which girls undergo FGM varies enormously according to the community. The procedure may be carried out when the girl is new-born, during childhood or adolescence, at marriage or during the first pregnancy. However, the majority of cases of FGM are thought to take place between the ages of 5 and 8 and therefore girls within that age bracket are at a higher risk. </w:t>
      </w:r>
    </w:p>
    <w:p w:rsidR="009F1953" w:rsidRPr="00D7640B" w:rsidRDefault="009F1953" w:rsidP="009F1953">
      <w:pPr>
        <w:rPr>
          <w:rFonts w:ascii="Arial" w:hAnsi="Arial" w:cs="Arial"/>
          <w:sz w:val="24"/>
          <w:szCs w:val="24"/>
        </w:rPr>
      </w:pPr>
      <w:r w:rsidRPr="00D7640B">
        <w:rPr>
          <w:rFonts w:ascii="Arial" w:hAnsi="Arial" w:cs="Arial"/>
          <w:sz w:val="24"/>
          <w:szCs w:val="24"/>
        </w:rPr>
        <w:t>It is believed that FGM happens to British girls in the UK</w:t>
      </w:r>
      <w:r>
        <w:rPr>
          <w:rFonts w:ascii="Arial" w:hAnsi="Arial" w:cs="Arial"/>
          <w:sz w:val="24"/>
          <w:szCs w:val="24"/>
        </w:rPr>
        <w:t xml:space="preserve"> as well as overseas (often in </w:t>
      </w:r>
      <w:r w:rsidRPr="00D7640B">
        <w:rPr>
          <w:rFonts w:ascii="Arial" w:hAnsi="Arial" w:cs="Arial"/>
          <w:sz w:val="24"/>
          <w:szCs w:val="24"/>
        </w:rPr>
        <w:t>the family’s country of origin). Girls of school age who are subjected to FGM overseas are thought to be taken abroad at the start of the school holidays, particularly in the summer holidays, in order for there to be sufficient time for her to recover before returning to her stu</w:t>
      </w:r>
      <w:r>
        <w:rPr>
          <w:rFonts w:ascii="Arial" w:hAnsi="Arial" w:cs="Arial"/>
          <w:sz w:val="24"/>
          <w:szCs w:val="24"/>
        </w:rPr>
        <w:t>dies.</w:t>
      </w:r>
    </w:p>
    <w:p w:rsidR="009F1953" w:rsidRDefault="009F1953" w:rsidP="009F1953">
      <w:pPr>
        <w:rPr>
          <w:rFonts w:ascii="Arial" w:hAnsi="Arial" w:cs="Arial"/>
          <w:sz w:val="24"/>
          <w:szCs w:val="24"/>
        </w:rPr>
      </w:pPr>
      <w:r w:rsidRPr="00D7640B">
        <w:rPr>
          <w:rFonts w:ascii="Arial" w:hAnsi="Arial" w:cs="Arial"/>
          <w:sz w:val="24"/>
          <w:szCs w:val="24"/>
        </w:rPr>
        <w:t>The school will endeavour to identify any girls that could be at potential risk through usual safeguarding and absence monitoring practices. The Designated Senior Person will undergo awarenes</w:t>
      </w:r>
      <w:r w:rsidR="00953DA5">
        <w:rPr>
          <w:rFonts w:ascii="Arial" w:hAnsi="Arial" w:cs="Arial"/>
          <w:sz w:val="24"/>
          <w:szCs w:val="24"/>
        </w:rPr>
        <w:t xml:space="preserve">s training in relation to FGM. </w:t>
      </w:r>
    </w:p>
    <w:p w:rsidR="009F1953" w:rsidRPr="00DF60F8" w:rsidRDefault="009F1953" w:rsidP="009F1953">
      <w:pPr>
        <w:spacing w:after="200" w:line="276" w:lineRule="auto"/>
        <w:rPr>
          <w:rFonts w:ascii="Arial" w:eastAsia="Times New Roman" w:hAnsi="Arial" w:cs="Arial"/>
          <w:b/>
          <w:sz w:val="24"/>
          <w:szCs w:val="24"/>
        </w:rPr>
      </w:pPr>
      <w:r>
        <w:rPr>
          <w:rFonts w:ascii="Arial" w:eastAsia="Times New Roman" w:hAnsi="Arial" w:cs="Arial"/>
          <w:b/>
          <w:sz w:val="24"/>
          <w:szCs w:val="24"/>
        </w:rPr>
        <w:t>9.5.</w:t>
      </w:r>
      <w:r w:rsidRPr="00DF60F8">
        <w:rPr>
          <w:rFonts w:ascii="Arial" w:eastAsia="Times New Roman" w:hAnsi="Arial" w:cs="Arial"/>
          <w:b/>
          <w:sz w:val="24"/>
          <w:szCs w:val="24"/>
        </w:rPr>
        <w:t xml:space="preserve"> Trafficked Children </w:t>
      </w:r>
    </w:p>
    <w:p w:rsidR="00EC7841" w:rsidRDefault="009F1953" w:rsidP="009F1953">
      <w:pPr>
        <w:spacing w:after="200" w:line="276" w:lineRule="auto"/>
        <w:rPr>
          <w:rFonts w:ascii="Arial" w:eastAsia="Times New Roman" w:hAnsi="Arial" w:cs="Arial"/>
          <w:sz w:val="24"/>
          <w:szCs w:val="24"/>
        </w:rPr>
      </w:pPr>
      <w:r w:rsidRPr="00874943">
        <w:rPr>
          <w:rFonts w:ascii="Arial" w:eastAsia="Times New Roman" w:hAnsi="Arial" w:cs="Arial"/>
          <w:sz w:val="24"/>
          <w:szCs w:val="24"/>
        </w:rPr>
        <w:t>Child trafficking involves moving children across or within national or international borders for the purposes of exploitation.  Exploitation includes children being used for sex work, domestic work, restaurant/ sweatshop, drug dealing, shopli</w:t>
      </w:r>
      <w:r>
        <w:rPr>
          <w:rFonts w:ascii="Arial" w:eastAsia="Times New Roman" w:hAnsi="Arial" w:cs="Arial"/>
          <w:sz w:val="24"/>
          <w:szCs w:val="24"/>
        </w:rPr>
        <w:t xml:space="preserve">fting and benefit fraud. Where </w:t>
      </w:r>
      <w:r w:rsidR="00962FB0">
        <w:rPr>
          <w:rFonts w:ascii="Arial" w:eastAsia="Times New Roman" w:hAnsi="Arial" w:cs="Arial"/>
          <w:sz w:val="24"/>
          <w:szCs w:val="24"/>
        </w:rPr>
        <w:t>school</w:t>
      </w:r>
      <w:r>
        <w:rPr>
          <w:rFonts w:ascii="Arial" w:eastAsia="Times New Roman" w:hAnsi="Arial" w:cs="Arial"/>
          <w:sz w:val="24"/>
          <w:szCs w:val="24"/>
        </w:rPr>
        <w:t xml:space="preserve"> is made aware of a learner that is suspected of/</w:t>
      </w:r>
      <w:r w:rsidRPr="00874943">
        <w:rPr>
          <w:rFonts w:ascii="Arial" w:eastAsia="Times New Roman" w:hAnsi="Arial" w:cs="Arial"/>
          <w:sz w:val="24"/>
          <w:szCs w:val="24"/>
        </w:rPr>
        <w:t xml:space="preserve">or actually being </w:t>
      </w:r>
      <w:r w:rsidRPr="00EC7841">
        <w:rPr>
          <w:rFonts w:ascii="Arial" w:eastAsia="Times New Roman" w:hAnsi="Arial" w:cs="Arial"/>
          <w:sz w:val="24"/>
          <w:szCs w:val="24"/>
        </w:rPr>
        <w:t>trafficked/exploited, we will report our conc</w:t>
      </w:r>
      <w:r w:rsidR="00EC7841" w:rsidRPr="00EC7841">
        <w:rPr>
          <w:rFonts w:ascii="Arial" w:eastAsia="Times New Roman" w:hAnsi="Arial" w:cs="Arial"/>
          <w:sz w:val="24"/>
          <w:szCs w:val="24"/>
        </w:rPr>
        <w:t xml:space="preserve">erns to the Children’s Services / Police and the Home Office. </w:t>
      </w:r>
    </w:p>
    <w:p w:rsidR="009F1953" w:rsidRDefault="00EC7841" w:rsidP="009F1953">
      <w:pPr>
        <w:spacing w:after="200" w:line="276" w:lineRule="auto"/>
        <w:rPr>
          <w:rFonts w:ascii="Arial" w:hAnsi="Arial" w:cs="Arial"/>
          <w:sz w:val="24"/>
          <w:szCs w:val="24"/>
        </w:rPr>
      </w:pPr>
      <w:r w:rsidRPr="00EC7841">
        <w:rPr>
          <w:rFonts w:ascii="Arial" w:hAnsi="Arial" w:cs="Arial"/>
          <w:sz w:val="24"/>
          <w:szCs w:val="24"/>
        </w:rPr>
        <w:t>From 1 November 2015, specified public authorities are required to notify the Home Office about any potential victims of modern slavery they encounter in England and Wales using the National Referral Mechanism (NRM). The National Referral Mechanism form for potential child victims of modern slavery (England and Wales) is downloadable on the link below:</w:t>
      </w:r>
    </w:p>
    <w:p w:rsidR="00EC7841" w:rsidRPr="001139A8" w:rsidRDefault="00115FD1" w:rsidP="009F1953">
      <w:pPr>
        <w:spacing w:after="200" w:line="276" w:lineRule="auto"/>
        <w:rPr>
          <w:rFonts w:ascii="Arial" w:hAnsi="Arial" w:cs="Arial"/>
          <w:sz w:val="24"/>
          <w:szCs w:val="24"/>
        </w:rPr>
      </w:pPr>
      <w:hyperlink r:id="rId9" w:history="1">
        <w:r w:rsidR="00EC7841" w:rsidRPr="001139A8">
          <w:rPr>
            <w:rStyle w:val="Hyperlink"/>
            <w:rFonts w:ascii="Arial" w:hAnsi="Arial" w:cs="Arial"/>
            <w:sz w:val="24"/>
            <w:szCs w:val="24"/>
          </w:rPr>
          <w:t>https://www.gov.uk/government/publications/human-trafficking-victims-referral-and-assessment-forms</w:t>
        </w:r>
      </w:hyperlink>
    </w:p>
    <w:p w:rsidR="00EC7841" w:rsidRPr="00EC7841" w:rsidRDefault="00EC7841" w:rsidP="009F1953">
      <w:pPr>
        <w:spacing w:after="200" w:line="276" w:lineRule="auto"/>
        <w:rPr>
          <w:rFonts w:ascii="Arial" w:hAnsi="Arial" w:cs="Arial"/>
        </w:rPr>
      </w:pPr>
    </w:p>
    <w:p w:rsidR="009F1953" w:rsidRPr="00DF60F8" w:rsidRDefault="009F1953" w:rsidP="009F1953">
      <w:pPr>
        <w:spacing w:after="200" w:line="276" w:lineRule="auto"/>
        <w:rPr>
          <w:rFonts w:ascii="Arial" w:eastAsia="Times New Roman" w:hAnsi="Arial" w:cs="Arial"/>
          <w:b/>
          <w:sz w:val="24"/>
          <w:szCs w:val="24"/>
        </w:rPr>
      </w:pPr>
      <w:r>
        <w:rPr>
          <w:rFonts w:ascii="Arial" w:eastAsia="Times New Roman" w:hAnsi="Arial" w:cs="Arial"/>
          <w:b/>
          <w:sz w:val="24"/>
          <w:szCs w:val="24"/>
        </w:rPr>
        <w:t xml:space="preserve">9.6 </w:t>
      </w:r>
      <w:r w:rsidRPr="00DF60F8">
        <w:rPr>
          <w:rFonts w:ascii="Arial" w:eastAsia="Times New Roman" w:hAnsi="Arial" w:cs="Arial"/>
          <w:b/>
          <w:sz w:val="24"/>
          <w:szCs w:val="24"/>
        </w:rPr>
        <w:t>Forced Marriage</w:t>
      </w:r>
    </w:p>
    <w:p w:rsidR="009F1953" w:rsidRPr="004E6119" w:rsidRDefault="00962FB0" w:rsidP="009F1953">
      <w:pPr>
        <w:spacing w:after="200" w:line="276" w:lineRule="auto"/>
        <w:rPr>
          <w:rFonts w:ascii="Arial" w:eastAsia="Times New Roman" w:hAnsi="Arial" w:cs="Arial"/>
          <w:sz w:val="24"/>
          <w:szCs w:val="24"/>
        </w:rPr>
      </w:pPr>
      <w:proofErr w:type="spellStart"/>
      <w:r>
        <w:rPr>
          <w:rFonts w:ascii="Arial" w:eastAsia="Times New Roman" w:hAnsi="Arial" w:cs="Arial"/>
          <w:sz w:val="24"/>
          <w:szCs w:val="24"/>
        </w:rPr>
        <w:t>Maes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Hyfryd</w:t>
      </w:r>
      <w:proofErr w:type="spellEnd"/>
      <w:r>
        <w:rPr>
          <w:rFonts w:ascii="Arial" w:eastAsia="Times New Roman" w:hAnsi="Arial" w:cs="Arial"/>
          <w:sz w:val="24"/>
          <w:szCs w:val="24"/>
        </w:rPr>
        <w:t xml:space="preserve"> </w:t>
      </w:r>
      <w:r w:rsidR="009F1953" w:rsidRPr="00874943">
        <w:rPr>
          <w:rFonts w:ascii="Arial" w:eastAsia="Times New Roman" w:hAnsi="Arial" w:cs="Arial"/>
          <w:sz w:val="24"/>
          <w:szCs w:val="24"/>
        </w:rPr>
        <w:t>school does not support the idea of forcing someone to marry without</w:t>
      </w:r>
      <w:r w:rsidR="009F1953">
        <w:rPr>
          <w:rFonts w:ascii="Arial" w:eastAsia="Times New Roman" w:hAnsi="Arial" w:cs="Arial"/>
          <w:sz w:val="24"/>
          <w:szCs w:val="24"/>
        </w:rPr>
        <w:t xml:space="preserve"> their consent and will follow the Regional </w:t>
      </w:r>
      <w:r w:rsidR="009F1953" w:rsidRPr="00874943">
        <w:rPr>
          <w:rFonts w:ascii="Arial" w:eastAsia="Times New Roman" w:hAnsi="Arial" w:cs="Arial"/>
          <w:sz w:val="24"/>
          <w:szCs w:val="24"/>
        </w:rPr>
        <w:t>S</w:t>
      </w:r>
      <w:r w:rsidR="009F1953">
        <w:rPr>
          <w:rFonts w:ascii="Arial" w:eastAsia="Times New Roman" w:hAnsi="Arial" w:cs="Arial"/>
          <w:sz w:val="24"/>
          <w:szCs w:val="24"/>
        </w:rPr>
        <w:t xml:space="preserve">afeguarding </w:t>
      </w:r>
      <w:r w:rsidR="009F1953" w:rsidRPr="00874943">
        <w:rPr>
          <w:rFonts w:ascii="Arial" w:eastAsia="Times New Roman" w:hAnsi="Arial" w:cs="Arial"/>
          <w:sz w:val="24"/>
          <w:szCs w:val="24"/>
        </w:rPr>
        <w:t>C</w:t>
      </w:r>
      <w:r w:rsidR="009F1953">
        <w:rPr>
          <w:rFonts w:ascii="Arial" w:eastAsia="Times New Roman" w:hAnsi="Arial" w:cs="Arial"/>
          <w:sz w:val="24"/>
          <w:szCs w:val="24"/>
        </w:rPr>
        <w:t xml:space="preserve">hildren’s </w:t>
      </w:r>
      <w:r w:rsidR="009F1953" w:rsidRPr="00874943">
        <w:rPr>
          <w:rFonts w:ascii="Arial" w:eastAsia="Times New Roman" w:hAnsi="Arial" w:cs="Arial"/>
          <w:sz w:val="24"/>
          <w:szCs w:val="24"/>
        </w:rPr>
        <w:t>B</w:t>
      </w:r>
      <w:r w:rsidR="009F1953">
        <w:rPr>
          <w:rFonts w:ascii="Arial" w:eastAsia="Times New Roman" w:hAnsi="Arial" w:cs="Arial"/>
          <w:sz w:val="24"/>
          <w:szCs w:val="24"/>
        </w:rPr>
        <w:t>oard</w:t>
      </w:r>
      <w:r w:rsidR="009F1953" w:rsidRPr="00874943">
        <w:rPr>
          <w:rFonts w:ascii="Arial" w:eastAsia="Times New Roman" w:hAnsi="Arial" w:cs="Arial"/>
          <w:sz w:val="24"/>
          <w:szCs w:val="24"/>
        </w:rPr>
        <w:t xml:space="preserve"> procedures to refer any child and young person imme</w:t>
      </w:r>
      <w:r w:rsidR="009F1953">
        <w:rPr>
          <w:rFonts w:ascii="Arial" w:eastAsia="Times New Roman" w:hAnsi="Arial" w:cs="Arial"/>
          <w:sz w:val="24"/>
          <w:szCs w:val="24"/>
        </w:rPr>
        <w:t>diately to Social S</w:t>
      </w:r>
      <w:r w:rsidR="009F1953" w:rsidRPr="00874943">
        <w:rPr>
          <w:rFonts w:ascii="Arial" w:eastAsia="Times New Roman" w:hAnsi="Arial" w:cs="Arial"/>
          <w:sz w:val="24"/>
          <w:szCs w:val="24"/>
        </w:rPr>
        <w:t>e</w:t>
      </w:r>
      <w:r w:rsidR="009F1953">
        <w:rPr>
          <w:rFonts w:ascii="Arial" w:eastAsia="Times New Roman" w:hAnsi="Arial" w:cs="Arial"/>
          <w:sz w:val="24"/>
          <w:szCs w:val="24"/>
        </w:rPr>
        <w:t xml:space="preserve">rvices for Children.   </w:t>
      </w:r>
    </w:p>
    <w:p w:rsidR="009F1953" w:rsidRDefault="009F1953" w:rsidP="009F1953">
      <w:pPr>
        <w:rPr>
          <w:rFonts w:ascii="Arial" w:hAnsi="Arial" w:cs="Arial"/>
          <w:sz w:val="24"/>
          <w:szCs w:val="24"/>
        </w:rPr>
      </w:pPr>
      <w:r>
        <w:rPr>
          <w:rFonts w:ascii="Arial" w:hAnsi="Arial" w:cs="Arial"/>
          <w:b/>
          <w:sz w:val="24"/>
          <w:szCs w:val="24"/>
        </w:rPr>
        <w:t>9.7 Violence against Women and Domestic Abuse and Sexual Violence (VAWDASV)</w:t>
      </w:r>
    </w:p>
    <w:p w:rsidR="009F1953" w:rsidRPr="00B56DE7" w:rsidRDefault="009F1953" w:rsidP="009F1953">
      <w:pPr>
        <w:autoSpaceDE w:val="0"/>
        <w:autoSpaceDN w:val="0"/>
        <w:adjustRightInd w:val="0"/>
        <w:spacing w:after="0" w:line="240" w:lineRule="auto"/>
        <w:rPr>
          <w:rFonts w:ascii="Arial" w:hAnsi="Arial" w:cs="Arial"/>
          <w:color w:val="000000"/>
          <w:sz w:val="24"/>
          <w:szCs w:val="24"/>
        </w:rPr>
      </w:pPr>
    </w:p>
    <w:p w:rsidR="009F1953" w:rsidRPr="00B56DE7" w:rsidRDefault="009F1953" w:rsidP="009F1953">
      <w:pPr>
        <w:autoSpaceDE w:val="0"/>
        <w:autoSpaceDN w:val="0"/>
        <w:adjustRightInd w:val="0"/>
        <w:spacing w:after="0" w:line="240" w:lineRule="auto"/>
        <w:rPr>
          <w:rFonts w:ascii="Arial" w:hAnsi="Arial" w:cs="Arial"/>
          <w:color w:val="000000"/>
          <w:sz w:val="24"/>
          <w:szCs w:val="24"/>
        </w:rPr>
      </w:pPr>
      <w:r w:rsidRPr="00B56DE7">
        <w:rPr>
          <w:rFonts w:ascii="Arial" w:hAnsi="Arial" w:cs="Arial"/>
          <w:color w:val="000000"/>
          <w:sz w:val="24"/>
          <w:szCs w:val="24"/>
        </w:rPr>
        <w:t xml:space="preserve">Where there is evidence of domestic abuse, the implications for any children in the household should be considered, including the possibility that the children may themselves be subject to violence or other harm. </w:t>
      </w:r>
    </w:p>
    <w:p w:rsidR="009F1953" w:rsidRPr="00567F4E" w:rsidRDefault="009F1953" w:rsidP="009F1953">
      <w:pPr>
        <w:autoSpaceDE w:val="0"/>
        <w:autoSpaceDN w:val="0"/>
        <w:adjustRightInd w:val="0"/>
        <w:spacing w:after="0" w:line="240" w:lineRule="auto"/>
        <w:rPr>
          <w:rFonts w:ascii="Arial" w:hAnsi="Arial" w:cs="Arial"/>
          <w:color w:val="000000"/>
          <w:sz w:val="24"/>
          <w:szCs w:val="24"/>
        </w:rPr>
      </w:pPr>
    </w:p>
    <w:p w:rsidR="009F1953" w:rsidRPr="00567F4E" w:rsidRDefault="009F1953" w:rsidP="009F1953">
      <w:pPr>
        <w:autoSpaceDE w:val="0"/>
        <w:autoSpaceDN w:val="0"/>
        <w:adjustRightInd w:val="0"/>
        <w:spacing w:after="0" w:line="240" w:lineRule="auto"/>
        <w:rPr>
          <w:rFonts w:ascii="Arial" w:hAnsi="Arial" w:cs="Arial"/>
          <w:color w:val="000000"/>
          <w:sz w:val="24"/>
          <w:szCs w:val="24"/>
        </w:rPr>
      </w:pPr>
      <w:r w:rsidRPr="00567F4E">
        <w:rPr>
          <w:rFonts w:ascii="Arial" w:hAnsi="Arial" w:cs="Arial"/>
          <w:color w:val="000000"/>
          <w:sz w:val="24"/>
          <w:szCs w:val="24"/>
        </w:rPr>
        <w:t xml:space="preserve">Where school staff have cause to believe that a child is at risk from, is the subject of, or is living in a household with, violence or abuse, the DSP should be informed immediately and take action in accordance with the Wales Safeguarding Procedures. </w:t>
      </w:r>
    </w:p>
    <w:p w:rsidR="009F1953" w:rsidRPr="00567F4E" w:rsidRDefault="009F1953" w:rsidP="009F1953">
      <w:pPr>
        <w:autoSpaceDE w:val="0"/>
        <w:autoSpaceDN w:val="0"/>
        <w:adjustRightInd w:val="0"/>
        <w:spacing w:after="0" w:line="240" w:lineRule="auto"/>
        <w:rPr>
          <w:rFonts w:ascii="Arial" w:hAnsi="Arial" w:cs="Arial"/>
          <w:color w:val="000000"/>
          <w:sz w:val="24"/>
          <w:szCs w:val="24"/>
        </w:rPr>
      </w:pPr>
    </w:p>
    <w:p w:rsidR="009F1953" w:rsidRPr="00B56DE7" w:rsidRDefault="009F1953" w:rsidP="009F1953">
      <w:pPr>
        <w:autoSpaceDE w:val="0"/>
        <w:autoSpaceDN w:val="0"/>
        <w:adjustRightInd w:val="0"/>
        <w:spacing w:after="0" w:line="240" w:lineRule="auto"/>
        <w:rPr>
          <w:rFonts w:ascii="Arial" w:hAnsi="Arial" w:cs="Arial"/>
          <w:color w:val="000000"/>
          <w:sz w:val="24"/>
          <w:szCs w:val="24"/>
        </w:rPr>
      </w:pPr>
      <w:r w:rsidRPr="00567F4E">
        <w:rPr>
          <w:rFonts w:ascii="Arial" w:hAnsi="Arial" w:cs="Arial"/>
          <w:color w:val="000000"/>
          <w:sz w:val="24"/>
          <w:szCs w:val="24"/>
        </w:rPr>
        <w:t xml:space="preserve">Where the abuse is between adults in the household, the child can be provided with advice on who can help, including the police, local authority; local domestic abuse advocacy services (please refer to locally produced information), </w:t>
      </w:r>
      <w:r w:rsidRPr="00B56DE7">
        <w:rPr>
          <w:rFonts w:ascii="Arial" w:hAnsi="Arial" w:cs="Arial"/>
          <w:color w:val="000000"/>
          <w:sz w:val="24"/>
          <w:szCs w:val="24"/>
        </w:rPr>
        <w:t xml:space="preserve">and </w:t>
      </w:r>
      <w:r w:rsidRPr="00567F4E">
        <w:rPr>
          <w:rFonts w:ascii="Arial" w:hAnsi="Arial" w:cs="Arial"/>
          <w:color w:val="000000"/>
          <w:sz w:val="24"/>
          <w:szCs w:val="24"/>
        </w:rPr>
        <w:t>the Live fea</w:t>
      </w:r>
      <w:r w:rsidRPr="00B56DE7">
        <w:rPr>
          <w:rFonts w:ascii="Arial" w:hAnsi="Arial" w:cs="Arial"/>
          <w:color w:val="000000"/>
          <w:sz w:val="24"/>
          <w:szCs w:val="24"/>
        </w:rPr>
        <w:t xml:space="preserve">r Free Helpline (0808 8010 800) / website </w:t>
      </w:r>
      <w:hyperlink r:id="rId10" w:history="1">
        <w:r w:rsidRPr="00B56DE7">
          <w:rPr>
            <w:rStyle w:val="Hyperlink"/>
            <w:rFonts w:ascii="Arial" w:hAnsi="Arial" w:cs="Arial"/>
            <w:sz w:val="24"/>
            <w:szCs w:val="24"/>
          </w:rPr>
          <w:t>https://gov.wales/live-fear-free</w:t>
        </w:r>
      </w:hyperlink>
      <w:r w:rsidRPr="00B56DE7">
        <w:rPr>
          <w:rFonts w:ascii="Arial" w:hAnsi="Arial" w:cs="Arial"/>
          <w:color w:val="000000"/>
          <w:sz w:val="24"/>
          <w:szCs w:val="24"/>
        </w:rPr>
        <w:t xml:space="preserve"> .</w:t>
      </w:r>
    </w:p>
    <w:p w:rsidR="009F1953" w:rsidRPr="00B56DE7" w:rsidRDefault="009F1953" w:rsidP="009F1953">
      <w:pPr>
        <w:autoSpaceDE w:val="0"/>
        <w:autoSpaceDN w:val="0"/>
        <w:adjustRightInd w:val="0"/>
        <w:spacing w:after="0" w:line="240" w:lineRule="auto"/>
        <w:rPr>
          <w:rFonts w:ascii="Arial" w:hAnsi="Arial" w:cs="Arial"/>
          <w:color w:val="000000"/>
          <w:sz w:val="24"/>
          <w:szCs w:val="24"/>
        </w:rPr>
      </w:pPr>
    </w:p>
    <w:p w:rsidR="009F1953" w:rsidRPr="00953DA5" w:rsidRDefault="009F1953" w:rsidP="00953DA5">
      <w:pPr>
        <w:autoSpaceDE w:val="0"/>
        <w:autoSpaceDN w:val="0"/>
        <w:adjustRightInd w:val="0"/>
        <w:spacing w:after="0" w:line="240" w:lineRule="auto"/>
        <w:rPr>
          <w:rFonts w:ascii="Arial" w:hAnsi="Arial" w:cs="Arial"/>
          <w:color w:val="000000"/>
          <w:sz w:val="24"/>
          <w:szCs w:val="24"/>
        </w:rPr>
      </w:pPr>
      <w:r w:rsidRPr="00B56DE7">
        <w:rPr>
          <w:rFonts w:ascii="Arial" w:hAnsi="Arial" w:cs="Arial"/>
          <w:color w:val="000000"/>
          <w:sz w:val="24"/>
          <w:szCs w:val="24"/>
        </w:rPr>
        <w:t>The National Training Framework for Wales on VAWDASV sets out the level of training appropriate for education-based staff. All relevant professionals must be able to ‘Ask an</w:t>
      </w:r>
      <w:r w:rsidR="00953DA5">
        <w:rPr>
          <w:rFonts w:ascii="Arial" w:hAnsi="Arial" w:cs="Arial"/>
          <w:color w:val="000000"/>
          <w:sz w:val="24"/>
          <w:szCs w:val="24"/>
        </w:rPr>
        <w:t xml:space="preserve">d Act’ in relation to VAWDASV. </w:t>
      </w:r>
    </w:p>
    <w:p w:rsidR="00DB24EE" w:rsidRDefault="00DB24EE" w:rsidP="009F1953">
      <w:pPr>
        <w:pStyle w:val="Default"/>
        <w:rPr>
          <w:sz w:val="28"/>
          <w:szCs w:val="28"/>
          <w:u w:val="single"/>
        </w:rPr>
      </w:pPr>
    </w:p>
    <w:p w:rsidR="001139A8" w:rsidRDefault="001139A8" w:rsidP="009F1953">
      <w:pPr>
        <w:pStyle w:val="Default"/>
        <w:rPr>
          <w:sz w:val="28"/>
          <w:szCs w:val="28"/>
          <w:u w:val="single"/>
        </w:rPr>
      </w:pPr>
    </w:p>
    <w:p w:rsidR="005E729B" w:rsidRPr="00AE3270" w:rsidRDefault="005E729B" w:rsidP="005E729B">
      <w:pPr>
        <w:autoSpaceDE w:val="0"/>
        <w:autoSpaceDN w:val="0"/>
        <w:adjustRightInd w:val="0"/>
        <w:spacing w:after="0" w:line="240" w:lineRule="auto"/>
        <w:rPr>
          <w:rFonts w:ascii="Arial" w:hAnsi="Arial" w:cs="Arial"/>
          <w:b/>
          <w:bCs/>
          <w:color w:val="000000"/>
          <w:sz w:val="24"/>
          <w:szCs w:val="24"/>
        </w:rPr>
      </w:pPr>
      <w:r w:rsidRPr="00AE3270">
        <w:rPr>
          <w:rFonts w:ascii="Arial" w:hAnsi="Arial" w:cs="Arial"/>
          <w:b/>
          <w:bCs/>
          <w:color w:val="000000"/>
          <w:sz w:val="24"/>
          <w:szCs w:val="24"/>
        </w:rPr>
        <w:t xml:space="preserve">9.8 Child Criminal Exploitation, including County Lines </w:t>
      </w:r>
    </w:p>
    <w:p w:rsidR="005E729B" w:rsidRPr="005E729B" w:rsidRDefault="005E729B" w:rsidP="005E729B">
      <w:pPr>
        <w:autoSpaceDE w:val="0"/>
        <w:autoSpaceDN w:val="0"/>
        <w:adjustRightInd w:val="0"/>
        <w:spacing w:after="0" w:line="240" w:lineRule="auto"/>
        <w:rPr>
          <w:rFonts w:ascii="Arial" w:hAnsi="Arial" w:cs="Arial"/>
          <w:color w:val="000000"/>
          <w:sz w:val="28"/>
          <w:szCs w:val="28"/>
        </w:rPr>
      </w:pPr>
    </w:p>
    <w:p w:rsidR="00EC7A80" w:rsidRPr="00EC7A80" w:rsidRDefault="00EC7A80" w:rsidP="00EC7A80">
      <w:pPr>
        <w:autoSpaceDE w:val="0"/>
        <w:autoSpaceDN w:val="0"/>
        <w:adjustRightInd w:val="0"/>
        <w:spacing w:line="211" w:lineRule="atLeast"/>
        <w:rPr>
          <w:rFonts w:ascii="Arial" w:hAnsi="Arial" w:cs="Arial"/>
          <w:color w:val="000000"/>
          <w:sz w:val="24"/>
          <w:szCs w:val="24"/>
        </w:rPr>
      </w:pPr>
      <w:r w:rsidRPr="00EC7A80">
        <w:rPr>
          <w:rFonts w:ascii="Arial" w:hAnsi="Arial" w:cs="Arial"/>
          <w:color w:val="000000"/>
          <w:sz w:val="24"/>
          <w:szCs w:val="24"/>
        </w:rPr>
        <w:t xml:space="preserve">The UK Government defines county lines as: </w:t>
      </w:r>
    </w:p>
    <w:p w:rsidR="00EC7A80" w:rsidRPr="00EC7A80" w:rsidRDefault="00EC7A80" w:rsidP="00EC7A80">
      <w:pPr>
        <w:autoSpaceDE w:val="0"/>
        <w:autoSpaceDN w:val="0"/>
        <w:adjustRightInd w:val="0"/>
        <w:spacing w:line="211" w:lineRule="atLeast"/>
        <w:rPr>
          <w:rFonts w:ascii="Arial" w:hAnsi="Arial" w:cs="Arial"/>
          <w:color w:val="000000"/>
          <w:sz w:val="24"/>
          <w:szCs w:val="24"/>
        </w:rPr>
      </w:pPr>
      <w:r w:rsidRPr="00EC7A80">
        <w:rPr>
          <w:rFonts w:ascii="Arial" w:hAnsi="Arial" w:cs="Arial"/>
          <w:i/>
          <w:iCs/>
          <w:color w:val="000000"/>
          <w:sz w:val="24"/>
          <w:szCs w:val="24"/>
        </w:rPr>
        <w:t>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rsidR="00EC7A80" w:rsidRDefault="00EC7A80" w:rsidP="005E729B">
      <w:pPr>
        <w:autoSpaceDE w:val="0"/>
        <w:autoSpaceDN w:val="0"/>
        <w:adjustRightInd w:val="0"/>
        <w:spacing w:after="0" w:line="240" w:lineRule="auto"/>
        <w:rPr>
          <w:rFonts w:ascii="Arial" w:hAnsi="Arial" w:cs="Arial"/>
          <w:iCs/>
          <w:color w:val="000000"/>
          <w:sz w:val="24"/>
          <w:szCs w:val="24"/>
        </w:rPr>
      </w:pPr>
      <w:r w:rsidRPr="00EC7A80">
        <w:rPr>
          <w:rFonts w:ascii="Arial" w:hAnsi="Arial" w:cs="Arial"/>
          <w:iCs/>
          <w:color w:val="000000"/>
          <w:sz w:val="24"/>
          <w:szCs w:val="24"/>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w:t>
      </w:r>
    </w:p>
    <w:p w:rsidR="00EC7A80" w:rsidRDefault="00EC7A80" w:rsidP="005E729B">
      <w:pPr>
        <w:autoSpaceDE w:val="0"/>
        <w:autoSpaceDN w:val="0"/>
        <w:adjustRightInd w:val="0"/>
        <w:spacing w:after="0" w:line="240" w:lineRule="auto"/>
        <w:rPr>
          <w:rFonts w:ascii="Arial" w:hAnsi="Arial" w:cs="Arial"/>
          <w:iCs/>
          <w:color w:val="000000"/>
          <w:sz w:val="24"/>
          <w:szCs w:val="24"/>
        </w:rPr>
      </w:pPr>
    </w:p>
    <w:p w:rsidR="00EC7A80" w:rsidRPr="00EC7A80" w:rsidRDefault="00EC7A80" w:rsidP="00EC7A80">
      <w:pPr>
        <w:autoSpaceDE w:val="0"/>
        <w:autoSpaceDN w:val="0"/>
        <w:adjustRightInd w:val="0"/>
        <w:spacing w:after="0" w:line="240" w:lineRule="auto"/>
        <w:rPr>
          <w:rFonts w:ascii="Arial" w:hAnsi="Arial" w:cs="Arial"/>
          <w:iCs/>
          <w:color w:val="000000"/>
          <w:sz w:val="24"/>
          <w:szCs w:val="24"/>
        </w:rPr>
      </w:pPr>
      <w:r w:rsidRPr="00EC7A80">
        <w:rPr>
          <w:rFonts w:ascii="Arial" w:hAnsi="Arial" w:cs="Arial"/>
          <w:color w:val="000000"/>
          <w:sz w:val="24"/>
          <w:szCs w:val="24"/>
        </w:rPr>
        <w:t>County lines activity and the associated violence, drug dealing and exploitation has a devastating impact on young people, vulnerable adults and local communities</w:t>
      </w:r>
    </w:p>
    <w:p w:rsidR="00EC7A80" w:rsidRPr="00EC7A80" w:rsidRDefault="00EC7A80" w:rsidP="005E729B">
      <w:pPr>
        <w:autoSpaceDE w:val="0"/>
        <w:autoSpaceDN w:val="0"/>
        <w:adjustRightInd w:val="0"/>
        <w:spacing w:after="0" w:line="240" w:lineRule="auto"/>
        <w:rPr>
          <w:rFonts w:ascii="Arial" w:hAnsi="Arial" w:cs="Arial"/>
          <w:color w:val="000000"/>
          <w:sz w:val="24"/>
          <w:szCs w:val="24"/>
        </w:rPr>
      </w:pPr>
    </w:p>
    <w:p w:rsidR="00DB24EE" w:rsidRDefault="00EC7A80" w:rsidP="00EC7A80">
      <w:pPr>
        <w:autoSpaceDE w:val="0"/>
        <w:autoSpaceDN w:val="0"/>
        <w:adjustRightInd w:val="0"/>
        <w:spacing w:after="0" w:line="240" w:lineRule="auto"/>
        <w:rPr>
          <w:rFonts w:ascii="Arial" w:hAnsi="Arial" w:cs="Arial"/>
          <w:color w:val="000000"/>
          <w:sz w:val="24"/>
          <w:szCs w:val="24"/>
        </w:rPr>
      </w:pPr>
      <w:r w:rsidRPr="00EC7A80">
        <w:rPr>
          <w:rFonts w:ascii="Arial" w:hAnsi="Arial" w:cs="Arial"/>
          <w:color w:val="000000"/>
          <w:sz w:val="24"/>
          <w:szCs w:val="24"/>
        </w:rPr>
        <w:t>Any member of staff</w:t>
      </w:r>
      <w:r w:rsidR="005E729B" w:rsidRPr="005E729B">
        <w:rPr>
          <w:rFonts w:ascii="Arial" w:hAnsi="Arial" w:cs="Arial"/>
          <w:color w:val="000000"/>
          <w:sz w:val="24"/>
          <w:szCs w:val="24"/>
        </w:rPr>
        <w:t xml:space="preserve"> working with a child who they think may be at risk of criminal exploitation should</w:t>
      </w:r>
      <w:r w:rsidRPr="00EC7A80">
        <w:rPr>
          <w:rFonts w:ascii="Arial" w:hAnsi="Arial" w:cs="Arial"/>
          <w:color w:val="000000"/>
          <w:sz w:val="24"/>
          <w:szCs w:val="24"/>
        </w:rPr>
        <w:t xml:space="preserve"> raise their concern with the DSP. </w:t>
      </w:r>
      <w:r w:rsidR="005E729B" w:rsidRPr="005E729B">
        <w:rPr>
          <w:rFonts w:ascii="Arial" w:hAnsi="Arial" w:cs="Arial"/>
          <w:color w:val="000000"/>
          <w:sz w:val="24"/>
          <w:szCs w:val="24"/>
        </w:rPr>
        <w:t xml:space="preserve">If you believe a person is in immediate risk of harm, you should contact the police. </w:t>
      </w:r>
    </w:p>
    <w:p w:rsidR="00DB24EE" w:rsidRPr="009F1953" w:rsidRDefault="00DB24EE" w:rsidP="009F1953">
      <w:pPr>
        <w:pStyle w:val="Default"/>
        <w:rPr>
          <w:sz w:val="28"/>
          <w:szCs w:val="28"/>
          <w:u w:val="single"/>
        </w:rPr>
      </w:pPr>
    </w:p>
    <w:p w:rsidR="00C637B5" w:rsidRPr="009F1953" w:rsidRDefault="00ED54C3" w:rsidP="009B3AA7">
      <w:pPr>
        <w:pStyle w:val="Default"/>
        <w:numPr>
          <w:ilvl w:val="0"/>
          <w:numId w:val="3"/>
        </w:numPr>
        <w:rPr>
          <w:sz w:val="28"/>
          <w:szCs w:val="28"/>
          <w:u w:val="single"/>
        </w:rPr>
      </w:pPr>
      <w:r>
        <w:rPr>
          <w:b/>
          <w:bCs/>
          <w:sz w:val="28"/>
          <w:szCs w:val="28"/>
          <w:u w:val="single"/>
        </w:rPr>
        <w:t xml:space="preserve">Reporting </w:t>
      </w:r>
      <w:r w:rsidR="00EC7A80">
        <w:rPr>
          <w:b/>
          <w:bCs/>
          <w:sz w:val="28"/>
          <w:szCs w:val="28"/>
          <w:u w:val="single"/>
        </w:rPr>
        <w:t xml:space="preserve">and Recording </w:t>
      </w:r>
    </w:p>
    <w:p w:rsidR="00C637B5" w:rsidRPr="00C637B5" w:rsidRDefault="00C637B5" w:rsidP="00C637B5">
      <w:pPr>
        <w:pStyle w:val="Default"/>
      </w:pPr>
    </w:p>
    <w:p w:rsidR="00C637B5" w:rsidRPr="00C637B5" w:rsidRDefault="00C637B5" w:rsidP="00C637B5">
      <w:pPr>
        <w:pStyle w:val="Default"/>
      </w:pPr>
      <w:r w:rsidRPr="00C637B5">
        <w:t>When a child has made a disclosure</w:t>
      </w:r>
      <w:r w:rsidR="004A0D24">
        <w:t xml:space="preserve"> Child Protection concern is noted / seen</w:t>
      </w:r>
      <w:r w:rsidRPr="00C637B5">
        <w:t xml:space="preserve">, the member of staff or volunteer should: </w:t>
      </w:r>
    </w:p>
    <w:p w:rsidR="00C637B5" w:rsidRPr="00C637B5" w:rsidRDefault="00C637B5" w:rsidP="00C637B5">
      <w:pPr>
        <w:pStyle w:val="Default"/>
        <w:rPr>
          <w:sz w:val="23"/>
          <w:szCs w:val="23"/>
        </w:rPr>
      </w:pPr>
    </w:p>
    <w:p w:rsidR="00C637B5" w:rsidRPr="00C637B5" w:rsidRDefault="00C637B5" w:rsidP="009B3AA7">
      <w:pPr>
        <w:pStyle w:val="Default"/>
        <w:numPr>
          <w:ilvl w:val="0"/>
          <w:numId w:val="19"/>
        </w:numPr>
        <w:spacing w:after="38"/>
      </w:pPr>
      <w:r w:rsidRPr="00C637B5">
        <w:t>Make brief notes as soon as possible after the conversation</w:t>
      </w:r>
      <w:r w:rsidR="004A0D24">
        <w:t xml:space="preserve"> / observation</w:t>
      </w:r>
      <w:r w:rsidRPr="00C637B5">
        <w:t xml:space="preserve">. </w:t>
      </w:r>
    </w:p>
    <w:p w:rsidR="00F06E1C" w:rsidRDefault="00C637B5" w:rsidP="009B3AA7">
      <w:pPr>
        <w:pStyle w:val="Default"/>
        <w:numPr>
          <w:ilvl w:val="0"/>
          <w:numId w:val="19"/>
        </w:numPr>
        <w:spacing w:after="38"/>
      </w:pPr>
      <w:r w:rsidRPr="00C637B5">
        <w:t>Not destroy the original notes in case they are needed by a court</w:t>
      </w:r>
      <w:r w:rsidR="004A0D24">
        <w:t>.</w:t>
      </w:r>
      <w:r w:rsidRPr="00C637B5">
        <w:t xml:space="preserve"> </w:t>
      </w:r>
    </w:p>
    <w:p w:rsidR="00C637B5" w:rsidRPr="00C637B5" w:rsidRDefault="00C637B5" w:rsidP="009B3AA7">
      <w:pPr>
        <w:pStyle w:val="Default"/>
        <w:numPr>
          <w:ilvl w:val="0"/>
          <w:numId w:val="19"/>
        </w:numPr>
        <w:spacing w:after="38"/>
      </w:pPr>
      <w:r w:rsidRPr="00F06E1C">
        <w:t xml:space="preserve">Record the date, time, place and any noticeable non-verbal behaviour </w:t>
      </w:r>
      <w:r w:rsidR="00F06E1C" w:rsidRPr="00F06E1C">
        <w:t>and the words used by the child. All schools</w:t>
      </w:r>
      <w:r w:rsidR="00F06E1C" w:rsidRPr="007512DF">
        <w:t xml:space="preserve"> </w:t>
      </w:r>
      <w:r w:rsidR="00F06E1C" w:rsidRPr="007512DF">
        <w:rPr>
          <w:bCs/>
        </w:rPr>
        <w:t>should</w:t>
      </w:r>
      <w:r w:rsidR="00F06E1C" w:rsidRPr="00F06E1C">
        <w:rPr>
          <w:b/>
          <w:bCs/>
        </w:rPr>
        <w:t xml:space="preserve"> </w:t>
      </w:r>
      <w:r w:rsidR="00F06E1C" w:rsidRPr="00F06E1C">
        <w:t xml:space="preserve">have a suitable system in place to support effective data collection of children suspected to be at risk. There are a number of software packages to support schools collect data internally about safeguarding concerns relating to children. These packages can support staff to log concerns and the DSP to identify patterns of abuse, neglect, or other kinds of harm. </w:t>
      </w:r>
    </w:p>
    <w:p w:rsidR="00C637B5" w:rsidRPr="00C637B5" w:rsidRDefault="004A0D24" w:rsidP="009B3AA7">
      <w:pPr>
        <w:pStyle w:val="Default"/>
        <w:numPr>
          <w:ilvl w:val="0"/>
          <w:numId w:val="19"/>
        </w:numPr>
        <w:spacing w:after="38"/>
      </w:pPr>
      <w:r>
        <w:t>If required, d</w:t>
      </w:r>
      <w:r w:rsidR="00C637B5" w:rsidRPr="00C637B5">
        <w:t>raw a diagram to indicate the position of any bruising or other injury</w:t>
      </w:r>
      <w:r>
        <w:t>.</w:t>
      </w:r>
      <w:r w:rsidR="00C637B5" w:rsidRPr="00C637B5">
        <w:t xml:space="preserve"> </w:t>
      </w:r>
    </w:p>
    <w:p w:rsidR="00C637B5" w:rsidRPr="00C637B5" w:rsidRDefault="00C637B5" w:rsidP="009B3AA7">
      <w:pPr>
        <w:pStyle w:val="Default"/>
        <w:numPr>
          <w:ilvl w:val="0"/>
          <w:numId w:val="19"/>
        </w:numPr>
        <w:spacing w:after="38"/>
      </w:pPr>
      <w:r w:rsidRPr="00C637B5">
        <w:t>Record statements and observations</w:t>
      </w:r>
      <w:r>
        <w:t xml:space="preserve"> rather than interpretations or </w:t>
      </w:r>
      <w:r w:rsidRPr="00C637B5">
        <w:t>assumptions</w:t>
      </w:r>
      <w:r w:rsidR="004A0D24">
        <w:t>.</w:t>
      </w:r>
      <w:r w:rsidRPr="00C637B5">
        <w:t xml:space="preserve"> </w:t>
      </w:r>
    </w:p>
    <w:p w:rsidR="004D5919" w:rsidRDefault="00C637B5" w:rsidP="009B3AA7">
      <w:pPr>
        <w:pStyle w:val="Default"/>
        <w:numPr>
          <w:ilvl w:val="0"/>
          <w:numId w:val="19"/>
        </w:numPr>
      </w:pPr>
      <w:r w:rsidRPr="00DA08ED">
        <w:t>Give all records to the Designated Senior Person</w:t>
      </w:r>
      <w:r w:rsidR="00DA08ED">
        <w:t>.</w:t>
      </w:r>
      <w:r w:rsidRPr="00DA08ED">
        <w:t xml:space="preserve"> </w:t>
      </w:r>
    </w:p>
    <w:p w:rsidR="00721DBF" w:rsidRDefault="00721DBF" w:rsidP="009B3AA7">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721DBF">
        <w:rPr>
          <w:rFonts w:ascii="Arial" w:hAnsi="Arial" w:cs="Arial"/>
          <w:color w:val="000000"/>
          <w:sz w:val="24"/>
          <w:szCs w:val="24"/>
        </w:rPr>
        <w:lastRenderedPageBreak/>
        <w:t>Anyone</w:t>
      </w:r>
      <w:r>
        <w:rPr>
          <w:rFonts w:ascii="Arial" w:hAnsi="Arial" w:cs="Arial"/>
          <w:color w:val="000000"/>
          <w:sz w:val="24"/>
          <w:szCs w:val="24"/>
        </w:rPr>
        <w:t xml:space="preserve"> working in an education setting</w:t>
      </w:r>
      <w:r w:rsidRPr="00721DBF">
        <w:rPr>
          <w:rFonts w:ascii="Arial" w:hAnsi="Arial" w:cs="Arial"/>
          <w:color w:val="000000"/>
          <w:sz w:val="24"/>
          <w:szCs w:val="24"/>
        </w:rPr>
        <w:t xml:space="preserve"> should be aware that they</w:t>
      </w:r>
      <w:r w:rsidRPr="008D432F">
        <w:rPr>
          <w:rFonts w:ascii="Arial" w:hAnsi="Arial" w:cs="Arial"/>
          <w:color w:val="000000"/>
          <w:sz w:val="24"/>
          <w:szCs w:val="24"/>
        </w:rPr>
        <w:t xml:space="preserve"> </w:t>
      </w:r>
      <w:r w:rsidR="001139A8" w:rsidRPr="008D432F">
        <w:rPr>
          <w:rFonts w:ascii="Arial" w:hAnsi="Arial" w:cs="Arial"/>
          <w:bCs/>
          <w:color w:val="000000"/>
          <w:sz w:val="24"/>
          <w:szCs w:val="24"/>
        </w:rPr>
        <w:t>cannot</w:t>
      </w:r>
      <w:r w:rsidRPr="008D432F">
        <w:rPr>
          <w:rFonts w:ascii="Arial" w:hAnsi="Arial" w:cs="Arial"/>
          <w:bCs/>
          <w:color w:val="000000"/>
          <w:sz w:val="24"/>
          <w:szCs w:val="24"/>
        </w:rPr>
        <w:t xml:space="preserve"> </w:t>
      </w:r>
      <w:r w:rsidRPr="008D432F">
        <w:rPr>
          <w:rFonts w:ascii="Arial" w:hAnsi="Arial" w:cs="Arial"/>
          <w:color w:val="000000"/>
          <w:sz w:val="24"/>
          <w:szCs w:val="24"/>
        </w:rPr>
        <w:t>remain anonymous should they make a report.</w:t>
      </w:r>
      <w:r w:rsidRPr="00721DBF">
        <w:rPr>
          <w:rFonts w:ascii="Arial" w:hAnsi="Arial" w:cs="Arial"/>
          <w:color w:val="000000"/>
          <w:sz w:val="24"/>
          <w:szCs w:val="24"/>
        </w:rPr>
        <w:t xml:space="preserve"> </w:t>
      </w:r>
    </w:p>
    <w:p w:rsidR="00761BDA" w:rsidRPr="00761BDA" w:rsidRDefault="00761BDA" w:rsidP="00761BDA">
      <w:pPr>
        <w:autoSpaceDE w:val="0"/>
        <w:autoSpaceDN w:val="0"/>
        <w:adjustRightInd w:val="0"/>
        <w:spacing w:after="0" w:line="240" w:lineRule="auto"/>
        <w:rPr>
          <w:rFonts w:ascii="Arial" w:hAnsi="Arial" w:cs="Arial"/>
          <w:color w:val="000000"/>
          <w:sz w:val="24"/>
          <w:szCs w:val="24"/>
        </w:rPr>
      </w:pPr>
    </w:p>
    <w:p w:rsidR="00F06E1C" w:rsidRDefault="00761BDA" w:rsidP="00F06E1C">
      <w:pPr>
        <w:pStyle w:val="Default"/>
      </w:pPr>
      <w:r w:rsidRPr="00761BDA">
        <w:t xml:space="preserve">Suspicion about a child being at risk may take the form of concerns rather than known facts. Concerns about a child at risk can arise in many different contexts, including when a child is already known to social services. It is important that these concerns are logged, recorded and appropriately monitored by the member of staff and/or the DSP. This ensures that a coherent picture exists of the likelihood of abuse, neglect and other kinds of harm and provides support for a report to social services and any subsequent action. </w:t>
      </w:r>
    </w:p>
    <w:p w:rsidR="001158DD" w:rsidRPr="001158DD" w:rsidRDefault="001158DD" w:rsidP="001158DD">
      <w:pPr>
        <w:autoSpaceDE w:val="0"/>
        <w:autoSpaceDN w:val="0"/>
        <w:adjustRightInd w:val="0"/>
        <w:spacing w:after="0" w:line="240" w:lineRule="auto"/>
        <w:rPr>
          <w:rFonts w:ascii="Arial" w:hAnsi="Arial" w:cs="Arial"/>
          <w:color w:val="000000"/>
          <w:sz w:val="28"/>
          <w:szCs w:val="28"/>
        </w:rPr>
      </w:pPr>
    </w:p>
    <w:p w:rsidR="001158DD" w:rsidRDefault="001158DD" w:rsidP="001158DD">
      <w:pPr>
        <w:autoSpaceDE w:val="0"/>
        <w:autoSpaceDN w:val="0"/>
        <w:adjustRightInd w:val="0"/>
        <w:spacing w:after="0" w:line="240" w:lineRule="auto"/>
        <w:rPr>
          <w:rFonts w:ascii="Arial" w:hAnsi="Arial" w:cs="Arial"/>
          <w:sz w:val="24"/>
          <w:szCs w:val="24"/>
        </w:rPr>
      </w:pPr>
      <w:r w:rsidRPr="001158DD">
        <w:rPr>
          <w:rFonts w:ascii="Arial" w:hAnsi="Arial" w:cs="Arial"/>
          <w:bCs/>
          <w:color w:val="000000"/>
          <w:sz w:val="24"/>
          <w:szCs w:val="24"/>
        </w:rPr>
        <w:t>A</w:t>
      </w:r>
      <w:r w:rsidRPr="001158DD">
        <w:rPr>
          <w:rFonts w:ascii="Arial" w:hAnsi="Arial" w:cs="Arial"/>
          <w:color w:val="000000"/>
          <w:sz w:val="24"/>
          <w:szCs w:val="24"/>
        </w:rPr>
        <w:t xml:space="preserve"> report that a child may be at risk </w:t>
      </w:r>
      <w:r w:rsidRPr="001158DD">
        <w:rPr>
          <w:rFonts w:ascii="Arial" w:hAnsi="Arial" w:cs="Arial"/>
          <w:b/>
          <w:bCs/>
          <w:color w:val="000000"/>
          <w:sz w:val="24"/>
          <w:szCs w:val="24"/>
        </w:rPr>
        <w:t xml:space="preserve">must </w:t>
      </w:r>
      <w:r w:rsidRPr="001158DD">
        <w:rPr>
          <w:rFonts w:ascii="Arial" w:hAnsi="Arial" w:cs="Arial"/>
          <w:color w:val="000000"/>
          <w:sz w:val="24"/>
          <w:szCs w:val="24"/>
        </w:rPr>
        <w:t xml:space="preserve">be made to social services as soon as a concern about a child is identified; this must within 24 </w:t>
      </w:r>
      <w:r w:rsidRPr="001158DD">
        <w:rPr>
          <w:rFonts w:ascii="Arial" w:hAnsi="Arial" w:cs="Arial"/>
          <w:sz w:val="24"/>
          <w:szCs w:val="24"/>
        </w:rPr>
        <w:t xml:space="preserve">hours. Outside of office hours, reports </w:t>
      </w:r>
      <w:r w:rsidRPr="001158DD">
        <w:rPr>
          <w:rFonts w:ascii="Arial" w:hAnsi="Arial" w:cs="Arial"/>
          <w:b/>
          <w:bCs/>
          <w:sz w:val="24"/>
          <w:szCs w:val="24"/>
        </w:rPr>
        <w:t xml:space="preserve">must </w:t>
      </w:r>
      <w:r w:rsidRPr="001158DD">
        <w:rPr>
          <w:rFonts w:ascii="Arial" w:hAnsi="Arial" w:cs="Arial"/>
          <w:sz w:val="24"/>
          <w:szCs w:val="24"/>
        </w:rPr>
        <w:t xml:space="preserve">be made to the social services emergency duty service or to the police. </w:t>
      </w:r>
    </w:p>
    <w:p w:rsidR="00767D2B" w:rsidRDefault="00767D2B" w:rsidP="001158DD">
      <w:pPr>
        <w:autoSpaceDE w:val="0"/>
        <w:autoSpaceDN w:val="0"/>
        <w:adjustRightInd w:val="0"/>
        <w:spacing w:after="0" w:line="240" w:lineRule="auto"/>
        <w:rPr>
          <w:rFonts w:ascii="Arial" w:hAnsi="Arial" w:cs="Arial"/>
          <w:sz w:val="24"/>
          <w:szCs w:val="24"/>
        </w:rPr>
      </w:pPr>
    </w:p>
    <w:p w:rsidR="00767D2B" w:rsidRPr="009B2AF6" w:rsidRDefault="009B2AF6" w:rsidP="009B2AF6">
      <w:pPr>
        <w:autoSpaceDE w:val="0"/>
        <w:autoSpaceDN w:val="0"/>
        <w:adjustRightInd w:val="0"/>
        <w:spacing w:after="0" w:line="240" w:lineRule="auto"/>
        <w:rPr>
          <w:rFonts w:ascii="Arial" w:hAnsi="Arial" w:cs="Arial"/>
          <w:sz w:val="24"/>
          <w:szCs w:val="24"/>
        </w:rPr>
      </w:pPr>
      <w:r w:rsidRPr="001139A8">
        <w:rPr>
          <w:rFonts w:ascii="Arial" w:hAnsi="Arial" w:cs="Arial"/>
          <w:sz w:val="24"/>
          <w:szCs w:val="24"/>
        </w:rPr>
        <w:t xml:space="preserve">The DSP role is </w:t>
      </w:r>
      <w:r w:rsidRPr="001139A8">
        <w:rPr>
          <w:rFonts w:ascii="Arial" w:hAnsi="Arial" w:cs="Arial"/>
          <w:bCs/>
          <w:sz w:val="24"/>
          <w:szCs w:val="24"/>
        </w:rPr>
        <w:t xml:space="preserve">not </w:t>
      </w:r>
      <w:r w:rsidRPr="001139A8">
        <w:rPr>
          <w:rFonts w:ascii="Arial" w:hAnsi="Arial" w:cs="Arial"/>
          <w:sz w:val="24"/>
          <w:szCs w:val="24"/>
        </w:rPr>
        <w:t>to investigate allegations, however t</w:t>
      </w:r>
      <w:r w:rsidRPr="001139A8">
        <w:rPr>
          <w:rFonts w:ascii="Arial" w:eastAsia="Times New Roman" w:hAnsi="Arial" w:cs="Arial"/>
          <w:sz w:val="24"/>
          <w:szCs w:val="24"/>
        </w:rPr>
        <w:t xml:space="preserve">here may be times when a professional will be asked to clarify the accounts given by a child. This is in order to give some clarity to important detail; this will assist the decision maker in respect of threshold being met and likewise, significant harm being established as a real concern. </w:t>
      </w:r>
    </w:p>
    <w:p w:rsidR="001158DD" w:rsidRPr="001158DD" w:rsidRDefault="001158DD" w:rsidP="001158DD">
      <w:pPr>
        <w:autoSpaceDE w:val="0"/>
        <w:autoSpaceDN w:val="0"/>
        <w:adjustRightInd w:val="0"/>
        <w:spacing w:after="0" w:line="240" w:lineRule="auto"/>
        <w:rPr>
          <w:rFonts w:ascii="Arial" w:hAnsi="Arial" w:cs="Arial"/>
          <w:sz w:val="24"/>
          <w:szCs w:val="24"/>
        </w:rPr>
      </w:pPr>
    </w:p>
    <w:p w:rsidR="00457CDD" w:rsidRDefault="001158DD" w:rsidP="001158DD">
      <w:pPr>
        <w:autoSpaceDE w:val="0"/>
        <w:autoSpaceDN w:val="0"/>
        <w:adjustRightInd w:val="0"/>
        <w:spacing w:after="0" w:line="240" w:lineRule="auto"/>
        <w:rPr>
          <w:rFonts w:ascii="Arial" w:hAnsi="Arial" w:cs="Arial"/>
          <w:sz w:val="24"/>
          <w:szCs w:val="24"/>
        </w:rPr>
      </w:pPr>
      <w:r w:rsidRPr="001158DD">
        <w:rPr>
          <w:rFonts w:ascii="Arial" w:hAnsi="Arial" w:cs="Arial"/>
          <w:sz w:val="24"/>
          <w:szCs w:val="24"/>
        </w:rPr>
        <w:t xml:space="preserve">Where a report is made in person or by telephone, it </w:t>
      </w:r>
      <w:r w:rsidRPr="001158DD">
        <w:rPr>
          <w:rFonts w:ascii="Arial" w:hAnsi="Arial" w:cs="Arial"/>
          <w:b/>
          <w:bCs/>
          <w:sz w:val="24"/>
          <w:szCs w:val="24"/>
        </w:rPr>
        <w:t xml:space="preserve">must </w:t>
      </w:r>
      <w:r w:rsidRPr="001158DD">
        <w:rPr>
          <w:rFonts w:ascii="Arial" w:hAnsi="Arial" w:cs="Arial"/>
          <w:sz w:val="24"/>
          <w:szCs w:val="24"/>
        </w:rPr>
        <w:t xml:space="preserve">be confirmed </w:t>
      </w:r>
      <w:r>
        <w:rPr>
          <w:rFonts w:ascii="Arial" w:hAnsi="Arial" w:cs="Arial"/>
          <w:sz w:val="24"/>
          <w:szCs w:val="24"/>
        </w:rPr>
        <w:t xml:space="preserve">by email initially with the completed report submitted </w:t>
      </w:r>
      <w:r w:rsidRPr="001158DD">
        <w:rPr>
          <w:rFonts w:ascii="Arial" w:hAnsi="Arial" w:cs="Arial"/>
          <w:sz w:val="24"/>
          <w:szCs w:val="24"/>
        </w:rPr>
        <w:t>within two</w:t>
      </w:r>
      <w:r>
        <w:rPr>
          <w:rFonts w:ascii="Arial" w:hAnsi="Arial" w:cs="Arial"/>
          <w:sz w:val="24"/>
          <w:szCs w:val="24"/>
        </w:rPr>
        <w:t xml:space="preserve"> working days. T</w:t>
      </w:r>
      <w:r w:rsidRPr="001158DD">
        <w:rPr>
          <w:rFonts w:ascii="Arial" w:hAnsi="Arial" w:cs="Arial"/>
          <w:sz w:val="24"/>
          <w:szCs w:val="24"/>
        </w:rPr>
        <w:t>he</w:t>
      </w:r>
      <w:r>
        <w:rPr>
          <w:rFonts w:ascii="Arial" w:hAnsi="Arial" w:cs="Arial"/>
          <w:sz w:val="24"/>
          <w:szCs w:val="24"/>
        </w:rPr>
        <w:t xml:space="preserve"> report should be made using the Flintshire Combined Referral Childrens Services / Early Help form.</w:t>
      </w:r>
      <w:r w:rsidR="004A0D24">
        <w:rPr>
          <w:rFonts w:ascii="Arial" w:hAnsi="Arial" w:cs="Arial"/>
          <w:sz w:val="24"/>
          <w:szCs w:val="24"/>
        </w:rPr>
        <w:t xml:space="preserve"> Follow Flintshire procedure overleaf:</w:t>
      </w:r>
    </w:p>
    <w:p w:rsidR="006572A0" w:rsidRDefault="006572A0"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1139A8" w:rsidRDefault="001139A8" w:rsidP="001158DD">
      <w:pPr>
        <w:autoSpaceDE w:val="0"/>
        <w:autoSpaceDN w:val="0"/>
        <w:adjustRightInd w:val="0"/>
        <w:spacing w:after="0" w:line="240" w:lineRule="auto"/>
        <w:rPr>
          <w:rFonts w:ascii="Arial" w:hAnsi="Arial" w:cs="Arial"/>
          <w:sz w:val="24"/>
          <w:szCs w:val="24"/>
        </w:rPr>
      </w:pPr>
    </w:p>
    <w:p w:rsidR="006572A0" w:rsidRPr="006572A0" w:rsidRDefault="008D432F" w:rsidP="006572A0">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Making a R</w:t>
      </w:r>
      <w:r w:rsidR="006572A0" w:rsidRPr="006572A0">
        <w:rPr>
          <w:rFonts w:ascii="Arial" w:hAnsi="Arial" w:cs="Arial"/>
          <w:b/>
          <w:sz w:val="24"/>
          <w:szCs w:val="24"/>
        </w:rPr>
        <w:t>eferral into Children</w:t>
      </w:r>
      <w:r w:rsidR="009B2AF6">
        <w:rPr>
          <w:rFonts w:ascii="Arial" w:hAnsi="Arial" w:cs="Arial"/>
          <w:b/>
          <w:sz w:val="24"/>
          <w:szCs w:val="24"/>
        </w:rPr>
        <w:t>’</w:t>
      </w:r>
      <w:r w:rsidR="006572A0" w:rsidRPr="006572A0">
        <w:rPr>
          <w:rFonts w:ascii="Arial" w:hAnsi="Arial" w:cs="Arial"/>
          <w:b/>
          <w:sz w:val="24"/>
          <w:szCs w:val="24"/>
        </w:rPr>
        <w:t>s First Contact Team</w:t>
      </w:r>
    </w:p>
    <w:p w:rsidR="001158DD" w:rsidRPr="001158DD" w:rsidRDefault="001158DD" w:rsidP="001158DD">
      <w:pPr>
        <w:autoSpaceDE w:val="0"/>
        <w:autoSpaceDN w:val="0"/>
        <w:adjustRightInd w:val="0"/>
        <w:spacing w:after="0" w:line="240" w:lineRule="auto"/>
        <w:rPr>
          <w:rFonts w:ascii="Arial" w:hAnsi="Arial" w:cs="Arial"/>
          <w:color w:val="37394A"/>
          <w:sz w:val="24"/>
          <w:szCs w:val="24"/>
        </w:rPr>
      </w:pPr>
    </w:p>
    <w:p w:rsidR="006572A0"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8255</wp:posOffset>
                </wp:positionV>
                <wp:extent cx="4895850" cy="554355"/>
                <wp:effectExtent l="0" t="0" r="0" b="0"/>
                <wp:wrapNone/>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0" cy="5543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Child makes a disclosure or a CP concern is noted/seen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9" o:spid="_x0000_s1027" style="position:absolute;margin-left:0;margin-top:.65pt;width:385.5pt;height:43.6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" fillcolor="#5b9bd5 [3204]" strokecolor="#1f4d78 [1604]" strokeweight="1pt">
                <v:stroke joinstyle="miter"/>
                <v:path arrowok="t"/>
                <v:textbox>
                  <w:txbxContent>
                    <w:p w:rsidR="00361005" w:rsidRDefault="00361005" w:rsidP="006572A0">
                      <w:pPr>
                        <w:jc w:val="center"/>
                      </w:pPr>
                      <w:r>
                        <w:t>Child makes a disclosure or a CP concern is noted/seen</w:t>
                      </w:r>
                    </w:p>
                  </w:txbxContent>
                </v:textbox>
                <w10:wrap anchorx="margin"/>
              </v:oval>
            </w:pict>
          </mc:Fallback>
        </mc:AlternateContent>
      </w: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10795</wp:posOffset>
                </wp:positionV>
                <wp:extent cx="857250" cy="238125"/>
                <wp:effectExtent l="38100" t="0" r="0" b="28575"/>
                <wp:wrapNone/>
                <wp:docPr id="210" name="Down Arrow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238125"/>
                        </a:xfrm>
                        <a:prstGeom prst="down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DF5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0" o:spid="_x0000_s1026" type="#_x0000_t67" style="position:absolute;margin-left:0;margin-top:.85pt;width:67.5pt;height:18.7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" adj="10800" fillcolor="#ffc000 [3207]" strokecolor="#1f4d78 [1604]" strokeweight="1pt">
                <v:path arrowok="t"/>
                <w10:wrap anchorx="margin"/>
              </v:shape>
            </w:pict>
          </mc:Fallback>
        </mc:AlternateContent>
      </w: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5715</wp:posOffset>
                </wp:positionV>
                <wp:extent cx="2743200" cy="1143000"/>
                <wp:effectExtent l="0" t="0" r="0" b="0"/>
                <wp:wrapNone/>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Caller to have child/ren details i.e. Name, DOB to hand and clear details of the concerns they wish to discuss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1" o:spid="_x0000_s1028" style="position:absolute;margin-left:0;margin-top:.45pt;width:3in;height:90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" fillcolor="#5b9bd5 [3204]" strokecolor="#1f4d78 [1604]" strokeweight="1pt">
                <v:stroke joinstyle="miter"/>
                <v:path arrowok="t"/>
                <v:textbox>
                  <w:txbxContent>
                    <w:p w:rsidR="00361005" w:rsidRDefault="00361005" w:rsidP="006572A0">
                      <w:pPr>
                        <w:jc w:val="center"/>
                      </w:pPr>
                      <w:r>
                        <w:t>Caller to have child/ren details i.e. Name, DOB to hand and clear details of the concerns they wish to discuss</w:t>
                      </w:r>
                    </w:p>
                  </w:txbxContent>
                </v:textbox>
                <w10:wrap anchorx="margin"/>
              </v:oval>
            </w:pict>
          </mc:Fallback>
        </mc:AlternateContent>
      </w: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simplePos x="0" y="0"/>
                <wp:positionH relativeFrom="margin">
                  <wp:posOffset>2835910</wp:posOffset>
                </wp:positionH>
                <wp:positionV relativeFrom="paragraph">
                  <wp:posOffset>42545</wp:posOffset>
                </wp:positionV>
                <wp:extent cx="627380" cy="295275"/>
                <wp:effectExtent l="38100" t="0" r="0" b="28575"/>
                <wp:wrapNone/>
                <wp:docPr id="212" name="Down Arrow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295275"/>
                        </a:xfrm>
                        <a:prstGeom prst="downArrow">
                          <a:avLst>
                            <a:gd name="adj1" fmla="val 50000"/>
                            <a:gd name="adj2" fmla="val 61717"/>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067D" id="Down Arrow 212" o:spid="_x0000_s1026" type="#_x0000_t67" style="position:absolute;margin-left:223.3pt;margin-top:3.35pt;width:49.4pt;height:2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" adj="8269" fillcolor="#ffc000" strokecolor="#1f4d78 [1604]" strokeweight="1pt">
                <v:path arrowok="t"/>
                <w10:wrap anchorx="margin"/>
              </v:shape>
            </w:pict>
          </mc:Fallback>
        </mc:AlternateContent>
      </w: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104775</wp:posOffset>
                </wp:positionV>
                <wp:extent cx="5076825" cy="514350"/>
                <wp:effectExtent l="0" t="0" r="9525" b="0"/>
                <wp:wrapNone/>
                <wp:docPr id="213" name="Rounded 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5143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rsidRPr="0068218F">
                              <w:t>Caller rings 01352 701000 selecting option 2</w:t>
                            </w:r>
                            <w:r>
                              <w:t xml:space="preserve"> to speak to the Duty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3" o:spid="_x0000_s1029" style="position:absolute;margin-left:0;margin-top:8.25pt;width:399.75pt;height:40.5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" fillcolor="red" strokecolor="#1f4d78 [1604]" strokeweight="1pt">
                <v:stroke joinstyle="miter"/>
                <v:path arrowok="t"/>
                <v:textbox>
                  <w:txbxContent>
                    <w:p w:rsidR="00361005" w:rsidRDefault="00361005" w:rsidP="006572A0">
                      <w:pPr>
                        <w:jc w:val="center"/>
                      </w:pPr>
                      <w:r w:rsidRPr="0068218F">
                        <w:t>Caller rings 01352 701000 selecting option 2</w:t>
                      </w:r>
                      <w:r>
                        <w:t xml:space="preserve"> to speak to the Duty Officer</w:t>
                      </w:r>
                    </w:p>
                  </w:txbxContent>
                </v:textbox>
                <w10:wrap anchorx="margin"/>
              </v:roundrect>
            </w:pict>
          </mc:Fallback>
        </mc:AlternateContent>
      </w: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5824" behindDoc="0" locked="0" layoutInCell="1" allowOverlap="1">
                <wp:simplePos x="0" y="0"/>
                <wp:positionH relativeFrom="margin">
                  <wp:posOffset>2693670</wp:posOffset>
                </wp:positionH>
                <wp:positionV relativeFrom="paragraph">
                  <wp:posOffset>123825</wp:posOffset>
                </wp:positionV>
                <wp:extent cx="904875" cy="352425"/>
                <wp:effectExtent l="38100" t="0" r="0" b="28575"/>
                <wp:wrapNone/>
                <wp:docPr id="214" name="Down Arrow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52425"/>
                        </a:xfrm>
                        <a:prstGeom prst="downArrow">
                          <a:avLst>
                            <a:gd name="adj1" fmla="val 50000"/>
                            <a:gd name="adj2" fmla="val 500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F594B" id="Down Arrow 214" o:spid="_x0000_s1026" type="#_x0000_t67" style="position:absolute;margin-left:212.1pt;margin-top:9.75pt;width:71.25pt;height:27.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" adj="10800" fillcolor="#ffc000" strokecolor="#1f4d78 [1604]" strokeweight="1pt">
                <v:path arrowok="t"/>
                <w10:wrap anchorx="margin"/>
              </v:shape>
            </w:pict>
          </mc:Fallback>
        </mc:AlternateContent>
      </w: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6608" behindDoc="0" locked="0" layoutInCell="1" allowOverlap="1">
                <wp:simplePos x="0" y="0"/>
                <wp:positionH relativeFrom="column">
                  <wp:posOffset>664845</wp:posOffset>
                </wp:positionH>
                <wp:positionV relativeFrom="paragraph">
                  <wp:posOffset>8890</wp:posOffset>
                </wp:positionV>
                <wp:extent cx="4933950" cy="581025"/>
                <wp:effectExtent l="0" t="0" r="0" b="952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Caller (member of the public, family or any other agency) reports their CP concern and gives a full outline of the concerns noted.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5" o:spid="_x0000_s1030" style="position:absolute;margin-left:52.35pt;margin-top:.7pt;width:388.5pt;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" fillcolor="#5b9bd5 [3204]" strokecolor="#1f4d78 [1604]" strokeweight="1pt">
                <v:path arrowok="t"/>
                <v:textbox>
                  <w:txbxContent>
                    <w:p w:rsidR="00361005" w:rsidRDefault="00361005" w:rsidP="006572A0">
                      <w:pPr>
                        <w:jc w:val="center"/>
                      </w:pPr>
                      <w:r>
                        <w:t>Caller (member of the public, family or any other agency) reports their CP concern and gives a full outline of the concerns noted.</w:t>
                      </w:r>
                    </w:p>
                  </w:txbxContent>
                </v:textbox>
              </v:rect>
            </w:pict>
          </mc:Fallback>
        </mc:AlternateContent>
      </w: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0704" behindDoc="0" locked="0" layoutInCell="1" allowOverlap="1">
                <wp:simplePos x="0" y="0"/>
                <wp:positionH relativeFrom="column">
                  <wp:posOffset>-230505</wp:posOffset>
                </wp:positionH>
                <wp:positionV relativeFrom="paragraph">
                  <wp:posOffset>286385</wp:posOffset>
                </wp:positionV>
                <wp:extent cx="2514600" cy="1685925"/>
                <wp:effectExtent l="0" t="0" r="0" b="952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Details of the child and the concerns discussed are passed onto the Duty Officer. Given the severity of the concerns being discussed, an e mail  may be requested and should also be sent in order for immediate actions to be taken by CFC Team and the police if need 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6" o:spid="_x0000_s1031" style="position:absolute;margin-left:-18.15pt;margin-top:22.55pt;width:198pt;height:13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" fillcolor="#5b9bd5 [3204]" strokecolor="#1f4d78 [1604]" strokeweight="1pt">
                <v:path arrowok="t"/>
                <v:textbox>
                  <w:txbxContent>
                    <w:p w:rsidR="00361005" w:rsidRDefault="00361005" w:rsidP="006572A0">
                      <w:pPr>
                        <w:jc w:val="center"/>
                      </w:pPr>
                      <w:r>
                        <w:t>Details of the child and the concerns discussed are passed onto the Duty Officer. Given the severity of the concerns being discussed, an e mail  may be requested and should also be sent in order for immediate actions to be taken by CFC Team and the police if need be.</w:t>
                      </w:r>
                    </w:p>
                  </w:txbxContent>
                </v:textbox>
              </v:rect>
            </w:pict>
          </mc:Fallback>
        </mc:AlternateContent>
      </w: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1728" behindDoc="0" locked="0" layoutInCell="1" allowOverlap="1">
                <wp:simplePos x="0" y="0"/>
                <wp:positionH relativeFrom="margin">
                  <wp:posOffset>3817620</wp:posOffset>
                </wp:positionH>
                <wp:positionV relativeFrom="paragraph">
                  <wp:posOffset>15240</wp:posOffset>
                </wp:positionV>
                <wp:extent cx="2619375" cy="1685925"/>
                <wp:effectExtent l="0" t="0" r="9525" b="952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The Duty Officer may also take the referral over the phone there and then or ask for a paper copy of the referral to be sent following the original e mail.</w:t>
                            </w:r>
                          </w:p>
                          <w:p w:rsidR="00361005" w:rsidRDefault="00361005" w:rsidP="006572A0">
                            <w:pPr>
                              <w:jc w:val="center"/>
                            </w:pPr>
                            <w:r>
                              <w:t>All paper copies of referrals need to be submitted within 48 hours of the initial referral (in accordance with AWCPP 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32" style="position:absolute;margin-left:300.6pt;margin-top:1.2pt;width:206.25pt;height:132.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" fillcolor="#5b9bd5 [3204]" strokecolor="#1f4d78 [1604]" strokeweight="1pt">
                <v:path arrowok="t"/>
                <v:textbox>
                  <w:txbxContent>
                    <w:p w:rsidR="00361005" w:rsidRDefault="00361005" w:rsidP="006572A0">
                      <w:pPr>
                        <w:jc w:val="center"/>
                      </w:pPr>
                      <w:r>
                        <w:t>The Duty Officer may also take the referral over the phone there and then or ask for a paper copy of the referral to be sent following the original e mail.</w:t>
                      </w:r>
                    </w:p>
                    <w:p w:rsidR="00361005" w:rsidRDefault="00361005" w:rsidP="006572A0">
                      <w:pPr>
                        <w:jc w:val="center"/>
                      </w:pPr>
                      <w:r>
                        <w:t>All paper copies of referrals need to be submitted within 48 hours of the initial referral (in accordance with AWCPP 3.2.1)</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simplePos x="0" y="0"/>
                <wp:positionH relativeFrom="column">
                  <wp:posOffset>2476500</wp:posOffset>
                </wp:positionH>
                <wp:positionV relativeFrom="paragraph">
                  <wp:posOffset>40005</wp:posOffset>
                </wp:positionV>
                <wp:extent cx="1143000" cy="1457325"/>
                <wp:effectExtent l="19050" t="19050" r="0" b="28575"/>
                <wp:wrapNone/>
                <wp:docPr id="218" name="Quad Arrow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457325"/>
                        </a:xfrm>
                        <a:prstGeom prst="quad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71232" id="Quad Arrow 218" o:spid="_x0000_s1026" style="position:absolute;margin-left:195pt;margin-top:3.15pt;width:90pt;height:11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0,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" path="m,728663l257175,471488r,128587l442913,600075r,-342900l314325,257175,571500,,828675,257175r-128587,l700088,600075r185737,l885825,471488r257175,257175l885825,985838r,-128588l700088,857250r,342900l828675,1200150,571500,1457325,314325,1200150r128588,l442913,857250r-185738,l257175,985838,,728663xe" fillcolor="#ffc000" strokecolor="#1f4d78 [1604]" strokeweight="1pt">
                <v:stroke joinstyle="miter"/>
                <v:path arrowok="t" o:connecttype="custom" o:connectlocs="0,728663;257175,471488;257175,600075;442913,600075;442913,257175;314325,257175;571500,0;828675,257175;700088,257175;700088,600075;885825,600075;885825,471488;1143000,728663;885825,985838;885825,857250;700088,857250;700088,1200150;828675,1200150;571500,1457325;314325,1200150;442913,1200150;442913,857250;257175,857250;257175,985838;0,728663" o:connectangles="0,0,0,0,0,0,0,0,0,0,0,0,0,0,0,0,0,0,0,0,0,0,0,0,0"/>
              </v:shape>
            </w:pict>
          </mc:Fallback>
        </mc:AlternateContent>
      </w: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6572A0" w:rsidP="006572A0">
      <w:pPr>
        <w:rPr>
          <w:rFonts w:ascii="Arial" w:hAnsi="Arial" w:cs="Arial"/>
          <w:sz w:val="24"/>
          <w:szCs w:val="24"/>
        </w:rPr>
      </w:pPr>
    </w:p>
    <w:p w:rsidR="006572A0" w:rsidRPr="00523519" w:rsidRDefault="00210D94" w:rsidP="006572A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2752" behindDoc="0" locked="0" layoutInCell="1" allowOverlap="1">
                <wp:simplePos x="0" y="0"/>
                <wp:positionH relativeFrom="margin">
                  <wp:posOffset>1131570</wp:posOffset>
                </wp:positionH>
                <wp:positionV relativeFrom="paragraph">
                  <wp:posOffset>204470</wp:posOffset>
                </wp:positionV>
                <wp:extent cx="3819525" cy="1695450"/>
                <wp:effectExtent l="0" t="0" r="9525" b="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169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1005" w:rsidRDefault="00361005" w:rsidP="006572A0">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0" o:spid="_x0000_s1033" style="position:absolute;margin-left:89.1pt;margin-top:16.1pt;width:300.75pt;height:13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" fillcolor="#5b9bd5 [3204]" strokecolor="#1f4d78 [1604]" strokeweight="1pt">
                <v:path arrowok="t"/>
                <v:textbox>
                  <w:txbxContent>
                    <w:p w:rsidR="00361005" w:rsidRDefault="00361005" w:rsidP="006572A0">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v:textbox>
                <w10:wrap anchorx="margin"/>
              </v:rect>
            </w:pict>
          </mc:Fallback>
        </mc:AlternateContent>
      </w:r>
    </w:p>
    <w:p w:rsidR="006572A0" w:rsidRPr="00523519" w:rsidRDefault="006572A0" w:rsidP="006572A0">
      <w:pPr>
        <w:rPr>
          <w:rFonts w:ascii="Arial" w:hAnsi="Arial" w:cs="Arial"/>
          <w:sz w:val="24"/>
          <w:szCs w:val="24"/>
        </w:rPr>
      </w:pPr>
      <w:bookmarkStart w:id="3" w:name="_GoBack"/>
      <w:bookmarkEnd w:id="3"/>
    </w:p>
    <w:p w:rsidR="006572A0" w:rsidRPr="00523519" w:rsidRDefault="006572A0" w:rsidP="006572A0">
      <w:pPr>
        <w:rPr>
          <w:rFonts w:ascii="Arial" w:hAnsi="Arial" w:cs="Arial"/>
          <w:sz w:val="24"/>
          <w:szCs w:val="24"/>
        </w:rPr>
      </w:pPr>
    </w:p>
    <w:p w:rsidR="006572A0" w:rsidRDefault="006572A0" w:rsidP="006572A0">
      <w:pPr>
        <w:rPr>
          <w:rFonts w:ascii="Arial" w:hAnsi="Arial" w:cs="Arial"/>
          <w:sz w:val="24"/>
          <w:szCs w:val="24"/>
        </w:rPr>
      </w:pPr>
    </w:p>
    <w:p w:rsidR="004D5919" w:rsidRDefault="004D5919" w:rsidP="004D5919">
      <w:pPr>
        <w:pStyle w:val="Default"/>
      </w:pPr>
    </w:p>
    <w:p w:rsidR="006572A0" w:rsidRDefault="006572A0" w:rsidP="004D5919">
      <w:pPr>
        <w:pStyle w:val="Default"/>
      </w:pPr>
    </w:p>
    <w:p w:rsidR="006572A0" w:rsidRDefault="006572A0" w:rsidP="004D5919">
      <w:pPr>
        <w:pStyle w:val="Default"/>
      </w:pPr>
    </w:p>
    <w:p w:rsidR="006572A0" w:rsidRDefault="006572A0" w:rsidP="004D5919">
      <w:pPr>
        <w:pStyle w:val="Default"/>
      </w:pPr>
    </w:p>
    <w:p w:rsidR="006572A0" w:rsidRDefault="006572A0" w:rsidP="004D5919">
      <w:pPr>
        <w:pStyle w:val="Default"/>
      </w:pPr>
    </w:p>
    <w:p w:rsidR="001139A8" w:rsidRPr="00B730C4" w:rsidRDefault="001139A8" w:rsidP="004D5919">
      <w:pPr>
        <w:pStyle w:val="Default"/>
      </w:pPr>
    </w:p>
    <w:p w:rsidR="00DA08ED" w:rsidRPr="00DA08ED" w:rsidRDefault="00DA08ED" w:rsidP="00C637B5">
      <w:pPr>
        <w:spacing w:after="0" w:line="240" w:lineRule="auto"/>
        <w:jc w:val="both"/>
        <w:rPr>
          <w:rFonts w:ascii="Arial" w:eastAsia="Times New Roman" w:hAnsi="Arial" w:cs="Arial"/>
          <w:b/>
          <w:sz w:val="24"/>
          <w:szCs w:val="24"/>
          <w:u w:val="single"/>
          <w:lang w:eastAsia="en-GB"/>
        </w:rPr>
      </w:pPr>
    </w:p>
    <w:p w:rsidR="00DA08ED" w:rsidRPr="004D5919" w:rsidRDefault="00DA08ED" w:rsidP="009B3AA7">
      <w:pPr>
        <w:pStyle w:val="Default"/>
        <w:numPr>
          <w:ilvl w:val="0"/>
          <w:numId w:val="3"/>
        </w:numPr>
        <w:rPr>
          <w:sz w:val="28"/>
          <w:szCs w:val="28"/>
          <w:u w:val="single"/>
        </w:rPr>
      </w:pPr>
      <w:r w:rsidRPr="00207689">
        <w:rPr>
          <w:b/>
          <w:bCs/>
          <w:color w:val="auto"/>
          <w:sz w:val="28"/>
          <w:szCs w:val="28"/>
          <w:u w:val="single"/>
        </w:rPr>
        <w:t xml:space="preserve">Support Following a Disclosure </w:t>
      </w:r>
    </w:p>
    <w:p w:rsidR="004D5919" w:rsidRPr="00207689" w:rsidRDefault="004D5919" w:rsidP="004D5919">
      <w:pPr>
        <w:pStyle w:val="Default"/>
        <w:rPr>
          <w:sz w:val="28"/>
          <w:szCs w:val="28"/>
          <w:u w:val="single"/>
        </w:rPr>
      </w:pPr>
    </w:p>
    <w:p w:rsidR="00DA08ED" w:rsidRPr="00DA08ED" w:rsidRDefault="00DA08ED" w:rsidP="00DA08ED">
      <w:pPr>
        <w:pStyle w:val="Default"/>
        <w:ind w:left="720"/>
        <w:rPr>
          <w:sz w:val="20"/>
          <w:szCs w:val="20"/>
        </w:rPr>
      </w:pPr>
    </w:p>
    <w:p w:rsidR="00DA08ED" w:rsidRPr="00DA08ED" w:rsidRDefault="00DB24EE" w:rsidP="00457CDD">
      <w:pPr>
        <w:pStyle w:val="Default"/>
        <w:rPr>
          <w:b/>
          <w:color w:val="auto"/>
        </w:rPr>
      </w:pPr>
      <w:r>
        <w:rPr>
          <w:b/>
          <w:color w:val="auto"/>
        </w:rPr>
        <w:t>11</w:t>
      </w:r>
      <w:r w:rsidR="00457CDD">
        <w:rPr>
          <w:b/>
          <w:color w:val="auto"/>
        </w:rPr>
        <w:t>.1</w:t>
      </w:r>
      <w:r w:rsidR="00DA08ED" w:rsidRPr="00DA08ED">
        <w:rPr>
          <w:b/>
          <w:color w:val="auto"/>
        </w:rPr>
        <w:t xml:space="preserve"> Supporting staff: </w:t>
      </w:r>
    </w:p>
    <w:p w:rsidR="00DA08ED" w:rsidRDefault="00DA08ED" w:rsidP="00DA08ED">
      <w:pPr>
        <w:pStyle w:val="Default"/>
        <w:rPr>
          <w:color w:val="auto"/>
          <w:sz w:val="23"/>
          <w:szCs w:val="23"/>
        </w:rPr>
      </w:pPr>
    </w:p>
    <w:p w:rsidR="00DA08ED" w:rsidRPr="00DA08ED" w:rsidRDefault="00DA08ED" w:rsidP="00DA08ED">
      <w:pPr>
        <w:spacing w:after="0" w:line="240" w:lineRule="auto"/>
        <w:jc w:val="both"/>
        <w:rPr>
          <w:rFonts w:ascii="Arial" w:eastAsia="Times New Roman" w:hAnsi="Arial" w:cs="Arial"/>
          <w:b/>
          <w:sz w:val="24"/>
          <w:szCs w:val="24"/>
          <w:u w:val="single"/>
          <w:lang w:eastAsia="en-GB"/>
        </w:rPr>
      </w:pPr>
      <w:r w:rsidRPr="00DA08ED">
        <w:rPr>
          <w:rFonts w:ascii="Arial" w:hAnsi="Arial" w:cs="Arial"/>
          <w:sz w:val="24"/>
          <w:szCs w:val="24"/>
        </w:rPr>
        <w:t>Dealing with a disclosure from a child, and a child protection case in general, is likely to be a stressful experience. The member of staff or volunteer should consider seeking support for him/herself and discuss this with the Designated Senior Person who can see</w:t>
      </w:r>
      <w:r>
        <w:rPr>
          <w:rFonts w:ascii="Arial" w:hAnsi="Arial" w:cs="Arial"/>
          <w:sz w:val="24"/>
          <w:szCs w:val="24"/>
        </w:rPr>
        <w:t>k support from the appropriate G</w:t>
      </w:r>
      <w:r w:rsidRPr="00DA08ED">
        <w:rPr>
          <w:rFonts w:ascii="Arial" w:hAnsi="Arial" w:cs="Arial"/>
          <w:sz w:val="24"/>
          <w:szCs w:val="24"/>
        </w:rPr>
        <w:t xml:space="preserve">overnor. </w:t>
      </w:r>
    </w:p>
    <w:p w:rsidR="002F75B6" w:rsidRPr="00DA08ED" w:rsidRDefault="002F75B6" w:rsidP="00DA08ED">
      <w:pPr>
        <w:pStyle w:val="Default"/>
        <w:rPr>
          <w:color w:val="auto"/>
        </w:rPr>
      </w:pPr>
    </w:p>
    <w:p w:rsidR="00DA08ED" w:rsidRPr="00DA08ED" w:rsidRDefault="00DB24EE" w:rsidP="00457CDD">
      <w:pPr>
        <w:pStyle w:val="Default"/>
        <w:rPr>
          <w:b/>
          <w:color w:val="auto"/>
        </w:rPr>
      </w:pPr>
      <w:r>
        <w:rPr>
          <w:b/>
          <w:color w:val="auto"/>
        </w:rPr>
        <w:t>11</w:t>
      </w:r>
      <w:r w:rsidR="00457CDD">
        <w:rPr>
          <w:b/>
          <w:color w:val="auto"/>
        </w:rPr>
        <w:t>.2</w:t>
      </w:r>
      <w:r w:rsidR="00DA08ED" w:rsidRPr="00DA08ED">
        <w:rPr>
          <w:b/>
          <w:color w:val="auto"/>
        </w:rPr>
        <w:t xml:space="preserve"> Supporting children: </w:t>
      </w:r>
    </w:p>
    <w:p w:rsidR="00DA08ED" w:rsidRPr="00DA08ED" w:rsidRDefault="00DA08ED" w:rsidP="00DA08ED">
      <w:pPr>
        <w:pStyle w:val="Default"/>
        <w:rPr>
          <w:color w:val="auto"/>
        </w:rPr>
      </w:pPr>
    </w:p>
    <w:p w:rsidR="00DA08ED" w:rsidRDefault="00DA08ED" w:rsidP="00DA08ED">
      <w:pPr>
        <w:pStyle w:val="Default"/>
        <w:rPr>
          <w:color w:val="auto"/>
        </w:rPr>
      </w:pPr>
      <w:r w:rsidRPr="00DA08ED">
        <w:rPr>
          <w:color w:val="auto"/>
        </w:rPr>
        <w:t xml:space="preserve">The school will endeavour to support all children by: </w:t>
      </w:r>
    </w:p>
    <w:p w:rsidR="00DA08ED" w:rsidRPr="00DA08ED" w:rsidRDefault="00DA08ED" w:rsidP="00DA08ED">
      <w:pPr>
        <w:pStyle w:val="Default"/>
        <w:rPr>
          <w:color w:val="auto"/>
        </w:rPr>
      </w:pPr>
    </w:p>
    <w:p w:rsidR="00DA08ED" w:rsidRPr="00DA08ED" w:rsidRDefault="00DA08ED" w:rsidP="009B3AA7">
      <w:pPr>
        <w:pStyle w:val="Default"/>
        <w:numPr>
          <w:ilvl w:val="0"/>
          <w:numId w:val="20"/>
        </w:numPr>
        <w:spacing w:after="37"/>
        <w:rPr>
          <w:color w:val="auto"/>
        </w:rPr>
      </w:pPr>
      <w:r w:rsidRPr="00DA08ED">
        <w:rPr>
          <w:color w:val="auto"/>
        </w:rPr>
        <w:t xml:space="preserve">Encouraging self-esteem and self-confidence whilst not condoning aggression or bullying </w:t>
      </w:r>
    </w:p>
    <w:p w:rsidR="00DA08ED" w:rsidRPr="00DA08ED" w:rsidRDefault="00DA08ED" w:rsidP="009B3AA7">
      <w:pPr>
        <w:pStyle w:val="Default"/>
        <w:numPr>
          <w:ilvl w:val="0"/>
          <w:numId w:val="20"/>
        </w:numPr>
        <w:spacing w:after="37"/>
        <w:rPr>
          <w:color w:val="auto"/>
        </w:rPr>
      </w:pPr>
      <w:r w:rsidRPr="00DA08ED">
        <w:rPr>
          <w:color w:val="auto"/>
        </w:rPr>
        <w:t xml:space="preserve">Promoting a caring, safe and positive environment within the school </w:t>
      </w:r>
    </w:p>
    <w:p w:rsidR="00BC50D0" w:rsidRDefault="00DA08ED" w:rsidP="009B3AA7">
      <w:pPr>
        <w:pStyle w:val="Default"/>
        <w:numPr>
          <w:ilvl w:val="0"/>
          <w:numId w:val="20"/>
        </w:numPr>
        <w:rPr>
          <w:color w:val="auto"/>
        </w:rPr>
      </w:pPr>
      <w:r w:rsidRPr="00DA08ED">
        <w:rPr>
          <w:color w:val="auto"/>
        </w:rPr>
        <w:t>Liaising and working together with all other support services and those agencies involved in the safeguarding of children</w:t>
      </w:r>
      <w:r>
        <w:rPr>
          <w:color w:val="auto"/>
        </w:rPr>
        <w:t>.</w:t>
      </w:r>
      <w:r w:rsidRPr="00DA08ED">
        <w:rPr>
          <w:color w:val="auto"/>
        </w:rPr>
        <w:t xml:space="preserve"> </w:t>
      </w:r>
    </w:p>
    <w:p w:rsidR="00457CDD" w:rsidRDefault="00457CDD" w:rsidP="00457CDD">
      <w:pPr>
        <w:pStyle w:val="Default"/>
        <w:ind w:left="360"/>
        <w:rPr>
          <w:color w:val="auto"/>
        </w:rPr>
      </w:pPr>
    </w:p>
    <w:p w:rsidR="00457CDD" w:rsidRPr="00457CDD" w:rsidRDefault="00457CDD" w:rsidP="00457CDD">
      <w:pPr>
        <w:pStyle w:val="Default"/>
        <w:ind w:left="360"/>
        <w:rPr>
          <w:color w:val="auto"/>
        </w:rPr>
      </w:pPr>
    </w:p>
    <w:p w:rsidR="00260B17" w:rsidRPr="00260B17" w:rsidRDefault="00260B17" w:rsidP="009B3AA7">
      <w:pPr>
        <w:pStyle w:val="ListParagraph"/>
        <w:numPr>
          <w:ilvl w:val="0"/>
          <w:numId w:val="3"/>
        </w:numPr>
        <w:spacing w:after="200" w:line="276" w:lineRule="auto"/>
        <w:ind w:hanging="436"/>
        <w:rPr>
          <w:rFonts w:ascii="Arial" w:eastAsia="Times New Roman" w:hAnsi="Arial" w:cs="Arial"/>
          <w:b/>
          <w:sz w:val="28"/>
          <w:szCs w:val="28"/>
          <w:u w:val="single"/>
        </w:rPr>
      </w:pPr>
      <w:r w:rsidRPr="00260B17">
        <w:rPr>
          <w:rFonts w:ascii="Arial" w:eastAsia="Times New Roman" w:hAnsi="Arial" w:cs="Arial"/>
          <w:b/>
          <w:sz w:val="28"/>
          <w:szCs w:val="28"/>
          <w:u w:val="single"/>
        </w:rPr>
        <w:t>Child Protection Conferences / Core Groups</w:t>
      </w:r>
    </w:p>
    <w:p w:rsidR="00260B17" w:rsidRPr="00260B17" w:rsidRDefault="00260B17" w:rsidP="00260B17">
      <w:pPr>
        <w:autoSpaceDE w:val="0"/>
        <w:autoSpaceDN w:val="0"/>
        <w:adjustRightInd w:val="0"/>
        <w:spacing w:after="200" w:line="240" w:lineRule="auto"/>
        <w:rPr>
          <w:rFonts w:ascii="Arial" w:eastAsia="Times New Roman" w:hAnsi="Arial" w:cs="Arial"/>
          <w:sz w:val="24"/>
          <w:szCs w:val="24"/>
        </w:rPr>
      </w:pPr>
      <w:r w:rsidRPr="00260B17">
        <w:rPr>
          <w:rFonts w:ascii="Arial" w:eastAsia="Times New Roman" w:hAnsi="Arial" w:cs="Arial"/>
          <w:sz w:val="24"/>
          <w:szCs w:val="24"/>
        </w:rPr>
        <w:t>A child protection conference will be convened if a referral has been made and, following an investigation, the findings have considered the child to be at risk of harm</w:t>
      </w:r>
      <w:r w:rsidR="00345F83">
        <w:rPr>
          <w:rFonts w:ascii="Arial" w:eastAsia="Times New Roman" w:hAnsi="Arial" w:cs="Arial"/>
          <w:sz w:val="24"/>
          <w:szCs w:val="24"/>
        </w:rPr>
        <w:t>, has suffered harm,</w:t>
      </w:r>
      <w:r w:rsidRPr="00260B17">
        <w:rPr>
          <w:rFonts w:ascii="Arial" w:eastAsia="Times New Roman" w:hAnsi="Arial" w:cs="Arial"/>
          <w:sz w:val="24"/>
          <w:szCs w:val="24"/>
        </w:rPr>
        <w:t xml:space="preserve"> or if the child is already subject to a child protection plan. A review conference is held to</w:t>
      </w:r>
      <w:r w:rsidR="00334D73">
        <w:rPr>
          <w:rFonts w:ascii="Arial" w:eastAsia="Times New Roman" w:hAnsi="Arial" w:cs="Arial"/>
          <w:sz w:val="24"/>
          <w:szCs w:val="24"/>
        </w:rPr>
        <w:t xml:space="preserve"> monitor the safety of the learner</w:t>
      </w:r>
      <w:r w:rsidRPr="00260B17">
        <w:rPr>
          <w:rFonts w:ascii="Arial" w:eastAsia="Times New Roman" w:hAnsi="Arial" w:cs="Arial"/>
          <w:sz w:val="24"/>
          <w:szCs w:val="24"/>
        </w:rPr>
        <w:t xml:space="preserve"> and the required reduction in risk. Child protection conferences can be upsetting for parents</w:t>
      </w:r>
      <w:r w:rsidR="00345F83">
        <w:rPr>
          <w:rFonts w:ascii="Arial" w:eastAsia="Times New Roman" w:hAnsi="Arial" w:cs="Arial"/>
          <w:sz w:val="24"/>
          <w:szCs w:val="24"/>
        </w:rPr>
        <w:t xml:space="preserve"> / carers</w:t>
      </w:r>
      <w:r w:rsidRPr="00260B17">
        <w:rPr>
          <w:rFonts w:ascii="Arial" w:eastAsia="Times New Roman" w:hAnsi="Arial" w:cs="Arial"/>
          <w:sz w:val="24"/>
          <w:szCs w:val="24"/>
        </w:rPr>
        <w:t>. We will work in an open and honest way with any parent whose child has been ref</w:t>
      </w:r>
      <w:r w:rsidR="00345F83">
        <w:rPr>
          <w:rFonts w:ascii="Arial" w:eastAsia="Times New Roman" w:hAnsi="Arial" w:cs="Arial"/>
          <w:sz w:val="24"/>
          <w:szCs w:val="24"/>
        </w:rPr>
        <w:t>erred to Social</w:t>
      </w:r>
      <w:r>
        <w:rPr>
          <w:rFonts w:ascii="Arial" w:eastAsia="Times New Roman" w:hAnsi="Arial" w:cs="Arial"/>
          <w:sz w:val="24"/>
          <w:szCs w:val="24"/>
        </w:rPr>
        <w:t xml:space="preserve"> S</w:t>
      </w:r>
      <w:r w:rsidRPr="00260B17">
        <w:rPr>
          <w:rFonts w:ascii="Arial" w:eastAsia="Times New Roman" w:hAnsi="Arial" w:cs="Arial"/>
          <w:sz w:val="24"/>
          <w:szCs w:val="24"/>
        </w:rPr>
        <w:t xml:space="preserve">ervices </w:t>
      </w:r>
      <w:r w:rsidR="00345F83">
        <w:rPr>
          <w:rFonts w:ascii="Arial" w:eastAsia="Times New Roman" w:hAnsi="Arial" w:cs="Arial"/>
          <w:sz w:val="24"/>
          <w:szCs w:val="24"/>
        </w:rPr>
        <w:t xml:space="preserve">for Children </w:t>
      </w:r>
      <w:r w:rsidRPr="00260B17">
        <w:rPr>
          <w:rFonts w:ascii="Arial" w:eastAsia="Times New Roman" w:hAnsi="Arial" w:cs="Arial"/>
          <w:sz w:val="24"/>
          <w:szCs w:val="24"/>
        </w:rPr>
        <w:t xml:space="preserve">or whose child is subject to a child </w:t>
      </w:r>
      <w:r w:rsidR="00345F83">
        <w:rPr>
          <w:rFonts w:ascii="Arial" w:eastAsia="Times New Roman" w:hAnsi="Arial" w:cs="Arial"/>
          <w:sz w:val="24"/>
          <w:szCs w:val="24"/>
        </w:rPr>
        <w:t xml:space="preserve">safety </w:t>
      </w:r>
      <w:r w:rsidRPr="00260B17">
        <w:rPr>
          <w:rFonts w:ascii="Arial" w:eastAsia="Times New Roman" w:hAnsi="Arial" w:cs="Arial"/>
          <w:sz w:val="24"/>
          <w:szCs w:val="24"/>
        </w:rPr>
        <w:t>plan. Our responsibility is to promote the protec</w:t>
      </w:r>
      <w:r w:rsidR="008359D8">
        <w:rPr>
          <w:rFonts w:ascii="Arial" w:eastAsia="Times New Roman" w:hAnsi="Arial" w:cs="Arial"/>
          <w:sz w:val="24"/>
          <w:szCs w:val="24"/>
        </w:rPr>
        <w:t>tion and wellbeing</w:t>
      </w:r>
      <w:r w:rsidR="00334D73">
        <w:rPr>
          <w:rFonts w:ascii="Arial" w:eastAsia="Times New Roman" w:hAnsi="Arial" w:cs="Arial"/>
          <w:sz w:val="24"/>
          <w:szCs w:val="24"/>
        </w:rPr>
        <w:t xml:space="preserve"> of all learners</w:t>
      </w:r>
      <w:r w:rsidRPr="00260B17">
        <w:rPr>
          <w:rFonts w:ascii="Arial" w:eastAsia="Times New Roman" w:hAnsi="Arial" w:cs="Arial"/>
          <w:sz w:val="24"/>
          <w:szCs w:val="24"/>
        </w:rPr>
        <w:t xml:space="preserve"> and our aim is to achieve this in partnership with our parents</w:t>
      </w:r>
      <w:r w:rsidR="00345F83">
        <w:rPr>
          <w:rFonts w:ascii="Arial" w:eastAsia="Times New Roman" w:hAnsi="Arial" w:cs="Arial"/>
          <w:sz w:val="24"/>
          <w:szCs w:val="24"/>
        </w:rPr>
        <w:t xml:space="preserve"> / carers</w:t>
      </w:r>
      <w:r w:rsidRPr="00260B17">
        <w:rPr>
          <w:rFonts w:ascii="Arial" w:eastAsia="Times New Roman" w:hAnsi="Arial" w:cs="Arial"/>
          <w:sz w:val="24"/>
          <w:szCs w:val="24"/>
        </w:rPr>
        <w:t>.</w:t>
      </w:r>
    </w:p>
    <w:p w:rsidR="00260B17" w:rsidRPr="00260B17" w:rsidRDefault="00260B17" w:rsidP="00260B17">
      <w:pPr>
        <w:autoSpaceDE w:val="0"/>
        <w:autoSpaceDN w:val="0"/>
        <w:adjustRightInd w:val="0"/>
        <w:spacing w:after="200" w:line="240" w:lineRule="auto"/>
        <w:rPr>
          <w:rFonts w:ascii="Arial" w:eastAsia="Times New Roman" w:hAnsi="Arial" w:cs="Arial"/>
          <w:sz w:val="24"/>
          <w:szCs w:val="24"/>
        </w:rPr>
      </w:pPr>
      <w:r w:rsidRPr="00260B17">
        <w:rPr>
          <w:rFonts w:ascii="Arial" w:eastAsia="Times New Roman" w:hAnsi="Arial" w:cs="Arial"/>
          <w:sz w:val="24"/>
          <w:szCs w:val="24"/>
        </w:rPr>
        <w:t>Staff may be required to attend child protection conferences or core group meetings to represent the school. The person attending will need to have as much relevant up to date information about the child as possible. This is most likely to be available from a class teacher. All reports for child protection conferences will be prepared in advance using the required county report format. The information contained in the report will be shared with parents at least one day before the initial child protection conference and at least 48 hours before the review conference and should be prepared using the county report format for conference.</w:t>
      </w:r>
      <w:r w:rsidR="00345F83">
        <w:rPr>
          <w:rFonts w:ascii="Arial" w:eastAsia="Times New Roman" w:hAnsi="Arial" w:cs="Arial"/>
          <w:sz w:val="24"/>
          <w:szCs w:val="24"/>
        </w:rPr>
        <w:t xml:space="preserve"> </w:t>
      </w:r>
    </w:p>
    <w:p w:rsidR="00260B17" w:rsidRDefault="00260B17"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Default="00AF3F40" w:rsidP="00260B17">
      <w:pPr>
        <w:spacing w:after="0" w:line="240" w:lineRule="auto"/>
        <w:ind w:left="360"/>
        <w:jc w:val="both"/>
        <w:rPr>
          <w:rFonts w:ascii="Arial" w:eastAsia="Times New Roman" w:hAnsi="Arial" w:cs="Arial"/>
          <w:b/>
          <w:sz w:val="28"/>
          <w:szCs w:val="28"/>
          <w:u w:val="single"/>
          <w:lang w:eastAsia="en-GB"/>
        </w:rPr>
      </w:pPr>
    </w:p>
    <w:p w:rsidR="00AF3F40" w:rsidRPr="00260B17" w:rsidRDefault="00AF3F40" w:rsidP="00260B17">
      <w:pPr>
        <w:spacing w:after="0" w:line="240" w:lineRule="auto"/>
        <w:ind w:left="360"/>
        <w:jc w:val="both"/>
        <w:rPr>
          <w:rFonts w:ascii="Arial" w:eastAsia="Times New Roman" w:hAnsi="Arial" w:cs="Arial"/>
          <w:b/>
          <w:sz w:val="28"/>
          <w:szCs w:val="28"/>
          <w:u w:val="single"/>
          <w:lang w:eastAsia="en-GB"/>
        </w:rPr>
      </w:pPr>
    </w:p>
    <w:p w:rsidR="0032695B" w:rsidRPr="00207689" w:rsidRDefault="00DC0AFE" w:rsidP="009B3AA7">
      <w:pPr>
        <w:pStyle w:val="ListParagraph"/>
        <w:numPr>
          <w:ilvl w:val="0"/>
          <w:numId w:val="3"/>
        </w:numPr>
        <w:spacing w:after="0" w:line="240" w:lineRule="auto"/>
        <w:ind w:hanging="578"/>
        <w:jc w:val="both"/>
        <w:rPr>
          <w:rFonts w:ascii="Arial" w:eastAsia="Times New Roman" w:hAnsi="Arial" w:cs="Arial"/>
          <w:b/>
          <w:sz w:val="28"/>
          <w:szCs w:val="28"/>
          <w:u w:val="single"/>
          <w:lang w:eastAsia="en-GB"/>
        </w:rPr>
      </w:pPr>
      <w:r w:rsidRPr="00207689">
        <w:rPr>
          <w:rFonts w:ascii="Arial" w:hAnsi="Arial" w:cs="Arial"/>
          <w:b/>
          <w:sz w:val="28"/>
          <w:szCs w:val="28"/>
          <w:u w:val="single"/>
        </w:rPr>
        <w:t xml:space="preserve">Allegation </w:t>
      </w:r>
      <w:r w:rsidR="00BB56C6" w:rsidRPr="00207689">
        <w:rPr>
          <w:rFonts w:ascii="Arial" w:hAnsi="Arial" w:cs="Arial"/>
          <w:b/>
          <w:sz w:val="28"/>
          <w:szCs w:val="28"/>
          <w:u w:val="single"/>
        </w:rPr>
        <w:t xml:space="preserve">Against a member of Staff or </w:t>
      </w:r>
      <w:r w:rsidRPr="00207689">
        <w:rPr>
          <w:rFonts w:ascii="Arial" w:hAnsi="Arial" w:cs="Arial"/>
          <w:b/>
          <w:sz w:val="28"/>
          <w:szCs w:val="28"/>
          <w:u w:val="single"/>
        </w:rPr>
        <w:t>Adult</w:t>
      </w:r>
    </w:p>
    <w:p w:rsidR="00BA5AB1" w:rsidRDefault="00BA5AB1" w:rsidP="00BA5AB1">
      <w:pPr>
        <w:rPr>
          <w:rFonts w:ascii="Arial" w:hAnsi="Arial" w:cs="Arial"/>
          <w:b/>
          <w:bCs/>
          <w:color w:val="FF00FF"/>
          <w:sz w:val="24"/>
          <w:szCs w:val="24"/>
        </w:rPr>
      </w:pPr>
    </w:p>
    <w:p w:rsidR="00BA5AB1" w:rsidRDefault="00BA5AB1" w:rsidP="00BA5AB1">
      <w:pPr>
        <w:rPr>
          <w:rFonts w:ascii="Arial" w:hAnsi="Arial" w:cs="Arial"/>
          <w:sz w:val="24"/>
          <w:szCs w:val="24"/>
        </w:rPr>
      </w:pPr>
      <w:r>
        <w:rPr>
          <w:rFonts w:ascii="Arial" w:hAnsi="Arial" w:cs="Arial"/>
          <w:sz w:val="24"/>
          <w:szCs w:val="24"/>
        </w:rPr>
        <w:t xml:space="preserve">All staff must ensure that any allegation regarding an adult who is working with learners is reported immediately to the Head teacher or the Designated Senior Person (DSP); this will include all school staff, volunteers, governors, occasional workers or contractors and those staff who are not on the school site but come into contact with children i.e. those who transport learners to/from school, school crossing patrols etc. </w:t>
      </w:r>
    </w:p>
    <w:p w:rsidR="00BA5AB1" w:rsidRDefault="00BA5AB1" w:rsidP="00BA5AB1">
      <w:pPr>
        <w:jc w:val="both"/>
        <w:rPr>
          <w:rFonts w:ascii="Arial" w:hAnsi="Arial" w:cs="Arial"/>
          <w:sz w:val="24"/>
          <w:szCs w:val="24"/>
        </w:rPr>
      </w:pPr>
      <w:r>
        <w:rPr>
          <w:rFonts w:ascii="Arial" w:hAnsi="Arial" w:cs="Arial"/>
          <w:sz w:val="24"/>
          <w:szCs w:val="24"/>
        </w:rPr>
        <w:t xml:space="preserve">Allegations against members of staff should be brought immediately to the attention of the Head teacher / Designated Senior Person (DSP). If the allegation is against the Head teacher, then the Chair of Governors must be informed, who in turn must immediately inform the Chief Officer. </w:t>
      </w:r>
    </w:p>
    <w:p w:rsidR="00BA5AB1" w:rsidRDefault="00BA5AB1" w:rsidP="00BA5AB1">
      <w:pPr>
        <w:jc w:val="both"/>
        <w:rPr>
          <w:rFonts w:ascii="Arial" w:hAnsi="Arial" w:cs="Arial"/>
          <w:sz w:val="24"/>
          <w:szCs w:val="24"/>
        </w:rPr>
      </w:pPr>
      <w:r>
        <w:rPr>
          <w:rFonts w:ascii="Arial" w:hAnsi="Arial" w:cs="Arial"/>
          <w:sz w:val="24"/>
          <w:szCs w:val="24"/>
        </w:rPr>
        <w:t xml:space="preserve">It is essential that all allegations of abuse are dealt with fairly, quickly and consistently, providing effective protection for the child while supporting the person who is the subject of the allegation.  </w:t>
      </w:r>
    </w:p>
    <w:p w:rsidR="00BA5AB1" w:rsidRPr="00BA5AB1" w:rsidRDefault="00BA5AB1" w:rsidP="00BA5AB1">
      <w:pPr>
        <w:autoSpaceDE w:val="0"/>
        <w:autoSpaceDN w:val="0"/>
        <w:rPr>
          <w:rFonts w:ascii="Arial" w:hAnsi="Arial" w:cs="Arial"/>
          <w:color w:val="000000"/>
          <w:sz w:val="24"/>
          <w:szCs w:val="24"/>
        </w:rPr>
      </w:pPr>
      <w:r>
        <w:rPr>
          <w:rFonts w:ascii="Arial" w:hAnsi="Arial" w:cs="Arial"/>
          <w:color w:val="000000"/>
          <w:sz w:val="24"/>
          <w:szCs w:val="24"/>
        </w:rPr>
        <w:t xml:space="preserve">Schools </w:t>
      </w:r>
      <w:r>
        <w:rPr>
          <w:rFonts w:ascii="Arial" w:hAnsi="Arial" w:cs="Arial"/>
          <w:b/>
          <w:bCs/>
          <w:color w:val="000000"/>
          <w:sz w:val="24"/>
          <w:szCs w:val="24"/>
        </w:rPr>
        <w:t xml:space="preserve">must not </w:t>
      </w:r>
      <w:r>
        <w:rPr>
          <w:rFonts w:ascii="Arial" w:hAnsi="Arial" w:cs="Arial"/>
          <w:color w:val="000000"/>
          <w:sz w:val="24"/>
          <w:szCs w:val="24"/>
        </w:rPr>
        <w:t>undertake their own internal child protection enquiries, but report their concerns to the local authority or to the police. If the concern involves a member of staff, agencies must not make their own internal decisions about whether it is a disciplinary issue or a child protection matter. Agencies should</w:t>
      </w:r>
      <w:r>
        <w:rPr>
          <w:rFonts w:ascii="Arial" w:hAnsi="Arial" w:cs="Arial"/>
          <w:b/>
          <w:bCs/>
          <w:color w:val="000000"/>
          <w:sz w:val="24"/>
          <w:szCs w:val="24"/>
        </w:rPr>
        <w:t xml:space="preserve"> </w:t>
      </w:r>
      <w:r>
        <w:rPr>
          <w:rFonts w:ascii="Arial" w:hAnsi="Arial" w:cs="Arial"/>
          <w:color w:val="000000"/>
          <w:sz w:val="24"/>
          <w:szCs w:val="24"/>
        </w:rPr>
        <w:t xml:space="preserve">be mindful that the police have statutory powers and responsibility for determining whether a criminal investigation is to be undertaken. </w:t>
      </w:r>
    </w:p>
    <w:p w:rsidR="00BA5AB1" w:rsidRDefault="00BA5AB1" w:rsidP="00BA5AB1">
      <w:pPr>
        <w:jc w:val="both"/>
        <w:rPr>
          <w:rFonts w:ascii="Arial" w:hAnsi="Arial" w:cs="Arial"/>
          <w:sz w:val="24"/>
          <w:szCs w:val="24"/>
        </w:rPr>
      </w:pPr>
      <w:r>
        <w:rPr>
          <w:rFonts w:ascii="Arial" w:hAnsi="Arial" w:cs="Arial"/>
          <w:sz w:val="24"/>
          <w:szCs w:val="24"/>
        </w:rPr>
        <w:t>The Head teacher (or Chair of Governors in the case of a Head teacher) will act as the Case Manager, and has overall responsibility for any safeguarding allegation.</w:t>
      </w:r>
    </w:p>
    <w:p w:rsidR="00BA5AB1" w:rsidRDefault="00BA5AB1" w:rsidP="00BA5AB1">
      <w:pPr>
        <w:jc w:val="both"/>
        <w:rPr>
          <w:rFonts w:ascii="Arial" w:hAnsi="Arial" w:cs="Arial"/>
          <w:color w:val="2E75B6"/>
          <w:sz w:val="24"/>
          <w:szCs w:val="24"/>
        </w:rPr>
      </w:pPr>
      <w:r>
        <w:rPr>
          <w:rFonts w:ascii="Arial" w:hAnsi="Arial" w:cs="Arial"/>
          <w:sz w:val="24"/>
          <w:szCs w:val="24"/>
        </w:rPr>
        <w:t xml:space="preserve">In the first instance, the Case Manager should immediately discuss the allegation with the Local Authority Safeguarding Officer within Education and HR Advisor who will also support the school with how to adhere to the Welsh Government guidance listed below. </w:t>
      </w:r>
    </w:p>
    <w:p w:rsidR="00BA5AB1" w:rsidRPr="00BA5AB1" w:rsidRDefault="00BA5AB1" w:rsidP="00BA5AB1">
      <w:pPr>
        <w:jc w:val="both"/>
        <w:rPr>
          <w:rFonts w:ascii="Arial" w:hAnsi="Arial" w:cs="Arial"/>
          <w:sz w:val="24"/>
          <w:szCs w:val="24"/>
        </w:rPr>
      </w:pPr>
      <w:r>
        <w:rPr>
          <w:rFonts w:ascii="Arial" w:hAnsi="Arial" w:cs="Arial"/>
          <w:sz w:val="24"/>
          <w:szCs w:val="24"/>
        </w:rPr>
        <w:t>The</w:t>
      </w:r>
      <w:r>
        <w:rPr>
          <w:rFonts w:ascii="Arial" w:hAnsi="Arial" w:cs="Arial"/>
          <w:color w:val="0070C0"/>
          <w:sz w:val="24"/>
          <w:szCs w:val="24"/>
        </w:rPr>
        <w:t xml:space="preserve"> </w:t>
      </w:r>
      <w:r>
        <w:rPr>
          <w:rFonts w:ascii="Arial" w:hAnsi="Arial" w:cs="Arial"/>
          <w:sz w:val="24"/>
          <w:szCs w:val="24"/>
        </w:rPr>
        <w:t xml:space="preserve">Local Authority Education Safeguarding Officer should be informed of </w:t>
      </w:r>
      <w:r>
        <w:rPr>
          <w:rFonts w:ascii="Arial" w:hAnsi="Arial" w:cs="Arial"/>
          <w:b/>
          <w:bCs/>
          <w:sz w:val="24"/>
          <w:szCs w:val="24"/>
          <w:u w:val="single"/>
        </w:rPr>
        <w:t>all</w:t>
      </w:r>
      <w:r>
        <w:rPr>
          <w:rFonts w:ascii="Arial" w:hAnsi="Arial" w:cs="Arial"/>
          <w:sz w:val="24"/>
          <w:szCs w:val="24"/>
        </w:rPr>
        <w:t xml:space="preserve"> allegations that come to a school’s attention</w:t>
      </w:r>
      <w:r w:rsidR="00ED54C3">
        <w:rPr>
          <w:rFonts w:ascii="Arial" w:hAnsi="Arial" w:cs="Arial"/>
          <w:sz w:val="24"/>
          <w:szCs w:val="24"/>
        </w:rPr>
        <w:t>.</w:t>
      </w:r>
      <w:r>
        <w:rPr>
          <w:rFonts w:ascii="Arial" w:hAnsi="Arial" w:cs="Arial"/>
          <w:sz w:val="24"/>
          <w:szCs w:val="24"/>
        </w:rPr>
        <w:t xml:space="preserve"> </w:t>
      </w:r>
    </w:p>
    <w:p w:rsidR="00BA5AB1" w:rsidRPr="001139A8" w:rsidRDefault="00BA5AB1" w:rsidP="00BA5AB1">
      <w:pPr>
        <w:rPr>
          <w:rFonts w:ascii="Arial" w:hAnsi="Arial" w:cs="Arial"/>
          <w:iCs/>
          <w:sz w:val="24"/>
          <w:szCs w:val="24"/>
        </w:rPr>
      </w:pPr>
      <w:r w:rsidRPr="001139A8">
        <w:rPr>
          <w:rFonts w:ascii="Arial" w:hAnsi="Arial" w:cs="Arial"/>
          <w:iCs/>
          <w:sz w:val="24"/>
          <w:szCs w:val="24"/>
        </w:rPr>
        <w:t>When the FCC Safeguarding unit receive a referral from a school they will determine whether a Part 4 meeting should be convened. Based on the information they have received the Safeguarding Unit may determine that a Part 4 meeting is not required and the issue can be referred back to the school to be addressed by the Head teacher.</w:t>
      </w:r>
    </w:p>
    <w:p w:rsidR="00BA5AB1" w:rsidRPr="001139A8" w:rsidRDefault="00BA5AB1" w:rsidP="00BA5AB1">
      <w:pPr>
        <w:rPr>
          <w:rFonts w:ascii="Arial" w:hAnsi="Arial" w:cs="Arial"/>
          <w:sz w:val="24"/>
          <w:szCs w:val="24"/>
        </w:rPr>
      </w:pPr>
      <w:r w:rsidRPr="001139A8">
        <w:rPr>
          <w:rFonts w:ascii="Arial" w:hAnsi="Arial" w:cs="Arial"/>
          <w:sz w:val="24"/>
          <w:szCs w:val="24"/>
        </w:rPr>
        <w:t>Note there is a Flintshire County Council Part 4 Referral form which is to be used when making a referral to Social Services.</w:t>
      </w:r>
    </w:p>
    <w:p w:rsidR="00BA5AB1" w:rsidRPr="001139A8" w:rsidRDefault="00BA5AB1" w:rsidP="00BA5AB1">
      <w:pPr>
        <w:rPr>
          <w:rFonts w:ascii="Arial" w:hAnsi="Arial" w:cs="Arial"/>
          <w:iCs/>
          <w:sz w:val="24"/>
          <w:szCs w:val="24"/>
        </w:rPr>
      </w:pPr>
      <w:r w:rsidRPr="001139A8">
        <w:rPr>
          <w:rFonts w:ascii="Arial" w:hAnsi="Arial" w:cs="Arial"/>
          <w:iCs/>
          <w:sz w:val="24"/>
          <w:szCs w:val="24"/>
        </w:rPr>
        <w:t xml:space="preserve">If a Part 4 meeting is convened the Head teacher will be invited to attend as well as the nominated Local Authority Safeguarding Officer, a representative of the Schools and </w:t>
      </w:r>
      <w:r w:rsidRPr="001139A8">
        <w:rPr>
          <w:rFonts w:ascii="Arial" w:hAnsi="Arial" w:cs="Arial"/>
          <w:iCs/>
          <w:sz w:val="24"/>
          <w:szCs w:val="24"/>
        </w:rPr>
        <w:lastRenderedPageBreak/>
        <w:t>Education HR team and representatives of the Safeguarding unit, Social Services and North Wales Police.</w:t>
      </w:r>
    </w:p>
    <w:p w:rsidR="00BA5AB1" w:rsidRPr="009B2AF6" w:rsidRDefault="00BA5AB1" w:rsidP="00BA5AB1">
      <w:pPr>
        <w:rPr>
          <w:rFonts w:ascii="Arial" w:hAnsi="Arial" w:cs="Arial"/>
          <w:iCs/>
          <w:sz w:val="24"/>
          <w:szCs w:val="24"/>
        </w:rPr>
      </w:pPr>
      <w:r w:rsidRPr="001139A8">
        <w:rPr>
          <w:rFonts w:ascii="Arial" w:hAnsi="Arial" w:cs="Arial"/>
          <w:iCs/>
          <w:sz w:val="24"/>
          <w:szCs w:val="24"/>
        </w:rPr>
        <w:t>A Part 4 meeting may determine that further enquires are required by Social Services and/or the police or that the issue can be passed back to the school to be addressed by the Head teacher. The school should not undertake any internal investigations whilst Social Services or police investigations are being progressed.</w:t>
      </w:r>
    </w:p>
    <w:p w:rsidR="00BA5AB1" w:rsidRDefault="00BA5AB1" w:rsidP="00BA5AB1">
      <w:pPr>
        <w:jc w:val="both"/>
        <w:rPr>
          <w:rFonts w:ascii="Arial" w:hAnsi="Arial" w:cs="Arial"/>
          <w:sz w:val="24"/>
          <w:szCs w:val="24"/>
        </w:rPr>
      </w:pPr>
      <w:r>
        <w:rPr>
          <w:rFonts w:ascii="Arial" w:hAnsi="Arial" w:cs="Arial"/>
          <w:sz w:val="24"/>
          <w:szCs w:val="24"/>
        </w:rPr>
        <w:t>The sharing of information about an allegation must be handled sensitively and must be restricted to those who have a need to know in order to:</w:t>
      </w:r>
    </w:p>
    <w:p w:rsidR="00BA5AB1" w:rsidRDefault="00BA5AB1" w:rsidP="009B3AA7">
      <w:pPr>
        <w:pStyle w:val="ListParagraph"/>
        <w:numPr>
          <w:ilvl w:val="0"/>
          <w:numId w:val="44"/>
        </w:numPr>
        <w:spacing w:after="0" w:line="240" w:lineRule="auto"/>
        <w:contextualSpacing w:val="0"/>
        <w:jc w:val="both"/>
        <w:rPr>
          <w:rFonts w:ascii="Arial" w:hAnsi="Arial" w:cs="Arial"/>
          <w:sz w:val="24"/>
          <w:szCs w:val="24"/>
        </w:rPr>
      </w:pPr>
      <w:r>
        <w:rPr>
          <w:rFonts w:ascii="Arial" w:hAnsi="Arial" w:cs="Arial"/>
          <w:sz w:val="24"/>
          <w:szCs w:val="24"/>
        </w:rPr>
        <w:t>Protect children;</w:t>
      </w:r>
    </w:p>
    <w:p w:rsidR="00BA5AB1" w:rsidRDefault="00BA5AB1" w:rsidP="009B3AA7">
      <w:pPr>
        <w:pStyle w:val="ListParagraph"/>
        <w:numPr>
          <w:ilvl w:val="0"/>
          <w:numId w:val="44"/>
        </w:numPr>
        <w:spacing w:after="0" w:line="240" w:lineRule="auto"/>
        <w:contextualSpacing w:val="0"/>
        <w:jc w:val="both"/>
        <w:rPr>
          <w:rFonts w:ascii="Arial" w:hAnsi="Arial" w:cs="Arial"/>
          <w:sz w:val="24"/>
          <w:szCs w:val="24"/>
        </w:rPr>
      </w:pPr>
      <w:r>
        <w:rPr>
          <w:rFonts w:ascii="Arial" w:hAnsi="Arial" w:cs="Arial"/>
          <w:sz w:val="24"/>
          <w:szCs w:val="24"/>
        </w:rPr>
        <w:t>Facilitate enquiries, or</w:t>
      </w:r>
    </w:p>
    <w:p w:rsidR="00BA5AB1" w:rsidRDefault="00BA5AB1" w:rsidP="009B3AA7">
      <w:pPr>
        <w:pStyle w:val="ListParagraph"/>
        <w:numPr>
          <w:ilvl w:val="0"/>
          <w:numId w:val="44"/>
        </w:numPr>
        <w:spacing w:after="0" w:line="240" w:lineRule="auto"/>
        <w:contextualSpacing w:val="0"/>
        <w:jc w:val="both"/>
        <w:rPr>
          <w:rFonts w:ascii="Arial" w:hAnsi="Arial" w:cs="Arial"/>
          <w:sz w:val="24"/>
          <w:szCs w:val="24"/>
        </w:rPr>
      </w:pPr>
      <w:r>
        <w:rPr>
          <w:rFonts w:ascii="Arial" w:hAnsi="Arial" w:cs="Arial"/>
          <w:sz w:val="24"/>
          <w:szCs w:val="24"/>
        </w:rPr>
        <w:t>Manage disciplinary / complaints aspects.</w:t>
      </w:r>
    </w:p>
    <w:p w:rsidR="00BA5AB1" w:rsidRDefault="00BA5AB1" w:rsidP="00BA5AB1">
      <w:pPr>
        <w:jc w:val="both"/>
        <w:rPr>
          <w:rFonts w:ascii="Arial" w:hAnsi="Arial" w:cs="Arial"/>
          <w:sz w:val="24"/>
          <w:szCs w:val="24"/>
        </w:rPr>
      </w:pPr>
    </w:p>
    <w:p w:rsidR="00BA5AB1" w:rsidRDefault="00BA5AB1" w:rsidP="00BA5AB1">
      <w:pPr>
        <w:jc w:val="both"/>
        <w:rPr>
          <w:rFonts w:ascii="Arial" w:hAnsi="Arial" w:cs="Arial"/>
          <w:sz w:val="24"/>
          <w:szCs w:val="24"/>
        </w:rPr>
      </w:pPr>
      <w:r>
        <w:rPr>
          <w:rFonts w:ascii="Arial" w:hAnsi="Arial" w:cs="Arial"/>
          <w:sz w:val="24"/>
          <w:szCs w:val="24"/>
        </w:rPr>
        <w:t>Information about the learner, or family must not be shared with the individual against whom the allegation was made or anyone representing them.</w:t>
      </w:r>
    </w:p>
    <w:p w:rsidR="00BA5AB1" w:rsidRDefault="00BA5AB1" w:rsidP="00BA5AB1">
      <w:pPr>
        <w:jc w:val="both"/>
        <w:rPr>
          <w:rFonts w:ascii="Arial" w:hAnsi="Arial" w:cs="Arial"/>
          <w:sz w:val="24"/>
          <w:szCs w:val="24"/>
        </w:rPr>
      </w:pPr>
      <w:r>
        <w:rPr>
          <w:rFonts w:ascii="Arial" w:hAnsi="Arial" w:cs="Arial"/>
          <w:sz w:val="24"/>
          <w:szCs w:val="24"/>
        </w:rPr>
        <w:t>On the completion of Police or Social Services investigations, if formal disciplinary action is not required, appropriate action should be instituted within three working days (e.g. arrangements made for a suspended employee to return to work).  If a disciplinary hearing is required and can be held without further investigation, the hearing should be held within 15 working days. Governing bodies are responsible for staff disciplinary matters in all maintained schools.</w:t>
      </w:r>
    </w:p>
    <w:p w:rsidR="00BA5AB1" w:rsidRDefault="00BA5AB1" w:rsidP="00BA5AB1">
      <w:pPr>
        <w:jc w:val="both"/>
        <w:rPr>
          <w:rFonts w:ascii="Arial" w:hAnsi="Arial" w:cs="Arial"/>
          <w:sz w:val="24"/>
          <w:szCs w:val="24"/>
        </w:rPr>
      </w:pPr>
      <w:r>
        <w:rPr>
          <w:rFonts w:ascii="Arial" w:hAnsi="Arial" w:cs="Arial"/>
          <w:sz w:val="24"/>
          <w:szCs w:val="24"/>
        </w:rPr>
        <w:t>Any employee who believes that allegations or suspicions are not being investigated properly has a responsibility to escalate their concern directly to the Lead Officer for Safeguarding Children in Education.</w:t>
      </w:r>
    </w:p>
    <w:p w:rsidR="00BA5AB1" w:rsidRDefault="00BA5AB1" w:rsidP="00BA5AB1">
      <w:pPr>
        <w:jc w:val="both"/>
        <w:rPr>
          <w:rFonts w:ascii="Arial" w:hAnsi="Arial" w:cs="Arial"/>
          <w:sz w:val="24"/>
          <w:szCs w:val="24"/>
        </w:rPr>
      </w:pPr>
      <w:r>
        <w:rPr>
          <w:rFonts w:ascii="Arial" w:hAnsi="Arial" w:cs="Arial"/>
          <w:sz w:val="24"/>
          <w:szCs w:val="24"/>
        </w:rPr>
        <w:t>The school’s Whistleblowing Policy can be used for confidential reporting of any abusive, inappropriate or unprofessional behaviour towards children or young people, or any conduct that breaches criminal law or statute; compromises health and safety; breaches accepted professional codes of conduct, or otherwise falls below established standards of practice in relation to children and young people.</w:t>
      </w:r>
    </w:p>
    <w:p w:rsidR="00BA5AB1" w:rsidRPr="00BA5AB1" w:rsidRDefault="00BA5AB1" w:rsidP="00BA5AB1">
      <w:pPr>
        <w:jc w:val="both"/>
        <w:rPr>
          <w:rFonts w:ascii="Arial" w:hAnsi="Arial" w:cs="Arial"/>
          <w:sz w:val="24"/>
          <w:szCs w:val="24"/>
        </w:rPr>
      </w:pPr>
      <w:r>
        <w:rPr>
          <w:rFonts w:ascii="Arial" w:hAnsi="Arial" w:cs="Arial"/>
          <w:sz w:val="24"/>
          <w:szCs w:val="24"/>
        </w:rPr>
        <w:t>The Head teacher and Designated Senior Person (DSP) will ensure that they are fully aware of the relevant legislation and guidance in relation to procedures required when an allegation is made against a professional and in particular:</w:t>
      </w:r>
    </w:p>
    <w:p w:rsidR="00BA5AB1" w:rsidRDefault="00BA5AB1" w:rsidP="009B3AA7">
      <w:pPr>
        <w:pStyle w:val="ListParagraph1"/>
        <w:numPr>
          <w:ilvl w:val="0"/>
          <w:numId w:val="45"/>
        </w:numPr>
        <w:ind w:left="700"/>
        <w:jc w:val="both"/>
      </w:pPr>
      <w:r>
        <w:t xml:space="preserve">Welsh Government Guidance: Circular No: 009/2014 - Safeguarding Children in Education - Handling allegations of abuse against teachers &amp; other staff </w:t>
      </w:r>
    </w:p>
    <w:p w:rsidR="00BA5AB1" w:rsidRDefault="00BA5AB1" w:rsidP="00BA5AB1">
      <w:pPr>
        <w:pStyle w:val="ListParagraph1"/>
        <w:ind w:left="0"/>
        <w:jc w:val="both"/>
      </w:pPr>
    </w:p>
    <w:p w:rsidR="00695547" w:rsidRDefault="00115FD1" w:rsidP="00695547">
      <w:pPr>
        <w:pStyle w:val="ListParagraph1"/>
        <w:tabs>
          <w:tab w:val="left" w:pos="2070"/>
        </w:tabs>
        <w:ind w:left="0"/>
        <w:jc w:val="both"/>
      </w:pPr>
      <w:hyperlink r:id="rId11" w:history="1">
        <w:r w:rsidR="00695547" w:rsidRPr="00DF2AA1">
          <w:rPr>
            <w:rStyle w:val="Hyperlink"/>
            <w:rFonts w:cs="Arial"/>
          </w:rPr>
          <w:t>https://gov.wales/sites/default/files/publications/2018-11/safeguarding-children-in-education-handling-allegations-of-abuse-against-teachers-and-other-staff.pdf</w:t>
        </w:r>
      </w:hyperlink>
    </w:p>
    <w:p w:rsidR="00BA5AB1" w:rsidRDefault="00BA5AB1" w:rsidP="00695547">
      <w:pPr>
        <w:pStyle w:val="ListParagraph1"/>
        <w:ind w:left="0"/>
        <w:jc w:val="both"/>
      </w:pPr>
    </w:p>
    <w:p w:rsidR="00BA5AB1" w:rsidRDefault="00BA5AB1" w:rsidP="009B3AA7">
      <w:pPr>
        <w:pStyle w:val="ListParagraph1"/>
        <w:numPr>
          <w:ilvl w:val="0"/>
          <w:numId w:val="45"/>
        </w:numPr>
        <w:ind w:left="700"/>
        <w:jc w:val="both"/>
      </w:pPr>
      <w:r>
        <w:t xml:space="preserve">Welsh Government Guidance: Circular No: 002/2013 - Disciplinary and Dismissal Procedures for School Staff </w:t>
      </w:r>
    </w:p>
    <w:p w:rsidR="00BA5AB1" w:rsidRDefault="00BA5AB1" w:rsidP="00BA5AB1">
      <w:pPr>
        <w:pStyle w:val="ListParagraph1"/>
        <w:ind w:left="0"/>
        <w:jc w:val="both"/>
      </w:pPr>
    </w:p>
    <w:p w:rsidR="00BA5AB1" w:rsidRDefault="00115FD1" w:rsidP="00BA5AB1">
      <w:pPr>
        <w:pStyle w:val="ListParagraph1"/>
        <w:ind w:left="0"/>
        <w:jc w:val="both"/>
      </w:pPr>
      <w:hyperlink r:id="rId12" w:history="1">
        <w:r w:rsidR="00BA5AB1">
          <w:rPr>
            <w:rStyle w:val="Hyperlink"/>
          </w:rPr>
          <w:t>http://gov.wales/docs/dcells/publications/130227disciplinaryanddismissalen.pdf</w:t>
        </w:r>
      </w:hyperlink>
    </w:p>
    <w:p w:rsidR="00BA5AB1" w:rsidRDefault="00BA5AB1" w:rsidP="00BA5AB1">
      <w:pPr>
        <w:pStyle w:val="ListParagraph1"/>
        <w:ind w:left="0"/>
        <w:jc w:val="both"/>
      </w:pPr>
    </w:p>
    <w:p w:rsidR="00BA5AB1" w:rsidRDefault="00BA5AB1" w:rsidP="00BA5AB1">
      <w:pPr>
        <w:pStyle w:val="ListParagraph1"/>
        <w:ind w:left="0"/>
        <w:jc w:val="both"/>
      </w:pPr>
    </w:p>
    <w:p w:rsidR="00BA5AB1" w:rsidRDefault="00BA5AB1" w:rsidP="009B3AA7">
      <w:pPr>
        <w:pStyle w:val="ListParagraph1"/>
        <w:numPr>
          <w:ilvl w:val="0"/>
          <w:numId w:val="45"/>
        </w:numPr>
        <w:ind w:left="700"/>
        <w:jc w:val="both"/>
        <w:rPr>
          <w:sz w:val="20"/>
          <w:szCs w:val="20"/>
        </w:rPr>
      </w:pPr>
      <w:r>
        <w:lastRenderedPageBreak/>
        <w:t>Education Workforce Council (EWC) Code of Conduct.</w:t>
      </w:r>
    </w:p>
    <w:p w:rsidR="00BA5AB1" w:rsidRDefault="00BA5AB1" w:rsidP="00BA5AB1">
      <w:pPr>
        <w:pStyle w:val="ListParagraph1"/>
        <w:ind w:left="700"/>
        <w:jc w:val="both"/>
        <w:rPr>
          <w:sz w:val="20"/>
          <w:szCs w:val="20"/>
        </w:rPr>
      </w:pPr>
    </w:p>
    <w:p w:rsidR="00BA5AB1" w:rsidRPr="00BA5AB1" w:rsidRDefault="00115FD1" w:rsidP="00BA5AB1">
      <w:pPr>
        <w:rPr>
          <w:rFonts w:ascii="Arial" w:hAnsi="Arial" w:cs="Arial"/>
          <w:color w:val="1F497D"/>
          <w:sz w:val="24"/>
        </w:rPr>
      </w:pPr>
      <w:hyperlink r:id="rId13" w:history="1">
        <w:r w:rsidR="00BA5AB1" w:rsidRPr="00BA5AB1">
          <w:rPr>
            <w:rStyle w:val="Hyperlink"/>
            <w:rFonts w:ascii="Arial" w:hAnsi="Arial" w:cs="Arial"/>
            <w:sz w:val="24"/>
            <w:lang w:val="en-US"/>
          </w:rPr>
          <w:t>http://www.ewc.wales/site/index.php/en/documents/fitness-to-practice/157-ewc-code-of-professional-conduct-and-practice</w:t>
        </w:r>
      </w:hyperlink>
    </w:p>
    <w:p w:rsidR="00BA5AB1" w:rsidRDefault="00BA5AB1" w:rsidP="00BA5AB1">
      <w:pPr>
        <w:rPr>
          <w:color w:val="1F497D"/>
        </w:rPr>
      </w:pPr>
    </w:p>
    <w:p w:rsidR="00A42C08" w:rsidRDefault="00A42C08" w:rsidP="00BA5AB1">
      <w:pPr>
        <w:rPr>
          <w:color w:val="1F497D"/>
        </w:rPr>
      </w:pPr>
    </w:p>
    <w:p w:rsidR="009C3E5B" w:rsidRPr="00D7640B" w:rsidRDefault="009C3E5B" w:rsidP="009C6910">
      <w:pPr>
        <w:spacing w:after="0" w:line="240" w:lineRule="auto"/>
        <w:contextualSpacing/>
        <w:jc w:val="both"/>
        <w:rPr>
          <w:rFonts w:ascii="Arial" w:eastAsia="Times New Roman" w:hAnsi="Arial" w:cs="Arial"/>
          <w:b/>
          <w:sz w:val="24"/>
          <w:szCs w:val="24"/>
          <w:u w:val="single"/>
          <w:lang w:eastAsia="en-GB"/>
        </w:rPr>
      </w:pPr>
    </w:p>
    <w:p w:rsidR="001C3815" w:rsidRPr="00207689" w:rsidRDefault="007512DF" w:rsidP="009B3AA7">
      <w:pPr>
        <w:pStyle w:val="ListParagraph"/>
        <w:numPr>
          <w:ilvl w:val="0"/>
          <w:numId w:val="3"/>
        </w:numPr>
        <w:spacing w:after="0" w:line="240" w:lineRule="auto"/>
        <w:jc w:val="both"/>
        <w:rPr>
          <w:rFonts w:ascii="Arial" w:eastAsia="Times New Roman" w:hAnsi="Arial" w:cs="Arial"/>
          <w:b/>
          <w:sz w:val="28"/>
          <w:szCs w:val="28"/>
          <w:u w:val="single"/>
          <w:lang w:eastAsia="en-GB"/>
        </w:rPr>
      </w:pPr>
      <w:r>
        <w:rPr>
          <w:rFonts w:ascii="Arial" w:eastAsia="Times New Roman" w:hAnsi="Arial" w:cs="Arial"/>
          <w:b/>
          <w:sz w:val="28"/>
          <w:szCs w:val="28"/>
          <w:u w:val="single"/>
          <w:lang w:eastAsia="en-GB"/>
        </w:rPr>
        <w:t xml:space="preserve"> </w:t>
      </w:r>
      <w:r w:rsidR="009C6910" w:rsidRPr="00207689">
        <w:rPr>
          <w:rFonts w:ascii="Arial" w:eastAsia="Times New Roman" w:hAnsi="Arial" w:cs="Arial"/>
          <w:b/>
          <w:sz w:val="28"/>
          <w:szCs w:val="28"/>
          <w:u w:val="single"/>
          <w:lang w:eastAsia="en-GB"/>
        </w:rPr>
        <w:t xml:space="preserve">Safer </w:t>
      </w:r>
      <w:r w:rsidR="00365C06">
        <w:rPr>
          <w:rFonts w:ascii="Arial" w:eastAsia="Times New Roman" w:hAnsi="Arial" w:cs="Arial"/>
          <w:b/>
          <w:sz w:val="28"/>
          <w:szCs w:val="28"/>
          <w:u w:val="single"/>
          <w:lang w:eastAsia="en-GB"/>
        </w:rPr>
        <w:t xml:space="preserve">Staff </w:t>
      </w:r>
      <w:r w:rsidR="009C6910" w:rsidRPr="00207689">
        <w:rPr>
          <w:rFonts w:ascii="Arial" w:eastAsia="Times New Roman" w:hAnsi="Arial" w:cs="Arial"/>
          <w:b/>
          <w:sz w:val="28"/>
          <w:szCs w:val="28"/>
          <w:u w:val="single"/>
          <w:lang w:eastAsia="en-GB"/>
        </w:rPr>
        <w:t>Recruitment</w:t>
      </w:r>
      <w:r w:rsidR="00365C06">
        <w:rPr>
          <w:rFonts w:ascii="Arial" w:eastAsia="Times New Roman" w:hAnsi="Arial" w:cs="Arial"/>
          <w:b/>
          <w:sz w:val="28"/>
          <w:szCs w:val="28"/>
          <w:u w:val="single"/>
          <w:lang w:eastAsia="en-GB"/>
        </w:rPr>
        <w:t xml:space="preserve"> Practice</w:t>
      </w:r>
    </w:p>
    <w:p w:rsidR="001C3815" w:rsidRPr="007F1D85" w:rsidRDefault="001C3815" w:rsidP="001C3815">
      <w:pPr>
        <w:pStyle w:val="ListParagraph"/>
        <w:spacing w:after="0" w:line="240" w:lineRule="auto"/>
        <w:jc w:val="both"/>
        <w:rPr>
          <w:rFonts w:ascii="Arial" w:eastAsia="Times New Roman" w:hAnsi="Arial" w:cs="Arial"/>
          <w:b/>
          <w:sz w:val="24"/>
          <w:szCs w:val="24"/>
          <w:u w:val="single"/>
          <w:lang w:eastAsia="en-GB"/>
        </w:rPr>
      </w:pPr>
    </w:p>
    <w:p w:rsidR="00365C06" w:rsidRDefault="00365C06" w:rsidP="00365C06">
      <w:pPr>
        <w:pStyle w:val="Default"/>
      </w:pPr>
    </w:p>
    <w:p w:rsidR="00FD0B8E" w:rsidRDefault="00C041F6" w:rsidP="00365C06">
      <w:pPr>
        <w:pStyle w:val="Default"/>
      </w:pPr>
      <w:r w:rsidRPr="00365C06">
        <w:t>As the independent regulatory body for the educ</w:t>
      </w:r>
      <w:r w:rsidR="00365C06">
        <w:t xml:space="preserve">ation profession in Wales, the </w:t>
      </w:r>
      <w:r w:rsidRPr="00365C06">
        <w:t>Education Workforce Council (EWC) maintains a Register of Education Practitioners which includes qualified (holders of Qualified Teacher Status (QTS)) teachers, further education lecturers and learning support workers who are able to work in maintained schools and colleges in Wales.</w:t>
      </w:r>
    </w:p>
    <w:p w:rsidR="00365C06" w:rsidRPr="00365C06" w:rsidRDefault="00365C06" w:rsidP="00365C06">
      <w:pPr>
        <w:pStyle w:val="Default"/>
      </w:pPr>
    </w:p>
    <w:p w:rsidR="00C041F6" w:rsidRPr="00365C06" w:rsidRDefault="00FD0B8E" w:rsidP="00FD0B8E">
      <w:pPr>
        <w:pStyle w:val="Default"/>
      </w:pPr>
      <w:r w:rsidRPr="00365C06">
        <w:t xml:space="preserve">The EWC Register records whether a teacher, lecturer or learning support worker is subject to any restrictions, is barred from practising (e.g. DBS Children’s Barred List) or is subject to an EWC disciplinary order. </w:t>
      </w:r>
    </w:p>
    <w:p w:rsidR="00C041F6" w:rsidRPr="00365C06" w:rsidRDefault="00C041F6" w:rsidP="00FD0B8E">
      <w:pPr>
        <w:pStyle w:val="Default"/>
      </w:pPr>
    </w:p>
    <w:p w:rsidR="00FD0B8E" w:rsidRDefault="00FD0B8E" w:rsidP="00FD0B8E">
      <w:pPr>
        <w:pStyle w:val="Default"/>
        <w:rPr>
          <w:b/>
          <w:bCs/>
        </w:rPr>
      </w:pPr>
      <w:r w:rsidRPr="00365C06">
        <w:t>Schools, colleges and commercial supply agencies have access to the EWC Register to check that teachers, lecturers and learning support workers are registered as part o</w:t>
      </w:r>
      <w:r w:rsidR="00365C06">
        <w:t xml:space="preserve">f their pre-employment checks. </w:t>
      </w:r>
      <w:r w:rsidRPr="00C23B6D">
        <w:rPr>
          <w:bCs/>
        </w:rPr>
        <w:t>It is the responsibility of schools, colleges and commercial supply agencies to undertake the necessary checks; assumptions should not be made that others have done so.</w:t>
      </w:r>
      <w:r w:rsidRPr="00365C06">
        <w:rPr>
          <w:b/>
          <w:bCs/>
        </w:rPr>
        <w:t xml:space="preserve"> </w:t>
      </w:r>
    </w:p>
    <w:p w:rsidR="005E729B" w:rsidRDefault="005E729B" w:rsidP="00FD0B8E">
      <w:pPr>
        <w:pStyle w:val="Default"/>
        <w:rPr>
          <w:b/>
          <w:bCs/>
        </w:rPr>
      </w:pPr>
    </w:p>
    <w:p w:rsidR="005E729B" w:rsidRPr="005E729B" w:rsidRDefault="005E729B" w:rsidP="005E729B">
      <w:pPr>
        <w:autoSpaceDE w:val="0"/>
        <w:autoSpaceDN w:val="0"/>
        <w:adjustRightInd w:val="0"/>
        <w:spacing w:before="100" w:after="100" w:line="240" w:lineRule="auto"/>
        <w:rPr>
          <w:rFonts w:ascii="Arial" w:hAnsi="Arial" w:cs="Arial"/>
          <w:sz w:val="24"/>
          <w:szCs w:val="24"/>
        </w:rPr>
      </w:pPr>
      <w:r>
        <w:rPr>
          <w:rFonts w:ascii="Arial" w:hAnsi="Arial" w:cs="Arial"/>
          <w:color w:val="000000"/>
          <w:sz w:val="24"/>
          <w:szCs w:val="24"/>
        </w:rPr>
        <w:t xml:space="preserve">For all appointments made by the Governing Body at </w:t>
      </w:r>
      <w:r w:rsidR="00C23B6D">
        <w:rPr>
          <w:rFonts w:ascii="Arial" w:hAnsi="Arial" w:cs="Arial"/>
          <w:color w:val="000000"/>
          <w:sz w:val="24"/>
          <w:szCs w:val="24"/>
        </w:rPr>
        <w:t>school</w:t>
      </w:r>
      <w:r>
        <w:rPr>
          <w:rFonts w:ascii="Arial" w:hAnsi="Arial" w:cs="Arial"/>
          <w:color w:val="000000"/>
          <w:sz w:val="24"/>
          <w:szCs w:val="24"/>
        </w:rPr>
        <w:t xml:space="preserve"> we will adhere to the </w:t>
      </w:r>
      <w:r w:rsidRPr="005E729B">
        <w:rPr>
          <w:rFonts w:ascii="Arial" w:hAnsi="Arial" w:cs="Arial"/>
          <w:color w:val="000000"/>
          <w:sz w:val="24"/>
          <w:szCs w:val="24"/>
        </w:rPr>
        <w:t>Flintshire County council Safe Recruitment and Selection Policy 2018-2021</w:t>
      </w:r>
      <w:r w:rsidR="00ED54C3">
        <w:rPr>
          <w:rFonts w:ascii="Arial" w:hAnsi="Arial" w:cs="Arial"/>
          <w:color w:val="000000"/>
          <w:sz w:val="24"/>
          <w:szCs w:val="24"/>
        </w:rPr>
        <w:t>.</w:t>
      </w:r>
    </w:p>
    <w:p w:rsidR="001139A8" w:rsidRPr="00365C06" w:rsidRDefault="001139A8" w:rsidP="00C041F6">
      <w:pPr>
        <w:pStyle w:val="Default"/>
      </w:pPr>
    </w:p>
    <w:p w:rsidR="00365C06" w:rsidRPr="000F0F86" w:rsidRDefault="00DB24EE" w:rsidP="00C041F6">
      <w:pPr>
        <w:pStyle w:val="Default"/>
        <w:rPr>
          <w:b/>
        </w:rPr>
      </w:pPr>
      <w:r>
        <w:rPr>
          <w:b/>
        </w:rPr>
        <w:t>14</w:t>
      </w:r>
      <w:r w:rsidR="00365C06" w:rsidRPr="000F0F86">
        <w:rPr>
          <w:b/>
        </w:rPr>
        <w:t xml:space="preserve">.1 Supply </w:t>
      </w:r>
    </w:p>
    <w:p w:rsidR="00365C06" w:rsidRDefault="00365C06" w:rsidP="00C041F6">
      <w:pPr>
        <w:pStyle w:val="Default"/>
      </w:pPr>
    </w:p>
    <w:p w:rsidR="00FD5A24" w:rsidRPr="00FD5A24" w:rsidRDefault="00FD5A24" w:rsidP="00FD5A24">
      <w:pPr>
        <w:pStyle w:val="Default"/>
        <w:rPr>
          <w:color w:val="auto"/>
        </w:rPr>
      </w:pPr>
      <w:r w:rsidRPr="00FD5A24">
        <w:rPr>
          <w:color w:val="auto"/>
        </w:rPr>
        <w:t xml:space="preserve">Head teachers and governing bodies have a range of options open to them in sourcing supply cover. They can appoint directly, use the services of local authority supply lists where they exist or use the services of commercial supply agencies. </w:t>
      </w:r>
    </w:p>
    <w:p w:rsidR="00FD5A24" w:rsidRPr="00FD5A24" w:rsidRDefault="00FD5A24" w:rsidP="00FD5A24">
      <w:pPr>
        <w:pStyle w:val="Default"/>
        <w:rPr>
          <w:color w:val="auto"/>
        </w:rPr>
      </w:pPr>
    </w:p>
    <w:p w:rsidR="00FD5A24" w:rsidRPr="00FD5A24" w:rsidRDefault="00FD5A24" w:rsidP="00FD5A24">
      <w:pPr>
        <w:pStyle w:val="Default"/>
        <w:rPr>
          <w:color w:val="auto"/>
        </w:rPr>
      </w:pPr>
      <w:r w:rsidRPr="00FD5A24">
        <w:rPr>
          <w:color w:val="auto"/>
        </w:rPr>
        <w:t xml:space="preserve">If using commercial supply agencies for cover arrangements, the head teacher are aware that the National Procurement Service awarded a Framework Agreement for the provision of supply teachers to a small number of agencies covering Flintshire as the ‘preferred providers’ on behalf of commissioning local authorities. </w:t>
      </w:r>
    </w:p>
    <w:p w:rsidR="00365C06" w:rsidRDefault="00365C06" w:rsidP="00C041F6">
      <w:pPr>
        <w:pStyle w:val="Default"/>
        <w:rPr>
          <w:sz w:val="23"/>
          <w:szCs w:val="23"/>
        </w:rPr>
      </w:pPr>
    </w:p>
    <w:p w:rsidR="00C041F6" w:rsidRPr="00365C06" w:rsidRDefault="00DB24EE" w:rsidP="001C3815">
      <w:pPr>
        <w:jc w:val="both"/>
        <w:rPr>
          <w:rFonts w:ascii="Arial" w:hAnsi="Arial" w:cs="Arial"/>
          <w:b/>
          <w:sz w:val="24"/>
          <w:szCs w:val="24"/>
        </w:rPr>
      </w:pPr>
      <w:r>
        <w:rPr>
          <w:rFonts w:ascii="Arial" w:hAnsi="Arial" w:cs="Arial"/>
          <w:b/>
          <w:sz w:val="24"/>
          <w:szCs w:val="24"/>
        </w:rPr>
        <w:t>14</w:t>
      </w:r>
      <w:r w:rsidR="00365C06" w:rsidRPr="00365C06">
        <w:rPr>
          <w:rFonts w:ascii="Arial" w:hAnsi="Arial" w:cs="Arial"/>
          <w:b/>
          <w:sz w:val="24"/>
          <w:szCs w:val="24"/>
        </w:rPr>
        <w:t>.2 Volunteers</w:t>
      </w:r>
    </w:p>
    <w:p w:rsidR="00365C06" w:rsidRPr="00365C06" w:rsidRDefault="00365C06" w:rsidP="00365C06">
      <w:pPr>
        <w:autoSpaceDE w:val="0"/>
        <w:autoSpaceDN w:val="0"/>
        <w:adjustRightInd w:val="0"/>
        <w:spacing w:after="0" w:line="240" w:lineRule="auto"/>
        <w:rPr>
          <w:rFonts w:ascii="Arial" w:hAnsi="Arial" w:cs="Arial"/>
          <w:color w:val="000000"/>
          <w:sz w:val="24"/>
          <w:szCs w:val="24"/>
        </w:rPr>
      </w:pPr>
      <w:r w:rsidRPr="00365C06">
        <w:rPr>
          <w:rFonts w:ascii="Arial" w:hAnsi="Arial" w:cs="Arial"/>
          <w:color w:val="000000"/>
          <w:sz w:val="24"/>
          <w:szCs w:val="24"/>
        </w:rPr>
        <w:t xml:space="preserve">Flintshire County Council regards volunteering as </w:t>
      </w:r>
      <w:r>
        <w:rPr>
          <w:rFonts w:ascii="Arial" w:hAnsi="Arial" w:cs="Arial"/>
          <w:color w:val="000000"/>
          <w:sz w:val="24"/>
          <w:szCs w:val="24"/>
        </w:rPr>
        <w:t>‘</w:t>
      </w:r>
      <w:r w:rsidRPr="00365C06">
        <w:rPr>
          <w:rFonts w:ascii="Arial" w:hAnsi="Arial" w:cs="Arial"/>
          <w:color w:val="000000"/>
          <w:sz w:val="24"/>
          <w:szCs w:val="24"/>
        </w:rPr>
        <w:t>an unpaid activity where someone freely gives their time to help an organisation or an individual who they are not related to</w:t>
      </w:r>
      <w:r>
        <w:rPr>
          <w:rFonts w:ascii="Arial" w:hAnsi="Arial" w:cs="Arial"/>
          <w:color w:val="000000"/>
          <w:sz w:val="24"/>
          <w:szCs w:val="24"/>
        </w:rPr>
        <w:t>’</w:t>
      </w:r>
      <w:r w:rsidRPr="00365C06">
        <w:rPr>
          <w:rFonts w:ascii="Arial" w:hAnsi="Arial" w:cs="Arial"/>
          <w:color w:val="000000"/>
          <w:sz w:val="24"/>
          <w:szCs w:val="24"/>
        </w:rPr>
        <w:t xml:space="preserve">. </w:t>
      </w:r>
    </w:p>
    <w:p w:rsidR="00365C06" w:rsidRPr="00365C06" w:rsidRDefault="00365C06" w:rsidP="00365C06">
      <w:pPr>
        <w:autoSpaceDE w:val="0"/>
        <w:autoSpaceDN w:val="0"/>
        <w:adjustRightInd w:val="0"/>
        <w:spacing w:after="0" w:line="240" w:lineRule="auto"/>
        <w:rPr>
          <w:rFonts w:ascii="Arial" w:hAnsi="Arial" w:cs="Arial"/>
          <w:color w:val="000000"/>
          <w:sz w:val="24"/>
          <w:szCs w:val="24"/>
        </w:rPr>
      </w:pPr>
    </w:p>
    <w:p w:rsidR="00365C06" w:rsidRPr="00365C06" w:rsidRDefault="00365C06" w:rsidP="00365C06">
      <w:pPr>
        <w:rPr>
          <w:rFonts w:ascii="Arial" w:hAnsi="Arial" w:cs="Arial"/>
          <w:sz w:val="24"/>
          <w:szCs w:val="24"/>
        </w:rPr>
      </w:pPr>
      <w:r w:rsidRPr="00365C06">
        <w:rPr>
          <w:rFonts w:ascii="Arial" w:hAnsi="Arial" w:cs="Arial"/>
          <w:color w:val="000000"/>
          <w:sz w:val="24"/>
          <w:szCs w:val="24"/>
        </w:rPr>
        <w:t xml:space="preserve">Flintshire County Council </w:t>
      </w:r>
      <w:r>
        <w:rPr>
          <w:rFonts w:ascii="Arial" w:hAnsi="Arial" w:cs="Arial"/>
          <w:color w:val="000000"/>
          <w:sz w:val="24"/>
          <w:szCs w:val="24"/>
        </w:rPr>
        <w:t xml:space="preserve">and </w:t>
      </w:r>
      <w:r w:rsidR="00C23B6D">
        <w:rPr>
          <w:rFonts w:ascii="Arial" w:hAnsi="Arial" w:cs="Arial"/>
          <w:color w:val="000000"/>
          <w:sz w:val="24"/>
          <w:szCs w:val="24"/>
        </w:rPr>
        <w:t>school</w:t>
      </w:r>
      <w:r>
        <w:rPr>
          <w:rFonts w:ascii="Arial" w:hAnsi="Arial" w:cs="Arial"/>
          <w:color w:val="000000"/>
          <w:sz w:val="24"/>
          <w:szCs w:val="24"/>
        </w:rPr>
        <w:t xml:space="preserve"> </w:t>
      </w:r>
      <w:r w:rsidRPr="00365C06">
        <w:rPr>
          <w:rFonts w:ascii="Arial" w:hAnsi="Arial" w:cs="Arial"/>
          <w:color w:val="000000"/>
          <w:sz w:val="24"/>
          <w:szCs w:val="24"/>
        </w:rPr>
        <w:t xml:space="preserve">follows the procedures outlined by the Disclosure and Barring Service to ensure the safety of children and vulnerable adults. A volunteer wishing to </w:t>
      </w:r>
      <w:r w:rsidRPr="00365C06">
        <w:rPr>
          <w:rFonts w:ascii="Arial" w:hAnsi="Arial" w:cs="Arial"/>
          <w:color w:val="000000"/>
          <w:sz w:val="24"/>
          <w:szCs w:val="24"/>
        </w:rPr>
        <w:lastRenderedPageBreak/>
        <w:t>participate in an activity that is outlined in the DBS Criteria cannot participate in the Volunteering Activity until the Council has received a cleared DBS.</w:t>
      </w:r>
    </w:p>
    <w:p w:rsidR="00365C06" w:rsidRPr="00365C06" w:rsidRDefault="00365C06" w:rsidP="00365C06">
      <w:pPr>
        <w:autoSpaceDE w:val="0"/>
        <w:autoSpaceDN w:val="0"/>
        <w:adjustRightInd w:val="0"/>
        <w:spacing w:after="0" w:line="240" w:lineRule="auto"/>
        <w:rPr>
          <w:rFonts w:ascii="Arial" w:hAnsi="Arial" w:cs="Arial"/>
          <w:color w:val="000000"/>
          <w:sz w:val="24"/>
          <w:szCs w:val="24"/>
        </w:rPr>
      </w:pPr>
      <w:r w:rsidRPr="00365C06">
        <w:rPr>
          <w:rFonts w:ascii="Arial" w:hAnsi="Arial" w:cs="Arial"/>
          <w:color w:val="000000"/>
          <w:sz w:val="24"/>
          <w:szCs w:val="24"/>
        </w:rPr>
        <w:t>The DSP must ensure that volunteers are aware of t</w:t>
      </w:r>
      <w:r w:rsidR="00F40738">
        <w:rPr>
          <w:rFonts w:ascii="Arial" w:hAnsi="Arial" w:cs="Arial"/>
          <w:color w:val="000000"/>
          <w:sz w:val="24"/>
          <w:szCs w:val="24"/>
        </w:rPr>
        <w:t>he schools Safeguarding Policy</w:t>
      </w:r>
      <w:r w:rsidRPr="00365C06">
        <w:rPr>
          <w:rFonts w:ascii="Arial" w:hAnsi="Arial" w:cs="Arial"/>
          <w:color w:val="000000"/>
          <w:sz w:val="24"/>
          <w:szCs w:val="24"/>
        </w:rPr>
        <w:t xml:space="preserve"> and have received the Safeguarding Basic Awareness training.</w:t>
      </w:r>
    </w:p>
    <w:p w:rsidR="00480E80" w:rsidRDefault="00480E80" w:rsidP="001C3815">
      <w:pPr>
        <w:jc w:val="both"/>
        <w:rPr>
          <w:rFonts w:ascii="Arial" w:hAnsi="Arial" w:cs="Arial"/>
          <w:color w:val="000000"/>
          <w:sz w:val="24"/>
          <w:szCs w:val="24"/>
        </w:rPr>
      </w:pPr>
    </w:p>
    <w:p w:rsidR="00A42C08" w:rsidRDefault="00A42C08" w:rsidP="001C3815">
      <w:pPr>
        <w:jc w:val="both"/>
        <w:rPr>
          <w:rFonts w:ascii="Arial" w:hAnsi="Arial" w:cs="Arial"/>
          <w:color w:val="000000"/>
          <w:sz w:val="24"/>
          <w:szCs w:val="24"/>
        </w:rPr>
      </w:pPr>
    </w:p>
    <w:p w:rsidR="00A42C08" w:rsidRPr="003B2F79" w:rsidRDefault="00A42C08" w:rsidP="001C3815">
      <w:pPr>
        <w:jc w:val="both"/>
        <w:rPr>
          <w:rFonts w:ascii="Arial" w:hAnsi="Arial" w:cs="Arial"/>
          <w:color w:val="000000"/>
          <w:sz w:val="24"/>
          <w:szCs w:val="24"/>
        </w:rPr>
      </w:pPr>
    </w:p>
    <w:p w:rsidR="00F40738" w:rsidRPr="00F40738" w:rsidRDefault="00DB24EE" w:rsidP="001C3815">
      <w:pPr>
        <w:jc w:val="both"/>
        <w:rPr>
          <w:rFonts w:ascii="Arial" w:hAnsi="Arial" w:cs="Arial"/>
          <w:b/>
          <w:color w:val="000000"/>
          <w:sz w:val="24"/>
          <w:szCs w:val="24"/>
        </w:rPr>
      </w:pPr>
      <w:r>
        <w:rPr>
          <w:rFonts w:ascii="Arial" w:hAnsi="Arial" w:cs="Arial"/>
          <w:b/>
          <w:color w:val="000000"/>
          <w:sz w:val="24"/>
          <w:szCs w:val="24"/>
        </w:rPr>
        <w:t>14</w:t>
      </w:r>
      <w:r w:rsidR="00F40738" w:rsidRPr="00F40738">
        <w:rPr>
          <w:rFonts w:ascii="Arial" w:hAnsi="Arial" w:cs="Arial"/>
          <w:b/>
          <w:color w:val="000000"/>
          <w:sz w:val="24"/>
          <w:szCs w:val="24"/>
        </w:rPr>
        <w:t>.3 Safe Recruitment and HR Practices</w:t>
      </w:r>
    </w:p>
    <w:p w:rsidR="001C3815" w:rsidRPr="007F1D85" w:rsidRDefault="001C3815" w:rsidP="001C3815">
      <w:pPr>
        <w:jc w:val="both"/>
        <w:rPr>
          <w:rFonts w:ascii="Arial" w:hAnsi="Arial" w:cs="Arial"/>
          <w:color w:val="000000"/>
          <w:sz w:val="24"/>
          <w:szCs w:val="24"/>
        </w:rPr>
      </w:pPr>
      <w:r w:rsidRPr="007F1D85">
        <w:rPr>
          <w:rFonts w:ascii="Arial" w:hAnsi="Arial" w:cs="Arial"/>
          <w:color w:val="000000"/>
          <w:sz w:val="24"/>
          <w:szCs w:val="24"/>
        </w:rPr>
        <w:t xml:space="preserve">To </w:t>
      </w:r>
      <w:r w:rsidR="0036621E">
        <w:rPr>
          <w:rFonts w:ascii="Arial" w:hAnsi="Arial" w:cs="Arial"/>
          <w:color w:val="000000"/>
          <w:sz w:val="24"/>
          <w:szCs w:val="24"/>
        </w:rPr>
        <w:t>promote Safe R</w:t>
      </w:r>
      <w:r w:rsidRPr="007F1D85">
        <w:rPr>
          <w:rFonts w:ascii="Arial" w:hAnsi="Arial" w:cs="Arial"/>
          <w:color w:val="000000"/>
          <w:sz w:val="24"/>
          <w:szCs w:val="24"/>
        </w:rPr>
        <w:t>ecruitm</w:t>
      </w:r>
      <w:r w:rsidR="00B50ABB">
        <w:rPr>
          <w:rFonts w:ascii="Arial" w:hAnsi="Arial" w:cs="Arial"/>
          <w:color w:val="000000"/>
          <w:sz w:val="24"/>
          <w:szCs w:val="24"/>
        </w:rPr>
        <w:t>ent and HR practices</w:t>
      </w:r>
      <w:r w:rsidR="00334D73">
        <w:rPr>
          <w:rFonts w:ascii="Arial" w:hAnsi="Arial" w:cs="Arial"/>
          <w:color w:val="000000"/>
          <w:sz w:val="24"/>
          <w:szCs w:val="24"/>
        </w:rPr>
        <w:t>,</w:t>
      </w:r>
      <w:r w:rsidR="00B50ABB">
        <w:rPr>
          <w:rFonts w:ascii="Arial" w:hAnsi="Arial" w:cs="Arial"/>
          <w:color w:val="000000"/>
          <w:sz w:val="24"/>
          <w:szCs w:val="24"/>
        </w:rPr>
        <w:t xml:space="preserve"> the school</w:t>
      </w:r>
      <w:r w:rsidRPr="007F1D85">
        <w:rPr>
          <w:rFonts w:ascii="Arial" w:hAnsi="Arial" w:cs="Arial"/>
          <w:color w:val="000000"/>
          <w:sz w:val="24"/>
          <w:szCs w:val="24"/>
        </w:rPr>
        <w:t xml:space="preserve"> wil</w:t>
      </w:r>
      <w:r w:rsidR="00A35573">
        <w:rPr>
          <w:rFonts w:ascii="Arial" w:hAnsi="Arial" w:cs="Arial"/>
          <w:color w:val="000000"/>
          <w:sz w:val="24"/>
          <w:szCs w:val="24"/>
        </w:rPr>
        <w:t>l</w:t>
      </w:r>
      <w:r w:rsidRPr="007F1D85">
        <w:rPr>
          <w:rFonts w:ascii="Arial" w:hAnsi="Arial" w:cs="Arial"/>
          <w:color w:val="000000"/>
          <w:sz w:val="24"/>
          <w:szCs w:val="24"/>
        </w:rPr>
        <w:t>:</w:t>
      </w:r>
    </w:p>
    <w:p w:rsidR="001C3815" w:rsidRPr="00A35573" w:rsidRDefault="00B50ABB" w:rsidP="009B3AA7">
      <w:pPr>
        <w:pStyle w:val="ListParagraph"/>
        <w:numPr>
          <w:ilvl w:val="0"/>
          <w:numId w:val="11"/>
        </w:numPr>
        <w:rPr>
          <w:rFonts w:ascii="Arial" w:hAnsi="Arial" w:cs="Arial"/>
          <w:sz w:val="24"/>
          <w:szCs w:val="24"/>
        </w:rPr>
      </w:pPr>
      <w:r w:rsidRPr="00A35573">
        <w:rPr>
          <w:rFonts w:ascii="Arial" w:hAnsi="Arial" w:cs="Arial"/>
          <w:sz w:val="24"/>
          <w:szCs w:val="24"/>
        </w:rPr>
        <w:t xml:space="preserve">Ensure that all staff, </w:t>
      </w:r>
      <w:r w:rsidR="001C3815" w:rsidRPr="00A35573">
        <w:rPr>
          <w:rFonts w:ascii="Arial" w:hAnsi="Arial" w:cs="Arial"/>
          <w:sz w:val="24"/>
          <w:szCs w:val="24"/>
        </w:rPr>
        <w:t xml:space="preserve">volunteers </w:t>
      </w:r>
      <w:r w:rsidRPr="00A35573">
        <w:rPr>
          <w:rFonts w:ascii="Arial" w:hAnsi="Arial" w:cs="Arial"/>
          <w:sz w:val="24"/>
          <w:szCs w:val="24"/>
        </w:rPr>
        <w:t xml:space="preserve">and governors </w:t>
      </w:r>
      <w:r w:rsidR="001C3815" w:rsidRPr="00A35573">
        <w:rPr>
          <w:rFonts w:ascii="Arial" w:hAnsi="Arial" w:cs="Arial"/>
          <w:sz w:val="24"/>
          <w:szCs w:val="24"/>
        </w:rPr>
        <w:t xml:space="preserve">provide a DBS disclosure certificate prior to </w:t>
      </w:r>
      <w:r w:rsidR="00A35573">
        <w:rPr>
          <w:rFonts w:ascii="Arial" w:hAnsi="Arial" w:cs="Arial"/>
          <w:sz w:val="24"/>
          <w:szCs w:val="24"/>
        </w:rPr>
        <w:t>taking up the post</w:t>
      </w:r>
    </w:p>
    <w:p w:rsidR="001C3815" w:rsidRPr="00A35573" w:rsidRDefault="001C3815" w:rsidP="009B3AA7">
      <w:pPr>
        <w:pStyle w:val="ListParagraph"/>
        <w:numPr>
          <w:ilvl w:val="0"/>
          <w:numId w:val="11"/>
        </w:numPr>
        <w:rPr>
          <w:rFonts w:ascii="Arial" w:hAnsi="Arial" w:cs="Arial"/>
          <w:sz w:val="24"/>
          <w:szCs w:val="24"/>
        </w:rPr>
      </w:pPr>
      <w:r w:rsidRPr="00A35573">
        <w:rPr>
          <w:rFonts w:ascii="Arial" w:hAnsi="Arial" w:cs="Arial"/>
          <w:sz w:val="24"/>
          <w:szCs w:val="24"/>
        </w:rPr>
        <w:t>Ensure</w:t>
      </w:r>
      <w:r w:rsidR="00B50ABB" w:rsidRPr="00A35573">
        <w:rPr>
          <w:rFonts w:ascii="Arial" w:hAnsi="Arial" w:cs="Arial"/>
          <w:sz w:val="24"/>
          <w:szCs w:val="24"/>
        </w:rPr>
        <w:t xml:space="preserve"> that th</w:t>
      </w:r>
      <w:r w:rsidR="00A35573">
        <w:rPr>
          <w:rFonts w:ascii="Arial" w:hAnsi="Arial" w:cs="Arial"/>
          <w:sz w:val="24"/>
          <w:szCs w:val="24"/>
        </w:rPr>
        <w:t xml:space="preserve">e head teacher </w:t>
      </w:r>
      <w:r w:rsidR="00B50ABB" w:rsidRPr="00A35573">
        <w:rPr>
          <w:rFonts w:ascii="Arial" w:hAnsi="Arial" w:cs="Arial"/>
          <w:sz w:val="24"/>
          <w:szCs w:val="24"/>
        </w:rPr>
        <w:t>has</w:t>
      </w:r>
      <w:r w:rsidRPr="00A35573">
        <w:rPr>
          <w:rFonts w:ascii="Arial" w:hAnsi="Arial" w:cs="Arial"/>
          <w:sz w:val="24"/>
          <w:szCs w:val="24"/>
        </w:rPr>
        <w:t xml:space="preserve"> sight of and record</w:t>
      </w:r>
      <w:r w:rsidR="00A35573" w:rsidRPr="00A35573">
        <w:rPr>
          <w:rFonts w:ascii="Arial" w:hAnsi="Arial" w:cs="Arial"/>
          <w:sz w:val="24"/>
          <w:szCs w:val="24"/>
        </w:rPr>
        <w:t xml:space="preserve">s on a </w:t>
      </w:r>
      <w:r w:rsidR="00D1225A">
        <w:rPr>
          <w:rFonts w:ascii="Arial" w:hAnsi="Arial" w:cs="Arial"/>
          <w:sz w:val="24"/>
          <w:szCs w:val="24"/>
        </w:rPr>
        <w:t>single central record (</w:t>
      </w:r>
      <w:r w:rsidR="00A35573" w:rsidRPr="00A35573">
        <w:rPr>
          <w:rFonts w:ascii="Arial" w:hAnsi="Arial" w:cs="Arial"/>
          <w:sz w:val="24"/>
          <w:szCs w:val="24"/>
        </w:rPr>
        <w:t>school</w:t>
      </w:r>
      <w:r w:rsidRPr="00A35573">
        <w:rPr>
          <w:rFonts w:ascii="Arial" w:hAnsi="Arial" w:cs="Arial"/>
          <w:sz w:val="24"/>
          <w:szCs w:val="24"/>
        </w:rPr>
        <w:t xml:space="preserve"> database</w:t>
      </w:r>
      <w:r w:rsidR="00D1225A">
        <w:rPr>
          <w:rFonts w:ascii="Arial" w:hAnsi="Arial" w:cs="Arial"/>
          <w:sz w:val="24"/>
          <w:szCs w:val="24"/>
        </w:rPr>
        <w:t>)</w:t>
      </w:r>
      <w:r w:rsidRPr="00A35573">
        <w:rPr>
          <w:rFonts w:ascii="Arial" w:hAnsi="Arial" w:cs="Arial"/>
          <w:sz w:val="24"/>
          <w:szCs w:val="24"/>
        </w:rPr>
        <w:t>, the detail</w:t>
      </w:r>
      <w:r w:rsidR="00A35573">
        <w:rPr>
          <w:rFonts w:ascii="Arial" w:hAnsi="Arial" w:cs="Arial"/>
          <w:sz w:val="24"/>
          <w:szCs w:val="24"/>
        </w:rPr>
        <w:t>s of all DBS certificate checks</w:t>
      </w:r>
    </w:p>
    <w:p w:rsidR="001C3815" w:rsidRPr="00A35573" w:rsidRDefault="00A35573" w:rsidP="009B3AA7">
      <w:pPr>
        <w:pStyle w:val="ListParagraph"/>
        <w:numPr>
          <w:ilvl w:val="0"/>
          <w:numId w:val="11"/>
        </w:numPr>
        <w:rPr>
          <w:rFonts w:ascii="Arial" w:hAnsi="Arial" w:cs="Arial"/>
          <w:sz w:val="24"/>
          <w:szCs w:val="24"/>
        </w:rPr>
      </w:pPr>
      <w:r w:rsidRPr="00A35573">
        <w:rPr>
          <w:rFonts w:ascii="Arial" w:hAnsi="Arial" w:cs="Arial"/>
          <w:sz w:val="24"/>
          <w:szCs w:val="24"/>
        </w:rPr>
        <w:t xml:space="preserve">Ensure that staff, </w:t>
      </w:r>
      <w:r w:rsidR="001C3815" w:rsidRPr="00A35573">
        <w:rPr>
          <w:rFonts w:ascii="Arial" w:hAnsi="Arial" w:cs="Arial"/>
          <w:sz w:val="24"/>
          <w:szCs w:val="24"/>
        </w:rPr>
        <w:t>volunteers</w:t>
      </w:r>
      <w:r w:rsidRPr="00A35573">
        <w:rPr>
          <w:rFonts w:ascii="Arial" w:hAnsi="Arial" w:cs="Arial"/>
          <w:sz w:val="24"/>
          <w:szCs w:val="24"/>
        </w:rPr>
        <w:t xml:space="preserve"> and governors</w:t>
      </w:r>
      <w:r w:rsidR="001C3815" w:rsidRPr="00A35573">
        <w:rPr>
          <w:rFonts w:ascii="Arial" w:hAnsi="Arial" w:cs="Arial"/>
          <w:sz w:val="24"/>
          <w:szCs w:val="24"/>
        </w:rPr>
        <w:t xml:space="preserve"> renew their DBS disclosure certificates on a </w:t>
      </w:r>
      <w:r w:rsidR="001C3815" w:rsidRPr="00A35573">
        <w:rPr>
          <w:rFonts w:ascii="Arial" w:hAnsi="Arial" w:cs="Arial"/>
          <w:sz w:val="24"/>
          <w:szCs w:val="24"/>
          <w:u w:val="single"/>
        </w:rPr>
        <w:t>three yearly basis</w:t>
      </w:r>
      <w:r w:rsidR="003B2F79">
        <w:rPr>
          <w:rFonts w:ascii="Arial" w:hAnsi="Arial" w:cs="Arial"/>
          <w:sz w:val="24"/>
          <w:szCs w:val="24"/>
        </w:rPr>
        <w:t>, which is considered best practice.</w:t>
      </w:r>
    </w:p>
    <w:p w:rsidR="001C3815" w:rsidRPr="00A35573" w:rsidRDefault="001C3815" w:rsidP="009B3AA7">
      <w:pPr>
        <w:pStyle w:val="ListParagraph"/>
        <w:numPr>
          <w:ilvl w:val="0"/>
          <w:numId w:val="11"/>
        </w:numPr>
        <w:rPr>
          <w:rFonts w:ascii="Arial" w:hAnsi="Arial" w:cs="Arial"/>
          <w:sz w:val="24"/>
          <w:szCs w:val="24"/>
        </w:rPr>
      </w:pPr>
      <w:r w:rsidRPr="00A35573">
        <w:rPr>
          <w:rFonts w:ascii="Arial" w:hAnsi="Arial" w:cs="Arial"/>
          <w:sz w:val="24"/>
          <w:szCs w:val="24"/>
        </w:rPr>
        <w:t>Ensure that an updated DBS disclosure certificate is obtained by any indivi</w:t>
      </w:r>
      <w:r w:rsidR="00A35573" w:rsidRPr="00A35573">
        <w:rPr>
          <w:rFonts w:ascii="Arial" w:hAnsi="Arial" w:cs="Arial"/>
          <w:sz w:val="24"/>
          <w:szCs w:val="24"/>
        </w:rPr>
        <w:t xml:space="preserve">dual staff member, volunteer or governor </w:t>
      </w:r>
      <w:r w:rsidRPr="00A35573">
        <w:rPr>
          <w:rFonts w:ascii="Arial" w:hAnsi="Arial" w:cs="Arial"/>
          <w:sz w:val="24"/>
          <w:szCs w:val="24"/>
        </w:rPr>
        <w:t>when there are reasonable grounds to do so e</w:t>
      </w:r>
      <w:r w:rsidR="00A35573" w:rsidRPr="00A35573">
        <w:rPr>
          <w:rFonts w:ascii="Arial" w:hAnsi="Arial" w:cs="Arial"/>
          <w:sz w:val="24"/>
          <w:szCs w:val="24"/>
        </w:rPr>
        <w:t>.</w:t>
      </w:r>
      <w:r w:rsidRPr="00A35573">
        <w:rPr>
          <w:rFonts w:ascii="Arial" w:hAnsi="Arial" w:cs="Arial"/>
          <w:sz w:val="24"/>
          <w:szCs w:val="24"/>
        </w:rPr>
        <w:t>g</w:t>
      </w:r>
      <w:r w:rsidR="00A35573" w:rsidRPr="00A35573">
        <w:rPr>
          <w:rFonts w:ascii="Arial" w:hAnsi="Arial" w:cs="Arial"/>
          <w:sz w:val="24"/>
          <w:szCs w:val="24"/>
        </w:rPr>
        <w:t>.</w:t>
      </w:r>
      <w:r w:rsidRPr="00A35573">
        <w:rPr>
          <w:rFonts w:ascii="Arial" w:hAnsi="Arial" w:cs="Arial"/>
          <w:sz w:val="24"/>
          <w:szCs w:val="24"/>
        </w:rPr>
        <w:t xml:space="preserve"> following involvement in criminal activity </w:t>
      </w:r>
      <w:r w:rsidR="00A35573">
        <w:rPr>
          <w:rFonts w:ascii="Arial" w:hAnsi="Arial" w:cs="Arial"/>
          <w:sz w:val="24"/>
          <w:szCs w:val="24"/>
        </w:rPr>
        <w:t>or if a professional allegation is made</w:t>
      </w:r>
    </w:p>
    <w:p w:rsidR="00A35573" w:rsidRPr="00A35573" w:rsidRDefault="001C3815" w:rsidP="009B3AA7">
      <w:pPr>
        <w:pStyle w:val="ListParagraph"/>
        <w:numPr>
          <w:ilvl w:val="0"/>
          <w:numId w:val="11"/>
        </w:numPr>
        <w:rPr>
          <w:rFonts w:ascii="Arial" w:hAnsi="Arial" w:cs="Arial"/>
          <w:sz w:val="24"/>
          <w:szCs w:val="24"/>
        </w:rPr>
      </w:pPr>
      <w:r w:rsidRPr="00A35573">
        <w:rPr>
          <w:rFonts w:ascii="Arial" w:hAnsi="Arial" w:cs="Arial"/>
          <w:sz w:val="24"/>
          <w:szCs w:val="24"/>
        </w:rPr>
        <w:t>In the event of any disclosure information being obtained, either at the point of recruitment or subsequently, ensure that a risk assessment is completed and brought to th</w:t>
      </w:r>
      <w:r w:rsidR="00A35573" w:rsidRPr="00A35573">
        <w:rPr>
          <w:rFonts w:ascii="Arial" w:hAnsi="Arial" w:cs="Arial"/>
          <w:sz w:val="24"/>
          <w:szCs w:val="24"/>
        </w:rPr>
        <w:t>e attenti</w:t>
      </w:r>
      <w:r w:rsidR="00A35573">
        <w:rPr>
          <w:rFonts w:ascii="Arial" w:hAnsi="Arial" w:cs="Arial"/>
          <w:sz w:val="24"/>
          <w:szCs w:val="24"/>
        </w:rPr>
        <w:t>on of Flintshire County Council</w:t>
      </w:r>
    </w:p>
    <w:p w:rsidR="00695547" w:rsidRPr="00695547" w:rsidRDefault="00A35573" w:rsidP="009B3AA7">
      <w:pPr>
        <w:pStyle w:val="ListParagraph"/>
        <w:numPr>
          <w:ilvl w:val="0"/>
          <w:numId w:val="11"/>
        </w:numPr>
        <w:rPr>
          <w:rFonts w:ascii="Arial" w:hAnsi="Arial" w:cs="Arial"/>
          <w:sz w:val="24"/>
          <w:szCs w:val="24"/>
        </w:rPr>
      </w:pPr>
      <w:r w:rsidRPr="00A35573">
        <w:rPr>
          <w:rFonts w:ascii="Arial" w:hAnsi="Arial" w:cs="Arial"/>
          <w:sz w:val="24"/>
          <w:szCs w:val="24"/>
        </w:rPr>
        <w:t>A written log of all daily supply staff, volunteers and contractors will be kept clearly listing where the DBS disclosure is available</w:t>
      </w:r>
      <w:r>
        <w:rPr>
          <w:rFonts w:ascii="Arial" w:hAnsi="Arial" w:cs="Arial"/>
          <w:sz w:val="24"/>
          <w:szCs w:val="24"/>
        </w:rPr>
        <w:t>,</w:t>
      </w:r>
      <w:r w:rsidRPr="00A35573">
        <w:rPr>
          <w:rFonts w:ascii="Arial" w:hAnsi="Arial" w:cs="Arial"/>
          <w:sz w:val="24"/>
          <w:szCs w:val="24"/>
        </w:rPr>
        <w:t xml:space="preserve"> or a risk assessment will be formulated in lieu of an available DBS disclosure. </w:t>
      </w:r>
      <w:r w:rsidR="00A57549" w:rsidRPr="00A57549">
        <w:rPr>
          <w:rFonts w:ascii="Arial" w:hAnsi="Arial" w:cs="Arial"/>
          <w:color w:val="000000"/>
          <w:sz w:val="24"/>
          <w:szCs w:val="24"/>
        </w:rPr>
        <w:t>Staff such as educational psychologists, supply teachers, trainee teachers, nurses,</w:t>
      </w:r>
      <w:r w:rsidR="00A57549">
        <w:rPr>
          <w:rFonts w:ascii="Arial" w:hAnsi="Arial" w:cs="Arial"/>
          <w:color w:val="000000"/>
          <w:sz w:val="24"/>
          <w:szCs w:val="24"/>
        </w:rPr>
        <w:t xml:space="preserve"> </w:t>
      </w:r>
      <w:r w:rsidR="00A57549" w:rsidRPr="00A57549">
        <w:rPr>
          <w:rFonts w:ascii="Arial" w:hAnsi="Arial" w:cs="Arial"/>
          <w:color w:val="000000"/>
          <w:sz w:val="24"/>
          <w:szCs w:val="24"/>
        </w:rPr>
        <w:t>sports coaches and inspectors should be DBS checked by their employer, for</w:t>
      </w:r>
      <w:r w:rsidR="00A57549">
        <w:rPr>
          <w:rFonts w:ascii="Arial" w:hAnsi="Arial" w:cs="Arial"/>
          <w:color w:val="000000"/>
          <w:sz w:val="24"/>
          <w:szCs w:val="24"/>
        </w:rPr>
        <w:t xml:space="preserve"> </w:t>
      </w:r>
      <w:r w:rsidR="00A57549" w:rsidRPr="00A57549">
        <w:rPr>
          <w:rFonts w:ascii="Arial" w:hAnsi="Arial" w:cs="Arial"/>
          <w:color w:val="000000"/>
          <w:sz w:val="24"/>
          <w:szCs w:val="24"/>
        </w:rPr>
        <w:t>example the supply agency, the university, or local authority.</w:t>
      </w:r>
      <w:r w:rsidR="00A57549">
        <w:rPr>
          <w:rFonts w:ascii="Arial" w:hAnsi="Arial" w:cs="Arial"/>
          <w:color w:val="000000"/>
          <w:sz w:val="24"/>
          <w:szCs w:val="24"/>
        </w:rPr>
        <w:t xml:space="preserve"> </w:t>
      </w:r>
      <w:r w:rsidR="00A57549" w:rsidRPr="00A57549">
        <w:rPr>
          <w:rFonts w:ascii="Arial" w:hAnsi="Arial" w:cs="Arial"/>
          <w:color w:val="000000"/>
          <w:sz w:val="24"/>
          <w:szCs w:val="24"/>
        </w:rPr>
        <w:t>It is sufficient for schools to seek written confirmation that all appropriate checks,</w:t>
      </w:r>
      <w:r w:rsidR="00A57549">
        <w:rPr>
          <w:rFonts w:ascii="Arial" w:hAnsi="Arial" w:cs="Arial"/>
          <w:color w:val="000000"/>
          <w:sz w:val="24"/>
          <w:szCs w:val="24"/>
        </w:rPr>
        <w:t xml:space="preserve"> </w:t>
      </w:r>
      <w:r w:rsidR="00A57549" w:rsidRPr="00A57549">
        <w:rPr>
          <w:rFonts w:ascii="Arial" w:hAnsi="Arial" w:cs="Arial"/>
          <w:color w:val="000000"/>
          <w:sz w:val="24"/>
          <w:szCs w:val="24"/>
        </w:rPr>
        <w:t>have been carried out for these people (most commonly on appointment) and by</w:t>
      </w:r>
      <w:r w:rsidR="00A57549">
        <w:rPr>
          <w:rFonts w:ascii="Arial" w:hAnsi="Arial" w:cs="Arial"/>
          <w:color w:val="000000"/>
          <w:sz w:val="24"/>
          <w:szCs w:val="24"/>
        </w:rPr>
        <w:t xml:space="preserve"> </w:t>
      </w:r>
      <w:r w:rsidR="00A57549" w:rsidRPr="00A57549">
        <w:rPr>
          <w:rFonts w:ascii="Arial" w:hAnsi="Arial" w:cs="Arial"/>
          <w:color w:val="000000"/>
          <w:sz w:val="24"/>
          <w:szCs w:val="24"/>
        </w:rPr>
        <w:t>whom (most commonly the relevant human resources department). Schools should</w:t>
      </w:r>
      <w:r w:rsidR="001E3AEE">
        <w:rPr>
          <w:rFonts w:ascii="Arial" w:hAnsi="Arial" w:cs="Arial"/>
          <w:color w:val="000000"/>
          <w:sz w:val="24"/>
          <w:szCs w:val="24"/>
        </w:rPr>
        <w:t xml:space="preserve"> </w:t>
      </w:r>
      <w:r w:rsidR="00A57549" w:rsidRPr="00695547">
        <w:rPr>
          <w:rFonts w:ascii="Arial" w:hAnsi="Arial" w:cs="Arial"/>
          <w:color w:val="000000"/>
          <w:sz w:val="24"/>
          <w:szCs w:val="24"/>
        </w:rPr>
        <w:t>then confirm the identity of these visitors.</w:t>
      </w:r>
    </w:p>
    <w:p w:rsidR="009F1953" w:rsidRPr="00695547" w:rsidRDefault="009B2AF6" w:rsidP="009B3AA7">
      <w:pPr>
        <w:pStyle w:val="ListParagraph"/>
        <w:numPr>
          <w:ilvl w:val="0"/>
          <w:numId w:val="11"/>
        </w:numPr>
        <w:rPr>
          <w:rFonts w:ascii="Arial" w:hAnsi="Arial" w:cs="Arial"/>
          <w:sz w:val="24"/>
          <w:szCs w:val="24"/>
        </w:rPr>
      </w:pPr>
      <w:r w:rsidRPr="00695547">
        <w:rPr>
          <w:rFonts w:ascii="Arial" w:hAnsi="Arial" w:cs="Arial"/>
          <w:sz w:val="24"/>
          <w:szCs w:val="24"/>
        </w:rPr>
        <w:t>T</w:t>
      </w:r>
      <w:r w:rsidR="00F56228" w:rsidRPr="00695547">
        <w:rPr>
          <w:rFonts w:ascii="Arial" w:hAnsi="Arial" w:cs="Arial"/>
          <w:sz w:val="24"/>
          <w:szCs w:val="24"/>
        </w:rPr>
        <w:t>he H</w:t>
      </w:r>
      <w:r w:rsidR="009F1953" w:rsidRPr="00695547">
        <w:rPr>
          <w:rFonts w:ascii="Arial" w:hAnsi="Arial" w:cs="Arial"/>
          <w:sz w:val="24"/>
          <w:szCs w:val="24"/>
        </w:rPr>
        <w:t>ead</w:t>
      </w:r>
      <w:r w:rsidR="00F56228" w:rsidRPr="00695547">
        <w:rPr>
          <w:rFonts w:ascii="Arial" w:hAnsi="Arial" w:cs="Arial"/>
          <w:sz w:val="24"/>
          <w:szCs w:val="24"/>
        </w:rPr>
        <w:t xml:space="preserve"> t</w:t>
      </w:r>
      <w:r w:rsidRPr="00695547">
        <w:rPr>
          <w:rFonts w:ascii="Arial" w:hAnsi="Arial" w:cs="Arial"/>
          <w:sz w:val="24"/>
          <w:szCs w:val="24"/>
        </w:rPr>
        <w:t>eacher / DSP must</w:t>
      </w:r>
      <w:r w:rsidR="009F1953" w:rsidRPr="00695547">
        <w:rPr>
          <w:rFonts w:ascii="Arial" w:hAnsi="Arial" w:cs="Arial"/>
          <w:sz w:val="24"/>
          <w:szCs w:val="24"/>
        </w:rPr>
        <w:t xml:space="preserve"> ensur</w:t>
      </w:r>
      <w:r w:rsidRPr="00695547">
        <w:rPr>
          <w:rFonts w:ascii="Arial" w:hAnsi="Arial" w:cs="Arial"/>
          <w:sz w:val="24"/>
          <w:szCs w:val="24"/>
        </w:rPr>
        <w:t>e that any residential centres</w:t>
      </w:r>
      <w:r w:rsidR="009F1953" w:rsidRPr="00695547">
        <w:rPr>
          <w:rFonts w:ascii="Arial" w:hAnsi="Arial" w:cs="Arial"/>
          <w:sz w:val="24"/>
          <w:szCs w:val="24"/>
        </w:rPr>
        <w:t xml:space="preserve"> have undertaken all relevant</w:t>
      </w:r>
      <w:r w:rsidR="00F56228" w:rsidRPr="00695547">
        <w:rPr>
          <w:rFonts w:ascii="Arial" w:hAnsi="Arial" w:cs="Arial"/>
          <w:sz w:val="24"/>
          <w:szCs w:val="24"/>
        </w:rPr>
        <w:t xml:space="preserve"> employee </w:t>
      </w:r>
      <w:r w:rsidR="009F1953" w:rsidRPr="00695547">
        <w:rPr>
          <w:rFonts w:ascii="Arial" w:hAnsi="Arial" w:cs="Arial"/>
          <w:sz w:val="24"/>
          <w:szCs w:val="24"/>
        </w:rPr>
        <w:t>checks prior to any visits commencing</w:t>
      </w:r>
      <w:r w:rsidRPr="00695547">
        <w:rPr>
          <w:rFonts w:ascii="Arial" w:hAnsi="Arial" w:cs="Arial"/>
          <w:sz w:val="24"/>
          <w:szCs w:val="24"/>
        </w:rPr>
        <w:t xml:space="preserve">. </w:t>
      </w:r>
      <w:r w:rsidR="00A82E4F" w:rsidRPr="00695547">
        <w:rPr>
          <w:rFonts w:ascii="Arial" w:hAnsi="Arial" w:cs="Arial"/>
          <w:sz w:val="24"/>
          <w:szCs w:val="24"/>
        </w:rPr>
        <w:t xml:space="preserve"> </w:t>
      </w:r>
      <w:r w:rsidRPr="00695547">
        <w:rPr>
          <w:rFonts w:ascii="Arial" w:hAnsi="Arial" w:cs="Arial"/>
          <w:sz w:val="24"/>
          <w:szCs w:val="24"/>
        </w:rPr>
        <w:t>Please refer to the Educational Visits Policy</w:t>
      </w:r>
      <w:r w:rsidR="00C23B6D">
        <w:rPr>
          <w:rFonts w:ascii="Arial" w:hAnsi="Arial" w:cs="Arial"/>
          <w:sz w:val="24"/>
          <w:szCs w:val="24"/>
        </w:rPr>
        <w:t>.</w:t>
      </w:r>
    </w:p>
    <w:p w:rsidR="00D54A42" w:rsidRPr="00D54A42" w:rsidRDefault="00D54A42" w:rsidP="00D54A42">
      <w:pPr>
        <w:rPr>
          <w:rFonts w:ascii="Arial" w:hAnsi="Arial" w:cs="Arial"/>
          <w:sz w:val="24"/>
          <w:szCs w:val="24"/>
        </w:rPr>
      </w:pPr>
    </w:p>
    <w:p w:rsidR="009C6910" w:rsidRPr="007F1D85" w:rsidRDefault="009C6910" w:rsidP="009C6910">
      <w:pPr>
        <w:spacing w:after="0" w:line="240" w:lineRule="auto"/>
        <w:contextualSpacing/>
        <w:jc w:val="both"/>
        <w:rPr>
          <w:rFonts w:ascii="Arial" w:eastAsia="Times New Roman" w:hAnsi="Arial" w:cs="Arial"/>
          <w:b/>
          <w:sz w:val="24"/>
          <w:szCs w:val="24"/>
          <w:lang w:eastAsia="en-GB"/>
        </w:rPr>
      </w:pPr>
    </w:p>
    <w:p w:rsidR="00484523" w:rsidRPr="00DC5934" w:rsidRDefault="00484523" w:rsidP="009B3AA7">
      <w:pPr>
        <w:pStyle w:val="ListParagraph"/>
        <w:numPr>
          <w:ilvl w:val="0"/>
          <w:numId w:val="3"/>
        </w:numPr>
        <w:spacing w:after="0" w:line="240" w:lineRule="auto"/>
        <w:ind w:left="426" w:hanging="284"/>
        <w:jc w:val="both"/>
        <w:rPr>
          <w:rFonts w:ascii="Arial" w:eastAsia="Times New Roman" w:hAnsi="Arial" w:cs="Arial"/>
          <w:b/>
          <w:sz w:val="28"/>
          <w:szCs w:val="28"/>
          <w:u w:val="single"/>
          <w:lang w:eastAsia="en-GB"/>
        </w:rPr>
      </w:pPr>
      <w:r w:rsidRPr="00DC5934">
        <w:rPr>
          <w:rFonts w:ascii="Arial" w:eastAsia="Times New Roman" w:hAnsi="Arial" w:cs="Arial"/>
          <w:b/>
          <w:sz w:val="28"/>
          <w:szCs w:val="28"/>
          <w:u w:val="single"/>
          <w:lang w:eastAsia="en-GB"/>
        </w:rPr>
        <w:t>School Site Security</w:t>
      </w:r>
    </w:p>
    <w:p w:rsidR="00484523" w:rsidRDefault="00484523" w:rsidP="00484523">
      <w:pPr>
        <w:rPr>
          <w:rFonts w:ascii="Arial" w:eastAsia="Times New Roman" w:hAnsi="Arial" w:cs="Arial"/>
          <w:b/>
          <w:sz w:val="24"/>
          <w:szCs w:val="24"/>
          <w:lang w:eastAsia="en-GB"/>
        </w:rPr>
      </w:pPr>
    </w:p>
    <w:p w:rsidR="00484523" w:rsidRPr="008E577E" w:rsidRDefault="00DB24EE" w:rsidP="00484523">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484523" w:rsidRPr="008E577E">
        <w:rPr>
          <w:rFonts w:ascii="Arial" w:eastAsia="Times New Roman" w:hAnsi="Arial" w:cs="Arial"/>
          <w:b/>
          <w:sz w:val="24"/>
          <w:szCs w:val="24"/>
          <w:lang w:eastAsia="en-GB"/>
        </w:rPr>
        <w:t>.1 Access Control</w:t>
      </w:r>
    </w:p>
    <w:p w:rsidR="00484523" w:rsidRDefault="00C23B6D" w:rsidP="00484523">
      <w:pPr>
        <w:rPr>
          <w:rFonts w:ascii="Arial" w:hAnsi="Arial"/>
        </w:rPr>
      </w:pPr>
      <w:proofErr w:type="spellStart"/>
      <w:r>
        <w:rPr>
          <w:rFonts w:ascii="Arial" w:hAnsi="Arial" w:cs="Arial"/>
          <w:sz w:val="24"/>
          <w:szCs w:val="24"/>
        </w:rPr>
        <w:t>Maes</w:t>
      </w:r>
      <w:proofErr w:type="spellEnd"/>
      <w:r>
        <w:rPr>
          <w:rFonts w:ascii="Arial" w:hAnsi="Arial" w:cs="Arial"/>
          <w:sz w:val="24"/>
          <w:szCs w:val="24"/>
        </w:rPr>
        <w:t xml:space="preserve"> </w:t>
      </w:r>
      <w:proofErr w:type="spellStart"/>
      <w:r>
        <w:rPr>
          <w:rFonts w:ascii="Arial" w:hAnsi="Arial" w:cs="Arial"/>
          <w:sz w:val="24"/>
          <w:szCs w:val="24"/>
        </w:rPr>
        <w:t>Hyfryd</w:t>
      </w:r>
      <w:proofErr w:type="spellEnd"/>
      <w:r>
        <w:rPr>
          <w:rFonts w:ascii="Arial" w:hAnsi="Arial" w:cs="Arial"/>
          <w:sz w:val="24"/>
          <w:szCs w:val="24"/>
        </w:rPr>
        <w:t xml:space="preserve"> </w:t>
      </w:r>
      <w:r w:rsidR="00484523" w:rsidRPr="002B129C">
        <w:rPr>
          <w:rFonts w:ascii="Arial" w:hAnsi="Arial" w:cs="Arial"/>
          <w:sz w:val="24"/>
          <w:szCs w:val="24"/>
        </w:rPr>
        <w:t>school is a</w:t>
      </w:r>
      <w:r w:rsidR="00484523">
        <w:rPr>
          <w:rFonts w:ascii="Arial" w:hAnsi="Arial" w:cs="Arial"/>
          <w:sz w:val="24"/>
          <w:szCs w:val="24"/>
        </w:rPr>
        <w:t xml:space="preserve"> safe and secure place for children to learn and the physical safety of children</w:t>
      </w:r>
      <w:r w:rsidR="00484523" w:rsidRPr="002B129C">
        <w:rPr>
          <w:rFonts w:ascii="Arial" w:hAnsi="Arial" w:cs="Arial"/>
          <w:sz w:val="24"/>
          <w:szCs w:val="24"/>
        </w:rPr>
        <w:t xml:space="preserve"> when on </w:t>
      </w:r>
      <w:r w:rsidR="00484523">
        <w:rPr>
          <w:rFonts w:ascii="Arial" w:hAnsi="Arial" w:cs="Arial"/>
          <w:sz w:val="24"/>
          <w:szCs w:val="24"/>
        </w:rPr>
        <w:t xml:space="preserve">the </w:t>
      </w:r>
      <w:r w:rsidR="00484523" w:rsidRPr="002B129C">
        <w:rPr>
          <w:rFonts w:ascii="Arial" w:hAnsi="Arial" w:cs="Arial"/>
          <w:sz w:val="24"/>
          <w:szCs w:val="24"/>
        </w:rPr>
        <w:t xml:space="preserve">school site is of paramount importance. Access to the school site is </w:t>
      </w:r>
      <w:r w:rsidR="00484523" w:rsidRPr="002B129C">
        <w:rPr>
          <w:rFonts w:ascii="Arial" w:hAnsi="Arial" w:cs="Arial"/>
          <w:sz w:val="24"/>
          <w:szCs w:val="24"/>
        </w:rPr>
        <w:lastRenderedPageBreak/>
        <w:t>strictly monitored and reviewed in line with the Local Authority guidance on the Health and Safe</w:t>
      </w:r>
      <w:r w:rsidR="00484523">
        <w:rPr>
          <w:rFonts w:ascii="Arial" w:hAnsi="Arial" w:cs="Arial"/>
          <w:sz w:val="24"/>
          <w:szCs w:val="24"/>
        </w:rPr>
        <w:t>ty of school premises.</w:t>
      </w:r>
      <w:r w:rsidR="00484523" w:rsidRPr="003603FB">
        <w:rPr>
          <w:rFonts w:ascii="Arial" w:hAnsi="Arial"/>
        </w:rPr>
        <w:t xml:space="preserve"> </w:t>
      </w:r>
    </w:p>
    <w:p w:rsidR="00484523" w:rsidRPr="00330B19" w:rsidRDefault="00484523" w:rsidP="00484523">
      <w:pPr>
        <w:rPr>
          <w:rFonts w:ascii="Arial" w:hAnsi="Arial" w:cs="Arial"/>
          <w:sz w:val="24"/>
          <w:szCs w:val="24"/>
        </w:rPr>
      </w:pPr>
      <w:r w:rsidRPr="003603FB">
        <w:rPr>
          <w:rFonts w:ascii="Arial" w:eastAsia="Times New Roman" w:hAnsi="Arial" w:cs="Arial"/>
          <w:color w:val="000000"/>
          <w:sz w:val="24"/>
          <w:szCs w:val="24"/>
        </w:rPr>
        <w:t xml:space="preserve">A suitable and sufficient assessment of security risks is required to enable </w:t>
      </w:r>
      <w:r>
        <w:rPr>
          <w:rFonts w:ascii="Arial" w:eastAsia="Times New Roman" w:hAnsi="Arial" w:cs="Arial"/>
          <w:color w:val="000000"/>
          <w:sz w:val="24"/>
          <w:szCs w:val="24"/>
        </w:rPr>
        <w:t>control measures to be devise</w:t>
      </w:r>
      <w:r w:rsidRPr="001139A8">
        <w:rPr>
          <w:rFonts w:ascii="Arial" w:eastAsia="Times New Roman" w:hAnsi="Arial" w:cs="Arial"/>
          <w:color w:val="000000"/>
          <w:sz w:val="24"/>
          <w:szCs w:val="24"/>
        </w:rPr>
        <w:t xml:space="preserve">d: </w:t>
      </w:r>
      <w:r w:rsidR="00BB438C" w:rsidRPr="001139A8">
        <w:rPr>
          <w:rFonts w:ascii="Arial" w:hAnsi="Arial" w:cs="Arial"/>
          <w:color w:val="000000"/>
          <w:sz w:val="24"/>
          <w:szCs w:val="24"/>
        </w:rPr>
        <w:t>a</w:t>
      </w:r>
      <w:r w:rsidR="00BB438C" w:rsidRPr="001139A8">
        <w:rPr>
          <w:rFonts w:ascii="Arial" w:hAnsi="Arial" w:cs="Arial"/>
          <w:sz w:val="24"/>
          <w:szCs w:val="24"/>
        </w:rPr>
        <w:t xml:space="preserve">n example Site Security Checklist along with a Model Risk Assessment covering general access, security and safeguarding hazards can be found under the health and safety section of the </w:t>
      </w:r>
      <w:proofErr w:type="spellStart"/>
      <w:r w:rsidR="00BB438C" w:rsidRPr="001139A8">
        <w:rPr>
          <w:rFonts w:ascii="Arial" w:hAnsi="Arial" w:cs="Arial"/>
          <w:sz w:val="24"/>
          <w:szCs w:val="24"/>
        </w:rPr>
        <w:t>Hwb</w:t>
      </w:r>
      <w:proofErr w:type="spellEnd"/>
      <w:r w:rsidR="00BB438C" w:rsidRPr="001139A8">
        <w:rPr>
          <w:rFonts w:ascii="Arial" w:hAnsi="Arial" w:cs="Arial"/>
          <w:sz w:val="24"/>
          <w:szCs w:val="24"/>
        </w:rPr>
        <w:t xml:space="preserve"> website. </w:t>
      </w:r>
      <w:r w:rsidRPr="001139A8">
        <w:rPr>
          <w:rFonts w:ascii="Arial" w:hAnsi="Arial" w:cs="Arial"/>
          <w:sz w:val="24"/>
          <w:szCs w:val="24"/>
        </w:rPr>
        <w:t xml:space="preserve">Control measures may include appropriate lighting and perimeter protection, alongside clear signage, alarm systems and CCTV. Please refer to the </w:t>
      </w:r>
      <w:r w:rsidR="00BB438C" w:rsidRPr="001139A8">
        <w:rPr>
          <w:rFonts w:ascii="Arial" w:hAnsi="Arial" w:cs="Arial"/>
          <w:sz w:val="24"/>
          <w:szCs w:val="24"/>
        </w:rPr>
        <w:t>School</w:t>
      </w:r>
      <w:r w:rsidR="00BB438C">
        <w:rPr>
          <w:rFonts w:ascii="Arial" w:hAnsi="Arial" w:cs="Arial"/>
          <w:sz w:val="24"/>
          <w:szCs w:val="24"/>
        </w:rPr>
        <w:t xml:space="preserve"> </w:t>
      </w:r>
      <w:r w:rsidRPr="002B129C">
        <w:rPr>
          <w:rFonts w:ascii="Arial" w:hAnsi="Arial" w:cs="Arial"/>
          <w:sz w:val="24"/>
          <w:szCs w:val="24"/>
        </w:rPr>
        <w:t>Health &amp; Safety</w:t>
      </w:r>
      <w:r>
        <w:rPr>
          <w:rFonts w:ascii="Arial" w:hAnsi="Arial" w:cs="Arial"/>
          <w:sz w:val="24"/>
          <w:szCs w:val="24"/>
        </w:rPr>
        <w:t xml:space="preserve"> Policy for further information</w:t>
      </w:r>
      <w:r w:rsidR="00C23B6D">
        <w:rPr>
          <w:rFonts w:ascii="Arial" w:hAnsi="Arial" w:cs="Arial"/>
          <w:sz w:val="24"/>
          <w:szCs w:val="24"/>
        </w:rPr>
        <w:t>.</w:t>
      </w:r>
    </w:p>
    <w:p w:rsidR="00484523" w:rsidRDefault="00484523" w:rsidP="00484523">
      <w:pPr>
        <w:autoSpaceDE w:val="0"/>
        <w:autoSpaceDN w:val="0"/>
        <w:adjustRightInd w:val="0"/>
        <w:spacing w:before="100" w:after="100" w:line="240" w:lineRule="auto"/>
        <w:rPr>
          <w:rFonts w:ascii="Arial" w:hAnsi="Arial" w:cs="Arial"/>
          <w:sz w:val="24"/>
          <w:szCs w:val="24"/>
        </w:rPr>
      </w:pPr>
      <w:r w:rsidRPr="008E577E">
        <w:rPr>
          <w:rFonts w:ascii="Arial" w:hAnsi="Arial" w:cs="Arial"/>
          <w:sz w:val="24"/>
          <w:szCs w:val="24"/>
        </w:rPr>
        <w:t>Managing the school perimeter and access to buildings is a significant aspect of security, as is the management of staff and visitors to the school. It is good practice for schools to aim for one entrance where reception staff can manage visitors. At this single point of entry, staff should be able to prevent access to the school to visitors without satisfactory identification and a reason for their visit.</w:t>
      </w:r>
      <w:r>
        <w:rPr>
          <w:rFonts w:ascii="Arial" w:hAnsi="Arial" w:cs="Arial"/>
          <w:sz w:val="24"/>
          <w:szCs w:val="24"/>
        </w:rPr>
        <w:t xml:space="preserve">  Staff will:</w:t>
      </w:r>
    </w:p>
    <w:p w:rsidR="00484523" w:rsidRPr="005F0035" w:rsidRDefault="00484523" w:rsidP="009B3AA7">
      <w:pPr>
        <w:pStyle w:val="ListParagraph"/>
        <w:numPr>
          <w:ilvl w:val="0"/>
          <w:numId w:val="22"/>
        </w:numPr>
        <w:rPr>
          <w:rFonts w:ascii="Arial" w:hAnsi="Arial" w:cs="Arial"/>
          <w:sz w:val="24"/>
          <w:szCs w:val="24"/>
        </w:rPr>
      </w:pPr>
      <w:r w:rsidRPr="005F0035">
        <w:rPr>
          <w:rFonts w:ascii="Arial" w:hAnsi="Arial" w:cs="Arial"/>
          <w:sz w:val="24"/>
          <w:szCs w:val="24"/>
        </w:rPr>
        <w:t>Ensure visitors, volunteers and students only enter t</w:t>
      </w:r>
      <w:r>
        <w:rPr>
          <w:rFonts w:ascii="Arial" w:hAnsi="Arial" w:cs="Arial"/>
          <w:sz w:val="24"/>
          <w:szCs w:val="24"/>
        </w:rPr>
        <w:t>hrough the main entrance and sign in at Reception</w:t>
      </w:r>
    </w:p>
    <w:p w:rsidR="00484523" w:rsidRDefault="00484523" w:rsidP="009B3AA7">
      <w:pPr>
        <w:pStyle w:val="ListParagraph"/>
        <w:numPr>
          <w:ilvl w:val="0"/>
          <w:numId w:val="22"/>
        </w:numPr>
        <w:rPr>
          <w:rFonts w:ascii="Arial" w:hAnsi="Arial" w:cs="Arial"/>
          <w:sz w:val="24"/>
          <w:szCs w:val="24"/>
        </w:rPr>
      </w:pPr>
      <w:r>
        <w:rPr>
          <w:rFonts w:ascii="Arial" w:hAnsi="Arial" w:cs="Arial"/>
          <w:sz w:val="24"/>
          <w:szCs w:val="24"/>
        </w:rPr>
        <w:t>Ensure</w:t>
      </w:r>
      <w:r w:rsidRPr="005F0035">
        <w:rPr>
          <w:rFonts w:ascii="Arial" w:hAnsi="Arial" w:cs="Arial"/>
          <w:sz w:val="24"/>
          <w:szCs w:val="24"/>
        </w:rPr>
        <w:t xml:space="preserve"> all vis</w:t>
      </w:r>
      <w:r>
        <w:rPr>
          <w:rFonts w:ascii="Arial" w:hAnsi="Arial" w:cs="Arial"/>
          <w:sz w:val="24"/>
          <w:szCs w:val="24"/>
        </w:rPr>
        <w:t xml:space="preserve">itors are provided with </w:t>
      </w:r>
      <w:r w:rsidRPr="005F0035">
        <w:rPr>
          <w:rFonts w:ascii="Arial" w:hAnsi="Arial" w:cs="Arial"/>
          <w:sz w:val="24"/>
          <w:szCs w:val="24"/>
        </w:rPr>
        <w:t xml:space="preserve">a visitor badge </w:t>
      </w:r>
    </w:p>
    <w:p w:rsidR="00484523" w:rsidRPr="00E91E9A" w:rsidRDefault="00484523" w:rsidP="009B3AA7">
      <w:pPr>
        <w:pStyle w:val="ListParagraph"/>
        <w:numPr>
          <w:ilvl w:val="0"/>
          <w:numId w:val="22"/>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Ensure</w:t>
      </w:r>
      <w:r w:rsidRPr="00E91E9A">
        <w:rPr>
          <w:rFonts w:ascii="Arial" w:hAnsi="Arial" w:cs="Arial"/>
          <w:sz w:val="24"/>
          <w:szCs w:val="24"/>
        </w:rPr>
        <w:t xml:space="preserve"> that when a visitor leaves the premises they sign out and hand back the visitors badge</w:t>
      </w:r>
    </w:p>
    <w:p w:rsidR="00484523" w:rsidRDefault="00484523" w:rsidP="009B3AA7">
      <w:pPr>
        <w:pStyle w:val="ListParagraph"/>
        <w:numPr>
          <w:ilvl w:val="0"/>
          <w:numId w:val="22"/>
        </w:numPr>
        <w:rPr>
          <w:rFonts w:ascii="Arial" w:hAnsi="Arial" w:cs="Arial"/>
          <w:sz w:val="24"/>
          <w:szCs w:val="24"/>
        </w:rPr>
      </w:pPr>
      <w:r>
        <w:rPr>
          <w:rFonts w:ascii="Arial" w:hAnsi="Arial" w:cs="Arial"/>
          <w:sz w:val="24"/>
          <w:szCs w:val="24"/>
        </w:rPr>
        <w:t xml:space="preserve">Ensure learners </w:t>
      </w:r>
      <w:r w:rsidRPr="00F9057E">
        <w:rPr>
          <w:rFonts w:ascii="Arial" w:hAnsi="Arial" w:cs="Arial"/>
          <w:sz w:val="24"/>
          <w:szCs w:val="24"/>
        </w:rPr>
        <w:t>never be allowed to leave school alone during school hours, and only</w:t>
      </w:r>
      <w:r>
        <w:rPr>
          <w:rFonts w:ascii="Arial" w:hAnsi="Arial" w:cs="Arial"/>
          <w:sz w:val="24"/>
          <w:szCs w:val="24"/>
        </w:rPr>
        <w:t xml:space="preserve"> collected by a familiar adult</w:t>
      </w:r>
    </w:p>
    <w:p w:rsidR="00484523" w:rsidRDefault="00484523" w:rsidP="009B3AA7">
      <w:pPr>
        <w:pStyle w:val="ListParagraph"/>
        <w:numPr>
          <w:ilvl w:val="0"/>
          <w:numId w:val="22"/>
        </w:numPr>
        <w:rPr>
          <w:rFonts w:ascii="Arial" w:hAnsi="Arial" w:cs="Arial"/>
          <w:sz w:val="24"/>
          <w:szCs w:val="24"/>
        </w:rPr>
      </w:pPr>
      <w:r>
        <w:rPr>
          <w:rFonts w:ascii="Arial" w:hAnsi="Arial" w:cs="Arial"/>
          <w:sz w:val="24"/>
          <w:szCs w:val="24"/>
        </w:rPr>
        <w:t>Ask s</w:t>
      </w:r>
      <w:r w:rsidRPr="00F9057E">
        <w:rPr>
          <w:rFonts w:ascii="Arial" w:hAnsi="Arial" w:cs="Arial"/>
          <w:sz w:val="24"/>
          <w:szCs w:val="24"/>
        </w:rPr>
        <w:t>ecurity questions to anyone leaving a mess</w:t>
      </w:r>
      <w:r>
        <w:rPr>
          <w:rFonts w:ascii="Arial" w:hAnsi="Arial" w:cs="Arial"/>
          <w:sz w:val="24"/>
          <w:szCs w:val="24"/>
        </w:rPr>
        <w:t>age for children at the school</w:t>
      </w:r>
    </w:p>
    <w:p w:rsidR="00484523" w:rsidRPr="00F9057E" w:rsidRDefault="00484523" w:rsidP="009B3AA7">
      <w:pPr>
        <w:pStyle w:val="ListParagraph"/>
        <w:numPr>
          <w:ilvl w:val="0"/>
          <w:numId w:val="22"/>
        </w:numPr>
        <w:rPr>
          <w:rFonts w:ascii="Arial" w:hAnsi="Arial" w:cs="Arial"/>
          <w:sz w:val="24"/>
          <w:szCs w:val="24"/>
        </w:rPr>
      </w:pPr>
      <w:r>
        <w:rPr>
          <w:rFonts w:ascii="Arial" w:hAnsi="Arial" w:cs="Arial"/>
          <w:sz w:val="24"/>
          <w:szCs w:val="24"/>
        </w:rPr>
        <w:t>C</w:t>
      </w:r>
      <w:r w:rsidRPr="00F9057E">
        <w:rPr>
          <w:rFonts w:ascii="Arial" w:hAnsi="Arial" w:cs="Arial"/>
          <w:sz w:val="24"/>
          <w:szCs w:val="24"/>
        </w:rPr>
        <w:t>hallenge the reasons of unfamiliar adu</w:t>
      </w:r>
      <w:r>
        <w:rPr>
          <w:rFonts w:ascii="Arial" w:hAnsi="Arial" w:cs="Arial"/>
          <w:sz w:val="24"/>
          <w:szCs w:val="24"/>
        </w:rPr>
        <w:t xml:space="preserve">lts on the school premises </w:t>
      </w:r>
    </w:p>
    <w:p w:rsidR="00484523" w:rsidRDefault="00484523" w:rsidP="009B3AA7">
      <w:pPr>
        <w:pStyle w:val="ListParagraph"/>
        <w:numPr>
          <w:ilvl w:val="0"/>
          <w:numId w:val="22"/>
        </w:numPr>
        <w:rPr>
          <w:rFonts w:ascii="Arial" w:hAnsi="Arial" w:cs="Arial"/>
          <w:sz w:val="24"/>
          <w:szCs w:val="24"/>
        </w:rPr>
      </w:pPr>
      <w:r>
        <w:rPr>
          <w:rFonts w:ascii="Arial" w:hAnsi="Arial" w:cs="Arial"/>
          <w:sz w:val="24"/>
          <w:szCs w:val="24"/>
        </w:rPr>
        <w:t>E</w:t>
      </w:r>
      <w:r w:rsidRPr="00F9057E">
        <w:rPr>
          <w:rFonts w:ascii="Arial" w:hAnsi="Arial" w:cs="Arial"/>
          <w:sz w:val="24"/>
          <w:szCs w:val="24"/>
        </w:rPr>
        <w:t xml:space="preserve">nsure doors are closed to prevent intrusion </w:t>
      </w:r>
    </w:p>
    <w:p w:rsidR="00484523" w:rsidRDefault="00484523" w:rsidP="009B3AA7">
      <w:pPr>
        <w:pStyle w:val="ListParagraph"/>
        <w:numPr>
          <w:ilvl w:val="0"/>
          <w:numId w:val="22"/>
        </w:numPr>
        <w:rPr>
          <w:rFonts w:ascii="Arial" w:hAnsi="Arial" w:cs="Arial"/>
          <w:sz w:val="24"/>
          <w:szCs w:val="24"/>
        </w:rPr>
      </w:pPr>
      <w:r>
        <w:rPr>
          <w:rFonts w:ascii="Arial" w:hAnsi="Arial" w:cs="Arial"/>
          <w:sz w:val="24"/>
          <w:szCs w:val="24"/>
        </w:rPr>
        <w:t>Ensure windows in e</w:t>
      </w:r>
      <w:r w:rsidRPr="00F9057E">
        <w:rPr>
          <w:rFonts w:ascii="Arial" w:hAnsi="Arial" w:cs="Arial"/>
          <w:sz w:val="24"/>
          <w:szCs w:val="24"/>
        </w:rPr>
        <w:t>mpty classrooms</w:t>
      </w:r>
      <w:r>
        <w:rPr>
          <w:rFonts w:ascii="Arial" w:hAnsi="Arial" w:cs="Arial"/>
          <w:sz w:val="24"/>
          <w:szCs w:val="24"/>
        </w:rPr>
        <w:t xml:space="preserve"> are closed</w:t>
      </w:r>
    </w:p>
    <w:p w:rsidR="00AF3F40" w:rsidRDefault="00484523" w:rsidP="009B3AA7">
      <w:pPr>
        <w:pStyle w:val="ListParagraph"/>
        <w:numPr>
          <w:ilvl w:val="0"/>
          <w:numId w:val="22"/>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Wear ID badges (good practice).</w:t>
      </w:r>
    </w:p>
    <w:p w:rsidR="00C23B6D" w:rsidRPr="00C23B6D" w:rsidRDefault="00C23B6D" w:rsidP="00C23B6D">
      <w:pPr>
        <w:pStyle w:val="ListParagraph"/>
        <w:numPr>
          <w:ilvl w:val="0"/>
          <w:numId w:val="22"/>
        </w:numPr>
        <w:rPr>
          <w:rFonts w:ascii="Arial" w:hAnsi="Arial" w:cs="Arial"/>
          <w:sz w:val="24"/>
          <w:szCs w:val="24"/>
        </w:rPr>
      </w:pPr>
      <w:r w:rsidRPr="00C23B6D">
        <w:rPr>
          <w:rFonts w:ascii="Arial" w:hAnsi="Arial" w:cs="Arial"/>
          <w:sz w:val="24"/>
          <w:szCs w:val="24"/>
        </w:rPr>
        <w:t xml:space="preserve">At </w:t>
      </w:r>
      <w:proofErr w:type="spellStart"/>
      <w:r w:rsidRPr="00C23B6D">
        <w:rPr>
          <w:rFonts w:ascii="Arial" w:hAnsi="Arial" w:cs="Arial"/>
          <w:sz w:val="24"/>
          <w:szCs w:val="24"/>
        </w:rPr>
        <w:t>Maes</w:t>
      </w:r>
      <w:proofErr w:type="spellEnd"/>
      <w:r w:rsidRPr="00C23B6D">
        <w:rPr>
          <w:rFonts w:ascii="Arial" w:hAnsi="Arial" w:cs="Arial"/>
          <w:sz w:val="24"/>
          <w:szCs w:val="24"/>
        </w:rPr>
        <w:t xml:space="preserve"> </w:t>
      </w:r>
      <w:proofErr w:type="spellStart"/>
      <w:r w:rsidRPr="00C23B6D">
        <w:rPr>
          <w:rFonts w:ascii="Arial" w:hAnsi="Arial" w:cs="Arial"/>
          <w:sz w:val="24"/>
          <w:szCs w:val="24"/>
        </w:rPr>
        <w:t>Hyfryd</w:t>
      </w:r>
      <w:proofErr w:type="spellEnd"/>
      <w:r w:rsidRPr="00C23B6D">
        <w:rPr>
          <w:rFonts w:ascii="Arial" w:hAnsi="Arial" w:cs="Arial"/>
          <w:sz w:val="24"/>
          <w:szCs w:val="24"/>
        </w:rPr>
        <w:t xml:space="preserve"> we have an electronic signing in system used to sign in all staff and visitors to the school each day. This system is seen as good safeguarding practice. </w:t>
      </w:r>
    </w:p>
    <w:p w:rsidR="00C23B6D" w:rsidRDefault="00C23B6D" w:rsidP="00C23B6D">
      <w:pPr>
        <w:pStyle w:val="ListParagraph"/>
        <w:autoSpaceDE w:val="0"/>
        <w:autoSpaceDN w:val="0"/>
        <w:adjustRightInd w:val="0"/>
        <w:spacing w:before="100" w:after="100" w:line="240" w:lineRule="auto"/>
        <w:rPr>
          <w:rFonts w:ascii="Arial" w:hAnsi="Arial" w:cs="Arial"/>
          <w:sz w:val="24"/>
          <w:szCs w:val="24"/>
        </w:rPr>
      </w:pPr>
    </w:p>
    <w:p w:rsidR="00DB24EE" w:rsidRDefault="00DB24EE" w:rsidP="00DB24EE">
      <w:pPr>
        <w:pStyle w:val="ListParagraph"/>
        <w:autoSpaceDE w:val="0"/>
        <w:autoSpaceDN w:val="0"/>
        <w:adjustRightInd w:val="0"/>
        <w:spacing w:before="100" w:after="100" w:line="240" w:lineRule="auto"/>
        <w:rPr>
          <w:rFonts w:ascii="Arial" w:hAnsi="Arial" w:cs="Arial"/>
          <w:sz w:val="24"/>
          <w:szCs w:val="24"/>
        </w:rPr>
      </w:pPr>
    </w:p>
    <w:p w:rsidR="001139A8" w:rsidRPr="009F1953" w:rsidRDefault="001139A8" w:rsidP="00DB24EE">
      <w:pPr>
        <w:pStyle w:val="ListParagraph"/>
        <w:autoSpaceDE w:val="0"/>
        <w:autoSpaceDN w:val="0"/>
        <w:adjustRightInd w:val="0"/>
        <w:spacing w:before="100" w:after="100" w:line="240" w:lineRule="auto"/>
        <w:rPr>
          <w:rFonts w:ascii="Arial" w:hAnsi="Arial" w:cs="Arial"/>
          <w:sz w:val="24"/>
          <w:szCs w:val="24"/>
        </w:rPr>
      </w:pPr>
    </w:p>
    <w:p w:rsidR="00484523" w:rsidRPr="008A53B7" w:rsidRDefault="00DB24EE" w:rsidP="00484523">
      <w:pPr>
        <w:rPr>
          <w:rFonts w:ascii="Arial" w:hAnsi="Arial" w:cs="Arial"/>
          <w:b/>
          <w:sz w:val="24"/>
          <w:szCs w:val="24"/>
        </w:rPr>
      </w:pPr>
      <w:r>
        <w:rPr>
          <w:rFonts w:ascii="Arial" w:hAnsi="Arial" w:cs="Arial"/>
          <w:b/>
          <w:sz w:val="24"/>
          <w:szCs w:val="24"/>
        </w:rPr>
        <w:t>15</w:t>
      </w:r>
      <w:r w:rsidR="00484523" w:rsidRPr="008A53B7">
        <w:rPr>
          <w:rFonts w:ascii="Arial" w:hAnsi="Arial" w:cs="Arial"/>
          <w:b/>
          <w:sz w:val="24"/>
          <w:szCs w:val="24"/>
        </w:rPr>
        <w:t>.2 Absconding</w:t>
      </w:r>
    </w:p>
    <w:p w:rsidR="00484523" w:rsidRPr="008A53B7" w:rsidRDefault="00484523" w:rsidP="00484523">
      <w:pPr>
        <w:spacing w:after="0" w:line="240" w:lineRule="auto"/>
        <w:contextualSpacing/>
        <w:jc w:val="both"/>
        <w:rPr>
          <w:rFonts w:ascii="Arial" w:hAnsi="Arial" w:cs="Arial"/>
          <w:sz w:val="24"/>
          <w:szCs w:val="24"/>
        </w:rPr>
      </w:pPr>
      <w:r w:rsidRPr="008A53B7">
        <w:rPr>
          <w:rFonts w:ascii="Arial" w:hAnsi="Arial" w:cs="Arial"/>
          <w:sz w:val="24"/>
          <w:szCs w:val="24"/>
        </w:rPr>
        <w:t xml:space="preserve">Definition: </w:t>
      </w:r>
      <w:r w:rsidRPr="008A53B7">
        <w:rPr>
          <w:rFonts w:ascii="Arial" w:hAnsi="Arial" w:cs="Arial"/>
          <w:bCs/>
          <w:color w:val="000000"/>
          <w:sz w:val="24"/>
          <w:szCs w:val="24"/>
        </w:rPr>
        <w:t xml:space="preserve">To abscond is to ‘leave without permission’. </w:t>
      </w:r>
    </w:p>
    <w:p w:rsidR="00484523" w:rsidRDefault="00484523" w:rsidP="00484523">
      <w:pPr>
        <w:autoSpaceDE w:val="0"/>
        <w:autoSpaceDN w:val="0"/>
        <w:adjustRightInd w:val="0"/>
        <w:spacing w:after="0" w:line="240" w:lineRule="auto"/>
        <w:rPr>
          <w:rFonts w:ascii="Arial" w:hAnsi="Arial" w:cs="Arial"/>
          <w:color w:val="000000"/>
          <w:sz w:val="23"/>
          <w:szCs w:val="23"/>
        </w:rPr>
      </w:pPr>
    </w:p>
    <w:p w:rsidR="00484523" w:rsidRDefault="00484523" w:rsidP="00484523">
      <w:pPr>
        <w:autoSpaceDE w:val="0"/>
        <w:autoSpaceDN w:val="0"/>
        <w:adjustRightInd w:val="0"/>
        <w:spacing w:after="0" w:line="240" w:lineRule="auto"/>
        <w:rPr>
          <w:rFonts w:ascii="Arial" w:hAnsi="Arial" w:cs="Arial"/>
          <w:color w:val="000000"/>
          <w:sz w:val="24"/>
          <w:szCs w:val="24"/>
        </w:rPr>
      </w:pPr>
      <w:r w:rsidRPr="008A53B7">
        <w:rPr>
          <w:rFonts w:ascii="Arial" w:hAnsi="Arial" w:cs="Arial"/>
          <w:color w:val="000000"/>
          <w:sz w:val="24"/>
          <w:szCs w:val="24"/>
        </w:rPr>
        <w:t>Under Section 3 of the Health and Safety at Work Act, 1974 and in Common Law, schools and other education settings owe a d</w:t>
      </w:r>
      <w:r>
        <w:rPr>
          <w:rFonts w:ascii="Arial" w:hAnsi="Arial" w:cs="Arial"/>
          <w:color w:val="000000"/>
          <w:sz w:val="24"/>
          <w:szCs w:val="24"/>
        </w:rPr>
        <w:t>uty of care towards their learners</w:t>
      </w:r>
      <w:r w:rsidRPr="008A53B7">
        <w:rPr>
          <w:rFonts w:ascii="Arial" w:hAnsi="Arial" w:cs="Arial"/>
          <w:color w:val="000000"/>
          <w:sz w:val="24"/>
          <w:szCs w:val="24"/>
        </w:rPr>
        <w:t>. This duty of care requires that all reasonable steps are t</w:t>
      </w:r>
      <w:r>
        <w:rPr>
          <w:rFonts w:ascii="Arial" w:hAnsi="Arial" w:cs="Arial"/>
          <w:color w:val="000000"/>
          <w:sz w:val="24"/>
          <w:szCs w:val="24"/>
        </w:rPr>
        <w:t>aken to ensure that learners</w:t>
      </w:r>
      <w:r w:rsidRPr="008A53B7">
        <w:rPr>
          <w:rFonts w:ascii="Arial" w:hAnsi="Arial" w:cs="Arial"/>
          <w:color w:val="000000"/>
          <w:sz w:val="24"/>
          <w:szCs w:val="24"/>
        </w:rPr>
        <w:t xml:space="preserve"> are safe and remain within the care of the school at all times throughout the school day and during school led activities. </w:t>
      </w:r>
    </w:p>
    <w:p w:rsidR="00484523" w:rsidRPr="008A53B7" w:rsidRDefault="00484523" w:rsidP="00484523">
      <w:pPr>
        <w:autoSpaceDE w:val="0"/>
        <w:autoSpaceDN w:val="0"/>
        <w:adjustRightInd w:val="0"/>
        <w:spacing w:after="0" w:line="240" w:lineRule="auto"/>
        <w:rPr>
          <w:rFonts w:ascii="Arial" w:hAnsi="Arial" w:cs="Arial"/>
          <w:color w:val="000000"/>
          <w:sz w:val="24"/>
          <w:szCs w:val="24"/>
        </w:rPr>
      </w:pPr>
    </w:p>
    <w:p w:rsidR="00484523" w:rsidRDefault="00484523" w:rsidP="00484523">
      <w:pPr>
        <w:rPr>
          <w:rFonts w:ascii="Arial" w:hAnsi="Arial" w:cs="Arial"/>
          <w:sz w:val="24"/>
          <w:szCs w:val="24"/>
        </w:rPr>
      </w:pPr>
      <w:r w:rsidRPr="008A53B7">
        <w:rPr>
          <w:rFonts w:ascii="Arial" w:hAnsi="Arial" w:cs="Arial"/>
          <w:color w:val="000000"/>
          <w:sz w:val="24"/>
          <w:szCs w:val="24"/>
        </w:rPr>
        <w:t>Accordingly</w:t>
      </w:r>
      <w:r>
        <w:rPr>
          <w:rFonts w:ascii="Arial" w:hAnsi="Arial" w:cs="Arial"/>
          <w:color w:val="000000"/>
          <w:sz w:val="24"/>
          <w:szCs w:val="24"/>
        </w:rPr>
        <w:t>,</w:t>
      </w:r>
      <w:r w:rsidRPr="008A53B7">
        <w:rPr>
          <w:rFonts w:ascii="Arial" w:hAnsi="Arial" w:cs="Arial"/>
          <w:color w:val="000000"/>
          <w:sz w:val="24"/>
          <w:szCs w:val="24"/>
        </w:rPr>
        <w:t xml:space="preserve"> reasonable steps must be taken, through the pupil management and staff training programme, to minimise the </w:t>
      </w:r>
      <w:r>
        <w:rPr>
          <w:rFonts w:ascii="Arial" w:hAnsi="Arial" w:cs="Arial"/>
          <w:color w:val="000000"/>
          <w:sz w:val="24"/>
          <w:szCs w:val="24"/>
        </w:rPr>
        <w:t>likelihood of one or more learners absconding.</w:t>
      </w:r>
    </w:p>
    <w:p w:rsidR="00484523" w:rsidRPr="008C17BD" w:rsidRDefault="00484523" w:rsidP="00484523">
      <w:pPr>
        <w:rPr>
          <w:rFonts w:ascii="Arial" w:hAnsi="Arial" w:cs="Arial"/>
          <w:sz w:val="24"/>
          <w:szCs w:val="24"/>
        </w:rPr>
      </w:pPr>
      <w:r>
        <w:rPr>
          <w:rFonts w:ascii="Arial" w:hAnsi="Arial" w:cs="Arial"/>
          <w:sz w:val="24"/>
          <w:szCs w:val="24"/>
        </w:rPr>
        <w:t>In order to prevent a learner</w:t>
      </w:r>
      <w:r w:rsidRPr="008C17BD">
        <w:rPr>
          <w:rFonts w:ascii="Arial" w:hAnsi="Arial" w:cs="Arial"/>
          <w:sz w:val="24"/>
          <w:szCs w:val="24"/>
        </w:rPr>
        <w:t xml:space="preserve"> from absconding, the school may consider adopting the most suitable control measures </w:t>
      </w:r>
      <w:r>
        <w:rPr>
          <w:rFonts w:ascii="Arial" w:hAnsi="Arial" w:cs="Arial"/>
          <w:sz w:val="24"/>
          <w:szCs w:val="24"/>
        </w:rPr>
        <w:t>for the</w:t>
      </w:r>
      <w:r w:rsidRPr="008C17BD">
        <w:rPr>
          <w:rFonts w:ascii="Arial" w:hAnsi="Arial" w:cs="Arial"/>
          <w:sz w:val="24"/>
          <w:szCs w:val="24"/>
        </w:rPr>
        <w:t xml:space="preserve"> site:</w:t>
      </w:r>
    </w:p>
    <w:p w:rsidR="00484523" w:rsidRPr="008C17BD" w:rsidRDefault="00484523" w:rsidP="009B3AA7">
      <w:pPr>
        <w:pStyle w:val="ListParagraph"/>
        <w:numPr>
          <w:ilvl w:val="0"/>
          <w:numId w:val="23"/>
        </w:numPr>
        <w:rPr>
          <w:rFonts w:ascii="Arial" w:hAnsi="Arial" w:cs="Arial"/>
          <w:sz w:val="24"/>
          <w:szCs w:val="24"/>
        </w:rPr>
      </w:pPr>
      <w:r w:rsidRPr="008C17BD">
        <w:rPr>
          <w:rFonts w:ascii="Arial" w:hAnsi="Arial" w:cs="Arial"/>
          <w:sz w:val="24"/>
          <w:szCs w:val="24"/>
        </w:rPr>
        <w:t>a secure perimeter and gates which can be locked</w:t>
      </w:r>
    </w:p>
    <w:p w:rsidR="00484523" w:rsidRPr="008C17BD" w:rsidRDefault="00484523" w:rsidP="009B3AA7">
      <w:pPr>
        <w:pStyle w:val="ListParagraph"/>
        <w:numPr>
          <w:ilvl w:val="0"/>
          <w:numId w:val="23"/>
        </w:numPr>
        <w:rPr>
          <w:rFonts w:ascii="Arial" w:hAnsi="Arial" w:cs="Arial"/>
          <w:sz w:val="24"/>
          <w:szCs w:val="24"/>
        </w:rPr>
      </w:pPr>
      <w:r>
        <w:rPr>
          <w:rFonts w:ascii="Arial" w:hAnsi="Arial" w:cs="Arial"/>
          <w:sz w:val="24"/>
          <w:szCs w:val="24"/>
        </w:rPr>
        <w:lastRenderedPageBreak/>
        <w:t>g</w:t>
      </w:r>
      <w:r w:rsidRPr="008C17BD">
        <w:rPr>
          <w:rFonts w:ascii="Arial" w:hAnsi="Arial" w:cs="Arial"/>
          <w:sz w:val="24"/>
          <w:szCs w:val="24"/>
        </w:rPr>
        <w:t>ates / doors should be secur</w:t>
      </w:r>
      <w:r>
        <w:rPr>
          <w:rFonts w:ascii="Arial" w:hAnsi="Arial" w:cs="Arial"/>
          <w:sz w:val="24"/>
          <w:szCs w:val="24"/>
        </w:rPr>
        <w:t>ed outside of the school’s stated</w:t>
      </w:r>
      <w:r w:rsidRPr="008C17BD">
        <w:rPr>
          <w:rFonts w:ascii="Arial" w:hAnsi="Arial" w:cs="Arial"/>
          <w:sz w:val="24"/>
          <w:szCs w:val="24"/>
        </w:rPr>
        <w:t xml:space="preserve"> drop off and pick up times</w:t>
      </w:r>
    </w:p>
    <w:p w:rsidR="00484523" w:rsidRPr="008C17BD" w:rsidRDefault="00484523" w:rsidP="009B3AA7">
      <w:pPr>
        <w:pStyle w:val="ListParagraph"/>
        <w:numPr>
          <w:ilvl w:val="0"/>
          <w:numId w:val="23"/>
        </w:numPr>
        <w:rPr>
          <w:rFonts w:ascii="Arial" w:hAnsi="Arial" w:cs="Arial"/>
          <w:sz w:val="24"/>
          <w:szCs w:val="24"/>
        </w:rPr>
      </w:pPr>
      <w:r>
        <w:rPr>
          <w:rFonts w:ascii="Arial" w:hAnsi="Arial" w:cs="Arial"/>
          <w:sz w:val="24"/>
          <w:szCs w:val="24"/>
        </w:rPr>
        <w:t>u</w:t>
      </w:r>
      <w:r w:rsidRPr="008C17BD">
        <w:rPr>
          <w:rFonts w:ascii="Arial" w:hAnsi="Arial" w:cs="Arial"/>
          <w:sz w:val="24"/>
          <w:szCs w:val="24"/>
        </w:rPr>
        <w:t>nsecured gates should be locked during break times if there is a significant risk of any learners absconding</w:t>
      </w:r>
    </w:p>
    <w:p w:rsidR="00484523" w:rsidRPr="008C17BD" w:rsidRDefault="00484523" w:rsidP="009B3AA7">
      <w:pPr>
        <w:pStyle w:val="ListParagraph"/>
        <w:numPr>
          <w:ilvl w:val="0"/>
          <w:numId w:val="23"/>
        </w:numPr>
        <w:rPr>
          <w:rFonts w:ascii="Arial" w:hAnsi="Arial" w:cs="Arial"/>
          <w:sz w:val="24"/>
          <w:szCs w:val="24"/>
        </w:rPr>
      </w:pPr>
      <w:r>
        <w:rPr>
          <w:rFonts w:ascii="Arial" w:hAnsi="Arial" w:cs="Arial"/>
          <w:sz w:val="24"/>
          <w:szCs w:val="24"/>
        </w:rPr>
        <w:t>d</w:t>
      </w:r>
      <w:r w:rsidRPr="008C17BD">
        <w:rPr>
          <w:rFonts w:ascii="Arial" w:hAnsi="Arial" w:cs="Arial"/>
          <w:sz w:val="24"/>
          <w:szCs w:val="24"/>
        </w:rPr>
        <w:t>oors into school shoul</w:t>
      </w:r>
      <w:r>
        <w:rPr>
          <w:rFonts w:ascii="Arial" w:hAnsi="Arial" w:cs="Arial"/>
          <w:sz w:val="24"/>
          <w:szCs w:val="24"/>
        </w:rPr>
        <w:t xml:space="preserve">d be locked from the outside with </w:t>
      </w:r>
      <w:r w:rsidRPr="008C17BD">
        <w:rPr>
          <w:rFonts w:ascii="Arial" w:hAnsi="Arial" w:cs="Arial"/>
          <w:sz w:val="24"/>
          <w:szCs w:val="24"/>
        </w:rPr>
        <w:t>key coded access or similar</w:t>
      </w:r>
    </w:p>
    <w:p w:rsidR="00484523" w:rsidRPr="008C17BD" w:rsidRDefault="00484523" w:rsidP="009B3AA7">
      <w:pPr>
        <w:pStyle w:val="ListParagraph"/>
        <w:numPr>
          <w:ilvl w:val="0"/>
          <w:numId w:val="23"/>
        </w:numPr>
        <w:rPr>
          <w:rFonts w:ascii="Arial" w:hAnsi="Arial" w:cs="Arial"/>
          <w:sz w:val="24"/>
          <w:szCs w:val="24"/>
        </w:rPr>
      </w:pPr>
      <w:r>
        <w:rPr>
          <w:rFonts w:ascii="Arial" w:hAnsi="Arial" w:cs="Arial"/>
          <w:sz w:val="24"/>
          <w:szCs w:val="24"/>
        </w:rPr>
        <w:t>t</w:t>
      </w:r>
      <w:r w:rsidRPr="008C17BD">
        <w:rPr>
          <w:rFonts w:ascii="Arial" w:hAnsi="Arial" w:cs="Arial"/>
          <w:sz w:val="24"/>
          <w:szCs w:val="24"/>
        </w:rPr>
        <w:t>here may be a need to have high bolts /closures on doors / gates to restrict unauthorised egress by younger pupils</w:t>
      </w:r>
    </w:p>
    <w:p w:rsidR="00484523" w:rsidRDefault="00484523" w:rsidP="009B3AA7">
      <w:pPr>
        <w:pStyle w:val="ListParagraph"/>
        <w:numPr>
          <w:ilvl w:val="0"/>
          <w:numId w:val="23"/>
        </w:numPr>
        <w:rPr>
          <w:rFonts w:ascii="Arial" w:hAnsi="Arial" w:cs="Arial"/>
          <w:sz w:val="24"/>
          <w:szCs w:val="24"/>
        </w:rPr>
      </w:pPr>
      <w:r>
        <w:rPr>
          <w:rFonts w:ascii="Arial" w:hAnsi="Arial" w:cs="Arial"/>
          <w:sz w:val="24"/>
          <w:szCs w:val="24"/>
        </w:rPr>
        <w:t>f</w:t>
      </w:r>
      <w:r w:rsidRPr="008C17BD">
        <w:rPr>
          <w:rFonts w:ascii="Arial" w:hAnsi="Arial" w:cs="Arial"/>
          <w:sz w:val="24"/>
          <w:szCs w:val="24"/>
        </w:rPr>
        <w:t>ire doors may have high level bolts / closures on them if significant risk of absconding. This must be recorded in the fire risk assessment and there must always be someone in the room who can unlock the door whilst pupils are present</w:t>
      </w:r>
      <w:r>
        <w:rPr>
          <w:rFonts w:ascii="Arial" w:hAnsi="Arial" w:cs="Arial"/>
          <w:sz w:val="24"/>
          <w:szCs w:val="24"/>
        </w:rPr>
        <w:t>.</w:t>
      </w:r>
    </w:p>
    <w:p w:rsidR="00484523" w:rsidRPr="00F7556B" w:rsidRDefault="00484523" w:rsidP="00484523">
      <w:pPr>
        <w:pStyle w:val="ListParagraph"/>
        <w:rPr>
          <w:rFonts w:ascii="Arial" w:hAnsi="Arial" w:cs="Arial"/>
          <w:sz w:val="24"/>
          <w:szCs w:val="24"/>
        </w:rPr>
      </w:pPr>
    </w:p>
    <w:p w:rsidR="00484523" w:rsidRDefault="00484523" w:rsidP="00484523">
      <w:pPr>
        <w:pStyle w:val="Default"/>
      </w:pPr>
      <w:r w:rsidRPr="00F7556B">
        <w:rPr>
          <w:bCs/>
        </w:rPr>
        <w:t xml:space="preserve">Where a learner </w:t>
      </w:r>
      <w:r w:rsidRPr="002C2726">
        <w:rPr>
          <w:bCs/>
        </w:rPr>
        <w:t>attempts</w:t>
      </w:r>
      <w:r w:rsidRPr="00F7556B">
        <w:rPr>
          <w:bCs/>
        </w:rPr>
        <w:t>,</w:t>
      </w:r>
      <w:r w:rsidRPr="002C2726">
        <w:rPr>
          <w:bCs/>
        </w:rPr>
        <w:t xml:space="preserve"> or is seen to be leaving the school premises w</w:t>
      </w:r>
      <w:r w:rsidRPr="00F7556B">
        <w:rPr>
          <w:bCs/>
        </w:rPr>
        <w:t xml:space="preserve">ithout authorisation, </w:t>
      </w:r>
      <w:r w:rsidRPr="002C2726">
        <w:t xml:space="preserve">staff must be aware that active pursuit may encourage the </w:t>
      </w:r>
      <w:r>
        <w:t xml:space="preserve">learner </w:t>
      </w:r>
      <w:r w:rsidRPr="002C2726">
        <w:t>to leave the immediate vicinity of the sch</w:t>
      </w:r>
      <w:r>
        <w:t>ool and may also cause the learner</w:t>
      </w:r>
      <w:r w:rsidRPr="002C2726">
        <w:t xml:space="preserve"> to panic, possibly putting them at risk </w:t>
      </w:r>
      <w:r w:rsidRPr="00F7556B">
        <w:t xml:space="preserve">e.g. </w:t>
      </w:r>
      <w:r w:rsidRPr="002C2726">
        <w:t xml:space="preserve">by </w:t>
      </w:r>
      <w:r w:rsidRPr="00F7556B">
        <w:t>running onto a busy road</w:t>
      </w:r>
      <w:r w:rsidRPr="002C2726">
        <w:t>.</w:t>
      </w:r>
      <w:r w:rsidRPr="00F7556B">
        <w:t xml:space="preserve"> </w:t>
      </w:r>
    </w:p>
    <w:p w:rsidR="00484523" w:rsidRDefault="00484523" w:rsidP="00484523">
      <w:pPr>
        <w:pStyle w:val="Default"/>
      </w:pPr>
    </w:p>
    <w:p w:rsidR="00484523" w:rsidRPr="00E01697" w:rsidRDefault="00484523" w:rsidP="00E01697">
      <w:pPr>
        <w:pStyle w:val="Default"/>
        <w:rPr>
          <w:rFonts w:ascii="Calibri" w:eastAsia="Times New Roman" w:hAnsi="Calibri" w:cs="Times New Roman"/>
          <w:b/>
          <w:bCs/>
          <w:i/>
          <w:iCs/>
          <w:color w:val="1F497D"/>
        </w:rPr>
      </w:pPr>
      <w:r>
        <w:t>If the learner</w:t>
      </w:r>
      <w:r w:rsidRPr="00F7556B">
        <w:t xml:space="preserve">(s) has left the immediate vicinity of the school grounds and is no longer visible then the SLT will make a decision as </w:t>
      </w:r>
      <w:r>
        <w:t xml:space="preserve">how to proceed </w:t>
      </w:r>
      <w:r w:rsidRPr="00F7556B">
        <w:t>which will take in</w:t>
      </w:r>
      <w:r>
        <w:t>to account; the age of the age of the learner</w:t>
      </w:r>
      <w:r w:rsidRPr="00F7556B">
        <w:t>, the prevailing weather conditions, the nature of t</w:t>
      </w:r>
      <w:r>
        <w:t>he incident which led to the learner absconding, the learner’</w:t>
      </w:r>
      <w:r w:rsidRPr="00F7556B">
        <w:t xml:space="preserve">s previous history of being involved in episodes of absconding and their </w:t>
      </w:r>
      <w:r w:rsidRPr="00912CD2">
        <w:rPr>
          <w:color w:val="auto"/>
        </w:rPr>
        <w:t xml:space="preserve">outcomes. </w:t>
      </w:r>
      <w:r w:rsidRPr="00912CD2">
        <w:rPr>
          <w:rFonts w:eastAsia="Times New Roman"/>
          <w:bCs/>
          <w:iCs/>
          <w:color w:val="auto"/>
        </w:rPr>
        <w:t>The SLT or designated staff must contact the parents / carers immediately</w:t>
      </w:r>
      <w:r>
        <w:rPr>
          <w:rFonts w:eastAsia="Times New Roman"/>
          <w:bCs/>
          <w:iCs/>
          <w:color w:val="auto"/>
        </w:rPr>
        <w:t xml:space="preserve">. </w:t>
      </w:r>
      <w:r w:rsidRPr="00912CD2">
        <w:rPr>
          <w:rFonts w:eastAsia="Times New Roman"/>
          <w:bCs/>
          <w:iCs/>
          <w:color w:val="auto"/>
        </w:rPr>
        <w:t xml:space="preserve"> </w:t>
      </w:r>
      <w:r w:rsidRPr="00824C81">
        <w:rPr>
          <w:rFonts w:eastAsia="Times New Roman"/>
        </w:rPr>
        <w:t>If there are additional risk / vulnerability factors North Wales Police should be contacted.</w:t>
      </w:r>
    </w:p>
    <w:p w:rsidR="00484523" w:rsidRPr="00824C81" w:rsidRDefault="00484523" w:rsidP="00484523">
      <w:pPr>
        <w:spacing w:after="0" w:line="240" w:lineRule="auto"/>
        <w:rPr>
          <w:rFonts w:ascii="Arial" w:eastAsia="Times New Roman" w:hAnsi="Arial" w:cs="Arial"/>
          <w:sz w:val="24"/>
          <w:szCs w:val="24"/>
        </w:rPr>
      </w:pPr>
    </w:p>
    <w:p w:rsidR="00484523" w:rsidRPr="001139A8" w:rsidRDefault="00484523" w:rsidP="00484523">
      <w:pPr>
        <w:spacing w:after="0" w:line="240" w:lineRule="auto"/>
        <w:rPr>
          <w:rFonts w:ascii="Arial" w:eastAsia="Times New Roman" w:hAnsi="Arial" w:cs="Arial"/>
          <w:i/>
          <w:iCs/>
          <w:sz w:val="24"/>
          <w:szCs w:val="24"/>
        </w:rPr>
      </w:pPr>
      <w:r w:rsidRPr="00824C81">
        <w:rPr>
          <w:rFonts w:ascii="Arial" w:eastAsia="Times New Roman" w:hAnsi="Arial" w:cs="Arial"/>
          <w:sz w:val="24"/>
          <w:szCs w:val="24"/>
        </w:rPr>
        <w:t xml:space="preserve">North Wales Police definition for a missing person is </w:t>
      </w:r>
      <w:r w:rsidRPr="00824C81">
        <w:rPr>
          <w:rFonts w:ascii="Arial" w:eastAsia="Times New Roman" w:hAnsi="Arial" w:cs="Arial"/>
          <w:i/>
          <w:iCs/>
          <w:sz w:val="24"/>
          <w:szCs w:val="24"/>
        </w:rPr>
        <w:t xml:space="preserve">‘Anyone whose whereabouts is unknown whatever the circumstances of disappearance. They will be considered missing </w:t>
      </w:r>
      <w:r w:rsidRPr="001139A8">
        <w:rPr>
          <w:rFonts w:ascii="Arial" w:eastAsia="Times New Roman" w:hAnsi="Arial" w:cs="Arial"/>
          <w:i/>
          <w:iCs/>
          <w:sz w:val="24"/>
          <w:szCs w:val="24"/>
        </w:rPr>
        <w:t>until located and their wellbeing or otherwise established’.</w:t>
      </w:r>
    </w:p>
    <w:p w:rsidR="00BB438C" w:rsidRPr="00BB438C" w:rsidRDefault="00BB438C" w:rsidP="00BB438C">
      <w:pPr>
        <w:tabs>
          <w:tab w:val="center" w:pos="4513"/>
          <w:tab w:val="right" w:pos="9026"/>
        </w:tabs>
        <w:spacing w:after="0" w:line="240" w:lineRule="auto"/>
        <w:jc w:val="both"/>
        <w:rPr>
          <w:rFonts w:ascii="Arial" w:eastAsia="Times New Roman" w:hAnsi="Arial" w:cs="Arial"/>
          <w:b/>
          <w:sz w:val="24"/>
          <w:szCs w:val="24"/>
        </w:rPr>
      </w:pPr>
      <w:r w:rsidRPr="001139A8">
        <w:rPr>
          <w:rFonts w:ascii="Arial" w:eastAsia="Times New Roman" w:hAnsi="Arial" w:cs="Arial"/>
          <w:sz w:val="24"/>
          <w:szCs w:val="24"/>
        </w:rPr>
        <w:t xml:space="preserve">Please also refer to </w:t>
      </w:r>
      <w:r w:rsidRPr="001139A8">
        <w:rPr>
          <w:rFonts w:ascii="Arial" w:eastAsia="Times New Roman" w:hAnsi="Arial" w:cs="Arial"/>
          <w:i/>
          <w:sz w:val="24"/>
          <w:szCs w:val="24"/>
        </w:rPr>
        <w:t xml:space="preserve">“Critical Incidents - School Guide to Managing On-Site and Off Site Emergencies” </w:t>
      </w:r>
      <w:r w:rsidRPr="001139A8">
        <w:rPr>
          <w:rFonts w:ascii="Arial" w:eastAsia="Times New Roman" w:hAnsi="Arial" w:cs="Arial"/>
          <w:sz w:val="24"/>
          <w:szCs w:val="24"/>
        </w:rPr>
        <w:t xml:space="preserve">(Updated March 2019), </w:t>
      </w:r>
      <w:r w:rsidRPr="001139A8">
        <w:rPr>
          <w:rFonts w:ascii="Arial" w:eastAsia="Times New Roman" w:hAnsi="Arial" w:cs="Arial"/>
          <w:b/>
          <w:sz w:val="24"/>
          <w:szCs w:val="24"/>
        </w:rPr>
        <w:t>Section 9.8 ‘Missing Persons’.</w:t>
      </w:r>
      <w:r w:rsidRPr="00BB438C">
        <w:rPr>
          <w:rFonts w:ascii="Arial" w:eastAsia="Times New Roman" w:hAnsi="Arial" w:cs="Arial"/>
          <w:b/>
          <w:sz w:val="24"/>
          <w:szCs w:val="24"/>
        </w:rPr>
        <w:t xml:space="preserve"> </w:t>
      </w:r>
    </w:p>
    <w:p w:rsidR="001139A8" w:rsidRPr="00C4165A" w:rsidRDefault="001139A8" w:rsidP="00484523">
      <w:pPr>
        <w:rPr>
          <w:rFonts w:ascii="Arial" w:hAnsi="Arial" w:cs="Arial"/>
          <w:sz w:val="24"/>
          <w:szCs w:val="24"/>
        </w:rPr>
      </w:pPr>
    </w:p>
    <w:p w:rsidR="00484523" w:rsidRPr="00DB24EE" w:rsidRDefault="00484523" w:rsidP="009B3AA7">
      <w:pPr>
        <w:pStyle w:val="ListParagraph"/>
        <w:numPr>
          <w:ilvl w:val="1"/>
          <w:numId w:val="43"/>
        </w:numPr>
        <w:rPr>
          <w:rFonts w:ascii="Arial" w:hAnsi="Arial" w:cs="Arial"/>
          <w:b/>
          <w:sz w:val="24"/>
          <w:szCs w:val="24"/>
        </w:rPr>
      </w:pPr>
      <w:r w:rsidRPr="00DB24EE">
        <w:rPr>
          <w:rFonts w:ascii="Arial" w:hAnsi="Arial" w:cs="Arial"/>
          <w:b/>
          <w:sz w:val="24"/>
          <w:szCs w:val="24"/>
        </w:rPr>
        <w:t>Lockdown Procedures</w:t>
      </w:r>
    </w:p>
    <w:p w:rsidR="008B78BB" w:rsidRPr="008B78BB" w:rsidRDefault="00484523" w:rsidP="00484523">
      <w:pPr>
        <w:pStyle w:val="Footer"/>
        <w:jc w:val="both"/>
        <w:rPr>
          <w:rFonts w:ascii="Arial" w:hAnsi="Arial" w:cs="Arial"/>
          <w:sz w:val="24"/>
          <w:szCs w:val="24"/>
          <w:lang w:eastAsia="en-GB"/>
        </w:rPr>
      </w:pPr>
      <w:r w:rsidRPr="008B78BB">
        <w:rPr>
          <w:rFonts w:ascii="Arial" w:hAnsi="Arial" w:cs="Arial"/>
          <w:sz w:val="24"/>
          <w:szCs w:val="24"/>
        </w:rPr>
        <w:t xml:space="preserve">Lockdown procedures should be seen as a sensible and proportionate response to any external or internal incident which has the potential to pose a threat to the safety of staff and pupils in the school. </w:t>
      </w:r>
      <w:r w:rsidRPr="008B78BB">
        <w:rPr>
          <w:rFonts w:ascii="Arial" w:hAnsi="Arial" w:cs="Arial"/>
          <w:sz w:val="24"/>
          <w:szCs w:val="24"/>
          <w:lang w:eastAsia="en-GB"/>
        </w:rPr>
        <w:t xml:space="preserve">Procedures should aim to minimise disruption to the learning environment whilst ensuring the safety of all learners and staff. </w:t>
      </w:r>
      <w:r w:rsidR="008B78BB" w:rsidRPr="008B78BB">
        <w:rPr>
          <w:rFonts w:ascii="Arial" w:hAnsi="Arial" w:cs="Arial"/>
          <w:sz w:val="24"/>
          <w:szCs w:val="24"/>
        </w:rPr>
        <w:t xml:space="preserve">All schools should ensure they have robust and tested </w:t>
      </w:r>
      <w:r w:rsidR="008B78BB" w:rsidRPr="008B78BB">
        <w:rPr>
          <w:rFonts w:ascii="Arial" w:hAnsi="Arial" w:cs="Arial"/>
          <w:bCs/>
          <w:sz w:val="24"/>
          <w:szCs w:val="24"/>
        </w:rPr>
        <w:t>lockdown procedures for both partial and full lockdown</w:t>
      </w:r>
      <w:r w:rsidR="008B78BB" w:rsidRPr="008B78BB">
        <w:rPr>
          <w:rFonts w:ascii="Arial" w:hAnsi="Arial" w:cs="Arial"/>
          <w:sz w:val="24"/>
          <w:szCs w:val="24"/>
        </w:rPr>
        <w:t xml:space="preserve">. </w:t>
      </w:r>
    </w:p>
    <w:p w:rsidR="00484523" w:rsidRPr="008B78BB" w:rsidRDefault="00484523" w:rsidP="00484523">
      <w:pPr>
        <w:pStyle w:val="Footer"/>
        <w:jc w:val="both"/>
        <w:rPr>
          <w:rFonts w:ascii="Arial" w:hAnsi="Arial" w:cs="Arial"/>
          <w:sz w:val="24"/>
          <w:szCs w:val="24"/>
          <w:lang w:eastAsia="en-GB"/>
        </w:rPr>
      </w:pPr>
    </w:p>
    <w:p w:rsidR="00442646" w:rsidRPr="00442646" w:rsidRDefault="00442646" w:rsidP="00442646">
      <w:pPr>
        <w:tabs>
          <w:tab w:val="center" w:pos="4513"/>
          <w:tab w:val="right" w:pos="9026"/>
        </w:tabs>
        <w:spacing w:after="0" w:line="240" w:lineRule="auto"/>
        <w:jc w:val="both"/>
        <w:rPr>
          <w:rFonts w:ascii="Arial" w:eastAsia="Times New Roman" w:hAnsi="Arial" w:cs="Arial"/>
          <w:sz w:val="24"/>
          <w:szCs w:val="24"/>
        </w:rPr>
      </w:pPr>
      <w:r w:rsidRPr="001139A8">
        <w:rPr>
          <w:rFonts w:ascii="Arial" w:eastAsia="Times New Roman" w:hAnsi="Arial" w:cs="Arial"/>
          <w:sz w:val="24"/>
          <w:szCs w:val="24"/>
        </w:rPr>
        <w:t>Further guidance on School Lockdown is included in Section 11 of the School Guide to Managing On-Site and Off Site Emergencies (Updated March 2019).</w:t>
      </w:r>
      <w:r w:rsidRPr="00442646">
        <w:rPr>
          <w:rFonts w:ascii="Arial" w:eastAsia="Times New Roman" w:hAnsi="Arial" w:cs="Arial"/>
          <w:sz w:val="24"/>
          <w:szCs w:val="24"/>
        </w:rPr>
        <w:t xml:space="preserve"> </w:t>
      </w:r>
    </w:p>
    <w:p w:rsidR="001124F6" w:rsidRPr="00A3250E" w:rsidRDefault="001124F6" w:rsidP="00A3250E">
      <w:pPr>
        <w:rPr>
          <w:rFonts w:ascii="Arial" w:hAnsi="Arial" w:cs="Arial"/>
          <w:sz w:val="24"/>
          <w:szCs w:val="24"/>
          <w:lang w:eastAsia="en-GB"/>
        </w:rPr>
      </w:pPr>
    </w:p>
    <w:p w:rsidR="00620BEE" w:rsidRPr="00A3534A" w:rsidRDefault="00620BEE" w:rsidP="009B3AA7">
      <w:pPr>
        <w:pStyle w:val="ListParagraph"/>
        <w:numPr>
          <w:ilvl w:val="0"/>
          <w:numId w:val="43"/>
        </w:numPr>
        <w:spacing w:after="0" w:line="240" w:lineRule="auto"/>
        <w:ind w:hanging="720"/>
        <w:jc w:val="both"/>
        <w:rPr>
          <w:rFonts w:ascii="Arial" w:eastAsia="Times New Roman" w:hAnsi="Arial" w:cs="Arial"/>
          <w:b/>
          <w:sz w:val="28"/>
          <w:szCs w:val="28"/>
          <w:lang w:eastAsia="en-GB"/>
        </w:rPr>
      </w:pPr>
      <w:r w:rsidRPr="00A3534A">
        <w:rPr>
          <w:rFonts w:ascii="Arial" w:eastAsia="Times New Roman" w:hAnsi="Arial" w:cs="Arial"/>
          <w:b/>
          <w:sz w:val="28"/>
          <w:szCs w:val="28"/>
          <w:u w:val="single"/>
          <w:lang w:eastAsia="en-GB"/>
        </w:rPr>
        <w:t>Confidentiality</w:t>
      </w:r>
      <w:r w:rsidR="0073749D" w:rsidRPr="00A3534A">
        <w:rPr>
          <w:rFonts w:ascii="Arial" w:eastAsia="Times New Roman" w:hAnsi="Arial" w:cs="Arial"/>
          <w:b/>
          <w:sz w:val="28"/>
          <w:szCs w:val="28"/>
          <w:u w:val="single"/>
          <w:lang w:eastAsia="en-GB"/>
        </w:rPr>
        <w:t xml:space="preserve"> </w:t>
      </w:r>
    </w:p>
    <w:p w:rsidR="009F15AD" w:rsidRDefault="009F15AD" w:rsidP="009F15AD">
      <w:pPr>
        <w:spacing w:after="0" w:line="240" w:lineRule="auto"/>
        <w:contextualSpacing/>
        <w:jc w:val="both"/>
        <w:rPr>
          <w:rFonts w:ascii="Arial" w:eastAsia="Times New Roman" w:hAnsi="Arial" w:cs="Arial"/>
          <w:sz w:val="24"/>
          <w:szCs w:val="24"/>
          <w:lang w:eastAsia="en-GB"/>
        </w:rPr>
      </w:pPr>
    </w:p>
    <w:p w:rsidR="006158BF" w:rsidRPr="007F1D85" w:rsidRDefault="006158BF" w:rsidP="009F15AD">
      <w:pPr>
        <w:spacing w:after="0" w:line="240" w:lineRule="auto"/>
        <w:contextualSpacing/>
        <w:jc w:val="both"/>
        <w:rPr>
          <w:rFonts w:ascii="Arial" w:eastAsia="Times New Roman" w:hAnsi="Arial" w:cs="Arial"/>
          <w:sz w:val="24"/>
          <w:szCs w:val="24"/>
          <w:lang w:eastAsia="en-GB"/>
        </w:rPr>
      </w:pPr>
    </w:p>
    <w:p w:rsidR="009F15AD" w:rsidRPr="006158BF" w:rsidRDefault="001557F1" w:rsidP="009F15AD">
      <w:pPr>
        <w:tabs>
          <w:tab w:val="left" w:pos="2070"/>
        </w:tabs>
        <w:jc w:val="both"/>
        <w:rPr>
          <w:rFonts w:ascii="Arial" w:hAnsi="Arial" w:cs="Arial"/>
          <w:sz w:val="24"/>
          <w:szCs w:val="24"/>
        </w:rPr>
      </w:pPr>
      <w:r w:rsidRPr="006158BF">
        <w:rPr>
          <w:rFonts w:ascii="Arial" w:hAnsi="Arial" w:cs="Arial"/>
          <w:sz w:val="24"/>
          <w:szCs w:val="24"/>
        </w:rPr>
        <w:t>The Head t</w:t>
      </w:r>
      <w:r w:rsidR="009F15AD" w:rsidRPr="006158BF">
        <w:rPr>
          <w:rFonts w:ascii="Arial" w:hAnsi="Arial" w:cs="Arial"/>
          <w:sz w:val="24"/>
          <w:szCs w:val="24"/>
        </w:rPr>
        <w:t>eacher and/or the Designated Senior P</w:t>
      </w:r>
      <w:r w:rsidR="00070915" w:rsidRPr="006158BF">
        <w:rPr>
          <w:rFonts w:ascii="Arial" w:hAnsi="Arial" w:cs="Arial"/>
          <w:sz w:val="24"/>
          <w:szCs w:val="24"/>
        </w:rPr>
        <w:t>erson for Child Protection (DSP</w:t>
      </w:r>
      <w:r w:rsidR="009F15AD" w:rsidRPr="006158BF">
        <w:rPr>
          <w:rFonts w:ascii="Arial" w:hAnsi="Arial" w:cs="Arial"/>
          <w:sz w:val="24"/>
          <w:szCs w:val="24"/>
        </w:rPr>
        <w:t>)</w:t>
      </w:r>
      <w:r w:rsidR="00070915" w:rsidRPr="006158BF">
        <w:rPr>
          <w:rFonts w:ascii="Arial" w:hAnsi="Arial" w:cs="Arial"/>
          <w:sz w:val="24"/>
          <w:szCs w:val="24"/>
        </w:rPr>
        <w:t xml:space="preserve"> </w:t>
      </w:r>
      <w:r w:rsidR="009F15AD" w:rsidRPr="006158BF">
        <w:rPr>
          <w:rFonts w:ascii="Arial" w:hAnsi="Arial" w:cs="Arial"/>
          <w:sz w:val="24"/>
          <w:szCs w:val="24"/>
        </w:rPr>
        <w:t xml:space="preserve">will disclose any information about a pupil to other members of staff on a need-to-know basis only. There </w:t>
      </w:r>
      <w:r w:rsidR="006158BF" w:rsidRPr="006158BF">
        <w:rPr>
          <w:rFonts w:ascii="Arial" w:hAnsi="Arial" w:cs="Arial"/>
          <w:sz w:val="24"/>
          <w:szCs w:val="24"/>
        </w:rPr>
        <w:t>is a duty of confidentiality</w:t>
      </w:r>
      <w:r w:rsidR="009F15AD" w:rsidRPr="006158BF">
        <w:rPr>
          <w:rFonts w:ascii="Arial" w:hAnsi="Arial" w:cs="Arial"/>
          <w:sz w:val="24"/>
          <w:szCs w:val="24"/>
        </w:rPr>
        <w:t xml:space="preserve"> to share information with other agencies </w:t>
      </w:r>
      <w:r w:rsidRPr="006158BF">
        <w:rPr>
          <w:rFonts w:ascii="Arial" w:hAnsi="Arial" w:cs="Arial"/>
          <w:sz w:val="24"/>
          <w:szCs w:val="24"/>
        </w:rPr>
        <w:t>in order to safeguard children.</w:t>
      </w:r>
    </w:p>
    <w:p w:rsidR="006158BF" w:rsidRPr="006158BF" w:rsidRDefault="006158BF" w:rsidP="006158BF">
      <w:pPr>
        <w:spacing w:after="0" w:line="240" w:lineRule="auto"/>
        <w:contextualSpacing/>
        <w:jc w:val="both"/>
        <w:rPr>
          <w:rFonts w:ascii="Arial" w:eastAsia="Times New Roman" w:hAnsi="Arial" w:cs="Arial"/>
          <w:sz w:val="24"/>
          <w:szCs w:val="24"/>
          <w:lang w:eastAsia="en-GB"/>
        </w:rPr>
      </w:pPr>
      <w:r w:rsidRPr="006158BF">
        <w:rPr>
          <w:rFonts w:ascii="Arial" w:hAnsi="Arial" w:cs="Arial"/>
          <w:color w:val="000000"/>
          <w:sz w:val="24"/>
          <w:szCs w:val="24"/>
        </w:rPr>
        <w:lastRenderedPageBreak/>
        <w:t>The duty of confidentiality is not absolute and may be breached where this is in the best interests of the child and in the wider public interest. If professionals judge that disclosure is necessary to protect the child or other children from a risk of serious harm, confidentiality may be breached.</w:t>
      </w:r>
    </w:p>
    <w:p w:rsidR="006158BF" w:rsidRPr="006158BF" w:rsidRDefault="006158BF" w:rsidP="006158BF">
      <w:pPr>
        <w:spacing w:after="0" w:line="240" w:lineRule="auto"/>
        <w:contextualSpacing/>
        <w:jc w:val="both"/>
        <w:rPr>
          <w:rFonts w:ascii="Arial" w:eastAsia="Times New Roman" w:hAnsi="Arial" w:cs="Arial"/>
          <w:sz w:val="24"/>
          <w:szCs w:val="24"/>
          <w:lang w:eastAsia="en-GB"/>
        </w:rPr>
      </w:pPr>
    </w:p>
    <w:p w:rsidR="006158BF" w:rsidRPr="006158BF" w:rsidRDefault="009F15AD" w:rsidP="009F15AD">
      <w:pPr>
        <w:tabs>
          <w:tab w:val="left" w:pos="2070"/>
        </w:tabs>
        <w:jc w:val="both"/>
        <w:rPr>
          <w:rFonts w:ascii="Arial" w:eastAsia="Times New Roman" w:hAnsi="Arial" w:cs="Arial"/>
          <w:sz w:val="24"/>
          <w:szCs w:val="24"/>
          <w:lang w:eastAsia="en-GB"/>
        </w:rPr>
      </w:pPr>
      <w:r w:rsidRPr="006158BF">
        <w:rPr>
          <w:rFonts w:ascii="Arial" w:hAnsi="Arial" w:cs="Arial"/>
          <w:sz w:val="24"/>
          <w:szCs w:val="24"/>
        </w:rPr>
        <w:t xml:space="preserve">Staff will understand </w:t>
      </w:r>
      <w:r w:rsidR="00334D73" w:rsidRPr="006158BF">
        <w:rPr>
          <w:rFonts w:ascii="Arial" w:hAnsi="Arial" w:cs="Arial"/>
          <w:sz w:val="24"/>
          <w:szCs w:val="24"/>
        </w:rPr>
        <w:t>that they cannot promise a child</w:t>
      </w:r>
      <w:r w:rsidR="006158BF" w:rsidRPr="006158BF">
        <w:rPr>
          <w:rFonts w:ascii="Arial" w:hAnsi="Arial" w:cs="Arial"/>
          <w:sz w:val="24"/>
          <w:szCs w:val="24"/>
        </w:rPr>
        <w:t xml:space="preserve"> to keep secrets</w:t>
      </w:r>
      <w:r w:rsidRPr="006158BF">
        <w:rPr>
          <w:rFonts w:ascii="Arial" w:hAnsi="Arial" w:cs="Arial"/>
          <w:sz w:val="24"/>
          <w:szCs w:val="24"/>
        </w:rPr>
        <w:t xml:space="preserve"> which might compromise the child’s safety or well</w:t>
      </w:r>
      <w:r w:rsidR="00C53CB0" w:rsidRPr="006158BF">
        <w:rPr>
          <w:rFonts w:ascii="Arial" w:hAnsi="Arial" w:cs="Arial"/>
          <w:sz w:val="24"/>
          <w:szCs w:val="24"/>
        </w:rPr>
        <w:t>-</w:t>
      </w:r>
      <w:r w:rsidRPr="006158BF">
        <w:rPr>
          <w:rFonts w:ascii="Arial" w:hAnsi="Arial" w:cs="Arial"/>
          <w:sz w:val="24"/>
          <w:szCs w:val="24"/>
        </w:rPr>
        <w:t>being.</w:t>
      </w:r>
      <w:r w:rsidR="00343A1C" w:rsidRPr="006158BF">
        <w:rPr>
          <w:rFonts w:ascii="Arial" w:eastAsia="Times New Roman" w:hAnsi="Arial" w:cs="Arial"/>
          <w:sz w:val="24"/>
          <w:szCs w:val="24"/>
          <w:lang w:eastAsia="en-GB"/>
        </w:rPr>
        <w:t xml:space="preserve"> Staff have a professional responsibility to share relevant information about the protection of </w:t>
      </w:r>
      <w:r w:rsidR="00334D73" w:rsidRPr="006158BF">
        <w:rPr>
          <w:rFonts w:ascii="Arial" w:eastAsia="Times New Roman" w:hAnsi="Arial" w:cs="Arial"/>
          <w:sz w:val="24"/>
          <w:szCs w:val="24"/>
          <w:lang w:eastAsia="en-GB"/>
        </w:rPr>
        <w:t xml:space="preserve">learners </w:t>
      </w:r>
      <w:r w:rsidR="00343A1C" w:rsidRPr="006158BF">
        <w:rPr>
          <w:rFonts w:ascii="Arial" w:eastAsia="Times New Roman" w:hAnsi="Arial" w:cs="Arial"/>
          <w:sz w:val="24"/>
          <w:szCs w:val="24"/>
          <w:lang w:eastAsia="en-GB"/>
        </w:rPr>
        <w:t>with the designated statutory agencies when a chi</w:t>
      </w:r>
      <w:r w:rsidR="008359D8" w:rsidRPr="006158BF">
        <w:rPr>
          <w:rFonts w:ascii="Arial" w:eastAsia="Times New Roman" w:hAnsi="Arial" w:cs="Arial"/>
          <w:sz w:val="24"/>
          <w:szCs w:val="24"/>
          <w:lang w:eastAsia="en-GB"/>
        </w:rPr>
        <w:t>ld is experiencing child wellbeing</w:t>
      </w:r>
      <w:r w:rsidR="00343A1C" w:rsidRPr="006158BF">
        <w:rPr>
          <w:rFonts w:ascii="Arial" w:eastAsia="Times New Roman" w:hAnsi="Arial" w:cs="Arial"/>
          <w:sz w:val="24"/>
          <w:szCs w:val="24"/>
          <w:lang w:eastAsia="en-GB"/>
        </w:rPr>
        <w:t xml:space="preserve"> concerns. </w:t>
      </w:r>
    </w:p>
    <w:p w:rsidR="006158BF" w:rsidRPr="006158BF" w:rsidRDefault="00343A1C" w:rsidP="009F15AD">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 xml:space="preserve">It is important that each member of staff deals with this sensitively and explains to the child that they must inform the appropriate people who can help the child, but they will only tell those who need to know in order to be able to help.  </w:t>
      </w:r>
    </w:p>
    <w:p w:rsidR="009F15AD" w:rsidRPr="006158BF" w:rsidRDefault="00343A1C" w:rsidP="009F15AD">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Staff should reassure the child and tell them that their situation will not be common knowledge within the school.  Staff need to be aware that it may well have taken significant courage on the part of the child to disclose the information and they may also be experiencing conflicting emotions, involving feelings of guilt, embarrassment, disloyalty (if the abuser is someone close) and hurt.</w:t>
      </w:r>
    </w:p>
    <w:p w:rsidR="00DB24EE" w:rsidRPr="00560009" w:rsidRDefault="00DB24EE" w:rsidP="00560009">
      <w:pPr>
        <w:autoSpaceDE w:val="0"/>
        <w:autoSpaceDN w:val="0"/>
        <w:adjustRightInd w:val="0"/>
        <w:spacing w:after="0" w:line="240" w:lineRule="auto"/>
        <w:rPr>
          <w:rFonts w:ascii="Arial" w:hAnsi="Arial" w:cs="Arial"/>
          <w:color w:val="000000"/>
          <w:sz w:val="24"/>
          <w:szCs w:val="24"/>
        </w:rPr>
      </w:pPr>
    </w:p>
    <w:p w:rsidR="00560009" w:rsidRPr="00A90F46" w:rsidRDefault="00560009" w:rsidP="00A90F46">
      <w:pPr>
        <w:autoSpaceDE w:val="0"/>
        <w:autoSpaceDN w:val="0"/>
        <w:adjustRightInd w:val="0"/>
        <w:spacing w:after="0" w:line="240" w:lineRule="auto"/>
        <w:rPr>
          <w:rFonts w:ascii="Arial" w:hAnsi="Arial" w:cs="Arial"/>
          <w:color w:val="000000"/>
          <w:sz w:val="23"/>
          <w:szCs w:val="23"/>
        </w:rPr>
      </w:pPr>
    </w:p>
    <w:p w:rsidR="00045C1A" w:rsidRPr="00207689" w:rsidRDefault="00045C1A" w:rsidP="009B3AA7">
      <w:pPr>
        <w:pStyle w:val="ListParagraph"/>
        <w:numPr>
          <w:ilvl w:val="0"/>
          <w:numId w:val="43"/>
        </w:numPr>
        <w:spacing w:after="0" w:line="240" w:lineRule="auto"/>
        <w:ind w:hanging="720"/>
        <w:jc w:val="both"/>
        <w:rPr>
          <w:rFonts w:ascii="Arial" w:eastAsia="Times New Roman" w:hAnsi="Arial" w:cs="Arial"/>
          <w:b/>
          <w:sz w:val="28"/>
          <w:szCs w:val="28"/>
          <w:u w:val="single"/>
          <w:lang w:eastAsia="en-GB"/>
        </w:rPr>
      </w:pPr>
      <w:r w:rsidRPr="00207689">
        <w:rPr>
          <w:rFonts w:ascii="Arial" w:eastAsia="Times New Roman" w:hAnsi="Arial" w:cs="Arial"/>
          <w:b/>
          <w:sz w:val="28"/>
          <w:szCs w:val="28"/>
          <w:u w:val="single"/>
          <w:lang w:eastAsia="en-GB"/>
        </w:rPr>
        <w:t>Information Sharing</w:t>
      </w:r>
    </w:p>
    <w:p w:rsidR="00045C1A" w:rsidRPr="007F1D85" w:rsidRDefault="00045C1A" w:rsidP="009F15AD">
      <w:pPr>
        <w:tabs>
          <w:tab w:val="left" w:pos="2070"/>
        </w:tabs>
        <w:jc w:val="both"/>
        <w:rPr>
          <w:rFonts w:ascii="Arial" w:hAnsi="Arial" w:cs="Arial"/>
          <w:sz w:val="24"/>
          <w:szCs w:val="24"/>
        </w:rPr>
      </w:pPr>
    </w:p>
    <w:p w:rsidR="00343A1C" w:rsidRPr="007F1D85" w:rsidRDefault="009F15AD" w:rsidP="00343A1C">
      <w:pPr>
        <w:widowControl w:val="0"/>
        <w:tabs>
          <w:tab w:val="left" w:pos="940"/>
          <w:tab w:val="left" w:pos="1440"/>
        </w:tabs>
        <w:autoSpaceDE w:val="0"/>
        <w:autoSpaceDN w:val="0"/>
        <w:adjustRightInd w:val="0"/>
        <w:spacing w:after="320"/>
        <w:jc w:val="both"/>
        <w:rPr>
          <w:rFonts w:ascii="Arial" w:eastAsia="Symbol" w:hAnsi="Arial" w:cs="Arial"/>
          <w:sz w:val="24"/>
          <w:szCs w:val="24"/>
        </w:rPr>
      </w:pPr>
      <w:r w:rsidRPr="007F1D85">
        <w:rPr>
          <w:rFonts w:ascii="Arial" w:hAnsi="Arial" w:cs="Arial"/>
          <w:sz w:val="24"/>
          <w:szCs w:val="24"/>
        </w:rPr>
        <w:t xml:space="preserve">In order to make soundly based decisions there is a need to understand the general principles of sharing information identifiable to a child and/or young persons or their parents/carers. The </w:t>
      </w:r>
      <w:r w:rsidR="008359D8">
        <w:rPr>
          <w:rFonts w:ascii="Arial" w:hAnsi="Arial" w:cs="Arial"/>
          <w:sz w:val="24"/>
          <w:szCs w:val="24"/>
        </w:rPr>
        <w:t>safety and wellbeing</w:t>
      </w:r>
      <w:r w:rsidRPr="007F1D85">
        <w:rPr>
          <w:rFonts w:ascii="Arial" w:hAnsi="Arial" w:cs="Arial"/>
          <w:sz w:val="24"/>
          <w:szCs w:val="24"/>
        </w:rPr>
        <w:t xml:space="preserve"> of a child or young person must be the first consideration when making decisions about </w:t>
      </w:r>
      <w:r w:rsidR="00343A1C" w:rsidRPr="007F1D85">
        <w:rPr>
          <w:rFonts w:ascii="Arial" w:hAnsi="Arial" w:cs="Arial"/>
          <w:sz w:val="24"/>
          <w:szCs w:val="24"/>
        </w:rPr>
        <w:t xml:space="preserve">sharing information about them. </w:t>
      </w:r>
      <w:r w:rsidRPr="007F1D85">
        <w:rPr>
          <w:rFonts w:ascii="Arial" w:hAnsi="Arial" w:cs="Arial"/>
          <w:sz w:val="24"/>
          <w:szCs w:val="24"/>
        </w:rPr>
        <w:t xml:space="preserve">There must be a legal basis for sharing information and a </w:t>
      </w:r>
      <w:r w:rsidR="001557F1" w:rsidRPr="007F1D85">
        <w:rPr>
          <w:rFonts w:ascii="Arial" w:hAnsi="Arial" w:cs="Arial"/>
          <w:sz w:val="24"/>
          <w:szCs w:val="24"/>
        </w:rPr>
        <w:t>legitimate purpose for doing so</w:t>
      </w:r>
      <w:r w:rsidR="00343A1C" w:rsidRPr="007F1D85">
        <w:rPr>
          <w:rFonts w:ascii="Arial" w:hAnsi="Arial" w:cs="Arial"/>
          <w:sz w:val="24"/>
          <w:szCs w:val="24"/>
        </w:rPr>
        <w:t>.</w:t>
      </w:r>
    </w:p>
    <w:p w:rsidR="009F15AD" w:rsidRPr="007F1D85" w:rsidRDefault="009F15AD" w:rsidP="00343A1C">
      <w:pPr>
        <w:tabs>
          <w:tab w:val="left" w:pos="2070"/>
        </w:tabs>
        <w:spacing w:line="240" w:lineRule="auto"/>
        <w:jc w:val="both"/>
        <w:rPr>
          <w:rFonts w:ascii="Arial" w:hAnsi="Arial" w:cs="Arial"/>
          <w:sz w:val="24"/>
          <w:szCs w:val="24"/>
        </w:rPr>
      </w:pPr>
      <w:r w:rsidRPr="007F1D85">
        <w:rPr>
          <w:rFonts w:ascii="Arial" w:hAnsi="Arial" w:cs="Arial"/>
          <w:sz w:val="24"/>
          <w:szCs w:val="24"/>
        </w:rPr>
        <w:t>When dealing with confidential information we will need to be s</w:t>
      </w:r>
      <w:r w:rsidR="00343A1C" w:rsidRPr="007F1D85">
        <w:rPr>
          <w:rFonts w:ascii="Arial" w:hAnsi="Arial" w:cs="Arial"/>
          <w:sz w:val="24"/>
          <w:szCs w:val="24"/>
        </w:rPr>
        <w:t xml:space="preserve">atisfied that there is either: </w:t>
      </w:r>
    </w:p>
    <w:p w:rsidR="009F15AD" w:rsidRPr="007F1D85" w:rsidRDefault="009F15AD" w:rsidP="009B3AA7">
      <w:pPr>
        <w:pStyle w:val="ListParagraph"/>
        <w:numPr>
          <w:ilvl w:val="0"/>
          <w:numId w:val="6"/>
        </w:numPr>
        <w:rPr>
          <w:rFonts w:ascii="Arial" w:hAnsi="Arial" w:cs="Arial"/>
          <w:sz w:val="24"/>
          <w:szCs w:val="24"/>
        </w:rPr>
      </w:pPr>
      <w:r w:rsidRPr="007F1D85">
        <w:rPr>
          <w:rFonts w:ascii="Arial" w:hAnsi="Arial" w:cs="Arial"/>
          <w:sz w:val="24"/>
          <w:szCs w:val="24"/>
        </w:rPr>
        <w:t>a statutory obligation to disclose</w:t>
      </w:r>
    </w:p>
    <w:p w:rsidR="00343A1C" w:rsidRPr="007F1D85" w:rsidRDefault="009F15AD" w:rsidP="009B3AA7">
      <w:pPr>
        <w:pStyle w:val="ListParagraph"/>
        <w:numPr>
          <w:ilvl w:val="0"/>
          <w:numId w:val="6"/>
        </w:numPr>
        <w:rPr>
          <w:rFonts w:ascii="Arial" w:hAnsi="Arial" w:cs="Arial"/>
          <w:sz w:val="24"/>
          <w:szCs w:val="24"/>
        </w:rPr>
      </w:pPr>
      <w:r w:rsidRPr="007F1D85">
        <w:rPr>
          <w:rFonts w:ascii="Arial" w:hAnsi="Arial" w:cs="Arial"/>
          <w:sz w:val="24"/>
          <w:szCs w:val="24"/>
        </w:rPr>
        <w:t>expressed or implied consent from the persons involved</w:t>
      </w:r>
      <w:r w:rsidR="00343A1C" w:rsidRPr="007F1D85">
        <w:rPr>
          <w:rFonts w:ascii="Arial" w:hAnsi="Arial" w:cs="Arial"/>
          <w:sz w:val="24"/>
          <w:szCs w:val="24"/>
        </w:rPr>
        <w:t>,</w:t>
      </w:r>
      <w:r w:rsidRPr="007F1D85">
        <w:rPr>
          <w:rFonts w:ascii="Arial" w:hAnsi="Arial" w:cs="Arial"/>
          <w:sz w:val="24"/>
          <w:szCs w:val="24"/>
        </w:rPr>
        <w:t xml:space="preserve"> or </w:t>
      </w:r>
    </w:p>
    <w:p w:rsidR="009F15AD" w:rsidRPr="007F1D85" w:rsidRDefault="009F15AD" w:rsidP="009B3AA7">
      <w:pPr>
        <w:pStyle w:val="ListParagraph"/>
        <w:numPr>
          <w:ilvl w:val="0"/>
          <w:numId w:val="6"/>
        </w:numPr>
        <w:rPr>
          <w:rFonts w:ascii="Arial" w:hAnsi="Arial" w:cs="Arial"/>
          <w:sz w:val="24"/>
          <w:szCs w:val="24"/>
        </w:rPr>
      </w:pPr>
      <w:r w:rsidRPr="007F1D85">
        <w:rPr>
          <w:rFonts w:ascii="Arial" w:hAnsi="Arial" w:cs="Arial"/>
          <w:sz w:val="24"/>
          <w:szCs w:val="24"/>
        </w:rPr>
        <w:t>an overriding public interest in disclosing information</w:t>
      </w:r>
    </w:p>
    <w:p w:rsidR="009F15AD" w:rsidRPr="007F1D85" w:rsidRDefault="001557F1" w:rsidP="009F15AD">
      <w:pPr>
        <w:tabs>
          <w:tab w:val="left" w:pos="2070"/>
        </w:tabs>
        <w:jc w:val="both"/>
        <w:rPr>
          <w:rFonts w:ascii="Arial" w:hAnsi="Arial" w:cs="Arial"/>
          <w:sz w:val="24"/>
          <w:szCs w:val="24"/>
        </w:rPr>
      </w:pPr>
      <w:r w:rsidRPr="007F1D85">
        <w:rPr>
          <w:rFonts w:ascii="Arial" w:hAnsi="Arial" w:cs="Arial"/>
          <w:sz w:val="24"/>
          <w:szCs w:val="24"/>
        </w:rPr>
        <w:t>A</w:t>
      </w:r>
      <w:r w:rsidR="009F15AD" w:rsidRPr="007F1D85">
        <w:rPr>
          <w:rFonts w:ascii="Arial" w:hAnsi="Arial" w:cs="Arial"/>
          <w:sz w:val="24"/>
          <w:szCs w:val="24"/>
        </w:rPr>
        <w:t xml:space="preserve">ll staff will seek advice from the </w:t>
      </w:r>
      <w:r w:rsidR="00343A1C" w:rsidRPr="007F1D85">
        <w:rPr>
          <w:rFonts w:ascii="Arial" w:hAnsi="Arial" w:cs="Arial"/>
          <w:sz w:val="24"/>
          <w:szCs w:val="24"/>
        </w:rPr>
        <w:t xml:space="preserve">DSP </w:t>
      </w:r>
      <w:r w:rsidRPr="007F1D85">
        <w:rPr>
          <w:rFonts w:ascii="Arial" w:hAnsi="Arial" w:cs="Arial"/>
          <w:sz w:val="24"/>
          <w:szCs w:val="24"/>
        </w:rPr>
        <w:t>and/or the Head t</w:t>
      </w:r>
      <w:r w:rsidR="009F15AD" w:rsidRPr="007F1D85">
        <w:rPr>
          <w:rFonts w:ascii="Arial" w:hAnsi="Arial" w:cs="Arial"/>
          <w:sz w:val="24"/>
          <w:szCs w:val="24"/>
        </w:rPr>
        <w:t>eacher with regard to t</w:t>
      </w:r>
      <w:r w:rsidR="00343A1C" w:rsidRPr="007F1D85">
        <w:rPr>
          <w:rFonts w:ascii="Arial" w:hAnsi="Arial" w:cs="Arial"/>
          <w:sz w:val="24"/>
          <w:szCs w:val="24"/>
        </w:rPr>
        <w:t xml:space="preserve">he sharing of any information. </w:t>
      </w:r>
      <w:r w:rsidR="009F15AD" w:rsidRPr="007F1D85">
        <w:rPr>
          <w:rFonts w:ascii="Arial" w:hAnsi="Arial" w:cs="Arial"/>
          <w:sz w:val="24"/>
          <w:szCs w:val="24"/>
        </w:rPr>
        <w:t>The Head Teacher and DSP will be fully aware of the guidance surrounding the Data Protection Act and the guidance surround</w:t>
      </w:r>
      <w:r w:rsidRPr="007F1D85">
        <w:rPr>
          <w:rFonts w:ascii="Arial" w:hAnsi="Arial" w:cs="Arial"/>
          <w:sz w:val="24"/>
          <w:szCs w:val="24"/>
        </w:rPr>
        <w:t>ing the Sharing of I</w:t>
      </w:r>
      <w:r w:rsidR="00343A1C" w:rsidRPr="007F1D85">
        <w:rPr>
          <w:rFonts w:ascii="Arial" w:hAnsi="Arial" w:cs="Arial"/>
          <w:sz w:val="24"/>
          <w:szCs w:val="24"/>
        </w:rPr>
        <w:t>nformation</w:t>
      </w:r>
      <w:r w:rsidRPr="007F1D85">
        <w:rPr>
          <w:rFonts w:ascii="Arial" w:hAnsi="Arial" w:cs="Arial"/>
          <w:sz w:val="24"/>
          <w:szCs w:val="24"/>
        </w:rPr>
        <w:t>, which includes:</w:t>
      </w:r>
    </w:p>
    <w:p w:rsidR="00170C0F" w:rsidRPr="007F1D85" w:rsidRDefault="009F15AD" w:rsidP="009B3AA7">
      <w:pPr>
        <w:pStyle w:val="ListParagraph1"/>
        <w:numPr>
          <w:ilvl w:val="0"/>
          <w:numId w:val="5"/>
        </w:numPr>
        <w:jc w:val="both"/>
      </w:pPr>
      <w:r w:rsidRPr="007F1D85">
        <w:t>Wales Accord on the Sharing</w:t>
      </w:r>
      <w:r w:rsidR="00634100">
        <w:t xml:space="preserve"> of Personal</w:t>
      </w:r>
      <w:r w:rsidR="001557F1" w:rsidRPr="007F1D85">
        <w:t xml:space="preserve"> Information (WASPI) F</w:t>
      </w:r>
      <w:r w:rsidRPr="007F1D85">
        <w:t>ram</w:t>
      </w:r>
      <w:r w:rsidR="00170C0F" w:rsidRPr="007F1D85">
        <w:t>ework</w:t>
      </w:r>
    </w:p>
    <w:p w:rsidR="00170C0F" w:rsidRPr="007F1D85" w:rsidRDefault="00170C0F" w:rsidP="00170C0F">
      <w:pPr>
        <w:pStyle w:val="ListParagraph1"/>
        <w:ind w:left="0"/>
        <w:jc w:val="both"/>
      </w:pPr>
    </w:p>
    <w:p w:rsidR="000E7395" w:rsidRPr="007F1D85" w:rsidRDefault="00115FD1" w:rsidP="00045C1A">
      <w:pPr>
        <w:pStyle w:val="ListParagraph1"/>
        <w:ind w:left="0" w:firstLine="720"/>
        <w:jc w:val="both"/>
      </w:pPr>
      <w:hyperlink r:id="rId14" w:history="1">
        <w:r w:rsidR="009F15AD" w:rsidRPr="007F1D85">
          <w:rPr>
            <w:rStyle w:val="Hyperlink"/>
            <w:rFonts w:cs="Arial"/>
          </w:rPr>
          <w:t>www.waspi.org/</w:t>
        </w:r>
      </w:hyperlink>
      <w:r w:rsidR="009F15AD" w:rsidRPr="007F1D85">
        <w:t xml:space="preserve">  </w:t>
      </w:r>
    </w:p>
    <w:p w:rsidR="00170C0F" w:rsidRPr="007F1D85" w:rsidRDefault="00170C0F" w:rsidP="00170C0F">
      <w:pPr>
        <w:pStyle w:val="ListParagraph1"/>
        <w:ind w:left="360"/>
        <w:jc w:val="both"/>
      </w:pPr>
    </w:p>
    <w:p w:rsidR="000E7395" w:rsidRPr="007F1D85" w:rsidRDefault="000E7395" w:rsidP="009B3AA7">
      <w:pPr>
        <w:pStyle w:val="ListParagraph1"/>
        <w:numPr>
          <w:ilvl w:val="0"/>
          <w:numId w:val="5"/>
        </w:numPr>
        <w:jc w:val="both"/>
      </w:pPr>
      <w:r w:rsidRPr="007F1D85">
        <w:t>Working together to safeguard children: A guide to inter-agency working to safeguard and promote the welfare of children (March 2015)</w:t>
      </w:r>
      <w:r w:rsidR="00170C0F" w:rsidRPr="007F1D85">
        <w:t xml:space="preserve"> HM Government</w:t>
      </w:r>
    </w:p>
    <w:p w:rsidR="00170C0F" w:rsidRPr="007F1D85" w:rsidRDefault="00170C0F" w:rsidP="00170C0F">
      <w:pPr>
        <w:pStyle w:val="ListParagraph1"/>
        <w:ind w:left="0"/>
        <w:jc w:val="both"/>
      </w:pPr>
    </w:p>
    <w:p w:rsidR="00170C0F" w:rsidRPr="007F1D85" w:rsidRDefault="00115FD1" w:rsidP="00045C1A">
      <w:pPr>
        <w:ind w:left="720"/>
        <w:rPr>
          <w:rFonts w:ascii="Arial" w:hAnsi="Arial" w:cs="Arial"/>
          <w:sz w:val="24"/>
          <w:szCs w:val="24"/>
        </w:rPr>
      </w:pPr>
      <w:hyperlink r:id="rId15" w:history="1">
        <w:r w:rsidR="00045C1A" w:rsidRPr="00896AA3">
          <w:rPr>
            <w:rStyle w:val="Hyperlink"/>
            <w:rFonts w:ascii="Arial" w:hAnsi="Arial" w:cs="Arial"/>
            <w:sz w:val="24"/>
            <w:szCs w:val="24"/>
          </w:rPr>
          <w:t>https://www.gov.uk/government/uploads/system/uploads/attachment_data/file/592101/Working_Together_to_Safeguard_Children_20170213.pdf</w:t>
        </w:r>
      </w:hyperlink>
    </w:p>
    <w:p w:rsidR="00170C0F" w:rsidRPr="007F1D85" w:rsidRDefault="00170C0F" w:rsidP="009B3AA7">
      <w:pPr>
        <w:pStyle w:val="ListParagraph"/>
        <w:numPr>
          <w:ilvl w:val="0"/>
          <w:numId w:val="7"/>
        </w:numPr>
        <w:rPr>
          <w:rFonts w:ascii="Arial" w:hAnsi="Arial" w:cs="Arial"/>
          <w:sz w:val="24"/>
          <w:szCs w:val="24"/>
        </w:rPr>
      </w:pPr>
      <w:r w:rsidRPr="007F1D85">
        <w:rPr>
          <w:rFonts w:ascii="Arial" w:hAnsi="Arial" w:cs="Arial"/>
          <w:bCs/>
          <w:sz w:val="24"/>
          <w:szCs w:val="24"/>
        </w:rPr>
        <w:lastRenderedPageBreak/>
        <w:t>Advice for practitioners providing safeguarding services to children, young people, parents and carers (March 2015) HM Government</w:t>
      </w:r>
    </w:p>
    <w:p w:rsidR="00F25098" w:rsidRPr="00A42C08" w:rsidRDefault="00115FD1" w:rsidP="00A42C08">
      <w:pPr>
        <w:ind w:left="720"/>
        <w:jc w:val="both"/>
        <w:rPr>
          <w:rFonts w:ascii="Arial" w:eastAsia="Times New Roman" w:hAnsi="Arial" w:cs="Arial"/>
          <w:sz w:val="24"/>
          <w:szCs w:val="24"/>
        </w:rPr>
      </w:pPr>
      <w:hyperlink r:id="rId16" w:history="1">
        <w:r w:rsidR="00045C1A" w:rsidRPr="00896AA3">
          <w:rPr>
            <w:rStyle w:val="Hyperlink"/>
            <w:rFonts w:ascii="Arial" w:eastAsia="Times New Roman" w:hAnsi="Arial" w:cs="Arial"/>
            <w:sz w:val="24"/>
            <w:szCs w:val="24"/>
          </w:rPr>
          <w:t>https://www.gov.uk/government/uploads/system/uploads/attachment_data/file/419628/Information_sharing_advice_safeguarding_practitioners.pdf</w:t>
        </w:r>
      </w:hyperlink>
    </w:p>
    <w:p w:rsidR="002265F9" w:rsidRPr="000A2205" w:rsidRDefault="002265F9" w:rsidP="00336C46">
      <w:pPr>
        <w:jc w:val="both"/>
        <w:rPr>
          <w:rFonts w:ascii="Arial" w:eastAsia="Times New Roman" w:hAnsi="Arial" w:cs="Arial"/>
          <w:b/>
          <w:sz w:val="24"/>
          <w:szCs w:val="24"/>
        </w:rPr>
      </w:pPr>
    </w:p>
    <w:p w:rsidR="009F15AD" w:rsidRPr="00A3534A" w:rsidRDefault="001557F1" w:rsidP="00A3534A">
      <w:pPr>
        <w:pStyle w:val="ListParagraph1"/>
        <w:tabs>
          <w:tab w:val="left" w:pos="720"/>
        </w:tabs>
        <w:ind w:left="0"/>
        <w:jc w:val="both"/>
        <w:rPr>
          <w:b/>
        </w:rPr>
      </w:pPr>
      <w:r w:rsidRPr="000A2205">
        <w:rPr>
          <w:b/>
        </w:rPr>
        <w:t xml:space="preserve">The </w:t>
      </w:r>
      <w:r w:rsidR="00343A1C" w:rsidRPr="000A2205">
        <w:rPr>
          <w:b/>
        </w:rPr>
        <w:t>Seven Golden Ru</w:t>
      </w:r>
      <w:r w:rsidRPr="000A2205">
        <w:rPr>
          <w:b/>
        </w:rPr>
        <w:t>les for Information Sharing are:</w:t>
      </w:r>
    </w:p>
    <w:p w:rsidR="000E7395" w:rsidRPr="007F1D85" w:rsidRDefault="000E7395" w:rsidP="00343A1C">
      <w:pPr>
        <w:pStyle w:val="Default"/>
        <w:jc w:val="both"/>
      </w:pPr>
    </w:p>
    <w:p w:rsidR="00343A1C"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 xml:space="preserve">Remember that the Data Protection Act 1998 and human rights law are not barriers to justified information sharing, but provide a framework to ensure that personal information about living individuals is shared appropriately. </w:t>
      </w:r>
    </w:p>
    <w:p w:rsidR="001557F1" w:rsidRPr="007F1D85" w:rsidRDefault="001557F1" w:rsidP="001557F1">
      <w:pPr>
        <w:pStyle w:val="ListParagraph"/>
        <w:rPr>
          <w:rFonts w:ascii="Arial" w:hAnsi="Arial" w:cs="Arial"/>
          <w:sz w:val="24"/>
          <w:szCs w:val="24"/>
        </w:rPr>
      </w:pPr>
    </w:p>
    <w:p w:rsidR="001557F1"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Be open and honest with the individual (and/or their family where appropriate) from the outset about why, what, how and with whom information will, or could be shared, and seek their agreement, unless it is uns</w:t>
      </w:r>
      <w:r w:rsidR="001557F1" w:rsidRPr="007F1D85">
        <w:rPr>
          <w:rFonts w:ascii="Arial" w:hAnsi="Arial" w:cs="Arial"/>
          <w:sz w:val="24"/>
          <w:szCs w:val="24"/>
        </w:rPr>
        <w:t xml:space="preserve">afe or inappropriate to do so. </w:t>
      </w:r>
    </w:p>
    <w:p w:rsidR="00343A1C"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 xml:space="preserve">Seek advice from other practitioners if you are in any doubt about sharing the information concerned, without disclosing the identity of the individual where possible. </w:t>
      </w:r>
    </w:p>
    <w:p w:rsidR="001557F1" w:rsidRPr="007F1D85" w:rsidRDefault="001557F1" w:rsidP="001557F1">
      <w:pPr>
        <w:pStyle w:val="ListParagraph"/>
        <w:rPr>
          <w:rFonts w:ascii="Arial" w:hAnsi="Arial" w:cs="Arial"/>
          <w:sz w:val="24"/>
          <w:szCs w:val="24"/>
        </w:rPr>
      </w:pPr>
    </w:p>
    <w:p w:rsidR="001557F1"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Share with informed consent where appropriate and, where possible, respect the wishes of those who do not consent to share confidential information. You may still share information without consent if, in your judgement, there is good reason to do so, such as where safety</w:t>
      </w:r>
      <w:r w:rsidR="0014346D">
        <w:rPr>
          <w:rFonts w:ascii="Arial" w:hAnsi="Arial" w:cs="Arial"/>
          <w:sz w:val="24"/>
          <w:szCs w:val="24"/>
        </w:rPr>
        <w:t xml:space="preserve"> of a child</w:t>
      </w:r>
      <w:r w:rsidRPr="007F1D85">
        <w:rPr>
          <w:rFonts w:ascii="Arial" w:hAnsi="Arial" w:cs="Arial"/>
          <w:sz w:val="24"/>
          <w:szCs w:val="24"/>
        </w:rPr>
        <w:t xml:space="preserve">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 </w:t>
      </w:r>
    </w:p>
    <w:p w:rsidR="001557F1" w:rsidRPr="007F1D85" w:rsidRDefault="001557F1" w:rsidP="001557F1">
      <w:pPr>
        <w:pStyle w:val="ListParagraph"/>
        <w:rPr>
          <w:rFonts w:ascii="Arial" w:hAnsi="Arial" w:cs="Arial"/>
          <w:sz w:val="24"/>
          <w:szCs w:val="24"/>
        </w:rPr>
      </w:pPr>
    </w:p>
    <w:p w:rsidR="001557F1"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Consider safety and well-being: Base your information sharing decisions on considerations of the safety and well-being of the individual and others who may</w:t>
      </w:r>
      <w:r w:rsidR="001557F1" w:rsidRPr="007F1D85">
        <w:rPr>
          <w:rFonts w:ascii="Arial" w:hAnsi="Arial" w:cs="Arial"/>
          <w:sz w:val="24"/>
          <w:szCs w:val="24"/>
        </w:rPr>
        <w:t xml:space="preserve"> be affected by their actions. </w:t>
      </w:r>
    </w:p>
    <w:p w:rsidR="001557F1" w:rsidRPr="007F1D85" w:rsidRDefault="001557F1" w:rsidP="001557F1">
      <w:pPr>
        <w:pStyle w:val="ListParagraph"/>
        <w:rPr>
          <w:rFonts w:ascii="Arial" w:hAnsi="Arial" w:cs="Arial"/>
          <w:sz w:val="24"/>
          <w:szCs w:val="24"/>
        </w:rPr>
      </w:pPr>
    </w:p>
    <w:p w:rsidR="001557F1"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 </w:t>
      </w:r>
    </w:p>
    <w:p w:rsidR="00045C1A" w:rsidRPr="00045C1A" w:rsidRDefault="00045C1A" w:rsidP="00045C1A">
      <w:pPr>
        <w:rPr>
          <w:rFonts w:ascii="Arial" w:hAnsi="Arial" w:cs="Arial"/>
          <w:sz w:val="16"/>
          <w:szCs w:val="16"/>
        </w:rPr>
      </w:pPr>
    </w:p>
    <w:p w:rsidR="00070915" w:rsidRPr="007F1D85" w:rsidRDefault="00343A1C" w:rsidP="009B3AA7">
      <w:pPr>
        <w:pStyle w:val="ListParagraph"/>
        <w:numPr>
          <w:ilvl w:val="0"/>
          <w:numId w:val="8"/>
        </w:numPr>
        <w:rPr>
          <w:rFonts w:ascii="Arial" w:hAnsi="Arial" w:cs="Arial"/>
          <w:sz w:val="24"/>
          <w:szCs w:val="24"/>
        </w:rPr>
      </w:pPr>
      <w:r w:rsidRPr="007F1D85">
        <w:rPr>
          <w:rFonts w:ascii="Arial" w:hAnsi="Arial" w:cs="Arial"/>
          <w:sz w:val="24"/>
          <w:szCs w:val="24"/>
        </w:rPr>
        <w:t xml:space="preserve">Keep a record of your decision and the reasons for it – whether it is to share information or not. If you decide to share, then record what you have shared, with whom and for what purpose. </w:t>
      </w:r>
    </w:p>
    <w:p w:rsidR="001557F1" w:rsidRPr="007F1D85" w:rsidRDefault="001557F1" w:rsidP="001557F1">
      <w:pPr>
        <w:pStyle w:val="ListParagraph"/>
        <w:rPr>
          <w:rFonts w:ascii="Arial" w:hAnsi="Arial" w:cs="Arial"/>
          <w:sz w:val="24"/>
          <w:szCs w:val="24"/>
        </w:rPr>
      </w:pPr>
    </w:p>
    <w:p w:rsidR="00207689" w:rsidRDefault="001557F1" w:rsidP="00CC4B2D">
      <w:pPr>
        <w:jc w:val="right"/>
        <w:rPr>
          <w:rFonts w:ascii="Arial" w:hAnsi="Arial" w:cs="Arial"/>
          <w:bCs/>
          <w:i/>
          <w:sz w:val="24"/>
          <w:szCs w:val="24"/>
        </w:rPr>
      </w:pPr>
      <w:r w:rsidRPr="007F1D85">
        <w:rPr>
          <w:rFonts w:ascii="Arial" w:hAnsi="Arial" w:cs="Arial"/>
          <w:bCs/>
          <w:i/>
          <w:sz w:val="24"/>
          <w:szCs w:val="24"/>
        </w:rPr>
        <w:t>Advice for practitioners providing safeguarding services to children, young people, parents and c</w:t>
      </w:r>
      <w:r w:rsidR="00CC4B2D">
        <w:rPr>
          <w:rFonts w:ascii="Arial" w:hAnsi="Arial" w:cs="Arial"/>
          <w:bCs/>
          <w:i/>
          <w:sz w:val="24"/>
          <w:szCs w:val="24"/>
        </w:rPr>
        <w:t>arers (March 2015) HM Government</w:t>
      </w:r>
    </w:p>
    <w:p w:rsidR="00C20870" w:rsidRDefault="00C20870" w:rsidP="009A17D6">
      <w:pPr>
        <w:rPr>
          <w:rFonts w:ascii="Arial" w:hAnsi="Arial" w:cs="Arial"/>
          <w:i/>
          <w:sz w:val="24"/>
          <w:szCs w:val="24"/>
        </w:rPr>
      </w:pPr>
    </w:p>
    <w:p w:rsidR="00A42C08" w:rsidRDefault="00A42C08" w:rsidP="009A17D6">
      <w:pPr>
        <w:rPr>
          <w:rFonts w:ascii="Arial" w:hAnsi="Arial" w:cs="Arial"/>
          <w:i/>
          <w:sz w:val="24"/>
          <w:szCs w:val="24"/>
        </w:rPr>
      </w:pPr>
    </w:p>
    <w:p w:rsidR="00A42C08" w:rsidRDefault="00A42C08" w:rsidP="009A17D6">
      <w:pPr>
        <w:rPr>
          <w:rFonts w:ascii="Arial" w:hAnsi="Arial" w:cs="Arial"/>
          <w:i/>
          <w:sz w:val="24"/>
          <w:szCs w:val="24"/>
        </w:rPr>
      </w:pPr>
    </w:p>
    <w:p w:rsidR="00A42C08" w:rsidRDefault="00A42C08" w:rsidP="009A17D6">
      <w:pPr>
        <w:rPr>
          <w:rFonts w:ascii="Arial" w:hAnsi="Arial" w:cs="Arial"/>
          <w:i/>
          <w:sz w:val="24"/>
          <w:szCs w:val="24"/>
        </w:rPr>
      </w:pPr>
    </w:p>
    <w:p w:rsidR="00A42C08" w:rsidRDefault="00A42C08" w:rsidP="009A17D6">
      <w:pPr>
        <w:rPr>
          <w:rFonts w:ascii="Arial" w:hAnsi="Arial" w:cs="Arial"/>
          <w:i/>
          <w:sz w:val="24"/>
          <w:szCs w:val="24"/>
        </w:rPr>
      </w:pPr>
    </w:p>
    <w:p w:rsidR="00A42C08" w:rsidRDefault="00A42C08" w:rsidP="009A17D6">
      <w:pPr>
        <w:rPr>
          <w:rFonts w:ascii="Arial" w:hAnsi="Arial" w:cs="Arial"/>
          <w:i/>
          <w:sz w:val="24"/>
          <w:szCs w:val="24"/>
        </w:rPr>
      </w:pPr>
    </w:p>
    <w:p w:rsidR="00ED54C3" w:rsidRDefault="00ED54C3" w:rsidP="009A17D6">
      <w:pPr>
        <w:rPr>
          <w:rFonts w:ascii="Arial" w:hAnsi="Arial" w:cs="Arial"/>
          <w:i/>
          <w:sz w:val="24"/>
          <w:szCs w:val="24"/>
        </w:rPr>
      </w:pPr>
    </w:p>
    <w:p w:rsidR="009100EF" w:rsidRPr="00207689" w:rsidRDefault="009100EF" w:rsidP="009B3AA7">
      <w:pPr>
        <w:pStyle w:val="ListParagraph"/>
        <w:numPr>
          <w:ilvl w:val="0"/>
          <w:numId w:val="43"/>
        </w:numPr>
        <w:ind w:hanging="720"/>
        <w:rPr>
          <w:rFonts w:ascii="Arial" w:hAnsi="Arial" w:cs="Arial"/>
          <w:sz w:val="28"/>
          <w:szCs w:val="28"/>
        </w:rPr>
      </w:pPr>
      <w:r w:rsidRPr="00207689">
        <w:rPr>
          <w:rFonts w:ascii="Arial" w:eastAsia="Times New Roman" w:hAnsi="Arial" w:cs="Arial"/>
          <w:b/>
          <w:sz w:val="28"/>
          <w:szCs w:val="28"/>
          <w:u w:val="single"/>
          <w:lang w:eastAsia="en-GB"/>
        </w:rPr>
        <w:t>Equality</w:t>
      </w:r>
      <w:r w:rsidR="00B50ABB" w:rsidRPr="00207689">
        <w:rPr>
          <w:rFonts w:ascii="Arial" w:eastAsia="Times New Roman" w:hAnsi="Arial" w:cs="Arial"/>
          <w:b/>
          <w:sz w:val="28"/>
          <w:szCs w:val="28"/>
          <w:u w:val="single"/>
          <w:lang w:eastAsia="en-GB"/>
        </w:rPr>
        <w:t xml:space="preserve"> and Diversity</w:t>
      </w:r>
    </w:p>
    <w:p w:rsidR="00207689" w:rsidRPr="00207689" w:rsidRDefault="00207689" w:rsidP="00207689">
      <w:pPr>
        <w:pStyle w:val="ListParagraph"/>
        <w:rPr>
          <w:rFonts w:ascii="Arial" w:hAnsi="Arial" w:cs="Arial"/>
          <w:sz w:val="28"/>
          <w:szCs w:val="28"/>
        </w:rPr>
      </w:pPr>
    </w:p>
    <w:p w:rsidR="00FA31E6" w:rsidRPr="007F1D85" w:rsidRDefault="00FA31E6" w:rsidP="00FA31E6">
      <w:pPr>
        <w:rPr>
          <w:rFonts w:ascii="Arial" w:hAnsi="Arial" w:cs="Arial"/>
          <w:sz w:val="24"/>
          <w:szCs w:val="24"/>
        </w:rPr>
      </w:pPr>
      <w:r w:rsidRPr="007F1D85">
        <w:rPr>
          <w:rFonts w:ascii="Arial" w:hAnsi="Arial" w:cs="Arial"/>
          <w:sz w:val="24"/>
          <w:szCs w:val="24"/>
        </w:rPr>
        <w:t xml:space="preserve">As an employer and provider of services </w:t>
      </w:r>
      <w:proofErr w:type="spellStart"/>
      <w:r w:rsidR="00D901FA">
        <w:rPr>
          <w:rFonts w:ascii="Arial" w:hAnsi="Arial" w:cs="Arial"/>
          <w:sz w:val="24"/>
          <w:szCs w:val="24"/>
        </w:rPr>
        <w:t>Maes</w:t>
      </w:r>
      <w:proofErr w:type="spellEnd"/>
      <w:r w:rsidR="00D901FA">
        <w:rPr>
          <w:rFonts w:ascii="Arial" w:hAnsi="Arial" w:cs="Arial"/>
          <w:sz w:val="24"/>
          <w:szCs w:val="24"/>
        </w:rPr>
        <w:t xml:space="preserve"> </w:t>
      </w:r>
      <w:proofErr w:type="spellStart"/>
      <w:r w:rsidR="00D901FA">
        <w:rPr>
          <w:rFonts w:ascii="Arial" w:hAnsi="Arial" w:cs="Arial"/>
          <w:sz w:val="24"/>
          <w:szCs w:val="24"/>
        </w:rPr>
        <w:t>Hyfryd</w:t>
      </w:r>
      <w:proofErr w:type="spellEnd"/>
      <w:r w:rsidR="00D901FA">
        <w:rPr>
          <w:rFonts w:ascii="Arial" w:hAnsi="Arial" w:cs="Arial"/>
          <w:sz w:val="24"/>
          <w:szCs w:val="24"/>
        </w:rPr>
        <w:t xml:space="preserve"> school</w:t>
      </w:r>
      <w:r w:rsidRPr="007F1D85">
        <w:rPr>
          <w:rFonts w:ascii="Arial" w:hAnsi="Arial" w:cs="Arial"/>
          <w:sz w:val="24"/>
          <w:szCs w:val="24"/>
        </w:rPr>
        <w:t xml:space="preserve"> will not unlawfully discriminate on grounds of age, disability, gender reassignment, marriage or civil partnership, pregnancy and maternity</w:t>
      </w:r>
      <w:r w:rsidR="007E3230">
        <w:rPr>
          <w:rFonts w:ascii="Arial" w:hAnsi="Arial" w:cs="Arial"/>
          <w:sz w:val="24"/>
          <w:szCs w:val="24"/>
        </w:rPr>
        <w:t>,</w:t>
      </w:r>
      <w:r w:rsidRPr="007F1D85">
        <w:rPr>
          <w:rFonts w:ascii="Arial" w:hAnsi="Arial" w:cs="Arial"/>
          <w:sz w:val="24"/>
          <w:szCs w:val="24"/>
        </w:rPr>
        <w:t xml:space="preserve"> race, religion or belief, sex, sexual orientati</w:t>
      </w:r>
      <w:r w:rsidR="007E3230">
        <w:rPr>
          <w:rFonts w:ascii="Arial" w:hAnsi="Arial" w:cs="Arial"/>
          <w:sz w:val="24"/>
          <w:szCs w:val="24"/>
        </w:rPr>
        <w:t>on, or on the grounds of Welsh L</w:t>
      </w:r>
      <w:r w:rsidRPr="007F1D85">
        <w:rPr>
          <w:rFonts w:ascii="Arial" w:hAnsi="Arial" w:cs="Arial"/>
          <w:sz w:val="24"/>
          <w:szCs w:val="24"/>
        </w:rPr>
        <w:t>anguage.</w:t>
      </w:r>
    </w:p>
    <w:p w:rsidR="00FA31E6" w:rsidRPr="007F1D85" w:rsidRDefault="00336C46" w:rsidP="00FA31E6">
      <w:pPr>
        <w:rPr>
          <w:rFonts w:ascii="Arial" w:hAnsi="Arial" w:cs="Arial"/>
          <w:sz w:val="24"/>
          <w:szCs w:val="24"/>
        </w:rPr>
      </w:pPr>
      <w:r>
        <w:rPr>
          <w:rFonts w:ascii="Arial" w:hAnsi="Arial" w:cs="Arial"/>
          <w:sz w:val="24"/>
          <w:szCs w:val="24"/>
        </w:rPr>
        <w:t>All learners</w:t>
      </w:r>
      <w:r w:rsidR="00FA31E6" w:rsidRPr="007F1D85">
        <w:rPr>
          <w:rFonts w:ascii="Arial" w:hAnsi="Arial" w:cs="Arial"/>
          <w:sz w:val="24"/>
          <w:szCs w:val="24"/>
        </w:rPr>
        <w:t>, their parents and guardians, volunteers, staff and school governors are valued and will be treated with dignity and respect. The school will not tolerate any form of discrimination, harassment or victimisation.</w:t>
      </w:r>
    </w:p>
    <w:p w:rsidR="00FA31E6" w:rsidRPr="007F1D85" w:rsidRDefault="00FA31E6" w:rsidP="00FA31E6">
      <w:pPr>
        <w:tabs>
          <w:tab w:val="left" w:pos="2070"/>
        </w:tabs>
        <w:jc w:val="both"/>
        <w:rPr>
          <w:rFonts w:ascii="Arial" w:hAnsi="Arial" w:cs="Arial"/>
          <w:sz w:val="24"/>
          <w:szCs w:val="24"/>
        </w:rPr>
      </w:pPr>
      <w:r w:rsidRPr="007F1D85">
        <w:rPr>
          <w:rFonts w:ascii="Arial" w:hAnsi="Arial" w:cs="Arial"/>
          <w:sz w:val="24"/>
          <w:szCs w:val="24"/>
        </w:rPr>
        <w:t>In order to make sensitive and well informed prof</w:t>
      </w:r>
      <w:r w:rsidR="00336C46">
        <w:rPr>
          <w:rFonts w:ascii="Arial" w:hAnsi="Arial" w:cs="Arial"/>
          <w:sz w:val="24"/>
          <w:szCs w:val="24"/>
        </w:rPr>
        <w:t>essional judgments about a learner</w:t>
      </w:r>
      <w:r w:rsidRPr="007F1D85">
        <w:rPr>
          <w:rFonts w:ascii="Arial" w:hAnsi="Arial" w:cs="Arial"/>
          <w:sz w:val="24"/>
          <w:szCs w:val="24"/>
        </w:rPr>
        <w:t xml:space="preserve">’s needs and a parent’s capacity to respond to their child’s needs, it is important that school staff will be sensitive to differing family patterns, and lifestyles and to child rearing patterns that vary across different racial, ethnic and cultural groups. </w:t>
      </w:r>
    </w:p>
    <w:p w:rsidR="00EA244D" w:rsidRPr="001139A8" w:rsidRDefault="00FA31E6" w:rsidP="001139A8">
      <w:pPr>
        <w:jc w:val="both"/>
        <w:rPr>
          <w:rFonts w:ascii="Arial" w:eastAsia="Times New Roman" w:hAnsi="Arial" w:cs="Arial"/>
          <w:sz w:val="24"/>
          <w:szCs w:val="24"/>
        </w:rPr>
      </w:pPr>
      <w:r w:rsidRPr="007F1D85">
        <w:rPr>
          <w:rFonts w:ascii="Arial" w:hAnsi="Arial" w:cs="Arial"/>
          <w:sz w:val="24"/>
          <w:szCs w:val="24"/>
        </w:rPr>
        <w:t>We will work across our school community to ensure our commitment to equality and fairness is shared and take steps to ensure that our school is accessible, welcoming and inclusive.</w:t>
      </w:r>
    </w:p>
    <w:p w:rsidR="00DB24EE" w:rsidRPr="00DD66B3" w:rsidRDefault="00DB24EE" w:rsidP="00AB056A">
      <w:pPr>
        <w:rPr>
          <w:rFonts w:ascii="Arial" w:hAnsi="Arial" w:cs="Arial"/>
          <w:sz w:val="28"/>
          <w:szCs w:val="28"/>
        </w:rPr>
      </w:pPr>
    </w:p>
    <w:p w:rsidR="00AB056A" w:rsidRPr="00DD66B3" w:rsidRDefault="00AB056A" w:rsidP="009B3AA7">
      <w:pPr>
        <w:pStyle w:val="ListParagraph"/>
        <w:numPr>
          <w:ilvl w:val="0"/>
          <w:numId w:val="43"/>
        </w:numPr>
        <w:ind w:hanging="720"/>
        <w:rPr>
          <w:rFonts w:ascii="Arial" w:hAnsi="Arial" w:cs="Arial"/>
          <w:b/>
          <w:sz w:val="28"/>
          <w:szCs w:val="28"/>
          <w:u w:val="single"/>
        </w:rPr>
      </w:pPr>
      <w:bookmarkStart w:id="4" w:name="_Toc458690756"/>
      <w:r w:rsidRPr="00DD66B3">
        <w:rPr>
          <w:rFonts w:ascii="Arial" w:hAnsi="Arial" w:cs="Arial"/>
          <w:b/>
          <w:sz w:val="28"/>
          <w:szCs w:val="28"/>
          <w:u w:val="single"/>
        </w:rPr>
        <w:t>North Wales Safeguarding Children Board (NWSCB</w:t>
      </w:r>
      <w:bookmarkEnd w:id="4"/>
      <w:r w:rsidRPr="00DD66B3">
        <w:rPr>
          <w:rFonts w:ascii="Arial" w:hAnsi="Arial" w:cs="Arial"/>
          <w:b/>
          <w:sz w:val="28"/>
          <w:szCs w:val="28"/>
          <w:u w:val="single"/>
        </w:rPr>
        <w:t>)</w:t>
      </w:r>
    </w:p>
    <w:p w:rsidR="00AB056A" w:rsidRPr="007F1D85" w:rsidRDefault="00AB056A" w:rsidP="00AB056A">
      <w:pPr>
        <w:rPr>
          <w:rFonts w:ascii="Arial" w:hAnsi="Arial" w:cs="Arial"/>
          <w:sz w:val="24"/>
          <w:szCs w:val="24"/>
        </w:rPr>
      </w:pPr>
    </w:p>
    <w:p w:rsidR="00AB056A" w:rsidRPr="00B03593" w:rsidRDefault="00AB056A" w:rsidP="00AB056A">
      <w:pPr>
        <w:jc w:val="both"/>
        <w:rPr>
          <w:rFonts w:ascii="Arial" w:hAnsi="Arial" w:cs="Arial"/>
          <w:color w:val="222222"/>
          <w:sz w:val="24"/>
          <w:szCs w:val="24"/>
        </w:rPr>
      </w:pPr>
      <w:r w:rsidRPr="007F1D85">
        <w:rPr>
          <w:rFonts w:ascii="Arial" w:hAnsi="Arial" w:cs="Arial"/>
          <w:color w:val="222222"/>
          <w:sz w:val="24"/>
          <w:szCs w:val="24"/>
        </w:rPr>
        <w:t>The Nor</w:t>
      </w:r>
      <w:r w:rsidR="00F04969">
        <w:rPr>
          <w:rFonts w:ascii="Arial" w:hAnsi="Arial" w:cs="Arial"/>
          <w:color w:val="222222"/>
          <w:sz w:val="24"/>
          <w:szCs w:val="24"/>
        </w:rPr>
        <w:t>th Wales Safeguarding Children</w:t>
      </w:r>
      <w:r w:rsidRPr="007F1D85">
        <w:rPr>
          <w:rFonts w:ascii="Arial" w:hAnsi="Arial" w:cs="Arial"/>
          <w:color w:val="222222"/>
          <w:sz w:val="24"/>
          <w:szCs w:val="24"/>
        </w:rPr>
        <w:t xml:space="preserve"> Board (NWSCB) is a statutory body which co-ordinates, monitors and challenges its partner agencies in safeguarding children in North </w:t>
      </w:r>
      <w:r w:rsidRPr="00B03593">
        <w:rPr>
          <w:rFonts w:ascii="Arial" w:hAnsi="Arial" w:cs="Arial"/>
          <w:color w:val="222222"/>
          <w:sz w:val="24"/>
          <w:szCs w:val="24"/>
        </w:rPr>
        <w:t>Wales. Flintshire County Council is a statutory partner of the NWSCB.</w:t>
      </w:r>
      <w:r w:rsidR="00B03593" w:rsidRPr="00B03593">
        <w:rPr>
          <w:rFonts w:ascii="Arial" w:hAnsi="Arial" w:cs="Arial"/>
          <w:color w:val="222222"/>
          <w:sz w:val="24"/>
          <w:szCs w:val="24"/>
        </w:rPr>
        <w:t xml:space="preserve"> In the same way </w:t>
      </w:r>
      <w:r w:rsidR="009F1953">
        <w:rPr>
          <w:rFonts w:ascii="Arial" w:hAnsi="Arial" w:cs="Arial"/>
          <w:sz w:val="24"/>
          <w:szCs w:val="24"/>
        </w:rPr>
        <w:t>t</w:t>
      </w:r>
      <w:r w:rsidR="00B03593" w:rsidRPr="00B03593">
        <w:rPr>
          <w:rFonts w:ascii="Arial" w:hAnsi="Arial" w:cs="Arial"/>
          <w:sz w:val="24"/>
          <w:szCs w:val="24"/>
        </w:rPr>
        <w:t>he North Wales Safeguarding Adult Board (NWSAB) has been est</w:t>
      </w:r>
      <w:r w:rsidR="001139A8">
        <w:rPr>
          <w:rFonts w:ascii="Arial" w:hAnsi="Arial" w:cs="Arial"/>
          <w:sz w:val="24"/>
          <w:szCs w:val="24"/>
        </w:rPr>
        <w:t xml:space="preserve">ablished and </w:t>
      </w:r>
      <w:r w:rsidR="00B03593" w:rsidRPr="00B03593">
        <w:rPr>
          <w:rFonts w:ascii="Arial" w:hAnsi="Arial" w:cs="Arial"/>
          <w:sz w:val="24"/>
          <w:szCs w:val="24"/>
        </w:rPr>
        <w:t>both boards have established and developed a strong collaborative working relationship.</w:t>
      </w:r>
    </w:p>
    <w:p w:rsidR="00B03593" w:rsidRPr="00B03593" w:rsidRDefault="00B03593" w:rsidP="00B03593">
      <w:pPr>
        <w:autoSpaceDE w:val="0"/>
        <w:autoSpaceDN w:val="0"/>
        <w:adjustRightInd w:val="0"/>
        <w:spacing w:after="0" w:line="240" w:lineRule="auto"/>
        <w:rPr>
          <w:rFonts w:ascii="Arial" w:hAnsi="Arial" w:cs="Arial"/>
          <w:color w:val="000000"/>
          <w:sz w:val="24"/>
          <w:szCs w:val="24"/>
        </w:rPr>
      </w:pPr>
      <w:r w:rsidRPr="00B03593">
        <w:rPr>
          <w:rFonts w:ascii="Arial" w:hAnsi="Arial" w:cs="Arial"/>
          <w:color w:val="000000"/>
          <w:sz w:val="24"/>
          <w:szCs w:val="24"/>
        </w:rPr>
        <w:t xml:space="preserve">There are two strategic share priorities and one individual priority each for the Children’s and Adults Board for 2019/20: </w:t>
      </w:r>
    </w:p>
    <w:p w:rsidR="00B03593" w:rsidRPr="00B03593" w:rsidRDefault="00B03593" w:rsidP="00B03593">
      <w:pPr>
        <w:autoSpaceDE w:val="0"/>
        <w:autoSpaceDN w:val="0"/>
        <w:adjustRightInd w:val="0"/>
        <w:spacing w:after="0" w:line="240" w:lineRule="auto"/>
        <w:rPr>
          <w:rFonts w:ascii="Arial" w:hAnsi="Arial" w:cs="Arial"/>
          <w:color w:val="000000"/>
          <w:sz w:val="24"/>
          <w:szCs w:val="24"/>
        </w:rPr>
      </w:pPr>
    </w:p>
    <w:p w:rsidR="00B03593" w:rsidRPr="00B03593" w:rsidRDefault="00B03593" w:rsidP="009B3AA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B03593">
        <w:rPr>
          <w:rFonts w:ascii="Arial" w:hAnsi="Arial" w:cs="Arial"/>
          <w:b/>
          <w:bCs/>
          <w:color w:val="000000"/>
          <w:sz w:val="24"/>
          <w:szCs w:val="24"/>
        </w:rPr>
        <w:t xml:space="preserve">Exploitation </w:t>
      </w:r>
      <w:r w:rsidRPr="00B03593">
        <w:rPr>
          <w:rFonts w:ascii="Arial" w:hAnsi="Arial" w:cs="Arial"/>
          <w:color w:val="000000"/>
          <w:sz w:val="24"/>
          <w:szCs w:val="24"/>
        </w:rPr>
        <w:t xml:space="preserve">(Shared Priority) </w:t>
      </w:r>
    </w:p>
    <w:p w:rsidR="00B03593" w:rsidRPr="00B03593" w:rsidRDefault="00B03593" w:rsidP="009B3AA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B03593">
        <w:rPr>
          <w:rFonts w:ascii="Arial" w:hAnsi="Arial" w:cs="Arial"/>
          <w:b/>
          <w:bCs/>
          <w:color w:val="000000"/>
          <w:sz w:val="24"/>
          <w:szCs w:val="24"/>
        </w:rPr>
        <w:t xml:space="preserve">Domestic Abuse </w:t>
      </w:r>
      <w:r w:rsidRPr="00B03593">
        <w:rPr>
          <w:rFonts w:ascii="Arial" w:hAnsi="Arial" w:cs="Arial"/>
          <w:color w:val="000000"/>
          <w:sz w:val="24"/>
          <w:szCs w:val="24"/>
        </w:rPr>
        <w:t xml:space="preserve">(Shared Priority) </w:t>
      </w:r>
    </w:p>
    <w:p w:rsidR="00B03593" w:rsidRPr="00B03593" w:rsidRDefault="00B03593" w:rsidP="009B3AA7">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B03593">
        <w:rPr>
          <w:rFonts w:ascii="Arial" w:hAnsi="Arial" w:cs="Arial"/>
          <w:b/>
          <w:bCs/>
          <w:color w:val="000000"/>
          <w:sz w:val="24"/>
          <w:szCs w:val="24"/>
        </w:rPr>
        <w:t xml:space="preserve">Improved awareness and compliance in the Adult at Risk Process </w:t>
      </w:r>
      <w:r w:rsidRPr="00B03593">
        <w:rPr>
          <w:rFonts w:ascii="Arial" w:hAnsi="Arial" w:cs="Arial"/>
          <w:color w:val="000000"/>
          <w:sz w:val="24"/>
          <w:szCs w:val="24"/>
        </w:rPr>
        <w:t xml:space="preserve">(Adult’s Board Priority) </w:t>
      </w:r>
    </w:p>
    <w:p w:rsidR="00B03593" w:rsidRPr="00B03593" w:rsidRDefault="00B03593" w:rsidP="009B3AA7">
      <w:pPr>
        <w:pStyle w:val="ListParagraph"/>
        <w:numPr>
          <w:ilvl w:val="0"/>
          <w:numId w:val="7"/>
        </w:numPr>
        <w:jc w:val="both"/>
        <w:rPr>
          <w:rFonts w:ascii="Arial" w:hAnsi="Arial" w:cs="Arial"/>
          <w:color w:val="000000"/>
          <w:sz w:val="24"/>
          <w:szCs w:val="24"/>
        </w:rPr>
      </w:pPr>
      <w:r w:rsidRPr="00B03593">
        <w:rPr>
          <w:rFonts w:ascii="Arial" w:hAnsi="Arial" w:cs="Arial"/>
          <w:b/>
          <w:bCs/>
          <w:color w:val="000000"/>
          <w:sz w:val="24"/>
          <w:szCs w:val="24"/>
        </w:rPr>
        <w:t xml:space="preserve">Safeguarding in Education </w:t>
      </w:r>
      <w:r w:rsidRPr="00B03593">
        <w:rPr>
          <w:rFonts w:ascii="Arial" w:hAnsi="Arial" w:cs="Arial"/>
          <w:color w:val="000000"/>
          <w:sz w:val="24"/>
          <w:szCs w:val="24"/>
        </w:rPr>
        <w:t xml:space="preserve">(Children’s Board Priority) </w:t>
      </w:r>
    </w:p>
    <w:p w:rsidR="00AB056A" w:rsidRPr="007F1D85" w:rsidRDefault="00AB056A" w:rsidP="00AB056A">
      <w:pPr>
        <w:rPr>
          <w:rFonts w:ascii="Arial" w:hAnsi="Arial" w:cs="Arial"/>
          <w:sz w:val="24"/>
          <w:szCs w:val="24"/>
        </w:rPr>
      </w:pPr>
      <w:r w:rsidRPr="007F1D85">
        <w:rPr>
          <w:rFonts w:ascii="Arial" w:hAnsi="Arial" w:cs="Arial"/>
          <w:sz w:val="24"/>
          <w:szCs w:val="24"/>
        </w:rPr>
        <w:t>Schools should be aware of the work of the NWS</w:t>
      </w:r>
      <w:r w:rsidR="00B03593">
        <w:rPr>
          <w:rFonts w:ascii="Arial" w:hAnsi="Arial" w:cs="Arial"/>
          <w:sz w:val="24"/>
          <w:szCs w:val="24"/>
        </w:rPr>
        <w:t xml:space="preserve">CB and are encouraged to keep updated about local safeguarding information and training opportunities </w:t>
      </w:r>
      <w:r w:rsidRPr="007F1D85">
        <w:rPr>
          <w:rFonts w:ascii="Arial" w:hAnsi="Arial" w:cs="Arial"/>
          <w:sz w:val="24"/>
          <w:szCs w:val="24"/>
        </w:rPr>
        <w:t xml:space="preserve">by following the link below: </w:t>
      </w:r>
    </w:p>
    <w:p w:rsidR="00F71FF8" w:rsidRDefault="00115FD1" w:rsidP="00A3534A">
      <w:pPr>
        <w:rPr>
          <w:rFonts w:ascii="Arial" w:hAnsi="Arial" w:cs="Arial"/>
          <w:sz w:val="24"/>
          <w:szCs w:val="24"/>
        </w:rPr>
      </w:pPr>
      <w:hyperlink r:id="rId17" w:history="1">
        <w:r w:rsidR="00AB056A" w:rsidRPr="007F1D85">
          <w:rPr>
            <w:rStyle w:val="Hyperlink"/>
            <w:rFonts w:ascii="Arial" w:hAnsi="Arial" w:cs="Arial"/>
            <w:sz w:val="24"/>
            <w:szCs w:val="24"/>
          </w:rPr>
          <w:t>http://www.northwalessafeguardingboard.wales/</w:t>
        </w:r>
      </w:hyperlink>
    </w:p>
    <w:p w:rsidR="00174D82" w:rsidRDefault="00174D82" w:rsidP="00A3534A">
      <w:pPr>
        <w:rPr>
          <w:rFonts w:ascii="Arial" w:hAnsi="Arial" w:cs="Arial"/>
          <w:sz w:val="24"/>
          <w:szCs w:val="24"/>
        </w:rPr>
      </w:pPr>
    </w:p>
    <w:p w:rsidR="002265F9" w:rsidRDefault="002265F9" w:rsidP="00A3534A">
      <w:pPr>
        <w:rPr>
          <w:rFonts w:ascii="Arial" w:hAnsi="Arial" w:cs="Arial"/>
          <w:sz w:val="24"/>
          <w:szCs w:val="24"/>
        </w:rPr>
      </w:pPr>
    </w:p>
    <w:p w:rsidR="002265F9" w:rsidRDefault="002265F9" w:rsidP="00A3534A">
      <w:pPr>
        <w:rPr>
          <w:rFonts w:ascii="Arial" w:hAnsi="Arial" w:cs="Arial"/>
          <w:sz w:val="24"/>
          <w:szCs w:val="24"/>
        </w:rPr>
      </w:pPr>
    </w:p>
    <w:p w:rsidR="00A42C08" w:rsidRPr="00A3534A" w:rsidRDefault="00A42C08" w:rsidP="00A3534A">
      <w:pPr>
        <w:rPr>
          <w:rFonts w:ascii="Arial" w:hAnsi="Arial" w:cs="Arial"/>
          <w:sz w:val="24"/>
          <w:szCs w:val="24"/>
        </w:rPr>
      </w:pPr>
    </w:p>
    <w:p w:rsidR="009C6910" w:rsidRPr="007F1D85" w:rsidRDefault="009C6910" w:rsidP="002E6AED">
      <w:pPr>
        <w:spacing w:after="0" w:line="240" w:lineRule="auto"/>
        <w:contextualSpacing/>
        <w:jc w:val="both"/>
        <w:rPr>
          <w:rFonts w:ascii="Arial" w:eastAsia="Times New Roman" w:hAnsi="Arial" w:cs="Arial"/>
          <w:b/>
          <w:sz w:val="24"/>
          <w:szCs w:val="24"/>
          <w:lang w:eastAsia="en-GB"/>
        </w:rPr>
      </w:pPr>
    </w:p>
    <w:p w:rsidR="009C6910" w:rsidRPr="00DD66B3" w:rsidRDefault="009C6910" w:rsidP="009B3AA7">
      <w:pPr>
        <w:pStyle w:val="ListParagraph"/>
        <w:numPr>
          <w:ilvl w:val="0"/>
          <w:numId w:val="43"/>
        </w:numPr>
        <w:spacing w:after="0" w:line="240" w:lineRule="auto"/>
        <w:ind w:hanging="720"/>
        <w:jc w:val="both"/>
        <w:rPr>
          <w:rFonts w:ascii="Arial" w:eastAsia="Times New Roman" w:hAnsi="Arial" w:cs="Arial"/>
          <w:b/>
          <w:sz w:val="28"/>
          <w:szCs w:val="28"/>
          <w:u w:val="single"/>
          <w:lang w:eastAsia="en-GB"/>
        </w:rPr>
      </w:pPr>
      <w:r w:rsidRPr="00DD66B3">
        <w:rPr>
          <w:rFonts w:ascii="Arial" w:eastAsia="Times New Roman" w:hAnsi="Arial" w:cs="Arial"/>
          <w:b/>
          <w:sz w:val="28"/>
          <w:szCs w:val="28"/>
          <w:u w:val="single"/>
          <w:lang w:eastAsia="en-GB"/>
        </w:rPr>
        <w:t>References</w:t>
      </w:r>
    </w:p>
    <w:p w:rsidR="008E007B" w:rsidRDefault="008E007B" w:rsidP="008E007B">
      <w:pPr>
        <w:tabs>
          <w:tab w:val="left" w:pos="2070"/>
        </w:tabs>
        <w:jc w:val="both"/>
      </w:pPr>
    </w:p>
    <w:p w:rsidR="00B03593" w:rsidRDefault="00B03593" w:rsidP="009B3AA7">
      <w:pPr>
        <w:pStyle w:val="ListParagraph1"/>
        <w:numPr>
          <w:ilvl w:val="0"/>
          <w:numId w:val="10"/>
        </w:numPr>
        <w:tabs>
          <w:tab w:val="left" w:pos="2070"/>
        </w:tabs>
        <w:jc w:val="both"/>
      </w:pPr>
      <w:r>
        <w:t>Flintshire County Council</w:t>
      </w:r>
      <w:r w:rsidR="00C50C0D">
        <w:t>:</w:t>
      </w:r>
      <w:r>
        <w:t xml:space="preserve"> School Guide to Managing</w:t>
      </w:r>
      <w:r w:rsidR="00C50C0D">
        <w:t xml:space="preserve"> Emergencies updated March 2019</w:t>
      </w:r>
    </w:p>
    <w:p w:rsidR="00B03593" w:rsidRDefault="00B03593" w:rsidP="009B3AA7">
      <w:pPr>
        <w:pStyle w:val="ListParagraph1"/>
        <w:numPr>
          <w:ilvl w:val="0"/>
          <w:numId w:val="10"/>
        </w:numPr>
        <w:tabs>
          <w:tab w:val="left" w:pos="2070"/>
        </w:tabs>
        <w:jc w:val="both"/>
      </w:pPr>
      <w:r>
        <w:t>Welsh Government Cir</w:t>
      </w:r>
      <w:r w:rsidR="00C50C0D">
        <w:t>cular: 248//2019 Draft Keeping L</w:t>
      </w:r>
      <w:r>
        <w:t>earners Safe</w:t>
      </w:r>
    </w:p>
    <w:p w:rsidR="00B03593" w:rsidRPr="00C50C0D" w:rsidRDefault="00B03593" w:rsidP="009B3AA7">
      <w:pPr>
        <w:pStyle w:val="ListParagraph1"/>
        <w:numPr>
          <w:ilvl w:val="0"/>
          <w:numId w:val="10"/>
        </w:numPr>
        <w:tabs>
          <w:tab w:val="left" w:pos="2070"/>
        </w:tabs>
        <w:jc w:val="both"/>
      </w:pPr>
      <w:r>
        <w:rPr>
          <w:color w:val="000000"/>
        </w:rPr>
        <w:t>North Wales Safeguarding B</w:t>
      </w:r>
      <w:r w:rsidRPr="00B03593">
        <w:rPr>
          <w:color w:val="000000"/>
        </w:rPr>
        <w:t xml:space="preserve">oard </w:t>
      </w:r>
      <w:r>
        <w:rPr>
          <w:rFonts w:eastAsiaTheme="minorHAnsi"/>
          <w:color w:val="000000"/>
          <w:lang w:val="en-GB"/>
        </w:rPr>
        <w:t>Strategic P</w:t>
      </w:r>
      <w:r w:rsidRPr="00B03593">
        <w:rPr>
          <w:rFonts w:eastAsiaTheme="minorHAnsi"/>
          <w:color w:val="000000"/>
          <w:lang w:val="en-GB"/>
        </w:rPr>
        <w:t xml:space="preserve">lan 2019 </w:t>
      </w:r>
      <w:r>
        <w:rPr>
          <w:rFonts w:eastAsiaTheme="minorHAnsi"/>
          <w:color w:val="000000"/>
          <w:lang w:val="en-GB"/>
        </w:rPr>
        <w:t>–</w:t>
      </w:r>
      <w:r w:rsidRPr="00B03593">
        <w:rPr>
          <w:rFonts w:eastAsiaTheme="minorHAnsi"/>
          <w:color w:val="000000"/>
          <w:lang w:val="en-GB"/>
        </w:rPr>
        <w:t xml:space="preserve"> 2020</w:t>
      </w:r>
    </w:p>
    <w:p w:rsidR="00B03593" w:rsidRPr="00C50C0D" w:rsidRDefault="00B03593" w:rsidP="009B3AA7">
      <w:pPr>
        <w:pStyle w:val="ListParagraph1"/>
        <w:numPr>
          <w:ilvl w:val="0"/>
          <w:numId w:val="10"/>
        </w:numPr>
        <w:tabs>
          <w:tab w:val="left" w:pos="2070"/>
        </w:tabs>
        <w:jc w:val="both"/>
      </w:pPr>
      <w:r>
        <w:rPr>
          <w:rFonts w:eastAsiaTheme="minorHAnsi"/>
          <w:lang w:val="en-GB"/>
        </w:rPr>
        <w:t>Home Office</w:t>
      </w:r>
      <w:r w:rsidR="00C50C0D">
        <w:rPr>
          <w:rFonts w:eastAsiaTheme="minorHAnsi"/>
          <w:lang w:val="en-GB"/>
        </w:rPr>
        <w:t>:</w:t>
      </w:r>
      <w:r>
        <w:rPr>
          <w:rFonts w:eastAsiaTheme="minorHAnsi"/>
          <w:lang w:val="en-GB"/>
        </w:rPr>
        <w:t xml:space="preserve"> </w:t>
      </w:r>
      <w:r w:rsidRPr="00C50C0D">
        <w:rPr>
          <w:rFonts w:eastAsiaTheme="minorHAnsi"/>
          <w:lang w:val="en-GB"/>
        </w:rPr>
        <w:t>Prevent Duty Toolkit for Local Authorities and Partner Agencies</w:t>
      </w:r>
    </w:p>
    <w:p w:rsidR="00C50C0D" w:rsidRPr="00C50C0D" w:rsidRDefault="00C50C0D" w:rsidP="009B3AA7">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bCs/>
          <w:color w:val="000000"/>
          <w:sz w:val="24"/>
          <w:szCs w:val="24"/>
        </w:rPr>
        <w:t xml:space="preserve">WECTU: </w:t>
      </w:r>
      <w:r w:rsidRPr="00C50C0D">
        <w:rPr>
          <w:rFonts w:ascii="Arial" w:hAnsi="Arial" w:cs="Arial"/>
          <w:bCs/>
          <w:color w:val="000000"/>
          <w:sz w:val="24"/>
          <w:szCs w:val="24"/>
        </w:rPr>
        <w:t>PROTECTING SCHOOLS An integrated security approach TOOLBOX FOR HEAD TEACHERS</w:t>
      </w:r>
    </w:p>
    <w:p w:rsidR="005E729B" w:rsidRPr="005E729B" w:rsidRDefault="00C50C0D" w:rsidP="009B3AA7">
      <w:pPr>
        <w:pStyle w:val="ListParagraph"/>
        <w:numPr>
          <w:ilvl w:val="0"/>
          <w:numId w:val="10"/>
        </w:numPr>
        <w:autoSpaceDE w:val="0"/>
        <w:autoSpaceDN w:val="0"/>
        <w:adjustRightInd w:val="0"/>
        <w:spacing w:before="100" w:after="100" w:line="240" w:lineRule="auto"/>
        <w:rPr>
          <w:rFonts w:ascii="Arial" w:hAnsi="Arial" w:cs="Arial"/>
          <w:sz w:val="24"/>
          <w:szCs w:val="24"/>
        </w:rPr>
      </w:pPr>
      <w:r w:rsidRPr="00C50C0D">
        <w:rPr>
          <w:rFonts w:ascii="Arial" w:hAnsi="Arial" w:cs="Arial"/>
          <w:sz w:val="24"/>
          <w:szCs w:val="24"/>
        </w:rPr>
        <w:t>Estyn: Supplementary guidance: inspecting safeguarding in schools and PRUs Autumn 2017</w:t>
      </w:r>
    </w:p>
    <w:p w:rsidR="005E729B" w:rsidRPr="005E729B" w:rsidRDefault="005E729B" w:rsidP="009B3AA7">
      <w:pPr>
        <w:pStyle w:val="ListParagraph"/>
        <w:numPr>
          <w:ilvl w:val="0"/>
          <w:numId w:val="10"/>
        </w:numPr>
        <w:autoSpaceDE w:val="0"/>
        <w:autoSpaceDN w:val="0"/>
        <w:adjustRightInd w:val="0"/>
        <w:spacing w:before="100" w:after="100" w:line="240" w:lineRule="auto"/>
        <w:rPr>
          <w:rFonts w:ascii="Arial" w:hAnsi="Arial" w:cs="Arial"/>
          <w:sz w:val="24"/>
          <w:szCs w:val="24"/>
        </w:rPr>
      </w:pPr>
      <w:r w:rsidRPr="005E729B">
        <w:rPr>
          <w:rFonts w:ascii="Arial" w:hAnsi="Arial" w:cs="Arial"/>
          <w:color w:val="000000"/>
          <w:sz w:val="24"/>
          <w:szCs w:val="24"/>
        </w:rPr>
        <w:t xml:space="preserve">Home Office </w:t>
      </w:r>
      <w:r w:rsidRPr="005E729B">
        <w:rPr>
          <w:rFonts w:ascii="Arial" w:hAnsi="Arial" w:cs="Arial"/>
          <w:bCs/>
          <w:color w:val="000000"/>
          <w:sz w:val="24"/>
          <w:szCs w:val="24"/>
        </w:rPr>
        <w:t>Criminal Exploitation of children and vulnerable adults</w:t>
      </w:r>
      <w:r w:rsidRPr="005E729B">
        <w:rPr>
          <w:rFonts w:ascii="Arial" w:hAnsi="Arial" w:cs="Arial"/>
          <w:b/>
          <w:bCs/>
          <w:color w:val="000000"/>
          <w:sz w:val="24"/>
          <w:szCs w:val="24"/>
        </w:rPr>
        <w:t xml:space="preserve">: </w:t>
      </w:r>
      <w:r w:rsidRPr="005E729B">
        <w:rPr>
          <w:rFonts w:ascii="Arial" w:hAnsi="Arial" w:cs="Arial"/>
          <w:color w:val="000000"/>
          <w:sz w:val="24"/>
          <w:szCs w:val="24"/>
        </w:rPr>
        <w:t>County Lines guidance September 2018</w:t>
      </w:r>
    </w:p>
    <w:p w:rsidR="005E729B" w:rsidRPr="005E729B" w:rsidRDefault="005E729B" w:rsidP="009B3AA7">
      <w:pPr>
        <w:pStyle w:val="ListParagraph"/>
        <w:numPr>
          <w:ilvl w:val="0"/>
          <w:numId w:val="10"/>
        </w:numPr>
        <w:autoSpaceDE w:val="0"/>
        <w:autoSpaceDN w:val="0"/>
        <w:adjustRightInd w:val="0"/>
        <w:spacing w:before="100" w:after="100" w:line="240" w:lineRule="auto"/>
        <w:rPr>
          <w:rFonts w:ascii="Arial" w:hAnsi="Arial" w:cs="Arial"/>
          <w:sz w:val="24"/>
          <w:szCs w:val="24"/>
        </w:rPr>
      </w:pPr>
      <w:r>
        <w:rPr>
          <w:rFonts w:ascii="Arial" w:hAnsi="Arial" w:cs="Arial"/>
          <w:color w:val="000000"/>
          <w:sz w:val="24"/>
          <w:szCs w:val="24"/>
        </w:rPr>
        <w:t>Flintshire County Council: Volunteering Policy 2016-2017</w:t>
      </w:r>
    </w:p>
    <w:p w:rsidR="00C50C0D" w:rsidRPr="006D7431" w:rsidRDefault="005E729B" w:rsidP="009B3AA7">
      <w:pPr>
        <w:pStyle w:val="ListParagraph"/>
        <w:numPr>
          <w:ilvl w:val="0"/>
          <w:numId w:val="10"/>
        </w:numPr>
        <w:autoSpaceDE w:val="0"/>
        <w:autoSpaceDN w:val="0"/>
        <w:adjustRightInd w:val="0"/>
        <w:spacing w:before="100" w:after="100" w:line="240" w:lineRule="auto"/>
        <w:rPr>
          <w:rFonts w:ascii="Arial" w:hAnsi="Arial" w:cs="Arial"/>
          <w:sz w:val="24"/>
          <w:szCs w:val="24"/>
        </w:rPr>
      </w:pPr>
      <w:r>
        <w:rPr>
          <w:rFonts w:ascii="Arial" w:hAnsi="Arial" w:cs="Arial"/>
          <w:color w:val="000000"/>
          <w:sz w:val="24"/>
          <w:szCs w:val="24"/>
        </w:rPr>
        <w:t>Flintshire County council Safe Recruitment and Selection Policy 2018-2021</w:t>
      </w:r>
    </w:p>
    <w:p w:rsidR="008E007B" w:rsidRDefault="008E007B" w:rsidP="009B3AA7">
      <w:pPr>
        <w:pStyle w:val="ListParagraph1"/>
        <w:numPr>
          <w:ilvl w:val="0"/>
          <w:numId w:val="10"/>
        </w:numPr>
        <w:tabs>
          <w:tab w:val="left" w:pos="2070"/>
        </w:tabs>
        <w:jc w:val="both"/>
      </w:pPr>
      <w:r>
        <w:t>Welsh Government Circular:</w:t>
      </w:r>
      <w:r w:rsidR="00B03593">
        <w:t xml:space="preserve"> 158/2015 Keeping Learners Safe</w:t>
      </w:r>
    </w:p>
    <w:p w:rsidR="008E007B" w:rsidRDefault="008E007B" w:rsidP="009B3AA7">
      <w:pPr>
        <w:pStyle w:val="ListParagraph1"/>
        <w:numPr>
          <w:ilvl w:val="0"/>
          <w:numId w:val="10"/>
        </w:numPr>
        <w:tabs>
          <w:tab w:val="left" w:pos="2070"/>
        </w:tabs>
        <w:jc w:val="both"/>
      </w:pPr>
      <w:r>
        <w:t>Welsh Government Circular No: 009/2014 Safeguarding Children in Education</w:t>
      </w:r>
    </w:p>
    <w:p w:rsidR="008E007B" w:rsidRDefault="008E007B" w:rsidP="009B3AA7">
      <w:pPr>
        <w:pStyle w:val="ListParagraph1"/>
        <w:numPr>
          <w:ilvl w:val="0"/>
          <w:numId w:val="10"/>
        </w:numPr>
        <w:tabs>
          <w:tab w:val="left" w:pos="2070"/>
        </w:tabs>
        <w:jc w:val="both"/>
      </w:pPr>
      <w:r>
        <w:t>All Wales Child Protection Procedures 2008</w:t>
      </w:r>
    </w:p>
    <w:p w:rsidR="009241D9" w:rsidRDefault="008E007B" w:rsidP="009B3AA7">
      <w:pPr>
        <w:pStyle w:val="ListParagraph1"/>
        <w:numPr>
          <w:ilvl w:val="0"/>
          <w:numId w:val="10"/>
        </w:numPr>
        <w:tabs>
          <w:tab w:val="left" w:pos="2070"/>
        </w:tabs>
        <w:jc w:val="both"/>
      </w:pPr>
      <w:r>
        <w:t>Denbi</w:t>
      </w:r>
      <w:r w:rsidR="00207F98">
        <w:t>ghshire County Council – Child P</w:t>
      </w:r>
      <w:r>
        <w:t>rotection and Safeguarding Policy 2016</w:t>
      </w:r>
    </w:p>
    <w:p w:rsidR="0028449E" w:rsidRPr="00F25098" w:rsidRDefault="009241D9" w:rsidP="009B3AA7">
      <w:pPr>
        <w:pStyle w:val="ListParagraph1"/>
        <w:numPr>
          <w:ilvl w:val="0"/>
          <w:numId w:val="10"/>
        </w:numPr>
        <w:tabs>
          <w:tab w:val="left" w:pos="2070"/>
        </w:tabs>
        <w:jc w:val="both"/>
      </w:pPr>
      <w:r w:rsidRPr="00A3534A">
        <w:rPr>
          <w:color w:val="000000"/>
        </w:rPr>
        <w:t xml:space="preserve">Department for Education </w:t>
      </w:r>
      <w:r w:rsidRPr="00A3534A">
        <w:rPr>
          <w:bCs/>
          <w:color w:val="000000"/>
        </w:rPr>
        <w:t xml:space="preserve">Advice on school security: Access to, and barring of individuals from, school premises </w:t>
      </w:r>
      <w:r w:rsidR="002C6587" w:rsidRPr="00A3534A">
        <w:rPr>
          <w:bCs/>
          <w:color w:val="000000"/>
        </w:rPr>
        <w:t>f</w:t>
      </w:r>
      <w:r w:rsidRPr="00A3534A">
        <w:rPr>
          <w:bCs/>
          <w:color w:val="000000"/>
        </w:rPr>
        <w:t>or local authorities, school leaders and school staff December 2012</w:t>
      </w:r>
    </w:p>
    <w:p w:rsidR="00630C28" w:rsidRDefault="00084AD6" w:rsidP="009B3AA7">
      <w:pPr>
        <w:pStyle w:val="ListParagraph1"/>
        <w:numPr>
          <w:ilvl w:val="0"/>
          <w:numId w:val="10"/>
        </w:numPr>
        <w:tabs>
          <w:tab w:val="left" w:pos="2070"/>
        </w:tabs>
        <w:jc w:val="both"/>
      </w:pPr>
      <w:r>
        <w:t xml:space="preserve">Flintshire County Council </w:t>
      </w:r>
      <w:r w:rsidRPr="00461A9C">
        <w:t xml:space="preserve">Critical Incidents - School Guide to Managing </w:t>
      </w:r>
      <w:r>
        <w:t>o</w:t>
      </w:r>
      <w:r w:rsidRPr="00461A9C">
        <w:t>n Site and Off Site Emergencies Updated August 2017</w:t>
      </w:r>
      <w:r w:rsidR="00B03593">
        <w:t xml:space="preserve"> </w:t>
      </w:r>
    </w:p>
    <w:p w:rsidR="008C0041" w:rsidRDefault="008C0041" w:rsidP="009B3AA7">
      <w:pPr>
        <w:pStyle w:val="ListParagraph1"/>
        <w:numPr>
          <w:ilvl w:val="0"/>
          <w:numId w:val="10"/>
        </w:numPr>
        <w:tabs>
          <w:tab w:val="left" w:pos="2070"/>
        </w:tabs>
        <w:jc w:val="both"/>
      </w:pPr>
      <w:r>
        <w:t xml:space="preserve">Flintshire County Council </w:t>
      </w:r>
      <w:r w:rsidR="00E250F0">
        <w:t>Corporate Safeguarding Policy 2017</w:t>
      </w:r>
    </w:p>
    <w:p w:rsidR="00E250F0" w:rsidRDefault="0002226E" w:rsidP="009B3AA7">
      <w:pPr>
        <w:pStyle w:val="ListParagraph1"/>
        <w:numPr>
          <w:ilvl w:val="0"/>
          <w:numId w:val="10"/>
        </w:numPr>
        <w:tabs>
          <w:tab w:val="left" w:pos="2070"/>
        </w:tabs>
        <w:jc w:val="both"/>
      </w:pPr>
      <w:proofErr w:type="spellStart"/>
      <w:r>
        <w:t>Estyn</w:t>
      </w:r>
      <w:proofErr w:type="spellEnd"/>
      <w:r>
        <w:t xml:space="preserve"> </w:t>
      </w:r>
      <w:r w:rsidR="00630C28" w:rsidRPr="00630C28">
        <w:t>Supplementary</w:t>
      </w:r>
      <w:r w:rsidR="00630C28">
        <w:t xml:space="preserve"> guidance: inspecting safeguarding in schools and PRUs </w:t>
      </w:r>
      <w:r w:rsidR="00630C28" w:rsidRPr="00630C28">
        <w:t>Autumn 2015</w:t>
      </w:r>
    </w:p>
    <w:p w:rsidR="00C20870" w:rsidRPr="00E250F0" w:rsidRDefault="00115FD1" w:rsidP="009B3AA7">
      <w:pPr>
        <w:pStyle w:val="ListParagraph1"/>
        <w:numPr>
          <w:ilvl w:val="0"/>
          <w:numId w:val="10"/>
        </w:numPr>
        <w:tabs>
          <w:tab w:val="left" w:pos="2070"/>
        </w:tabs>
        <w:jc w:val="both"/>
        <w:rPr>
          <w:rStyle w:val="Hyperlink"/>
          <w:rFonts w:cs="Arial"/>
          <w:color w:val="auto"/>
          <w:u w:val="none"/>
        </w:rPr>
      </w:pPr>
      <w:hyperlink r:id="rId18" w:history="1">
        <w:r w:rsidR="008774C6" w:rsidRPr="00BF668B">
          <w:rPr>
            <w:rStyle w:val="Hyperlink"/>
            <w:rFonts w:cs="Arial"/>
          </w:rPr>
          <w:t>https://www.teachers.org.uk/help-and-advice/health-and-safety/s/school-security-checklist</w:t>
        </w:r>
      </w:hyperlink>
    </w:p>
    <w:p w:rsidR="009F1953" w:rsidRDefault="009F1953" w:rsidP="002E6AED">
      <w:pPr>
        <w:spacing w:after="0" w:line="240" w:lineRule="auto"/>
        <w:contextualSpacing/>
        <w:jc w:val="both"/>
        <w:rPr>
          <w:rFonts w:ascii="Arial" w:eastAsia="Times New Roman" w:hAnsi="Arial" w:cs="Arial"/>
          <w:b/>
          <w:sz w:val="28"/>
          <w:szCs w:val="28"/>
          <w:lang w:eastAsia="en-GB"/>
        </w:rPr>
      </w:pPr>
    </w:p>
    <w:p w:rsidR="001139A8" w:rsidRDefault="001139A8" w:rsidP="002E6AED">
      <w:pPr>
        <w:spacing w:after="0" w:line="240" w:lineRule="auto"/>
        <w:contextualSpacing/>
        <w:jc w:val="both"/>
        <w:rPr>
          <w:rFonts w:ascii="Arial" w:eastAsia="Times New Roman" w:hAnsi="Arial" w:cs="Arial"/>
          <w:b/>
          <w:sz w:val="28"/>
          <w:szCs w:val="28"/>
          <w:lang w:eastAsia="en-GB"/>
        </w:rPr>
      </w:pPr>
    </w:p>
    <w:p w:rsidR="001139A8" w:rsidRPr="00DD66B3" w:rsidRDefault="001139A8" w:rsidP="002E6AED">
      <w:pPr>
        <w:spacing w:after="0" w:line="240" w:lineRule="auto"/>
        <w:contextualSpacing/>
        <w:jc w:val="both"/>
        <w:rPr>
          <w:rFonts w:ascii="Arial" w:eastAsia="Times New Roman" w:hAnsi="Arial" w:cs="Arial"/>
          <w:b/>
          <w:sz w:val="28"/>
          <w:szCs w:val="28"/>
          <w:lang w:eastAsia="en-GB"/>
        </w:rPr>
      </w:pPr>
    </w:p>
    <w:p w:rsidR="009C6910" w:rsidRPr="00DD66B3" w:rsidRDefault="009C6910" w:rsidP="009B3AA7">
      <w:pPr>
        <w:pStyle w:val="ListParagraph"/>
        <w:numPr>
          <w:ilvl w:val="0"/>
          <w:numId w:val="43"/>
        </w:numPr>
        <w:spacing w:after="0" w:line="240" w:lineRule="auto"/>
        <w:ind w:hanging="720"/>
        <w:jc w:val="both"/>
        <w:rPr>
          <w:rFonts w:ascii="Arial" w:eastAsia="Times New Roman" w:hAnsi="Arial" w:cs="Arial"/>
          <w:b/>
          <w:sz w:val="28"/>
          <w:szCs w:val="28"/>
          <w:u w:val="single"/>
          <w:lang w:eastAsia="en-GB"/>
        </w:rPr>
      </w:pPr>
      <w:r w:rsidRPr="00DD66B3">
        <w:rPr>
          <w:rFonts w:ascii="Arial" w:eastAsia="Times New Roman" w:hAnsi="Arial" w:cs="Arial"/>
          <w:b/>
          <w:sz w:val="28"/>
          <w:szCs w:val="28"/>
          <w:u w:val="single"/>
          <w:lang w:eastAsia="en-GB"/>
        </w:rPr>
        <w:t>Appendix</w:t>
      </w:r>
    </w:p>
    <w:p w:rsidR="002A068F" w:rsidRPr="00045C1A" w:rsidRDefault="002A068F" w:rsidP="002A068F">
      <w:pPr>
        <w:pStyle w:val="ListParagraph"/>
        <w:spacing w:after="0" w:line="240" w:lineRule="auto"/>
        <w:jc w:val="both"/>
        <w:rPr>
          <w:rFonts w:ascii="Arial" w:eastAsia="Times New Roman" w:hAnsi="Arial" w:cs="Arial"/>
          <w:b/>
          <w:sz w:val="24"/>
          <w:szCs w:val="24"/>
          <w:u w:val="single"/>
          <w:lang w:eastAsia="en-GB"/>
        </w:rPr>
      </w:pPr>
    </w:p>
    <w:p w:rsidR="002A068F" w:rsidRPr="007F1D85" w:rsidRDefault="002A068F" w:rsidP="002E6AED">
      <w:pPr>
        <w:spacing w:after="0" w:line="240" w:lineRule="auto"/>
        <w:contextualSpacing/>
        <w:jc w:val="both"/>
        <w:rPr>
          <w:rFonts w:ascii="Arial" w:eastAsia="Times New Roman" w:hAnsi="Arial" w:cs="Arial"/>
          <w:b/>
          <w:sz w:val="24"/>
          <w:szCs w:val="24"/>
          <w:lang w:eastAsia="en-GB"/>
        </w:rPr>
      </w:pPr>
    </w:p>
    <w:p w:rsidR="002A068F" w:rsidRPr="002265F9" w:rsidRDefault="00DD66B3" w:rsidP="00B84F86">
      <w:pPr>
        <w:rPr>
          <w:rFonts w:ascii="Arial" w:hAnsi="Arial" w:cs="Arial"/>
          <w:sz w:val="24"/>
          <w:szCs w:val="24"/>
        </w:rPr>
      </w:pPr>
      <w:r w:rsidRPr="002265F9">
        <w:rPr>
          <w:rFonts w:ascii="Arial" w:hAnsi="Arial" w:cs="Arial"/>
          <w:sz w:val="24"/>
          <w:szCs w:val="24"/>
        </w:rPr>
        <w:t>Appendix 1</w:t>
      </w:r>
      <w:r w:rsidR="002A068F" w:rsidRPr="002265F9">
        <w:rPr>
          <w:rFonts w:ascii="Arial" w:hAnsi="Arial" w:cs="Arial"/>
          <w:sz w:val="24"/>
          <w:szCs w:val="24"/>
        </w:rPr>
        <w:t xml:space="preserve">: </w:t>
      </w:r>
      <w:r w:rsidR="00336C46" w:rsidRPr="002265F9">
        <w:rPr>
          <w:rFonts w:ascii="Arial" w:eastAsia="Times New Roman" w:hAnsi="Arial" w:cs="Arial"/>
          <w:sz w:val="24"/>
          <w:szCs w:val="24"/>
          <w:lang w:eastAsia="en-GB"/>
        </w:rPr>
        <w:t>Information for All S</w:t>
      </w:r>
      <w:r w:rsidR="002A068F" w:rsidRPr="002265F9">
        <w:rPr>
          <w:rFonts w:ascii="Arial" w:eastAsia="Times New Roman" w:hAnsi="Arial" w:cs="Arial"/>
          <w:sz w:val="24"/>
          <w:szCs w:val="24"/>
          <w:lang w:eastAsia="en-GB"/>
        </w:rPr>
        <w:t>taff</w:t>
      </w:r>
      <w:r w:rsidR="002A068F" w:rsidRPr="002265F9">
        <w:rPr>
          <w:rFonts w:ascii="Arial" w:hAnsi="Arial" w:cs="Arial"/>
          <w:sz w:val="24"/>
          <w:szCs w:val="24"/>
        </w:rPr>
        <w:t xml:space="preserve"> - </w:t>
      </w:r>
      <w:r w:rsidR="002A068F" w:rsidRPr="002265F9">
        <w:rPr>
          <w:rFonts w:ascii="Arial" w:eastAsia="Times New Roman" w:hAnsi="Arial" w:cs="Arial"/>
          <w:sz w:val="24"/>
          <w:szCs w:val="24"/>
          <w:lang w:eastAsia="en-GB"/>
        </w:rPr>
        <w:t>What to do if a child tells you they have been abused by someone other than a member of staff</w:t>
      </w:r>
    </w:p>
    <w:p w:rsidR="00B06CDA" w:rsidRPr="002265F9" w:rsidRDefault="00DD66B3" w:rsidP="006828E8">
      <w:pPr>
        <w:spacing w:after="0" w:line="240" w:lineRule="auto"/>
        <w:contextualSpacing/>
        <w:jc w:val="both"/>
        <w:rPr>
          <w:rFonts w:ascii="Arial" w:eastAsia="Times New Roman" w:hAnsi="Arial" w:cs="Arial"/>
          <w:sz w:val="24"/>
          <w:szCs w:val="24"/>
          <w:lang w:eastAsia="en-GB"/>
        </w:rPr>
      </w:pPr>
      <w:r w:rsidRPr="002265F9">
        <w:rPr>
          <w:rFonts w:ascii="Arial" w:eastAsia="Times New Roman" w:hAnsi="Arial" w:cs="Arial"/>
          <w:sz w:val="24"/>
          <w:szCs w:val="24"/>
          <w:lang w:eastAsia="en-GB"/>
        </w:rPr>
        <w:t>Appendix 2</w:t>
      </w:r>
      <w:r w:rsidR="002A068F" w:rsidRPr="002265F9">
        <w:rPr>
          <w:rFonts w:ascii="Arial" w:eastAsia="Times New Roman" w:hAnsi="Arial" w:cs="Arial"/>
          <w:sz w:val="24"/>
          <w:szCs w:val="24"/>
          <w:lang w:eastAsia="en-GB"/>
        </w:rPr>
        <w:t xml:space="preserve">: </w:t>
      </w:r>
      <w:r w:rsidR="00866D91" w:rsidRPr="002265F9">
        <w:rPr>
          <w:rFonts w:ascii="Arial" w:eastAsia="Times New Roman" w:hAnsi="Arial" w:cs="Arial"/>
          <w:sz w:val="24"/>
          <w:szCs w:val="24"/>
          <w:lang w:eastAsia="en-GB"/>
        </w:rPr>
        <w:t>Recording your Concern (model concern form template</w:t>
      </w:r>
      <w:r w:rsidR="001139A8" w:rsidRPr="002265F9">
        <w:rPr>
          <w:rFonts w:ascii="Arial" w:eastAsia="Times New Roman" w:hAnsi="Arial" w:cs="Arial"/>
          <w:sz w:val="24"/>
          <w:szCs w:val="24"/>
          <w:lang w:eastAsia="en-GB"/>
        </w:rPr>
        <w:t>)</w:t>
      </w:r>
    </w:p>
    <w:p w:rsidR="00D17E7E" w:rsidRDefault="00D17E7E" w:rsidP="0014346D">
      <w:pPr>
        <w:spacing w:after="0" w:line="240" w:lineRule="auto"/>
        <w:contextualSpacing/>
        <w:jc w:val="both"/>
        <w:rPr>
          <w:rFonts w:ascii="Arial" w:eastAsia="Times New Roman" w:hAnsi="Arial" w:cs="Arial"/>
          <w:sz w:val="24"/>
          <w:szCs w:val="24"/>
          <w:lang w:eastAsia="en-GB"/>
        </w:rPr>
      </w:pPr>
    </w:p>
    <w:p w:rsidR="00D17E7E" w:rsidRPr="002265F9" w:rsidRDefault="00D17E7E" w:rsidP="0014346D">
      <w:pPr>
        <w:spacing w:after="0" w:line="240" w:lineRule="auto"/>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Appendix 4: Safeguarding training</w:t>
      </w:r>
    </w:p>
    <w:p w:rsidR="00866D91" w:rsidRDefault="0014346D" w:rsidP="00866D91">
      <w:pPr>
        <w:spacing w:after="0" w:line="240" w:lineRule="auto"/>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lastRenderedPageBreak/>
        <w:br/>
      </w:r>
    </w:p>
    <w:p w:rsidR="00480E80" w:rsidRDefault="00480E80" w:rsidP="002A068F">
      <w:pPr>
        <w:spacing w:after="0" w:line="240" w:lineRule="auto"/>
        <w:contextualSpacing/>
        <w:jc w:val="both"/>
        <w:rPr>
          <w:rFonts w:ascii="Arial" w:eastAsia="Times New Roman" w:hAnsi="Arial" w:cs="Arial"/>
          <w:b/>
          <w:sz w:val="24"/>
          <w:szCs w:val="24"/>
          <w:lang w:eastAsia="en-GB"/>
        </w:rPr>
      </w:pPr>
    </w:p>
    <w:p w:rsidR="00866D91" w:rsidRDefault="00866D91" w:rsidP="002A068F">
      <w:pPr>
        <w:spacing w:after="0" w:line="240" w:lineRule="auto"/>
        <w:contextualSpacing/>
        <w:jc w:val="both"/>
        <w:rPr>
          <w:rFonts w:ascii="Arial" w:eastAsia="Times New Roman" w:hAnsi="Arial" w:cs="Arial"/>
          <w:b/>
          <w:sz w:val="24"/>
          <w:szCs w:val="24"/>
          <w:lang w:eastAsia="en-GB"/>
        </w:rPr>
      </w:pPr>
    </w:p>
    <w:p w:rsidR="0026257A" w:rsidRDefault="0026257A" w:rsidP="002E6AED">
      <w:pPr>
        <w:spacing w:after="0" w:line="240" w:lineRule="auto"/>
        <w:contextualSpacing/>
        <w:jc w:val="both"/>
        <w:rPr>
          <w:rFonts w:ascii="Arial" w:eastAsia="Times New Roman" w:hAnsi="Arial" w:cs="Arial"/>
          <w:b/>
          <w:sz w:val="24"/>
          <w:szCs w:val="24"/>
          <w:lang w:eastAsia="en-GB"/>
        </w:rPr>
      </w:pPr>
    </w:p>
    <w:p w:rsidR="00866D91" w:rsidRPr="007F1D85" w:rsidRDefault="00866D91" w:rsidP="002E6AED">
      <w:pPr>
        <w:spacing w:after="0" w:line="240" w:lineRule="auto"/>
        <w:contextualSpacing/>
        <w:jc w:val="both"/>
        <w:rPr>
          <w:rFonts w:ascii="Arial" w:eastAsia="Times New Roman" w:hAnsi="Arial" w:cs="Arial"/>
          <w:b/>
          <w:sz w:val="24"/>
          <w:szCs w:val="24"/>
          <w:lang w:eastAsia="en-GB"/>
        </w:rPr>
      </w:pPr>
    </w:p>
    <w:p w:rsidR="00FC60C0" w:rsidRPr="00F71FF8" w:rsidRDefault="00FC60C0" w:rsidP="00DD66B3">
      <w:pPr>
        <w:autoSpaceDE w:val="0"/>
        <w:autoSpaceDN w:val="0"/>
        <w:adjustRightInd w:val="0"/>
        <w:spacing w:after="0" w:line="240" w:lineRule="auto"/>
        <w:rPr>
          <w:rFonts w:ascii="Arial" w:hAnsi="Arial" w:cs="Arial"/>
          <w:b/>
          <w:color w:val="000000"/>
          <w:sz w:val="28"/>
          <w:szCs w:val="28"/>
        </w:rPr>
      </w:pPr>
      <w:r w:rsidRPr="00F71FF8">
        <w:rPr>
          <w:rFonts w:ascii="Arial" w:hAnsi="Arial" w:cs="Arial"/>
          <w:b/>
          <w:color w:val="000000"/>
          <w:sz w:val="28"/>
          <w:szCs w:val="28"/>
        </w:rPr>
        <w:t>Appendix</w:t>
      </w:r>
      <w:r w:rsidR="00F71FF8">
        <w:rPr>
          <w:rFonts w:ascii="Arial" w:hAnsi="Arial" w:cs="Arial"/>
          <w:b/>
          <w:color w:val="000000"/>
          <w:sz w:val="28"/>
          <w:szCs w:val="28"/>
        </w:rPr>
        <w:t xml:space="preserve"> </w:t>
      </w:r>
      <w:r w:rsidR="00045C1A" w:rsidRPr="00F71FF8">
        <w:rPr>
          <w:rFonts w:ascii="Arial" w:hAnsi="Arial" w:cs="Arial"/>
          <w:b/>
          <w:color w:val="000000"/>
          <w:sz w:val="28"/>
          <w:szCs w:val="28"/>
        </w:rPr>
        <w:t xml:space="preserve">1: </w:t>
      </w:r>
    </w:p>
    <w:p w:rsidR="00FC60C0" w:rsidRDefault="00FC60C0" w:rsidP="00DD66B3">
      <w:pPr>
        <w:autoSpaceDE w:val="0"/>
        <w:autoSpaceDN w:val="0"/>
        <w:adjustRightInd w:val="0"/>
        <w:spacing w:after="0" w:line="240" w:lineRule="auto"/>
        <w:rPr>
          <w:rFonts w:ascii="Arial" w:hAnsi="Arial" w:cs="Arial"/>
          <w:b/>
          <w:color w:val="000000"/>
          <w:sz w:val="24"/>
          <w:szCs w:val="24"/>
        </w:rPr>
      </w:pPr>
    </w:p>
    <w:p w:rsidR="008F3EAD" w:rsidRPr="00FC60C0" w:rsidRDefault="008F3EAD" w:rsidP="00FC60C0">
      <w:pPr>
        <w:autoSpaceDE w:val="0"/>
        <w:autoSpaceDN w:val="0"/>
        <w:adjustRightInd w:val="0"/>
        <w:spacing w:after="0" w:line="240" w:lineRule="auto"/>
        <w:jc w:val="center"/>
        <w:rPr>
          <w:rFonts w:ascii="Arial" w:eastAsia="Times New Roman" w:hAnsi="Arial" w:cs="Arial"/>
          <w:b/>
          <w:bCs/>
          <w:color w:val="000000" w:themeColor="text1"/>
          <w:sz w:val="28"/>
          <w:szCs w:val="28"/>
        </w:rPr>
      </w:pPr>
      <w:r w:rsidRPr="00FC60C0">
        <w:rPr>
          <w:rFonts w:ascii="Arial" w:eastAsia="Times New Roman" w:hAnsi="Arial" w:cs="Arial"/>
          <w:b/>
          <w:sz w:val="28"/>
          <w:szCs w:val="28"/>
          <w:lang w:eastAsia="en-GB"/>
        </w:rPr>
        <w:t>Information for all staff</w:t>
      </w:r>
    </w:p>
    <w:p w:rsidR="008F3EAD" w:rsidRPr="00FC60C0" w:rsidRDefault="008F3EAD" w:rsidP="008F3EAD">
      <w:pPr>
        <w:spacing w:after="0" w:line="240" w:lineRule="auto"/>
        <w:contextualSpacing/>
        <w:jc w:val="both"/>
        <w:rPr>
          <w:rFonts w:ascii="Arial" w:eastAsia="Times New Roman" w:hAnsi="Arial" w:cs="Arial"/>
          <w:sz w:val="24"/>
          <w:szCs w:val="24"/>
          <w:lang w:eastAsia="en-GB"/>
        </w:rPr>
      </w:pPr>
    </w:p>
    <w:p w:rsidR="008F3EAD" w:rsidRPr="00FC60C0" w:rsidRDefault="008F3EAD" w:rsidP="008F3EAD">
      <w:pPr>
        <w:spacing w:after="0" w:line="240" w:lineRule="auto"/>
        <w:contextualSpacing/>
        <w:jc w:val="both"/>
        <w:rPr>
          <w:rFonts w:ascii="Arial" w:eastAsia="Times New Roman" w:hAnsi="Arial" w:cs="Arial"/>
          <w:b/>
          <w:sz w:val="24"/>
          <w:szCs w:val="24"/>
          <w:lang w:eastAsia="en-GB"/>
        </w:rPr>
      </w:pPr>
      <w:r w:rsidRPr="00FC60C0">
        <w:rPr>
          <w:rFonts w:ascii="Arial" w:eastAsia="Times New Roman" w:hAnsi="Arial" w:cs="Arial"/>
          <w:b/>
          <w:sz w:val="24"/>
          <w:szCs w:val="24"/>
          <w:lang w:eastAsia="en-GB"/>
        </w:rPr>
        <w:t>What to do if a child tells you they have been abused by someo</w:t>
      </w:r>
      <w:r w:rsidR="00A63EEC" w:rsidRPr="00FC60C0">
        <w:rPr>
          <w:rFonts w:ascii="Arial" w:eastAsia="Times New Roman" w:hAnsi="Arial" w:cs="Arial"/>
          <w:b/>
          <w:sz w:val="24"/>
          <w:szCs w:val="24"/>
          <w:lang w:eastAsia="en-GB"/>
        </w:rPr>
        <w:t>ne other than a member of staff</w:t>
      </w:r>
    </w:p>
    <w:p w:rsidR="008F3EAD" w:rsidRPr="007F1D85" w:rsidRDefault="008F3EAD" w:rsidP="00A63EEC">
      <w:pPr>
        <w:tabs>
          <w:tab w:val="left" w:pos="1620"/>
        </w:tabs>
        <w:spacing w:after="0" w:line="240" w:lineRule="auto"/>
        <w:contextualSpacing/>
        <w:jc w:val="both"/>
        <w:rPr>
          <w:rFonts w:ascii="Arial" w:eastAsia="Times New Roman" w:hAnsi="Arial" w:cs="Arial"/>
          <w:sz w:val="24"/>
          <w:szCs w:val="24"/>
          <w:lang w:eastAsia="en-GB"/>
        </w:rPr>
      </w:pPr>
    </w:p>
    <w:p w:rsidR="008F3EAD" w:rsidRPr="007F1D85" w:rsidRDefault="008F3EAD" w:rsidP="008F3EAD">
      <w:pPr>
        <w:tabs>
          <w:tab w:val="left" w:pos="1620"/>
        </w:tabs>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A child may confide in any member of staff and may not always go to a member of the teaching staff.  Staff to whom the allegation is made should remember:</w:t>
      </w:r>
    </w:p>
    <w:p w:rsidR="008F3EAD" w:rsidRPr="007F1D85" w:rsidRDefault="008F3EAD" w:rsidP="008F3EAD">
      <w:pPr>
        <w:tabs>
          <w:tab w:val="left" w:pos="1620"/>
        </w:tabs>
        <w:spacing w:after="0" w:line="240" w:lineRule="auto"/>
        <w:ind w:left="720"/>
        <w:contextualSpacing/>
        <w:jc w:val="both"/>
        <w:rPr>
          <w:rFonts w:ascii="Arial" w:eastAsia="Times New Roman" w:hAnsi="Arial" w:cs="Arial"/>
          <w:sz w:val="24"/>
          <w:szCs w:val="24"/>
          <w:lang w:eastAsia="en-GB"/>
        </w:rPr>
      </w:pPr>
    </w:p>
    <w:p w:rsidR="008F3EAD" w:rsidRPr="007F1D85" w:rsidRDefault="008F3EAD" w:rsidP="009B3AA7">
      <w:pPr>
        <w:pStyle w:val="ListParagraph"/>
        <w:numPr>
          <w:ilvl w:val="0"/>
          <w:numId w:val="2"/>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Yours is a listening role, do not interrupt the child when they are freely recalling events.  Limit any questions to clarifying your understanding of what the child is saying.  Any questions should be framed in an open manner so as not to lead the child;</w:t>
      </w:r>
    </w:p>
    <w:p w:rsidR="00A63EEC" w:rsidRPr="007F1D85" w:rsidRDefault="00A63EEC" w:rsidP="00A63EEC">
      <w:pPr>
        <w:pStyle w:val="ListParagraph"/>
        <w:spacing w:after="0" w:line="240" w:lineRule="auto"/>
        <w:jc w:val="both"/>
        <w:rPr>
          <w:rFonts w:ascii="Arial" w:eastAsia="Times New Roman" w:hAnsi="Arial" w:cs="Arial"/>
          <w:sz w:val="24"/>
          <w:szCs w:val="24"/>
          <w:lang w:eastAsia="en-GB"/>
        </w:rPr>
      </w:pPr>
    </w:p>
    <w:p w:rsidR="008F3EAD" w:rsidRPr="007F1D85" w:rsidRDefault="008F3EAD" w:rsidP="009B3AA7">
      <w:pPr>
        <w:pStyle w:val="ListParagraph"/>
        <w:numPr>
          <w:ilvl w:val="0"/>
          <w:numId w:val="2"/>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You must report orally to the school’s designated person for child protection (or their deputy in their absence) immediately to inform them of what has been disclosed.  In the unlikely event that both are absent, seek out the m</w:t>
      </w:r>
      <w:r w:rsidR="00A63EEC" w:rsidRPr="007F1D85">
        <w:rPr>
          <w:rFonts w:ascii="Arial" w:eastAsia="Times New Roman" w:hAnsi="Arial" w:cs="Arial"/>
          <w:sz w:val="24"/>
          <w:szCs w:val="24"/>
          <w:lang w:eastAsia="en-GB"/>
        </w:rPr>
        <w:t>ost senior person in the school</w:t>
      </w:r>
    </w:p>
    <w:p w:rsidR="00A63EEC" w:rsidRPr="007F1D85" w:rsidRDefault="00A63EEC" w:rsidP="00A63EEC">
      <w:pPr>
        <w:spacing w:after="0" w:line="240" w:lineRule="auto"/>
        <w:jc w:val="both"/>
        <w:rPr>
          <w:rFonts w:ascii="Arial" w:eastAsia="Times New Roman" w:hAnsi="Arial" w:cs="Arial"/>
          <w:sz w:val="24"/>
          <w:szCs w:val="24"/>
          <w:lang w:eastAsia="en-GB"/>
        </w:rPr>
      </w:pPr>
    </w:p>
    <w:p w:rsidR="008F3EAD" w:rsidRPr="007F1D85" w:rsidRDefault="008F3EAD" w:rsidP="009B3AA7">
      <w:pPr>
        <w:pStyle w:val="ListParagraph"/>
        <w:numPr>
          <w:ilvl w:val="0"/>
          <w:numId w:val="2"/>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Make a note of the discussion, as soon as is reasonably practical (but within 24 hours) to pass on to the school’s designated person for child protection.  The note should be clear in its use of terminology, should record the time, date, place and people who were present, and should record the child’s answers / responses in exactly the way they were said as far as possible.  This note will in most cases be the only written record of what has been disclosed and as it records the initial disclosure from the child it is an important one in the child protection process.  Remember, your note of the discussion may be used in any subsequent formal investigation and/or court proceedings.  It is advised that you retain a copy in a safe place;</w:t>
      </w:r>
    </w:p>
    <w:p w:rsidR="00A63EEC" w:rsidRPr="007F1D85" w:rsidRDefault="00A63EEC" w:rsidP="00A63EEC">
      <w:pPr>
        <w:spacing w:after="0" w:line="240" w:lineRule="auto"/>
        <w:jc w:val="both"/>
        <w:rPr>
          <w:rFonts w:ascii="Arial" w:eastAsia="Times New Roman" w:hAnsi="Arial" w:cs="Arial"/>
          <w:sz w:val="24"/>
          <w:szCs w:val="24"/>
          <w:lang w:eastAsia="en-GB"/>
        </w:rPr>
      </w:pPr>
    </w:p>
    <w:p w:rsidR="008F3EAD" w:rsidRPr="007F1D85" w:rsidRDefault="008F3EAD" w:rsidP="009B3AA7">
      <w:pPr>
        <w:pStyle w:val="ListParagraph"/>
        <w:numPr>
          <w:ilvl w:val="0"/>
          <w:numId w:val="2"/>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Do not give any undertakings of absolute confidentiality (see note following this section for more details).  You will need to express this in age related ways to the child as soon as appropriately possible during the disclosure.  This may result in the child ‘clamming up’ and not completing the disclosure, but you will still be required to share the fact that they have shared a concern with you to the designated person.  Often what is initially shared is the tip of the iceberg;</w:t>
      </w:r>
    </w:p>
    <w:p w:rsidR="00A63EEC" w:rsidRPr="007F1D85" w:rsidRDefault="00A63EEC" w:rsidP="00A63EEC">
      <w:pPr>
        <w:spacing w:after="0" w:line="240" w:lineRule="auto"/>
        <w:jc w:val="both"/>
        <w:rPr>
          <w:rFonts w:ascii="Arial" w:eastAsia="Times New Roman" w:hAnsi="Arial" w:cs="Arial"/>
          <w:sz w:val="24"/>
          <w:szCs w:val="24"/>
          <w:lang w:eastAsia="en-GB"/>
        </w:rPr>
      </w:pPr>
    </w:p>
    <w:p w:rsidR="002270AF" w:rsidRPr="00DD66B3" w:rsidRDefault="008F3EAD" w:rsidP="009B3AA7">
      <w:pPr>
        <w:pStyle w:val="ListParagraph"/>
        <w:numPr>
          <w:ilvl w:val="0"/>
          <w:numId w:val="2"/>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Your responsibility in terms of referring concerns ends at this point, but you may have a future role in terms of supporting or monitoring the child, contributing to an assessment or implementing child protection plans.  You can ask the designated person for an update but they are restricted by procedures and confidentiality, and may be limited in their response.  The level of feedback will be on a need to know basis, but whatever is shared is strictly confidential and not for general discussion with others.</w:t>
      </w:r>
    </w:p>
    <w:p w:rsidR="002270AF" w:rsidRDefault="002270AF" w:rsidP="0073658D">
      <w:pPr>
        <w:pStyle w:val="Heading1"/>
        <w:jc w:val="left"/>
        <w:rPr>
          <w:rFonts w:cs="Arial"/>
          <w:b/>
        </w:rPr>
      </w:pPr>
    </w:p>
    <w:p w:rsidR="00B84F86" w:rsidRDefault="00B84F86" w:rsidP="00B84F86"/>
    <w:p w:rsidR="00A35066" w:rsidRDefault="00A35066" w:rsidP="00B84F86"/>
    <w:p w:rsidR="00866D91" w:rsidRDefault="00866D91" w:rsidP="00B84F86"/>
    <w:p w:rsidR="005727A2" w:rsidRDefault="005727A2" w:rsidP="007C45FA">
      <w:pPr>
        <w:spacing w:line="240" w:lineRule="auto"/>
        <w:rPr>
          <w:rFonts w:ascii="Arial" w:hAnsi="Arial" w:cs="Arial"/>
          <w:b/>
          <w:sz w:val="24"/>
          <w:szCs w:val="24"/>
        </w:rPr>
      </w:pPr>
    </w:p>
    <w:p w:rsidR="00557D05" w:rsidRPr="00DB24EE" w:rsidRDefault="00866D91" w:rsidP="00DB24EE">
      <w:pPr>
        <w:rPr>
          <w:rFonts w:ascii="Arial" w:hAnsi="Arial" w:cs="Arial"/>
          <w:b/>
          <w:sz w:val="28"/>
          <w:szCs w:val="28"/>
        </w:rPr>
      </w:pPr>
      <w:r w:rsidRPr="00DB24EE">
        <w:rPr>
          <w:rFonts w:ascii="Arial" w:hAnsi="Arial" w:cs="Arial"/>
          <w:b/>
          <w:sz w:val="28"/>
          <w:szCs w:val="28"/>
        </w:rPr>
        <w:t>Appendix 2:</w:t>
      </w:r>
      <w:r w:rsidR="00DB24EE" w:rsidRPr="00DB24EE">
        <w:rPr>
          <w:rFonts w:ascii="Arial" w:hAnsi="Arial" w:cs="Arial"/>
          <w:b/>
          <w:sz w:val="28"/>
          <w:szCs w:val="28"/>
        </w:rPr>
        <w:t xml:space="preserve"> </w:t>
      </w:r>
      <w:r w:rsidR="00DB24EE">
        <w:rPr>
          <w:rFonts w:ascii="Arial" w:hAnsi="Arial" w:cs="Arial"/>
          <w:b/>
          <w:sz w:val="28"/>
          <w:szCs w:val="28"/>
        </w:rPr>
        <w:t xml:space="preserve">                           </w:t>
      </w:r>
      <w:r w:rsidR="009847E1" w:rsidRPr="00DB24EE">
        <w:rPr>
          <w:rFonts w:ascii="Arial" w:hAnsi="Arial" w:cs="Arial"/>
          <w:b/>
          <w:sz w:val="28"/>
          <w:szCs w:val="28"/>
        </w:rPr>
        <w:t>Recording your Concern</w:t>
      </w:r>
    </w:p>
    <w:tbl>
      <w:tblPr>
        <w:tblStyle w:val="TableGrid"/>
        <w:tblW w:w="0" w:type="auto"/>
        <w:tblLook w:val="04A0" w:firstRow="1" w:lastRow="0" w:firstColumn="1" w:lastColumn="0" w:noHBand="0" w:noVBand="1"/>
      </w:tblPr>
      <w:tblGrid>
        <w:gridCol w:w="3397"/>
        <w:gridCol w:w="1134"/>
        <w:gridCol w:w="1173"/>
        <w:gridCol w:w="1952"/>
        <w:gridCol w:w="2044"/>
      </w:tblGrid>
      <w:tr w:rsidR="00557D05" w:rsidTr="007C19CE">
        <w:trPr>
          <w:trHeight w:val="255"/>
        </w:trPr>
        <w:tc>
          <w:tcPr>
            <w:tcW w:w="3397" w:type="dxa"/>
            <w:shd w:val="clear" w:color="auto" w:fill="BFBFBF" w:themeFill="background1" w:themeFillShade="BF"/>
          </w:tcPr>
          <w:p w:rsidR="00557D05" w:rsidRPr="009847E1" w:rsidRDefault="00557D05" w:rsidP="007C19CE">
            <w:pPr>
              <w:jc w:val="center"/>
              <w:rPr>
                <w:rFonts w:ascii="Arial" w:hAnsi="Arial" w:cs="Arial"/>
                <w:b/>
                <w:sz w:val="24"/>
                <w:szCs w:val="24"/>
              </w:rPr>
            </w:pPr>
            <w:r w:rsidRPr="009847E1">
              <w:rPr>
                <w:rFonts w:ascii="Arial" w:hAnsi="Arial" w:cs="Arial"/>
                <w:b/>
                <w:sz w:val="24"/>
                <w:szCs w:val="24"/>
              </w:rPr>
              <w:t>Learner Name</w:t>
            </w:r>
          </w:p>
        </w:tc>
        <w:tc>
          <w:tcPr>
            <w:tcW w:w="1134" w:type="dxa"/>
            <w:shd w:val="clear" w:color="auto" w:fill="BFBFBF" w:themeFill="background1" w:themeFillShade="BF"/>
          </w:tcPr>
          <w:p w:rsidR="00557D05" w:rsidRPr="009847E1" w:rsidRDefault="00557D05" w:rsidP="007C19CE">
            <w:pPr>
              <w:jc w:val="center"/>
              <w:rPr>
                <w:rFonts w:ascii="Arial" w:hAnsi="Arial" w:cs="Arial"/>
                <w:b/>
                <w:sz w:val="24"/>
                <w:szCs w:val="24"/>
              </w:rPr>
            </w:pPr>
            <w:r w:rsidRPr="009847E1">
              <w:rPr>
                <w:rFonts w:ascii="Arial" w:hAnsi="Arial" w:cs="Arial"/>
                <w:b/>
                <w:sz w:val="24"/>
                <w:szCs w:val="24"/>
              </w:rPr>
              <w:t>Age</w:t>
            </w:r>
          </w:p>
        </w:tc>
        <w:tc>
          <w:tcPr>
            <w:tcW w:w="1173" w:type="dxa"/>
            <w:shd w:val="clear" w:color="auto" w:fill="BFBFBF" w:themeFill="background1" w:themeFillShade="BF"/>
          </w:tcPr>
          <w:p w:rsidR="00557D05" w:rsidRPr="009847E1" w:rsidRDefault="00557D05" w:rsidP="007C19CE">
            <w:pPr>
              <w:jc w:val="center"/>
              <w:rPr>
                <w:rFonts w:ascii="Arial" w:hAnsi="Arial" w:cs="Arial"/>
                <w:b/>
                <w:sz w:val="24"/>
                <w:szCs w:val="24"/>
              </w:rPr>
            </w:pPr>
            <w:r w:rsidRPr="009847E1">
              <w:rPr>
                <w:rFonts w:ascii="Arial" w:hAnsi="Arial" w:cs="Arial"/>
                <w:b/>
                <w:sz w:val="24"/>
                <w:szCs w:val="24"/>
              </w:rPr>
              <w:t>Gender</w:t>
            </w:r>
          </w:p>
        </w:tc>
        <w:tc>
          <w:tcPr>
            <w:tcW w:w="1952" w:type="dxa"/>
            <w:shd w:val="clear" w:color="auto" w:fill="BFBFBF" w:themeFill="background1" w:themeFillShade="BF"/>
          </w:tcPr>
          <w:p w:rsidR="00557D05" w:rsidRPr="009847E1" w:rsidRDefault="00557D05" w:rsidP="007C19CE">
            <w:pPr>
              <w:jc w:val="center"/>
              <w:rPr>
                <w:rFonts w:ascii="Arial" w:hAnsi="Arial" w:cs="Arial"/>
                <w:b/>
                <w:sz w:val="24"/>
                <w:szCs w:val="24"/>
              </w:rPr>
            </w:pPr>
            <w:r w:rsidRPr="009847E1">
              <w:rPr>
                <w:rFonts w:ascii="Arial" w:hAnsi="Arial" w:cs="Arial"/>
                <w:b/>
                <w:sz w:val="24"/>
                <w:szCs w:val="24"/>
              </w:rPr>
              <w:t>Ethnicity</w:t>
            </w:r>
          </w:p>
        </w:tc>
        <w:tc>
          <w:tcPr>
            <w:tcW w:w="2044" w:type="dxa"/>
            <w:shd w:val="clear" w:color="auto" w:fill="BFBFBF" w:themeFill="background1" w:themeFillShade="BF"/>
          </w:tcPr>
          <w:p w:rsidR="00557D05" w:rsidRPr="009847E1" w:rsidRDefault="00557D05" w:rsidP="007C19CE">
            <w:pPr>
              <w:jc w:val="center"/>
              <w:rPr>
                <w:rFonts w:ascii="Arial" w:hAnsi="Arial" w:cs="Arial"/>
                <w:b/>
                <w:sz w:val="24"/>
                <w:szCs w:val="24"/>
              </w:rPr>
            </w:pPr>
            <w:r w:rsidRPr="009847E1">
              <w:rPr>
                <w:rFonts w:ascii="Arial" w:hAnsi="Arial" w:cs="Arial"/>
                <w:b/>
                <w:sz w:val="24"/>
                <w:szCs w:val="24"/>
              </w:rPr>
              <w:t>Disability</w:t>
            </w:r>
          </w:p>
        </w:tc>
      </w:tr>
      <w:tr w:rsidR="00557D05" w:rsidTr="007C19CE">
        <w:trPr>
          <w:trHeight w:val="311"/>
        </w:trPr>
        <w:tc>
          <w:tcPr>
            <w:tcW w:w="3397" w:type="dxa"/>
          </w:tcPr>
          <w:p w:rsidR="00557D05" w:rsidRDefault="00557D05" w:rsidP="00557D05">
            <w:pPr>
              <w:rPr>
                <w:rFonts w:ascii="Arial" w:hAnsi="Arial" w:cs="Arial"/>
                <w:sz w:val="24"/>
                <w:szCs w:val="24"/>
              </w:rPr>
            </w:pPr>
          </w:p>
        </w:tc>
        <w:tc>
          <w:tcPr>
            <w:tcW w:w="1134" w:type="dxa"/>
          </w:tcPr>
          <w:p w:rsidR="00557D05" w:rsidRDefault="00557D05" w:rsidP="00557D05">
            <w:pPr>
              <w:rPr>
                <w:rFonts w:ascii="Arial" w:hAnsi="Arial" w:cs="Arial"/>
                <w:sz w:val="24"/>
                <w:szCs w:val="24"/>
              </w:rPr>
            </w:pPr>
          </w:p>
        </w:tc>
        <w:tc>
          <w:tcPr>
            <w:tcW w:w="1173" w:type="dxa"/>
          </w:tcPr>
          <w:p w:rsidR="00557D05" w:rsidRDefault="00557D05" w:rsidP="00557D05">
            <w:pPr>
              <w:rPr>
                <w:rFonts w:ascii="Arial" w:hAnsi="Arial" w:cs="Arial"/>
                <w:sz w:val="24"/>
                <w:szCs w:val="24"/>
              </w:rPr>
            </w:pPr>
          </w:p>
        </w:tc>
        <w:tc>
          <w:tcPr>
            <w:tcW w:w="1952" w:type="dxa"/>
          </w:tcPr>
          <w:p w:rsidR="00557D05" w:rsidRDefault="00557D05" w:rsidP="00557D05">
            <w:pPr>
              <w:rPr>
                <w:rFonts w:ascii="Arial" w:hAnsi="Arial" w:cs="Arial"/>
                <w:sz w:val="24"/>
                <w:szCs w:val="24"/>
              </w:rPr>
            </w:pPr>
          </w:p>
          <w:p w:rsidR="007C19CE" w:rsidRDefault="007C19CE" w:rsidP="00557D05">
            <w:pPr>
              <w:rPr>
                <w:rFonts w:ascii="Arial" w:hAnsi="Arial" w:cs="Arial"/>
                <w:sz w:val="24"/>
                <w:szCs w:val="24"/>
              </w:rPr>
            </w:pPr>
          </w:p>
        </w:tc>
        <w:tc>
          <w:tcPr>
            <w:tcW w:w="2044" w:type="dxa"/>
          </w:tcPr>
          <w:p w:rsidR="00557D05" w:rsidRDefault="00557D05" w:rsidP="00557D05">
            <w:pPr>
              <w:rPr>
                <w:rFonts w:ascii="Arial" w:hAnsi="Arial" w:cs="Arial"/>
                <w:sz w:val="24"/>
                <w:szCs w:val="24"/>
              </w:rPr>
            </w:pPr>
          </w:p>
          <w:p w:rsidR="00557D05" w:rsidRDefault="00557D05" w:rsidP="00557D05">
            <w:pPr>
              <w:rPr>
                <w:rFonts w:ascii="Arial" w:hAnsi="Arial" w:cs="Arial"/>
                <w:sz w:val="24"/>
                <w:szCs w:val="24"/>
              </w:rPr>
            </w:pPr>
          </w:p>
        </w:tc>
      </w:tr>
    </w:tbl>
    <w:tbl>
      <w:tblPr>
        <w:tblStyle w:val="TableGrid"/>
        <w:tblpPr w:leftFromText="180" w:rightFromText="180" w:vertAnchor="text" w:horzAnchor="margin" w:tblpY="506"/>
        <w:tblW w:w="0" w:type="auto"/>
        <w:tblLayout w:type="fixed"/>
        <w:tblLook w:val="04A0" w:firstRow="1" w:lastRow="0" w:firstColumn="1" w:lastColumn="0" w:noHBand="0" w:noVBand="1"/>
      </w:tblPr>
      <w:tblGrid>
        <w:gridCol w:w="5045"/>
        <w:gridCol w:w="2173"/>
        <w:gridCol w:w="2502"/>
      </w:tblGrid>
      <w:tr w:rsidR="009847E1" w:rsidTr="007C19CE">
        <w:trPr>
          <w:trHeight w:val="245"/>
        </w:trPr>
        <w:tc>
          <w:tcPr>
            <w:tcW w:w="5045" w:type="dxa"/>
            <w:shd w:val="clear" w:color="auto" w:fill="BFBFBF" w:themeFill="background1" w:themeFillShade="BF"/>
          </w:tcPr>
          <w:p w:rsidR="009847E1" w:rsidRPr="009847E1" w:rsidRDefault="009847E1" w:rsidP="007C19CE">
            <w:pPr>
              <w:jc w:val="center"/>
              <w:rPr>
                <w:rFonts w:ascii="Arial" w:hAnsi="Arial" w:cs="Arial"/>
                <w:b/>
                <w:sz w:val="24"/>
                <w:szCs w:val="24"/>
              </w:rPr>
            </w:pPr>
            <w:r w:rsidRPr="009847E1">
              <w:rPr>
                <w:rFonts w:ascii="Arial" w:hAnsi="Arial" w:cs="Arial"/>
                <w:b/>
                <w:sz w:val="24"/>
                <w:szCs w:val="24"/>
              </w:rPr>
              <w:t>Staff  Name</w:t>
            </w:r>
          </w:p>
        </w:tc>
        <w:tc>
          <w:tcPr>
            <w:tcW w:w="2173" w:type="dxa"/>
            <w:shd w:val="clear" w:color="auto" w:fill="BFBFBF" w:themeFill="background1" w:themeFillShade="BF"/>
          </w:tcPr>
          <w:p w:rsidR="009847E1" w:rsidRPr="009847E1" w:rsidRDefault="009847E1" w:rsidP="007C19CE">
            <w:pPr>
              <w:jc w:val="center"/>
              <w:rPr>
                <w:rFonts w:ascii="Arial" w:hAnsi="Arial" w:cs="Arial"/>
                <w:b/>
                <w:sz w:val="24"/>
                <w:szCs w:val="24"/>
              </w:rPr>
            </w:pPr>
            <w:r w:rsidRPr="009847E1">
              <w:rPr>
                <w:rFonts w:ascii="Arial" w:hAnsi="Arial" w:cs="Arial"/>
                <w:b/>
                <w:sz w:val="24"/>
                <w:szCs w:val="24"/>
              </w:rPr>
              <w:t>Role</w:t>
            </w:r>
          </w:p>
        </w:tc>
        <w:tc>
          <w:tcPr>
            <w:tcW w:w="2502" w:type="dxa"/>
            <w:shd w:val="clear" w:color="auto" w:fill="BFBFBF" w:themeFill="background1" w:themeFillShade="BF"/>
          </w:tcPr>
          <w:p w:rsidR="009847E1" w:rsidRPr="009847E1" w:rsidRDefault="009847E1" w:rsidP="007C19CE">
            <w:pPr>
              <w:jc w:val="center"/>
              <w:rPr>
                <w:rFonts w:ascii="Arial" w:hAnsi="Arial" w:cs="Arial"/>
                <w:b/>
                <w:sz w:val="24"/>
                <w:szCs w:val="24"/>
              </w:rPr>
            </w:pPr>
            <w:r w:rsidRPr="009847E1">
              <w:rPr>
                <w:rFonts w:ascii="Arial" w:hAnsi="Arial" w:cs="Arial"/>
                <w:b/>
                <w:sz w:val="24"/>
                <w:szCs w:val="24"/>
              </w:rPr>
              <w:t>Contact number</w:t>
            </w:r>
          </w:p>
        </w:tc>
      </w:tr>
      <w:tr w:rsidR="009847E1" w:rsidTr="007C19CE">
        <w:trPr>
          <w:trHeight w:val="245"/>
        </w:trPr>
        <w:tc>
          <w:tcPr>
            <w:tcW w:w="5045" w:type="dxa"/>
          </w:tcPr>
          <w:p w:rsidR="009847E1" w:rsidRDefault="009847E1" w:rsidP="007C19CE">
            <w:pPr>
              <w:rPr>
                <w:rFonts w:ascii="Arial" w:hAnsi="Arial" w:cs="Arial"/>
                <w:sz w:val="24"/>
                <w:szCs w:val="24"/>
              </w:rPr>
            </w:pPr>
          </w:p>
        </w:tc>
        <w:tc>
          <w:tcPr>
            <w:tcW w:w="2173" w:type="dxa"/>
          </w:tcPr>
          <w:p w:rsidR="009847E1" w:rsidRDefault="009847E1" w:rsidP="007C19CE">
            <w:pPr>
              <w:rPr>
                <w:rFonts w:ascii="Arial" w:hAnsi="Arial" w:cs="Arial"/>
                <w:sz w:val="24"/>
                <w:szCs w:val="24"/>
              </w:rPr>
            </w:pPr>
          </w:p>
        </w:tc>
        <w:tc>
          <w:tcPr>
            <w:tcW w:w="2502" w:type="dxa"/>
          </w:tcPr>
          <w:p w:rsidR="009847E1" w:rsidRDefault="009847E1" w:rsidP="007C19CE">
            <w:pPr>
              <w:rPr>
                <w:rFonts w:ascii="Arial" w:hAnsi="Arial" w:cs="Arial"/>
                <w:sz w:val="24"/>
                <w:szCs w:val="24"/>
              </w:rPr>
            </w:pPr>
          </w:p>
          <w:p w:rsidR="009847E1" w:rsidRDefault="009847E1" w:rsidP="007C19CE">
            <w:pPr>
              <w:rPr>
                <w:rFonts w:ascii="Arial" w:hAnsi="Arial" w:cs="Arial"/>
                <w:sz w:val="24"/>
                <w:szCs w:val="24"/>
              </w:rPr>
            </w:pPr>
          </w:p>
        </w:tc>
      </w:tr>
      <w:tr w:rsidR="009847E1" w:rsidTr="007C19CE">
        <w:trPr>
          <w:trHeight w:val="245"/>
        </w:trPr>
        <w:tc>
          <w:tcPr>
            <w:tcW w:w="9720" w:type="dxa"/>
            <w:gridSpan w:val="3"/>
            <w:shd w:val="clear" w:color="auto" w:fill="BFBFBF" w:themeFill="background1" w:themeFillShade="BF"/>
          </w:tcPr>
          <w:p w:rsidR="009847E1" w:rsidRPr="009847E1" w:rsidRDefault="009847E1" w:rsidP="007C19CE">
            <w:pPr>
              <w:rPr>
                <w:rFonts w:ascii="Arial" w:hAnsi="Arial" w:cs="Arial"/>
                <w:b/>
                <w:sz w:val="24"/>
                <w:szCs w:val="24"/>
              </w:rPr>
            </w:pPr>
            <w:r w:rsidRPr="009847E1">
              <w:rPr>
                <w:rFonts w:ascii="Arial" w:hAnsi="Arial" w:cs="Arial"/>
                <w:b/>
                <w:sz w:val="24"/>
                <w:szCs w:val="24"/>
              </w:rPr>
              <w:t>Name of the person who brought the concern to your attention (if applicable).</w:t>
            </w:r>
          </w:p>
        </w:tc>
      </w:tr>
      <w:tr w:rsidR="009847E1" w:rsidTr="007C19CE">
        <w:trPr>
          <w:trHeight w:val="245"/>
        </w:trPr>
        <w:tc>
          <w:tcPr>
            <w:tcW w:w="9720" w:type="dxa"/>
            <w:gridSpan w:val="3"/>
          </w:tcPr>
          <w:p w:rsidR="009847E1" w:rsidRDefault="009847E1" w:rsidP="007C19CE">
            <w:pPr>
              <w:rPr>
                <w:rFonts w:ascii="Arial" w:hAnsi="Arial" w:cs="Arial"/>
                <w:sz w:val="24"/>
                <w:szCs w:val="24"/>
              </w:rPr>
            </w:pPr>
          </w:p>
          <w:p w:rsidR="009847E1" w:rsidRDefault="009847E1" w:rsidP="007C19CE">
            <w:pPr>
              <w:rPr>
                <w:rFonts w:ascii="Arial" w:hAnsi="Arial" w:cs="Arial"/>
                <w:sz w:val="24"/>
                <w:szCs w:val="24"/>
              </w:rPr>
            </w:pPr>
          </w:p>
        </w:tc>
      </w:tr>
    </w:tbl>
    <w:p w:rsidR="00557D05" w:rsidRDefault="00557D05" w:rsidP="00557D05">
      <w:pPr>
        <w:rPr>
          <w:rFonts w:ascii="Arial" w:hAnsi="Arial" w:cs="Arial"/>
          <w:b/>
          <w:sz w:val="24"/>
          <w:szCs w:val="24"/>
        </w:rPr>
      </w:pPr>
    </w:p>
    <w:p w:rsidR="007C19CE" w:rsidRDefault="007C19CE" w:rsidP="00557D05">
      <w:pPr>
        <w:rPr>
          <w:rFonts w:ascii="Arial" w:hAnsi="Arial" w:cs="Arial"/>
          <w:b/>
          <w:sz w:val="24"/>
          <w:szCs w:val="24"/>
        </w:rPr>
      </w:pPr>
    </w:p>
    <w:tbl>
      <w:tblPr>
        <w:tblStyle w:val="TableGrid"/>
        <w:tblW w:w="0" w:type="auto"/>
        <w:tblLook w:val="04A0" w:firstRow="1" w:lastRow="0" w:firstColumn="1" w:lastColumn="0" w:noHBand="0" w:noVBand="1"/>
      </w:tblPr>
      <w:tblGrid>
        <w:gridCol w:w="9776"/>
      </w:tblGrid>
      <w:tr w:rsidR="009847E1" w:rsidTr="007C19CE">
        <w:tc>
          <w:tcPr>
            <w:tcW w:w="9776" w:type="dxa"/>
            <w:shd w:val="clear" w:color="auto" w:fill="BFBFBF" w:themeFill="background1" w:themeFillShade="BF"/>
          </w:tcPr>
          <w:p w:rsidR="009847E1" w:rsidRDefault="009847E1" w:rsidP="009847E1">
            <w:pPr>
              <w:rPr>
                <w:rFonts w:ascii="Arial" w:hAnsi="Arial" w:cs="Arial"/>
                <w:b/>
                <w:sz w:val="24"/>
                <w:szCs w:val="24"/>
              </w:rPr>
            </w:pPr>
            <w:r w:rsidRPr="006C6E44">
              <w:rPr>
                <w:rFonts w:ascii="Arial" w:hAnsi="Arial" w:cs="Arial"/>
                <w:b/>
                <w:sz w:val="24"/>
                <w:szCs w:val="24"/>
              </w:rPr>
              <w:t>Details about your concern</w:t>
            </w:r>
          </w:p>
          <w:p w:rsidR="009847E1" w:rsidRPr="007C19CE" w:rsidRDefault="009847E1" w:rsidP="00557D05">
            <w:pPr>
              <w:rPr>
                <w:rFonts w:ascii="Arial" w:hAnsi="Arial" w:cs="Arial"/>
                <w:b/>
                <w:i/>
                <w:sz w:val="22"/>
                <w:szCs w:val="22"/>
              </w:rPr>
            </w:pPr>
            <w:r w:rsidRPr="007C19CE">
              <w:rPr>
                <w:rFonts w:ascii="Arial" w:hAnsi="Arial" w:cs="Arial"/>
                <w:i/>
                <w:sz w:val="22"/>
                <w:szCs w:val="22"/>
              </w:rPr>
              <w:t>Anything you think is relevant (e.g. something the learner or someone else told you, behavioural</w:t>
            </w:r>
            <w:r w:rsidR="007C19CE">
              <w:rPr>
                <w:rFonts w:ascii="Arial" w:hAnsi="Arial" w:cs="Arial"/>
                <w:i/>
                <w:sz w:val="22"/>
                <w:szCs w:val="22"/>
              </w:rPr>
              <w:t xml:space="preserve"> </w:t>
            </w:r>
            <w:r w:rsidRPr="007C19CE">
              <w:rPr>
                <w:rFonts w:ascii="Arial" w:hAnsi="Arial" w:cs="Arial"/>
                <w:i/>
                <w:sz w:val="22"/>
                <w:szCs w:val="22"/>
              </w:rPr>
              <w:t>/</w:t>
            </w:r>
            <w:r w:rsidR="007C19CE">
              <w:rPr>
                <w:rFonts w:ascii="Arial" w:hAnsi="Arial" w:cs="Arial"/>
                <w:i/>
                <w:sz w:val="22"/>
                <w:szCs w:val="22"/>
              </w:rPr>
              <w:t xml:space="preserve"> </w:t>
            </w:r>
            <w:r w:rsidRPr="007C19CE">
              <w:rPr>
                <w:rFonts w:ascii="Arial" w:hAnsi="Arial" w:cs="Arial"/>
                <w:i/>
                <w:sz w:val="22"/>
                <w:szCs w:val="22"/>
              </w:rPr>
              <w:t xml:space="preserve">physical changes, etc.) </w:t>
            </w:r>
          </w:p>
        </w:tc>
      </w:tr>
      <w:tr w:rsidR="009847E1" w:rsidTr="007C19CE">
        <w:tc>
          <w:tcPr>
            <w:tcW w:w="9776"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bl>
    <w:p w:rsidR="009847E1" w:rsidRDefault="009847E1" w:rsidP="00557D05">
      <w:pPr>
        <w:rPr>
          <w:rFonts w:ascii="Arial" w:hAnsi="Arial" w:cs="Arial"/>
          <w:b/>
          <w:sz w:val="24"/>
          <w:szCs w:val="24"/>
        </w:rPr>
      </w:pPr>
    </w:p>
    <w:tbl>
      <w:tblPr>
        <w:tblStyle w:val="TableGrid"/>
        <w:tblW w:w="0" w:type="auto"/>
        <w:tblLook w:val="04A0" w:firstRow="1" w:lastRow="0" w:firstColumn="1" w:lastColumn="0" w:noHBand="0" w:noVBand="1"/>
      </w:tblPr>
      <w:tblGrid>
        <w:gridCol w:w="9776"/>
      </w:tblGrid>
      <w:tr w:rsidR="009847E1" w:rsidTr="007C19CE">
        <w:tc>
          <w:tcPr>
            <w:tcW w:w="9776" w:type="dxa"/>
            <w:shd w:val="clear" w:color="auto" w:fill="BFBFBF" w:themeFill="background1" w:themeFillShade="BF"/>
          </w:tcPr>
          <w:p w:rsidR="009847E1" w:rsidRPr="006C6E44" w:rsidRDefault="009847E1" w:rsidP="009847E1">
            <w:pPr>
              <w:rPr>
                <w:rFonts w:ascii="Arial" w:hAnsi="Arial" w:cs="Arial"/>
                <w:b/>
                <w:sz w:val="24"/>
                <w:szCs w:val="24"/>
              </w:rPr>
            </w:pPr>
            <w:r w:rsidRPr="006C6E44">
              <w:rPr>
                <w:rFonts w:ascii="Arial" w:hAnsi="Arial" w:cs="Arial"/>
                <w:b/>
                <w:sz w:val="24"/>
                <w:szCs w:val="24"/>
              </w:rPr>
              <w:t>Details about what happened</w:t>
            </w:r>
          </w:p>
          <w:p w:rsidR="009847E1" w:rsidRPr="007C19CE" w:rsidRDefault="009847E1" w:rsidP="00557D05">
            <w:pPr>
              <w:rPr>
                <w:rFonts w:ascii="Arial" w:hAnsi="Arial" w:cs="Arial"/>
                <w:i/>
                <w:sz w:val="22"/>
                <w:szCs w:val="22"/>
              </w:rPr>
            </w:pPr>
            <w:r w:rsidRPr="007C19CE">
              <w:rPr>
                <w:rFonts w:ascii="Arial" w:hAnsi="Arial" w:cs="Arial"/>
                <w:i/>
                <w:sz w:val="22"/>
                <w:szCs w:val="22"/>
              </w:rPr>
              <w:t>What the learner told you happened, and/or what you saw or observed. If there was a direct disclosure from the learner, you should record what they said as accurately as you can (without asking the learner to repeat their disclosure).</w:t>
            </w:r>
          </w:p>
        </w:tc>
      </w:tr>
      <w:tr w:rsidR="009847E1" w:rsidTr="007C19CE">
        <w:tc>
          <w:tcPr>
            <w:tcW w:w="9776"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bl>
    <w:p w:rsidR="009847E1" w:rsidRDefault="009847E1" w:rsidP="00557D05">
      <w:pPr>
        <w:rPr>
          <w:rFonts w:ascii="Arial" w:hAnsi="Arial" w:cs="Arial"/>
          <w:b/>
          <w:sz w:val="24"/>
          <w:szCs w:val="24"/>
        </w:rPr>
      </w:pPr>
    </w:p>
    <w:tbl>
      <w:tblPr>
        <w:tblStyle w:val="TableGrid"/>
        <w:tblW w:w="0" w:type="auto"/>
        <w:tblLook w:val="04A0" w:firstRow="1" w:lastRow="0" w:firstColumn="1" w:lastColumn="0" w:noHBand="0" w:noVBand="1"/>
      </w:tblPr>
      <w:tblGrid>
        <w:gridCol w:w="9776"/>
      </w:tblGrid>
      <w:tr w:rsidR="009847E1" w:rsidTr="007C19CE">
        <w:tc>
          <w:tcPr>
            <w:tcW w:w="9776" w:type="dxa"/>
            <w:shd w:val="clear" w:color="auto" w:fill="BFBFBF" w:themeFill="background1" w:themeFillShade="BF"/>
          </w:tcPr>
          <w:p w:rsidR="009847E1" w:rsidRPr="006C6E44" w:rsidRDefault="009847E1" w:rsidP="009847E1">
            <w:pPr>
              <w:shd w:val="clear" w:color="auto" w:fill="BFBFBF" w:themeFill="background1" w:themeFillShade="BF"/>
              <w:rPr>
                <w:rFonts w:ascii="Arial" w:hAnsi="Arial" w:cs="Arial"/>
                <w:b/>
                <w:sz w:val="24"/>
                <w:szCs w:val="24"/>
              </w:rPr>
            </w:pPr>
            <w:r w:rsidRPr="006C6E44">
              <w:rPr>
                <w:rFonts w:ascii="Arial" w:hAnsi="Arial" w:cs="Arial"/>
                <w:b/>
                <w:sz w:val="24"/>
                <w:szCs w:val="24"/>
              </w:rPr>
              <w:t>Details about the disclosure/observation</w:t>
            </w:r>
          </w:p>
          <w:p w:rsidR="009847E1" w:rsidRPr="007C19CE" w:rsidRDefault="009847E1" w:rsidP="009847E1">
            <w:pPr>
              <w:shd w:val="clear" w:color="auto" w:fill="BFBFBF" w:themeFill="background1" w:themeFillShade="BF"/>
              <w:rPr>
                <w:rFonts w:ascii="Arial" w:hAnsi="Arial" w:cs="Arial"/>
                <w:i/>
                <w:sz w:val="22"/>
                <w:szCs w:val="22"/>
              </w:rPr>
            </w:pPr>
            <w:r w:rsidRPr="007C19CE">
              <w:rPr>
                <w:rFonts w:ascii="Arial" w:hAnsi="Arial" w:cs="Arial"/>
                <w:i/>
                <w:sz w:val="22"/>
                <w:szCs w:val="22"/>
              </w:rPr>
              <w:t>When and where the disclosure or observation happened, and who else was present.</w:t>
            </w:r>
          </w:p>
        </w:tc>
      </w:tr>
      <w:tr w:rsidR="009847E1" w:rsidTr="007C19CE">
        <w:tc>
          <w:tcPr>
            <w:tcW w:w="9776"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bl>
    <w:p w:rsidR="009847E1" w:rsidRDefault="009847E1" w:rsidP="00557D05">
      <w:pPr>
        <w:rPr>
          <w:rFonts w:ascii="Arial" w:hAnsi="Arial" w:cs="Arial"/>
          <w:b/>
          <w:sz w:val="24"/>
          <w:szCs w:val="24"/>
        </w:rPr>
      </w:pPr>
    </w:p>
    <w:tbl>
      <w:tblPr>
        <w:tblStyle w:val="TableGrid"/>
        <w:tblW w:w="0" w:type="auto"/>
        <w:tblLook w:val="04A0" w:firstRow="1" w:lastRow="0" w:firstColumn="1" w:lastColumn="0" w:noHBand="0" w:noVBand="1"/>
      </w:tblPr>
      <w:tblGrid>
        <w:gridCol w:w="9776"/>
      </w:tblGrid>
      <w:tr w:rsidR="009847E1" w:rsidTr="007C19CE">
        <w:tc>
          <w:tcPr>
            <w:tcW w:w="9776" w:type="dxa"/>
            <w:shd w:val="clear" w:color="auto" w:fill="BFBFBF" w:themeFill="background1" w:themeFillShade="BF"/>
          </w:tcPr>
          <w:p w:rsidR="009847E1" w:rsidRPr="006C6E44" w:rsidRDefault="009847E1" w:rsidP="009847E1">
            <w:pPr>
              <w:rPr>
                <w:rFonts w:ascii="Arial" w:hAnsi="Arial" w:cs="Arial"/>
                <w:b/>
                <w:sz w:val="24"/>
                <w:szCs w:val="24"/>
              </w:rPr>
            </w:pPr>
            <w:r w:rsidRPr="006C6E44">
              <w:rPr>
                <w:rFonts w:ascii="Arial" w:hAnsi="Arial" w:cs="Arial"/>
                <w:b/>
                <w:sz w:val="24"/>
                <w:szCs w:val="24"/>
              </w:rPr>
              <w:t>Details about your response</w:t>
            </w:r>
          </w:p>
          <w:p w:rsidR="009847E1" w:rsidRPr="007C19CE" w:rsidRDefault="009847E1" w:rsidP="00557D05">
            <w:pPr>
              <w:rPr>
                <w:rFonts w:ascii="Arial" w:hAnsi="Arial" w:cs="Arial"/>
                <w:i/>
                <w:sz w:val="22"/>
                <w:szCs w:val="22"/>
              </w:rPr>
            </w:pPr>
            <w:r w:rsidRPr="007C19CE">
              <w:rPr>
                <w:rFonts w:ascii="Arial" w:hAnsi="Arial" w:cs="Arial"/>
                <w:i/>
                <w:sz w:val="22"/>
                <w:szCs w:val="22"/>
              </w:rPr>
              <w:t>Your response to the concern, including anything said to the learner (be sure to note what you said about confidentiality).</w:t>
            </w:r>
          </w:p>
        </w:tc>
      </w:tr>
      <w:tr w:rsidR="009847E1" w:rsidTr="007C19CE">
        <w:tc>
          <w:tcPr>
            <w:tcW w:w="9776"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r w:rsidR="009847E1" w:rsidTr="007C19CE">
        <w:tc>
          <w:tcPr>
            <w:tcW w:w="9776" w:type="dxa"/>
            <w:shd w:val="clear" w:color="auto" w:fill="BFBFBF" w:themeFill="background1" w:themeFillShade="BF"/>
          </w:tcPr>
          <w:p w:rsidR="009847E1" w:rsidRPr="006C6E44" w:rsidRDefault="009847E1" w:rsidP="009847E1">
            <w:pPr>
              <w:rPr>
                <w:rFonts w:ascii="Arial" w:hAnsi="Arial" w:cs="Arial"/>
                <w:b/>
                <w:sz w:val="24"/>
                <w:szCs w:val="24"/>
              </w:rPr>
            </w:pPr>
            <w:r w:rsidRPr="006C6E44">
              <w:rPr>
                <w:rFonts w:ascii="Arial" w:hAnsi="Arial" w:cs="Arial"/>
                <w:b/>
                <w:sz w:val="24"/>
                <w:szCs w:val="24"/>
              </w:rPr>
              <w:t>Any other relevant information</w:t>
            </w:r>
            <w:r>
              <w:rPr>
                <w:rFonts w:ascii="Arial" w:hAnsi="Arial" w:cs="Arial"/>
                <w:b/>
                <w:sz w:val="24"/>
                <w:szCs w:val="24"/>
              </w:rPr>
              <w:t>:</w:t>
            </w:r>
          </w:p>
          <w:p w:rsidR="009847E1" w:rsidRPr="007C19CE" w:rsidRDefault="009847E1" w:rsidP="00557D05">
            <w:pPr>
              <w:rPr>
                <w:rFonts w:ascii="Arial" w:hAnsi="Arial" w:cs="Arial"/>
                <w:i/>
                <w:sz w:val="22"/>
                <w:szCs w:val="22"/>
              </w:rPr>
            </w:pPr>
            <w:r w:rsidRPr="007C19CE">
              <w:rPr>
                <w:rFonts w:ascii="Arial" w:hAnsi="Arial" w:cs="Arial"/>
                <w:i/>
                <w:sz w:val="22"/>
                <w:szCs w:val="22"/>
              </w:rPr>
              <w:lastRenderedPageBreak/>
              <w:t>Record any factual information you feel is relevant, details about who you told and any advice received or action taken.</w:t>
            </w:r>
          </w:p>
        </w:tc>
      </w:tr>
      <w:tr w:rsidR="009847E1" w:rsidTr="007C19CE">
        <w:tc>
          <w:tcPr>
            <w:tcW w:w="9776"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bl>
    <w:p w:rsidR="009847E1" w:rsidRDefault="009847E1" w:rsidP="00557D05">
      <w:pPr>
        <w:rPr>
          <w:rFonts w:ascii="Arial" w:hAnsi="Arial" w:cs="Arial"/>
          <w:b/>
          <w:sz w:val="24"/>
          <w:szCs w:val="24"/>
        </w:rPr>
      </w:pPr>
    </w:p>
    <w:tbl>
      <w:tblPr>
        <w:tblStyle w:val="TableGrid"/>
        <w:tblW w:w="0" w:type="auto"/>
        <w:tblLook w:val="04A0" w:firstRow="1" w:lastRow="0" w:firstColumn="1" w:lastColumn="0" w:noHBand="0" w:noVBand="1"/>
      </w:tblPr>
      <w:tblGrid>
        <w:gridCol w:w="988"/>
        <w:gridCol w:w="1842"/>
        <w:gridCol w:w="851"/>
        <w:gridCol w:w="1843"/>
        <w:gridCol w:w="1701"/>
        <w:gridCol w:w="2551"/>
      </w:tblGrid>
      <w:tr w:rsidR="009847E1" w:rsidTr="007C19CE">
        <w:tc>
          <w:tcPr>
            <w:tcW w:w="988" w:type="dxa"/>
            <w:shd w:val="clear" w:color="auto" w:fill="BFBFBF" w:themeFill="background1" w:themeFillShade="BF"/>
          </w:tcPr>
          <w:p w:rsidR="009847E1" w:rsidRDefault="009847E1" w:rsidP="00557D05">
            <w:pPr>
              <w:rPr>
                <w:rFonts w:ascii="Arial" w:hAnsi="Arial" w:cs="Arial"/>
                <w:b/>
                <w:sz w:val="24"/>
                <w:szCs w:val="24"/>
              </w:rPr>
            </w:pPr>
            <w:r>
              <w:rPr>
                <w:rFonts w:ascii="Arial" w:hAnsi="Arial" w:cs="Arial"/>
                <w:b/>
                <w:sz w:val="24"/>
                <w:szCs w:val="24"/>
              </w:rPr>
              <w:t>Date</w:t>
            </w:r>
          </w:p>
        </w:tc>
        <w:tc>
          <w:tcPr>
            <w:tcW w:w="1842" w:type="dxa"/>
          </w:tcPr>
          <w:p w:rsidR="009847E1" w:rsidRDefault="009847E1" w:rsidP="00557D05">
            <w:pPr>
              <w:rPr>
                <w:rFonts w:ascii="Arial" w:hAnsi="Arial" w:cs="Arial"/>
                <w:b/>
                <w:sz w:val="24"/>
                <w:szCs w:val="24"/>
              </w:rPr>
            </w:pPr>
          </w:p>
        </w:tc>
        <w:tc>
          <w:tcPr>
            <w:tcW w:w="851" w:type="dxa"/>
            <w:shd w:val="clear" w:color="auto" w:fill="BFBFBF" w:themeFill="background1" w:themeFillShade="BF"/>
          </w:tcPr>
          <w:p w:rsidR="009847E1" w:rsidRDefault="009847E1" w:rsidP="00557D05">
            <w:pPr>
              <w:rPr>
                <w:rFonts w:ascii="Arial" w:hAnsi="Arial" w:cs="Arial"/>
                <w:b/>
                <w:sz w:val="24"/>
                <w:szCs w:val="24"/>
              </w:rPr>
            </w:pPr>
            <w:r>
              <w:rPr>
                <w:rFonts w:ascii="Arial" w:hAnsi="Arial" w:cs="Arial"/>
                <w:b/>
                <w:sz w:val="24"/>
                <w:szCs w:val="24"/>
              </w:rPr>
              <w:t>Time</w:t>
            </w:r>
          </w:p>
        </w:tc>
        <w:tc>
          <w:tcPr>
            <w:tcW w:w="1843" w:type="dxa"/>
          </w:tcPr>
          <w:p w:rsidR="009847E1" w:rsidRDefault="009847E1" w:rsidP="00557D05">
            <w:pPr>
              <w:rPr>
                <w:rFonts w:ascii="Arial" w:hAnsi="Arial" w:cs="Arial"/>
                <w:b/>
                <w:sz w:val="24"/>
                <w:szCs w:val="24"/>
              </w:rPr>
            </w:pPr>
          </w:p>
        </w:tc>
        <w:tc>
          <w:tcPr>
            <w:tcW w:w="1701" w:type="dxa"/>
            <w:shd w:val="clear" w:color="auto" w:fill="BFBFBF" w:themeFill="background1" w:themeFillShade="BF"/>
          </w:tcPr>
          <w:p w:rsidR="009847E1" w:rsidRDefault="009847E1" w:rsidP="00557D05">
            <w:pPr>
              <w:rPr>
                <w:rFonts w:ascii="Arial" w:hAnsi="Arial" w:cs="Arial"/>
                <w:b/>
                <w:sz w:val="24"/>
                <w:szCs w:val="24"/>
              </w:rPr>
            </w:pPr>
            <w:r>
              <w:rPr>
                <w:rFonts w:ascii="Arial" w:hAnsi="Arial" w:cs="Arial"/>
                <w:b/>
                <w:sz w:val="24"/>
                <w:szCs w:val="24"/>
              </w:rPr>
              <w:t>Signature</w:t>
            </w:r>
          </w:p>
        </w:tc>
        <w:tc>
          <w:tcPr>
            <w:tcW w:w="2551" w:type="dxa"/>
          </w:tcPr>
          <w:p w:rsidR="009847E1" w:rsidRDefault="009847E1" w:rsidP="00557D05">
            <w:pPr>
              <w:rPr>
                <w:rFonts w:ascii="Arial" w:hAnsi="Arial" w:cs="Arial"/>
                <w:b/>
                <w:sz w:val="24"/>
                <w:szCs w:val="24"/>
              </w:rPr>
            </w:pPr>
          </w:p>
          <w:p w:rsidR="009847E1" w:rsidRDefault="009847E1" w:rsidP="00557D05">
            <w:pPr>
              <w:rPr>
                <w:rFonts w:ascii="Arial" w:hAnsi="Arial" w:cs="Arial"/>
                <w:b/>
                <w:sz w:val="24"/>
                <w:szCs w:val="24"/>
              </w:rPr>
            </w:pPr>
          </w:p>
        </w:tc>
      </w:tr>
    </w:tbl>
    <w:p w:rsidR="00BF5CCE" w:rsidRDefault="00BF5CCE" w:rsidP="00BF5CCE">
      <w:pPr>
        <w:rPr>
          <w:rFonts w:ascii="Arial" w:hAnsi="Arial" w:cs="Arial"/>
          <w:b/>
          <w:color w:val="000000" w:themeColor="text1"/>
          <w:sz w:val="24"/>
          <w:szCs w:val="24"/>
        </w:rPr>
      </w:pPr>
      <w:r>
        <w:rPr>
          <w:rFonts w:ascii="Arial" w:hAnsi="Arial" w:cs="Arial"/>
          <w:b/>
          <w:sz w:val="28"/>
          <w:szCs w:val="28"/>
        </w:rPr>
        <w:t>Appendix 3</w:t>
      </w:r>
      <w:r w:rsidRPr="00DB24EE">
        <w:rPr>
          <w:rFonts w:ascii="Arial" w:hAnsi="Arial" w:cs="Arial"/>
          <w:b/>
          <w:sz w:val="28"/>
          <w:szCs w:val="28"/>
        </w:rPr>
        <w:t xml:space="preserve">: </w:t>
      </w:r>
      <w:r>
        <w:rPr>
          <w:rFonts w:ascii="Arial" w:hAnsi="Arial" w:cs="Arial"/>
          <w:b/>
          <w:sz w:val="28"/>
          <w:szCs w:val="28"/>
        </w:rPr>
        <w:t xml:space="preserve"> </w:t>
      </w:r>
      <w:r w:rsidRPr="00BF5CCE">
        <w:rPr>
          <w:rFonts w:ascii="Arial" w:hAnsi="Arial" w:cs="Arial"/>
          <w:b/>
          <w:color w:val="000000" w:themeColor="text1"/>
          <w:sz w:val="28"/>
          <w:szCs w:val="28"/>
        </w:rPr>
        <w:t>Venue Hire Procedural Guidance</w:t>
      </w:r>
      <w:r>
        <w:rPr>
          <w:rFonts w:ascii="Arial" w:hAnsi="Arial" w:cs="Arial"/>
          <w:b/>
          <w:color w:val="000000" w:themeColor="text1"/>
          <w:sz w:val="24"/>
          <w:szCs w:val="24"/>
        </w:rPr>
        <w:t xml:space="preserve"> </w:t>
      </w:r>
    </w:p>
    <w:p w:rsidR="00BF5CCE" w:rsidRPr="00BF5CCE" w:rsidRDefault="00210D94" w:rsidP="00BF5CCE">
      <w:pPr>
        <w:rPr>
          <w:rFonts w:ascii="Arial" w:hAnsi="Arial" w:cs="Arial"/>
          <w:b/>
          <w:color w:val="000000" w:themeColor="text1"/>
          <w:sz w:val="16"/>
          <w:szCs w:val="16"/>
        </w:rPr>
      </w:pPr>
      <w:r>
        <w:rPr>
          <w:rFonts w:ascii="Arial" w:hAnsi="Arial" w:cs="Arial"/>
          <w:b/>
          <w:noProof/>
          <w:sz w:val="28"/>
          <w:szCs w:val="28"/>
          <w:lang w:eastAsia="en-GB"/>
        </w:rPr>
        <mc:AlternateContent>
          <mc:Choice Requires="wps">
            <w:drawing>
              <wp:anchor distT="45720" distB="45720" distL="114300" distR="114300" simplePos="0" relativeHeight="251728896" behindDoc="0" locked="0" layoutInCell="1" allowOverlap="1">
                <wp:simplePos x="0" y="0"/>
                <wp:positionH relativeFrom="margin">
                  <wp:align>right</wp:align>
                </wp:positionH>
                <wp:positionV relativeFrom="paragraph">
                  <wp:posOffset>153670</wp:posOffset>
                </wp:positionV>
                <wp:extent cx="6286500" cy="769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69620"/>
                        </a:xfrm>
                        <a:prstGeom prst="rect">
                          <a:avLst/>
                        </a:prstGeom>
                        <a:solidFill>
                          <a:srgbClr val="FFFFFF"/>
                        </a:solidFill>
                        <a:ln w="9525">
                          <a:solidFill>
                            <a:srgbClr val="000000"/>
                          </a:solidFill>
                          <a:miter lim="800000"/>
                          <a:headEnd/>
                          <a:tailEnd/>
                        </a:ln>
                      </wps:spPr>
                      <wps:txbx>
                        <w:txbxContent>
                          <w:p w:rsidR="00361005" w:rsidRPr="00BF5CCE" w:rsidRDefault="00361005" w:rsidP="00BF5CCE">
                            <w:pPr>
                              <w:shd w:val="clear" w:color="auto" w:fill="BFBFBF" w:themeFill="background1" w:themeFillShade="BF"/>
                              <w:rPr>
                                <w:rFonts w:ascii="Arial" w:hAnsi="Arial" w:cs="Arial"/>
                                <w:b/>
                                <w:color w:val="000000" w:themeColor="text1"/>
                                <w:sz w:val="24"/>
                                <w:szCs w:val="24"/>
                              </w:rPr>
                            </w:pPr>
                            <w:r w:rsidRPr="00BF5CCE">
                              <w:rPr>
                                <w:rFonts w:ascii="Arial" w:hAnsi="Arial" w:cs="Arial"/>
                                <w:b/>
                                <w:color w:val="000000" w:themeColor="text1"/>
                                <w:sz w:val="24"/>
                                <w:szCs w:val="24"/>
                              </w:rPr>
                              <w:t>Flintshire County Council will not approve any application to hire or to use any part of the premises from any organisation or individual, which in its opinion, may incite racial tension or lead to, or result in, public disturbance or disorder.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3.8pt;margin-top:12.1pt;width:495pt;height:6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">
                <v:textbox style="mso-fit-shape-to-text:t">
                  <w:txbxContent>
                    <w:p w:rsidR="00361005" w:rsidRPr="00BF5CCE" w:rsidRDefault="00361005" w:rsidP="00BF5CCE">
                      <w:pPr>
                        <w:shd w:val="clear" w:color="auto" w:fill="BFBFBF" w:themeFill="background1" w:themeFillShade="BF"/>
                        <w:rPr>
                          <w:rFonts w:ascii="Arial" w:hAnsi="Arial" w:cs="Arial"/>
                          <w:b/>
                          <w:color w:val="000000" w:themeColor="text1"/>
                          <w:sz w:val="24"/>
                          <w:szCs w:val="24"/>
                        </w:rPr>
                      </w:pPr>
                      <w:r w:rsidRPr="00BF5CCE">
                        <w:rPr>
                          <w:rFonts w:ascii="Arial" w:hAnsi="Arial" w:cs="Arial"/>
                          <w:b/>
                          <w:color w:val="000000" w:themeColor="text1"/>
                          <w:sz w:val="24"/>
                          <w:szCs w:val="24"/>
                        </w:rPr>
                        <w:t>Flintshire County Council will not approve any application to hire or to use any part of the premises from any organisation or individual, which in its opinion, may incite racial tension or lead to, or result in, public disturbance or disorder.</w:t>
                      </w:r>
                    </w:p>
                  </w:txbxContent>
                </v:textbox>
                <w10:wrap type="square" anchorx="margin"/>
              </v:shape>
            </w:pict>
          </mc:Fallback>
        </mc:AlternateContent>
      </w:r>
    </w:p>
    <w:p w:rsidR="002D1AA0" w:rsidRPr="00BF5CCE" w:rsidRDefault="0001646C" w:rsidP="0001646C">
      <w:pPr>
        <w:rPr>
          <w:rFonts w:ascii="Calibri" w:hAnsi="Calibri" w:cs="Calibri"/>
          <w:i/>
          <w:sz w:val="20"/>
          <w:szCs w:val="20"/>
        </w:rPr>
      </w:pPr>
      <w:r w:rsidRPr="00795E97">
        <w:rPr>
          <w:rFonts w:ascii="Arial" w:hAnsi="Arial" w:cs="Arial"/>
          <w:color w:val="000000" w:themeColor="text1"/>
          <w:sz w:val="24"/>
          <w:szCs w:val="24"/>
        </w:rPr>
        <w:t>The following questions will assist staff in determining whether a book</w:t>
      </w:r>
      <w:r>
        <w:rPr>
          <w:rFonts w:ascii="Arial" w:hAnsi="Arial" w:cs="Arial"/>
          <w:color w:val="000000" w:themeColor="text1"/>
          <w:sz w:val="24"/>
          <w:szCs w:val="24"/>
        </w:rPr>
        <w:t>ing is considered controversial:</w:t>
      </w:r>
      <w:r w:rsidR="00BF5CCE" w:rsidRPr="00BF5CCE">
        <w:rPr>
          <w:rFonts w:ascii="Arial" w:hAnsi="Arial" w:cs="Arial"/>
          <w:i/>
          <w:color w:val="000000" w:themeColor="text1"/>
          <w:sz w:val="20"/>
          <w:szCs w:val="20"/>
        </w:rPr>
        <w:t xml:space="preserve"> </w:t>
      </w:r>
      <w:r w:rsidR="00BF5CCE">
        <w:rPr>
          <w:rFonts w:ascii="Arial" w:hAnsi="Arial" w:cs="Arial"/>
          <w:i/>
          <w:color w:val="000000" w:themeColor="text1"/>
          <w:sz w:val="20"/>
          <w:szCs w:val="20"/>
        </w:rPr>
        <w:t xml:space="preserve">                                                   </w:t>
      </w:r>
    </w:p>
    <w:tbl>
      <w:tblPr>
        <w:tblStyle w:val="TableGrid"/>
        <w:tblW w:w="10060" w:type="dxa"/>
        <w:tblLook w:val="04A0" w:firstRow="1" w:lastRow="0" w:firstColumn="1" w:lastColumn="0" w:noHBand="0" w:noVBand="1"/>
      </w:tblPr>
      <w:tblGrid>
        <w:gridCol w:w="5665"/>
        <w:gridCol w:w="709"/>
        <w:gridCol w:w="3686"/>
      </w:tblGrid>
      <w:tr w:rsidR="002D1AA0" w:rsidRPr="002D1AA0" w:rsidTr="002D1AA0">
        <w:tc>
          <w:tcPr>
            <w:tcW w:w="5665" w:type="dxa"/>
            <w:shd w:val="clear" w:color="auto" w:fill="BFBFBF" w:themeFill="background1" w:themeFillShade="BF"/>
          </w:tcPr>
          <w:p w:rsidR="002D1AA0" w:rsidRPr="002D1AA0" w:rsidRDefault="002D1AA0" w:rsidP="002D1AA0">
            <w:pPr>
              <w:rPr>
                <w:rFonts w:ascii="Arial" w:hAnsi="Arial" w:cs="Arial"/>
                <w:b/>
                <w:color w:val="000000" w:themeColor="text1"/>
                <w:sz w:val="24"/>
                <w:szCs w:val="24"/>
              </w:rPr>
            </w:pPr>
          </w:p>
        </w:tc>
        <w:tc>
          <w:tcPr>
            <w:tcW w:w="709" w:type="dxa"/>
            <w:shd w:val="clear" w:color="auto" w:fill="BFBFBF" w:themeFill="background1" w:themeFillShade="BF"/>
          </w:tcPr>
          <w:p w:rsidR="002D1AA0" w:rsidRPr="002D1AA0" w:rsidRDefault="002D1AA0" w:rsidP="0001646C">
            <w:pPr>
              <w:rPr>
                <w:rFonts w:ascii="Arial" w:hAnsi="Arial" w:cs="Arial"/>
                <w:b/>
                <w:color w:val="000000" w:themeColor="text1"/>
                <w:sz w:val="24"/>
                <w:szCs w:val="24"/>
              </w:rPr>
            </w:pPr>
            <w:r w:rsidRPr="002D1AA0">
              <w:rPr>
                <w:rFonts w:ascii="Arial" w:hAnsi="Arial" w:cs="Arial"/>
                <w:b/>
                <w:color w:val="000000" w:themeColor="text1"/>
                <w:sz w:val="24"/>
                <w:szCs w:val="24"/>
              </w:rPr>
              <w:t>√ / x</w:t>
            </w:r>
          </w:p>
        </w:tc>
        <w:tc>
          <w:tcPr>
            <w:tcW w:w="3686" w:type="dxa"/>
            <w:shd w:val="clear" w:color="auto" w:fill="BFBFBF" w:themeFill="background1" w:themeFillShade="BF"/>
          </w:tcPr>
          <w:p w:rsidR="002D1AA0" w:rsidRPr="002D1AA0" w:rsidRDefault="002D1AA0" w:rsidP="002D1AA0">
            <w:pPr>
              <w:jc w:val="center"/>
              <w:rPr>
                <w:rFonts w:ascii="Arial" w:hAnsi="Arial" w:cs="Arial"/>
                <w:b/>
                <w:color w:val="000000" w:themeColor="text1"/>
                <w:sz w:val="24"/>
                <w:szCs w:val="24"/>
              </w:rPr>
            </w:pPr>
            <w:r w:rsidRPr="002D1AA0">
              <w:rPr>
                <w:rFonts w:ascii="Arial" w:hAnsi="Arial" w:cs="Arial"/>
                <w:b/>
                <w:color w:val="000000" w:themeColor="text1"/>
                <w:sz w:val="24"/>
                <w:szCs w:val="24"/>
              </w:rPr>
              <w:t>Notes</w:t>
            </w:r>
          </w:p>
        </w:tc>
      </w:tr>
      <w:tr w:rsidR="002D1AA0" w:rsidRPr="002D1AA0" w:rsidTr="002D1AA0">
        <w:tc>
          <w:tcPr>
            <w:tcW w:w="5665" w:type="dxa"/>
          </w:tcPr>
          <w:p w:rsidR="002D1AA0" w:rsidRPr="00BF5CCE" w:rsidRDefault="004B3219" w:rsidP="009B3AA7">
            <w:pPr>
              <w:pStyle w:val="ListParagraph"/>
              <w:numPr>
                <w:ilvl w:val="0"/>
                <w:numId w:val="46"/>
              </w:numPr>
              <w:rPr>
                <w:rFonts w:ascii="Arial" w:hAnsi="Arial" w:cs="Arial"/>
                <w:b/>
                <w:color w:val="000000" w:themeColor="text1"/>
                <w:sz w:val="24"/>
                <w:szCs w:val="24"/>
              </w:rPr>
            </w:pPr>
            <w:r>
              <w:rPr>
                <w:rFonts w:ascii="Arial" w:hAnsi="Arial" w:cs="Arial"/>
                <w:b/>
                <w:color w:val="000000" w:themeColor="text1"/>
                <w:sz w:val="24"/>
                <w:szCs w:val="24"/>
              </w:rPr>
              <w:t>Establish what the school</w:t>
            </w:r>
            <w:r w:rsidR="002D1AA0" w:rsidRPr="00BF5CCE">
              <w:rPr>
                <w:rFonts w:ascii="Arial" w:hAnsi="Arial" w:cs="Arial"/>
                <w:b/>
                <w:color w:val="000000" w:themeColor="text1"/>
                <w:sz w:val="24"/>
                <w:szCs w:val="24"/>
              </w:rPr>
              <w:t xml:space="preserve"> will be used for and what type of event the customer / organiser is wishing to hold. </w:t>
            </w:r>
          </w:p>
          <w:p w:rsidR="002D1AA0" w:rsidRPr="002D1AA0" w:rsidRDefault="002D1AA0" w:rsidP="0001646C">
            <w:pPr>
              <w:rPr>
                <w:rFonts w:ascii="Arial" w:hAnsi="Arial" w:cs="Arial"/>
                <w:b/>
                <w:color w:val="000000" w:themeColor="text1"/>
                <w:sz w:val="24"/>
                <w:szCs w:val="24"/>
              </w:rPr>
            </w:pP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r w:rsidR="002D1AA0" w:rsidRPr="002D1AA0" w:rsidTr="002D1AA0">
        <w:tc>
          <w:tcPr>
            <w:tcW w:w="5665" w:type="dxa"/>
          </w:tcPr>
          <w:p w:rsidR="002D1AA0" w:rsidRPr="00BF5CCE" w:rsidRDefault="002D1AA0" w:rsidP="009B3AA7">
            <w:pPr>
              <w:pStyle w:val="ListParagraph"/>
              <w:numPr>
                <w:ilvl w:val="0"/>
                <w:numId w:val="46"/>
              </w:numPr>
              <w:rPr>
                <w:rFonts w:ascii="Arial" w:hAnsi="Arial" w:cs="Arial"/>
                <w:b/>
                <w:color w:val="000000" w:themeColor="text1"/>
                <w:sz w:val="24"/>
                <w:szCs w:val="24"/>
              </w:rPr>
            </w:pPr>
            <w:r w:rsidRPr="00BF5CCE">
              <w:rPr>
                <w:rFonts w:ascii="Arial" w:hAnsi="Arial" w:cs="Arial"/>
                <w:b/>
                <w:color w:val="000000" w:themeColor="text1"/>
                <w:sz w:val="24"/>
                <w:szCs w:val="24"/>
              </w:rPr>
              <w:t xml:space="preserve">Establish whether the name given is linked to any community group or organisation. </w:t>
            </w:r>
          </w:p>
          <w:p w:rsidR="002D1AA0" w:rsidRPr="002D1AA0" w:rsidRDefault="002D1AA0" w:rsidP="0001646C">
            <w:pPr>
              <w:rPr>
                <w:rFonts w:ascii="Arial" w:hAnsi="Arial" w:cs="Arial"/>
                <w:b/>
                <w:color w:val="000000" w:themeColor="text1"/>
                <w:sz w:val="24"/>
                <w:szCs w:val="24"/>
              </w:rPr>
            </w:pP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r w:rsidR="002D1AA0" w:rsidRPr="002D1AA0" w:rsidTr="002D1AA0">
        <w:tc>
          <w:tcPr>
            <w:tcW w:w="5665" w:type="dxa"/>
          </w:tcPr>
          <w:p w:rsidR="002D1AA0" w:rsidRPr="00BF5CCE" w:rsidRDefault="002D1AA0" w:rsidP="009B3AA7">
            <w:pPr>
              <w:pStyle w:val="ListParagraph"/>
              <w:numPr>
                <w:ilvl w:val="0"/>
                <w:numId w:val="46"/>
              </w:numPr>
              <w:rPr>
                <w:rFonts w:ascii="Arial" w:hAnsi="Arial" w:cs="Arial"/>
                <w:b/>
                <w:color w:val="000000" w:themeColor="text1"/>
                <w:sz w:val="24"/>
                <w:szCs w:val="24"/>
              </w:rPr>
            </w:pPr>
            <w:r w:rsidRPr="00BF5CCE">
              <w:rPr>
                <w:rFonts w:ascii="Arial" w:hAnsi="Arial" w:cs="Arial"/>
                <w:b/>
                <w:color w:val="000000" w:themeColor="text1"/>
                <w:sz w:val="24"/>
                <w:szCs w:val="24"/>
              </w:rPr>
              <w:t xml:space="preserve">Request a copy of the programme details and names of any speakers. </w:t>
            </w:r>
          </w:p>
          <w:p w:rsidR="002D1AA0" w:rsidRPr="00BF5CCE" w:rsidRDefault="002D1AA0" w:rsidP="00152CE0">
            <w:pPr>
              <w:pStyle w:val="ListParagraph"/>
              <w:rPr>
                <w:rFonts w:ascii="Arial" w:hAnsi="Arial" w:cs="Arial"/>
                <w:b/>
                <w:color w:val="000000" w:themeColor="text1"/>
                <w:sz w:val="24"/>
                <w:szCs w:val="24"/>
              </w:rPr>
            </w:pP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r w:rsidR="002D1AA0" w:rsidRPr="002D1AA0" w:rsidTr="002D1AA0">
        <w:tc>
          <w:tcPr>
            <w:tcW w:w="5665" w:type="dxa"/>
          </w:tcPr>
          <w:p w:rsidR="002D1AA0" w:rsidRPr="00BF5CCE" w:rsidRDefault="002D1AA0" w:rsidP="009B3AA7">
            <w:pPr>
              <w:pStyle w:val="ListParagraph"/>
              <w:numPr>
                <w:ilvl w:val="0"/>
                <w:numId w:val="46"/>
              </w:numPr>
              <w:rPr>
                <w:rFonts w:ascii="Arial" w:hAnsi="Arial" w:cs="Arial"/>
                <w:b/>
                <w:color w:val="000000" w:themeColor="text1"/>
                <w:sz w:val="24"/>
                <w:szCs w:val="24"/>
              </w:rPr>
            </w:pPr>
            <w:r w:rsidRPr="00BF5CCE">
              <w:rPr>
                <w:rFonts w:ascii="Arial" w:hAnsi="Arial" w:cs="Arial"/>
                <w:b/>
                <w:color w:val="000000" w:themeColor="text1"/>
                <w:sz w:val="24"/>
                <w:szCs w:val="24"/>
              </w:rPr>
              <w:t xml:space="preserve">Request all contact details of the customer / organiser (address, mobile, home and business contact number). </w:t>
            </w:r>
          </w:p>
          <w:p w:rsidR="002D1AA0" w:rsidRPr="002D1AA0" w:rsidRDefault="002D1AA0" w:rsidP="0001646C">
            <w:pPr>
              <w:rPr>
                <w:rFonts w:ascii="Arial" w:hAnsi="Arial" w:cs="Arial"/>
                <w:b/>
                <w:color w:val="000000" w:themeColor="text1"/>
                <w:sz w:val="24"/>
                <w:szCs w:val="24"/>
              </w:rPr>
            </w:pP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r w:rsidR="002D1AA0" w:rsidRPr="002D1AA0" w:rsidTr="002D1AA0">
        <w:tc>
          <w:tcPr>
            <w:tcW w:w="5665" w:type="dxa"/>
          </w:tcPr>
          <w:p w:rsidR="002D1AA0" w:rsidRPr="00BF5CCE" w:rsidRDefault="002D1AA0" w:rsidP="009B3AA7">
            <w:pPr>
              <w:pStyle w:val="ListParagraph"/>
              <w:numPr>
                <w:ilvl w:val="0"/>
                <w:numId w:val="46"/>
              </w:numPr>
              <w:rPr>
                <w:rFonts w:ascii="Arial" w:hAnsi="Arial" w:cs="Arial"/>
                <w:b/>
                <w:color w:val="000000" w:themeColor="text1"/>
                <w:sz w:val="24"/>
                <w:szCs w:val="24"/>
              </w:rPr>
            </w:pPr>
            <w:r w:rsidRPr="00BF5CCE">
              <w:rPr>
                <w:rFonts w:ascii="Arial" w:hAnsi="Arial" w:cs="Arial"/>
                <w:b/>
                <w:color w:val="000000" w:themeColor="text1"/>
                <w:sz w:val="24"/>
                <w:szCs w:val="24"/>
              </w:rPr>
              <w:t xml:space="preserve">If the customer / organiser is not a local resident, establish why they are holding an event in this area.  </w:t>
            </w:r>
          </w:p>
          <w:p w:rsidR="002D1AA0" w:rsidRPr="002D1AA0" w:rsidRDefault="002D1AA0" w:rsidP="0001646C">
            <w:pPr>
              <w:rPr>
                <w:rFonts w:ascii="Arial" w:hAnsi="Arial" w:cs="Arial"/>
                <w:b/>
                <w:color w:val="000000" w:themeColor="text1"/>
                <w:sz w:val="24"/>
                <w:szCs w:val="24"/>
              </w:rPr>
            </w:pP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r w:rsidR="002D1AA0" w:rsidRPr="002D1AA0" w:rsidTr="002D1AA0">
        <w:tc>
          <w:tcPr>
            <w:tcW w:w="5665" w:type="dxa"/>
          </w:tcPr>
          <w:p w:rsidR="002D1AA0" w:rsidRPr="00BF5CCE" w:rsidRDefault="002D1AA0" w:rsidP="009B3AA7">
            <w:pPr>
              <w:pStyle w:val="ListParagraph"/>
              <w:numPr>
                <w:ilvl w:val="0"/>
                <w:numId w:val="46"/>
              </w:numPr>
              <w:rPr>
                <w:rFonts w:ascii="Arial" w:hAnsi="Arial" w:cs="Arial"/>
                <w:b/>
                <w:color w:val="000000" w:themeColor="text1"/>
                <w:sz w:val="24"/>
                <w:szCs w:val="24"/>
              </w:rPr>
            </w:pPr>
            <w:r w:rsidRPr="00BF5CCE">
              <w:rPr>
                <w:rFonts w:ascii="Arial" w:hAnsi="Arial" w:cs="Arial"/>
                <w:b/>
                <w:color w:val="000000" w:themeColor="text1"/>
                <w:sz w:val="24"/>
                <w:szCs w:val="24"/>
              </w:rPr>
              <w:t>Ask the customer /organiser if they have use</w:t>
            </w:r>
            <w:r w:rsidR="004B3219">
              <w:rPr>
                <w:rFonts w:ascii="Arial" w:hAnsi="Arial" w:cs="Arial"/>
                <w:b/>
                <w:color w:val="000000" w:themeColor="text1"/>
                <w:sz w:val="24"/>
                <w:szCs w:val="24"/>
              </w:rPr>
              <w:t>d any other venues in the count</w:t>
            </w:r>
            <w:r w:rsidRPr="00BF5CCE">
              <w:rPr>
                <w:rFonts w:ascii="Arial" w:hAnsi="Arial" w:cs="Arial"/>
                <w:b/>
                <w:color w:val="000000" w:themeColor="text1"/>
                <w:sz w:val="24"/>
                <w:szCs w:val="24"/>
              </w:rPr>
              <w:t xml:space="preserve">y. If yes, contact the previous venue(s) to establish what the event was.  </w:t>
            </w:r>
          </w:p>
          <w:p w:rsidR="002D1AA0" w:rsidRDefault="002D1AA0" w:rsidP="0001646C">
            <w:pPr>
              <w:rPr>
                <w:rFonts w:ascii="Arial" w:hAnsi="Arial" w:cs="Arial"/>
                <w:b/>
                <w:color w:val="000000" w:themeColor="text1"/>
                <w:sz w:val="24"/>
                <w:szCs w:val="24"/>
              </w:rPr>
            </w:pPr>
          </w:p>
          <w:p w:rsidR="00BF5CCE" w:rsidRPr="00BF5CCE" w:rsidRDefault="00BF5CCE" w:rsidP="00BF5CCE">
            <w:pPr>
              <w:rPr>
                <w:rFonts w:ascii="Arial" w:hAnsi="Arial" w:cs="Arial"/>
                <w:b/>
                <w:color w:val="000000" w:themeColor="text1"/>
                <w:sz w:val="24"/>
                <w:szCs w:val="24"/>
              </w:rPr>
            </w:pPr>
            <w:r w:rsidRPr="00BF5CCE">
              <w:rPr>
                <w:rFonts w:ascii="Arial" w:hAnsi="Arial" w:cs="Arial"/>
                <w:i/>
                <w:color w:val="000000" w:themeColor="text1"/>
              </w:rPr>
              <w:t>Reference: Neath Port Talbot</w:t>
            </w:r>
          </w:p>
        </w:tc>
        <w:tc>
          <w:tcPr>
            <w:tcW w:w="709" w:type="dxa"/>
          </w:tcPr>
          <w:p w:rsidR="002D1AA0" w:rsidRPr="002D1AA0" w:rsidRDefault="002D1AA0" w:rsidP="0001646C">
            <w:pPr>
              <w:rPr>
                <w:rFonts w:ascii="Arial" w:hAnsi="Arial" w:cs="Arial"/>
                <w:b/>
                <w:color w:val="000000" w:themeColor="text1"/>
                <w:sz w:val="24"/>
                <w:szCs w:val="24"/>
              </w:rPr>
            </w:pPr>
          </w:p>
        </w:tc>
        <w:tc>
          <w:tcPr>
            <w:tcW w:w="3686" w:type="dxa"/>
          </w:tcPr>
          <w:p w:rsidR="002D1AA0" w:rsidRPr="002D1AA0" w:rsidRDefault="002D1AA0" w:rsidP="0001646C">
            <w:pPr>
              <w:rPr>
                <w:rFonts w:ascii="Arial" w:hAnsi="Arial" w:cs="Arial"/>
                <w:b/>
                <w:color w:val="000000" w:themeColor="text1"/>
                <w:sz w:val="24"/>
                <w:szCs w:val="24"/>
              </w:rPr>
            </w:pPr>
          </w:p>
        </w:tc>
      </w:tr>
    </w:tbl>
    <w:p w:rsidR="00BF5CCE" w:rsidRDefault="00BF5CCE" w:rsidP="0001646C">
      <w:pPr>
        <w:rPr>
          <w:rFonts w:ascii="Arial" w:hAnsi="Arial" w:cs="Arial"/>
          <w:color w:val="000000" w:themeColor="text1"/>
          <w:sz w:val="24"/>
          <w:szCs w:val="24"/>
        </w:rPr>
      </w:pPr>
    </w:p>
    <w:p w:rsidR="0001646C" w:rsidRPr="00795E97" w:rsidRDefault="0001646C" w:rsidP="0001646C">
      <w:pPr>
        <w:rPr>
          <w:rFonts w:ascii="Arial" w:hAnsi="Arial" w:cs="Arial"/>
          <w:color w:val="000000" w:themeColor="text1"/>
          <w:sz w:val="24"/>
          <w:szCs w:val="24"/>
        </w:rPr>
      </w:pPr>
      <w:r w:rsidRPr="00795E97">
        <w:rPr>
          <w:rFonts w:ascii="Arial" w:hAnsi="Arial" w:cs="Arial"/>
          <w:color w:val="000000" w:themeColor="text1"/>
          <w:sz w:val="24"/>
          <w:szCs w:val="24"/>
        </w:rPr>
        <w:t>If you are concerned with the answers</w:t>
      </w:r>
      <w:r w:rsidR="00152CE0">
        <w:rPr>
          <w:rFonts w:ascii="Arial" w:hAnsi="Arial" w:cs="Arial"/>
          <w:color w:val="000000" w:themeColor="text1"/>
          <w:sz w:val="24"/>
          <w:szCs w:val="24"/>
        </w:rPr>
        <w:t xml:space="preserve"> provided, speak to your DSP / Head teacher</w:t>
      </w:r>
      <w:r w:rsidR="003C0C71">
        <w:rPr>
          <w:rFonts w:ascii="Arial" w:hAnsi="Arial" w:cs="Arial"/>
          <w:color w:val="000000" w:themeColor="text1"/>
          <w:sz w:val="24"/>
          <w:szCs w:val="24"/>
        </w:rPr>
        <w:t xml:space="preserve"> in </w:t>
      </w:r>
      <w:r w:rsidR="002D1AA0">
        <w:rPr>
          <w:rFonts w:ascii="Arial" w:hAnsi="Arial" w:cs="Arial"/>
          <w:color w:val="000000" w:themeColor="text1"/>
          <w:sz w:val="24"/>
          <w:szCs w:val="24"/>
        </w:rPr>
        <w:t>the first instance</w:t>
      </w:r>
      <w:r w:rsidR="00152CE0">
        <w:rPr>
          <w:rFonts w:ascii="Arial" w:hAnsi="Arial" w:cs="Arial"/>
          <w:color w:val="000000" w:themeColor="text1"/>
          <w:sz w:val="24"/>
          <w:szCs w:val="24"/>
        </w:rPr>
        <w:t>. If the DSP / Head teacher</w:t>
      </w:r>
      <w:r w:rsidRPr="00795E97">
        <w:rPr>
          <w:rFonts w:ascii="Arial" w:hAnsi="Arial" w:cs="Arial"/>
          <w:color w:val="000000" w:themeColor="text1"/>
          <w:sz w:val="24"/>
          <w:szCs w:val="24"/>
        </w:rPr>
        <w:t xml:space="preserve"> deems it appropriate</w:t>
      </w:r>
      <w:r w:rsidR="002D1AA0">
        <w:rPr>
          <w:rFonts w:ascii="Arial" w:hAnsi="Arial" w:cs="Arial"/>
          <w:color w:val="000000" w:themeColor="text1"/>
          <w:sz w:val="24"/>
          <w:szCs w:val="24"/>
        </w:rPr>
        <w:t xml:space="preserve">, </w:t>
      </w:r>
      <w:r w:rsidRPr="00795E97">
        <w:rPr>
          <w:rFonts w:ascii="Arial" w:hAnsi="Arial" w:cs="Arial"/>
          <w:color w:val="000000" w:themeColor="text1"/>
          <w:sz w:val="24"/>
          <w:szCs w:val="24"/>
        </w:rPr>
        <w:t xml:space="preserve">the booking details provided </w:t>
      </w:r>
      <w:r w:rsidR="002D1AA0">
        <w:rPr>
          <w:rFonts w:ascii="Arial" w:hAnsi="Arial" w:cs="Arial"/>
          <w:color w:val="000000" w:themeColor="text1"/>
          <w:sz w:val="24"/>
          <w:szCs w:val="24"/>
        </w:rPr>
        <w:t>should be cross referenced with the</w:t>
      </w:r>
      <w:r w:rsidRPr="00795E97">
        <w:rPr>
          <w:rFonts w:ascii="Arial" w:hAnsi="Arial" w:cs="Arial"/>
          <w:color w:val="000000" w:themeColor="text1"/>
          <w:sz w:val="24"/>
          <w:szCs w:val="24"/>
        </w:rPr>
        <w:t xml:space="preserve"> cont</w:t>
      </w:r>
      <w:r w:rsidR="002D1AA0">
        <w:rPr>
          <w:rFonts w:ascii="Arial" w:hAnsi="Arial" w:cs="Arial"/>
          <w:color w:val="000000" w:themeColor="text1"/>
          <w:sz w:val="24"/>
          <w:szCs w:val="24"/>
        </w:rPr>
        <w:t>acts identified on the weblink below:</w:t>
      </w:r>
    </w:p>
    <w:p w:rsidR="0001646C" w:rsidRPr="002D1AA0" w:rsidRDefault="00115FD1" w:rsidP="0001646C">
      <w:pPr>
        <w:rPr>
          <w:rFonts w:ascii="Arial" w:hAnsi="Arial" w:cs="Arial"/>
          <w:color w:val="000000" w:themeColor="text1"/>
          <w:sz w:val="24"/>
          <w:szCs w:val="24"/>
        </w:rPr>
      </w:pPr>
      <w:hyperlink r:id="rId19" w:history="1">
        <w:r w:rsidR="0001646C" w:rsidRPr="00DF2AA1">
          <w:rPr>
            <w:rStyle w:val="Hyperlink"/>
            <w:rFonts w:ascii="Arial" w:hAnsi="Arial" w:cs="Arial"/>
            <w:sz w:val="24"/>
            <w:szCs w:val="24"/>
          </w:rPr>
          <w:t>https://assets.publishing.service.gov.uk/government/uploads/system/uploads/attachment_data/file/795457/Proscription_website.pdf</w:t>
        </w:r>
      </w:hyperlink>
    </w:p>
    <w:p w:rsidR="0001646C" w:rsidRDefault="00D46A96" w:rsidP="0001646C">
      <w:pPr>
        <w:rPr>
          <w:rStyle w:val="Hyperlink"/>
          <w:rFonts w:ascii="Arial" w:eastAsia="Times New Roman" w:hAnsi="Arial" w:cs="Arial"/>
          <w:sz w:val="24"/>
          <w:szCs w:val="24"/>
        </w:rPr>
      </w:pPr>
      <w:r>
        <w:rPr>
          <w:rFonts w:ascii="Arial" w:hAnsi="Arial" w:cs="Arial"/>
          <w:color w:val="000000" w:themeColor="text1"/>
          <w:sz w:val="24"/>
          <w:szCs w:val="24"/>
        </w:rPr>
        <w:t xml:space="preserve">Notify the </w:t>
      </w:r>
      <w:r w:rsidR="0001646C">
        <w:rPr>
          <w:rFonts w:ascii="Arial" w:hAnsi="Arial" w:cs="Arial"/>
          <w:color w:val="000000" w:themeColor="text1"/>
          <w:sz w:val="24"/>
          <w:szCs w:val="24"/>
        </w:rPr>
        <w:t xml:space="preserve">North Wales Police </w:t>
      </w:r>
      <w:r w:rsidR="00BF5CCE">
        <w:rPr>
          <w:rFonts w:ascii="Arial" w:hAnsi="Arial" w:cs="Arial"/>
          <w:color w:val="000000" w:themeColor="text1"/>
          <w:sz w:val="24"/>
          <w:szCs w:val="24"/>
        </w:rPr>
        <w:t>if your concerns are founded or for any further advice:</w:t>
      </w:r>
      <w:r w:rsidR="002D1AA0">
        <w:rPr>
          <w:rFonts w:ascii="Arial" w:hAnsi="Arial" w:cs="Arial"/>
          <w:color w:val="000000" w:themeColor="text1"/>
          <w:sz w:val="24"/>
          <w:szCs w:val="24"/>
        </w:rPr>
        <w:t xml:space="preserve"> </w:t>
      </w:r>
      <w:r w:rsidR="00BF5CCE">
        <w:rPr>
          <w:rFonts w:ascii="Arial" w:hAnsi="Arial" w:cs="Arial"/>
          <w:b/>
          <w:bCs/>
          <w:iCs/>
          <w:sz w:val="24"/>
          <w:szCs w:val="24"/>
        </w:rPr>
        <w:t>Sergeant 1739 Neal Parkes. T</w:t>
      </w:r>
      <w:r w:rsidR="00BF5CCE" w:rsidRPr="00BF5CCE">
        <w:rPr>
          <w:rFonts w:ascii="Arial" w:hAnsi="Arial" w:cs="Arial"/>
          <w:b/>
          <w:bCs/>
          <w:iCs/>
          <w:sz w:val="24"/>
          <w:szCs w:val="24"/>
        </w:rPr>
        <w:t>elephone</w:t>
      </w:r>
      <w:r w:rsidRPr="00BF5CCE">
        <w:rPr>
          <w:rFonts w:ascii="Arial" w:hAnsi="Arial" w:cs="Arial"/>
          <w:b/>
          <w:bCs/>
          <w:iCs/>
          <w:sz w:val="24"/>
          <w:szCs w:val="24"/>
        </w:rPr>
        <w:t>:</w:t>
      </w:r>
      <w:r w:rsidRPr="002556E5">
        <w:rPr>
          <w:rFonts w:ascii="Arial" w:hAnsi="Arial" w:cs="Arial"/>
          <w:bCs/>
          <w:iCs/>
          <w:sz w:val="24"/>
          <w:szCs w:val="24"/>
        </w:rPr>
        <w:t xml:space="preserve"> 01745 588814</w:t>
      </w:r>
      <w:r w:rsidRPr="002556E5">
        <w:rPr>
          <w:rFonts w:ascii="Arial" w:hAnsi="Arial" w:cs="Arial"/>
          <w:sz w:val="24"/>
          <w:szCs w:val="24"/>
        </w:rPr>
        <w:t xml:space="preserve"> </w:t>
      </w:r>
      <w:r w:rsidRPr="002556E5">
        <w:rPr>
          <w:rFonts w:ascii="Arial" w:hAnsi="Arial" w:cs="Arial"/>
          <w:bCs/>
          <w:iCs/>
          <w:sz w:val="24"/>
          <w:szCs w:val="24"/>
        </w:rPr>
        <w:t>est./ex 88814</w:t>
      </w:r>
      <w:r w:rsidR="00BF5CCE">
        <w:rPr>
          <w:rFonts w:ascii="Arial" w:hAnsi="Arial" w:cs="Arial"/>
          <w:sz w:val="24"/>
          <w:szCs w:val="24"/>
        </w:rPr>
        <w:t xml:space="preserve">  </w:t>
      </w:r>
      <w:r w:rsidR="00BF5CCE" w:rsidRPr="00BF5CCE">
        <w:rPr>
          <w:rFonts w:ascii="Arial" w:hAnsi="Arial" w:cs="Arial"/>
          <w:b/>
          <w:sz w:val="24"/>
          <w:szCs w:val="24"/>
        </w:rPr>
        <w:t>Mobile</w:t>
      </w:r>
      <w:r w:rsidRPr="002556E5">
        <w:rPr>
          <w:rFonts w:ascii="Arial" w:hAnsi="Arial" w:cs="Arial"/>
          <w:bCs/>
          <w:iCs/>
          <w:sz w:val="24"/>
          <w:szCs w:val="24"/>
        </w:rPr>
        <w:t xml:space="preserve"> 07768035316</w:t>
      </w:r>
      <w:r w:rsidR="00BF5CCE">
        <w:rPr>
          <w:rFonts w:ascii="Arial" w:hAnsi="Arial" w:cs="Arial"/>
          <w:color w:val="000000" w:themeColor="text1"/>
          <w:sz w:val="24"/>
          <w:szCs w:val="24"/>
        </w:rPr>
        <w:t xml:space="preserve"> </w:t>
      </w:r>
      <w:r w:rsidR="00BF5CCE">
        <w:rPr>
          <w:rFonts w:ascii="Arial" w:hAnsi="Arial" w:cs="Arial"/>
          <w:b/>
          <w:sz w:val="24"/>
          <w:szCs w:val="24"/>
        </w:rPr>
        <w:t>E</w:t>
      </w:r>
      <w:r w:rsidRPr="00BF5CCE">
        <w:rPr>
          <w:rFonts w:ascii="Arial" w:hAnsi="Arial" w:cs="Arial"/>
          <w:b/>
          <w:sz w:val="24"/>
          <w:szCs w:val="24"/>
        </w:rPr>
        <w:t>mail:</w:t>
      </w:r>
      <w:r w:rsidRPr="002556E5">
        <w:rPr>
          <w:rFonts w:ascii="Arial" w:hAnsi="Arial" w:cs="Arial"/>
          <w:sz w:val="24"/>
          <w:szCs w:val="24"/>
        </w:rPr>
        <w:t xml:space="preserve"> </w:t>
      </w:r>
      <w:hyperlink r:id="rId20" w:history="1">
        <w:r w:rsidRPr="002556E5">
          <w:rPr>
            <w:rStyle w:val="Hyperlink"/>
            <w:rFonts w:ascii="Arial" w:hAnsi="Arial" w:cs="Arial"/>
            <w:sz w:val="24"/>
            <w:szCs w:val="24"/>
          </w:rPr>
          <w:t>neal.parkes@nthwales.pnn.police.uk</w:t>
        </w:r>
      </w:hyperlink>
      <w:r w:rsidR="00BF5CCE">
        <w:rPr>
          <w:rStyle w:val="Hyperlink"/>
          <w:rFonts w:ascii="Arial" w:hAnsi="Arial" w:cs="Arial"/>
          <w:sz w:val="24"/>
          <w:szCs w:val="24"/>
        </w:rPr>
        <w:t xml:space="preserve"> / </w:t>
      </w:r>
      <w:hyperlink r:id="rId21" w:history="1">
        <w:r w:rsidR="00BF5CCE" w:rsidRPr="00BF5CCE">
          <w:rPr>
            <w:rStyle w:val="Hyperlink"/>
            <w:rFonts w:ascii="Arial" w:eastAsia="Times New Roman" w:hAnsi="Arial" w:cs="Arial"/>
            <w:sz w:val="24"/>
            <w:szCs w:val="24"/>
          </w:rPr>
          <w:t>Prevent@nthwales.pnn.police.uk</w:t>
        </w:r>
      </w:hyperlink>
    </w:p>
    <w:p w:rsidR="005E40E0" w:rsidRDefault="005E40E0" w:rsidP="005E40E0">
      <w:pPr>
        <w:spacing w:line="240" w:lineRule="auto"/>
        <w:rPr>
          <w:rFonts w:ascii="Arial" w:hAnsi="Arial" w:cs="Arial"/>
          <w:b/>
          <w:sz w:val="28"/>
          <w:szCs w:val="28"/>
        </w:rPr>
      </w:pPr>
      <w:r w:rsidRPr="00C31AE9">
        <w:rPr>
          <w:rFonts w:ascii="Arial" w:hAnsi="Arial" w:cs="Arial"/>
          <w:b/>
          <w:sz w:val="28"/>
          <w:szCs w:val="28"/>
        </w:rPr>
        <w:t>Appendix 4:</w:t>
      </w:r>
      <w:r>
        <w:rPr>
          <w:rFonts w:ascii="Arial" w:hAnsi="Arial" w:cs="Arial"/>
          <w:b/>
          <w:sz w:val="28"/>
          <w:szCs w:val="28"/>
        </w:rPr>
        <w:t xml:space="preserve"> </w:t>
      </w:r>
    </w:p>
    <w:p w:rsidR="005E40E0" w:rsidRPr="00C31AE9" w:rsidRDefault="005E40E0" w:rsidP="005E40E0">
      <w:pPr>
        <w:spacing w:line="240" w:lineRule="auto"/>
        <w:jc w:val="center"/>
        <w:rPr>
          <w:rFonts w:ascii="Arial" w:hAnsi="Arial" w:cs="Arial"/>
          <w:b/>
          <w:sz w:val="28"/>
          <w:szCs w:val="28"/>
        </w:rPr>
      </w:pPr>
      <w:r w:rsidRPr="00C31AE9">
        <w:rPr>
          <w:rFonts w:ascii="Arial" w:hAnsi="Arial" w:cs="Arial"/>
          <w:b/>
          <w:sz w:val="28"/>
          <w:szCs w:val="28"/>
        </w:rPr>
        <w:t xml:space="preserve">Safeguarding Training </w:t>
      </w:r>
    </w:p>
    <w:p w:rsidR="005E40E0" w:rsidRDefault="005E40E0" w:rsidP="005E40E0">
      <w:pPr>
        <w:spacing w:line="240" w:lineRule="auto"/>
        <w:rPr>
          <w:rFonts w:ascii="Arial" w:hAnsi="Arial" w:cs="Arial"/>
          <w:b/>
          <w:sz w:val="24"/>
          <w:szCs w:val="24"/>
        </w:rPr>
      </w:pPr>
    </w:p>
    <w:p w:rsidR="005E40E0" w:rsidRPr="00D17E7E" w:rsidRDefault="005E40E0" w:rsidP="005E40E0">
      <w:pPr>
        <w:spacing w:line="240" w:lineRule="auto"/>
        <w:rPr>
          <w:rFonts w:ascii="Arial" w:hAnsi="Arial" w:cs="Arial"/>
          <w:b/>
          <w:sz w:val="24"/>
          <w:szCs w:val="24"/>
        </w:rPr>
      </w:pPr>
      <w:r w:rsidRPr="00D17E7E">
        <w:rPr>
          <w:rFonts w:ascii="Arial" w:hAnsi="Arial" w:cs="Arial"/>
          <w:b/>
          <w:sz w:val="24"/>
          <w:szCs w:val="24"/>
        </w:rPr>
        <w:t>As detailed in Keeping Learners Safe Draft Guidance</w:t>
      </w:r>
      <w:r w:rsidR="00D17E7E" w:rsidRPr="00D17E7E">
        <w:rPr>
          <w:rFonts w:ascii="Arial" w:hAnsi="Arial" w:cs="Arial"/>
          <w:b/>
          <w:sz w:val="24"/>
          <w:szCs w:val="24"/>
        </w:rPr>
        <w:t xml:space="preserve"> </w:t>
      </w:r>
      <w:r w:rsidR="00D17E7E" w:rsidRPr="00D17E7E">
        <w:rPr>
          <w:rFonts w:ascii="Arial" w:hAnsi="Arial" w:cs="Arial"/>
          <w:b/>
          <w:color w:val="000000"/>
          <w:sz w:val="24"/>
          <w:szCs w:val="24"/>
        </w:rPr>
        <w:t>248/2019</w:t>
      </w:r>
      <w:r w:rsidRPr="00D17E7E">
        <w:rPr>
          <w:rFonts w:ascii="Arial" w:hAnsi="Arial" w:cs="Arial"/>
          <w:b/>
          <w:sz w:val="24"/>
          <w:szCs w:val="24"/>
        </w:rPr>
        <w:t xml:space="preserve">, </w:t>
      </w:r>
      <w:r w:rsidRPr="00D17E7E">
        <w:rPr>
          <w:rFonts w:ascii="Arial" w:hAnsi="Arial" w:cs="Arial"/>
          <w:b/>
          <w:color w:val="000000"/>
          <w:sz w:val="24"/>
          <w:szCs w:val="24"/>
        </w:rPr>
        <w:t xml:space="preserve">it is the role of the DSP, working with the head teacher, to ensure all staff and volunteers: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color w:val="000000"/>
          <w:sz w:val="24"/>
          <w:szCs w:val="24"/>
        </w:rPr>
        <w:t xml:space="preserve">have access to and understand the </w:t>
      </w:r>
      <w:r w:rsidR="00D17E7E" w:rsidRPr="00D17E7E">
        <w:rPr>
          <w:rFonts w:ascii="Arial" w:hAnsi="Arial" w:cs="Arial"/>
          <w:b/>
          <w:color w:val="000000"/>
          <w:sz w:val="24"/>
          <w:szCs w:val="24"/>
        </w:rPr>
        <w:t>school’s</w:t>
      </w:r>
      <w:r w:rsidRPr="00D17E7E">
        <w:rPr>
          <w:rFonts w:ascii="Arial" w:hAnsi="Arial" w:cs="Arial"/>
          <w:b/>
          <w:color w:val="000000"/>
          <w:sz w:val="24"/>
          <w:szCs w:val="24"/>
        </w:rPr>
        <w:t xml:space="preserve"> safeguarding policy, especially new or part-time staff who may work with different educational establishments;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sz w:val="24"/>
          <w:szCs w:val="24"/>
        </w:rPr>
        <w:t xml:space="preserve">have induction and refresher training covering child protection, an understanding of safeguarding issues including the causes of abuse, neglect and other kinds of harm;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sz w:val="24"/>
          <w:szCs w:val="24"/>
        </w:rPr>
        <w:t xml:space="preserve">are able to recognise the signs and indicators of abuse, neglect and other kinds of harm;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sz w:val="24"/>
          <w:szCs w:val="24"/>
        </w:rPr>
        <w:t xml:space="preserve">know how to respond effectively when they have concerns;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sz w:val="24"/>
          <w:szCs w:val="24"/>
        </w:rPr>
        <w:t xml:space="preserve">know how to respond to a disclosure appropriately; and </w:t>
      </w:r>
    </w:p>
    <w:p w:rsidR="005E40E0" w:rsidRPr="00D17E7E" w:rsidRDefault="005E40E0" w:rsidP="005E40E0">
      <w:pPr>
        <w:autoSpaceDE w:val="0"/>
        <w:autoSpaceDN w:val="0"/>
        <w:adjustRightInd w:val="0"/>
        <w:spacing w:after="0" w:line="240" w:lineRule="auto"/>
        <w:rPr>
          <w:rFonts w:ascii="Arial" w:hAnsi="Arial" w:cs="Arial"/>
          <w:b/>
          <w:color w:val="000000"/>
          <w:sz w:val="24"/>
          <w:szCs w:val="24"/>
        </w:rPr>
      </w:pPr>
    </w:p>
    <w:p w:rsidR="005E40E0" w:rsidRPr="00D17E7E" w:rsidRDefault="005E40E0" w:rsidP="005E40E0">
      <w:pPr>
        <w:pStyle w:val="ListParagraph"/>
        <w:numPr>
          <w:ilvl w:val="0"/>
          <w:numId w:val="52"/>
        </w:numPr>
        <w:autoSpaceDE w:val="0"/>
        <w:autoSpaceDN w:val="0"/>
        <w:adjustRightInd w:val="0"/>
        <w:spacing w:after="0" w:line="240" w:lineRule="auto"/>
        <w:rPr>
          <w:rFonts w:ascii="Arial" w:hAnsi="Arial" w:cs="Arial"/>
          <w:b/>
          <w:color w:val="000000"/>
          <w:sz w:val="24"/>
          <w:szCs w:val="24"/>
        </w:rPr>
      </w:pPr>
      <w:r w:rsidRPr="00D17E7E">
        <w:rPr>
          <w:rFonts w:ascii="Arial" w:hAnsi="Arial" w:cs="Arial"/>
          <w:b/>
          <w:sz w:val="24"/>
          <w:szCs w:val="24"/>
        </w:rPr>
        <w:t xml:space="preserve">know that they have a responsibility to report any concerns immediately as they arise. </w:t>
      </w:r>
    </w:p>
    <w:p w:rsidR="005E40E0" w:rsidRPr="003845DE" w:rsidRDefault="005E40E0" w:rsidP="005E40E0">
      <w:pPr>
        <w:autoSpaceDE w:val="0"/>
        <w:autoSpaceDN w:val="0"/>
        <w:adjustRightInd w:val="0"/>
        <w:spacing w:after="0" w:line="240" w:lineRule="auto"/>
        <w:rPr>
          <w:rFonts w:ascii="Arial" w:hAnsi="Arial" w:cs="Arial"/>
          <w:sz w:val="24"/>
          <w:szCs w:val="24"/>
        </w:rPr>
      </w:pPr>
    </w:p>
    <w:p w:rsidR="005E40E0" w:rsidRPr="003845DE" w:rsidRDefault="005E40E0" w:rsidP="005E40E0">
      <w:pPr>
        <w:autoSpaceDE w:val="0"/>
        <w:autoSpaceDN w:val="0"/>
        <w:adjustRightInd w:val="0"/>
        <w:spacing w:after="0" w:line="240" w:lineRule="auto"/>
        <w:rPr>
          <w:rFonts w:ascii="Arial" w:hAnsi="Arial" w:cs="Arial"/>
          <w:sz w:val="24"/>
          <w:szCs w:val="24"/>
        </w:rPr>
      </w:pPr>
      <w:r w:rsidRPr="003845DE">
        <w:rPr>
          <w:rFonts w:ascii="Arial" w:hAnsi="Arial" w:cs="Arial"/>
          <w:sz w:val="24"/>
          <w:szCs w:val="24"/>
        </w:rPr>
        <w:t xml:space="preserve">Records should be kept by the DSP of the dates of the training, details of the provider and a record of staff attendance at the training. </w:t>
      </w:r>
    </w:p>
    <w:p w:rsidR="005E40E0" w:rsidRPr="003845DE" w:rsidRDefault="005E40E0" w:rsidP="005E40E0">
      <w:pPr>
        <w:autoSpaceDE w:val="0"/>
        <w:autoSpaceDN w:val="0"/>
        <w:adjustRightInd w:val="0"/>
        <w:spacing w:after="0" w:line="240" w:lineRule="auto"/>
        <w:rPr>
          <w:rFonts w:ascii="Arial" w:hAnsi="Arial" w:cs="Arial"/>
          <w:sz w:val="24"/>
          <w:szCs w:val="24"/>
        </w:rPr>
      </w:pPr>
    </w:p>
    <w:p w:rsidR="005E40E0" w:rsidRPr="003845DE" w:rsidRDefault="005E40E0" w:rsidP="005E40E0">
      <w:pPr>
        <w:autoSpaceDE w:val="0"/>
        <w:autoSpaceDN w:val="0"/>
        <w:adjustRightInd w:val="0"/>
        <w:spacing w:after="0" w:line="240" w:lineRule="auto"/>
        <w:rPr>
          <w:rFonts w:ascii="Arial" w:hAnsi="Arial" w:cs="Arial"/>
          <w:sz w:val="24"/>
          <w:szCs w:val="24"/>
        </w:rPr>
      </w:pPr>
      <w:r w:rsidRPr="003845DE">
        <w:rPr>
          <w:rFonts w:ascii="Arial" w:hAnsi="Arial" w:cs="Arial"/>
          <w:sz w:val="24"/>
          <w:szCs w:val="24"/>
        </w:rPr>
        <w:t>The Keeping Learners Safe Modules support all staff in education settings to understand their safeguarding responsibilities as set out in this guidance. There are five separate modules avail</w:t>
      </w:r>
      <w:r w:rsidR="00D17E7E">
        <w:rPr>
          <w:rFonts w:ascii="Arial" w:hAnsi="Arial" w:cs="Arial"/>
          <w:sz w:val="24"/>
          <w:szCs w:val="24"/>
        </w:rPr>
        <w:t xml:space="preserve">able on </w:t>
      </w:r>
      <w:proofErr w:type="spellStart"/>
      <w:r w:rsidR="00D17E7E">
        <w:rPr>
          <w:rFonts w:ascii="Arial" w:hAnsi="Arial" w:cs="Arial"/>
          <w:sz w:val="24"/>
          <w:szCs w:val="24"/>
        </w:rPr>
        <w:t>Hwb</w:t>
      </w:r>
      <w:proofErr w:type="spellEnd"/>
      <w:r w:rsidR="00D17E7E">
        <w:rPr>
          <w:rFonts w:ascii="Arial" w:hAnsi="Arial" w:cs="Arial"/>
          <w:sz w:val="24"/>
          <w:szCs w:val="24"/>
        </w:rPr>
        <w:t xml:space="preserve">. The DSP or a head </w:t>
      </w:r>
      <w:proofErr w:type="spellStart"/>
      <w:r w:rsidR="00D17E7E">
        <w:rPr>
          <w:rFonts w:ascii="Arial" w:hAnsi="Arial" w:cs="Arial"/>
          <w:sz w:val="24"/>
          <w:szCs w:val="24"/>
        </w:rPr>
        <w:t>h</w:t>
      </w:r>
      <w:r w:rsidRPr="003845DE">
        <w:rPr>
          <w:rFonts w:ascii="Arial" w:hAnsi="Arial" w:cs="Arial"/>
          <w:sz w:val="24"/>
          <w:szCs w:val="24"/>
        </w:rPr>
        <w:t>ead</w:t>
      </w:r>
      <w:proofErr w:type="spellEnd"/>
      <w:r w:rsidRPr="003845DE">
        <w:rPr>
          <w:rFonts w:ascii="Arial" w:hAnsi="Arial" w:cs="Arial"/>
          <w:sz w:val="24"/>
          <w:szCs w:val="24"/>
        </w:rPr>
        <w:t xml:space="preserve"> teacher can assign the modules to other members of staff to help them to monitor the progress of staff. The Keeping Learners Safe Module Guidance provides advice to DSP</w:t>
      </w:r>
      <w:r w:rsidR="00D17E7E">
        <w:rPr>
          <w:rFonts w:ascii="Arial" w:hAnsi="Arial" w:cs="Arial"/>
          <w:sz w:val="24"/>
          <w:szCs w:val="24"/>
        </w:rPr>
        <w:t>s and head teachers</w:t>
      </w:r>
      <w:r w:rsidRPr="003845DE">
        <w:rPr>
          <w:rFonts w:ascii="Arial" w:hAnsi="Arial" w:cs="Arial"/>
          <w:sz w:val="24"/>
          <w:szCs w:val="24"/>
        </w:rPr>
        <w:t xml:space="preserve"> on how to use and assign these modules. </w:t>
      </w:r>
    </w:p>
    <w:p w:rsidR="005E40E0" w:rsidRPr="003845DE" w:rsidRDefault="005E40E0" w:rsidP="005E40E0">
      <w:pPr>
        <w:autoSpaceDE w:val="0"/>
        <w:autoSpaceDN w:val="0"/>
        <w:adjustRightInd w:val="0"/>
        <w:spacing w:after="0" w:line="240" w:lineRule="auto"/>
        <w:rPr>
          <w:rFonts w:ascii="Arial" w:hAnsi="Arial" w:cs="Arial"/>
          <w:sz w:val="24"/>
          <w:szCs w:val="24"/>
        </w:rPr>
      </w:pPr>
    </w:p>
    <w:p w:rsidR="005E40E0" w:rsidRPr="003845DE" w:rsidRDefault="005E40E0" w:rsidP="005E40E0">
      <w:pPr>
        <w:autoSpaceDE w:val="0"/>
        <w:autoSpaceDN w:val="0"/>
        <w:adjustRightInd w:val="0"/>
        <w:spacing w:after="0" w:line="240" w:lineRule="auto"/>
        <w:rPr>
          <w:rFonts w:ascii="Arial" w:hAnsi="Arial" w:cs="Arial"/>
          <w:sz w:val="24"/>
          <w:szCs w:val="24"/>
        </w:rPr>
      </w:pPr>
      <w:r w:rsidRPr="003845DE">
        <w:rPr>
          <w:rFonts w:ascii="Arial" w:hAnsi="Arial" w:cs="Arial"/>
          <w:sz w:val="24"/>
          <w:szCs w:val="24"/>
        </w:rPr>
        <w:t xml:space="preserve">All governors, including the Chair of Governors, should be given access to safeguarding and child protection training to ensure a basic and consistent level of awareness. Governing bodies are responsible for ensuring the education setting policies and procedures for safeguarding meet statutory requirements and all governors should know what to do if they have concerns about a child. </w:t>
      </w:r>
    </w:p>
    <w:p w:rsidR="005E40E0" w:rsidRPr="003845DE" w:rsidRDefault="005E40E0" w:rsidP="005E40E0">
      <w:pPr>
        <w:autoSpaceDE w:val="0"/>
        <w:autoSpaceDN w:val="0"/>
        <w:adjustRightInd w:val="0"/>
        <w:spacing w:after="0" w:line="240" w:lineRule="auto"/>
        <w:rPr>
          <w:rFonts w:ascii="Arial" w:hAnsi="Arial" w:cs="Arial"/>
          <w:sz w:val="24"/>
          <w:szCs w:val="24"/>
        </w:rPr>
      </w:pPr>
    </w:p>
    <w:p w:rsidR="005E40E0" w:rsidRPr="003845DE" w:rsidRDefault="005E40E0" w:rsidP="005E40E0">
      <w:pPr>
        <w:autoSpaceDE w:val="0"/>
        <w:autoSpaceDN w:val="0"/>
        <w:adjustRightInd w:val="0"/>
        <w:spacing w:after="0" w:line="240" w:lineRule="auto"/>
        <w:rPr>
          <w:rFonts w:ascii="Arial" w:hAnsi="Arial" w:cs="Arial"/>
          <w:sz w:val="24"/>
          <w:szCs w:val="24"/>
        </w:rPr>
      </w:pPr>
      <w:r w:rsidRPr="003845DE">
        <w:rPr>
          <w:rFonts w:ascii="Arial" w:hAnsi="Arial" w:cs="Arial"/>
          <w:sz w:val="24"/>
          <w:szCs w:val="24"/>
        </w:rPr>
        <w:lastRenderedPageBreak/>
        <w:t xml:space="preserve">Teachers should receive training in safeguarding as part of the course of training leading to Qualified Teacher Status (QTS), but this will need to be reinforced by further training, or refresher training, when they are first appointed. </w:t>
      </w:r>
    </w:p>
    <w:p w:rsidR="005E40E0" w:rsidRPr="003845DE" w:rsidRDefault="005E40E0" w:rsidP="005E40E0">
      <w:pPr>
        <w:autoSpaceDE w:val="0"/>
        <w:autoSpaceDN w:val="0"/>
        <w:adjustRightInd w:val="0"/>
        <w:spacing w:after="0" w:line="240" w:lineRule="auto"/>
        <w:rPr>
          <w:rFonts w:ascii="Calibri" w:hAnsi="Calibri" w:cs="Calibri"/>
          <w:sz w:val="24"/>
          <w:szCs w:val="24"/>
        </w:rPr>
      </w:pPr>
      <w:r w:rsidRPr="003845DE">
        <w:rPr>
          <w:rFonts w:ascii="Calibri" w:hAnsi="Calibri" w:cs="Calibri"/>
          <w:sz w:val="24"/>
          <w:szCs w:val="24"/>
        </w:rPr>
        <w:t xml:space="preserve"> </w:t>
      </w:r>
    </w:p>
    <w:p w:rsidR="005E40E0" w:rsidRPr="00D17E7E" w:rsidRDefault="005E40E0" w:rsidP="005E40E0">
      <w:pPr>
        <w:autoSpaceDE w:val="0"/>
        <w:autoSpaceDN w:val="0"/>
        <w:adjustRightInd w:val="0"/>
        <w:spacing w:after="0" w:line="240" w:lineRule="auto"/>
        <w:rPr>
          <w:rFonts w:ascii="Arial" w:hAnsi="Arial" w:cs="Arial"/>
          <w:b/>
          <w:sz w:val="24"/>
          <w:szCs w:val="24"/>
        </w:rPr>
      </w:pPr>
      <w:r w:rsidRPr="003845DE">
        <w:rPr>
          <w:rFonts w:ascii="Arial" w:hAnsi="Arial" w:cs="Arial"/>
          <w:sz w:val="24"/>
          <w:szCs w:val="24"/>
        </w:rPr>
        <w:t xml:space="preserve">Other staff and governors </w:t>
      </w:r>
      <w:r w:rsidRPr="003845DE">
        <w:rPr>
          <w:rFonts w:ascii="Arial" w:hAnsi="Arial" w:cs="Arial"/>
          <w:b/>
          <w:bCs/>
          <w:sz w:val="24"/>
          <w:szCs w:val="24"/>
        </w:rPr>
        <w:t xml:space="preserve">should </w:t>
      </w:r>
      <w:r w:rsidRPr="003845DE">
        <w:rPr>
          <w:rFonts w:ascii="Arial" w:hAnsi="Arial" w:cs="Arial"/>
          <w:sz w:val="24"/>
          <w:szCs w:val="24"/>
        </w:rPr>
        <w:t xml:space="preserve">receive training when they are first appointed. </w:t>
      </w:r>
      <w:r w:rsidRPr="00D17E7E">
        <w:rPr>
          <w:rFonts w:ascii="Arial" w:hAnsi="Arial" w:cs="Arial"/>
          <w:b/>
          <w:sz w:val="24"/>
          <w:szCs w:val="24"/>
        </w:rPr>
        <w:t xml:space="preserve">All staff who do not have designated responsibility for child protection, including teachers, </w:t>
      </w:r>
      <w:r w:rsidRPr="00D17E7E">
        <w:rPr>
          <w:rFonts w:ascii="Arial" w:hAnsi="Arial" w:cs="Arial"/>
          <w:b/>
          <w:sz w:val="24"/>
          <w:szCs w:val="24"/>
          <w:u w:val="single"/>
        </w:rPr>
        <w:t>should undertake suitable refresher training at regular and appropriate intervals</w:t>
      </w:r>
      <w:r w:rsidRPr="00D17E7E">
        <w:rPr>
          <w:rFonts w:ascii="Arial" w:hAnsi="Arial" w:cs="Arial"/>
          <w:b/>
          <w:sz w:val="24"/>
          <w:szCs w:val="24"/>
        </w:rPr>
        <w:t xml:space="preserve"> thereafter, to keep their knowledge and skills up-to-date. </w:t>
      </w:r>
    </w:p>
    <w:p w:rsidR="00F27F93" w:rsidRDefault="00F27F93" w:rsidP="00D17E7E">
      <w:pPr>
        <w:jc w:val="both"/>
        <w:rPr>
          <w:rFonts w:ascii="Arial" w:hAnsi="Arial" w:cs="Arial"/>
          <w:sz w:val="24"/>
          <w:szCs w:val="24"/>
        </w:rPr>
      </w:pPr>
    </w:p>
    <w:p w:rsidR="005E40E0" w:rsidRPr="00014D66" w:rsidRDefault="005E40E0" w:rsidP="005E40E0">
      <w:pPr>
        <w:ind w:left="-426" w:firstLine="426"/>
        <w:jc w:val="both"/>
        <w:rPr>
          <w:rFonts w:ascii="Arial" w:hAnsi="Arial" w:cs="Arial"/>
          <w:b/>
          <w:bCs/>
          <w:sz w:val="24"/>
          <w:szCs w:val="24"/>
        </w:rPr>
      </w:pPr>
      <w:r w:rsidRPr="00223F64">
        <w:rPr>
          <w:rFonts w:ascii="Arial" w:hAnsi="Arial" w:cs="Arial"/>
          <w:b/>
          <w:bCs/>
          <w:sz w:val="24"/>
          <w:szCs w:val="24"/>
        </w:rPr>
        <w:t>P</w:t>
      </w:r>
      <w:r w:rsidRPr="00223F64">
        <w:rPr>
          <w:rFonts w:ascii="Arial" w:hAnsi="Arial" w:cs="Arial"/>
          <w:b/>
          <w:sz w:val="24"/>
          <w:szCs w:val="24"/>
        </w:rPr>
        <w:t>rovision of Training to School Staff</w:t>
      </w:r>
      <w:r>
        <w:rPr>
          <w:rFonts w:ascii="Arial" w:hAnsi="Arial" w:cs="Arial"/>
          <w:b/>
          <w:bCs/>
          <w:sz w:val="24"/>
          <w:szCs w:val="24"/>
        </w:rPr>
        <w:t>:</w:t>
      </w: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1701"/>
        <w:gridCol w:w="1417"/>
        <w:gridCol w:w="4111"/>
        <w:gridCol w:w="1985"/>
      </w:tblGrid>
      <w:tr w:rsidR="005E40E0" w:rsidRPr="00B06CDA" w:rsidTr="005E40E0">
        <w:trPr>
          <w:trHeight w:val="942"/>
        </w:trPr>
        <w:tc>
          <w:tcPr>
            <w:tcW w:w="1845" w:type="dxa"/>
            <w:shd w:val="clear" w:color="auto" w:fill="D9D9D9" w:themeFill="background1" w:themeFillShade="D9"/>
          </w:tcPr>
          <w:p w:rsidR="005E40E0" w:rsidRPr="002C3467" w:rsidRDefault="005E40E0" w:rsidP="005E40E0">
            <w:pPr>
              <w:jc w:val="center"/>
              <w:rPr>
                <w:rFonts w:ascii="Arial" w:hAnsi="Arial" w:cs="Arial"/>
                <w:b/>
                <w:sz w:val="24"/>
                <w:szCs w:val="24"/>
                <w:highlight w:val="lightGray"/>
              </w:rPr>
            </w:pPr>
            <w:r w:rsidRPr="002C3467">
              <w:rPr>
                <w:rFonts w:ascii="Arial" w:hAnsi="Arial" w:cs="Arial"/>
                <w:b/>
                <w:sz w:val="24"/>
                <w:szCs w:val="24"/>
                <w:highlight w:val="lightGray"/>
              </w:rPr>
              <w:t>Course</w:t>
            </w:r>
          </w:p>
        </w:tc>
        <w:tc>
          <w:tcPr>
            <w:tcW w:w="1701" w:type="dxa"/>
            <w:shd w:val="clear" w:color="auto" w:fill="D9D9D9" w:themeFill="background1" w:themeFillShade="D9"/>
          </w:tcPr>
          <w:p w:rsidR="005E40E0" w:rsidRPr="00DB34D4" w:rsidRDefault="005E40E0" w:rsidP="005E40E0">
            <w:pPr>
              <w:jc w:val="center"/>
              <w:rPr>
                <w:rFonts w:ascii="Arial" w:hAnsi="Arial" w:cs="Arial"/>
                <w:b/>
                <w:sz w:val="24"/>
                <w:szCs w:val="24"/>
                <w:highlight w:val="lightGray"/>
              </w:rPr>
            </w:pPr>
            <w:r>
              <w:rPr>
                <w:rFonts w:ascii="Arial" w:hAnsi="Arial" w:cs="Arial"/>
                <w:b/>
                <w:sz w:val="24"/>
                <w:szCs w:val="24"/>
                <w:highlight w:val="lightGray"/>
              </w:rPr>
              <w:t>Target  Group</w:t>
            </w:r>
          </w:p>
        </w:tc>
        <w:tc>
          <w:tcPr>
            <w:tcW w:w="1417" w:type="dxa"/>
            <w:shd w:val="clear" w:color="auto" w:fill="D9D9D9" w:themeFill="background1" w:themeFillShade="D9"/>
          </w:tcPr>
          <w:p w:rsidR="005E40E0" w:rsidRDefault="005E40E0" w:rsidP="005E40E0">
            <w:pPr>
              <w:jc w:val="center"/>
              <w:rPr>
                <w:rFonts w:ascii="Arial" w:hAnsi="Arial" w:cs="Arial"/>
                <w:b/>
                <w:sz w:val="24"/>
                <w:szCs w:val="24"/>
                <w:highlight w:val="lightGray"/>
              </w:rPr>
            </w:pPr>
            <w:r>
              <w:rPr>
                <w:rFonts w:ascii="Arial" w:hAnsi="Arial" w:cs="Arial"/>
                <w:b/>
                <w:sz w:val="24"/>
                <w:szCs w:val="24"/>
                <w:highlight w:val="lightGray"/>
              </w:rPr>
              <w:t>Method / duration</w:t>
            </w:r>
          </w:p>
        </w:tc>
        <w:tc>
          <w:tcPr>
            <w:tcW w:w="4111" w:type="dxa"/>
            <w:shd w:val="clear" w:color="auto" w:fill="D9D9D9" w:themeFill="background1" w:themeFillShade="D9"/>
          </w:tcPr>
          <w:p w:rsidR="005E40E0" w:rsidRPr="00DB34D4" w:rsidRDefault="005E40E0" w:rsidP="005E40E0">
            <w:pPr>
              <w:jc w:val="center"/>
              <w:rPr>
                <w:rFonts w:ascii="Arial" w:hAnsi="Arial" w:cs="Arial"/>
                <w:b/>
                <w:sz w:val="24"/>
                <w:szCs w:val="24"/>
                <w:highlight w:val="lightGray"/>
              </w:rPr>
            </w:pPr>
            <w:r>
              <w:rPr>
                <w:rFonts w:ascii="Arial" w:hAnsi="Arial" w:cs="Arial"/>
                <w:b/>
                <w:sz w:val="24"/>
                <w:szCs w:val="24"/>
                <w:highlight w:val="lightGray"/>
              </w:rPr>
              <w:t>Provider</w:t>
            </w:r>
          </w:p>
        </w:tc>
        <w:tc>
          <w:tcPr>
            <w:tcW w:w="1985" w:type="dxa"/>
            <w:shd w:val="clear" w:color="auto" w:fill="D9D9D9" w:themeFill="background1" w:themeFillShade="D9"/>
          </w:tcPr>
          <w:p w:rsidR="005E40E0" w:rsidRPr="002C3467" w:rsidRDefault="005E40E0" w:rsidP="005E40E0">
            <w:pPr>
              <w:jc w:val="center"/>
              <w:rPr>
                <w:rFonts w:ascii="Arial" w:hAnsi="Arial" w:cs="Arial"/>
                <w:b/>
                <w:sz w:val="24"/>
                <w:szCs w:val="24"/>
                <w:highlight w:val="lightGray"/>
              </w:rPr>
            </w:pPr>
            <w:r w:rsidRPr="002C3467">
              <w:rPr>
                <w:rFonts w:ascii="Arial" w:hAnsi="Arial" w:cs="Arial"/>
                <w:b/>
                <w:sz w:val="24"/>
                <w:szCs w:val="24"/>
                <w:highlight w:val="lightGray"/>
              </w:rPr>
              <w:t>Frequency</w:t>
            </w:r>
          </w:p>
          <w:p w:rsidR="005E40E0" w:rsidRPr="002C3467" w:rsidRDefault="005E40E0" w:rsidP="005E40E0">
            <w:pPr>
              <w:jc w:val="center"/>
              <w:rPr>
                <w:rFonts w:ascii="Arial" w:hAnsi="Arial" w:cs="Arial"/>
                <w:sz w:val="24"/>
                <w:szCs w:val="24"/>
                <w:highlight w:val="lightGray"/>
              </w:rPr>
            </w:pPr>
          </w:p>
        </w:tc>
      </w:tr>
      <w:tr w:rsidR="005E40E0" w:rsidRPr="00140C19" w:rsidTr="005E40E0">
        <w:trPr>
          <w:trHeight w:val="1551"/>
        </w:trPr>
        <w:tc>
          <w:tcPr>
            <w:tcW w:w="1845" w:type="dxa"/>
            <w:shd w:val="clear" w:color="auto" w:fill="auto"/>
          </w:tcPr>
          <w:p w:rsidR="005E40E0" w:rsidRDefault="005E40E0" w:rsidP="003845DE">
            <w:pPr>
              <w:rPr>
                <w:rFonts w:ascii="Arial" w:hAnsi="Arial" w:cs="Arial"/>
              </w:rPr>
            </w:pPr>
            <w:r w:rsidRPr="002C3467">
              <w:rPr>
                <w:rFonts w:ascii="Arial" w:hAnsi="Arial" w:cs="Arial"/>
              </w:rPr>
              <w:t xml:space="preserve">Safeguarding </w:t>
            </w:r>
            <w:r w:rsidR="003845DE">
              <w:rPr>
                <w:rFonts w:ascii="Arial" w:hAnsi="Arial" w:cs="Arial"/>
              </w:rPr>
              <w:t xml:space="preserve">Basic  </w:t>
            </w:r>
            <w:r w:rsidRPr="002C3467">
              <w:rPr>
                <w:rFonts w:ascii="Arial" w:hAnsi="Arial" w:cs="Arial"/>
              </w:rPr>
              <w:t xml:space="preserve">Awareness </w:t>
            </w:r>
          </w:p>
          <w:p w:rsidR="003845DE" w:rsidRPr="002C3467" w:rsidRDefault="003845DE" w:rsidP="003845DE">
            <w:pPr>
              <w:rPr>
                <w:rFonts w:ascii="Arial" w:hAnsi="Arial" w:cs="Arial"/>
              </w:rPr>
            </w:pPr>
            <w:r w:rsidRPr="002C3467">
              <w:rPr>
                <w:rFonts w:ascii="Arial" w:hAnsi="Arial" w:cs="Arial"/>
              </w:rPr>
              <w:t>(Level 1)</w:t>
            </w:r>
          </w:p>
        </w:tc>
        <w:tc>
          <w:tcPr>
            <w:tcW w:w="1701" w:type="dxa"/>
            <w:shd w:val="clear" w:color="auto" w:fill="auto"/>
          </w:tcPr>
          <w:p w:rsidR="005E40E0" w:rsidRPr="00140C19" w:rsidRDefault="005E40E0" w:rsidP="005E40E0">
            <w:pPr>
              <w:rPr>
                <w:rFonts w:ascii="Arial" w:hAnsi="Arial" w:cs="Arial"/>
              </w:rPr>
            </w:pPr>
            <w:r w:rsidRPr="00140C19">
              <w:rPr>
                <w:rFonts w:ascii="Arial" w:hAnsi="Arial" w:cs="Arial"/>
              </w:rPr>
              <w:t>Whole staff including Governors</w:t>
            </w:r>
          </w:p>
          <w:p w:rsidR="005E40E0" w:rsidRPr="00140C19" w:rsidRDefault="005E40E0" w:rsidP="005E40E0">
            <w:pPr>
              <w:rPr>
                <w:rFonts w:ascii="Arial" w:hAnsi="Arial" w:cs="Arial"/>
              </w:rPr>
            </w:pPr>
          </w:p>
        </w:tc>
        <w:tc>
          <w:tcPr>
            <w:tcW w:w="1417" w:type="dxa"/>
          </w:tcPr>
          <w:p w:rsidR="005E40E0" w:rsidRDefault="005E40E0" w:rsidP="005E40E0">
            <w:pPr>
              <w:rPr>
                <w:rFonts w:ascii="Arial" w:hAnsi="Arial" w:cs="Arial"/>
              </w:rPr>
            </w:pPr>
            <w:r w:rsidRPr="00140C19">
              <w:rPr>
                <w:rFonts w:ascii="Arial" w:hAnsi="Arial" w:cs="Arial"/>
              </w:rPr>
              <w:t>Taught course</w:t>
            </w:r>
          </w:p>
          <w:p w:rsidR="005E40E0" w:rsidRPr="00140C19" w:rsidRDefault="005E40E0" w:rsidP="005E40E0">
            <w:pPr>
              <w:rPr>
                <w:rFonts w:ascii="Arial" w:hAnsi="Arial" w:cs="Arial"/>
              </w:rPr>
            </w:pPr>
            <w:r w:rsidRPr="0062168B">
              <w:rPr>
                <w:rFonts w:ascii="Arial" w:hAnsi="Arial" w:cs="Arial"/>
                <w:b/>
              </w:rPr>
              <w:t>Twilight</w:t>
            </w:r>
            <w:r w:rsidRPr="00140C19">
              <w:rPr>
                <w:rFonts w:ascii="Arial" w:hAnsi="Arial" w:cs="Arial"/>
              </w:rPr>
              <w:t xml:space="preserve"> </w:t>
            </w:r>
          </w:p>
          <w:p w:rsidR="005E40E0" w:rsidRDefault="005E40E0" w:rsidP="005E40E0">
            <w:pPr>
              <w:rPr>
                <w:rFonts w:ascii="Arial" w:hAnsi="Arial" w:cs="Arial"/>
              </w:rPr>
            </w:pPr>
          </w:p>
          <w:p w:rsidR="005E40E0" w:rsidRPr="00140C19" w:rsidRDefault="005E40E0" w:rsidP="005E40E0">
            <w:pPr>
              <w:rPr>
                <w:rFonts w:ascii="Arial" w:hAnsi="Arial" w:cs="Arial"/>
              </w:rPr>
            </w:pPr>
            <w:r w:rsidRPr="00140C19">
              <w:rPr>
                <w:rFonts w:ascii="Arial" w:hAnsi="Arial" w:cs="Arial"/>
              </w:rPr>
              <w:t>OR</w:t>
            </w:r>
          </w:p>
          <w:p w:rsidR="005E40E0" w:rsidRDefault="005E40E0" w:rsidP="005E40E0">
            <w:pPr>
              <w:rPr>
                <w:rFonts w:ascii="Arial" w:hAnsi="Arial" w:cs="Arial"/>
              </w:rPr>
            </w:pPr>
            <w:r w:rsidRPr="00140C19">
              <w:rPr>
                <w:rFonts w:ascii="Arial" w:hAnsi="Arial" w:cs="Arial"/>
              </w:rPr>
              <w:t>e-learning programme</w:t>
            </w:r>
          </w:p>
          <w:p w:rsidR="005E40E0" w:rsidRPr="0062168B" w:rsidRDefault="005E40E0" w:rsidP="005E40E0">
            <w:pPr>
              <w:rPr>
                <w:rFonts w:ascii="Arial" w:hAnsi="Arial" w:cs="Arial"/>
                <w:b/>
              </w:rPr>
            </w:pPr>
          </w:p>
        </w:tc>
        <w:tc>
          <w:tcPr>
            <w:tcW w:w="4111" w:type="dxa"/>
            <w:shd w:val="clear" w:color="auto" w:fill="auto"/>
          </w:tcPr>
          <w:p w:rsidR="00F27F93" w:rsidRDefault="00F27F93" w:rsidP="005E40E0">
            <w:pPr>
              <w:rPr>
                <w:rFonts w:ascii="Arial" w:hAnsi="Arial" w:cs="Arial"/>
                <w:b/>
              </w:rPr>
            </w:pPr>
            <w:r>
              <w:rPr>
                <w:rFonts w:ascii="Arial" w:hAnsi="Arial" w:cs="Arial"/>
                <w:b/>
              </w:rPr>
              <w:t>Train the trainer – DSP to deliver to school staff using FCC prepared PowerPoint and accompanying materials.</w:t>
            </w:r>
          </w:p>
          <w:p w:rsidR="00F27F93" w:rsidRDefault="00F27F93" w:rsidP="005E40E0">
            <w:pPr>
              <w:rPr>
                <w:rFonts w:ascii="Arial" w:hAnsi="Arial" w:cs="Arial"/>
                <w:b/>
              </w:rPr>
            </w:pPr>
            <w:r>
              <w:rPr>
                <w:rFonts w:ascii="Arial" w:hAnsi="Arial" w:cs="Arial"/>
                <w:b/>
              </w:rPr>
              <w:t xml:space="preserve">OR </w:t>
            </w:r>
          </w:p>
          <w:p w:rsidR="00F27F93" w:rsidRDefault="00F27F93" w:rsidP="005E40E0">
            <w:pPr>
              <w:rPr>
                <w:rFonts w:ascii="Arial" w:hAnsi="Arial" w:cs="Arial"/>
                <w:b/>
              </w:rPr>
            </w:pPr>
            <w:r>
              <w:rPr>
                <w:rFonts w:ascii="Arial" w:hAnsi="Arial" w:cs="Arial"/>
                <w:b/>
              </w:rPr>
              <w:t>Basic Awareness E learning module on Learning Pool (FREE)</w:t>
            </w:r>
          </w:p>
          <w:p w:rsidR="005E40E0" w:rsidRPr="00F27F93" w:rsidRDefault="005E40E0" w:rsidP="005E40E0">
            <w:pPr>
              <w:rPr>
                <w:rFonts w:ascii="Arial" w:hAnsi="Arial" w:cs="Arial"/>
                <w:b/>
              </w:rPr>
            </w:pPr>
            <w:r w:rsidRPr="00140C19">
              <w:rPr>
                <w:rFonts w:ascii="Arial" w:hAnsi="Arial" w:cs="Arial"/>
                <w:b/>
              </w:rPr>
              <w:t>OR</w:t>
            </w:r>
            <w:r w:rsidRPr="00140C19">
              <w:rPr>
                <w:rFonts w:ascii="Arial" w:hAnsi="Arial" w:cs="Arial"/>
              </w:rPr>
              <w:t xml:space="preserve"> Alternative approved provider e.g.:</w:t>
            </w:r>
          </w:p>
          <w:p w:rsidR="00F27F93" w:rsidRDefault="005E40E0" w:rsidP="00F27F93">
            <w:pPr>
              <w:spacing w:after="0" w:line="240" w:lineRule="auto"/>
              <w:rPr>
                <w:rStyle w:val="Hyperlink"/>
                <w:rFonts w:ascii="Arial" w:hAnsi="Arial" w:cs="Arial"/>
              </w:rPr>
            </w:pPr>
            <w:r w:rsidRPr="00140C19">
              <w:rPr>
                <w:rFonts w:ascii="Arial" w:eastAsia="Times New Roman" w:hAnsi="Arial" w:cs="Arial"/>
                <w:b/>
              </w:rPr>
              <w:t>Hays Education</w:t>
            </w:r>
            <w:r w:rsidRPr="00140C19">
              <w:rPr>
                <w:rFonts w:ascii="Arial" w:eastAsia="Times New Roman" w:hAnsi="Arial" w:cs="Arial"/>
              </w:rPr>
              <w:t xml:space="preserve"> provide an online Safeguarding course which reflects Estyn and Welsh Government guidance.</w:t>
            </w:r>
            <w:r w:rsidR="00F27F93">
              <w:rPr>
                <w:rStyle w:val="Hyperlink"/>
                <w:rFonts w:ascii="Arial" w:hAnsi="Arial" w:cs="Arial"/>
              </w:rPr>
              <w:t xml:space="preserve"> </w:t>
            </w:r>
          </w:p>
          <w:p w:rsidR="005E40E0" w:rsidRDefault="00115FD1" w:rsidP="00F27F93">
            <w:pPr>
              <w:spacing w:after="0" w:line="240" w:lineRule="auto"/>
              <w:rPr>
                <w:rFonts w:ascii="Arial" w:hAnsi="Arial" w:cs="Arial"/>
              </w:rPr>
            </w:pPr>
            <w:hyperlink r:id="rId22" w:history="1">
              <w:r w:rsidR="005E40E0" w:rsidRPr="00140C19">
                <w:rPr>
                  <w:rStyle w:val="Hyperlink"/>
                  <w:rFonts w:ascii="Arial" w:hAnsi="Arial" w:cs="Arial"/>
                </w:rPr>
                <w:t>www.educationtraining.hays.co.uk</w:t>
              </w:r>
            </w:hyperlink>
            <w:r w:rsidR="005E40E0" w:rsidRPr="00140C19">
              <w:rPr>
                <w:rFonts w:ascii="Arial" w:hAnsi="Arial" w:cs="Arial"/>
              </w:rPr>
              <w:t xml:space="preserve">   </w:t>
            </w:r>
          </w:p>
          <w:p w:rsidR="003845DE" w:rsidRPr="00140C19" w:rsidRDefault="003845DE" w:rsidP="00F27F93">
            <w:pPr>
              <w:spacing w:after="0" w:line="240" w:lineRule="auto"/>
              <w:rPr>
                <w:rFonts w:ascii="Arial" w:hAnsi="Arial" w:cs="Arial"/>
              </w:rPr>
            </w:pPr>
          </w:p>
        </w:tc>
        <w:tc>
          <w:tcPr>
            <w:tcW w:w="1985" w:type="dxa"/>
            <w:shd w:val="clear" w:color="auto" w:fill="auto"/>
          </w:tcPr>
          <w:p w:rsidR="005E40E0" w:rsidRDefault="005E40E0" w:rsidP="005E40E0">
            <w:pPr>
              <w:rPr>
                <w:rFonts w:ascii="Arial" w:hAnsi="Arial" w:cs="Arial"/>
              </w:rPr>
            </w:pPr>
            <w:r>
              <w:rPr>
                <w:rFonts w:ascii="Arial" w:hAnsi="Arial" w:cs="Arial"/>
              </w:rPr>
              <w:t xml:space="preserve">Formal training at least every </w:t>
            </w:r>
            <w:r w:rsidRPr="00C852D7">
              <w:rPr>
                <w:rFonts w:ascii="Arial" w:hAnsi="Arial" w:cs="Arial"/>
                <w:u w:val="single"/>
              </w:rPr>
              <w:t>three</w:t>
            </w:r>
            <w:r>
              <w:rPr>
                <w:rFonts w:ascii="Arial" w:hAnsi="Arial" w:cs="Arial"/>
              </w:rPr>
              <w:t xml:space="preserve"> years </w:t>
            </w:r>
          </w:p>
          <w:p w:rsidR="005E40E0" w:rsidRPr="002C3467" w:rsidRDefault="005E40E0" w:rsidP="005E40E0">
            <w:pPr>
              <w:rPr>
                <w:rFonts w:ascii="Arial" w:hAnsi="Arial" w:cs="Arial"/>
              </w:rPr>
            </w:pPr>
          </w:p>
          <w:p w:rsidR="005E40E0" w:rsidRPr="002C3467" w:rsidRDefault="005E40E0" w:rsidP="005E40E0">
            <w:pPr>
              <w:rPr>
                <w:rFonts w:ascii="Arial" w:hAnsi="Arial" w:cs="Arial"/>
                <w:u w:val="single"/>
              </w:rPr>
            </w:pPr>
            <w:r w:rsidRPr="002C3467">
              <w:rPr>
                <w:rFonts w:ascii="Arial" w:hAnsi="Arial" w:cs="Arial"/>
                <w:u w:val="single"/>
              </w:rPr>
              <w:t xml:space="preserve">And </w:t>
            </w:r>
          </w:p>
          <w:p w:rsidR="005E40E0" w:rsidRPr="002C3467" w:rsidRDefault="005E40E0" w:rsidP="005E40E0">
            <w:pPr>
              <w:rPr>
                <w:rFonts w:ascii="Arial" w:hAnsi="Arial" w:cs="Arial"/>
              </w:rPr>
            </w:pPr>
            <w:r w:rsidRPr="002C3467">
              <w:rPr>
                <w:rFonts w:ascii="Arial" w:hAnsi="Arial" w:cs="Arial"/>
              </w:rPr>
              <w:t xml:space="preserve">at Induction of new staff and volunteers </w:t>
            </w:r>
          </w:p>
          <w:p w:rsidR="005E40E0" w:rsidRPr="002C3467" w:rsidRDefault="005E40E0" w:rsidP="005E40E0">
            <w:pPr>
              <w:rPr>
                <w:rFonts w:ascii="Arial" w:hAnsi="Arial" w:cs="Arial"/>
              </w:rPr>
            </w:pPr>
          </w:p>
        </w:tc>
      </w:tr>
      <w:tr w:rsidR="005E40E0" w:rsidRPr="00140C19" w:rsidTr="005E40E0">
        <w:trPr>
          <w:trHeight w:val="1551"/>
        </w:trPr>
        <w:tc>
          <w:tcPr>
            <w:tcW w:w="1845" w:type="dxa"/>
            <w:shd w:val="clear" w:color="auto" w:fill="auto"/>
          </w:tcPr>
          <w:p w:rsidR="003845DE" w:rsidRDefault="005E40E0" w:rsidP="005E40E0">
            <w:pPr>
              <w:rPr>
                <w:rFonts w:ascii="Arial" w:hAnsi="Arial" w:cs="Arial"/>
              </w:rPr>
            </w:pPr>
            <w:r w:rsidRPr="002C3467">
              <w:rPr>
                <w:rFonts w:ascii="Arial" w:hAnsi="Arial" w:cs="Arial"/>
              </w:rPr>
              <w:t xml:space="preserve">(Level 2) </w:t>
            </w:r>
          </w:p>
          <w:p w:rsidR="005E40E0" w:rsidRPr="002C3467" w:rsidRDefault="005E40E0" w:rsidP="005E40E0">
            <w:r w:rsidRPr="002C3467">
              <w:rPr>
                <w:rFonts w:ascii="Arial" w:hAnsi="Arial" w:cs="Arial"/>
              </w:rPr>
              <w:t xml:space="preserve">Safeguarding </w:t>
            </w:r>
          </w:p>
          <w:p w:rsidR="005E40E0" w:rsidRPr="002C3467" w:rsidRDefault="005E40E0" w:rsidP="005E40E0">
            <w:pPr>
              <w:rPr>
                <w:rFonts w:ascii="Arial" w:hAnsi="Arial" w:cs="Arial"/>
              </w:rPr>
            </w:pPr>
          </w:p>
        </w:tc>
        <w:tc>
          <w:tcPr>
            <w:tcW w:w="1701" w:type="dxa"/>
            <w:shd w:val="clear" w:color="auto" w:fill="auto"/>
          </w:tcPr>
          <w:p w:rsidR="005E40E0" w:rsidRDefault="005E40E0" w:rsidP="005E40E0">
            <w:pPr>
              <w:rPr>
                <w:rFonts w:ascii="Arial" w:hAnsi="Arial" w:cs="Arial"/>
              </w:rPr>
            </w:pPr>
            <w:r w:rsidRPr="00140C19">
              <w:rPr>
                <w:rFonts w:ascii="Arial" w:hAnsi="Arial" w:cs="Arial"/>
              </w:rPr>
              <w:t xml:space="preserve">Managers / Senior Leaders </w:t>
            </w:r>
          </w:p>
          <w:p w:rsidR="005E40E0" w:rsidRPr="00140C19" w:rsidRDefault="005E40E0" w:rsidP="005E40E0">
            <w:pPr>
              <w:rPr>
                <w:rFonts w:ascii="Arial" w:hAnsi="Arial" w:cs="Arial"/>
              </w:rPr>
            </w:pPr>
            <w:r w:rsidRPr="008B573C">
              <w:rPr>
                <w:rFonts w:ascii="Arial" w:hAnsi="Arial" w:cs="Arial"/>
                <w:b/>
              </w:rPr>
              <w:t>(</w:t>
            </w:r>
            <w:r w:rsidR="00F27F93">
              <w:rPr>
                <w:rFonts w:ascii="Arial" w:hAnsi="Arial" w:cs="Arial"/>
                <w:b/>
              </w:rPr>
              <w:t xml:space="preserve">can </w:t>
            </w:r>
            <w:r w:rsidRPr="008B573C">
              <w:rPr>
                <w:rFonts w:ascii="Arial" w:hAnsi="Arial" w:cs="Arial"/>
                <w:b/>
              </w:rPr>
              <w:t>incl. lead Governor for Safeguarding)</w:t>
            </w:r>
          </w:p>
        </w:tc>
        <w:tc>
          <w:tcPr>
            <w:tcW w:w="1417" w:type="dxa"/>
          </w:tcPr>
          <w:p w:rsidR="005E40E0" w:rsidRDefault="005E40E0" w:rsidP="005E40E0">
            <w:pPr>
              <w:rPr>
                <w:rFonts w:ascii="Arial" w:hAnsi="Arial" w:cs="Arial"/>
              </w:rPr>
            </w:pPr>
            <w:r>
              <w:rPr>
                <w:rFonts w:ascii="Arial" w:hAnsi="Arial" w:cs="Arial"/>
              </w:rPr>
              <w:t>Taught course</w:t>
            </w:r>
          </w:p>
          <w:p w:rsidR="005E40E0" w:rsidRPr="00140C19" w:rsidRDefault="005E40E0" w:rsidP="005E40E0">
            <w:pPr>
              <w:rPr>
                <w:rFonts w:ascii="Arial" w:hAnsi="Arial" w:cs="Arial"/>
              </w:rPr>
            </w:pPr>
            <w:r w:rsidRPr="00140C19">
              <w:rPr>
                <w:rFonts w:ascii="Arial" w:hAnsi="Arial" w:cs="Arial"/>
                <w:b/>
              </w:rPr>
              <w:t xml:space="preserve">Half day </w:t>
            </w:r>
          </w:p>
        </w:tc>
        <w:tc>
          <w:tcPr>
            <w:tcW w:w="4111" w:type="dxa"/>
            <w:shd w:val="clear" w:color="auto" w:fill="auto"/>
          </w:tcPr>
          <w:p w:rsidR="005E40E0" w:rsidRPr="00140C19" w:rsidRDefault="005E40E0" w:rsidP="005E40E0">
            <w:pPr>
              <w:rPr>
                <w:rFonts w:ascii="Arial" w:hAnsi="Arial" w:cs="Arial"/>
              </w:rPr>
            </w:pPr>
            <w:r w:rsidRPr="00140C19">
              <w:rPr>
                <w:rFonts w:ascii="Arial" w:hAnsi="Arial" w:cs="Arial"/>
              </w:rPr>
              <w:t xml:space="preserve">Pivotal Education to be utilised </w:t>
            </w:r>
            <w:r w:rsidR="00F27F93">
              <w:rPr>
                <w:rFonts w:ascii="Arial" w:hAnsi="Arial" w:cs="Arial"/>
              </w:rPr>
              <w:t>by FCC to deliver during 19-20</w:t>
            </w:r>
            <w:r w:rsidRPr="00140C19">
              <w:rPr>
                <w:rFonts w:ascii="Arial" w:hAnsi="Arial" w:cs="Arial"/>
              </w:rPr>
              <w:t>.</w:t>
            </w:r>
          </w:p>
          <w:p w:rsidR="005E40E0" w:rsidRPr="00140C19" w:rsidRDefault="00F27F93" w:rsidP="005E40E0">
            <w:pPr>
              <w:rPr>
                <w:rFonts w:ascii="Arial" w:hAnsi="Arial" w:cs="Arial"/>
              </w:rPr>
            </w:pPr>
            <w:r>
              <w:rPr>
                <w:rFonts w:ascii="Arial" w:hAnsi="Arial" w:cs="Arial"/>
              </w:rPr>
              <w:t>There is a charge for attendance at this course.</w:t>
            </w:r>
          </w:p>
          <w:p w:rsidR="005E40E0" w:rsidRPr="00140C19" w:rsidRDefault="005E40E0" w:rsidP="005E40E0">
            <w:pPr>
              <w:rPr>
                <w:rFonts w:ascii="Arial" w:hAnsi="Arial" w:cs="Arial"/>
              </w:rPr>
            </w:pPr>
          </w:p>
        </w:tc>
        <w:tc>
          <w:tcPr>
            <w:tcW w:w="1985" w:type="dxa"/>
            <w:shd w:val="clear" w:color="auto" w:fill="auto"/>
          </w:tcPr>
          <w:p w:rsidR="005E40E0" w:rsidRDefault="005E40E0" w:rsidP="005E40E0">
            <w:pPr>
              <w:rPr>
                <w:rFonts w:ascii="Arial" w:hAnsi="Arial" w:cs="Arial"/>
              </w:rPr>
            </w:pPr>
            <w:r>
              <w:rPr>
                <w:rFonts w:ascii="Arial" w:hAnsi="Arial" w:cs="Arial"/>
              </w:rPr>
              <w:t>Formal training at least every t</w:t>
            </w:r>
            <w:r w:rsidRPr="00695BC7">
              <w:rPr>
                <w:rFonts w:ascii="Arial" w:hAnsi="Arial" w:cs="Arial"/>
                <w:u w:val="single"/>
              </w:rPr>
              <w:t>hree</w:t>
            </w:r>
            <w:r>
              <w:rPr>
                <w:rFonts w:ascii="Arial" w:hAnsi="Arial" w:cs="Arial"/>
              </w:rPr>
              <w:t xml:space="preserve"> years </w:t>
            </w:r>
          </w:p>
          <w:p w:rsidR="005E40E0" w:rsidRPr="002C3467" w:rsidRDefault="005E40E0" w:rsidP="005E40E0">
            <w:pPr>
              <w:rPr>
                <w:rFonts w:ascii="Arial" w:hAnsi="Arial" w:cs="Arial"/>
              </w:rPr>
            </w:pPr>
          </w:p>
        </w:tc>
      </w:tr>
      <w:tr w:rsidR="005E40E0" w:rsidRPr="00140C19" w:rsidTr="005E40E0">
        <w:trPr>
          <w:trHeight w:val="2076"/>
        </w:trPr>
        <w:tc>
          <w:tcPr>
            <w:tcW w:w="1845" w:type="dxa"/>
            <w:shd w:val="clear" w:color="auto" w:fill="auto"/>
          </w:tcPr>
          <w:p w:rsidR="005E40E0" w:rsidRDefault="00F27F93" w:rsidP="005E40E0">
            <w:pPr>
              <w:rPr>
                <w:rFonts w:ascii="Arial" w:hAnsi="Arial" w:cs="Arial"/>
              </w:rPr>
            </w:pPr>
            <w:r>
              <w:rPr>
                <w:rFonts w:ascii="Arial" w:hAnsi="Arial" w:cs="Arial"/>
              </w:rPr>
              <w:t xml:space="preserve">Safeguarding  for </w:t>
            </w:r>
            <w:r w:rsidR="005E40E0" w:rsidRPr="002C3467">
              <w:rPr>
                <w:rFonts w:ascii="Arial" w:hAnsi="Arial" w:cs="Arial"/>
              </w:rPr>
              <w:t>Designated Se</w:t>
            </w:r>
            <w:r>
              <w:rPr>
                <w:rFonts w:ascii="Arial" w:hAnsi="Arial" w:cs="Arial"/>
              </w:rPr>
              <w:t xml:space="preserve">nior Person (DSP) </w:t>
            </w:r>
          </w:p>
          <w:p w:rsidR="003845DE" w:rsidRDefault="003845DE" w:rsidP="005E40E0">
            <w:pPr>
              <w:rPr>
                <w:rFonts w:ascii="Arial" w:hAnsi="Arial" w:cs="Arial"/>
              </w:rPr>
            </w:pPr>
          </w:p>
          <w:p w:rsidR="003845DE" w:rsidRPr="002C3467" w:rsidRDefault="003845DE" w:rsidP="005E40E0">
            <w:pPr>
              <w:rPr>
                <w:rFonts w:ascii="Arial" w:hAnsi="Arial" w:cs="Arial"/>
              </w:rPr>
            </w:pPr>
            <w:r>
              <w:rPr>
                <w:rFonts w:ascii="Arial" w:hAnsi="Arial" w:cs="Arial"/>
              </w:rPr>
              <w:t>(Level 3)</w:t>
            </w:r>
          </w:p>
        </w:tc>
        <w:tc>
          <w:tcPr>
            <w:tcW w:w="1701" w:type="dxa"/>
            <w:shd w:val="clear" w:color="auto" w:fill="auto"/>
          </w:tcPr>
          <w:p w:rsidR="00F27F93" w:rsidRDefault="005E40E0" w:rsidP="005E40E0">
            <w:pPr>
              <w:rPr>
                <w:rFonts w:ascii="Arial" w:hAnsi="Arial" w:cs="Arial"/>
              </w:rPr>
            </w:pPr>
            <w:r w:rsidRPr="00140C19">
              <w:rPr>
                <w:rFonts w:ascii="Arial" w:hAnsi="Arial" w:cs="Arial"/>
              </w:rPr>
              <w:t xml:space="preserve">Specific Training for Designated Senior Person </w:t>
            </w:r>
          </w:p>
          <w:p w:rsidR="005E40E0" w:rsidRDefault="005E40E0" w:rsidP="005E40E0">
            <w:pPr>
              <w:rPr>
                <w:rFonts w:ascii="Arial" w:hAnsi="Arial" w:cs="Arial"/>
                <w:b/>
              </w:rPr>
            </w:pPr>
            <w:r w:rsidRPr="008B573C">
              <w:rPr>
                <w:rFonts w:ascii="Arial" w:hAnsi="Arial" w:cs="Arial"/>
                <w:b/>
              </w:rPr>
              <w:t>(</w:t>
            </w:r>
            <w:r w:rsidR="00F27F93">
              <w:rPr>
                <w:rFonts w:ascii="Arial" w:hAnsi="Arial" w:cs="Arial"/>
                <w:b/>
              </w:rPr>
              <w:t xml:space="preserve">can </w:t>
            </w:r>
            <w:r w:rsidRPr="008B573C">
              <w:rPr>
                <w:rFonts w:ascii="Arial" w:hAnsi="Arial" w:cs="Arial"/>
                <w:b/>
              </w:rPr>
              <w:t>incl. lead Governor for Safeguarding)</w:t>
            </w:r>
          </w:p>
          <w:p w:rsidR="005E40E0" w:rsidRDefault="005E40E0" w:rsidP="005E40E0">
            <w:pPr>
              <w:rPr>
                <w:rFonts w:ascii="Arial" w:hAnsi="Arial" w:cs="Arial"/>
                <w:b/>
              </w:rPr>
            </w:pPr>
          </w:p>
          <w:p w:rsidR="005E40E0" w:rsidRPr="00140C19" w:rsidRDefault="005E40E0" w:rsidP="005E40E0">
            <w:pPr>
              <w:rPr>
                <w:rFonts w:ascii="Arial" w:hAnsi="Arial" w:cs="Arial"/>
              </w:rPr>
            </w:pPr>
          </w:p>
        </w:tc>
        <w:tc>
          <w:tcPr>
            <w:tcW w:w="1417" w:type="dxa"/>
          </w:tcPr>
          <w:p w:rsidR="005E40E0" w:rsidRDefault="005E40E0" w:rsidP="005E40E0">
            <w:pPr>
              <w:rPr>
                <w:rFonts w:ascii="Arial" w:hAnsi="Arial" w:cs="Arial"/>
              </w:rPr>
            </w:pPr>
            <w:r>
              <w:rPr>
                <w:rFonts w:ascii="Arial" w:hAnsi="Arial" w:cs="Arial"/>
              </w:rPr>
              <w:t>Taught course</w:t>
            </w:r>
          </w:p>
          <w:p w:rsidR="005E40E0" w:rsidRPr="00140C19" w:rsidRDefault="005E40E0" w:rsidP="005E40E0">
            <w:pPr>
              <w:rPr>
                <w:rFonts w:ascii="Arial" w:hAnsi="Arial" w:cs="Arial"/>
              </w:rPr>
            </w:pPr>
            <w:r>
              <w:rPr>
                <w:rFonts w:ascii="Arial" w:hAnsi="Arial" w:cs="Arial"/>
                <w:b/>
              </w:rPr>
              <w:t>Full day</w:t>
            </w:r>
          </w:p>
        </w:tc>
        <w:tc>
          <w:tcPr>
            <w:tcW w:w="4111" w:type="dxa"/>
            <w:shd w:val="clear" w:color="auto" w:fill="auto"/>
          </w:tcPr>
          <w:p w:rsidR="005E40E0" w:rsidRPr="00140C19" w:rsidRDefault="005E40E0" w:rsidP="005E40E0">
            <w:pPr>
              <w:rPr>
                <w:rFonts w:ascii="Arial" w:hAnsi="Arial" w:cs="Arial"/>
              </w:rPr>
            </w:pPr>
            <w:r w:rsidRPr="00140C19">
              <w:rPr>
                <w:rFonts w:ascii="Arial" w:hAnsi="Arial" w:cs="Arial"/>
              </w:rPr>
              <w:t>Pivotal Education to be utilise</w:t>
            </w:r>
            <w:r w:rsidR="00F27F93">
              <w:rPr>
                <w:rFonts w:ascii="Arial" w:hAnsi="Arial" w:cs="Arial"/>
              </w:rPr>
              <w:t>d by FCC to deliver during 19-20</w:t>
            </w:r>
            <w:r w:rsidRPr="00140C19">
              <w:rPr>
                <w:rFonts w:ascii="Arial" w:hAnsi="Arial" w:cs="Arial"/>
              </w:rPr>
              <w:t>.</w:t>
            </w:r>
          </w:p>
          <w:p w:rsidR="00F27F93" w:rsidRPr="00140C19" w:rsidRDefault="00F27F93" w:rsidP="00F27F93">
            <w:pPr>
              <w:rPr>
                <w:rFonts w:ascii="Arial" w:hAnsi="Arial" w:cs="Arial"/>
              </w:rPr>
            </w:pPr>
            <w:r>
              <w:rPr>
                <w:rFonts w:ascii="Arial" w:hAnsi="Arial" w:cs="Arial"/>
              </w:rPr>
              <w:t>There is a charge for attendance at this course.</w:t>
            </w:r>
          </w:p>
          <w:p w:rsidR="005E40E0" w:rsidRPr="00140C19" w:rsidRDefault="005E40E0" w:rsidP="005E40E0">
            <w:pPr>
              <w:rPr>
                <w:rFonts w:ascii="Arial" w:hAnsi="Arial" w:cs="Arial"/>
              </w:rPr>
            </w:pPr>
          </w:p>
          <w:p w:rsidR="005E40E0" w:rsidRPr="00140C19" w:rsidRDefault="005E40E0" w:rsidP="005E40E0">
            <w:pPr>
              <w:rPr>
                <w:rFonts w:ascii="Arial" w:hAnsi="Arial" w:cs="Arial"/>
              </w:rPr>
            </w:pPr>
          </w:p>
        </w:tc>
        <w:tc>
          <w:tcPr>
            <w:tcW w:w="1985" w:type="dxa"/>
            <w:shd w:val="clear" w:color="auto" w:fill="auto"/>
          </w:tcPr>
          <w:p w:rsidR="005E40E0" w:rsidRDefault="005E40E0" w:rsidP="005E40E0">
            <w:pPr>
              <w:rPr>
                <w:rFonts w:ascii="Arial" w:hAnsi="Arial" w:cs="Arial"/>
              </w:rPr>
            </w:pPr>
            <w:r w:rsidRPr="002C3467">
              <w:rPr>
                <w:rFonts w:ascii="Arial" w:hAnsi="Arial" w:cs="Arial"/>
              </w:rPr>
              <w:t xml:space="preserve">Formal training at least every </w:t>
            </w:r>
            <w:r w:rsidRPr="00695BC7">
              <w:rPr>
                <w:rFonts w:ascii="Arial" w:hAnsi="Arial" w:cs="Arial"/>
                <w:u w:val="single"/>
              </w:rPr>
              <w:t>two</w:t>
            </w:r>
            <w:r w:rsidRPr="002C3467">
              <w:rPr>
                <w:rFonts w:ascii="Arial" w:hAnsi="Arial" w:cs="Arial"/>
              </w:rPr>
              <w:t xml:space="preserve"> years</w:t>
            </w:r>
            <w:r>
              <w:rPr>
                <w:rFonts w:ascii="Arial" w:hAnsi="Arial" w:cs="Arial"/>
              </w:rPr>
              <w:t xml:space="preserve"> </w:t>
            </w:r>
          </w:p>
          <w:p w:rsidR="005E40E0" w:rsidRPr="002C3467" w:rsidRDefault="005E40E0" w:rsidP="005E40E0">
            <w:pPr>
              <w:rPr>
                <w:rFonts w:ascii="Arial" w:hAnsi="Arial" w:cs="Arial"/>
              </w:rPr>
            </w:pPr>
          </w:p>
          <w:p w:rsidR="005E40E0" w:rsidRPr="002C3467" w:rsidRDefault="005E40E0" w:rsidP="005E40E0">
            <w:pPr>
              <w:rPr>
                <w:rFonts w:ascii="Arial" w:hAnsi="Arial" w:cs="Arial"/>
              </w:rPr>
            </w:pPr>
          </w:p>
        </w:tc>
      </w:tr>
      <w:tr w:rsidR="005E40E0" w:rsidRPr="00140C19" w:rsidTr="005E40E0">
        <w:trPr>
          <w:trHeight w:val="836"/>
        </w:trPr>
        <w:tc>
          <w:tcPr>
            <w:tcW w:w="1845" w:type="dxa"/>
            <w:shd w:val="clear" w:color="auto" w:fill="auto"/>
          </w:tcPr>
          <w:p w:rsidR="005E40E0" w:rsidRPr="002C3467" w:rsidRDefault="005E40E0" w:rsidP="005E40E0">
            <w:pPr>
              <w:rPr>
                <w:rFonts w:ascii="Arial" w:hAnsi="Arial" w:cs="Arial"/>
              </w:rPr>
            </w:pPr>
            <w:r w:rsidRPr="002C3467">
              <w:rPr>
                <w:rFonts w:ascii="Arial" w:hAnsi="Arial" w:cs="Arial"/>
              </w:rPr>
              <w:lastRenderedPageBreak/>
              <w:t xml:space="preserve">Training for </w:t>
            </w:r>
            <w:r>
              <w:rPr>
                <w:rFonts w:ascii="Arial" w:hAnsi="Arial" w:cs="Arial"/>
              </w:rPr>
              <w:t>Governors</w:t>
            </w:r>
            <w:r w:rsidRPr="002C3467">
              <w:rPr>
                <w:rFonts w:ascii="Arial" w:hAnsi="Arial" w:cs="Arial"/>
              </w:rPr>
              <w:t xml:space="preserve"> </w:t>
            </w:r>
          </w:p>
        </w:tc>
        <w:tc>
          <w:tcPr>
            <w:tcW w:w="1701" w:type="dxa"/>
            <w:shd w:val="clear" w:color="auto" w:fill="auto"/>
          </w:tcPr>
          <w:p w:rsidR="005E40E0" w:rsidRPr="00140C19" w:rsidRDefault="005E40E0" w:rsidP="005E40E0">
            <w:pPr>
              <w:rPr>
                <w:rFonts w:ascii="Arial" w:hAnsi="Arial" w:cs="Arial"/>
              </w:rPr>
            </w:pPr>
            <w:r w:rsidRPr="00140C19">
              <w:rPr>
                <w:rFonts w:ascii="Arial" w:hAnsi="Arial" w:cs="Arial"/>
              </w:rPr>
              <w:t>School Governor with specific responsibility for Safeguarding</w:t>
            </w:r>
          </w:p>
        </w:tc>
        <w:tc>
          <w:tcPr>
            <w:tcW w:w="1417" w:type="dxa"/>
          </w:tcPr>
          <w:p w:rsidR="005E40E0" w:rsidRDefault="005E40E0" w:rsidP="005E40E0">
            <w:pPr>
              <w:rPr>
                <w:rFonts w:ascii="Arial" w:hAnsi="Arial" w:cs="Arial"/>
              </w:rPr>
            </w:pPr>
            <w:r>
              <w:rPr>
                <w:rFonts w:ascii="Arial" w:hAnsi="Arial" w:cs="Arial"/>
              </w:rPr>
              <w:t>Taught course</w:t>
            </w:r>
          </w:p>
          <w:p w:rsidR="005E40E0" w:rsidRPr="00C035AC" w:rsidRDefault="005E40E0" w:rsidP="005E40E0">
            <w:pPr>
              <w:rPr>
                <w:rFonts w:ascii="Arial" w:hAnsi="Arial" w:cs="Arial"/>
                <w:b/>
              </w:rPr>
            </w:pPr>
            <w:r w:rsidRPr="00C035AC">
              <w:rPr>
                <w:rFonts w:ascii="Arial" w:hAnsi="Arial" w:cs="Arial"/>
                <w:b/>
              </w:rPr>
              <w:t>Twilight</w:t>
            </w:r>
          </w:p>
        </w:tc>
        <w:tc>
          <w:tcPr>
            <w:tcW w:w="4111" w:type="dxa"/>
            <w:shd w:val="clear" w:color="auto" w:fill="auto"/>
          </w:tcPr>
          <w:p w:rsidR="005E40E0" w:rsidRPr="00140C19" w:rsidRDefault="005E40E0" w:rsidP="005E40E0">
            <w:pPr>
              <w:rPr>
                <w:rFonts w:ascii="Arial" w:hAnsi="Arial" w:cs="Arial"/>
              </w:rPr>
            </w:pPr>
            <w:r w:rsidRPr="00140C19">
              <w:rPr>
                <w:rFonts w:ascii="Arial" w:hAnsi="Arial" w:cs="Arial"/>
              </w:rPr>
              <w:t>Commissioned as appropriate</w:t>
            </w:r>
          </w:p>
          <w:p w:rsidR="005E40E0" w:rsidRPr="00140C19" w:rsidRDefault="005E40E0" w:rsidP="005E40E0">
            <w:pPr>
              <w:rPr>
                <w:rFonts w:ascii="Arial" w:hAnsi="Arial" w:cs="Arial"/>
              </w:rPr>
            </w:pPr>
          </w:p>
        </w:tc>
        <w:tc>
          <w:tcPr>
            <w:tcW w:w="1985" w:type="dxa"/>
            <w:shd w:val="clear" w:color="auto" w:fill="auto"/>
          </w:tcPr>
          <w:p w:rsidR="005E40E0" w:rsidRPr="002C3467" w:rsidRDefault="005E40E0" w:rsidP="005E40E0">
            <w:pPr>
              <w:rPr>
                <w:rFonts w:ascii="Arial" w:hAnsi="Arial" w:cs="Arial"/>
              </w:rPr>
            </w:pPr>
            <w:r>
              <w:rPr>
                <w:rFonts w:ascii="Arial" w:hAnsi="Arial" w:cs="Arial"/>
              </w:rPr>
              <w:t>Formal training every t</w:t>
            </w:r>
            <w:r w:rsidRPr="00695BC7">
              <w:rPr>
                <w:rFonts w:ascii="Arial" w:hAnsi="Arial" w:cs="Arial"/>
                <w:u w:val="single"/>
              </w:rPr>
              <w:t>hree</w:t>
            </w:r>
            <w:r>
              <w:rPr>
                <w:rFonts w:ascii="Arial" w:hAnsi="Arial" w:cs="Arial"/>
              </w:rPr>
              <w:t xml:space="preserve"> years</w:t>
            </w:r>
          </w:p>
        </w:tc>
      </w:tr>
      <w:tr w:rsidR="005E40E0" w:rsidRPr="00140C19" w:rsidTr="00D17E7E">
        <w:trPr>
          <w:trHeight w:val="725"/>
        </w:trPr>
        <w:tc>
          <w:tcPr>
            <w:tcW w:w="1845" w:type="dxa"/>
            <w:shd w:val="clear" w:color="auto" w:fill="auto"/>
          </w:tcPr>
          <w:p w:rsidR="005E40E0" w:rsidRPr="002C3467" w:rsidRDefault="005E40E0" w:rsidP="00F27F93">
            <w:pPr>
              <w:rPr>
                <w:rFonts w:ascii="Arial" w:hAnsi="Arial" w:cs="Arial"/>
              </w:rPr>
            </w:pPr>
            <w:r w:rsidRPr="002C3467">
              <w:rPr>
                <w:rFonts w:ascii="Arial" w:hAnsi="Arial" w:cs="Arial"/>
              </w:rPr>
              <w:t>Training on specific</w:t>
            </w:r>
            <w:r w:rsidR="00F27F93">
              <w:rPr>
                <w:rFonts w:ascii="Arial" w:hAnsi="Arial" w:cs="Arial"/>
              </w:rPr>
              <w:t xml:space="preserve"> safeguarding </w:t>
            </w:r>
            <w:r w:rsidRPr="002C3467">
              <w:rPr>
                <w:rFonts w:ascii="Arial" w:hAnsi="Arial" w:cs="Arial"/>
              </w:rPr>
              <w:t xml:space="preserve"> issues </w:t>
            </w:r>
            <w:r w:rsidR="00F27F93">
              <w:rPr>
                <w:rFonts w:ascii="Arial" w:hAnsi="Arial" w:cs="Arial"/>
              </w:rPr>
              <w:t>e.g. CSE, Prevent, County Lines</w:t>
            </w:r>
          </w:p>
        </w:tc>
        <w:tc>
          <w:tcPr>
            <w:tcW w:w="1701" w:type="dxa"/>
            <w:shd w:val="clear" w:color="auto" w:fill="auto"/>
          </w:tcPr>
          <w:p w:rsidR="005E40E0" w:rsidRPr="00140C19" w:rsidRDefault="005E40E0" w:rsidP="00F27F93">
            <w:pPr>
              <w:rPr>
                <w:rFonts w:ascii="Arial" w:hAnsi="Arial" w:cs="Arial"/>
              </w:rPr>
            </w:pPr>
            <w:r>
              <w:rPr>
                <w:rFonts w:ascii="Arial" w:hAnsi="Arial" w:cs="Arial"/>
              </w:rPr>
              <w:t xml:space="preserve">Thematic </w:t>
            </w:r>
            <w:r w:rsidRPr="00140C19">
              <w:rPr>
                <w:rFonts w:ascii="Arial" w:hAnsi="Arial" w:cs="Arial"/>
              </w:rPr>
              <w:t>Training for Designated Seni</w:t>
            </w:r>
            <w:r>
              <w:rPr>
                <w:rFonts w:ascii="Arial" w:hAnsi="Arial" w:cs="Arial"/>
              </w:rPr>
              <w:t xml:space="preserve">or Person </w:t>
            </w:r>
          </w:p>
        </w:tc>
        <w:tc>
          <w:tcPr>
            <w:tcW w:w="1417" w:type="dxa"/>
          </w:tcPr>
          <w:p w:rsidR="005E40E0" w:rsidRDefault="005E40E0" w:rsidP="005E40E0">
            <w:pPr>
              <w:rPr>
                <w:rFonts w:ascii="Arial" w:hAnsi="Arial" w:cs="Arial"/>
              </w:rPr>
            </w:pPr>
            <w:r>
              <w:rPr>
                <w:rFonts w:ascii="Arial" w:hAnsi="Arial" w:cs="Arial"/>
              </w:rPr>
              <w:t>Taught course</w:t>
            </w:r>
          </w:p>
          <w:p w:rsidR="005E40E0" w:rsidRPr="00C035AC" w:rsidRDefault="005E40E0" w:rsidP="005E40E0">
            <w:pPr>
              <w:rPr>
                <w:rFonts w:ascii="Arial" w:hAnsi="Arial" w:cs="Arial"/>
                <w:b/>
              </w:rPr>
            </w:pPr>
            <w:r w:rsidRPr="00C035AC">
              <w:rPr>
                <w:rFonts w:ascii="Arial" w:hAnsi="Arial" w:cs="Arial"/>
                <w:b/>
              </w:rPr>
              <w:t>Half day or twilight</w:t>
            </w:r>
          </w:p>
        </w:tc>
        <w:tc>
          <w:tcPr>
            <w:tcW w:w="4111" w:type="dxa"/>
            <w:shd w:val="clear" w:color="auto" w:fill="auto"/>
          </w:tcPr>
          <w:p w:rsidR="005E40E0" w:rsidRPr="00140C19" w:rsidRDefault="005E40E0" w:rsidP="005E40E0">
            <w:pPr>
              <w:rPr>
                <w:rFonts w:ascii="Arial" w:hAnsi="Arial" w:cs="Arial"/>
              </w:rPr>
            </w:pPr>
            <w:r w:rsidRPr="00140C19">
              <w:rPr>
                <w:rFonts w:ascii="Arial" w:hAnsi="Arial" w:cs="Arial"/>
              </w:rPr>
              <w:t>Commissioned as appropriate</w:t>
            </w:r>
          </w:p>
          <w:p w:rsidR="005E40E0" w:rsidRPr="00140C19" w:rsidRDefault="005E40E0" w:rsidP="005E40E0">
            <w:pPr>
              <w:rPr>
                <w:rFonts w:ascii="Arial" w:hAnsi="Arial" w:cs="Arial"/>
              </w:rPr>
            </w:pPr>
          </w:p>
        </w:tc>
        <w:tc>
          <w:tcPr>
            <w:tcW w:w="1985" w:type="dxa"/>
            <w:shd w:val="clear" w:color="auto" w:fill="auto"/>
          </w:tcPr>
          <w:p w:rsidR="00440AAB" w:rsidRDefault="00440AAB" w:rsidP="00440AAB">
            <w:pPr>
              <w:rPr>
                <w:rFonts w:ascii="Arial" w:hAnsi="Arial" w:cs="Arial"/>
              </w:rPr>
            </w:pPr>
            <w:r w:rsidRPr="002C3467">
              <w:rPr>
                <w:rFonts w:ascii="Arial" w:hAnsi="Arial" w:cs="Arial"/>
              </w:rPr>
              <w:t xml:space="preserve">Formal training at least every </w:t>
            </w:r>
            <w:r w:rsidRPr="00695BC7">
              <w:rPr>
                <w:rFonts w:ascii="Arial" w:hAnsi="Arial" w:cs="Arial"/>
                <w:u w:val="single"/>
              </w:rPr>
              <w:t>two</w:t>
            </w:r>
            <w:r w:rsidRPr="002C3467">
              <w:rPr>
                <w:rFonts w:ascii="Arial" w:hAnsi="Arial" w:cs="Arial"/>
              </w:rPr>
              <w:t xml:space="preserve"> years</w:t>
            </w:r>
            <w:r>
              <w:rPr>
                <w:rFonts w:ascii="Arial" w:hAnsi="Arial" w:cs="Arial"/>
              </w:rPr>
              <w:t xml:space="preserve"> </w:t>
            </w:r>
          </w:p>
          <w:p w:rsidR="005E40E0" w:rsidRPr="002C3467" w:rsidRDefault="005E40E0" w:rsidP="005E40E0">
            <w:pPr>
              <w:rPr>
                <w:rFonts w:ascii="Arial" w:hAnsi="Arial" w:cs="Arial"/>
              </w:rPr>
            </w:pPr>
          </w:p>
          <w:p w:rsidR="005E40E0" w:rsidRPr="002C3467" w:rsidRDefault="005E40E0" w:rsidP="005E40E0">
            <w:pPr>
              <w:rPr>
                <w:rFonts w:ascii="Arial" w:hAnsi="Arial" w:cs="Arial"/>
              </w:rPr>
            </w:pPr>
          </w:p>
        </w:tc>
      </w:tr>
      <w:tr w:rsidR="005E40E0" w:rsidRPr="00140C19" w:rsidTr="005E40E0">
        <w:trPr>
          <w:trHeight w:val="575"/>
        </w:trPr>
        <w:tc>
          <w:tcPr>
            <w:tcW w:w="1845" w:type="dxa"/>
            <w:shd w:val="clear" w:color="auto" w:fill="auto"/>
          </w:tcPr>
          <w:p w:rsidR="005E40E0" w:rsidRPr="002C3467" w:rsidRDefault="005E40E0" w:rsidP="005E40E0">
            <w:pPr>
              <w:rPr>
                <w:rFonts w:ascii="Arial" w:hAnsi="Arial" w:cs="Arial"/>
              </w:rPr>
            </w:pPr>
            <w:r w:rsidRPr="002C3467">
              <w:rPr>
                <w:rFonts w:ascii="Arial" w:hAnsi="Arial" w:cs="Arial"/>
              </w:rPr>
              <w:t xml:space="preserve">Child Protection Case Conferences and Core Groups </w:t>
            </w:r>
          </w:p>
        </w:tc>
        <w:tc>
          <w:tcPr>
            <w:tcW w:w="1701" w:type="dxa"/>
            <w:shd w:val="clear" w:color="auto" w:fill="auto"/>
          </w:tcPr>
          <w:p w:rsidR="005E40E0" w:rsidRPr="00140C19" w:rsidRDefault="005E40E0" w:rsidP="00F27F93">
            <w:pPr>
              <w:rPr>
                <w:rFonts w:ascii="Arial" w:hAnsi="Arial" w:cs="Arial"/>
              </w:rPr>
            </w:pPr>
            <w:r w:rsidRPr="00140C19">
              <w:rPr>
                <w:rFonts w:ascii="Arial" w:hAnsi="Arial" w:cs="Arial"/>
              </w:rPr>
              <w:t xml:space="preserve">Designated Senior Person </w:t>
            </w:r>
            <w:r w:rsidR="00F27F93">
              <w:rPr>
                <w:rFonts w:ascii="Arial" w:hAnsi="Arial" w:cs="Arial"/>
              </w:rPr>
              <w:t xml:space="preserve">/ </w:t>
            </w:r>
            <w:r w:rsidRPr="00140C19">
              <w:rPr>
                <w:rFonts w:ascii="Arial" w:hAnsi="Arial" w:cs="Arial"/>
              </w:rPr>
              <w:t>identified staff</w:t>
            </w:r>
          </w:p>
        </w:tc>
        <w:tc>
          <w:tcPr>
            <w:tcW w:w="1417" w:type="dxa"/>
          </w:tcPr>
          <w:p w:rsidR="005E40E0" w:rsidRDefault="005E40E0" w:rsidP="005E40E0">
            <w:pPr>
              <w:rPr>
                <w:rFonts w:ascii="Arial" w:hAnsi="Arial" w:cs="Arial"/>
              </w:rPr>
            </w:pPr>
            <w:r>
              <w:rPr>
                <w:rFonts w:ascii="Arial" w:hAnsi="Arial" w:cs="Arial"/>
              </w:rPr>
              <w:t>Taught course</w:t>
            </w:r>
          </w:p>
          <w:p w:rsidR="005E40E0" w:rsidRPr="00C035AC" w:rsidRDefault="005E40E0" w:rsidP="005E40E0">
            <w:pPr>
              <w:rPr>
                <w:rFonts w:ascii="Arial" w:hAnsi="Arial" w:cs="Arial"/>
                <w:b/>
              </w:rPr>
            </w:pPr>
            <w:r w:rsidRPr="00C035AC">
              <w:rPr>
                <w:rFonts w:ascii="Arial" w:hAnsi="Arial" w:cs="Arial"/>
                <w:b/>
              </w:rPr>
              <w:t>Full day</w:t>
            </w:r>
          </w:p>
        </w:tc>
        <w:tc>
          <w:tcPr>
            <w:tcW w:w="4111" w:type="dxa"/>
            <w:shd w:val="clear" w:color="auto" w:fill="auto"/>
          </w:tcPr>
          <w:p w:rsidR="005E40E0" w:rsidRPr="000C67B4" w:rsidRDefault="005E40E0" w:rsidP="005E40E0">
            <w:pPr>
              <w:rPr>
                <w:rFonts w:ascii="Arial" w:hAnsi="Arial" w:cs="Arial"/>
              </w:rPr>
            </w:pPr>
            <w:r w:rsidRPr="00140C19">
              <w:rPr>
                <w:rFonts w:ascii="Arial" w:hAnsi="Arial" w:cs="Arial"/>
              </w:rPr>
              <w:t>Provider: Chil</w:t>
            </w:r>
            <w:r>
              <w:rPr>
                <w:rFonts w:ascii="Arial" w:hAnsi="Arial" w:cs="Arial"/>
              </w:rPr>
              <w:t>dren Services Safeguarding Unit</w:t>
            </w:r>
            <w:r w:rsidRPr="00140C19">
              <w:rPr>
                <w:rFonts w:ascii="Arial" w:hAnsi="Arial" w:cs="Arial"/>
                <w:bCs/>
                <w:color w:val="008250"/>
                <w:lang w:eastAsia="en-GB"/>
              </w:rPr>
              <w:br/>
            </w:r>
            <w:r w:rsidRPr="000C67B4">
              <w:rPr>
                <w:rFonts w:ascii="Arial" w:hAnsi="Arial" w:cs="Arial"/>
                <w:bCs/>
                <w:lang w:eastAsia="en-GB"/>
              </w:rPr>
              <w:t xml:space="preserve">Workforce Development Team </w:t>
            </w:r>
          </w:p>
          <w:p w:rsidR="005E40E0" w:rsidRPr="00140C19" w:rsidRDefault="005E40E0" w:rsidP="00F27F93">
            <w:pPr>
              <w:spacing w:line="240" w:lineRule="auto"/>
              <w:rPr>
                <w:rFonts w:ascii="Arial" w:hAnsi="Arial" w:cs="Arial"/>
                <w:bCs/>
                <w:color w:val="000000"/>
                <w:lang w:eastAsia="en-GB"/>
              </w:rPr>
            </w:pPr>
            <w:r w:rsidRPr="00140C19">
              <w:rPr>
                <w:rFonts w:ascii="Arial" w:hAnsi="Arial" w:cs="Arial"/>
                <w:bCs/>
                <w:color w:val="000000"/>
                <w:lang w:eastAsia="en-GB"/>
              </w:rPr>
              <w:t xml:space="preserve">01352 702676 </w:t>
            </w:r>
            <w:r w:rsidRPr="00140C19">
              <w:rPr>
                <w:rFonts w:ascii="Arial" w:hAnsi="Arial" w:cs="Arial"/>
                <w:bCs/>
                <w:color w:val="008250"/>
                <w:lang w:eastAsia="en-GB"/>
              </w:rPr>
              <w:br/>
            </w:r>
          </w:p>
        </w:tc>
        <w:tc>
          <w:tcPr>
            <w:tcW w:w="1985" w:type="dxa"/>
            <w:shd w:val="clear" w:color="auto" w:fill="auto"/>
          </w:tcPr>
          <w:p w:rsidR="005E40E0" w:rsidRPr="002C3467" w:rsidRDefault="005E40E0" w:rsidP="005E40E0">
            <w:pPr>
              <w:rPr>
                <w:rFonts w:ascii="Arial" w:hAnsi="Arial" w:cs="Arial"/>
              </w:rPr>
            </w:pPr>
          </w:p>
          <w:p w:rsidR="005E40E0" w:rsidRPr="002C3467" w:rsidRDefault="005E40E0" w:rsidP="005E40E0">
            <w:pPr>
              <w:rPr>
                <w:rFonts w:ascii="Arial" w:hAnsi="Arial" w:cs="Arial"/>
              </w:rPr>
            </w:pPr>
            <w:r w:rsidRPr="002C3467">
              <w:rPr>
                <w:rFonts w:ascii="Arial" w:hAnsi="Arial" w:cs="Arial"/>
              </w:rPr>
              <w:t xml:space="preserve">This course is available termly </w:t>
            </w:r>
          </w:p>
          <w:p w:rsidR="005E40E0" w:rsidRPr="002C3467" w:rsidRDefault="005E40E0" w:rsidP="005E40E0">
            <w:pPr>
              <w:rPr>
                <w:rFonts w:ascii="Arial" w:hAnsi="Arial" w:cs="Arial"/>
              </w:rPr>
            </w:pPr>
          </w:p>
        </w:tc>
      </w:tr>
      <w:tr w:rsidR="005E40E0" w:rsidRPr="00140C19" w:rsidTr="005E40E0">
        <w:trPr>
          <w:trHeight w:val="575"/>
        </w:trPr>
        <w:tc>
          <w:tcPr>
            <w:tcW w:w="1845" w:type="dxa"/>
            <w:shd w:val="clear" w:color="auto" w:fill="auto"/>
          </w:tcPr>
          <w:p w:rsidR="005E40E0" w:rsidRPr="002C3467" w:rsidRDefault="005E40E0" w:rsidP="005E40E0">
            <w:pPr>
              <w:rPr>
                <w:rFonts w:ascii="Arial" w:hAnsi="Arial" w:cs="Arial"/>
              </w:rPr>
            </w:pPr>
            <w:r w:rsidRPr="002C3467">
              <w:rPr>
                <w:rFonts w:ascii="Arial" w:hAnsi="Arial" w:cs="Arial"/>
              </w:rPr>
              <w:t>NQT’s Induction</w:t>
            </w:r>
          </w:p>
        </w:tc>
        <w:tc>
          <w:tcPr>
            <w:tcW w:w="1701" w:type="dxa"/>
            <w:shd w:val="clear" w:color="auto" w:fill="auto"/>
          </w:tcPr>
          <w:p w:rsidR="005E40E0" w:rsidRPr="00140C19" w:rsidRDefault="005E40E0" w:rsidP="005E40E0">
            <w:pPr>
              <w:rPr>
                <w:rFonts w:ascii="Arial" w:hAnsi="Arial" w:cs="Arial"/>
              </w:rPr>
            </w:pPr>
            <w:r w:rsidRPr="00140C19">
              <w:rPr>
                <w:rFonts w:ascii="Arial" w:hAnsi="Arial" w:cs="Arial"/>
              </w:rPr>
              <w:t>NQT’s</w:t>
            </w:r>
          </w:p>
        </w:tc>
        <w:tc>
          <w:tcPr>
            <w:tcW w:w="1417" w:type="dxa"/>
          </w:tcPr>
          <w:p w:rsidR="005E40E0" w:rsidRDefault="005E40E0" w:rsidP="005E40E0">
            <w:pPr>
              <w:rPr>
                <w:rFonts w:ascii="Arial" w:hAnsi="Arial" w:cs="Arial"/>
              </w:rPr>
            </w:pPr>
            <w:r>
              <w:rPr>
                <w:rFonts w:ascii="Arial" w:hAnsi="Arial" w:cs="Arial"/>
              </w:rPr>
              <w:t>Taught course</w:t>
            </w:r>
          </w:p>
          <w:p w:rsidR="005E40E0" w:rsidRPr="00C035AC" w:rsidRDefault="005E40E0" w:rsidP="005E40E0">
            <w:pPr>
              <w:rPr>
                <w:rFonts w:ascii="Arial" w:hAnsi="Arial" w:cs="Arial"/>
                <w:b/>
              </w:rPr>
            </w:pPr>
            <w:r w:rsidRPr="00C035AC">
              <w:rPr>
                <w:rFonts w:ascii="Arial" w:hAnsi="Arial" w:cs="Arial"/>
                <w:b/>
              </w:rPr>
              <w:t>1 hour</w:t>
            </w:r>
          </w:p>
        </w:tc>
        <w:tc>
          <w:tcPr>
            <w:tcW w:w="4111" w:type="dxa"/>
            <w:shd w:val="clear" w:color="auto" w:fill="auto"/>
          </w:tcPr>
          <w:p w:rsidR="005E40E0" w:rsidRPr="00140C19" w:rsidRDefault="005E40E0" w:rsidP="005E40E0">
            <w:pPr>
              <w:rPr>
                <w:rFonts w:ascii="Arial" w:hAnsi="Arial" w:cs="Arial"/>
              </w:rPr>
            </w:pPr>
            <w:r w:rsidRPr="00140C19">
              <w:rPr>
                <w:rFonts w:ascii="Arial" w:hAnsi="Arial" w:cs="Arial"/>
              </w:rPr>
              <w:t>Safeguarding basic awareness incorporated in planned training programme</w:t>
            </w:r>
          </w:p>
        </w:tc>
        <w:tc>
          <w:tcPr>
            <w:tcW w:w="1985" w:type="dxa"/>
            <w:shd w:val="clear" w:color="auto" w:fill="auto"/>
          </w:tcPr>
          <w:p w:rsidR="005E40E0" w:rsidRPr="002C3467" w:rsidRDefault="005E40E0" w:rsidP="005E40E0">
            <w:pPr>
              <w:rPr>
                <w:rFonts w:ascii="Arial" w:hAnsi="Arial" w:cs="Arial"/>
              </w:rPr>
            </w:pPr>
            <w:r>
              <w:rPr>
                <w:rFonts w:ascii="Arial" w:hAnsi="Arial" w:cs="Arial"/>
              </w:rPr>
              <w:t>A</w:t>
            </w:r>
            <w:r w:rsidRPr="002C3467">
              <w:rPr>
                <w:rFonts w:ascii="Arial" w:hAnsi="Arial" w:cs="Arial"/>
              </w:rPr>
              <w:t>t Induction</w:t>
            </w:r>
          </w:p>
        </w:tc>
      </w:tr>
    </w:tbl>
    <w:p w:rsidR="005E40E0" w:rsidRDefault="005E40E0" w:rsidP="005E40E0">
      <w:pPr>
        <w:pStyle w:val="ListParagraph1"/>
        <w:jc w:val="both"/>
      </w:pPr>
    </w:p>
    <w:p w:rsidR="005E40E0" w:rsidRDefault="005E40E0" w:rsidP="005E40E0">
      <w:pPr>
        <w:pStyle w:val="ListParagraph1"/>
        <w:jc w:val="both"/>
      </w:pPr>
    </w:p>
    <w:p w:rsidR="005E40E0" w:rsidRPr="00BF5CCE" w:rsidRDefault="005E40E0" w:rsidP="0001646C">
      <w:pPr>
        <w:rPr>
          <w:rFonts w:ascii="Arial" w:hAnsi="Arial" w:cs="Arial"/>
          <w:color w:val="000000" w:themeColor="text1"/>
          <w:sz w:val="24"/>
          <w:szCs w:val="24"/>
        </w:rPr>
      </w:pPr>
    </w:p>
    <w:sectPr w:rsidR="005E40E0" w:rsidRPr="00BF5CCE" w:rsidSect="00EB3A0F">
      <w:headerReference w:type="even" r:id="rId23"/>
      <w:headerReference w:type="default" r:id="rId24"/>
      <w:footerReference w:type="even" r:id="rId25"/>
      <w:footerReference w:type="default" r:id="rId26"/>
      <w:headerReference w:type="first" r:id="rId27"/>
      <w:footerReference w:type="first" r:id="rId28"/>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005" w:rsidRDefault="00361005" w:rsidP="0073148C">
      <w:pPr>
        <w:spacing w:after="0" w:line="240" w:lineRule="auto"/>
      </w:pPr>
      <w:r>
        <w:separator/>
      </w:r>
    </w:p>
  </w:endnote>
  <w:endnote w:type="continuationSeparator" w:id="0">
    <w:p w:rsidR="00361005" w:rsidRDefault="00361005" w:rsidP="0073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utch (scalab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VAG Rounded Thin">
    <w:altName w:val="Calibri"/>
    <w:panose1 w:val="00000000000000000000"/>
    <w:charset w:val="00"/>
    <w:family w:val="modern"/>
    <w:notTrueType/>
    <w:pitch w:val="variable"/>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361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210D94">
    <w:pPr>
      <w:pStyle w:val="Footer"/>
      <w:jc w:val="center"/>
      <w:rPr>
        <w:caps/>
        <w:noProof/>
        <w:color w:val="5B9BD5" w:themeColor="accent1"/>
      </w:rPr>
    </w:pPr>
    <w:r>
      <w:rPr>
        <w:caps/>
        <w:noProof/>
        <w:color w:val="5B9BD5" w:themeColor="accent1"/>
        <w:lang w:eastAsia="en-GB"/>
      </w:rPr>
      <mc:AlternateContent>
        <mc:Choice Requires="wps">
          <w:drawing>
            <wp:anchor distT="4294967295" distB="4294967295" distL="114300" distR="114300" simplePos="0" relativeHeight="251664384" behindDoc="0" locked="0" layoutInCell="1" allowOverlap="1">
              <wp:simplePos x="0" y="0"/>
              <wp:positionH relativeFrom="column">
                <wp:posOffset>-361950</wp:posOffset>
              </wp:positionH>
              <wp:positionV relativeFrom="paragraph">
                <wp:posOffset>-138431</wp:posOffset>
              </wp:positionV>
              <wp:extent cx="6667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600D2" id="Straight Connector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10.9pt" to="49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" strokecolor="black [3200]" strokeweight=".5pt">
              <v:stroke joinstyle="miter"/>
              <o:lock v:ext="edit" shapetype="f"/>
            </v:line>
          </w:pict>
        </mc:Fallback>
      </mc:AlternateContent>
    </w:r>
    <w:r w:rsidR="009A16A6">
      <w:rPr>
        <w:caps/>
        <w:color w:val="5B9BD5" w:themeColor="accent1"/>
      </w:rPr>
      <w:fldChar w:fldCharType="begin"/>
    </w:r>
    <w:r w:rsidR="00361005">
      <w:rPr>
        <w:caps/>
        <w:color w:val="5B9BD5" w:themeColor="accent1"/>
      </w:rPr>
      <w:instrText xml:space="preserve"> PAGE   \* MERGEFORMAT </w:instrText>
    </w:r>
    <w:r w:rsidR="009A16A6">
      <w:rPr>
        <w:caps/>
        <w:color w:val="5B9BD5" w:themeColor="accent1"/>
      </w:rPr>
      <w:fldChar w:fldCharType="separate"/>
    </w:r>
    <w:r w:rsidR="002D343B">
      <w:rPr>
        <w:caps/>
        <w:noProof/>
        <w:color w:val="5B9BD5" w:themeColor="accent1"/>
      </w:rPr>
      <w:t>1</w:t>
    </w:r>
    <w:r w:rsidR="009A16A6">
      <w:rPr>
        <w:caps/>
        <w:noProof/>
        <w:color w:val="5B9BD5" w:themeColor="accent1"/>
      </w:rPr>
      <w:fldChar w:fldCharType="end"/>
    </w:r>
  </w:p>
  <w:p w:rsidR="00361005" w:rsidRDefault="0036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36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005" w:rsidRDefault="00361005" w:rsidP="0073148C">
      <w:pPr>
        <w:spacing w:after="0" w:line="240" w:lineRule="auto"/>
      </w:pPr>
      <w:r>
        <w:separator/>
      </w:r>
    </w:p>
  </w:footnote>
  <w:footnote w:type="continuationSeparator" w:id="0">
    <w:p w:rsidR="00361005" w:rsidRDefault="00361005" w:rsidP="0073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36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361005">
    <w:pPr>
      <w:pStyle w:val="Header"/>
    </w:pPr>
    <w:r>
      <w:t>Flintshire County Council                                                                                                                                           09/2019</w:t>
    </w:r>
  </w:p>
  <w:p w:rsidR="00361005" w:rsidRDefault="00361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05" w:rsidRDefault="00361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52F"/>
    <w:multiLevelType w:val="hybridMultilevel"/>
    <w:tmpl w:val="22406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B21D2"/>
    <w:multiLevelType w:val="hybridMultilevel"/>
    <w:tmpl w:val="5178E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27595"/>
    <w:multiLevelType w:val="hybridMultilevel"/>
    <w:tmpl w:val="A6F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668D1"/>
    <w:multiLevelType w:val="hybridMultilevel"/>
    <w:tmpl w:val="DA2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54F42"/>
    <w:multiLevelType w:val="hybridMultilevel"/>
    <w:tmpl w:val="D62A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B6BEB"/>
    <w:multiLevelType w:val="hybridMultilevel"/>
    <w:tmpl w:val="B40251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9E6098"/>
    <w:multiLevelType w:val="hybridMultilevel"/>
    <w:tmpl w:val="0AB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0210D"/>
    <w:multiLevelType w:val="hybridMultilevel"/>
    <w:tmpl w:val="2C98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54619"/>
    <w:multiLevelType w:val="multilevel"/>
    <w:tmpl w:val="14A8B834"/>
    <w:lvl w:ilvl="0">
      <w:start w:val="15"/>
      <w:numFmt w:val="decimal"/>
      <w:lvlText w:val="%1"/>
      <w:lvlJc w:val="left"/>
      <w:pPr>
        <w:ind w:left="465" w:hanging="465"/>
      </w:pPr>
      <w:rPr>
        <w:rFonts w:hint="default"/>
        <w:b/>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B47973"/>
    <w:multiLevelType w:val="multilevel"/>
    <w:tmpl w:val="109A2B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75A0596"/>
    <w:multiLevelType w:val="hybridMultilevel"/>
    <w:tmpl w:val="DCCC3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2716A"/>
    <w:multiLevelType w:val="hybridMultilevel"/>
    <w:tmpl w:val="87F6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C6167"/>
    <w:multiLevelType w:val="multilevel"/>
    <w:tmpl w:val="EE609FD2"/>
    <w:lvl w:ilvl="0">
      <w:start w:val="1"/>
      <w:numFmt w:val="decimal"/>
      <w:pStyle w:val="SG1"/>
      <w:lvlText w:val="%1."/>
      <w:lvlJc w:val="left"/>
      <w:pPr>
        <w:ind w:left="360" w:hanging="360"/>
      </w:pPr>
      <w:rPr>
        <w:color w:val="000000"/>
        <w:spacing w:val="0"/>
        <w:kern w:val="0"/>
        <w:position w:val="0"/>
        <w:sz w:val="24"/>
        <w:szCs w:val="24"/>
        <w:u w:val="none"/>
        <w:effect w:val="none"/>
        <w:vertAlign w:val="baseline"/>
        <w:em w:val="none"/>
        <w:specVanish w:val="0"/>
      </w:rPr>
    </w:lvl>
    <w:lvl w:ilvl="1">
      <w:start w:val="1"/>
      <w:numFmt w:val="decimal"/>
      <w:lvlText w:val="%1.%2."/>
      <w:lvlJc w:val="left"/>
      <w:pPr>
        <w:ind w:left="148"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3" w15:restartNumberingAfterBreak="0">
    <w:nsid w:val="1D684C74"/>
    <w:multiLevelType w:val="hybridMultilevel"/>
    <w:tmpl w:val="A6E0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A44EE"/>
    <w:multiLevelType w:val="hybridMultilevel"/>
    <w:tmpl w:val="427E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8B015E"/>
    <w:multiLevelType w:val="hybridMultilevel"/>
    <w:tmpl w:val="363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92D61"/>
    <w:multiLevelType w:val="hybridMultilevel"/>
    <w:tmpl w:val="2D7A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B7C0F"/>
    <w:multiLevelType w:val="hybridMultilevel"/>
    <w:tmpl w:val="482E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07C00"/>
    <w:multiLevelType w:val="hybridMultilevel"/>
    <w:tmpl w:val="CB6A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F5EFC"/>
    <w:multiLevelType w:val="hybridMultilevel"/>
    <w:tmpl w:val="8AAC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429CA"/>
    <w:multiLevelType w:val="hybridMultilevel"/>
    <w:tmpl w:val="BBA0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A4510"/>
    <w:multiLevelType w:val="hybridMultilevel"/>
    <w:tmpl w:val="6D7C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4106C0"/>
    <w:multiLevelType w:val="hybridMultilevel"/>
    <w:tmpl w:val="25BE6D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674174"/>
    <w:multiLevelType w:val="multilevel"/>
    <w:tmpl w:val="0456CB86"/>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8F17FB"/>
    <w:multiLevelType w:val="hybridMultilevel"/>
    <w:tmpl w:val="581ED6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107249A"/>
    <w:multiLevelType w:val="hybridMultilevel"/>
    <w:tmpl w:val="AA2C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A23969"/>
    <w:multiLevelType w:val="hybridMultilevel"/>
    <w:tmpl w:val="7102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D79FB"/>
    <w:multiLevelType w:val="hybridMultilevel"/>
    <w:tmpl w:val="BB9CD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0734125"/>
    <w:multiLevelType w:val="multilevel"/>
    <w:tmpl w:val="C448B2F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9" w15:restartNumberingAfterBreak="0">
    <w:nsid w:val="415347C5"/>
    <w:multiLevelType w:val="hybridMultilevel"/>
    <w:tmpl w:val="1548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AC3625"/>
    <w:multiLevelType w:val="hybridMultilevel"/>
    <w:tmpl w:val="08C2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1544EA"/>
    <w:multiLevelType w:val="hybridMultilevel"/>
    <w:tmpl w:val="F04C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C461DA"/>
    <w:multiLevelType w:val="hybridMultilevel"/>
    <w:tmpl w:val="1C42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50933"/>
    <w:multiLevelType w:val="multilevel"/>
    <w:tmpl w:val="6D5E189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E629D9"/>
    <w:multiLevelType w:val="hybridMultilevel"/>
    <w:tmpl w:val="54C6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1D581F"/>
    <w:multiLevelType w:val="hybridMultilevel"/>
    <w:tmpl w:val="61AA5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F666F5"/>
    <w:multiLevelType w:val="hybridMultilevel"/>
    <w:tmpl w:val="15A2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44458"/>
    <w:multiLevelType w:val="hybridMultilevel"/>
    <w:tmpl w:val="504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A828EB"/>
    <w:multiLevelType w:val="hybridMultilevel"/>
    <w:tmpl w:val="E09C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F6B79"/>
    <w:multiLevelType w:val="hybridMultilevel"/>
    <w:tmpl w:val="B11A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34BA3"/>
    <w:multiLevelType w:val="multilevel"/>
    <w:tmpl w:val="F0E8A69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65B4722F"/>
    <w:multiLevelType w:val="hybridMultilevel"/>
    <w:tmpl w:val="95D0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C0220"/>
    <w:multiLevelType w:val="multilevel"/>
    <w:tmpl w:val="49768BD6"/>
    <w:lvl w:ilvl="0">
      <w:start w:val="1"/>
      <w:numFmt w:val="bullet"/>
      <w:lvlText w:val=""/>
      <w:lvlJc w:val="left"/>
      <w:pPr>
        <w:ind w:left="1120" w:hanging="360"/>
      </w:pPr>
      <w:rPr>
        <w:rFonts w:ascii="Symbol" w:eastAsia="Symbol" w:hAnsi="Symbol" w:cs="Symbol" w:hint="default"/>
      </w:rPr>
    </w:lvl>
    <w:lvl w:ilvl="1">
      <w:start w:val="1"/>
      <w:numFmt w:val="bullet"/>
      <w:lvlText w:val="o"/>
      <w:lvlJc w:val="left"/>
      <w:pPr>
        <w:ind w:left="1840" w:hanging="360"/>
      </w:pPr>
      <w:rPr>
        <w:rFonts w:ascii="Courier New" w:eastAsia="Courier New" w:hAnsi="Courier New" w:cs="Courier New" w:hint="default"/>
      </w:rPr>
    </w:lvl>
    <w:lvl w:ilvl="2">
      <w:start w:val="1"/>
      <w:numFmt w:val="bullet"/>
      <w:lvlText w:val=""/>
      <w:lvlJc w:val="left"/>
      <w:pPr>
        <w:ind w:left="2560" w:hanging="360"/>
      </w:pPr>
      <w:rPr>
        <w:rFonts w:ascii="Wingdings" w:eastAsia="Wingdings" w:hAnsi="Wingdings" w:cs="Wingdings" w:hint="default"/>
      </w:rPr>
    </w:lvl>
    <w:lvl w:ilvl="3">
      <w:start w:val="1"/>
      <w:numFmt w:val="bullet"/>
      <w:lvlText w:val=""/>
      <w:lvlJc w:val="left"/>
      <w:pPr>
        <w:ind w:left="3280" w:hanging="360"/>
      </w:pPr>
      <w:rPr>
        <w:rFonts w:ascii="Symbol" w:eastAsia="Symbol" w:hAnsi="Symbol" w:cs="Symbol" w:hint="default"/>
      </w:rPr>
    </w:lvl>
    <w:lvl w:ilvl="4">
      <w:start w:val="1"/>
      <w:numFmt w:val="bullet"/>
      <w:lvlText w:val="o"/>
      <w:lvlJc w:val="left"/>
      <w:pPr>
        <w:ind w:left="4000" w:hanging="360"/>
      </w:pPr>
      <w:rPr>
        <w:rFonts w:ascii="Courier New" w:eastAsia="Courier New" w:hAnsi="Courier New" w:cs="Courier New" w:hint="default"/>
      </w:rPr>
    </w:lvl>
    <w:lvl w:ilvl="5">
      <w:start w:val="1"/>
      <w:numFmt w:val="bullet"/>
      <w:lvlText w:val=""/>
      <w:lvlJc w:val="left"/>
      <w:pPr>
        <w:ind w:left="4720" w:hanging="360"/>
      </w:pPr>
      <w:rPr>
        <w:rFonts w:ascii="Wingdings" w:eastAsia="Wingdings" w:hAnsi="Wingdings" w:cs="Wingdings" w:hint="default"/>
      </w:rPr>
    </w:lvl>
    <w:lvl w:ilvl="6">
      <w:start w:val="1"/>
      <w:numFmt w:val="bullet"/>
      <w:lvlText w:val=""/>
      <w:lvlJc w:val="left"/>
      <w:pPr>
        <w:ind w:left="5440" w:hanging="360"/>
      </w:pPr>
      <w:rPr>
        <w:rFonts w:ascii="Symbol" w:eastAsia="Symbol" w:hAnsi="Symbol" w:cs="Symbol" w:hint="default"/>
      </w:rPr>
    </w:lvl>
    <w:lvl w:ilvl="7">
      <w:start w:val="1"/>
      <w:numFmt w:val="bullet"/>
      <w:lvlText w:val="o"/>
      <w:lvlJc w:val="left"/>
      <w:pPr>
        <w:ind w:left="6160" w:hanging="360"/>
      </w:pPr>
      <w:rPr>
        <w:rFonts w:ascii="Courier New" w:eastAsia="Courier New" w:hAnsi="Courier New" w:cs="Courier New" w:hint="default"/>
      </w:rPr>
    </w:lvl>
    <w:lvl w:ilvl="8">
      <w:start w:val="1"/>
      <w:numFmt w:val="bullet"/>
      <w:lvlText w:val=""/>
      <w:lvlJc w:val="left"/>
      <w:pPr>
        <w:ind w:left="6880" w:hanging="360"/>
      </w:pPr>
      <w:rPr>
        <w:rFonts w:ascii="Wingdings" w:eastAsia="Wingdings" w:hAnsi="Wingdings" w:cs="Wingdings" w:hint="default"/>
      </w:rPr>
    </w:lvl>
  </w:abstractNum>
  <w:abstractNum w:abstractNumId="43" w15:restartNumberingAfterBreak="0">
    <w:nsid w:val="673D625E"/>
    <w:multiLevelType w:val="hybridMultilevel"/>
    <w:tmpl w:val="870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3645C"/>
    <w:multiLevelType w:val="hybridMultilevel"/>
    <w:tmpl w:val="E764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06F7C"/>
    <w:multiLevelType w:val="hybridMultilevel"/>
    <w:tmpl w:val="51D4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27C9E"/>
    <w:multiLevelType w:val="hybridMultilevel"/>
    <w:tmpl w:val="18A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33DF9"/>
    <w:multiLevelType w:val="hybridMultilevel"/>
    <w:tmpl w:val="83DA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E61041"/>
    <w:multiLevelType w:val="hybridMultilevel"/>
    <w:tmpl w:val="677C6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93727D"/>
    <w:multiLevelType w:val="hybridMultilevel"/>
    <w:tmpl w:val="7BD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86741"/>
    <w:multiLevelType w:val="multilevel"/>
    <w:tmpl w:val="D5747730"/>
    <w:lvl w:ilvl="0">
      <w:start w:val="1"/>
      <w:numFmt w:val="decimal"/>
      <w:lvlText w:val="%1."/>
      <w:lvlJc w:val="left"/>
      <w:pPr>
        <w:ind w:left="720" w:hanging="360"/>
      </w:pPr>
      <w:rPr>
        <w:rFonts w:hint="default"/>
        <w:b/>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ED57FA0"/>
    <w:multiLevelType w:val="hybridMultilevel"/>
    <w:tmpl w:val="815A009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46"/>
  </w:num>
  <w:num w:numId="3">
    <w:abstractNumId w:val="50"/>
  </w:num>
  <w:num w:numId="4">
    <w:abstractNumId w:val="12"/>
  </w:num>
  <w:num w:numId="5">
    <w:abstractNumId w:val="9"/>
  </w:num>
  <w:num w:numId="6">
    <w:abstractNumId w:val="14"/>
  </w:num>
  <w:num w:numId="7">
    <w:abstractNumId w:val="49"/>
  </w:num>
  <w:num w:numId="8">
    <w:abstractNumId w:val="23"/>
  </w:num>
  <w:num w:numId="9">
    <w:abstractNumId w:val="30"/>
  </w:num>
  <w:num w:numId="10">
    <w:abstractNumId w:val="40"/>
  </w:num>
  <w:num w:numId="11">
    <w:abstractNumId w:val="45"/>
  </w:num>
  <w:num w:numId="12">
    <w:abstractNumId w:val="22"/>
  </w:num>
  <w:num w:numId="13">
    <w:abstractNumId w:val="16"/>
  </w:num>
  <w:num w:numId="14">
    <w:abstractNumId w:val="26"/>
  </w:num>
  <w:num w:numId="15">
    <w:abstractNumId w:val="6"/>
  </w:num>
  <w:num w:numId="16">
    <w:abstractNumId w:val="2"/>
  </w:num>
  <w:num w:numId="17">
    <w:abstractNumId w:val="35"/>
  </w:num>
  <w:num w:numId="18">
    <w:abstractNumId w:val="32"/>
  </w:num>
  <w:num w:numId="19">
    <w:abstractNumId w:val="31"/>
  </w:num>
  <w:num w:numId="20">
    <w:abstractNumId w:val="17"/>
  </w:num>
  <w:num w:numId="21">
    <w:abstractNumId w:val="44"/>
  </w:num>
  <w:num w:numId="22">
    <w:abstractNumId w:val="43"/>
  </w:num>
  <w:num w:numId="23">
    <w:abstractNumId w:val="37"/>
  </w:num>
  <w:num w:numId="24">
    <w:abstractNumId w:val="15"/>
  </w:num>
  <w:num w:numId="25">
    <w:abstractNumId w:val="11"/>
  </w:num>
  <w:num w:numId="26">
    <w:abstractNumId w:val="36"/>
  </w:num>
  <w:num w:numId="27">
    <w:abstractNumId w:val="21"/>
  </w:num>
  <w:num w:numId="28">
    <w:abstractNumId w:val="51"/>
  </w:num>
  <w:num w:numId="29">
    <w:abstractNumId w:val="18"/>
  </w:num>
  <w:num w:numId="30">
    <w:abstractNumId w:val="13"/>
  </w:num>
  <w:num w:numId="31">
    <w:abstractNumId w:val="38"/>
  </w:num>
  <w:num w:numId="32">
    <w:abstractNumId w:val="10"/>
  </w:num>
  <w:num w:numId="33">
    <w:abstractNumId w:val="1"/>
  </w:num>
  <w:num w:numId="34">
    <w:abstractNumId w:val="29"/>
  </w:num>
  <w:num w:numId="35">
    <w:abstractNumId w:val="5"/>
  </w:num>
  <w:num w:numId="36">
    <w:abstractNumId w:val="25"/>
  </w:num>
  <w:num w:numId="37">
    <w:abstractNumId w:val="41"/>
  </w:num>
  <w:num w:numId="38">
    <w:abstractNumId w:val="24"/>
  </w:num>
  <w:num w:numId="39">
    <w:abstractNumId w:val="27"/>
  </w:num>
  <w:num w:numId="40">
    <w:abstractNumId w:val="34"/>
  </w:num>
  <w:num w:numId="41">
    <w:abstractNumId w:val="0"/>
  </w:num>
  <w:num w:numId="42">
    <w:abstractNumId w:val="33"/>
  </w:num>
  <w:num w:numId="43">
    <w:abstractNumId w:val="8"/>
  </w:num>
  <w:num w:numId="44">
    <w:abstractNumId w:val="19"/>
  </w:num>
  <w:num w:numId="45">
    <w:abstractNumId w:val="42"/>
  </w:num>
  <w:num w:numId="46">
    <w:abstractNumId w:val="48"/>
  </w:num>
  <w:num w:numId="47">
    <w:abstractNumId w:val="28"/>
  </w:num>
  <w:num w:numId="48">
    <w:abstractNumId w:val="4"/>
  </w:num>
  <w:num w:numId="49">
    <w:abstractNumId w:val="7"/>
  </w:num>
  <w:num w:numId="50">
    <w:abstractNumId w:val="20"/>
  </w:num>
  <w:num w:numId="51">
    <w:abstractNumId w:val="39"/>
  </w:num>
  <w:num w:numId="52">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B3"/>
    <w:rsid w:val="00001139"/>
    <w:rsid w:val="00010F38"/>
    <w:rsid w:val="000145D4"/>
    <w:rsid w:val="00014D66"/>
    <w:rsid w:val="00014EB2"/>
    <w:rsid w:val="0001646C"/>
    <w:rsid w:val="0002226E"/>
    <w:rsid w:val="0002283A"/>
    <w:rsid w:val="00027322"/>
    <w:rsid w:val="00027761"/>
    <w:rsid w:val="00027B1C"/>
    <w:rsid w:val="00027B3C"/>
    <w:rsid w:val="00042F83"/>
    <w:rsid w:val="0004350E"/>
    <w:rsid w:val="000440FC"/>
    <w:rsid w:val="00044F5D"/>
    <w:rsid w:val="00045C1A"/>
    <w:rsid w:val="00045CD4"/>
    <w:rsid w:val="0005455F"/>
    <w:rsid w:val="00056126"/>
    <w:rsid w:val="00057BCF"/>
    <w:rsid w:val="00067B63"/>
    <w:rsid w:val="00070915"/>
    <w:rsid w:val="00073D6C"/>
    <w:rsid w:val="000820A2"/>
    <w:rsid w:val="00084AD6"/>
    <w:rsid w:val="000A2205"/>
    <w:rsid w:val="000A30D7"/>
    <w:rsid w:val="000A3CE6"/>
    <w:rsid w:val="000C336B"/>
    <w:rsid w:val="000C6296"/>
    <w:rsid w:val="000C67B4"/>
    <w:rsid w:val="000D6A95"/>
    <w:rsid w:val="000D7174"/>
    <w:rsid w:val="000D7247"/>
    <w:rsid w:val="000E1019"/>
    <w:rsid w:val="000E119E"/>
    <w:rsid w:val="000E1EA0"/>
    <w:rsid w:val="000E7395"/>
    <w:rsid w:val="000F0F86"/>
    <w:rsid w:val="000F538D"/>
    <w:rsid w:val="00101D83"/>
    <w:rsid w:val="00102E78"/>
    <w:rsid w:val="00103A5D"/>
    <w:rsid w:val="00105402"/>
    <w:rsid w:val="00105A58"/>
    <w:rsid w:val="001124F6"/>
    <w:rsid w:val="001139A8"/>
    <w:rsid w:val="001158DD"/>
    <w:rsid w:val="00115FD1"/>
    <w:rsid w:val="00117702"/>
    <w:rsid w:val="001301C4"/>
    <w:rsid w:val="00130658"/>
    <w:rsid w:val="0013491E"/>
    <w:rsid w:val="00134B6A"/>
    <w:rsid w:val="00137744"/>
    <w:rsid w:val="00140C19"/>
    <w:rsid w:val="0014346D"/>
    <w:rsid w:val="0014387B"/>
    <w:rsid w:val="001446DE"/>
    <w:rsid w:val="0014485D"/>
    <w:rsid w:val="00147E0E"/>
    <w:rsid w:val="00152CE0"/>
    <w:rsid w:val="0015524C"/>
    <w:rsid w:val="001557F1"/>
    <w:rsid w:val="00157694"/>
    <w:rsid w:val="00160327"/>
    <w:rsid w:val="00170C0F"/>
    <w:rsid w:val="001717F2"/>
    <w:rsid w:val="00173870"/>
    <w:rsid w:val="00174D82"/>
    <w:rsid w:val="001846BE"/>
    <w:rsid w:val="0018750D"/>
    <w:rsid w:val="00187535"/>
    <w:rsid w:val="00193E59"/>
    <w:rsid w:val="00196489"/>
    <w:rsid w:val="001A3C67"/>
    <w:rsid w:val="001B2DDC"/>
    <w:rsid w:val="001B3504"/>
    <w:rsid w:val="001C3815"/>
    <w:rsid w:val="001D272D"/>
    <w:rsid w:val="001D7E7E"/>
    <w:rsid w:val="001E3AEE"/>
    <w:rsid w:val="001E6CD6"/>
    <w:rsid w:val="001E72C6"/>
    <w:rsid w:val="001E7437"/>
    <w:rsid w:val="001F64B8"/>
    <w:rsid w:val="001F6B73"/>
    <w:rsid w:val="001F7548"/>
    <w:rsid w:val="002003C8"/>
    <w:rsid w:val="00202F77"/>
    <w:rsid w:val="00207689"/>
    <w:rsid w:val="00207F98"/>
    <w:rsid w:val="002109AE"/>
    <w:rsid w:val="00210D94"/>
    <w:rsid w:val="0021414B"/>
    <w:rsid w:val="002210A6"/>
    <w:rsid w:val="00223F64"/>
    <w:rsid w:val="0022429A"/>
    <w:rsid w:val="00224C93"/>
    <w:rsid w:val="00225667"/>
    <w:rsid w:val="002265F9"/>
    <w:rsid w:val="002270AF"/>
    <w:rsid w:val="002310B6"/>
    <w:rsid w:val="00231CE9"/>
    <w:rsid w:val="00232158"/>
    <w:rsid w:val="002443F6"/>
    <w:rsid w:val="00247E27"/>
    <w:rsid w:val="00250F20"/>
    <w:rsid w:val="00260235"/>
    <w:rsid w:val="00260B17"/>
    <w:rsid w:val="0026257A"/>
    <w:rsid w:val="0026365E"/>
    <w:rsid w:val="00272637"/>
    <w:rsid w:val="002758AC"/>
    <w:rsid w:val="00276A56"/>
    <w:rsid w:val="0028003A"/>
    <w:rsid w:val="00282FEC"/>
    <w:rsid w:val="00283635"/>
    <w:rsid w:val="0028449E"/>
    <w:rsid w:val="002872A1"/>
    <w:rsid w:val="002A068F"/>
    <w:rsid w:val="002A4DB1"/>
    <w:rsid w:val="002A6F26"/>
    <w:rsid w:val="002B129C"/>
    <w:rsid w:val="002B5E23"/>
    <w:rsid w:val="002C2726"/>
    <w:rsid w:val="002C3467"/>
    <w:rsid w:val="002C402E"/>
    <w:rsid w:val="002C6587"/>
    <w:rsid w:val="002C6925"/>
    <w:rsid w:val="002C785F"/>
    <w:rsid w:val="002D1AA0"/>
    <w:rsid w:val="002D343B"/>
    <w:rsid w:val="002E0439"/>
    <w:rsid w:val="002E26F6"/>
    <w:rsid w:val="002E4510"/>
    <w:rsid w:val="002E4FED"/>
    <w:rsid w:val="002E61E8"/>
    <w:rsid w:val="002E6AED"/>
    <w:rsid w:val="002E7BA4"/>
    <w:rsid w:val="002F64D6"/>
    <w:rsid w:val="002F75B6"/>
    <w:rsid w:val="002F7F0D"/>
    <w:rsid w:val="003000DD"/>
    <w:rsid w:val="0030325E"/>
    <w:rsid w:val="00304A47"/>
    <w:rsid w:val="0030605D"/>
    <w:rsid w:val="00316522"/>
    <w:rsid w:val="003262CC"/>
    <w:rsid w:val="0032695B"/>
    <w:rsid w:val="00326CA8"/>
    <w:rsid w:val="00330B19"/>
    <w:rsid w:val="00331EF4"/>
    <w:rsid w:val="00334D73"/>
    <w:rsid w:val="00336458"/>
    <w:rsid w:val="00336C46"/>
    <w:rsid w:val="003432BE"/>
    <w:rsid w:val="00343A1C"/>
    <w:rsid w:val="00344703"/>
    <w:rsid w:val="003456F5"/>
    <w:rsid w:val="00345F83"/>
    <w:rsid w:val="003469F9"/>
    <w:rsid w:val="00352CE3"/>
    <w:rsid w:val="003559E5"/>
    <w:rsid w:val="003603FB"/>
    <w:rsid w:val="00361005"/>
    <w:rsid w:val="00361B86"/>
    <w:rsid w:val="00361F93"/>
    <w:rsid w:val="003633D9"/>
    <w:rsid w:val="003635F9"/>
    <w:rsid w:val="00365A96"/>
    <w:rsid w:val="00365C06"/>
    <w:rsid w:val="0036621E"/>
    <w:rsid w:val="003663E5"/>
    <w:rsid w:val="00373CA7"/>
    <w:rsid w:val="00374206"/>
    <w:rsid w:val="003817D4"/>
    <w:rsid w:val="00381EEB"/>
    <w:rsid w:val="0038254D"/>
    <w:rsid w:val="003845DE"/>
    <w:rsid w:val="00390EDE"/>
    <w:rsid w:val="003A644F"/>
    <w:rsid w:val="003B2F79"/>
    <w:rsid w:val="003B3C6A"/>
    <w:rsid w:val="003B7F1D"/>
    <w:rsid w:val="003C0C71"/>
    <w:rsid w:val="003C78D0"/>
    <w:rsid w:val="003D1BED"/>
    <w:rsid w:val="003D57E5"/>
    <w:rsid w:val="003D697F"/>
    <w:rsid w:val="003E457D"/>
    <w:rsid w:val="003E5A38"/>
    <w:rsid w:val="003F13AC"/>
    <w:rsid w:val="00412A4E"/>
    <w:rsid w:val="0042247A"/>
    <w:rsid w:val="004244B9"/>
    <w:rsid w:val="00440AAB"/>
    <w:rsid w:val="00441C24"/>
    <w:rsid w:val="00442646"/>
    <w:rsid w:val="00455FD6"/>
    <w:rsid w:val="00457CDD"/>
    <w:rsid w:val="00461A9C"/>
    <w:rsid w:val="00465363"/>
    <w:rsid w:val="00466FAF"/>
    <w:rsid w:val="004736C5"/>
    <w:rsid w:val="00474A18"/>
    <w:rsid w:val="00480E80"/>
    <w:rsid w:val="00484523"/>
    <w:rsid w:val="00490715"/>
    <w:rsid w:val="00490F1D"/>
    <w:rsid w:val="004A0D24"/>
    <w:rsid w:val="004A12A0"/>
    <w:rsid w:val="004A76E3"/>
    <w:rsid w:val="004B01F0"/>
    <w:rsid w:val="004B124E"/>
    <w:rsid w:val="004B3219"/>
    <w:rsid w:val="004C5F08"/>
    <w:rsid w:val="004D5919"/>
    <w:rsid w:val="004E6119"/>
    <w:rsid w:val="004F2FBA"/>
    <w:rsid w:val="004F39FB"/>
    <w:rsid w:val="0050626B"/>
    <w:rsid w:val="00510438"/>
    <w:rsid w:val="0051284F"/>
    <w:rsid w:val="0051747D"/>
    <w:rsid w:val="0052333E"/>
    <w:rsid w:val="00527C93"/>
    <w:rsid w:val="00530702"/>
    <w:rsid w:val="00533702"/>
    <w:rsid w:val="00543B6B"/>
    <w:rsid w:val="0055300B"/>
    <w:rsid w:val="00553DD9"/>
    <w:rsid w:val="005579AE"/>
    <w:rsid w:val="00557D05"/>
    <w:rsid w:val="00560009"/>
    <w:rsid w:val="00565803"/>
    <w:rsid w:val="00567F4E"/>
    <w:rsid w:val="005727A2"/>
    <w:rsid w:val="0057496D"/>
    <w:rsid w:val="00576DE3"/>
    <w:rsid w:val="00577ABF"/>
    <w:rsid w:val="00580719"/>
    <w:rsid w:val="00591DAD"/>
    <w:rsid w:val="00596A14"/>
    <w:rsid w:val="005A3990"/>
    <w:rsid w:val="005A538E"/>
    <w:rsid w:val="005B2113"/>
    <w:rsid w:val="005B4DEF"/>
    <w:rsid w:val="005B7B38"/>
    <w:rsid w:val="005C07BC"/>
    <w:rsid w:val="005C52F6"/>
    <w:rsid w:val="005D17A6"/>
    <w:rsid w:val="005D530D"/>
    <w:rsid w:val="005D6312"/>
    <w:rsid w:val="005E40E0"/>
    <w:rsid w:val="005E729B"/>
    <w:rsid w:val="005F0035"/>
    <w:rsid w:val="005F0663"/>
    <w:rsid w:val="005F2A26"/>
    <w:rsid w:val="005F2A8F"/>
    <w:rsid w:val="005F3CD5"/>
    <w:rsid w:val="005F4EA5"/>
    <w:rsid w:val="005F6376"/>
    <w:rsid w:val="005F6BED"/>
    <w:rsid w:val="005F6FE5"/>
    <w:rsid w:val="006158BF"/>
    <w:rsid w:val="00620BEE"/>
    <w:rsid w:val="0062168B"/>
    <w:rsid w:val="0062210A"/>
    <w:rsid w:val="00622350"/>
    <w:rsid w:val="006244D9"/>
    <w:rsid w:val="00630C28"/>
    <w:rsid w:val="00634100"/>
    <w:rsid w:val="0063601F"/>
    <w:rsid w:val="00636CA9"/>
    <w:rsid w:val="0063752E"/>
    <w:rsid w:val="006402BC"/>
    <w:rsid w:val="00645E0E"/>
    <w:rsid w:val="00646518"/>
    <w:rsid w:val="0065020A"/>
    <w:rsid w:val="00652117"/>
    <w:rsid w:val="00652B82"/>
    <w:rsid w:val="00654ABD"/>
    <w:rsid w:val="00655767"/>
    <w:rsid w:val="006558AB"/>
    <w:rsid w:val="006572A0"/>
    <w:rsid w:val="00657E99"/>
    <w:rsid w:val="00660D95"/>
    <w:rsid w:val="00662DB4"/>
    <w:rsid w:val="00665AD2"/>
    <w:rsid w:val="006701BB"/>
    <w:rsid w:val="0068245B"/>
    <w:rsid w:val="006828E8"/>
    <w:rsid w:val="00695547"/>
    <w:rsid w:val="00695BC7"/>
    <w:rsid w:val="0069679C"/>
    <w:rsid w:val="006B0265"/>
    <w:rsid w:val="006B6C7D"/>
    <w:rsid w:val="006C1308"/>
    <w:rsid w:val="006C613F"/>
    <w:rsid w:val="006D23E0"/>
    <w:rsid w:val="006D7431"/>
    <w:rsid w:val="006E6B63"/>
    <w:rsid w:val="006F1C5A"/>
    <w:rsid w:val="006F22D6"/>
    <w:rsid w:val="006F26A8"/>
    <w:rsid w:val="006F6406"/>
    <w:rsid w:val="0070256E"/>
    <w:rsid w:val="00704EAE"/>
    <w:rsid w:val="00716C1D"/>
    <w:rsid w:val="00721DBF"/>
    <w:rsid w:val="00723591"/>
    <w:rsid w:val="0073148C"/>
    <w:rsid w:val="0073658D"/>
    <w:rsid w:val="0073749D"/>
    <w:rsid w:val="00741040"/>
    <w:rsid w:val="00747910"/>
    <w:rsid w:val="007512DF"/>
    <w:rsid w:val="00753F7C"/>
    <w:rsid w:val="00761BDA"/>
    <w:rsid w:val="00761C85"/>
    <w:rsid w:val="00761E1E"/>
    <w:rsid w:val="00764EE2"/>
    <w:rsid w:val="00766D12"/>
    <w:rsid w:val="00767D2B"/>
    <w:rsid w:val="007826EE"/>
    <w:rsid w:val="00783A2D"/>
    <w:rsid w:val="007841C2"/>
    <w:rsid w:val="00793D43"/>
    <w:rsid w:val="007A354C"/>
    <w:rsid w:val="007B39D5"/>
    <w:rsid w:val="007C19CE"/>
    <w:rsid w:val="007C45FA"/>
    <w:rsid w:val="007C6297"/>
    <w:rsid w:val="007D1ED9"/>
    <w:rsid w:val="007D38B3"/>
    <w:rsid w:val="007D5CA5"/>
    <w:rsid w:val="007E2256"/>
    <w:rsid w:val="007E3230"/>
    <w:rsid w:val="007E55ED"/>
    <w:rsid w:val="007F188F"/>
    <w:rsid w:val="007F1D85"/>
    <w:rsid w:val="007F2BBE"/>
    <w:rsid w:val="00800363"/>
    <w:rsid w:val="00801BE2"/>
    <w:rsid w:val="008066F5"/>
    <w:rsid w:val="00813DDD"/>
    <w:rsid w:val="00816130"/>
    <w:rsid w:val="008212FD"/>
    <w:rsid w:val="00824C81"/>
    <w:rsid w:val="00824C84"/>
    <w:rsid w:val="00826BB3"/>
    <w:rsid w:val="00834D20"/>
    <w:rsid w:val="008359D8"/>
    <w:rsid w:val="00840B63"/>
    <w:rsid w:val="008433D6"/>
    <w:rsid w:val="0085328C"/>
    <w:rsid w:val="00853E2F"/>
    <w:rsid w:val="00866D91"/>
    <w:rsid w:val="00867D64"/>
    <w:rsid w:val="00873DA0"/>
    <w:rsid w:val="00874943"/>
    <w:rsid w:val="00874D02"/>
    <w:rsid w:val="008774C6"/>
    <w:rsid w:val="008A18D3"/>
    <w:rsid w:val="008A405F"/>
    <w:rsid w:val="008A53B7"/>
    <w:rsid w:val="008A7D1A"/>
    <w:rsid w:val="008B46C0"/>
    <w:rsid w:val="008B573C"/>
    <w:rsid w:val="008B70DB"/>
    <w:rsid w:val="008B78BB"/>
    <w:rsid w:val="008C0041"/>
    <w:rsid w:val="008C052E"/>
    <w:rsid w:val="008C17BD"/>
    <w:rsid w:val="008D42E0"/>
    <w:rsid w:val="008D432F"/>
    <w:rsid w:val="008D4881"/>
    <w:rsid w:val="008D6400"/>
    <w:rsid w:val="008D7CB9"/>
    <w:rsid w:val="008E007B"/>
    <w:rsid w:val="008E1D70"/>
    <w:rsid w:val="008E1EDA"/>
    <w:rsid w:val="008E4863"/>
    <w:rsid w:val="008E577E"/>
    <w:rsid w:val="008E62EF"/>
    <w:rsid w:val="008E6613"/>
    <w:rsid w:val="008F3EAD"/>
    <w:rsid w:val="008F3F30"/>
    <w:rsid w:val="008F6294"/>
    <w:rsid w:val="009017CC"/>
    <w:rsid w:val="00905E2D"/>
    <w:rsid w:val="009100EF"/>
    <w:rsid w:val="00911A46"/>
    <w:rsid w:val="00912CD2"/>
    <w:rsid w:val="0091584F"/>
    <w:rsid w:val="0091746A"/>
    <w:rsid w:val="00921FBB"/>
    <w:rsid w:val="009241D9"/>
    <w:rsid w:val="0092661E"/>
    <w:rsid w:val="0092704A"/>
    <w:rsid w:val="009377DE"/>
    <w:rsid w:val="00944181"/>
    <w:rsid w:val="00952C12"/>
    <w:rsid w:val="00953DA5"/>
    <w:rsid w:val="009579F2"/>
    <w:rsid w:val="0096289F"/>
    <w:rsid w:val="00962FB0"/>
    <w:rsid w:val="00980B9D"/>
    <w:rsid w:val="009831AD"/>
    <w:rsid w:val="009832DF"/>
    <w:rsid w:val="009847E1"/>
    <w:rsid w:val="00991927"/>
    <w:rsid w:val="00996213"/>
    <w:rsid w:val="00997164"/>
    <w:rsid w:val="009A11E1"/>
    <w:rsid w:val="009A16A6"/>
    <w:rsid w:val="009A17D6"/>
    <w:rsid w:val="009A2C31"/>
    <w:rsid w:val="009A34BA"/>
    <w:rsid w:val="009B153D"/>
    <w:rsid w:val="009B2AF6"/>
    <w:rsid w:val="009B3AA7"/>
    <w:rsid w:val="009B525F"/>
    <w:rsid w:val="009B724C"/>
    <w:rsid w:val="009C07C1"/>
    <w:rsid w:val="009C3E5B"/>
    <w:rsid w:val="009C6910"/>
    <w:rsid w:val="009D1D7F"/>
    <w:rsid w:val="009D6FA7"/>
    <w:rsid w:val="009E0951"/>
    <w:rsid w:val="009E4502"/>
    <w:rsid w:val="009F15AD"/>
    <w:rsid w:val="009F1953"/>
    <w:rsid w:val="00A00EDF"/>
    <w:rsid w:val="00A01810"/>
    <w:rsid w:val="00A21BBF"/>
    <w:rsid w:val="00A23BAB"/>
    <w:rsid w:val="00A271A8"/>
    <w:rsid w:val="00A30B4E"/>
    <w:rsid w:val="00A3250E"/>
    <w:rsid w:val="00A35066"/>
    <w:rsid w:val="00A3534A"/>
    <w:rsid w:val="00A35573"/>
    <w:rsid w:val="00A41CA7"/>
    <w:rsid w:val="00A42C08"/>
    <w:rsid w:val="00A43B4B"/>
    <w:rsid w:val="00A43EDB"/>
    <w:rsid w:val="00A545F5"/>
    <w:rsid w:val="00A54686"/>
    <w:rsid w:val="00A57549"/>
    <w:rsid w:val="00A63EEC"/>
    <w:rsid w:val="00A7717A"/>
    <w:rsid w:val="00A778C7"/>
    <w:rsid w:val="00A82C23"/>
    <w:rsid w:val="00A82E4F"/>
    <w:rsid w:val="00A90F46"/>
    <w:rsid w:val="00A94A05"/>
    <w:rsid w:val="00A94F89"/>
    <w:rsid w:val="00A97184"/>
    <w:rsid w:val="00AA7AF9"/>
    <w:rsid w:val="00AB056A"/>
    <w:rsid w:val="00AB25DE"/>
    <w:rsid w:val="00AD239C"/>
    <w:rsid w:val="00AE00CF"/>
    <w:rsid w:val="00AE3270"/>
    <w:rsid w:val="00AE404E"/>
    <w:rsid w:val="00AE6ADF"/>
    <w:rsid w:val="00AF1E51"/>
    <w:rsid w:val="00AF3F40"/>
    <w:rsid w:val="00AF495E"/>
    <w:rsid w:val="00AF4B90"/>
    <w:rsid w:val="00B01BA7"/>
    <w:rsid w:val="00B02405"/>
    <w:rsid w:val="00B03593"/>
    <w:rsid w:val="00B04BE2"/>
    <w:rsid w:val="00B06CDA"/>
    <w:rsid w:val="00B07F31"/>
    <w:rsid w:val="00B36365"/>
    <w:rsid w:val="00B36778"/>
    <w:rsid w:val="00B37261"/>
    <w:rsid w:val="00B400C6"/>
    <w:rsid w:val="00B40B53"/>
    <w:rsid w:val="00B41039"/>
    <w:rsid w:val="00B42592"/>
    <w:rsid w:val="00B43C10"/>
    <w:rsid w:val="00B43F95"/>
    <w:rsid w:val="00B50ABB"/>
    <w:rsid w:val="00B56DE7"/>
    <w:rsid w:val="00B621BF"/>
    <w:rsid w:val="00B67BA7"/>
    <w:rsid w:val="00B7243F"/>
    <w:rsid w:val="00B7301A"/>
    <w:rsid w:val="00B730C4"/>
    <w:rsid w:val="00B80BA1"/>
    <w:rsid w:val="00B838CA"/>
    <w:rsid w:val="00B83AEF"/>
    <w:rsid w:val="00B84F86"/>
    <w:rsid w:val="00B87902"/>
    <w:rsid w:val="00B966C0"/>
    <w:rsid w:val="00BA5AB1"/>
    <w:rsid w:val="00BB157F"/>
    <w:rsid w:val="00BB438C"/>
    <w:rsid w:val="00BB56C6"/>
    <w:rsid w:val="00BB5A05"/>
    <w:rsid w:val="00BB68C4"/>
    <w:rsid w:val="00BC213C"/>
    <w:rsid w:val="00BC50D0"/>
    <w:rsid w:val="00BC56AC"/>
    <w:rsid w:val="00BC5722"/>
    <w:rsid w:val="00BC6DB6"/>
    <w:rsid w:val="00BC7304"/>
    <w:rsid w:val="00BD3457"/>
    <w:rsid w:val="00BD51D3"/>
    <w:rsid w:val="00BF037E"/>
    <w:rsid w:val="00BF0F39"/>
    <w:rsid w:val="00BF15C2"/>
    <w:rsid w:val="00BF5CCE"/>
    <w:rsid w:val="00BF70F3"/>
    <w:rsid w:val="00C00FC5"/>
    <w:rsid w:val="00C035AC"/>
    <w:rsid w:val="00C041F6"/>
    <w:rsid w:val="00C04BD4"/>
    <w:rsid w:val="00C0608B"/>
    <w:rsid w:val="00C067E4"/>
    <w:rsid w:val="00C16A6F"/>
    <w:rsid w:val="00C20870"/>
    <w:rsid w:val="00C23B6D"/>
    <w:rsid w:val="00C31AE9"/>
    <w:rsid w:val="00C3523F"/>
    <w:rsid w:val="00C353EE"/>
    <w:rsid w:val="00C4165A"/>
    <w:rsid w:val="00C50C0D"/>
    <w:rsid w:val="00C53CB0"/>
    <w:rsid w:val="00C57136"/>
    <w:rsid w:val="00C6033A"/>
    <w:rsid w:val="00C637B5"/>
    <w:rsid w:val="00C67717"/>
    <w:rsid w:val="00C74C3F"/>
    <w:rsid w:val="00C76DDD"/>
    <w:rsid w:val="00C852D7"/>
    <w:rsid w:val="00C866DD"/>
    <w:rsid w:val="00C96376"/>
    <w:rsid w:val="00CA094E"/>
    <w:rsid w:val="00CA2BF8"/>
    <w:rsid w:val="00CB28EA"/>
    <w:rsid w:val="00CB68BB"/>
    <w:rsid w:val="00CC2691"/>
    <w:rsid w:val="00CC4B2D"/>
    <w:rsid w:val="00CD0028"/>
    <w:rsid w:val="00CD103F"/>
    <w:rsid w:val="00CD6866"/>
    <w:rsid w:val="00CF3B5B"/>
    <w:rsid w:val="00CF6EB0"/>
    <w:rsid w:val="00D01E79"/>
    <w:rsid w:val="00D1029F"/>
    <w:rsid w:val="00D1225A"/>
    <w:rsid w:val="00D1636A"/>
    <w:rsid w:val="00D17E7E"/>
    <w:rsid w:val="00D24AE8"/>
    <w:rsid w:val="00D34DEF"/>
    <w:rsid w:val="00D350AA"/>
    <w:rsid w:val="00D46080"/>
    <w:rsid w:val="00D46A96"/>
    <w:rsid w:val="00D53161"/>
    <w:rsid w:val="00D54A42"/>
    <w:rsid w:val="00D61293"/>
    <w:rsid w:val="00D642E3"/>
    <w:rsid w:val="00D67915"/>
    <w:rsid w:val="00D71A9C"/>
    <w:rsid w:val="00D7640B"/>
    <w:rsid w:val="00D773A6"/>
    <w:rsid w:val="00D854BC"/>
    <w:rsid w:val="00D8781F"/>
    <w:rsid w:val="00D87ED4"/>
    <w:rsid w:val="00D901FA"/>
    <w:rsid w:val="00D92CA0"/>
    <w:rsid w:val="00D960A4"/>
    <w:rsid w:val="00DA058C"/>
    <w:rsid w:val="00DA08ED"/>
    <w:rsid w:val="00DA0964"/>
    <w:rsid w:val="00DA250D"/>
    <w:rsid w:val="00DA3BB6"/>
    <w:rsid w:val="00DA75E5"/>
    <w:rsid w:val="00DB24EE"/>
    <w:rsid w:val="00DB34D4"/>
    <w:rsid w:val="00DC0274"/>
    <w:rsid w:val="00DC0AFE"/>
    <w:rsid w:val="00DC5934"/>
    <w:rsid w:val="00DC6FD8"/>
    <w:rsid w:val="00DD2B81"/>
    <w:rsid w:val="00DD60C3"/>
    <w:rsid w:val="00DD66B3"/>
    <w:rsid w:val="00DE4880"/>
    <w:rsid w:val="00DE5541"/>
    <w:rsid w:val="00DF09E5"/>
    <w:rsid w:val="00DF1783"/>
    <w:rsid w:val="00DF5262"/>
    <w:rsid w:val="00DF60F8"/>
    <w:rsid w:val="00E01697"/>
    <w:rsid w:val="00E02278"/>
    <w:rsid w:val="00E02F61"/>
    <w:rsid w:val="00E04F89"/>
    <w:rsid w:val="00E05FF4"/>
    <w:rsid w:val="00E1167A"/>
    <w:rsid w:val="00E13772"/>
    <w:rsid w:val="00E14CDC"/>
    <w:rsid w:val="00E1764E"/>
    <w:rsid w:val="00E203F3"/>
    <w:rsid w:val="00E250F0"/>
    <w:rsid w:val="00E3478E"/>
    <w:rsid w:val="00E42CE9"/>
    <w:rsid w:val="00E45178"/>
    <w:rsid w:val="00E60CCC"/>
    <w:rsid w:val="00E64A29"/>
    <w:rsid w:val="00E66635"/>
    <w:rsid w:val="00E70ED8"/>
    <w:rsid w:val="00E7204F"/>
    <w:rsid w:val="00E75E1C"/>
    <w:rsid w:val="00E767BC"/>
    <w:rsid w:val="00E8480B"/>
    <w:rsid w:val="00E855B1"/>
    <w:rsid w:val="00E85F0C"/>
    <w:rsid w:val="00E86C16"/>
    <w:rsid w:val="00E91E9A"/>
    <w:rsid w:val="00E92230"/>
    <w:rsid w:val="00E938D5"/>
    <w:rsid w:val="00EA17C8"/>
    <w:rsid w:val="00EA244D"/>
    <w:rsid w:val="00EA310E"/>
    <w:rsid w:val="00EA42B3"/>
    <w:rsid w:val="00EA7BB8"/>
    <w:rsid w:val="00EB150A"/>
    <w:rsid w:val="00EB28BC"/>
    <w:rsid w:val="00EB3A0F"/>
    <w:rsid w:val="00EB67FA"/>
    <w:rsid w:val="00EC7841"/>
    <w:rsid w:val="00EC7A80"/>
    <w:rsid w:val="00ED4E57"/>
    <w:rsid w:val="00ED54C3"/>
    <w:rsid w:val="00EE5782"/>
    <w:rsid w:val="00F04969"/>
    <w:rsid w:val="00F06E1C"/>
    <w:rsid w:val="00F12B97"/>
    <w:rsid w:val="00F16FBF"/>
    <w:rsid w:val="00F202A6"/>
    <w:rsid w:val="00F23865"/>
    <w:rsid w:val="00F25098"/>
    <w:rsid w:val="00F25B3D"/>
    <w:rsid w:val="00F26F63"/>
    <w:rsid w:val="00F27F93"/>
    <w:rsid w:val="00F31641"/>
    <w:rsid w:val="00F40738"/>
    <w:rsid w:val="00F408C9"/>
    <w:rsid w:val="00F4295C"/>
    <w:rsid w:val="00F45C4A"/>
    <w:rsid w:val="00F56228"/>
    <w:rsid w:val="00F71FF8"/>
    <w:rsid w:val="00F750ED"/>
    <w:rsid w:val="00F7556B"/>
    <w:rsid w:val="00F76FEB"/>
    <w:rsid w:val="00F820AD"/>
    <w:rsid w:val="00F9057E"/>
    <w:rsid w:val="00F934F4"/>
    <w:rsid w:val="00FA31E6"/>
    <w:rsid w:val="00FA5D31"/>
    <w:rsid w:val="00FB0F0E"/>
    <w:rsid w:val="00FC434F"/>
    <w:rsid w:val="00FC60C0"/>
    <w:rsid w:val="00FC67E7"/>
    <w:rsid w:val="00FD0B8E"/>
    <w:rsid w:val="00FD0C8A"/>
    <w:rsid w:val="00FD0E0B"/>
    <w:rsid w:val="00FD5A24"/>
    <w:rsid w:val="00FD7B41"/>
    <w:rsid w:val="00FD7B8C"/>
    <w:rsid w:val="00FF0BE0"/>
    <w:rsid w:val="00FF1581"/>
    <w:rsid w:val="00FF1952"/>
    <w:rsid w:val="00FF1EEA"/>
    <w:rsid w:val="00FF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280620E7-E2F9-4437-A18F-251D3EEA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29A"/>
  </w:style>
  <w:style w:type="paragraph" w:styleId="Heading1">
    <w:name w:val="heading 1"/>
    <w:basedOn w:val="Normal"/>
    <w:next w:val="Normal"/>
    <w:link w:val="Heading1Char"/>
    <w:qFormat/>
    <w:rsid w:val="000A30D7"/>
    <w:pPr>
      <w:keepNext/>
      <w:spacing w:after="0" w:line="240" w:lineRule="auto"/>
      <w:jc w:val="both"/>
      <w:outlineLvl w:val="0"/>
    </w:pPr>
    <w:rPr>
      <w:rFonts w:ascii="Arial" w:eastAsia="MS Mincho" w:hAnsi="Arial" w:cs="Comic Sans MS"/>
      <w:bCs/>
      <w:sz w:val="28"/>
      <w:szCs w:val="28"/>
    </w:rPr>
  </w:style>
  <w:style w:type="paragraph" w:styleId="Heading3">
    <w:name w:val="heading 3"/>
    <w:basedOn w:val="Normal"/>
    <w:next w:val="Normal"/>
    <w:link w:val="Heading3Char"/>
    <w:uiPriority w:val="9"/>
    <w:semiHidden/>
    <w:unhideWhenUsed/>
    <w:qFormat/>
    <w:rsid w:val="000A30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80B9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80B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48C"/>
    <w:pPr>
      <w:ind w:left="720"/>
      <w:contextualSpacing/>
    </w:pPr>
  </w:style>
  <w:style w:type="paragraph" w:styleId="Header">
    <w:name w:val="header"/>
    <w:basedOn w:val="Normal"/>
    <w:link w:val="HeaderChar"/>
    <w:unhideWhenUsed/>
    <w:rsid w:val="00731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48C"/>
  </w:style>
  <w:style w:type="paragraph" w:styleId="Footer">
    <w:name w:val="footer"/>
    <w:basedOn w:val="Normal"/>
    <w:link w:val="FooterChar"/>
    <w:uiPriority w:val="99"/>
    <w:unhideWhenUsed/>
    <w:rsid w:val="00731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48C"/>
  </w:style>
  <w:style w:type="paragraph" w:customStyle="1" w:styleId="ListParagraph1">
    <w:name w:val="List Paragraph1"/>
    <w:basedOn w:val="Normal"/>
    <w:qFormat/>
    <w:rsid w:val="000A30D7"/>
    <w:pPr>
      <w:spacing w:after="0" w:line="240" w:lineRule="auto"/>
      <w:ind w:left="720"/>
    </w:pPr>
    <w:rPr>
      <w:rFonts w:ascii="Arial" w:eastAsia="MS Mincho" w:hAnsi="Arial" w:cs="Arial"/>
      <w:sz w:val="24"/>
      <w:szCs w:val="24"/>
      <w:lang w:val="en-US"/>
    </w:rPr>
  </w:style>
  <w:style w:type="paragraph" w:customStyle="1" w:styleId="SG1">
    <w:name w:val="SG1"/>
    <w:basedOn w:val="Heading3"/>
    <w:next w:val="Normal"/>
    <w:link w:val="SG1Char"/>
    <w:qFormat/>
    <w:rsid w:val="000A30D7"/>
    <w:pPr>
      <w:numPr>
        <w:numId w:val="4"/>
      </w:numPr>
      <w:spacing w:before="200" w:line="240" w:lineRule="auto"/>
    </w:pPr>
    <w:rPr>
      <w:rFonts w:ascii="Arial" w:eastAsia="Arial" w:hAnsi="Arial" w:cs="Arial"/>
      <w:b/>
      <w:bCs/>
      <w:lang w:val="en-US"/>
    </w:rPr>
  </w:style>
  <w:style w:type="character" w:customStyle="1" w:styleId="SG1Char">
    <w:name w:val="SG1 Char"/>
    <w:basedOn w:val="Heading3Char"/>
    <w:link w:val="SG1"/>
    <w:rsid w:val="000A30D7"/>
    <w:rPr>
      <w:rFonts w:ascii="Arial" w:eastAsia="Arial" w:hAnsi="Arial" w:cs="Arial"/>
      <w:b/>
      <w:bCs/>
      <w:color w:val="1F4D78" w:themeColor="accent1" w:themeShade="7F"/>
      <w:sz w:val="24"/>
      <w:szCs w:val="24"/>
      <w:lang w:val="en-US"/>
    </w:rPr>
  </w:style>
  <w:style w:type="character" w:customStyle="1" w:styleId="Heading3Char">
    <w:name w:val="Heading 3 Char"/>
    <w:basedOn w:val="DefaultParagraphFont"/>
    <w:link w:val="Heading3"/>
    <w:uiPriority w:val="9"/>
    <w:semiHidden/>
    <w:rsid w:val="000A30D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0A30D7"/>
    <w:rPr>
      <w:rFonts w:ascii="Arial" w:eastAsia="MS Mincho" w:hAnsi="Arial" w:cs="Comic Sans MS"/>
      <w:bCs/>
      <w:sz w:val="28"/>
      <w:szCs w:val="28"/>
    </w:rPr>
  </w:style>
  <w:style w:type="table" w:styleId="TableGrid">
    <w:name w:val="Table Grid"/>
    <w:basedOn w:val="TableNormal"/>
    <w:rsid w:val="000A30D7"/>
    <w:pPr>
      <w:spacing w:after="0" w:line="240" w:lineRule="auto"/>
    </w:pPr>
    <w:rPr>
      <w:rFonts w:ascii="Times New Roman" w:eastAsia="Times New Roman" w:hAnsi="Times New Roman" w:cs="Times New Roman"/>
      <w:sz w:val="20"/>
      <w:szCs w:val="20"/>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A30D7"/>
    <w:rPr>
      <w:rFonts w:cs="Times New Roman"/>
      <w:color w:val="0000FF"/>
      <w:u w:val="single"/>
    </w:rPr>
  </w:style>
  <w:style w:type="character" w:styleId="FollowedHyperlink">
    <w:name w:val="FollowedHyperlink"/>
    <w:basedOn w:val="DefaultParagraphFont"/>
    <w:uiPriority w:val="99"/>
    <w:semiHidden/>
    <w:unhideWhenUsed/>
    <w:rsid w:val="009F15AD"/>
    <w:rPr>
      <w:color w:val="954F72" w:themeColor="followedHyperlink"/>
      <w:u w:val="single"/>
    </w:rPr>
  </w:style>
  <w:style w:type="paragraph" w:customStyle="1" w:styleId="Default">
    <w:name w:val="Default"/>
    <w:rsid w:val="00343A1C"/>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336458"/>
    <w:pPr>
      <w:spacing w:after="0" w:line="240" w:lineRule="auto"/>
    </w:pPr>
    <w:rPr>
      <w:rFonts w:ascii="Dutch (scalable)" w:eastAsia="Times New Roman" w:hAnsi="Dutch (scalable)" w:cs="Times New Roman"/>
      <w:sz w:val="24"/>
      <w:szCs w:val="20"/>
    </w:rPr>
  </w:style>
  <w:style w:type="paragraph" w:customStyle="1" w:styleId="add-margin-bottom1">
    <w:name w:val="add-margin-bottom1"/>
    <w:basedOn w:val="Normal"/>
    <w:rsid w:val="0028449E"/>
    <w:pPr>
      <w:spacing w:after="600" w:line="240" w:lineRule="auto"/>
    </w:pPr>
    <w:rPr>
      <w:rFonts w:ascii="Times New Roman" w:eastAsia="Times New Roman" w:hAnsi="Times New Roman" w:cs="Times New Roman"/>
      <w:sz w:val="24"/>
      <w:szCs w:val="24"/>
      <w:lang w:eastAsia="en-GB"/>
    </w:rPr>
  </w:style>
  <w:style w:type="paragraph" w:customStyle="1" w:styleId="legclearfix2">
    <w:name w:val="legclearfix2"/>
    <w:basedOn w:val="Normal"/>
    <w:rsid w:val="0028449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28449E"/>
    <w:rPr>
      <w:rFonts w:cs="Times New Roman"/>
      <w:vanish/>
    </w:rPr>
  </w:style>
  <w:style w:type="character" w:styleId="Strong">
    <w:name w:val="Strong"/>
    <w:basedOn w:val="DefaultParagraphFont"/>
    <w:uiPriority w:val="99"/>
    <w:qFormat/>
    <w:rsid w:val="0028449E"/>
    <w:rPr>
      <w:rFonts w:cs="Times New Roman"/>
      <w:b/>
      <w:bCs/>
    </w:rPr>
  </w:style>
  <w:style w:type="paragraph" w:styleId="NormalWeb">
    <w:name w:val="Normal (Web)"/>
    <w:basedOn w:val="Normal"/>
    <w:uiPriority w:val="99"/>
    <w:semiHidden/>
    <w:unhideWhenUsed/>
    <w:rsid w:val="0028449E"/>
    <w:rPr>
      <w:rFonts w:ascii="Times New Roman" w:eastAsia="Times New Roman" w:hAnsi="Times New Roman" w:cs="Times New Roman"/>
      <w:sz w:val="24"/>
      <w:szCs w:val="24"/>
    </w:rPr>
  </w:style>
  <w:style w:type="paragraph" w:styleId="BodyText">
    <w:name w:val="Body Text"/>
    <w:basedOn w:val="Normal"/>
    <w:link w:val="BodyTextChar"/>
    <w:rsid w:val="00C067E4"/>
    <w:pPr>
      <w:spacing w:after="0" w:line="240" w:lineRule="auto"/>
    </w:pPr>
    <w:rPr>
      <w:rFonts w:ascii="Dutch (scalable)" w:eastAsia="Times New Roman" w:hAnsi="Dutch (scalable)" w:cs="Times New Roman"/>
      <w:snapToGrid w:val="0"/>
      <w:color w:val="000000"/>
      <w:sz w:val="24"/>
      <w:szCs w:val="20"/>
    </w:rPr>
  </w:style>
  <w:style w:type="character" w:customStyle="1" w:styleId="BodyTextChar">
    <w:name w:val="Body Text Char"/>
    <w:basedOn w:val="DefaultParagraphFont"/>
    <w:link w:val="BodyText"/>
    <w:rsid w:val="00C067E4"/>
    <w:rPr>
      <w:rFonts w:ascii="Dutch (scalable)" w:eastAsia="Times New Roman" w:hAnsi="Dutch (scalable)" w:cs="Times New Roman"/>
      <w:snapToGrid w:val="0"/>
      <w:color w:val="000000"/>
      <w:sz w:val="24"/>
      <w:szCs w:val="20"/>
    </w:rPr>
  </w:style>
  <w:style w:type="character" w:customStyle="1" w:styleId="Heading6Char">
    <w:name w:val="Heading 6 Char"/>
    <w:basedOn w:val="DefaultParagraphFont"/>
    <w:link w:val="Heading6"/>
    <w:uiPriority w:val="9"/>
    <w:semiHidden/>
    <w:rsid w:val="00980B9D"/>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980B9D"/>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980B9D"/>
    <w:pPr>
      <w:spacing w:after="120"/>
      <w:ind w:left="283"/>
    </w:pPr>
  </w:style>
  <w:style w:type="character" w:customStyle="1" w:styleId="BodyTextIndentChar">
    <w:name w:val="Body Text Indent Char"/>
    <w:basedOn w:val="DefaultParagraphFont"/>
    <w:link w:val="BodyTextIndent"/>
    <w:uiPriority w:val="99"/>
    <w:rsid w:val="00980B9D"/>
  </w:style>
  <w:style w:type="paragraph" w:customStyle="1" w:styleId="HSBriefing">
    <w:name w:val="H&amp;S Briefing"/>
    <w:basedOn w:val="Normal"/>
    <w:rsid w:val="00980B9D"/>
    <w:pPr>
      <w:widowControl w:val="0"/>
      <w:autoSpaceDE w:val="0"/>
      <w:autoSpaceDN w:val="0"/>
      <w:adjustRightInd w:val="0"/>
      <w:spacing w:after="0" w:line="240" w:lineRule="auto"/>
    </w:pPr>
    <w:rPr>
      <w:rFonts w:ascii="Verdana" w:eastAsia="Times New Roman" w:hAnsi="Verdana" w:cs="Verdana"/>
      <w:noProof/>
      <w:sz w:val="20"/>
      <w:szCs w:val="20"/>
      <w:lang w:val="en-US" w:eastAsia="en-GB"/>
    </w:rPr>
  </w:style>
  <w:style w:type="paragraph" w:customStyle="1" w:styleId="a">
    <w:name w:val="_"/>
    <w:basedOn w:val="Normal"/>
    <w:rsid w:val="00980B9D"/>
    <w:pPr>
      <w:widowControl w:val="0"/>
      <w:autoSpaceDE w:val="0"/>
      <w:autoSpaceDN w:val="0"/>
      <w:adjustRightInd w:val="0"/>
      <w:spacing w:after="0" w:line="240" w:lineRule="auto"/>
      <w:ind w:left="720" w:hanging="720"/>
    </w:pPr>
    <w:rPr>
      <w:rFonts w:ascii="Arial" w:eastAsia="Times New Roman" w:hAnsi="Arial" w:cs="Arial"/>
      <w:sz w:val="20"/>
      <w:szCs w:val="20"/>
      <w:lang w:val="en-US" w:eastAsia="en-GB"/>
    </w:rPr>
  </w:style>
  <w:style w:type="character" w:styleId="CommentReference">
    <w:name w:val="annotation reference"/>
    <w:basedOn w:val="DefaultParagraphFont"/>
    <w:uiPriority w:val="99"/>
    <w:semiHidden/>
    <w:unhideWhenUsed/>
    <w:rsid w:val="00DC0274"/>
    <w:rPr>
      <w:sz w:val="16"/>
      <w:szCs w:val="16"/>
    </w:rPr>
  </w:style>
  <w:style w:type="paragraph" w:styleId="CommentText">
    <w:name w:val="annotation text"/>
    <w:basedOn w:val="Normal"/>
    <w:link w:val="CommentTextChar"/>
    <w:uiPriority w:val="99"/>
    <w:semiHidden/>
    <w:unhideWhenUsed/>
    <w:rsid w:val="00DC0274"/>
    <w:pPr>
      <w:spacing w:line="240" w:lineRule="auto"/>
    </w:pPr>
    <w:rPr>
      <w:sz w:val="20"/>
      <w:szCs w:val="20"/>
    </w:rPr>
  </w:style>
  <w:style w:type="character" w:customStyle="1" w:styleId="CommentTextChar">
    <w:name w:val="Comment Text Char"/>
    <w:basedOn w:val="DefaultParagraphFont"/>
    <w:link w:val="CommentText"/>
    <w:uiPriority w:val="99"/>
    <w:semiHidden/>
    <w:rsid w:val="00DC0274"/>
    <w:rPr>
      <w:sz w:val="20"/>
      <w:szCs w:val="20"/>
    </w:rPr>
  </w:style>
  <w:style w:type="paragraph" w:styleId="CommentSubject">
    <w:name w:val="annotation subject"/>
    <w:basedOn w:val="CommentText"/>
    <w:next w:val="CommentText"/>
    <w:link w:val="CommentSubjectChar"/>
    <w:uiPriority w:val="99"/>
    <w:semiHidden/>
    <w:unhideWhenUsed/>
    <w:rsid w:val="00DC0274"/>
    <w:rPr>
      <w:b/>
      <w:bCs/>
    </w:rPr>
  </w:style>
  <w:style w:type="character" w:customStyle="1" w:styleId="CommentSubjectChar">
    <w:name w:val="Comment Subject Char"/>
    <w:basedOn w:val="CommentTextChar"/>
    <w:link w:val="CommentSubject"/>
    <w:uiPriority w:val="99"/>
    <w:semiHidden/>
    <w:rsid w:val="00DC0274"/>
    <w:rPr>
      <w:b/>
      <w:bCs/>
      <w:sz w:val="20"/>
      <w:szCs w:val="20"/>
    </w:rPr>
  </w:style>
  <w:style w:type="paragraph" w:styleId="BalloonText">
    <w:name w:val="Balloon Text"/>
    <w:basedOn w:val="Normal"/>
    <w:link w:val="BalloonTextChar"/>
    <w:uiPriority w:val="99"/>
    <w:semiHidden/>
    <w:unhideWhenUsed/>
    <w:rsid w:val="00DC0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74"/>
    <w:rPr>
      <w:rFonts w:ascii="Segoe UI" w:hAnsi="Segoe UI" w:cs="Segoe UI"/>
      <w:sz w:val="18"/>
      <w:szCs w:val="18"/>
    </w:rPr>
  </w:style>
  <w:style w:type="paragraph" w:customStyle="1" w:styleId="H4">
    <w:name w:val="H4"/>
    <w:basedOn w:val="Normal"/>
    <w:next w:val="Normal"/>
    <w:uiPriority w:val="99"/>
    <w:rsid w:val="00DC0274"/>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3">
    <w:name w:val="H3"/>
    <w:basedOn w:val="Normal"/>
    <w:next w:val="Normal"/>
    <w:uiPriority w:val="99"/>
    <w:rsid w:val="000E101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Revision">
    <w:name w:val="Revision"/>
    <w:hidden/>
    <w:uiPriority w:val="99"/>
    <w:semiHidden/>
    <w:rsid w:val="00B730C4"/>
    <w:pPr>
      <w:spacing w:after="0" w:line="240" w:lineRule="auto"/>
    </w:pPr>
  </w:style>
  <w:style w:type="character" w:customStyle="1" w:styleId="tgc">
    <w:name w:val="_tgc"/>
    <w:basedOn w:val="DefaultParagraphFont"/>
    <w:rsid w:val="00AE00CF"/>
  </w:style>
  <w:style w:type="paragraph" w:customStyle="1" w:styleId="body">
    <w:name w:val="body"/>
    <w:rsid w:val="00704EAE"/>
    <w:pPr>
      <w:spacing w:after="0" w:line="240" w:lineRule="exact"/>
    </w:pPr>
    <w:rPr>
      <w:rFonts w:ascii="Times New Roman" w:eastAsia="Arial Unicode MS" w:hAnsi="Arial Unicode MS" w:cs="Arial Unicode MS"/>
      <w:color w:val="003366"/>
      <w:sz w:val="20"/>
      <w:szCs w:val="20"/>
      <w:u w:color="003366"/>
      <w:lang w:val="en-US" w:eastAsia="en-GB"/>
    </w:rPr>
  </w:style>
  <w:style w:type="table" w:customStyle="1" w:styleId="GridTable4-Accent21">
    <w:name w:val="Grid Table 4 - Accent 21"/>
    <w:basedOn w:val="TableNormal"/>
    <w:uiPriority w:val="49"/>
    <w:rsid w:val="00FD7B41"/>
    <w:pPr>
      <w:spacing w:after="0" w:line="240" w:lineRule="auto"/>
    </w:pPr>
    <w:rPr>
      <w:rFonts w:ascii="Times New Roman" w:eastAsia="Calibri" w:hAnsi="Times New Roman" w:cs="Times New Roman"/>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2">
    <w:name w:val="Pa2"/>
    <w:basedOn w:val="Default"/>
    <w:next w:val="Default"/>
    <w:uiPriority w:val="99"/>
    <w:rsid w:val="00EB3A0F"/>
    <w:pPr>
      <w:spacing w:line="241" w:lineRule="atLeast"/>
    </w:pPr>
    <w:rPr>
      <w:rFonts w:ascii="Calibri" w:hAnsi="Calibri" w:cstheme="minorBidi"/>
      <w:color w:val="auto"/>
    </w:rPr>
  </w:style>
  <w:style w:type="character" w:customStyle="1" w:styleId="A3">
    <w:name w:val="A3"/>
    <w:uiPriority w:val="99"/>
    <w:rsid w:val="00EB3A0F"/>
    <w:rPr>
      <w:rFonts w:cs="Calibri"/>
      <w:b/>
      <w:bCs/>
      <w:color w:val="000000"/>
      <w:sz w:val="58"/>
      <w:szCs w:val="58"/>
    </w:rPr>
  </w:style>
  <w:style w:type="character" w:customStyle="1" w:styleId="A5">
    <w:name w:val="A5"/>
    <w:uiPriority w:val="99"/>
    <w:rsid w:val="00EB3A0F"/>
    <w:rPr>
      <w:rFonts w:cs="Calibri"/>
      <w:b/>
      <w:bCs/>
      <w:color w:val="000000"/>
      <w:sz w:val="38"/>
      <w:szCs w:val="38"/>
    </w:rPr>
  </w:style>
  <w:style w:type="paragraph" w:customStyle="1" w:styleId="Pa1">
    <w:name w:val="Pa1"/>
    <w:basedOn w:val="Default"/>
    <w:next w:val="Default"/>
    <w:uiPriority w:val="99"/>
    <w:rsid w:val="00EB3A0F"/>
    <w:pPr>
      <w:spacing w:line="721" w:lineRule="atLeast"/>
    </w:pPr>
    <w:rPr>
      <w:rFonts w:ascii="Calibri" w:hAnsi="Calibri" w:cstheme="minorBidi"/>
      <w:color w:val="auto"/>
    </w:rPr>
  </w:style>
  <w:style w:type="character" w:customStyle="1" w:styleId="A2">
    <w:name w:val="A2"/>
    <w:uiPriority w:val="99"/>
    <w:rsid w:val="00EB3A0F"/>
    <w:rPr>
      <w:rFonts w:cs="Calibri"/>
      <w:b/>
      <w:bCs/>
      <w:color w:val="000000"/>
      <w:sz w:val="44"/>
      <w:szCs w:val="44"/>
    </w:rPr>
  </w:style>
  <w:style w:type="paragraph" w:customStyle="1" w:styleId="Pa0">
    <w:name w:val="Pa0"/>
    <w:basedOn w:val="Default"/>
    <w:next w:val="Default"/>
    <w:uiPriority w:val="99"/>
    <w:rsid w:val="00EB3A0F"/>
    <w:pPr>
      <w:spacing w:line="261" w:lineRule="atLeast"/>
    </w:pPr>
    <w:rPr>
      <w:rFonts w:ascii="Calibri" w:hAnsi="Calibri" w:cstheme="minorBidi"/>
      <w:color w:val="auto"/>
    </w:rPr>
  </w:style>
  <w:style w:type="character" w:customStyle="1" w:styleId="A0">
    <w:name w:val="A0"/>
    <w:uiPriority w:val="99"/>
    <w:rsid w:val="00EB3A0F"/>
    <w:rPr>
      <w:rFonts w:cs="Calibri"/>
      <w:color w:val="000000"/>
    </w:rPr>
  </w:style>
  <w:style w:type="paragraph" w:customStyle="1" w:styleId="Pa3">
    <w:name w:val="Pa3"/>
    <w:basedOn w:val="Default"/>
    <w:next w:val="Default"/>
    <w:uiPriority w:val="99"/>
    <w:rsid w:val="00EB3A0F"/>
    <w:pPr>
      <w:spacing w:line="361" w:lineRule="atLeast"/>
    </w:pPr>
    <w:rPr>
      <w:rFonts w:ascii="Calibri" w:hAnsi="Calibri" w:cstheme="minorBidi"/>
      <w:color w:val="auto"/>
    </w:rPr>
  </w:style>
  <w:style w:type="paragraph" w:customStyle="1" w:styleId="Pa16">
    <w:name w:val="Pa16"/>
    <w:basedOn w:val="Default"/>
    <w:next w:val="Default"/>
    <w:uiPriority w:val="99"/>
    <w:rsid w:val="00952C12"/>
    <w:pPr>
      <w:spacing w:line="321" w:lineRule="atLeast"/>
    </w:pPr>
    <w:rPr>
      <w:rFonts w:ascii="Helvetica Neue" w:hAnsi="Helvetica Neue"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49306">
      <w:bodyDiv w:val="1"/>
      <w:marLeft w:val="0"/>
      <w:marRight w:val="0"/>
      <w:marTop w:val="0"/>
      <w:marBottom w:val="0"/>
      <w:divBdr>
        <w:top w:val="none" w:sz="0" w:space="0" w:color="auto"/>
        <w:left w:val="none" w:sz="0" w:space="0" w:color="auto"/>
        <w:bottom w:val="none" w:sz="0" w:space="0" w:color="auto"/>
        <w:right w:val="none" w:sz="0" w:space="0" w:color="auto"/>
      </w:divBdr>
    </w:div>
    <w:div w:id="18411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wc.wales/site/index.php/en/documents/fitness-to-practice/157-ewc-code-of-professional-conduct-and-practice" TargetMode="External"/><Relationship Id="rId18" Type="http://schemas.openxmlformats.org/officeDocument/2006/relationships/hyperlink" Target="https://www.teachers.org.uk/help-and-advice/health-and-safety/s/school-security-checklis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revent@nthwales.pnn.police.uk" TargetMode="External"/><Relationship Id="rId7" Type="http://schemas.openxmlformats.org/officeDocument/2006/relationships/endnotes" Target="endnotes.xml"/><Relationship Id="rId12" Type="http://schemas.openxmlformats.org/officeDocument/2006/relationships/hyperlink" Target="http://gov.wales/docs/dcells/publications/130227disciplinaryanddismissalen.pdf" TargetMode="External"/><Relationship Id="rId17" Type="http://schemas.openxmlformats.org/officeDocument/2006/relationships/hyperlink" Target="http://www.northwalessafeguardingboard.wal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uploads/system/uploads/attachment_data/file/419628/Information_sharing_advice_safeguarding_practitioners.pdf" TargetMode="External"/><Relationship Id="rId20" Type="http://schemas.openxmlformats.org/officeDocument/2006/relationships/hyperlink" Target="mailto:neal.parkes@nthwales.pnn.police.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18-11/safeguarding-children-in-education-handling-allegations-of-abuse-against-teachers-and-other-staff.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92101/Working_Together_to_Safeguard_Children_20170213.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gov.wales/live-fear-free" TargetMode="External"/><Relationship Id="rId19" Type="http://schemas.openxmlformats.org/officeDocument/2006/relationships/hyperlink" Target="https://assets.publishing.service.gov.uk/government/uploads/system/uploads/attachment_data/file/795457/Proscription_website.pdf" TargetMode="External"/><Relationship Id="rId4" Type="http://schemas.openxmlformats.org/officeDocument/2006/relationships/settings" Target="settings.xml"/><Relationship Id="rId9" Type="http://schemas.openxmlformats.org/officeDocument/2006/relationships/hyperlink" Target="https://www.gov.uk/government/publications/human-trafficking-victims-referral-and-assessment-forms" TargetMode="External"/><Relationship Id="rId14" Type="http://schemas.openxmlformats.org/officeDocument/2006/relationships/hyperlink" Target="http://www.waspi.org/" TargetMode="External"/><Relationship Id="rId22" Type="http://schemas.openxmlformats.org/officeDocument/2006/relationships/hyperlink" Target="http://www.educationtraining.hays.co.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02CE6-74F0-4579-8185-333BF3CC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13288</Words>
  <Characters>75748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88859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Sinnott</dc:creator>
  <cp:lastModifiedBy>Liz Egan</cp:lastModifiedBy>
  <cp:revision>2</cp:revision>
  <cp:lastPrinted>2019-12-02T09:40:00Z</cp:lastPrinted>
  <dcterms:created xsi:type="dcterms:W3CDTF">2019-12-02T09:42:00Z</dcterms:created>
  <dcterms:modified xsi:type="dcterms:W3CDTF">2019-12-02T09:42:00Z</dcterms:modified>
</cp:coreProperties>
</file>