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F5786" w14:textId="7867F54E" w:rsidR="00A647FB" w:rsidRDefault="00A647FB"/>
    <w:p w14:paraId="473AA327" w14:textId="2F91E5B6" w:rsidR="00906356" w:rsidRDefault="00906356"/>
    <w:p w14:paraId="0B264918" w14:textId="0A239A34" w:rsidR="00906356" w:rsidRDefault="00D35470">
      <w:r>
        <w:rPr>
          <w:noProof/>
        </w:rPr>
        <w:drawing>
          <wp:anchor distT="0" distB="0" distL="114300" distR="114300" simplePos="0" relativeHeight="251658240" behindDoc="0" locked="0" layoutInCell="1" allowOverlap="1" wp14:anchorId="0D876114" wp14:editId="12DF71DE">
            <wp:simplePos x="0" y="0"/>
            <wp:positionH relativeFrom="margin">
              <wp:align>center</wp:align>
            </wp:positionH>
            <wp:positionV relativeFrom="paragraph">
              <wp:posOffset>117850</wp:posOffset>
            </wp:positionV>
            <wp:extent cx="4763165" cy="3858163"/>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a:extLst>
                        <a:ext uri="{28A0092B-C50C-407E-A947-70E740481C1C}">
                          <a14:useLocalDpi xmlns:a14="http://schemas.microsoft.com/office/drawing/2010/main" val="0"/>
                        </a:ext>
                      </a:extLst>
                    </a:blip>
                    <a:stretch>
                      <a:fillRect/>
                    </a:stretch>
                  </pic:blipFill>
                  <pic:spPr>
                    <a:xfrm>
                      <a:off x="0" y="0"/>
                      <a:ext cx="4763165" cy="3858163"/>
                    </a:xfrm>
                    <a:prstGeom prst="rect">
                      <a:avLst/>
                    </a:prstGeom>
                  </pic:spPr>
                </pic:pic>
              </a:graphicData>
            </a:graphic>
          </wp:anchor>
        </w:drawing>
      </w:r>
    </w:p>
    <w:p w14:paraId="55988FB7" w14:textId="58CE5318" w:rsidR="00906356" w:rsidRDefault="00906356"/>
    <w:p w14:paraId="7E56A3F8" w14:textId="6EA9FB89" w:rsidR="00906356" w:rsidRDefault="00906356"/>
    <w:p w14:paraId="341E3008" w14:textId="5A56B05D" w:rsidR="00906356" w:rsidRDefault="00906356"/>
    <w:p w14:paraId="05CB8FA1" w14:textId="2E214FBF" w:rsidR="00906356" w:rsidRDefault="00906356"/>
    <w:p w14:paraId="753C640C" w14:textId="28D70E6E" w:rsidR="00906356" w:rsidRDefault="00906356"/>
    <w:p w14:paraId="5D51655B" w14:textId="182336A5" w:rsidR="00906356" w:rsidRDefault="00906356"/>
    <w:p w14:paraId="1AA3F73D" w14:textId="1F508D2B" w:rsidR="00906356" w:rsidRDefault="00906356"/>
    <w:p w14:paraId="70447253" w14:textId="6F629DD7" w:rsidR="00906356" w:rsidRDefault="00906356"/>
    <w:p w14:paraId="74E591FB" w14:textId="261E30D6" w:rsidR="00906356" w:rsidRDefault="00906356"/>
    <w:p w14:paraId="6F4455E2" w14:textId="2532D5A0" w:rsidR="00906356" w:rsidRDefault="00906356"/>
    <w:p w14:paraId="2A610653" w14:textId="743EB622" w:rsidR="00906356" w:rsidRDefault="00906356"/>
    <w:p w14:paraId="11E8EA15" w14:textId="41249A2F" w:rsidR="00906356" w:rsidRDefault="00906356"/>
    <w:p w14:paraId="676AACCB" w14:textId="11E404B9" w:rsidR="00906356" w:rsidRDefault="00906356"/>
    <w:p w14:paraId="31B05CCE" w14:textId="7CE9C169" w:rsidR="00906356" w:rsidRDefault="00D35470">
      <w:r>
        <w:rPr>
          <w:noProof/>
        </w:rPr>
        <mc:AlternateContent>
          <mc:Choice Requires="wps">
            <w:drawing>
              <wp:anchor distT="45720" distB="45720" distL="114300" distR="114300" simplePos="0" relativeHeight="251660288" behindDoc="0" locked="0" layoutInCell="1" allowOverlap="1" wp14:anchorId="5C506AD6" wp14:editId="1418B075">
                <wp:simplePos x="0" y="0"/>
                <wp:positionH relativeFrom="column">
                  <wp:posOffset>134443</wp:posOffset>
                </wp:positionH>
                <wp:positionV relativeFrom="paragraph">
                  <wp:posOffset>196444</wp:posOffset>
                </wp:positionV>
                <wp:extent cx="5216525" cy="3627120"/>
                <wp:effectExtent l="0" t="0" r="22225"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6525" cy="3627120"/>
                        </a:xfrm>
                        <a:prstGeom prst="rect">
                          <a:avLst/>
                        </a:prstGeom>
                        <a:solidFill>
                          <a:srgbClr val="FFFFFF"/>
                        </a:solidFill>
                        <a:ln w="9525">
                          <a:solidFill>
                            <a:srgbClr val="000000"/>
                          </a:solidFill>
                          <a:miter lim="800000"/>
                          <a:headEnd/>
                          <a:tailEnd/>
                        </a:ln>
                      </wps:spPr>
                      <wps:txbx>
                        <w:txbxContent>
                          <w:p w14:paraId="3E289B2D" w14:textId="77777777" w:rsidR="00D35470" w:rsidRPr="00D35470" w:rsidRDefault="00D35470" w:rsidP="00D35470">
                            <w:pPr>
                              <w:jc w:val="center"/>
                              <w:rPr>
                                <w:rFonts w:ascii="NTFPrint" w:hAnsi="NTFPrint"/>
                                <w:sz w:val="96"/>
                                <w:szCs w:val="96"/>
                              </w:rPr>
                            </w:pPr>
                            <w:r w:rsidRPr="00D35470">
                              <w:rPr>
                                <w:rFonts w:ascii="NTFPrint" w:hAnsi="NTFPrint"/>
                                <w:sz w:val="96"/>
                                <w:szCs w:val="96"/>
                              </w:rPr>
                              <w:t>Year 4</w:t>
                            </w:r>
                          </w:p>
                          <w:p w14:paraId="45DC878A" w14:textId="556BB2E9" w:rsidR="00D35470" w:rsidRPr="00D35470" w:rsidRDefault="00D35470" w:rsidP="00D35470">
                            <w:pPr>
                              <w:jc w:val="center"/>
                              <w:rPr>
                                <w:rFonts w:ascii="NTFPrint" w:hAnsi="NTFPrint"/>
                                <w:sz w:val="96"/>
                                <w:szCs w:val="96"/>
                              </w:rPr>
                            </w:pPr>
                            <w:r w:rsidRPr="00D35470">
                              <w:rPr>
                                <w:rFonts w:ascii="NTFPrint" w:hAnsi="NTFPrint"/>
                                <w:sz w:val="96"/>
                                <w:szCs w:val="96"/>
                              </w:rPr>
                              <w:t>Multiplication Tables Workshop</w:t>
                            </w:r>
                          </w:p>
                          <w:p w14:paraId="04FE8C6F" w14:textId="36D5DF19" w:rsidR="00D35470" w:rsidRPr="00D35470" w:rsidRDefault="00D35470" w:rsidP="00D35470">
                            <w:pPr>
                              <w:jc w:val="center"/>
                              <w:rPr>
                                <w:rFonts w:ascii="NTFPrint" w:hAnsi="NTFPrint"/>
                                <w:sz w:val="96"/>
                                <w:szCs w:val="96"/>
                              </w:rPr>
                            </w:pPr>
                            <w:r w:rsidRPr="00D35470">
                              <w:rPr>
                                <w:rFonts w:ascii="NTFPrint" w:hAnsi="NTFPrint"/>
                                <w:sz w:val="96"/>
                                <w:szCs w:val="96"/>
                              </w:rPr>
                              <w:t>Games and Strategies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506AD6" id="_x0000_t202" coordsize="21600,21600" o:spt="202" path="m,l,21600r21600,l21600,xe">
                <v:stroke joinstyle="miter"/>
                <v:path gradientshapeok="t" o:connecttype="rect"/>
              </v:shapetype>
              <v:shape id="Text Box 2" o:spid="_x0000_s1026" type="#_x0000_t202" style="position:absolute;margin-left:10.6pt;margin-top:15.45pt;width:410.75pt;height:285.6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">
                <v:textbox>
                  <w:txbxContent>
                    <w:p w14:paraId="3E289B2D" w14:textId="77777777" w:rsidR="00D35470" w:rsidRPr="00D35470" w:rsidRDefault="00D35470" w:rsidP="00D35470">
                      <w:pPr>
                        <w:jc w:val="center"/>
                        <w:rPr>
                          <w:rFonts w:ascii="NTFPrint" w:hAnsi="NTFPrint"/>
                          <w:sz w:val="96"/>
                          <w:szCs w:val="96"/>
                        </w:rPr>
                      </w:pPr>
                      <w:r w:rsidRPr="00D35470">
                        <w:rPr>
                          <w:rFonts w:ascii="NTFPrint" w:hAnsi="NTFPrint"/>
                          <w:sz w:val="96"/>
                          <w:szCs w:val="96"/>
                        </w:rPr>
                        <w:t>Year 4</w:t>
                      </w:r>
                    </w:p>
                    <w:p w14:paraId="45DC878A" w14:textId="556BB2E9" w:rsidR="00D35470" w:rsidRPr="00D35470" w:rsidRDefault="00D35470" w:rsidP="00D35470">
                      <w:pPr>
                        <w:jc w:val="center"/>
                        <w:rPr>
                          <w:rFonts w:ascii="NTFPrint" w:hAnsi="NTFPrint"/>
                          <w:sz w:val="96"/>
                          <w:szCs w:val="96"/>
                        </w:rPr>
                      </w:pPr>
                      <w:r w:rsidRPr="00D35470">
                        <w:rPr>
                          <w:rFonts w:ascii="NTFPrint" w:hAnsi="NTFPrint"/>
                          <w:sz w:val="96"/>
                          <w:szCs w:val="96"/>
                        </w:rPr>
                        <w:t>Multiplication Tables Workshop</w:t>
                      </w:r>
                    </w:p>
                    <w:p w14:paraId="04FE8C6F" w14:textId="36D5DF19" w:rsidR="00D35470" w:rsidRPr="00D35470" w:rsidRDefault="00D35470" w:rsidP="00D35470">
                      <w:pPr>
                        <w:jc w:val="center"/>
                        <w:rPr>
                          <w:rFonts w:ascii="NTFPrint" w:hAnsi="NTFPrint"/>
                          <w:sz w:val="96"/>
                          <w:szCs w:val="96"/>
                        </w:rPr>
                      </w:pPr>
                      <w:r w:rsidRPr="00D35470">
                        <w:rPr>
                          <w:rFonts w:ascii="NTFPrint" w:hAnsi="NTFPrint"/>
                          <w:sz w:val="96"/>
                          <w:szCs w:val="96"/>
                        </w:rPr>
                        <w:t>Games and Strategies</w:t>
                      </w:r>
                    </w:p>
                  </w:txbxContent>
                </v:textbox>
                <w10:wrap type="square"/>
              </v:shape>
            </w:pict>
          </mc:Fallback>
        </mc:AlternateContent>
      </w:r>
    </w:p>
    <w:p w14:paraId="538EC015" w14:textId="266BBC06" w:rsidR="00906356" w:rsidRDefault="00906356"/>
    <w:p w14:paraId="0E18F638" w14:textId="6EAA731F" w:rsidR="00906356" w:rsidRDefault="00906356"/>
    <w:p w14:paraId="1C0F4F9F" w14:textId="126E34D9" w:rsidR="00906356" w:rsidRDefault="00906356"/>
    <w:p w14:paraId="28EE1125" w14:textId="501487A4" w:rsidR="00906356" w:rsidRDefault="00906356"/>
    <w:p w14:paraId="3EA47831" w14:textId="46A3D2EE" w:rsidR="00906356" w:rsidRDefault="00906356"/>
    <w:p w14:paraId="15DFDA37" w14:textId="47C33D15" w:rsidR="00906356" w:rsidRDefault="00906356"/>
    <w:p w14:paraId="280B24F3" w14:textId="4E953B58" w:rsidR="00906356" w:rsidRDefault="00906356"/>
    <w:p w14:paraId="4E127A3B" w14:textId="35E80C6A" w:rsidR="00906356" w:rsidRDefault="00906356"/>
    <w:p w14:paraId="22311653" w14:textId="5032437F" w:rsidR="00906356" w:rsidRDefault="00906356"/>
    <w:p w14:paraId="335434B5" w14:textId="4076C7DD" w:rsidR="00906356" w:rsidRDefault="00906356"/>
    <w:p w14:paraId="27DE4766" w14:textId="1565CCEE" w:rsidR="00906356" w:rsidRDefault="00906356"/>
    <w:p w14:paraId="7D7374C3" w14:textId="515366C8" w:rsidR="00906356" w:rsidRDefault="00906356"/>
    <w:p w14:paraId="079AEFEF" w14:textId="5DF35F2A" w:rsidR="00906356" w:rsidRDefault="00906356"/>
    <w:p w14:paraId="5C96C910" w14:textId="1FAC5FDA" w:rsidR="00906356" w:rsidRDefault="00906356"/>
    <w:p w14:paraId="3B472E40" w14:textId="1123306A" w:rsidR="00D35470" w:rsidRDefault="00D35470" w:rsidP="00D35470">
      <w:pPr>
        <w:rPr>
          <w:rFonts w:ascii="NTFPrint" w:hAnsi="NTFPrint"/>
          <w:sz w:val="40"/>
          <w:szCs w:val="40"/>
        </w:rPr>
      </w:pPr>
      <w:r w:rsidRPr="00D35470">
        <w:rPr>
          <w:rFonts w:ascii="NTFPrint" w:hAnsi="NTFPrint"/>
          <w:sz w:val="40"/>
          <w:szCs w:val="40"/>
        </w:rPr>
        <w:lastRenderedPageBreak/>
        <w:t>Multiplication Tables Check (MTC) The Multiplication Tables Check (MTC) will be administered to children in Year 4.</w:t>
      </w:r>
      <w:r w:rsidR="00AC3589">
        <w:rPr>
          <w:rFonts w:ascii="NTFPrint" w:hAnsi="NTFPrint"/>
          <w:sz w:val="40"/>
          <w:szCs w:val="40"/>
        </w:rPr>
        <w:t xml:space="preserve"> </w:t>
      </w:r>
      <w:proofErr w:type="gramStart"/>
      <w:r w:rsidRPr="00D35470">
        <w:rPr>
          <w:rFonts w:ascii="NTFPrint" w:hAnsi="NTFPrint"/>
          <w:sz w:val="40"/>
          <w:szCs w:val="40"/>
        </w:rPr>
        <w:t>They</w:t>
      </w:r>
      <w:proofErr w:type="gramEnd"/>
      <w:r w:rsidRPr="00D35470">
        <w:rPr>
          <w:rFonts w:ascii="NTFPrint" w:hAnsi="NTFPrint"/>
          <w:sz w:val="40"/>
          <w:szCs w:val="40"/>
        </w:rPr>
        <w:t xml:space="preserve"> will take place in June. </w:t>
      </w:r>
    </w:p>
    <w:p w14:paraId="3FA92ACC" w14:textId="77777777" w:rsidR="00D35470" w:rsidRDefault="00D35470" w:rsidP="00D35470">
      <w:pPr>
        <w:rPr>
          <w:rFonts w:ascii="NTFPrint" w:hAnsi="NTFPrint"/>
          <w:sz w:val="40"/>
          <w:szCs w:val="40"/>
        </w:rPr>
      </w:pPr>
    </w:p>
    <w:p w14:paraId="3029F6CA" w14:textId="1CE7DA83" w:rsidR="00D35470" w:rsidRDefault="00D35470" w:rsidP="00D35470">
      <w:pPr>
        <w:rPr>
          <w:rFonts w:ascii="NTFPrint" w:hAnsi="NTFPrint"/>
          <w:sz w:val="40"/>
          <w:szCs w:val="40"/>
        </w:rPr>
      </w:pPr>
      <w:r w:rsidRPr="00D35470">
        <w:rPr>
          <w:rFonts w:ascii="NTFPrint" w:hAnsi="NTFPrint"/>
          <w:sz w:val="40"/>
          <w:szCs w:val="40"/>
        </w:rPr>
        <w:t>The purpose of the MTC is to determine whether Year 4 pupils can recall their multiplication tables up to 12x12 fluently as outlined in the National Curriculum.</w:t>
      </w:r>
    </w:p>
    <w:p w14:paraId="05B69F59" w14:textId="77777777" w:rsidR="00D35470" w:rsidRDefault="00D35470" w:rsidP="00D35470">
      <w:pPr>
        <w:rPr>
          <w:rFonts w:ascii="NTFPrint" w:hAnsi="NTFPrint"/>
          <w:sz w:val="40"/>
          <w:szCs w:val="40"/>
        </w:rPr>
      </w:pPr>
    </w:p>
    <w:p w14:paraId="32A82AE2" w14:textId="0E0503D0" w:rsidR="00D35470" w:rsidRDefault="00D35470" w:rsidP="00D35470">
      <w:pPr>
        <w:rPr>
          <w:rFonts w:ascii="NTFPrint" w:hAnsi="NTFPrint"/>
          <w:sz w:val="40"/>
          <w:szCs w:val="40"/>
        </w:rPr>
      </w:pPr>
      <w:r w:rsidRPr="00D35470">
        <w:rPr>
          <w:rFonts w:ascii="NTFPrint" w:hAnsi="NTFPrint"/>
          <w:sz w:val="40"/>
          <w:szCs w:val="40"/>
        </w:rPr>
        <w:t xml:space="preserve">Children will be tested using a computer, where they will have to answer multiplication questions against a clock. The test will last no longer than 5 minutes; children will have 6 seconds to answer each question in a series of 25. </w:t>
      </w:r>
    </w:p>
    <w:p w14:paraId="5766C6DC" w14:textId="77777777" w:rsidR="00D35470" w:rsidRDefault="00D35470" w:rsidP="00D35470">
      <w:pPr>
        <w:rPr>
          <w:rFonts w:ascii="NTFPrint" w:hAnsi="NTFPrint"/>
          <w:sz w:val="40"/>
          <w:szCs w:val="40"/>
        </w:rPr>
      </w:pPr>
    </w:p>
    <w:p w14:paraId="2E2D5AEA" w14:textId="77777777" w:rsidR="00D35470" w:rsidRDefault="00D35470" w:rsidP="00D35470">
      <w:pPr>
        <w:rPr>
          <w:rFonts w:ascii="NTFPrint" w:hAnsi="NTFPrint"/>
          <w:sz w:val="40"/>
          <w:szCs w:val="40"/>
        </w:rPr>
      </w:pPr>
      <w:r w:rsidRPr="00D35470">
        <w:rPr>
          <w:rFonts w:ascii="NTFPrint" w:hAnsi="NTFPrint"/>
          <w:sz w:val="40"/>
          <w:szCs w:val="40"/>
        </w:rPr>
        <w:t xml:space="preserve">A sound recall of times tables will form a strong foundation for all maths learning that follows – especially in the lead up to Year 6 SATS. I’m sure we all remember standing up, chanting tables at school. Learning by rote is one strategy, but there are also other activities we can do with children to help them learn their tables. </w:t>
      </w:r>
    </w:p>
    <w:p w14:paraId="771AB3A5" w14:textId="77777777" w:rsidR="00D35470" w:rsidRDefault="00D35470" w:rsidP="00D35470">
      <w:pPr>
        <w:rPr>
          <w:rFonts w:ascii="NTFPrint" w:hAnsi="NTFPrint"/>
          <w:sz w:val="40"/>
          <w:szCs w:val="40"/>
        </w:rPr>
      </w:pPr>
    </w:p>
    <w:p w14:paraId="32E5FD65" w14:textId="1D058060" w:rsidR="00906356" w:rsidRPr="00D35470" w:rsidRDefault="00D35470" w:rsidP="00D35470">
      <w:pPr>
        <w:rPr>
          <w:rFonts w:ascii="NTFPrint" w:hAnsi="NTFPrint"/>
          <w:sz w:val="40"/>
          <w:szCs w:val="40"/>
        </w:rPr>
      </w:pPr>
      <w:r w:rsidRPr="00D35470">
        <w:rPr>
          <w:rFonts w:ascii="NTFPrint" w:hAnsi="NTFPrint"/>
          <w:sz w:val="40"/>
          <w:szCs w:val="40"/>
        </w:rPr>
        <w:t>The aim of this booklet is to show you some of the strategies we use in school and that you could try at home to help your child with their tables.</w:t>
      </w:r>
    </w:p>
    <w:p w14:paraId="2107C478" w14:textId="57DBA8A1" w:rsidR="00906356" w:rsidRDefault="00906356"/>
    <w:p w14:paraId="20E0FE22" w14:textId="7282296D" w:rsidR="00D35470" w:rsidRDefault="00D35470"/>
    <w:p w14:paraId="067C3AF4" w14:textId="0130B5DB" w:rsidR="00D35470" w:rsidRDefault="00D35470"/>
    <w:p w14:paraId="614AC47B" w14:textId="4254DCBC" w:rsidR="00D35470" w:rsidRDefault="00D35470" w:rsidP="00D35470">
      <w:pPr>
        <w:jc w:val="center"/>
        <w:rPr>
          <w:rFonts w:ascii="NTFPrint" w:hAnsi="NTFPrint"/>
          <w:sz w:val="40"/>
          <w:szCs w:val="40"/>
        </w:rPr>
      </w:pPr>
      <w:r w:rsidRPr="00D35470">
        <w:rPr>
          <w:rFonts w:ascii="NTFPrint" w:hAnsi="NTFPrint"/>
          <w:sz w:val="40"/>
          <w:szCs w:val="40"/>
        </w:rPr>
        <w:lastRenderedPageBreak/>
        <w:t>These are the national expectations for the recall of times tables.</w:t>
      </w:r>
    </w:p>
    <w:p w14:paraId="4CA4F056" w14:textId="38F04C32" w:rsidR="00D35470" w:rsidRPr="00D35470" w:rsidRDefault="00D35470" w:rsidP="00D35470">
      <w:pPr>
        <w:jc w:val="center"/>
        <w:rPr>
          <w:rFonts w:ascii="NTFPrint" w:hAnsi="NTFPrint"/>
          <w:sz w:val="40"/>
          <w:szCs w:val="40"/>
        </w:rPr>
      </w:pPr>
      <w:r w:rsidRPr="00D35470">
        <w:rPr>
          <w:rFonts w:ascii="NTFPrint" w:hAnsi="NTFPrint"/>
          <w:sz w:val="40"/>
          <w:szCs w:val="40"/>
        </w:rPr>
        <w:drawing>
          <wp:anchor distT="0" distB="0" distL="114300" distR="114300" simplePos="0" relativeHeight="251661312" behindDoc="0" locked="0" layoutInCell="1" allowOverlap="1" wp14:anchorId="75A7EC82" wp14:editId="15D08E68">
            <wp:simplePos x="0" y="0"/>
            <wp:positionH relativeFrom="column">
              <wp:posOffset>404151</wp:posOffset>
            </wp:positionH>
            <wp:positionV relativeFrom="paragraph">
              <wp:posOffset>224853</wp:posOffset>
            </wp:positionV>
            <wp:extent cx="5191850" cy="1800476"/>
            <wp:effectExtent l="0" t="0" r="889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5191850" cy="1800476"/>
                    </a:xfrm>
                    <a:prstGeom prst="rect">
                      <a:avLst/>
                    </a:prstGeom>
                  </pic:spPr>
                </pic:pic>
              </a:graphicData>
            </a:graphic>
          </wp:anchor>
        </w:drawing>
      </w:r>
    </w:p>
    <w:p w14:paraId="6BC506A5" w14:textId="009CE4A0" w:rsidR="00906356" w:rsidRDefault="00906356"/>
    <w:p w14:paraId="1DFB8B32" w14:textId="7CF3D67D" w:rsidR="00906356" w:rsidRDefault="00906356"/>
    <w:p w14:paraId="317867C8" w14:textId="73322C8F" w:rsidR="00D35470" w:rsidRDefault="00D35470"/>
    <w:p w14:paraId="66E46009" w14:textId="62451D4C" w:rsidR="00D35470" w:rsidRDefault="00D35470"/>
    <w:p w14:paraId="1081D942" w14:textId="60787AFD" w:rsidR="00D35470" w:rsidRDefault="00D35470"/>
    <w:p w14:paraId="091316BA" w14:textId="3C5B96BE" w:rsidR="00D35470" w:rsidRDefault="00D35470"/>
    <w:p w14:paraId="20B2C134" w14:textId="04AABAFD" w:rsidR="00D35470" w:rsidRDefault="00D35470"/>
    <w:p w14:paraId="24D4403F" w14:textId="05DB0FEE" w:rsidR="00D35470" w:rsidRDefault="00D35470">
      <w:pPr>
        <w:rPr>
          <w:rFonts w:ascii="NTFPrint" w:hAnsi="NTFPrint"/>
          <w:sz w:val="40"/>
          <w:szCs w:val="40"/>
        </w:rPr>
      </w:pPr>
      <w:r w:rsidRPr="00D35470">
        <w:rPr>
          <w:rFonts w:ascii="NTFPrint" w:hAnsi="NTFPrint"/>
          <w:sz w:val="40"/>
          <w:szCs w:val="40"/>
        </w:rPr>
        <w:t xml:space="preserve">Games and activities to help your child learn at home. Rhyme Time! Silly rhymes and songs can help children to remember these patterns, </w:t>
      </w:r>
      <w:proofErr w:type="gramStart"/>
      <w:r w:rsidRPr="00D35470">
        <w:rPr>
          <w:rFonts w:ascii="NTFPrint" w:hAnsi="NTFPrint"/>
          <w:sz w:val="40"/>
          <w:szCs w:val="40"/>
        </w:rPr>
        <w:t>e.g.</w:t>
      </w:r>
      <w:proofErr w:type="gramEnd"/>
      <w:r w:rsidRPr="00D35470">
        <w:rPr>
          <w:rFonts w:ascii="NTFPrint" w:hAnsi="NTFPrint"/>
          <w:sz w:val="40"/>
          <w:szCs w:val="40"/>
        </w:rPr>
        <w:t xml:space="preserve"> ‘0 2 4 6 8, my mum thinks I’m great’ – the sillier the better really!</w:t>
      </w:r>
    </w:p>
    <w:p w14:paraId="522F661F" w14:textId="10768FC8" w:rsidR="00D35470" w:rsidRDefault="00D35470">
      <w:pPr>
        <w:rPr>
          <w:rFonts w:ascii="NTFPrint" w:hAnsi="NTFPrint"/>
          <w:sz w:val="40"/>
          <w:szCs w:val="40"/>
        </w:rPr>
      </w:pPr>
      <w:r w:rsidRPr="00D35470">
        <w:rPr>
          <w:rFonts w:ascii="NTFPrint" w:hAnsi="NTFPrint"/>
          <w:sz w:val="40"/>
          <w:szCs w:val="40"/>
        </w:rPr>
        <w:drawing>
          <wp:anchor distT="0" distB="0" distL="114300" distR="114300" simplePos="0" relativeHeight="251662336" behindDoc="0" locked="0" layoutInCell="1" allowOverlap="1" wp14:anchorId="2A29B819" wp14:editId="2F769E89">
            <wp:simplePos x="0" y="0"/>
            <wp:positionH relativeFrom="margin">
              <wp:align>right</wp:align>
            </wp:positionH>
            <wp:positionV relativeFrom="paragraph">
              <wp:posOffset>221449</wp:posOffset>
            </wp:positionV>
            <wp:extent cx="5731510" cy="1694815"/>
            <wp:effectExtent l="0" t="0" r="2540" b="63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5731510" cy="1694815"/>
                    </a:xfrm>
                    <a:prstGeom prst="rect">
                      <a:avLst/>
                    </a:prstGeom>
                  </pic:spPr>
                </pic:pic>
              </a:graphicData>
            </a:graphic>
          </wp:anchor>
        </w:drawing>
      </w:r>
    </w:p>
    <w:p w14:paraId="27218342" w14:textId="77777777" w:rsidR="00D35470" w:rsidRDefault="00D35470">
      <w:pPr>
        <w:rPr>
          <w:rFonts w:ascii="NTFPrint" w:hAnsi="NTFPrint"/>
          <w:sz w:val="40"/>
          <w:szCs w:val="40"/>
        </w:rPr>
      </w:pPr>
    </w:p>
    <w:p w14:paraId="05E2AED8" w14:textId="77B0B296" w:rsidR="00D35470" w:rsidRDefault="00D35470">
      <w:pPr>
        <w:rPr>
          <w:rFonts w:ascii="NTFPrint" w:hAnsi="NTFPrint"/>
          <w:sz w:val="40"/>
          <w:szCs w:val="40"/>
        </w:rPr>
      </w:pPr>
    </w:p>
    <w:p w14:paraId="768CA053" w14:textId="37720DBF" w:rsidR="00D35470" w:rsidRDefault="00D35470">
      <w:pPr>
        <w:rPr>
          <w:rFonts w:ascii="NTFPrint" w:hAnsi="NTFPrint"/>
          <w:sz w:val="40"/>
          <w:szCs w:val="40"/>
        </w:rPr>
      </w:pPr>
    </w:p>
    <w:p w14:paraId="7F3453CE" w14:textId="7880966A" w:rsidR="00D35470" w:rsidRDefault="00D35470">
      <w:pPr>
        <w:rPr>
          <w:rFonts w:ascii="NTFPrint" w:hAnsi="NTFPrint"/>
          <w:sz w:val="40"/>
          <w:szCs w:val="40"/>
        </w:rPr>
      </w:pPr>
    </w:p>
    <w:p w14:paraId="695537E5" w14:textId="7B90D818" w:rsidR="00D35470" w:rsidRDefault="00D35470">
      <w:pPr>
        <w:rPr>
          <w:rFonts w:ascii="NTFPrint" w:hAnsi="NTFPrint"/>
          <w:sz w:val="40"/>
          <w:szCs w:val="40"/>
        </w:rPr>
      </w:pPr>
      <w:r>
        <w:rPr>
          <w:rFonts w:ascii="NTFPrint" w:hAnsi="NTFPrint"/>
          <w:noProof/>
          <w:sz w:val="40"/>
          <w:szCs w:val="40"/>
        </w:rPr>
        <w:drawing>
          <wp:anchor distT="0" distB="0" distL="114300" distR="114300" simplePos="0" relativeHeight="251663360" behindDoc="0" locked="0" layoutInCell="1" allowOverlap="1" wp14:anchorId="7FE980D1" wp14:editId="7EB867EE">
            <wp:simplePos x="0" y="0"/>
            <wp:positionH relativeFrom="margin">
              <wp:posOffset>1985864</wp:posOffset>
            </wp:positionH>
            <wp:positionV relativeFrom="paragraph">
              <wp:posOffset>30043</wp:posOffset>
            </wp:positionV>
            <wp:extent cx="2410460" cy="1857375"/>
            <wp:effectExtent l="0" t="0" r="889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10460" cy="1857375"/>
                    </a:xfrm>
                    <a:prstGeom prst="rect">
                      <a:avLst/>
                    </a:prstGeom>
                    <a:noFill/>
                  </pic:spPr>
                </pic:pic>
              </a:graphicData>
            </a:graphic>
          </wp:anchor>
        </w:drawing>
      </w:r>
    </w:p>
    <w:p w14:paraId="25D8C741" w14:textId="77777777" w:rsidR="00D35470" w:rsidRDefault="00D35470">
      <w:pPr>
        <w:rPr>
          <w:rFonts w:ascii="NTFPrint" w:hAnsi="NTFPrint"/>
          <w:sz w:val="40"/>
          <w:szCs w:val="40"/>
        </w:rPr>
      </w:pPr>
    </w:p>
    <w:p w14:paraId="07DF2DB0" w14:textId="3147C50D" w:rsidR="00D35470" w:rsidRDefault="00D35470">
      <w:pPr>
        <w:rPr>
          <w:rFonts w:ascii="NTFPrint" w:hAnsi="NTFPrint"/>
          <w:sz w:val="40"/>
          <w:szCs w:val="40"/>
        </w:rPr>
      </w:pPr>
    </w:p>
    <w:p w14:paraId="49E49811" w14:textId="77777777" w:rsidR="00D35470" w:rsidRDefault="00D35470">
      <w:pPr>
        <w:rPr>
          <w:rFonts w:ascii="NTFPrint" w:hAnsi="NTFPrint"/>
          <w:sz w:val="40"/>
          <w:szCs w:val="40"/>
        </w:rPr>
      </w:pPr>
    </w:p>
    <w:p w14:paraId="6C990D4D" w14:textId="77777777" w:rsidR="00D35470" w:rsidRDefault="00D35470">
      <w:pPr>
        <w:rPr>
          <w:rFonts w:ascii="NTFPrint" w:hAnsi="NTFPrint"/>
          <w:sz w:val="40"/>
          <w:szCs w:val="40"/>
        </w:rPr>
      </w:pPr>
    </w:p>
    <w:p w14:paraId="08D43A00" w14:textId="77777777" w:rsidR="00D35470" w:rsidRDefault="00D35470">
      <w:pPr>
        <w:rPr>
          <w:rFonts w:ascii="NTFPrint" w:hAnsi="NTFPrint"/>
          <w:sz w:val="40"/>
          <w:szCs w:val="40"/>
        </w:rPr>
      </w:pPr>
    </w:p>
    <w:p w14:paraId="32466793" w14:textId="45FBBC2F" w:rsidR="00D35470" w:rsidRDefault="00D35470">
      <w:pPr>
        <w:rPr>
          <w:rFonts w:ascii="NTFPrint" w:hAnsi="NTFPrint"/>
          <w:sz w:val="40"/>
          <w:szCs w:val="40"/>
        </w:rPr>
      </w:pPr>
    </w:p>
    <w:p w14:paraId="1199F023" w14:textId="07D257FD" w:rsidR="00D35470" w:rsidRDefault="00D35470">
      <w:pPr>
        <w:rPr>
          <w:rFonts w:ascii="NTFPrint" w:hAnsi="NTFPrint"/>
          <w:sz w:val="40"/>
          <w:szCs w:val="40"/>
        </w:rPr>
      </w:pPr>
      <w:r w:rsidRPr="00D35470">
        <w:rPr>
          <w:rFonts w:ascii="NTFPrint" w:hAnsi="NTFPrint"/>
          <w:sz w:val="40"/>
          <w:szCs w:val="40"/>
        </w:rPr>
        <w:lastRenderedPageBreak/>
        <w:t xml:space="preserve">One Less Equals Nine! This is a strategy for learning the 9 x tables. The key to it is that for any answer in the nine times table, both digits add up to 9. Try it and see! 1. </w:t>
      </w:r>
    </w:p>
    <w:p w14:paraId="2B863743" w14:textId="77777777" w:rsidR="00D35470" w:rsidRDefault="00D35470">
      <w:pPr>
        <w:rPr>
          <w:rFonts w:ascii="NTFPrint" w:hAnsi="NTFPrint"/>
          <w:sz w:val="40"/>
          <w:szCs w:val="40"/>
        </w:rPr>
      </w:pPr>
    </w:p>
    <w:p w14:paraId="24221180" w14:textId="5702E193" w:rsidR="00D35470" w:rsidRDefault="00D35470">
      <w:pPr>
        <w:rPr>
          <w:rFonts w:ascii="NTFPrint" w:hAnsi="NTFPrint"/>
          <w:sz w:val="40"/>
          <w:szCs w:val="40"/>
        </w:rPr>
      </w:pPr>
      <w:r w:rsidRPr="00D35470">
        <w:rPr>
          <w:rFonts w:ascii="NTFPrint" w:hAnsi="NTFPrint"/>
          <w:sz w:val="40"/>
          <w:szCs w:val="40"/>
        </w:rPr>
        <w:t xml:space="preserve">Subtract 1 from the number you are multiplying by. </w:t>
      </w:r>
      <w:proofErr w:type="gramStart"/>
      <w:r w:rsidRPr="00D35470">
        <w:rPr>
          <w:rFonts w:ascii="NTFPrint" w:hAnsi="NTFPrint"/>
          <w:sz w:val="40"/>
          <w:szCs w:val="40"/>
        </w:rPr>
        <w:t>E.g.</w:t>
      </w:r>
      <w:proofErr w:type="gramEnd"/>
      <w:r w:rsidRPr="00D35470">
        <w:rPr>
          <w:rFonts w:ascii="NTFPrint" w:hAnsi="NTFPrint"/>
          <w:sz w:val="40"/>
          <w:szCs w:val="40"/>
        </w:rPr>
        <w:t xml:space="preserve"> 7x9, one less than 7 is 6. 2. This number becomes the first number in the answer. </w:t>
      </w:r>
    </w:p>
    <w:p w14:paraId="2494B53F" w14:textId="77777777" w:rsidR="00D35470" w:rsidRDefault="00D35470">
      <w:pPr>
        <w:rPr>
          <w:rFonts w:ascii="NTFPrint" w:hAnsi="NTFPrint"/>
          <w:sz w:val="40"/>
          <w:szCs w:val="40"/>
        </w:rPr>
      </w:pPr>
    </w:p>
    <w:p w14:paraId="0BC58494" w14:textId="4C18D592" w:rsidR="00D35470" w:rsidRDefault="00D35470">
      <w:pPr>
        <w:rPr>
          <w:rFonts w:ascii="NTFPrint" w:hAnsi="NTFPrint"/>
          <w:sz w:val="40"/>
          <w:szCs w:val="40"/>
        </w:rPr>
      </w:pPr>
      <w:r w:rsidRPr="00D35470">
        <w:rPr>
          <w:rFonts w:ascii="NTFPrint" w:hAnsi="NTFPrint"/>
          <w:sz w:val="40"/>
          <w:szCs w:val="40"/>
        </w:rPr>
        <w:t>7x9=6__ 3. The two numbers in the answer add up to 9 so the second number must be 3. 7x9=63 9 Times Tables on your Fingers!</w:t>
      </w:r>
    </w:p>
    <w:p w14:paraId="4C0B8DFD" w14:textId="6FC61F5C" w:rsidR="00D35470" w:rsidRDefault="00D35470">
      <w:pPr>
        <w:rPr>
          <w:rFonts w:ascii="NTFPrint" w:hAnsi="NTFPrint"/>
          <w:sz w:val="40"/>
          <w:szCs w:val="40"/>
        </w:rPr>
      </w:pPr>
      <w:r w:rsidRPr="00D35470">
        <w:rPr>
          <w:rFonts w:ascii="NTFPrint" w:hAnsi="NTFPrint"/>
          <w:sz w:val="40"/>
          <w:szCs w:val="40"/>
        </w:rPr>
        <w:drawing>
          <wp:anchor distT="0" distB="0" distL="114300" distR="114300" simplePos="0" relativeHeight="251664384" behindDoc="0" locked="0" layoutInCell="1" allowOverlap="1" wp14:anchorId="50E9638E" wp14:editId="5E4D42CE">
            <wp:simplePos x="0" y="0"/>
            <wp:positionH relativeFrom="column">
              <wp:posOffset>5324486</wp:posOffset>
            </wp:positionH>
            <wp:positionV relativeFrom="paragraph">
              <wp:posOffset>97613</wp:posOffset>
            </wp:positionV>
            <wp:extent cx="673698" cy="944380"/>
            <wp:effectExtent l="0" t="0" r="0" b="825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673698" cy="944380"/>
                    </a:xfrm>
                    <a:prstGeom prst="rect">
                      <a:avLst/>
                    </a:prstGeom>
                  </pic:spPr>
                </pic:pic>
              </a:graphicData>
            </a:graphic>
            <wp14:sizeRelH relativeFrom="margin">
              <wp14:pctWidth>0</wp14:pctWidth>
            </wp14:sizeRelH>
            <wp14:sizeRelV relativeFrom="margin">
              <wp14:pctHeight>0</wp14:pctHeight>
            </wp14:sizeRelV>
          </wp:anchor>
        </w:drawing>
      </w:r>
    </w:p>
    <w:p w14:paraId="321AACE7" w14:textId="7380DBF0" w:rsidR="00D35470" w:rsidRDefault="00D35470">
      <w:pPr>
        <w:rPr>
          <w:rFonts w:ascii="NTFPrint" w:hAnsi="NTFPrint"/>
          <w:sz w:val="40"/>
          <w:szCs w:val="40"/>
        </w:rPr>
      </w:pPr>
      <w:r w:rsidRPr="00D35470">
        <w:rPr>
          <w:rFonts w:ascii="NTFPrint" w:hAnsi="NTFPrint"/>
          <w:sz w:val="40"/>
          <w:szCs w:val="40"/>
        </w:rPr>
        <w:t xml:space="preserve"> 1. Hold your hands in front of you with your fingers spread out. </w:t>
      </w:r>
    </w:p>
    <w:p w14:paraId="3FFECEC4" w14:textId="0469408C" w:rsidR="00D35470" w:rsidRDefault="00D35470">
      <w:pPr>
        <w:rPr>
          <w:noProof/>
        </w:rPr>
      </w:pPr>
      <w:r w:rsidRPr="00D35470">
        <w:rPr>
          <w:rFonts w:ascii="NTFPrint" w:hAnsi="NTFPrint"/>
          <w:sz w:val="40"/>
          <w:szCs w:val="40"/>
        </w:rPr>
        <w:t>2. For 9 x 8 bend your 8th finger do</w:t>
      </w:r>
      <w:r>
        <w:rPr>
          <w:rFonts w:ascii="NTFPrint" w:hAnsi="NTFPrint"/>
          <w:sz w:val="40"/>
          <w:szCs w:val="40"/>
        </w:rPr>
        <w:t>w</w:t>
      </w:r>
      <w:r w:rsidRPr="00D35470">
        <w:rPr>
          <w:rFonts w:ascii="NTFPrint" w:hAnsi="NTFPrint"/>
          <w:sz w:val="40"/>
          <w:szCs w:val="40"/>
        </w:rPr>
        <w:t>n (like the picture).</w:t>
      </w:r>
      <w:r w:rsidRPr="00D35470">
        <w:rPr>
          <w:noProof/>
        </w:rPr>
        <w:t xml:space="preserve"> </w:t>
      </w:r>
    </w:p>
    <w:p w14:paraId="1415FEBE" w14:textId="77777777" w:rsidR="00D35470" w:rsidRDefault="00D35470">
      <w:pPr>
        <w:rPr>
          <w:rFonts w:ascii="NTFPrint" w:hAnsi="NTFPrint"/>
          <w:sz w:val="40"/>
          <w:szCs w:val="40"/>
        </w:rPr>
      </w:pPr>
      <w:r w:rsidRPr="00D35470">
        <w:rPr>
          <w:rFonts w:ascii="NTFPrint" w:hAnsi="NTFPrint"/>
          <w:sz w:val="40"/>
          <w:szCs w:val="40"/>
        </w:rPr>
        <w:t xml:space="preserve">3. You have 7 fingers in front of the bent finger (the tens) and 2 after the bent finger (the ones). </w:t>
      </w:r>
      <w:proofErr w:type="gramStart"/>
      <w:r w:rsidRPr="00D35470">
        <w:rPr>
          <w:rFonts w:ascii="NTFPrint" w:hAnsi="NTFPrint"/>
          <w:sz w:val="40"/>
          <w:szCs w:val="40"/>
        </w:rPr>
        <w:t>Thus</w:t>
      </w:r>
      <w:proofErr w:type="gramEnd"/>
      <w:r w:rsidRPr="00D35470">
        <w:rPr>
          <w:rFonts w:ascii="NTFPrint" w:hAnsi="NTFPrint"/>
          <w:sz w:val="40"/>
          <w:szCs w:val="40"/>
        </w:rPr>
        <w:t xml:space="preserve"> the answer must be 72!</w:t>
      </w:r>
    </w:p>
    <w:p w14:paraId="47AEF4E7" w14:textId="770BA06A" w:rsidR="00D35470" w:rsidRPr="00D35470" w:rsidRDefault="00D35470">
      <w:pPr>
        <w:rPr>
          <w:rFonts w:ascii="NTFPrint" w:hAnsi="NTFPrint"/>
          <w:noProof/>
          <w:sz w:val="40"/>
          <w:szCs w:val="40"/>
        </w:rPr>
      </w:pPr>
      <w:r w:rsidRPr="00D35470">
        <w:rPr>
          <w:rFonts w:ascii="NTFPrint" w:hAnsi="NTFPrint"/>
          <w:sz w:val="40"/>
          <w:szCs w:val="40"/>
        </w:rPr>
        <w:t xml:space="preserve"> 4. The technique works for the 9 times table up to 10.</w:t>
      </w:r>
    </w:p>
    <w:p w14:paraId="31B33F13" w14:textId="730F7371" w:rsidR="00D35470" w:rsidRDefault="00D35470">
      <w:pPr>
        <w:rPr>
          <w:noProof/>
        </w:rPr>
      </w:pPr>
    </w:p>
    <w:p w14:paraId="1D46D134" w14:textId="109786AB" w:rsidR="00D35470" w:rsidRDefault="00D35470">
      <w:pPr>
        <w:rPr>
          <w:noProof/>
        </w:rPr>
      </w:pPr>
      <w:r>
        <w:rPr>
          <w:noProof/>
        </w:rPr>
        <w:drawing>
          <wp:anchor distT="0" distB="0" distL="114300" distR="114300" simplePos="0" relativeHeight="251665408" behindDoc="0" locked="0" layoutInCell="1" allowOverlap="1" wp14:anchorId="264DD0AC" wp14:editId="71E3A323">
            <wp:simplePos x="0" y="0"/>
            <wp:positionH relativeFrom="column">
              <wp:posOffset>134485</wp:posOffset>
            </wp:positionH>
            <wp:positionV relativeFrom="paragraph">
              <wp:posOffset>169149</wp:posOffset>
            </wp:positionV>
            <wp:extent cx="5731510" cy="3004185"/>
            <wp:effectExtent l="0" t="0" r="2540" b="5715"/>
            <wp:wrapNone/>
            <wp:docPr id="6" name="Picture 1" descr="Pretty 9 Times table Chart - Print for free (many colors) | Memoz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tty 9 Times table Chart - Print for free (many colors) | Memozo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3004185"/>
                    </a:xfrm>
                    <a:prstGeom prst="rect">
                      <a:avLst/>
                    </a:prstGeom>
                    <a:noFill/>
                    <a:ln>
                      <a:noFill/>
                    </a:ln>
                  </pic:spPr>
                </pic:pic>
              </a:graphicData>
            </a:graphic>
          </wp:anchor>
        </w:drawing>
      </w:r>
    </w:p>
    <w:p w14:paraId="30F6BD83" w14:textId="04D107CF" w:rsidR="00D35470" w:rsidRDefault="00D35470">
      <w:pPr>
        <w:rPr>
          <w:noProof/>
        </w:rPr>
      </w:pPr>
    </w:p>
    <w:p w14:paraId="62255309" w14:textId="4CEF5B02" w:rsidR="00D35470" w:rsidRDefault="00D35470">
      <w:pPr>
        <w:rPr>
          <w:noProof/>
        </w:rPr>
      </w:pPr>
    </w:p>
    <w:p w14:paraId="1583344B" w14:textId="6579EF8B" w:rsidR="00D35470" w:rsidRDefault="00D35470">
      <w:pPr>
        <w:rPr>
          <w:noProof/>
        </w:rPr>
      </w:pPr>
    </w:p>
    <w:p w14:paraId="11E7A095" w14:textId="7E083BFB" w:rsidR="00D35470" w:rsidRDefault="00D35470">
      <w:pPr>
        <w:rPr>
          <w:noProof/>
        </w:rPr>
      </w:pPr>
    </w:p>
    <w:p w14:paraId="1CF213CE" w14:textId="0DEE96FD" w:rsidR="00D35470" w:rsidRDefault="00D35470">
      <w:pPr>
        <w:rPr>
          <w:noProof/>
        </w:rPr>
      </w:pPr>
    </w:p>
    <w:p w14:paraId="15231086" w14:textId="7D3DA963" w:rsidR="00D35470" w:rsidRDefault="00D35470">
      <w:pPr>
        <w:rPr>
          <w:noProof/>
        </w:rPr>
      </w:pPr>
    </w:p>
    <w:p w14:paraId="41982A75" w14:textId="05A1AF23" w:rsidR="00D35470" w:rsidRDefault="00D35470">
      <w:pPr>
        <w:rPr>
          <w:noProof/>
        </w:rPr>
      </w:pPr>
    </w:p>
    <w:p w14:paraId="26C88305" w14:textId="75571E38" w:rsidR="00D35470" w:rsidRDefault="00D35470">
      <w:pPr>
        <w:rPr>
          <w:noProof/>
        </w:rPr>
      </w:pPr>
    </w:p>
    <w:p w14:paraId="2A2F4E85" w14:textId="73E407AD" w:rsidR="00D35470" w:rsidRDefault="00D35470">
      <w:pPr>
        <w:rPr>
          <w:noProof/>
        </w:rPr>
      </w:pPr>
    </w:p>
    <w:p w14:paraId="0E075D01" w14:textId="4BD814C0" w:rsidR="00D35470" w:rsidRPr="00D35470" w:rsidRDefault="00D35470">
      <w:pPr>
        <w:rPr>
          <w:rFonts w:ascii="NTFPrint" w:hAnsi="NTFPrint"/>
          <w:noProof/>
          <w:sz w:val="40"/>
          <w:szCs w:val="40"/>
        </w:rPr>
      </w:pPr>
      <w:r w:rsidRPr="00D35470">
        <w:rPr>
          <w:noProof/>
        </w:rPr>
        <w:lastRenderedPageBreak/>
        <w:drawing>
          <wp:anchor distT="0" distB="0" distL="114300" distR="114300" simplePos="0" relativeHeight="251666432" behindDoc="0" locked="0" layoutInCell="1" allowOverlap="1" wp14:anchorId="73CA6C3D" wp14:editId="3BA0F2CD">
            <wp:simplePos x="0" y="0"/>
            <wp:positionH relativeFrom="margin">
              <wp:align>right</wp:align>
            </wp:positionH>
            <wp:positionV relativeFrom="paragraph">
              <wp:posOffset>1408742</wp:posOffset>
            </wp:positionV>
            <wp:extent cx="1581371" cy="154326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1581371" cy="1543265"/>
                    </a:xfrm>
                    <a:prstGeom prst="rect">
                      <a:avLst/>
                    </a:prstGeom>
                  </pic:spPr>
                </pic:pic>
              </a:graphicData>
            </a:graphic>
          </wp:anchor>
        </w:drawing>
      </w:r>
      <w:r w:rsidRPr="00D35470">
        <w:rPr>
          <w:rFonts w:ascii="NTFPrint" w:hAnsi="NTFPrint"/>
          <w:sz w:val="40"/>
          <w:szCs w:val="40"/>
        </w:rPr>
        <w:t>Bingo! This game will need 2 players! Make a grid of six squares on a piece of paper and ask your child to write a number in each square from the target tables. Give them a question and if they have the answer, they mark them off. First one to mark off all their numbers is the winner!</w:t>
      </w:r>
    </w:p>
    <w:p w14:paraId="2EC0D54B" w14:textId="36C37670" w:rsidR="00D35470" w:rsidRPr="00D35470" w:rsidRDefault="00D35470">
      <w:pPr>
        <w:rPr>
          <w:rFonts w:ascii="NTFPrint" w:hAnsi="NTFPrint"/>
          <w:noProof/>
          <w:sz w:val="40"/>
          <w:szCs w:val="40"/>
        </w:rPr>
      </w:pPr>
    </w:p>
    <w:p w14:paraId="03A37883" w14:textId="5141293E" w:rsidR="00D35470" w:rsidRDefault="00D35470">
      <w:pPr>
        <w:rPr>
          <w:noProof/>
        </w:rPr>
      </w:pPr>
    </w:p>
    <w:p w14:paraId="5762DF91" w14:textId="0727B08B" w:rsidR="00D35470" w:rsidRDefault="00D35470">
      <w:pPr>
        <w:rPr>
          <w:noProof/>
        </w:rPr>
      </w:pPr>
    </w:p>
    <w:p w14:paraId="14B45494" w14:textId="77777777" w:rsidR="00D35470" w:rsidRDefault="00D35470">
      <w:pPr>
        <w:rPr>
          <w:rFonts w:ascii="NTFPrint" w:hAnsi="NTFPrint"/>
          <w:sz w:val="40"/>
          <w:szCs w:val="40"/>
        </w:rPr>
      </w:pPr>
    </w:p>
    <w:p w14:paraId="32A25A21" w14:textId="33130780" w:rsidR="00D35470" w:rsidRDefault="00D35470">
      <w:pPr>
        <w:rPr>
          <w:rFonts w:ascii="NTFPrint" w:hAnsi="NTFPrint"/>
          <w:sz w:val="40"/>
          <w:szCs w:val="40"/>
        </w:rPr>
      </w:pPr>
      <w:r w:rsidRPr="00D35470">
        <w:rPr>
          <w:rFonts w:ascii="NTFPrint" w:hAnsi="NTFPrint"/>
          <w:sz w:val="40"/>
          <w:szCs w:val="40"/>
        </w:rPr>
        <w:drawing>
          <wp:anchor distT="0" distB="0" distL="114300" distR="114300" simplePos="0" relativeHeight="251667456" behindDoc="0" locked="0" layoutInCell="1" allowOverlap="1" wp14:anchorId="42D512E8" wp14:editId="34CAE01E">
            <wp:simplePos x="0" y="0"/>
            <wp:positionH relativeFrom="column">
              <wp:posOffset>44700</wp:posOffset>
            </wp:positionH>
            <wp:positionV relativeFrom="paragraph">
              <wp:posOffset>60325</wp:posOffset>
            </wp:positionV>
            <wp:extent cx="5731510" cy="1170305"/>
            <wp:effectExtent l="0" t="0" r="254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5731510" cy="1170305"/>
                    </a:xfrm>
                    <a:prstGeom prst="rect">
                      <a:avLst/>
                    </a:prstGeom>
                  </pic:spPr>
                </pic:pic>
              </a:graphicData>
            </a:graphic>
          </wp:anchor>
        </w:drawing>
      </w:r>
    </w:p>
    <w:p w14:paraId="57235189" w14:textId="31740B3F" w:rsidR="00D35470" w:rsidRDefault="00D35470">
      <w:pPr>
        <w:rPr>
          <w:rFonts w:ascii="NTFPrint" w:hAnsi="NTFPrint"/>
          <w:sz w:val="40"/>
          <w:szCs w:val="40"/>
        </w:rPr>
      </w:pPr>
    </w:p>
    <w:p w14:paraId="18AC896F" w14:textId="5654599A" w:rsidR="00D35470" w:rsidRDefault="00D35470">
      <w:pPr>
        <w:rPr>
          <w:rFonts w:ascii="NTFPrint" w:hAnsi="NTFPrint"/>
          <w:sz w:val="40"/>
          <w:szCs w:val="40"/>
        </w:rPr>
      </w:pPr>
    </w:p>
    <w:p w14:paraId="13CF1BE3" w14:textId="2B8D33C3" w:rsidR="00D35470" w:rsidRDefault="00D35470">
      <w:pPr>
        <w:rPr>
          <w:rFonts w:ascii="NTFPrint" w:hAnsi="NTFPrint"/>
          <w:sz w:val="40"/>
          <w:szCs w:val="40"/>
        </w:rPr>
      </w:pPr>
      <w:r w:rsidRPr="00D35470">
        <w:rPr>
          <w:rFonts w:ascii="NTFPrint" w:hAnsi="NTFPrint"/>
          <w:sz w:val="40"/>
          <w:szCs w:val="40"/>
        </w:rPr>
        <w:t>Number Squares When numbers are placed in a number square, highlighted times tables make a visual pattern. Some children find these very visual patterns help them to remember the table.</w:t>
      </w:r>
    </w:p>
    <w:p w14:paraId="74A6EC4E" w14:textId="127F775A" w:rsidR="00D35470" w:rsidRPr="00D35470" w:rsidRDefault="00D35470">
      <w:pPr>
        <w:rPr>
          <w:rFonts w:ascii="NTFPrint" w:hAnsi="NTFPrint"/>
          <w:sz w:val="40"/>
          <w:szCs w:val="40"/>
        </w:rPr>
      </w:pPr>
      <w:r w:rsidRPr="00D35470">
        <w:rPr>
          <w:rFonts w:ascii="NTFPrint" w:hAnsi="NTFPrint"/>
          <w:sz w:val="40"/>
          <w:szCs w:val="40"/>
        </w:rPr>
        <w:drawing>
          <wp:anchor distT="0" distB="0" distL="114300" distR="114300" simplePos="0" relativeHeight="251668480" behindDoc="0" locked="0" layoutInCell="1" allowOverlap="1" wp14:anchorId="20190676" wp14:editId="41753F58">
            <wp:simplePos x="0" y="0"/>
            <wp:positionH relativeFrom="column">
              <wp:posOffset>3642214</wp:posOffset>
            </wp:positionH>
            <wp:positionV relativeFrom="paragraph">
              <wp:posOffset>16885</wp:posOffset>
            </wp:positionV>
            <wp:extent cx="1971675" cy="1914525"/>
            <wp:effectExtent l="0" t="0" r="9525"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1971675" cy="1914525"/>
                    </a:xfrm>
                    <a:prstGeom prst="rect">
                      <a:avLst/>
                    </a:prstGeom>
                  </pic:spPr>
                </pic:pic>
              </a:graphicData>
            </a:graphic>
          </wp:anchor>
        </w:drawing>
      </w:r>
    </w:p>
    <w:p w14:paraId="060502EA" w14:textId="27654AAB" w:rsidR="00D35470" w:rsidRDefault="00D35470">
      <w:pPr>
        <w:rPr>
          <w:rFonts w:ascii="NTFPrint" w:hAnsi="NTFPrint"/>
          <w:sz w:val="40"/>
          <w:szCs w:val="40"/>
        </w:rPr>
      </w:pPr>
    </w:p>
    <w:p w14:paraId="7CE8ED7E" w14:textId="77777777" w:rsidR="00D35470" w:rsidRDefault="00D35470">
      <w:pPr>
        <w:rPr>
          <w:rFonts w:ascii="NTFPrint" w:hAnsi="NTFPrint"/>
          <w:sz w:val="40"/>
          <w:szCs w:val="40"/>
        </w:rPr>
      </w:pPr>
    </w:p>
    <w:p w14:paraId="0BEBB2E2" w14:textId="594F5984" w:rsidR="00D35470" w:rsidRDefault="00D35470">
      <w:pPr>
        <w:rPr>
          <w:rFonts w:ascii="NTFPrint" w:hAnsi="NTFPrint"/>
          <w:sz w:val="40"/>
          <w:szCs w:val="40"/>
        </w:rPr>
      </w:pPr>
    </w:p>
    <w:p w14:paraId="1325F642" w14:textId="1C6ECDAA" w:rsidR="00D35470" w:rsidRDefault="00D35470">
      <w:pPr>
        <w:rPr>
          <w:rFonts w:ascii="NTFPrint" w:hAnsi="NTFPrint"/>
          <w:sz w:val="40"/>
          <w:szCs w:val="40"/>
        </w:rPr>
      </w:pPr>
      <w:r w:rsidRPr="00D35470">
        <w:rPr>
          <w:rFonts w:ascii="NTFPrint" w:hAnsi="NTFPrint"/>
          <w:sz w:val="40"/>
          <w:szCs w:val="40"/>
        </w:rPr>
        <w:drawing>
          <wp:anchor distT="0" distB="0" distL="114300" distR="114300" simplePos="0" relativeHeight="251669504" behindDoc="0" locked="0" layoutInCell="1" allowOverlap="1" wp14:anchorId="733F231D" wp14:editId="79C93669">
            <wp:simplePos x="0" y="0"/>
            <wp:positionH relativeFrom="margin">
              <wp:posOffset>558518</wp:posOffset>
            </wp:positionH>
            <wp:positionV relativeFrom="paragraph">
              <wp:posOffset>292953</wp:posOffset>
            </wp:positionV>
            <wp:extent cx="5325218" cy="1971950"/>
            <wp:effectExtent l="0" t="0" r="8890"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5325218" cy="1971950"/>
                    </a:xfrm>
                    <a:prstGeom prst="rect">
                      <a:avLst/>
                    </a:prstGeom>
                  </pic:spPr>
                </pic:pic>
              </a:graphicData>
            </a:graphic>
          </wp:anchor>
        </w:drawing>
      </w:r>
    </w:p>
    <w:p w14:paraId="65997B47" w14:textId="788B9473" w:rsidR="00D35470" w:rsidRDefault="00D35470">
      <w:pPr>
        <w:rPr>
          <w:rFonts w:ascii="NTFPrint" w:hAnsi="NTFPrint"/>
          <w:sz w:val="40"/>
          <w:szCs w:val="40"/>
        </w:rPr>
      </w:pPr>
    </w:p>
    <w:p w14:paraId="4B9CFCBA" w14:textId="77777777" w:rsidR="00D35470" w:rsidRDefault="00D35470">
      <w:pPr>
        <w:rPr>
          <w:rFonts w:ascii="NTFPrint" w:hAnsi="NTFPrint"/>
          <w:sz w:val="40"/>
          <w:szCs w:val="40"/>
        </w:rPr>
      </w:pPr>
    </w:p>
    <w:p w14:paraId="4DF35013" w14:textId="77777777" w:rsidR="00D35470" w:rsidRDefault="00D35470">
      <w:pPr>
        <w:rPr>
          <w:rFonts w:ascii="NTFPrint" w:hAnsi="NTFPrint"/>
          <w:sz w:val="40"/>
          <w:szCs w:val="40"/>
        </w:rPr>
      </w:pPr>
    </w:p>
    <w:p w14:paraId="042662A3" w14:textId="65D25108" w:rsidR="00D35470" w:rsidRDefault="00D35470">
      <w:pPr>
        <w:rPr>
          <w:rFonts w:ascii="NTFPrint" w:hAnsi="NTFPrint"/>
          <w:sz w:val="40"/>
          <w:szCs w:val="40"/>
        </w:rPr>
      </w:pPr>
      <w:r w:rsidRPr="00D35470">
        <w:rPr>
          <w:rFonts w:ascii="NTFPrint" w:hAnsi="NTFPrint"/>
          <w:sz w:val="40"/>
          <w:szCs w:val="40"/>
        </w:rPr>
        <w:lastRenderedPageBreak/>
        <w:t xml:space="preserve">Super Fingers! This is a game for two players! The game is basically a version of rock, paper, scissors but with numbers. Two players count to 3 and then make a number using their fingers. </w:t>
      </w:r>
    </w:p>
    <w:p w14:paraId="3187A279" w14:textId="507B8A9A" w:rsidR="00D35470" w:rsidRDefault="00D35470">
      <w:pPr>
        <w:rPr>
          <w:rFonts w:ascii="NTFPrint" w:hAnsi="NTFPrint"/>
          <w:sz w:val="40"/>
          <w:szCs w:val="40"/>
        </w:rPr>
      </w:pPr>
      <w:r w:rsidRPr="00D35470">
        <w:rPr>
          <w:rFonts w:ascii="NTFPrint" w:hAnsi="NTFPrint"/>
          <w:sz w:val="40"/>
          <w:szCs w:val="40"/>
        </w:rPr>
        <w:drawing>
          <wp:anchor distT="0" distB="0" distL="114300" distR="114300" simplePos="0" relativeHeight="251670528" behindDoc="0" locked="0" layoutInCell="1" allowOverlap="1" wp14:anchorId="395476F0" wp14:editId="287D7483">
            <wp:simplePos x="0" y="0"/>
            <wp:positionH relativeFrom="column">
              <wp:posOffset>3012076</wp:posOffset>
            </wp:positionH>
            <wp:positionV relativeFrom="paragraph">
              <wp:posOffset>9233</wp:posOffset>
            </wp:positionV>
            <wp:extent cx="2619375" cy="1457325"/>
            <wp:effectExtent l="0" t="0" r="9525" b="952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2619375" cy="1457325"/>
                    </a:xfrm>
                    <a:prstGeom prst="rect">
                      <a:avLst/>
                    </a:prstGeom>
                  </pic:spPr>
                </pic:pic>
              </a:graphicData>
            </a:graphic>
          </wp:anchor>
        </w:drawing>
      </w:r>
    </w:p>
    <w:p w14:paraId="716254D1" w14:textId="77777777" w:rsidR="00D35470" w:rsidRDefault="00D35470">
      <w:pPr>
        <w:rPr>
          <w:rFonts w:ascii="NTFPrint" w:hAnsi="NTFPrint"/>
          <w:sz w:val="40"/>
          <w:szCs w:val="40"/>
        </w:rPr>
      </w:pPr>
    </w:p>
    <w:p w14:paraId="5495EF84" w14:textId="77777777" w:rsidR="00D35470" w:rsidRDefault="00D35470">
      <w:pPr>
        <w:rPr>
          <w:rFonts w:ascii="NTFPrint" w:hAnsi="NTFPrint"/>
          <w:sz w:val="40"/>
          <w:szCs w:val="40"/>
        </w:rPr>
      </w:pPr>
    </w:p>
    <w:p w14:paraId="3B39B45B" w14:textId="77777777" w:rsidR="00D35470" w:rsidRDefault="00D35470">
      <w:pPr>
        <w:rPr>
          <w:rFonts w:ascii="NTFPrint" w:hAnsi="NTFPrint"/>
          <w:sz w:val="40"/>
          <w:szCs w:val="40"/>
        </w:rPr>
      </w:pPr>
    </w:p>
    <w:p w14:paraId="5F997D28" w14:textId="14113BE0" w:rsidR="00D35470" w:rsidRDefault="00D35470">
      <w:pPr>
        <w:rPr>
          <w:noProof/>
        </w:rPr>
      </w:pPr>
      <w:r w:rsidRPr="00D35470">
        <w:rPr>
          <w:rFonts w:ascii="NTFPrint" w:hAnsi="NTFPrint"/>
          <w:sz w:val="40"/>
          <w:szCs w:val="40"/>
        </w:rPr>
        <w:t>Both players then have to multiply both numbers together and the quickest wins. You can do it with one or two hands.</w:t>
      </w:r>
      <w:r w:rsidRPr="00D35470">
        <w:rPr>
          <w:noProof/>
        </w:rPr>
        <w:t xml:space="preserve"> </w:t>
      </w:r>
    </w:p>
    <w:p w14:paraId="7432CF46" w14:textId="77777777" w:rsidR="00D35470" w:rsidRDefault="00D35470">
      <w:pPr>
        <w:rPr>
          <w:noProof/>
        </w:rPr>
      </w:pPr>
    </w:p>
    <w:p w14:paraId="2C0D383D" w14:textId="18A55F10" w:rsidR="00D35470" w:rsidRDefault="00D35470">
      <w:pPr>
        <w:rPr>
          <w:noProof/>
        </w:rPr>
      </w:pPr>
      <w:r w:rsidRPr="00D35470">
        <w:rPr>
          <w:rFonts w:ascii="NTFPrint" w:hAnsi="NTFPrint"/>
          <w:sz w:val="40"/>
          <w:szCs w:val="40"/>
        </w:rPr>
        <w:drawing>
          <wp:anchor distT="0" distB="0" distL="114300" distR="114300" simplePos="0" relativeHeight="251672576" behindDoc="0" locked="0" layoutInCell="1" allowOverlap="1" wp14:anchorId="50522CCD" wp14:editId="2850DD21">
            <wp:simplePos x="0" y="0"/>
            <wp:positionH relativeFrom="column">
              <wp:posOffset>134912</wp:posOffset>
            </wp:positionH>
            <wp:positionV relativeFrom="paragraph">
              <wp:posOffset>2858156</wp:posOffset>
            </wp:positionV>
            <wp:extent cx="2379980" cy="2094865"/>
            <wp:effectExtent l="0" t="0" r="1270" b="63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2379980" cy="2094865"/>
                    </a:xfrm>
                    <a:prstGeom prst="rect">
                      <a:avLst/>
                    </a:prstGeom>
                  </pic:spPr>
                </pic:pic>
              </a:graphicData>
            </a:graphic>
          </wp:anchor>
        </w:drawing>
      </w:r>
      <w:r w:rsidRPr="00D35470">
        <w:rPr>
          <w:rFonts w:ascii="NTFPrint" w:hAnsi="NTFPrint"/>
          <w:sz w:val="40"/>
          <w:szCs w:val="40"/>
        </w:rPr>
        <w:drawing>
          <wp:anchor distT="0" distB="0" distL="114300" distR="114300" simplePos="0" relativeHeight="251671552" behindDoc="0" locked="0" layoutInCell="1" allowOverlap="1" wp14:anchorId="71C5EC1E" wp14:editId="5B52F738">
            <wp:simplePos x="0" y="0"/>
            <wp:positionH relativeFrom="margin">
              <wp:align>right</wp:align>
            </wp:positionH>
            <wp:positionV relativeFrom="paragraph">
              <wp:posOffset>2738516</wp:posOffset>
            </wp:positionV>
            <wp:extent cx="2724150" cy="2009775"/>
            <wp:effectExtent l="0" t="0" r="0" b="952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2724150" cy="2009775"/>
                    </a:xfrm>
                    <a:prstGeom prst="rect">
                      <a:avLst/>
                    </a:prstGeom>
                  </pic:spPr>
                </pic:pic>
              </a:graphicData>
            </a:graphic>
          </wp:anchor>
        </w:drawing>
      </w:r>
      <w:r w:rsidRPr="00D35470">
        <w:rPr>
          <w:rFonts w:ascii="NTFPrint" w:hAnsi="NTFPrint"/>
          <w:sz w:val="40"/>
          <w:szCs w:val="40"/>
        </w:rPr>
        <w:t>Concrete Pictorial &amp; Abstract Approach (CPA) Manipulation of physical resources and construction of pictorial representations before conquering the abstract understanding of times tables is extremely valuable. Multiplication has a strong presence in our day-to-day life. Look for opportunities to use them when problem-solving when shopping or using recipes. In order for maths experiences to be effective, children need to be able to work with and manipulate practical materials.</w:t>
      </w:r>
      <w:r w:rsidRPr="00D35470">
        <w:rPr>
          <w:noProof/>
        </w:rPr>
        <w:t xml:space="preserve"> </w:t>
      </w:r>
    </w:p>
    <w:p w14:paraId="1B3CAAAD" w14:textId="016C7BBA" w:rsidR="00D35470" w:rsidRDefault="00D35470">
      <w:pPr>
        <w:rPr>
          <w:noProof/>
        </w:rPr>
      </w:pPr>
    </w:p>
    <w:p w14:paraId="39D34FFC" w14:textId="7AB03FF9" w:rsidR="00D35470" w:rsidRDefault="00D35470">
      <w:pPr>
        <w:rPr>
          <w:noProof/>
        </w:rPr>
      </w:pPr>
    </w:p>
    <w:p w14:paraId="56933F6C" w14:textId="69F4F7C3" w:rsidR="00D35470" w:rsidRDefault="00D35470">
      <w:pPr>
        <w:rPr>
          <w:noProof/>
        </w:rPr>
      </w:pPr>
    </w:p>
    <w:p w14:paraId="75D1D265" w14:textId="0D8175BD" w:rsidR="00D35470" w:rsidRDefault="00D35470">
      <w:pPr>
        <w:rPr>
          <w:noProof/>
        </w:rPr>
      </w:pPr>
    </w:p>
    <w:p w14:paraId="3A8E8FAE" w14:textId="0A2ACCA6" w:rsidR="00D35470" w:rsidRDefault="00D35470">
      <w:pPr>
        <w:rPr>
          <w:noProof/>
        </w:rPr>
      </w:pPr>
    </w:p>
    <w:p w14:paraId="26F9A5E4" w14:textId="525DEE66" w:rsidR="00D35470" w:rsidRDefault="00D35470">
      <w:pPr>
        <w:rPr>
          <w:noProof/>
        </w:rPr>
      </w:pPr>
    </w:p>
    <w:p w14:paraId="788F9F56" w14:textId="38E08FBE" w:rsidR="00D35470" w:rsidRDefault="00D35470">
      <w:pPr>
        <w:rPr>
          <w:noProof/>
        </w:rPr>
      </w:pPr>
    </w:p>
    <w:p w14:paraId="19F73C46" w14:textId="3CD01183" w:rsidR="00D35470" w:rsidRDefault="00D35470">
      <w:pPr>
        <w:rPr>
          <w:noProof/>
        </w:rPr>
      </w:pPr>
    </w:p>
    <w:p w14:paraId="153C9E64" w14:textId="519526F6" w:rsidR="00D35470" w:rsidRDefault="00D35470">
      <w:pPr>
        <w:rPr>
          <w:noProof/>
        </w:rPr>
      </w:pPr>
    </w:p>
    <w:p w14:paraId="620493E4" w14:textId="64AA7A93" w:rsidR="00D35470" w:rsidRDefault="00D35470">
      <w:pPr>
        <w:rPr>
          <w:noProof/>
        </w:rPr>
      </w:pPr>
    </w:p>
    <w:p w14:paraId="14533DB4" w14:textId="77777777" w:rsidR="00D35470" w:rsidRPr="00F71A2D" w:rsidRDefault="00D35470" w:rsidP="00F71A2D">
      <w:pPr>
        <w:jc w:val="center"/>
        <w:rPr>
          <w:rFonts w:ascii="NTFPrint" w:hAnsi="NTFPrint"/>
          <w:b/>
          <w:bCs/>
          <w:sz w:val="32"/>
          <w:szCs w:val="32"/>
        </w:rPr>
      </w:pPr>
      <w:r w:rsidRPr="00F71A2D">
        <w:rPr>
          <w:rFonts w:ascii="NTFPrint" w:hAnsi="NTFPrint"/>
          <w:b/>
          <w:bCs/>
          <w:sz w:val="32"/>
          <w:szCs w:val="32"/>
        </w:rPr>
        <w:lastRenderedPageBreak/>
        <w:t>Useful Websites</w:t>
      </w:r>
    </w:p>
    <w:p w14:paraId="5872ECE8" w14:textId="77777777" w:rsidR="00D35470" w:rsidRPr="00F71A2D" w:rsidRDefault="00D35470" w:rsidP="00D35470">
      <w:pPr>
        <w:rPr>
          <w:rFonts w:ascii="NTFPrint" w:hAnsi="NTFPrint"/>
          <w:sz w:val="36"/>
          <w:szCs w:val="36"/>
        </w:rPr>
      </w:pPr>
      <w:r w:rsidRPr="00F71A2D">
        <w:rPr>
          <w:rFonts w:ascii="NTFPrint" w:hAnsi="NTFPrint"/>
          <w:sz w:val="36"/>
          <w:szCs w:val="36"/>
        </w:rPr>
        <w:t>1. Maths Frame Multiplication Tables Check</w:t>
      </w:r>
    </w:p>
    <w:p w14:paraId="4BF75F8D" w14:textId="1C5D893C" w:rsidR="00D35470" w:rsidRPr="00F71A2D" w:rsidRDefault="00D35470" w:rsidP="00D35470">
      <w:pPr>
        <w:rPr>
          <w:rFonts w:ascii="NTFPrint" w:hAnsi="NTFPrint"/>
          <w:sz w:val="36"/>
          <w:szCs w:val="36"/>
        </w:rPr>
      </w:pPr>
      <w:r w:rsidRPr="00F71A2D">
        <w:rPr>
          <w:rFonts w:ascii="NTFPrint" w:hAnsi="NTFPrint"/>
          <w:sz w:val="36"/>
          <w:szCs w:val="36"/>
        </w:rPr>
        <w:t>https://mathsframe.co.uk/en/resources/resource/477/Multiplication</w:t>
      </w:r>
      <w:r w:rsidRPr="00F71A2D">
        <w:rPr>
          <w:rFonts w:ascii="NTFPrint" w:hAnsi="NTFPrint"/>
          <w:sz w:val="36"/>
          <w:szCs w:val="36"/>
        </w:rPr>
        <w:t>Tables-Check</w:t>
      </w:r>
    </w:p>
    <w:p w14:paraId="4B669225" w14:textId="77777777" w:rsidR="00F71A2D" w:rsidRPr="00F71A2D" w:rsidRDefault="00F71A2D" w:rsidP="00D35470">
      <w:pPr>
        <w:rPr>
          <w:rFonts w:ascii="NTFPrint" w:hAnsi="NTFPrint"/>
          <w:sz w:val="36"/>
          <w:szCs w:val="36"/>
        </w:rPr>
      </w:pPr>
    </w:p>
    <w:p w14:paraId="6C198F85" w14:textId="5C637547" w:rsidR="00D35470" w:rsidRPr="00F71A2D" w:rsidRDefault="00F71A2D" w:rsidP="00D35470">
      <w:pPr>
        <w:rPr>
          <w:rFonts w:ascii="NTFPrint" w:hAnsi="NTFPrint"/>
          <w:sz w:val="36"/>
          <w:szCs w:val="36"/>
        </w:rPr>
      </w:pPr>
      <w:r w:rsidRPr="00F71A2D">
        <w:rPr>
          <w:rFonts w:ascii="NTFPrint" w:hAnsi="NTFPrint"/>
          <w:sz w:val="36"/>
          <w:szCs w:val="36"/>
        </w:rPr>
        <w:t xml:space="preserve">2. </w:t>
      </w:r>
      <w:r w:rsidR="00D35470" w:rsidRPr="00F71A2D">
        <w:rPr>
          <w:rFonts w:ascii="NTFPrint" w:hAnsi="NTFPrint"/>
          <w:sz w:val="36"/>
          <w:szCs w:val="36"/>
        </w:rPr>
        <w:t>Timed tests that mirror the multiplication tables check.</w:t>
      </w:r>
    </w:p>
    <w:p w14:paraId="6C5A01B1" w14:textId="33B3EF50" w:rsidR="00F71A2D" w:rsidRPr="00F71A2D" w:rsidRDefault="00F71A2D" w:rsidP="00D35470">
      <w:pPr>
        <w:rPr>
          <w:rFonts w:ascii="NTFPrint" w:hAnsi="NTFPrint"/>
          <w:sz w:val="36"/>
          <w:szCs w:val="36"/>
        </w:rPr>
      </w:pPr>
      <w:r w:rsidRPr="00F71A2D">
        <w:rPr>
          <w:rFonts w:ascii="NTFPrint" w:hAnsi="NTFPrint"/>
          <w:sz w:val="36"/>
          <w:szCs w:val="36"/>
        </w:rPr>
        <w:t>https://ttrockstars.com/</w:t>
      </w:r>
    </w:p>
    <w:p w14:paraId="103149E6" w14:textId="77777777" w:rsidR="00F71A2D" w:rsidRPr="00F71A2D" w:rsidRDefault="00F71A2D" w:rsidP="00D35470">
      <w:pPr>
        <w:rPr>
          <w:rFonts w:ascii="NTFPrint" w:hAnsi="NTFPrint"/>
          <w:sz w:val="36"/>
          <w:szCs w:val="36"/>
        </w:rPr>
      </w:pPr>
    </w:p>
    <w:p w14:paraId="50C89F38" w14:textId="77777777" w:rsidR="00D35470" w:rsidRPr="00F71A2D" w:rsidRDefault="00D35470" w:rsidP="00D35470">
      <w:pPr>
        <w:rPr>
          <w:rFonts w:ascii="NTFPrint" w:hAnsi="NTFPrint"/>
          <w:sz w:val="36"/>
          <w:szCs w:val="36"/>
        </w:rPr>
      </w:pPr>
      <w:r w:rsidRPr="00F71A2D">
        <w:rPr>
          <w:rFonts w:ascii="NTFPrint" w:hAnsi="NTFPrint"/>
          <w:sz w:val="36"/>
          <w:szCs w:val="36"/>
        </w:rPr>
        <w:t>3. Topmarks.co.uk</w:t>
      </w:r>
    </w:p>
    <w:p w14:paraId="3B91132B" w14:textId="631BEB61" w:rsidR="00D35470" w:rsidRPr="00F71A2D" w:rsidRDefault="00F71A2D" w:rsidP="00D35470">
      <w:pPr>
        <w:rPr>
          <w:rFonts w:ascii="NTFPrint" w:hAnsi="NTFPrint"/>
          <w:sz w:val="36"/>
          <w:szCs w:val="36"/>
        </w:rPr>
      </w:pPr>
      <w:r w:rsidRPr="00F71A2D">
        <w:rPr>
          <w:rFonts w:ascii="NTFPrint" w:hAnsi="NTFPrint"/>
          <w:sz w:val="36"/>
          <w:szCs w:val="36"/>
        </w:rPr>
        <w:t>https://www.topmarks.co.uk/maths-games/7-11-years/times-tables</w:t>
      </w:r>
    </w:p>
    <w:p w14:paraId="315D2268" w14:textId="77777777" w:rsidR="00F71A2D" w:rsidRPr="00F71A2D" w:rsidRDefault="00F71A2D" w:rsidP="00D35470">
      <w:pPr>
        <w:rPr>
          <w:rFonts w:ascii="NTFPrint" w:hAnsi="NTFPrint"/>
          <w:sz w:val="36"/>
          <w:szCs w:val="36"/>
        </w:rPr>
      </w:pPr>
    </w:p>
    <w:p w14:paraId="47991AB5" w14:textId="77777777" w:rsidR="00D35470" w:rsidRPr="00F71A2D" w:rsidRDefault="00D35470" w:rsidP="00D35470">
      <w:pPr>
        <w:rPr>
          <w:rFonts w:ascii="NTFPrint" w:hAnsi="NTFPrint"/>
          <w:sz w:val="36"/>
          <w:szCs w:val="36"/>
        </w:rPr>
      </w:pPr>
      <w:r w:rsidRPr="00F71A2D">
        <w:rPr>
          <w:rFonts w:ascii="NTFPrint" w:hAnsi="NTFPrint"/>
          <w:sz w:val="36"/>
          <w:szCs w:val="36"/>
        </w:rPr>
        <w:t>Various games that can be adjusted to specific times tables.</w:t>
      </w:r>
    </w:p>
    <w:p w14:paraId="57A27389" w14:textId="77777777" w:rsidR="00D35470" w:rsidRPr="00F71A2D" w:rsidRDefault="00D35470" w:rsidP="00D35470">
      <w:pPr>
        <w:rPr>
          <w:rFonts w:ascii="NTFPrint" w:hAnsi="NTFPrint"/>
          <w:sz w:val="36"/>
          <w:szCs w:val="36"/>
        </w:rPr>
      </w:pPr>
      <w:r w:rsidRPr="00F71A2D">
        <w:rPr>
          <w:rFonts w:ascii="NTFPrint" w:hAnsi="NTFPrint"/>
          <w:sz w:val="36"/>
          <w:szCs w:val="36"/>
        </w:rPr>
        <w:t>4. Tablestest.com</w:t>
      </w:r>
    </w:p>
    <w:p w14:paraId="0E372A2F" w14:textId="47DB9281" w:rsidR="00D35470" w:rsidRPr="00F71A2D" w:rsidRDefault="00F71A2D" w:rsidP="00D35470">
      <w:pPr>
        <w:rPr>
          <w:rFonts w:ascii="NTFPrint" w:hAnsi="NTFPrint"/>
          <w:sz w:val="36"/>
          <w:szCs w:val="36"/>
        </w:rPr>
      </w:pPr>
      <w:r w:rsidRPr="00F71A2D">
        <w:rPr>
          <w:rFonts w:ascii="NTFPrint" w:hAnsi="NTFPrint"/>
          <w:sz w:val="36"/>
          <w:szCs w:val="36"/>
        </w:rPr>
        <w:t>https://tablestest.com/</w:t>
      </w:r>
    </w:p>
    <w:p w14:paraId="32960FA0" w14:textId="77777777" w:rsidR="00F71A2D" w:rsidRPr="00F71A2D" w:rsidRDefault="00F71A2D" w:rsidP="00D35470">
      <w:pPr>
        <w:rPr>
          <w:rFonts w:ascii="NTFPrint" w:hAnsi="NTFPrint"/>
          <w:sz w:val="36"/>
          <w:szCs w:val="36"/>
        </w:rPr>
      </w:pPr>
    </w:p>
    <w:p w14:paraId="755A17A0" w14:textId="77777777" w:rsidR="00D35470" w:rsidRPr="00F71A2D" w:rsidRDefault="00D35470" w:rsidP="00D35470">
      <w:pPr>
        <w:rPr>
          <w:rFonts w:ascii="NTFPrint" w:hAnsi="NTFPrint"/>
          <w:sz w:val="36"/>
          <w:szCs w:val="36"/>
        </w:rPr>
      </w:pPr>
      <w:r w:rsidRPr="00F71A2D">
        <w:rPr>
          <w:rFonts w:ascii="NTFPrint" w:hAnsi="NTFPrint"/>
          <w:sz w:val="36"/>
          <w:szCs w:val="36"/>
        </w:rPr>
        <w:t>Multiplication grid test that records the time taken for each question.</w:t>
      </w:r>
    </w:p>
    <w:p w14:paraId="1C494B11" w14:textId="77777777" w:rsidR="00D35470" w:rsidRPr="00F71A2D" w:rsidRDefault="00D35470" w:rsidP="00D35470">
      <w:pPr>
        <w:rPr>
          <w:rFonts w:ascii="NTFPrint" w:hAnsi="NTFPrint"/>
          <w:sz w:val="36"/>
          <w:szCs w:val="36"/>
        </w:rPr>
      </w:pPr>
      <w:r w:rsidRPr="00F71A2D">
        <w:rPr>
          <w:rFonts w:ascii="NTFPrint" w:hAnsi="NTFPrint"/>
          <w:sz w:val="36"/>
          <w:szCs w:val="36"/>
        </w:rPr>
        <w:t>5. Transum.org</w:t>
      </w:r>
    </w:p>
    <w:p w14:paraId="42D17B0E" w14:textId="399A4FC9" w:rsidR="00D35470" w:rsidRDefault="00F71A2D" w:rsidP="00D35470">
      <w:pPr>
        <w:rPr>
          <w:rFonts w:ascii="NTFPrint" w:hAnsi="NTFPrint"/>
          <w:sz w:val="36"/>
          <w:szCs w:val="36"/>
        </w:rPr>
      </w:pPr>
      <w:hyperlink r:id="rId17" w:history="1">
        <w:r w:rsidRPr="00C52064">
          <w:rPr>
            <w:rStyle w:val="Hyperlink"/>
            <w:rFonts w:ascii="NTFPrint" w:hAnsi="NTFPrint"/>
            <w:sz w:val="36"/>
            <w:szCs w:val="36"/>
          </w:rPr>
          <w:t>https://www.transum.org/Tables/Square.asp</w:t>
        </w:r>
      </w:hyperlink>
    </w:p>
    <w:p w14:paraId="4425238F" w14:textId="77777777" w:rsidR="00F71A2D" w:rsidRPr="00F71A2D" w:rsidRDefault="00F71A2D" w:rsidP="00D35470">
      <w:pPr>
        <w:rPr>
          <w:rFonts w:ascii="NTFPrint" w:hAnsi="NTFPrint"/>
          <w:sz w:val="36"/>
          <w:szCs w:val="36"/>
        </w:rPr>
      </w:pPr>
    </w:p>
    <w:p w14:paraId="3006FAE6" w14:textId="16D4177C" w:rsidR="00F71A2D" w:rsidRPr="00F71A2D" w:rsidRDefault="00F71A2D" w:rsidP="00D35470">
      <w:pPr>
        <w:rPr>
          <w:rFonts w:ascii="NTFPrint" w:hAnsi="NTFPrint"/>
          <w:sz w:val="36"/>
          <w:szCs w:val="36"/>
        </w:rPr>
      </w:pPr>
      <w:r w:rsidRPr="00F71A2D">
        <w:rPr>
          <w:rFonts w:ascii="NTFPrint" w:hAnsi="NTFPrint"/>
          <w:sz w:val="36"/>
          <w:szCs w:val="36"/>
        </w:rPr>
        <w:t>General Table practise games</w:t>
      </w:r>
    </w:p>
    <w:p w14:paraId="4878A91C" w14:textId="53287835" w:rsidR="00F71A2D" w:rsidRPr="00F71A2D" w:rsidRDefault="00F71A2D" w:rsidP="00D35470">
      <w:pPr>
        <w:rPr>
          <w:rFonts w:ascii="NTFPrint" w:hAnsi="NTFPrint"/>
          <w:sz w:val="36"/>
          <w:szCs w:val="36"/>
        </w:rPr>
      </w:pPr>
      <w:r w:rsidRPr="00F71A2D">
        <w:rPr>
          <w:rFonts w:ascii="NTFPrint" w:hAnsi="NTFPrint"/>
          <w:sz w:val="36"/>
          <w:szCs w:val="36"/>
        </w:rPr>
        <w:t xml:space="preserve">6. </w:t>
      </w:r>
      <w:hyperlink r:id="rId18" w:history="1">
        <w:proofErr w:type="spellStart"/>
        <w:r w:rsidRPr="00F71A2D">
          <w:rPr>
            <w:rStyle w:val="Hyperlink"/>
            <w:rFonts w:ascii="NTFPrint" w:hAnsi="NTFPrint"/>
            <w:sz w:val="36"/>
            <w:szCs w:val="36"/>
          </w:rPr>
          <w:t>ictgames</w:t>
        </w:r>
        <w:proofErr w:type="spellEnd"/>
        <w:r w:rsidRPr="00F71A2D">
          <w:rPr>
            <w:rStyle w:val="Hyperlink"/>
            <w:rFonts w:ascii="NTFPrint" w:hAnsi="NTFPrint"/>
            <w:sz w:val="36"/>
            <w:szCs w:val="36"/>
          </w:rPr>
          <w:t xml:space="preserve"> - Home Page</w:t>
        </w:r>
      </w:hyperlink>
    </w:p>
    <w:p w14:paraId="21C77A73" w14:textId="77777777" w:rsidR="00F71A2D" w:rsidRPr="00F71A2D" w:rsidRDefault="00F71A2D" w:rsidP="00D35470">
      <w:pPr>
        <w:rPr>
          <w:rFonts w:ascii="NTFPrint" w:hAnsi="NTFPrint"/>
          <w:sz w:val="40"/>
          <w:szCs w:val="40"/>
        </w:rPr>
      </w:pPr>
    </w:p>
    <w:p w14:paraId="7B2D570E" w14:textId="6B28EEC9" w:rsidR="00D35470" w:rsidRPr="00D35470" w:rsidRDefault="00D35470" w:rsidP="00D35470">
      <w:pPr>
        <w:rPr>
          <w:rFonts w:ascii="NTFPrint" w:hAnsi="NTFPrint"/>
          <w:sz w:val="24"/>
          <w:szCs w:val="24"/>
        </w:rPr>
      </w:pPr>
    </w:p>
    <w:sectPr w:rsidR="00D35470" w:rsidRPr="00D35470" w:rsidSect="00906356">
      <w:pgSz w:w="11906" w:h="16838"/>
      <w:pgMar w:top="1440" w:right="1440" w:bottom="1440" w:left="1440" w:header="708" w:footer="708" w:gutter="0"/>
      <w:pgBorders w:offsetFrom="page">
        <w:top w:val="single" w:sz="36" w:space="24" w:color="0070C0"/>
        <w:left w:val="single" w:sz="36" w:space="24" w:color="0070C0"/>
        <w:bottom w:val="single" w:sz="36" w:space="24" w:color="0070C0"/>
        <w:right w:val="single" w:sz="36" w:space="24" w:color="0070C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NTFPrint">
    <w:panose1 w:val="03000400000000000000"/>
    <w:charset w:val="00"/>
    <w:family w:val="script"/>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356"/>
    <w:rsid w:val="00906356"/>
    <w:rsid w:val="00A647FB"/>
    <w:rsid w:val="00AC3589"/>
    <w:rsid w:val="00D35470"/>
    <w:rsid w:val="00F71A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65BE65C"/>
  <w15:chartTrackingRefBased/>
  <w15:docId w15:val="{3CF495F1-1218-4F87-8F45-0865A04D8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71A2D"/>
    <w:rPr>
      <w:color w:val="0000FF"/>
      <w:u w:val="single"/>
    </w:rPr>
  </w:style>
  <w:style w:type="character" w:styleId="UnresolvedMention">
    <w:name w:val="Unresolved Mention"/>
    <w:basedOn w:val="DefaultParagraphFont"/>
    <w:uiPriority w:val="99"/>
    <w:semiHidden/>
    <w:unhideWhenUsed/>
    <w:rsid w:val="00F71A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hyperlink" Target="https://ictgames.com/index.html" TargetMode="Externa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hyperlink" Target="https://www.transum.org/Tables/Square.asp" TargetMode="External"/><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image" Target="media/image12.png"/><Relationship Id="rId10" Type="http://schemas.openxmlformats.org/officeDocument/2006/relationships/image" Target="media/image7.png"/><Relationship Id="rId19"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jpeg"/><Relationship Id="rId14"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7</Pages>
  <Words>617</Words>
  <Characters>3517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 Halhead</dc:creator>
  <cp:keywords/>
  <dc:description/>
  <cp:lastModifiedBy>B Halhead</cp:lastModifiedBy>
  <cp:revision>2</cp:revision>
  <dcterms:created xsi:type="dcterms:W3CDTF">2026-01-21T09:10:00Z</dcterms:created>
  <dcterms:modified xsi:type="dcterms:W3CDTF">2026-01-21T09:36:00Z</dcterms:modified>
</cp:coreProperties>
</file>