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0C356" w14:textId="280B3A39" w:rsidR="007B777D" w:rsidRPr="00BE0401" w:rsidRDefault="00CD6F04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hAnsi="Arial" w:cs="Arial"/>
          <w:color w:val="auto"/>
          <w:sz w:val="28"/>
          <w:szCs w:val="28"/>
          <w:bdr w:val="none" w:sz="0" w:space="0" w:color="auto"/>
          <w:lang w:val="en-GB" w:eastAsia="en-GB"/>
        </w:rPr>
      </w:pPr>
      <w:r>
        <w:rPr>
          <w:rFonts w:hAnsi="Arial" w:cs="Arial"/>
          <w:b/>
          <w:bCs/>
          <w:color w:val="auto"/>
          <w:sz w:val="28"/>
          <w:szCs w:val="28"/>
          <w:bdr w:val="none" w:sz="0" w:space="0" w:color="auto"/>
          <w:lang w:val="en-GB" w:eastAsia="en-GB"/>
        </w:rPr>
        <w:t xml:space="preserve">Rossmore School </w:t>
      </w:r>
      <w:r w:rsidR="009E1E1F">
        <w:rPr>
          <w:rFonts w:hAnsi="Arial" w:cs="Arial"/>
          <w:b/>
          <w:bCs/>
          <w:color w:val="auto"/>
          <w:sz w:val="28"/>
          <w:szCs w:val="28"/>
          <w:bdr w:val="none" w:sz="0" w:space="0" w:color="auto"/>
          <w:lang w:val="en-GB" w:eastAsia="en-GB"/>
        </w:rPr>
        <w:t>Charging Information</w:t>
      </w:r>
      <w:r>
        <w:rPr>
          <w:rFonts w:hAnsi="Arial" w:cs="Arial"/>
          <w:b/>
          <w:bCs/>
          <w:color w:val="auto"/>
          <w:sz w:val="28"/>
          <w:szCs w:val="28"/>
          <w:bdr w:val="none" w:sz="0" w:space="0" w:color="auto"/>
          <w:lang w:val="en-GB" w:eastAsia="en-GB"/>
        </w:rPr>
        <w:t xml:space="preserve"> – Early Years Funding Offer and Additional Charges</w:t>
      </w:r>
    </w:p>
    <w:p w14:paraId="7FC281DF" w14:textId="15A2625D" w:rsidR="007B777D" w:rsidRPr="004560E4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</w:p>
    <w:tbl>
      <w:tblPr>
        <w:tblW w:w="99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title"/>
      </w:tblPr>
      <w:tblGrid>
        <w:gridCol w:w="5055"/>
        <w:gridCol w:w="1332"/>
        <w:gridCol w:w="1275"/>
        <w:gridCol w:w="2253"/>
      </w:tblGrid>
      <w:tr w:rsidR="007B777D" w:rsidRPr="004560E4" w14:paraId="4EBF4662" w14:textId="77777777" w:rsidTr="000D4FD3">
        <w:trPr>
          <w:trHeight w:val="300"/>
          <w:jc w:val="center"/>
        </w:trPr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3FD3ABA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Description 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04C2CF03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408C469C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 price 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07DA211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Line total </w:t>
            </w:r>
          </w:p>
        </w:tc>
      </w:tr>
      <w:tr w:rsidR="007B777D" w:rsidRPr="004560E4" w14:paraId="1BE5BD5F" w14:textId="77777777" w:rsidTr="000D4FD3">
        <w:trPr>
          <w:trHeight w:val="300"/>
          <w:jc w:val="center"/>
        </w:trPr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9A9F71" w14:textId="77777777" w:rsidR="00F8683E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 entitlement hours –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15/30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hours per week (must not have a charge).</w:t>
            </w: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</w:p>
          <w:p w14:paraId="282EFC64" w14:textId="6489A36A" w:rsidR="00F8683E" w:rsidRDefault="00CD6F04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</w:t>
            </w:r>
            <w:r w:rsidR="00F8683E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unded places 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are offered during term time: 15 hours per week/</w:t>
            </w:r>
            <w:r w:rsidR="00F8683E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30 hours per week (38 weeks).</w:t>
            </w:r>
          </w:p>
          <w:p w14:paraId="107B55D8" w14:textId="219AB945" w:rsidR="007B777D" w:rsidRPr="00AD0380" w:rsidRDefault="00F8683E" w:rsidP="00837A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Mo</w:t>
            </w:r>
            <w:r w:rsidR="00CD6F0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rning, afternoon or full day)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98F411" w14:textId="39A81743" w:rsidR="00CD6F04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Weekly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D81DA6" w14:textId="77777777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 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F62B3E" w14:textId="77777777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 </w:t>
            </w:r>
          </w:p>
        </w:tc>
      </w:tr>
      <w:tr w:rsidR="00CD6F04" w:rsidRPr="004560E4" w14:paraId="67AE4A16" w14:textId="77777777" w:rsidTr="000D4FD3">
        <w:trPr>
          <w:trHeight w:val="300"/>
          <w:jc w:val="center"/>
        </w:trPr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25798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90143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Additional hours purchased </w:t>
            </w:r>
          </w:p>
          <w:p w14:paraId="79E73516" w14:textId="77777777" w:rsidR="00CD6F04" w:rsidRPr="00D21833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D2183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Offered Monday to Friday</w:t>
            </w:r>
          </w:p>
          <w:p w14:paraId="35EC8926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As Pre-School is open from 8.45 am – 3.15 pm Monday to Friday an additional 0.5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hours per 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day is available to families who would like to access the period 8.45 am – 9.00 am and 3.00 pm – 3.15 pm 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week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.</w:t>
            </w:r>
          </w:p>
          <w:p w14:paraId="2147DD44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6043DCE8" w14:textId="4253BB5E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Additional sessions </w:t>
            </w:r>
          </w:p>
          <w:p w14:paraId="267E8C85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Full day (8:15- 3:15pm - 6.5 hours)</w:t>
            </w:r>
          </w:p>
          <w:p w14:paraId="5FE194CB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Half day (xx-xx – 3.5 hours)</w:t>
            </w:r>
          </w:p>
          <w:p w14:paraId="6C161EB6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Breakfast Club (8:00am to 8:45am)</w:t>
            </w:r>
          </w:p>
          <w:p w14:paraId="27A52CB2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After School Club (3:15pm to 5:15pm)</w:t>
            </w:r>
          </w:p>
          <w:p w14:paraId="06B076D1" w14:textId="77777777" w:rsidR="00CD6F04" w:rsidRPr="004560E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After school Club (5:15pm to 6:00pm)</w:t>
            </w:r>
          </w:p>
          <w:p w14:paraId="7BD882A3" w14:textId="35C105A5" w:rsidR="00CD6F04" w:rsidRPr="004560E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ABA38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7766B07C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98D8374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Daily 30 min wraparound charge</w:t>
            </w:r>
          </w:p>
          <w:p w14:paraId="04F8BD1B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557B5E9E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78E9BADF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9B2F74C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Daily</w:t>
            </w:r>
          </w:p>
          <w:p w14:paraId="21C5E2DF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Session</w:t>
            </w:r>
          </w:p>
          <w:p w14:paraId="3F9D4AB2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Session</w:t>
            </w:r>
          </w:p>
          <w:p w14:paraId="104765A9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Session</w:t>
            </w:r>
          </w:p>
          <w:p w14:paraId="185FEB1B" w14:textId="1E13B374" w:rsidR="00CD6F04" w:rsidRPr="004560E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Session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81F50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2236266B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126C8F25" w14:textId="77777777" w:rsidR="00CD6F04" w:rsidRP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D6F0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£3.00</w:t>
            </w:r>
          </w:p>
          <w:p w14:paraId="69BC41BA" w14:textId="77777777" w:rsidR="00CD6F04" w:rsidRP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76325AC1" w14:textId="77777777" w:rsidR="00CD6F04" w:rsidRP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04D08452" w14:textId="77777777" w:rsidR="00CD6F04" w:rsidRP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4E70E7F9" w14:textId="77777777" w:rsidR="00CD6F04" w:rsidRP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5C801F69" w14:textId="77777777" w:rsidR="00CD6F04" w:rsidRP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A41E4D3" w14:textId="77777777" w:rsidR="00CD6F04" w:rsidRP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D6F0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£42.00</w:t>
            </w:r>
          </w:p>
          <w:p w14:paraId="0CF438CA" w14:textId="77777777" w:rsidR="00CD6F04" w:rsidRP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D6F0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£21.00</w:t>
            </w:r>
          </w:p>
          <w:p w14:paraId="10335176" w14:textId="77777777" w:rsidR="00CD6F04" w:rsidRP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D6F0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£3.00</w:t>
            </w:r>
          </w:p>
          <w:p w14:paraId="1BC8D890" w14:textId="77777777" w:rsidR="00CD6F04" w:rsidRP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D6F0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£4.50</w:t>
            </w:r>
          </w:p>
          <w:p w14:paraId="0328C4BD" w14:textId="77777777" w:rsidR="00CD6F04" w:rsidRP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D6F0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£3.00</w:t>
            </w:r>
          </w:p>
          <w:p w14:paraId="38D39FF9" w14:textId="77777777" w:rsidR="00CD6F04" w:rsidRPr="004560E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89143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20F98EEF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20ED2744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 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3.00</w:t>
            </w:r>
          </w:p>
          <w:p w14:paraId="45081745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62719B6A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B641A2F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0A4D4D67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529F111A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B60047D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£42.00</w:t>
            </w:r>
          </w:p>
          <w:p w14:paraId="6D98F46B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£21.00</w:t>
            </w:r>
          </w:p>
          <w:p w14:paraId="1FE591E0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£3.00</w:t>
            </w:r>
          </w:p>
          <w:p w14:paraId="451A1285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£4.50</w:t>
            </w:r>
          </w:p>
          <w:p w14:paraId="29ACDD30" w14:textId="1445517C" w:rsidR="00CD6F04" w:rsidRPr="004560E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£3.00</w:t>
            </w:r>
          </w:p>
        </w:tc>
      </w:tr>
      <w:tr w:rsidR="00CD6F04" w:rsidRPr="004560E4" w14:paraId="73379C6E" w14:textId="77777777" w:rsidTr="000D4FD3">
        <w:trPr>
          <w:trHeight w:val="300"/>
          <w:jc w:val="center"/>
        </w:trPr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FE1DD" w14:textId="77777777" w:rsidR="00CD6F04" w:rsidRPr="00490613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90613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Meals/snacks </w:t>
            </w:r>
          </w:p>
          <w:p w14:paraId="6BB8D963" w14:textId="3064FF17" w:rsidR="00CD6F04" w:rsidRP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Snack provided per meal</w:t>
            </w:r>
          </w:p>
          <w:p w14:paraId="46EC6A28" w14:textId="6290CDB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Packed lunch to be provided from home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3F6A2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Daily</w:t>
            </w:r>
          </w:p>
          <w:p w14:paraId="76B1507A" w14:textId="54C66608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Daily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7287E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0.20</w:t>
            </w:r>
          </w:p>
          <w:p w14:paraId="0B695142" w14:textId="1056874A" w:rsidR="00CD6F04" w:rsidRPr="00837AB7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62F2F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0.20</w:t>
            </w:r>
          </w:p>
          <w:p w14:paraId="625F0B0B" w14:textId="148E711C" w:rsidR="00CD6F04" w:rsidRPr="004560E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</w:tr>
      <w:tr w:rsidR="00CD6F04" w:rsidRPr="004560E4" w14:paraId="008DCD71" w14:textId="77777777" w:rsidTr="000D4FD3">
        <w:trPr>
          <w:trHeight w:val="300"/>
          <w:jc w:val="center"/>
        </w:trPr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36AE0" w14:textId="77777777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90613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Consumables</w:t>
            </w:r>
          </w:p>
          <w:p w14:paraId="4E93E22F" w14:textId="36194072" w:rsidR="00CD6F04" w:rsidRPr="004560E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The following consumables are provided by the school at no extra cost:</w:t>
            </w:r>
          </w:p>
          <w:p w14:paraId="369C0154" w14:textId="45F41690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C424" w14:textId="7587C96D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05DA4" w14:textId="024BE791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517C5" w14:textId="1F5F57E4" w:rsidR="00CD6F04" w:rsidRDefault="00CD6F04" w:rsidP="00CD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</w:tr>
    </w:tbl>
    <w:p w14:paraId="534A0D09" w14:textId="77777777" w:rsidR="007B777D" w:rsidRPr="006071C6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b/>
          <w:bCs/>
          <w:color w:val="auto"/>
          <w:sz w:val="28"/>
          <w:szCs w:val="28"/>
          <w:bdr w:val="none" w:sz="0" w:space="0" w:color="auto"/>
          <w:lang w:val="en-GB" w:eastAsia="en-GB"/>
        </w:rPr>
      </w:pPr>
    </w:p>
    <w:p w14:paraId="40A9AEA5" w14:textId="0C180DAD" w:rsidR="00CD6F04" w:rsidRPr="00B772B6" w:rsidRDefault="00CD6F04" w:rsidP="007B777D">
      <w:pPr>
        <w:rPr>
          <w:rFonts w:hAnsi="Arial" w:cs="Arial"/>
          <w:color w:val="auto"/>
          <w:sz w:val="28"/>
          <w:szCs w:val="28"/>
          <w:bdr w:val="none" w:sz="0" w:space="0" w:color="auto"/>
          <w:lang w:val="en-GB" w:eastAsia="en-GB"/>
        </w:rPr>
      </w:pPr>
      <w:r w:rsidRPr="00B772B6">
        <w:rPr>
          <w:rFonts w:hAnsi="Arial" w:cs="Arial"/>
          <w:color w:val="auto"/>
          <w:sz w:val="28"/>
          <w:szCs w:val="28"/>
          <w:bdr w:val="none" w:sz="0" w:space="0" w:color="auto"/>
          <w:lang w:val="en-GB" w:eastAsia="en-GB"/>
        </w:rPr>
        <w:t>Childcare during school holidays is available at the school through an outside agency, Full of Beans, contact school for further information about this offer.</w:t>
      </w:r>
    </w:p>
    <w:p w14:paraId="37B5E8D7" w14:textId="77777777" w:rsidR="00CD6F04" w:rsidRPr="00B772B6" w:rsidRDefault="00CD6F04" w:rsidP="007B777D">
      <w:pPr>
        <w:rPr>
          <w:rFonts w:hAnsi="Arial" w:cs="Arial"/>
          <w:color w:val="auto"/>
          <w:sz w:val="28"/>
          <w:szCs w:val="28"/>
          <w:bdr w:val="none" w:sz="0" w:space="0" w:color="auto"/>
          <w:lang w:val="en-GB" w:eastAsia="en-GB"/>
        </w:rPr>
      </w:pPr>
    </w:p>
    <w:p w14:paraId="3C3278E4" w14:textId="5AFF3382" w:rsidR="006071C6" w:rsidRPr="00B772B6" w:rsidRDefault="00CD6F04" w:rsidP="007B777D">
      <w:pPr>
        <w:rPr>
          <w:sz w:val="24"/>
          <w:szCs w:val="24"/>
        </w:rPr>
      </w:pPr>
      <w:r w:rsidRPr="00B772B6">
        <w:rPr>
          <w:rFonts w:hAnsi="Arial" w:cs="Arial"/>
          <w:color w:val="auto"/>
          <w:sz w:val="28"/>
          <w:szCs w:val="28"/>
          <w:bdr w:val="none" w:sz="0" w:space="0" w:color="auto"/>
          <w:lang w:val="en-GB" w:eastAsia="en-GB"/>
        </w:rPr>
        <w:t xml:space="preserve">Payments can be made using </w:t>
      </w:r>
      <w:r w:rsidR="006071C6" w:rsidRPr="00B772B6">
        <w:rPr>
          <w:rFonts w:hAnsi="Arial" w:cs="Arial"/>
          <w:color w:val="auto"/>
          <w:sz w:val="28"/>
          <w:szCs w:val="28"/>
          <w:bdr w:val="none" w:sz="0" w:space="0" w:color="auto"/>
          <w:lang w:val="en-GB" w:eastAsia="en-GB"/>
        </w:rPr>
        <w:t>Tax-Free Childcare</w:t>
      </w:r>
      <w:r w:rsidRPr="00B772B6">
        <w:rPr>
          <w:rFonts w:hAnsi="Arial" w:cs="Arial"/>
          <w:color w:val="auto"/>
          <w:sz w:val="28"/>
          <w:szCs w:val="28"/>
          <w:bdr w:val="none" w:sz="0" w:space="0" w:color="auto"/>
          <w:lang w:val="en-GB" w:eastAsia="en-GB"/>
        </w:rPr>
        <w:t xml:space="preserve">. You can get up to </w:t>
      </w:r>
      <w:r w:rsidR="006071C6" w:rsidRPr="00B772B6">
        <w:rPr>
          <w:rFonts w:hAnsi="Arial" w:cs="Arial"/>
          <w:color w:val="auto"/>
          <w:sz w:val="28"/>
          <w:szCs w:val="28"/>
          <w:bdr w:val="none" w:sz="0" w:space="0" w:color="auto"/>
          <w:lang w:val="en-GB" w:eastAsia="en-GB"/>
        </w:rPr>
        <w:t xml:space="preserve">£500 every 3 months (up to £2,000 per year) for each of your children to help with the cost of childcare. </w:t>
      </w:r>
      <w:r w:rsidRPr="00B772B6">
        <w:rPr>
          <w:rFonts w:hAnsi="Arial" w:cs="Arial"/>
          <w:color w:val="auto"/>
          <w:sz w:val="28"/>
          <w:szCs w:val="28"/>
          <w:bdr w:val="none" w:sz="0" w:space="0" w:color="auto"/>
          <w:lang w:val="en-GB" w:eastAsia="en-GB"/>
        </w:rPr>
        <w:t xml:space="preserve">Further information can be found on the government’s Best Start in Life website. </w:t>
      </w:r>
    </w:p>
    <w:sectPr w:rsidR="006071C6" w:rsidRPr="00B772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7D"/>
    <w:rsid w:val="000748E9"/>
    <w:rsid w:val="000D4FD3"/>
    <w:rsid w:val="005B3B13"/>
    <w:rsid w:val="006071C6"/>
    <w:rsid w:val="007B777D"/>
    <w:rsid w:val="00837AB7"/>
    <w:rsid w:val="009E1E1F"/>
    <w:rsid w:val="00B772B6"/>
    <w:rsid w:val="00C04454"/>
    <w:rsid w:val="00C40897"/>
    <w:rsid w:val="00C54DB0"/>
    <w:rsid w:val="00CD6F04"/>
    <w:rsid w:val="00D0079B"/>
    <w:rsid w:val="00F8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958AA"/>
  <w15:chartTrackingRefBased/>
  <w15:docId w15:val="{E1B760D8-1FB9-4E4F-B9DC-19998C92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7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kern w:val="0"/>
      <w:sz w:val="20"/>
      <w:szCs w:val="20"/>
      <w:u w:color="00000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7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77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7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7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7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77D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7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Bo</dc:creator>
  <cp:keywords/>
  <dc:description/>
  <cp:lastModifiedBy>Jo PW</cp:lastModifiedBy>
  <cp:revision>3</cp:revision>
  <dcterms:created xsi:type="dcterms:W3CDTF">2025-10-23T14:09:00Z</dcterms:created>
  <dcterms:modified xsi:type="dcterms:W3CDTF">2025-10-23T14:17:00Z</dcterms:modified>
</cp:coreProperties>
</file>