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50BE1" w14:textId="77777777" w:rsidR="00A770CE" w:rsidRDefault="00A770CE">
      <w:pPr>
        <w:spacing w:after="0"/>
        <w:jc w:val="center"/>
        <w:rPr>
          <w:rFonts w:ascii="Bahnschrift" w:hAnsi="Bahnschrift"/>
          <w:b/>
          <w:sz w:val="8"/>
          <w:szCs w:val="8"/>
          <w:u w:val="single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421"/>
        <w:gridCol w:w="2340"/>
        <w:gridCol w:w="2338"/>
        <w:gridCol w:w="2341"/>
        <w:gridCol w:w="2334"/>
        <w:gridCol w:w="2335"/>
        <w:gridCol w:w="2337"/>
      </w:tblGrid>
      <w:tr w:rsidR="00A770CE" w14:paraId="3071C262" w14:textId="77777777" w:rsidTr="003A28D4">
        <w:tc>
          <w:tcPr>
            <w:tcW w:w="1360" w:type="dxa"/>
            <w:shd w:val="clear" w:color="auto" w:fill="auto"/>
          </w:tcPr>
          <w:p w14:paraId="0955845E" w14:textId="77777777" w:rsidR="00A770CE" w:rsidRDefault="00A770CE">
            <w:pPr>
              <w:jc w:val="center"/>
              <w:rPr>
                <w:rFonts w:ascii="Bahnschrift" w:hAnsi="Bahnschrift"/>
                <w:b/>
                <w:sz w:val="20"/>
                <w:szCs w:val="20"/>
                <w:u w:val="single"/>
              </w:rPr>
            </w:pPr>
          </w:p>
        </w:tc>
        <w:tc>
          <w:tcPr>
            <w:tcW w:w="4695" w:type="dxa"/>
            <w:gridSpan w:val="2"/>
          </w:tcPr>
          <w:p w14:paraId="30C3C485" w14:textId="77777777" w:rsidR="00A770CE" w:rsidRPr="0062782A" w:rsidRDefault="003C231F">
            <w:pPr>
              <w:jc w:val="center"/>
              <w:rPr>
                <w:rFonts w:ascii="Bahnschrift" w:hAnsi="Bahnschrift"/>
                <w:b/>
                <w:color w:val="FF00FF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FF00FF"/>
                <w:sz w:val="36"/>
                <w:szCs w:val="36"/>
              </w:rPr>
              <w:t>Autumn Term (8 + 7</w:t>
            </w:r>
            <w:r w:rsidR="002B13CF" w:rsidRPr="0062782A">
              <w:rPr>
                <w:rFonts w:ascii="Bahnschrift" w:hAnsi="Bahnschrift"/>
                <w:b/>
                <w:color w:val="FF00FF"/>
                <w:sz w:val="36"/>
                <w:szCs w:val="36"/>
              </w:rPr>
              <w:t>)</w:t>
            </w:r>
          </w:p>
        </w:tc>
        <w:tc>
          <w:tcPr>
            <w:tcW w:w="4696" w:type="dxa"/>
            <w:gridSpan w:val="2"/>
          </w:tcPr>
          <w:p w14:paraId="6156E8E6" w14:textId="77777777" w:rsidR="0062782A" w:rsidRPr="0062782A" w:rsidRDefault="003C231F" w:rsidP="0062782A">
            <w:pPr>
              <w:jc w:val="center"/>
              <w:rPr>
                <w:rFonts w:ascii="Bahnschrift" w:hAnsi="Bahnschrift"/>
                <w:b/>
                <w:color w:val="FF00FF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FF00FF"/>
                <w:sz w:val="36"/>
                <w:szCs w:val="36"/>
              </w:rPr>
              <w:t>Spring Term (6 + 6</w:t>
            </w:r>
            <w:r w:rsidR="002B13CF" w:rsidRPr="0062782A">
              <w:rPr>
                <w:rFonts w:ascii="Bahnschrift" w:hAnsi="Bahnschrift"/>
                <w:b/>
                <w:color w:val="FF00FF"/>
                <w:sz w:val="36"/>
                <w:szCs w:val="36"/>
              </w:rPr>
              <w:t>)</w:t>
            </w:r>
          </w:p>
        </w:tc>
        <w:tc>
          <w:tcPr>
            <w:tcW w:w="4695" w:type="dxa"/>
            <w:gridSpan w:val="2"/>
          </w:tcPr>
          <w:p w14:paraId="5E319D70" w14:textId="77777777" w:rsidR="00A770CE" w:rsidRPr="0062782A" w:rsidRDefault="003C231F">
            <w:pPr>
              <w:jc w:val="center"/>
              <w:rPr>
                <w:rFonts w:ascii="Bahnschrift" w:hAnsi="Bahnschrift"/>
                <w:b/>
                <w:color w:val="FF00FF"/>
                <w:sz w:val="36"/>
                <w:szCs w:val="36"/>
              </w:rPr>
            </w:pPr>
            <w:r>
              <w:rPr>
                <w:rFonts w:ascii="Bahnschrift" w:hAnsi="Bahnschrift"/>
                <w:b/>
                <w:color w:val="FF00FF"/>
                <w:sz w:val="36"/>
                <w:szCs w:val="36"/>
              </w:rPr>
              <w:t>Summer Term (5</w:t>
            </w:r>
            <w:r w:rsidR="002B13CF" w:rsidRPr="0062782A">
              <w:rPr>
                <w:rFonts w:ascii="Bahnschrift" w:hAnsi="Bahnschrift"/>
                <w:b/>
                <w:color w:val="FF00FF"/>
                <w:sz w:val="36"/>
                <w:szCs w:val="36"/>
              </w:rPr>
              <w:t xml:space="preserve"> + 7)</w:t>
            </w:r>
          </w:p>
        </w:tc>
      </w:tr>
      <w:tr w:rsidR="00A770CE" w14:paraId="3BE2EB4A" w14:textId="77777777" w:rsidTr="003A28D4">
        <w:tc>
          <w:tcPr>
            <w:tcW w:w="1360" w:type="dxa"/>
          </w:tcPr>
          <w:p w14:paraId="173AE446" w14:textId="77777777" w:rsidR="00A770CE" w:rsidRPr="00281CA4" w:rsidRDefault="002B13C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>English</w:t>
            </w:r>
          </w:p>
        </w:tc>
        <w:tc>
          <w:tcPr>
            <w:tcW w:w="2347" w:type="dxa"/>
          </w:tcPr>
          <w:p w14:paraId="49540D86" w14:textId="77777777" w:rsidR="00EB2CC8" w:rsidRPr="00281CA4" w:rsidRDefault="00EB2CC8" w:rsidP="00EB2CC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Egyptian Cinderella</w:t>
            </w:r>
            <w:r w:rsidR="00204F74" w:rsidRPr="00281CA4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204F74" w:rsidRPr="00281CA4">
              <w:rPr>
                <w:rFonts w:ascii="Century Gothic" w:hAnsi="Century Gothic"/>
                <w:color w:val="FF0066"/>
                <w:sz w:val="20"/>
                <w:szCs w:val="20"/>
              </w:rPr>
              <w:t>(Fiction)</w:t>
            </w: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 xml:space="preserve"> </w:t>
            </w:r>
          </w:p>
          <w:p w14:paraId="38979B15" w14:textId="77777777" w:rsidR="00A770CE" w:rsidRPr="00281CA4" w:rsidRDefault="00EB2CC8" w:rsidP="00EB2CC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B254075" w14:textId="77777777" w:rsidR="00BE2EC4" w:rsidRPr="00281CA4" w:rsidRDefault="00204F74" w:rsidP="00BE2EC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An Anthology of Intriguing Animals</w:t>
            </w:r>
          </w:p>
          <w:p w14:paraId="4F269B73" w14:textId="77777777" w:rsidR="00204F74" w:rsidRPr="00281CA4" w:rsidRDefault="00204F74" w:rsidP="00BE2EC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>(</w:t>
            </w:r>
            <w:r w:rsidR="00BE2EC4" w:rsidRPr="00281CA4">
              <w:rPr>
                <w:rFonts w:ascii="Century Gothic" w:hAnsi="Century Gothic"/>
                <w:color w:val="FF0066"/>
                <w:sz w:val="20"/>
                <w:szCs w:val="20"/>
              </w:rPr>
              <w:t xml:space="preserve">Non-chronological </w:t>
            </w: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>Report)</w:t>
            </w:r>
          </w:p>
        </w:tc>
        <w:tc>
          <w:tcPr>
            <w:tcW w:w="2348" w:type="dxa"/>
          </w:tcPr>
          <w:p w14:paraId="1726678B" w14:textId="77777777" w:rsidR="00977448" w:rsidRPr="00281CA4" w:rsidRDefault="00204F74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Flood</w:t>
            </w:r>
          </w:p>
          <w:p w14:paraId="375EEE07" w14:textId="77777777" w:rsidR="00A770CE" w:rsidRPr="00281CA4" w:rsidRDefault="00204F74" w:rsidP="00977448">
            <w:pPr>
              <w:pStyle w:val="NoSpacing"/>
              <w:jc w:val="center"/>
              <w:rPr>
                <w:rFonts w:ascii="Century Gothic" w:hAnsi="Century Gothic"/>
                <w:color w:val="FF0066"/>
                <w:sz w:val="20"/>
                <w:szCs w:val="20"/>
              </w:rPr>
            </w:pP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>(Fiction, Tragedy)</w:t>
            </w:r>
          </w:p>
          <w:p w14:paraId="4FDE54AA" w14:textId="77777777" w:rsidR="00204F74" w:rsidRPr="00281CA4" w:rsidRDefault="00204F74" w:rsidP="00977448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F62DA99" w14:textId="77777777" w:rsidR="00204F74" w:rsidRPr="00281CA4" w:rsidRDefault="00204F74" w:rsidP="00977448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My Strong Mind</w:t>
            </w:r>
          </w:p>
          <w:p w14:paraId="2E68D515" w14:textId="77777777" w:rsidR="00204F74" w:rsidRPr="00281CA4" w:rsidRDefault="00204F74" w:rsidP="00977448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>(Non-Fiction, Instructions)</w:t>
            </w:r>
          </w:p>
        </w:tc>
        <w:tc>
          <w:tcPr>
            <w:tcW w:w="2348" w:type="dxa"/>
          </w:tcPr>
          <w:p w14:paraId="1F38B7BE" w14:textId="2DE75DFD" w:rsidR="005A14B5" w:rsidRPr="00281CA4" w:rsidRDefault="005A14B5" w:rsidP="005A14B5">
            <w:pPr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        Stone Age Boy</w:t>
            </w:r>
          </w:p>
          <w:p w14:paraId="0E9281B4" w14:textId="5DEDBFB3" w:rsidR="005A14B5" w:rsidRPr="00281CA4" w:rsidRDefault="005A14B5" w:rsidP="005A14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>(Fiction, Narrative story)</w:t>
            </w:r>
          </w:p>
        </w:tc>
        <w:tc>
          <w:tcPr>
            <w:tcW w:w="2348" w:type="dxa"/>
            <w:shd w:val="clear" w:color="auto" w:fill="FFFFFF" w:themeFill="background1"/>
          </w:tcPr>
          <w:p w14:paraId="2586885F" w14:textId="77777777" w:rsidR="00A770CE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The Gardener </w:t>
            </w:r>
          </w:p>
          <w:p w14:paraId="352A5DE8" w14:textId="77777777" w:rsidR="00204F74" w:rsidRPr="00281CA4" w:rsidRDefault="00204F74" w:rsidP="00204F74">
            <w:pPr>
              <w:jc w:val="center"/>
              <w:rPr>
                <w:rFonts w:ascii="Century Gothic" w:hAnsi="Century Gothic"/>
                <w:color w:val="FF0066"/>
                <w:sz w:val="20"/>
                <w:szCs w:val="20"/>
              </w:rPr>
            </w:pP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>(Non-Fiction, Letter)</w:t>
            </w:r>
          </w:p>
          <w:p w14:paraId="35616C5E" w14:textId="77777777" w:rsidR="00204F74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58718E1" w14:textId="77777777" w:rsidR="00204F74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Climate Action</w:t>
            </w:r>
          </w:p>
          <w:p w14:paraId="5AD25B8F" w14:textId="77777777" w:rsidR="00204F74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>(Non-Fiction, Magazine Article)</w:t>
            </w:r>
          </w:p>
        </w:tc>
        <w:tc>
          <w:tcPr>
            <w:tcW w:w="2347" w:type="dxa"/>
          </w:tcPr>
          <w:p w14:paraId="59E978F0" w14:textId="77777777" w:rsidR="005A14B5" w:rsidRPr="00281CA4" w:rsidRDefault="005A14B5" w:rsidP="005A14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The Sound Collector</w:t>
            </w:r>
          </w:p>
          <w:p w14:paraId="6CD17683" w14:textId="77777777" w:rsidR="005A14B5" w:rsidRPr="00281CA4" w:rsidRDefault="005A14B5" w:rsidP="005A14B5">
            <w:pPr>
              <w:jc w:val="center"/>
              <w:rPr>
                <w:rFonts w:ascii="Century Gothic" w:hAnsi="Century Gothic"/>
                <w:color w:val="FF0066"/>
                <w:sz w:val="20"/>
                <w:szCs w:val="20"/>
              </w:rPr>
            </w:pP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>(Poetry)</w:t>
            </w:r>
          </w:p>
          <w:p w14:paraId="10B4BBB6" w14:textId="40CED5B6" w:rsidR="00204F74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0091E60D" w14:textId="77777777" w:rsidR="00A770CE" w:rsidRPr="00281CA4" w:rsidRDefault="00A770C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8332549" w14:textId="77777777" w:rsidR="00204F74" w:rsidRPr="00281CA4" w:rsidRDefault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Blue Umbrella</w:t>
            </w:r>
          </w:p>
          <w:p w14:paraId="5D2A53EF" w14:textId="77777777" w:rsidR="00A770CE" w:rsidRPr="00281CA4" w:rsidRDefault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color w:val="FF0066"/>
                <w:sz w:val="20"/>
                <w:szCs w:val="20"/>
              </w:rPr>
              <w:t xml:space="preserve">(Fiction, Romance)  </w:t>
            </w:r>
          </w:p>
        </w:tc>
      </w:tr>
      <w:tr w:rsidR="00C44DF9" w14:paraId="447A4964" w14:textId="77777777" w:rsidTr="003A28D4">
        <w:tc>
          <w:tcPr>
            <w:tcW w:w="1360" w:type="dxa"/>
          </w:tcPr>
          <w:p w14:paraId="0B694C34" w14:textId="77777777" w:rsidR="00C44DF9" w:rsidRPr="00281CA4" w:rsidRDefault="00145166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 xml:space="preserve">Class Reading </w:t>
            </w:r>
          </w:p>
        </w:tc>
        <w:tc>
          <w:tcPr>
            <w:tcW w:w="4695" w:type="dxa"/>
            <w:gridSpan w:val="2"/>
          </w:tcPr>
          <w:p w14:paraId="619D23F5" w14:textId="617D715D" w:rsidR="00C44DF9" w:rsidRPr="00281CA4" w:rsidRDefault="00145166" w:rsidP="00C44DF9">
            <w:pPr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Egyptian Cinderella          Thames and Tide </w:t>
            </w:r>
          </w:p>
        </w:tc>
        <w:tc>
          <w:tcPr>
            <w:tcW w:w="4696" w:type="dxa"/>
            <w:gridSpan w:val="2"/>
          </w:tcPr>
          <w:p w14:paraId="64794944" w14:textId="77777777" w:rsidR="00C44DF9" w:rsidRPr="00281CA4" w:rsidRDefault="00145166" w:rsidP="0014516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The Iron Man                      This Morning I met a Whale</w:t>
            </w:r>
          </w:p>
        </w:tc>
        <w:tc>
          <w:tcPr>
            <w:tcW w:w="4695" w:type="dxa"/>
            <w:gridSpan w:val="2"/>
          </w:tcPr>
          <w:p w14:paraId="1BFC98B0" w14:textId="77777777" w:rsidR="00C44DF9" w:rsidRPr="00281CA4" w:rsidRDefault="00CF3214" w:rsidP="00CF3214">
            <w:pPr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Amazing Rivers                  The Sea Book </w:t>
            </w:r>
          </w:p>
        </w:tc>
      </w:tr>
      <w:tr w:rsidR="00EE41B0" w14:paraId="0284EA7C" w14:textId="77777777" w:rsidTr="003A28D4">
        <w:tc>
          <w:tcPr>
            <w:tcW w:w="1360" w:type="dxa"/>
          </w:tcPr>
          <w:p w14:paraId="225E56AC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b/>
                <w:sz w:val="20"/>
                <w:szCs w:val="20"/>
                <w:highlight w:val="green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  <w:highlight w:val="green"/>
              </w:rPr>
              <w:t>Trips</w:t>
            </w:r>
          </w:p>
          <w:p w14:paraId="182FDA0E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  <w:highlight w:val="green"/>
              </w:rPr>
              <w:t>&amp; Learning experiences</w:t>
            </w:r>
          </w:p>
        </w:tc>
        <w:tc>
          <w:tcPr>
            <w:tcW w:w="2347" w:type="dxa"/>
          </w:tcPr>
          <w:p w14:paraId="7ECD0F31" w14:textId="200D8E54" w:rsidR="00EE41B0" w:rsidRPr="00281CA4" w:rsidRDefault="00BE2EC4" w:rsidP="00BE2EC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Bolton Museum (Egyptology)</w:t>
            </w:r>
            <w:r w:rsidR="00CF3214" w:rsidRPr="00281CA4">
              <w:rPr>
                <w:rFonts w:ascii="Century Gothic" w:hAnsi="Century Gothic"/>
                <w:sz w:val="20"/>
                <w:szCs w:val="20"/>
              </w:rPr>
              <w:t>TBC</w:t>
            </w:r>
          </w:p>
          <w:p w14:paraId="4319E7B6" w14:textId="53DAF7A0" w:rsidR="005A14B5" w:rsidRPr="00281CA4" w:rsidRDefault="005A14B5" w:rsidP="00BE2EC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BCCCF47" w14:textId="1854266B" w:rsidR="00094E91" w:rsidRPr="00281CA4" w:rsidRDefault="005A14B5" w:rsidP="00BE2EC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Egyptian Workshop </w:t>
            </w:r>
          </w:p>
          <w:p w14:paraId="3479E69A" w14:textId="77777777" w:rsidR="005A14B5" w:rsidRPr="00281CA4" w:rsidRDefault="005A14B5" w:rsidP="00BE2EC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B388FAB" w14:textId="77777777" w:rsidR="00094E91" w:rsidRPr="00281CA4" w:rsidRDefault="00094E91" w:rsidP="00BE2EC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Harvest Assembly </w:t>
            </w:r>
          </w:p>
        </w:tc>
        <w:tc>
          <w:tcPr>
            <w:tcW w:w="2348" w:type="dxa"/>
          </w:tcPr>
          <w:p w14:paraId="7996D62D" w14:textId="70409E90" w:rsidR="00EE41B0" w:rsidRPr="00281CA4" w:rsidRDefault="00EE41B0" w:rsidP="00BE7F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AA3658C" w14:textId="77777777" w:rsidR="00EE41B0" w:rsidRPr="00281CA4" w:rsidRDefault="00EE41B0" w:rsidP="00BE7F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72E77425" w14:textId="0E3B6B75" w:rsidR="00EE41B0" w:rsidRPr="00281CA4" w:rsidRDefault="00021DBD" w:rsidP="00021DB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Stone age workshop</w:t>
            </w:r>
          </w:p>
        </w:tc>
        <w:tc>
          <w:tcPr>
            <w:tcW w:w="2348" w:type="dxa"/>
          </w:tcPr>
          <w:p w14:paraId="345FA41B" w14:textId="77777777" w:rsidR="00EE41B0" w:rsidRPr="00281CA4" w:rsidRDefault="00C44DF9" w:rsidP="00BE7F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World Book Day</w:t>
            </w:r>
          </w:p>
          <w:p w14:paraId="5427729A" w14:textId="487D8BB7" w:rsidR="001B0D74" w:rsidRPr="00281CA4" w:rsidRDefault="00021DBD" w:rsidP="00BE7F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Stone age assembly</w:t>
            </w:r>
          </w:p>
        </w:tc>
        <w:tc>
          <w:tcPr>
            <w:tcW w:w="2347" w:type="dxa"/>
          </w:tcPr>
          <w:p w14:paraId="10A1BC7E" w14:textId="77777777" w:rsidR="00EE41B0" w:rsidRPr="00281CA4" w:rsidRDefault="00EE41B0" w:rsidP="00BE7F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7C8D8C9" w14:textId="77777777" w:rsidR="00EE41B0" w:rsidRPr="00281CA4" w:rsidRDefault="00EE41B0" w:rsidP="00BE7F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5F315489" w14:textId="1365C758" w:rsidR="00EE41B0" w:rsidRPr="00281CA4" w:rsidRDefault="00EE41B0" w:rsidP="00BE7F2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E41B0" w14:paraId="26CB339C" w14:textId="77777777" w:rsidTr="00281CA4">
        <w:trPr>
          <w:trHeight w:val="1392"/>
        </w:trPr>
        <w:tc>
          <w:tcPr>
            <w:tcW w:w="1360" w:type="dxa"/>
          </w:tcPr>
          <w:p w14:paraId="40243AF0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>Maths</w:t>
            </w:r>
          </w:p>
        </w:tc>
        <w:tc>
          <w:tcPr>
            <w:tcW w:w="2347" w:type="dxa"/>
          </w:tcPr>
          <w:p w14:paraId="48F5E341" w14:textId="77777777" w:rsidR="00EE41B0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Number and Place Value </w:t>
            </w:r>
          </w:p>
        </w:tc>
        <w:tc>
          <w:tcPr>
            <w:tcW w:w="2348" w:type="dxa"/>
          </w:tcPr>
          <w:p w14:paraId="1C1C0BD5" w14:textId="77777777" w:rsidR="00EE41B0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Written Addition &amp; Subtraction </w:t>
            </w:r>
          </w:p>
          <w:p w14:paraId="7AFEAE56" w14:textId="77777777" w:rsidR="00204F74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7730FC8" w14:textId="77777777" w:rsidR="00204F74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Multiplication &amp;</w:t>
            </w:r>
          </w:p>
          <w:p w14:paraId="34312CEB" w14:textId="77777777" w:rsidR="00204F74" w:rsidRPr="00281CA4" w:rsidRDefault="00204F74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Division </w:t>
            </w:r>
          </w:p>
        </w:tc>
        <w:tc>
          <w:tcPr>
            <w:tcW w:w="2348" w:type="dxa"/>
          </w:tcPr>
          <w:p w14:paraId="5D95153A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Multiplication &amp; Division</w:t>
            </w:r>
          </w:p>
          <w:p w14:paraId="3B5C3474" w14:textId="77777777" w:rsidR="00EE41B0" w:rsidRPr="00281CA4" w:rsidRDefault="00EE41B0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B550C92" w14:textId="2200E865" w:rsidR="00204F74" w:rsidRPr="00281CA4" w:rsidRDefault="00021DBD" w:rsidP="00204F7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Length, Perimeter</w:t>
            </w:r>
          </w:p>
        </w:tc>
        <w:tc>
          <w:tcPr>
            <w:tcW w:w="2348" w:type="dxa"/>
          </w:tcPr>
          <w:p w14:paraId="68D03359" w14:textId="77777777" w:rsidR="00EE41B0" w:rsidRPr="00281CA4" w:rsidRDefault="00145166" w:rsidP="0014516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Length, Perimeter &amp;</w:t>
            </w:r>
          </w:p>
          <w:p w14:paraId="0ED4E80F" w14:textId="77777777" w:rsidR="00145166" w:rsidRPr="00281CA4" w:rsidRDefault="00145166" w:rsidP="0014516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Fractions </w:t>
            </w:r>
          </w:p>
          <w:p w14:paraId="162CEE8E" w14:textId="77777777" w:rsidR="00021DBD" w:rsidRPr="00281CA4" w:rsidRDefault="00021DBD" w:rsidP="0014516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64ED645" w14:textId="1FFE729A" w:rsidR="00021DBD" w:rsidRPr="00281CA4" w:rsidRDefault="00021DBD" w:rsidP="0014516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Mass and Capacity </w:t>
            </w:r>
          </w:p>
        </w:tc>
        <w:tc>
          <w:tcPr>
            <w:tcW w:w="2347" w:type="dxa"/>
          </w:tcPr>
          <w:p w14:paraId="1AAF3416" w14:textId="77777777" w:rsidR="00021DBD" w:rsidRPr="00281CA4" w:rsidRDefault="00145166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Fractions</w:t>
            </w:r>
            <w:r w:rsidR="00021DBD" w:rsidRPr="00281CA4">
              <w:rPr>
                <w:rFonts w:ascii="Century Gothic" w:hAnsi="Century Gothic"/>
                <w:sz w:val="20"/>
                <w:szCs w:val="20"/>
              </w:rPr>
              <w:t xml:space="preserve"> B </w:t>
            </w:r>
          </w:p>
          <w:p w14:paraId="6C90782A" w14:textId="77777777" w:rsidR="00021DBD" w:rsidRPr="00281CA4" w:rsidRDefault="00021DBD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87C9078" w14:textId="35463574" w:rsidR="00021DBD" w:rsidRPr="00281CA4" w:rsidRDefault="00145166" w:rsidP="00281CA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021DBD" w:rsidRPr="00281CA4">
              <w:rPr>
                <w:rFonts w:ascii="Century Gothic" w:hAnsi="Century Gothic"/>
                <w:sz w:val="20"/>
                <w:szCs w:val="20"/>
              </w:rPr>
              <w:t>Money</w:t>
            </w:r>
          </w:p>
          <w:p w14:paraId="7E5B87D2" w14:textId="77777777" w:rsidR="00021DBD" w:rsidRPr="00281CA4" w:rsidRDefault="00021DBD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97ECEFC" w14:textId="38BF934B" w:rsidR="00021DBD" w:rsidRPr="00281CA4" w:rsidRDefault="00021DBD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Time</w:t>
            </w:r>
          </w:p>
        </w:tc>
        <w:tc>
          <w:tcPr>
            <w:tcW w:w="2348" w:type="dxa"/>
          </w:tcPr>
          <w:p w14:paraId="0778D01E" w14:textId="77777777" w:rsidR="00021DBD" w:rsidRPr="00281CA4" w:rsidRDefault="00145166" w:rsidP="00145166">
            <w:pPr>
              <w:tabs>
                <w:tab w:val="left" w:pos="336"/>
                <w:tab w:val="center" w:pos="1066"/>
              </w:tabs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    Shape</w:t>
            </w:r>
            <w:r w:rsidR="00021DBD" w:rsidRPr="00281CA4">
              <w:rPr>
                <w:rFonts w:ascii="Century Gothic" w:hAnsi="Century Gothic"/>
                <w:sz w:val="20"/>
                <w:szCs w:val="20"/>
              </w:rPr>
              <w:t xml:space="preserve">s </w:t>
            </w:r>
          </w:p>
          <w:p w14:paraId="3FD81007" w14:textId="77777777" w:rsidR="00021DBD" w:rsidRPr="00281CA4" w:rsidRDefault="00021DBD" w:rsidP="00145166">
            <w:pPr>
              <w:tabs>
                <w:tab w:val="left" w:pos="336"/>
                <w:tab w:val="center" w:pos="1066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40D7830C" w14:textId="0A6A6ED3" w:rsidR="00A863DF" w:rsidRPr="00281CA4" w:rsidRDefault="00021DBD" w:rsidP="00145166">
            <w:pPr>
              <w:tabs>
                <w:tab w:val="left" w:pos="336"/>
                <w:tab w:val="center" w:pos="1066"/>
              </w:tabs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Statistics </w:t>
            </w:r>
            <w:r w:rsidR="00145166" w:rsidRPr="00281CA4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="001D4864" w14:paraId="14C76361" w14:textId="77777777" w:rsidTr="003A28D4">
        <w:tc>
          <w:tcPr>
            <w:tcW w:w="1360" w:type="dxa"/>
          </w:tcPr>
          <w:p w14:paraId="5C87AFC0" w14:textId="77777777" w:rsidR="001D4864" w:rsidRPr="00281CA4" w:rsidRDefault="001D4864" w:rsidP="001D4864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>Science</w:t>
            </w:r>
            <w:r w:rsidR="001B0D74" w:rsidRPr="00281CA4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47" w:type="dxa"/>
          </w:tcPr>
          <w:p w14:paraId="5C6E4EE9" w14:textId="77777777" w:rsidR="001D4864" w:rsidRPr="00281CA4" w:rsidRDefault="00145166" w:rsidP="001D486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Rocks &amp; Soils</w:t>
            </w:r>
          </w:p>
        </w:tc>
        <w:tc>
          <w:tcPr>
            <w:tcW w:w="2348" w:type="dxa"/>
          </w:tcPr>
          <w:p w14:paraId="0ED62BA5" w14:textId="77777777" w:rsidR="001D4864" w:rsidRPr="00281CA4" w:rsidRDefault="00145166" w:rsidP="001D486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Animals Including humans </w:t>
            </w:r>
          </w:p>
        </w:tc>
        <w:tc>
          <w:tcPr>
            <w:tcW w:w="2348" w:type="dxa"/>
          </w:tcPr>
          <w:p w14:paraId="49551B1A" w14:textId="77777777" w:rsidR="001D4864" w:rsidRPr="00281CA4" w:rsidRDefault="00145166" w:rsidP="001D486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Forces &amp; Magnets </w:t>
            </w:r>
          </w:p>
        </w:tc>
        <w:tc>
          <w:tcPr>
            <w:tcW w:w="2348" w:type="dxa"/>
          </w:tcPr>
          <w:p w14:paraId="60FD9D32" w14:textId="77777777" w:rsidR="001D4864" w:rsidRPr="00281CA4" w:rsidRDefault="00145166" w:rsidP="001D486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Forces &amp; Magnets </w:t>
            </w:r>
          </w:p>
        </w:tc>
        <w:tc>
          <w:tcPr>
            <w:tcW w:w="2347" w:type="dxa"/>
          </w:tcPr>
          <w:p w14:paraId="7C845E74" w14:textId="77777777" w:rsidR="001D4864" w:rsidRPr="00281CA4" w:rsidRDefault="00145166" w:rsidP="001D486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Plants- function and growth </w:t>
            </w:r>
          </w:p>
        </w:tc>
        <w:tc>
          <w:tcPr>
            <w:tcW w:w="2348" w:type="dxa"/>
          </w:tcPr>
          <w:p w14:paraId="7D28796E" w14:textId="77777777" w:rsidR="001D4864" w:rsidRPr="00281CA4" w:rsidRDefault="00145166" w:rsidP="001D486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Light </w:t>
            </w:r>
          </w:p>
        </w:tc>
      </w:tr>
      <w:tr w:rsidR="00EE41B0" w14:paraId="7D2B5910" w14:textId="77777777" w:rsidTr="003A28D4">
        <w:tc>
          <w:tcPr>
            <w:tcW w:w="1360" w:type="dxa"/>
          </w:tcPr>
          <w:p w14:paraId="403C41CD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>History</w:t>
            </w:r>
          </w:p>
          <w:p w14:paraId="62B52CD6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347" w:type="dxa"/>
            <w:shd w:val="clear" w:color="auto" w:fill="auto"/>
          </w:tcPr>
          <w:p w14:paraId="5B860600" w14:textId="77777777" w:rsidR="00EE41B0" w:rsidRPr="00281CA4" w:rsidRDefault="00BE2EC4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How can we discover the wonders of ancient Egypt?</w:t>
            </w:r>
          </w:p>
          <w:p w14:paraId="3FA11C4B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2C75179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38D5BD5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000000" w:themeFill="text1"/>
          </w:tcPr>
          <w:p w14:paraId="7108E227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</w:tcPr>
          <w:p w14:paraId="7AD56413" w14:textId="77777777" w:rsidR="00021DBD" w:rsidRPr="00281CA4" w:rsidRDefault="00021DBD" w:rsidP="00BE2EC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Changes in Britain</w:t>
            </w:r>
          </w:p>
          <w:p w14:paraId="7CD8E1F5" w14:textId="59B16AB2" w:rsidR="00EE41B0" w:rsidRPr="00281CA4" w:rsidRDefault="00021DBD" w:rsidP="00BE2EC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Stone age to Iron age </w:t>
            </w:r>
          </w:p>
        </w:tc>
        <w:tc>
          <w:tcPr>
            <w:tcW w:w="2348" w:type="dxa"/>
            <w:shd w:val="clear" w:color="auto" w:fill="000000" w:themeFill="text1"/>
          </w:tcPr>
          <w:p w14:paraId="27617482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0BF667B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9CB72EC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7" w:type="dxa"/>
          </w:tcPr>
          <w:p w14:paraId="7D049355" w14:textId="57CA32A9" w:rsidR="00EE41B0" w:rsidRPr="00281CA4" w:rsidRDefault="00021DBD" w:rsidP="00A863D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Study of Ancient civilisations.</w:t>
            </w:r>
          </w:p>
        </w:tc>
        <w:tc>
          <w:tcPr>
            <w:tcW w:w="2348" w:type="dxa"/>
            <w:shd w:val="clear" w:color="auto" w:fill="000000" w:themeFill="text1"/>
          </w:tcPr>
          <w:p w14:paraId="33952EA6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E41B0" w14:paraId="41D6322D" w14:textId="77777777" w:rsidTr="003A28D4">
        <w:tc>
          <w:tcPr>
            <w:tcW w:w="1360" w:type="dxa"/>
          </w:tcPr>
          <w:p w14:paraId="0304B4F3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>Geography</w:t>
            </w:r>
          </w:p>
          <w:p w14:paraId="669E84C0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</w:p>
        </w:tc>
        <w:tc>
          <w:tcPr>
            <w:tcW w:w="2347" w:type="dxa"/>
            <w:shd w:val="clear" w:color="auto" w:fill="000000" w:themeFill="text1"/>
          </w:tcPr>
          <w:p w14:paraId="6A57959D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</w:tcPr>
          <w:p w14:paraId="3D138D0A" w14:textId="77777777" w:rsidR="00BE2EC4" w:rsidRPr="00281CA4" w:rsidRDefault="00BE2EC4" w:rsidP="00BE2EC4">
            <w:pPr>
              <w:spacing w:line="20" w:lineRule="atLeast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sz w:val="20"/>
                <w:szCs w:val="20"/>
              </w:rPr>
              <w:t>UK – Settlements</w:t>
            </w:r>
          </w:p>
          <w:p w14:paraId="32168CC7" w14:textId="77777777" w:rsidR="00BE2EC4" w:rsidRPr="00281CA4" w:rsidRDefault="00BE2EC4" w:rsidP="00BE2EC4">
            <w:pPr>
              <w:spacing w:line="20" w:lineRule="atLeast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sz w:val="20"/>
                <w:szCs w:val="20"/>
              </w:rPr>
              <w:t>What impacts where humans settle?</w:t>
            </w:r>
          </w:p>
          <w:p w14:paraId="26238776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000000" w:themeFill="text1"/>
          </w:tcPr>
          <w:p w14:paraId="3C107330" w14:textId="77777777" w:rsidR="00EE41B0" w:rsidRPr="00281CA4" w:rsidRDefault="00EE41B0" w:rsidP="00A863DF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FFFFFF" w:themeFill="background1"/>
          </w:tcPr>
          <w:p w14:paraId="0590A271" w14:textId="0321BAC8" w:rsidR="00EE41B0" w:rsidRPr="00281CA4" w:rsidRDefault="00EE41B0" w:rsidP="00BE2EC4">
            <w:pPr>
              <w:jc w:val="center"/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2347" w:type="dxa"/>
            <w:shd w:val="clear" w:color="auto" w:fill="000000" w:themeFill="text1"/>
          </w:tcPr>
          <w:p w14:paraId="18B48E23" w14:textId="77777777" w:rsidR="00EE41B0" w:rsidRPr="00281CA4" w:rsidRDefault="00EE41B0" w:rsidP="00EE41B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40073537" w14:textId="77777777" w:rsidR="00021DBD" w:rsidRPr="00281CA4" w:rsidRDefault="00021DBD" w:rsidP="00021DBD">
            <w:pPr>
              <w:spacing w:line="20" w:lineRule="atLeast"/>
              <w:rPr>
                <w:rFonts w:ascii="Century Gothic" w:hAnsi="Century Gothic" w:cs="Arial"/>
                <w:color w:val="000000" w:themeColor="text1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color w:val="000000" w:themeColor="text1"/>
                <w:sz w:val="20"/>
                <w:szCs w:val="20"/>
              </w:rPr>
              <w:t xml:space="preserve">      Climate Zones</w:t>
            </w:r>
          </w:p>
          <w:p w14:paraId="61BD9A52" w14:textId="6F915F6A" w:rsidR="00EE41B0" w:rsidRPr="00281CA4" w:rsidRDefault="00021DBD" w:rsidP="00021DBD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color w:val="000000" w:themeColor="text1"/>
                <w:sz w:val="20"/>
                <w:szCs w:val="20"/>
              </w:rPr>
              <w:t>How do climate zone affect land use?</w:t>
            </w:r>
          </w:p>
        </w:tc>
      </w:tr>
      <w:tr w:rsidR="00862D23" w14:paraId="4EB8B252" w14:textId="77777777" w:rsidTr="003A28D4">
        <w:tc>
          <w:tcPr>
            <w:tcW w:w="1360" w:type="dxa"/>
          </w:tcPr>
          <w:p w14:paraId="514FC1E3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  <w:highlight w:val="green"/>
              </w:rPr>
              <w:lastRenderedPageBreak/>
              <w:t>Art</w:t>
            </w:r>
          </w:p>
          <w:p w14:paraId="7BCDFDA0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347" w:type="dxa"/>
          </w:tcPr>
          <w:p w14:paraId="0EE66601" w14:textId="77777777" w:rsidR="00862D23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Kapow- Drawing: </w:t>
            </w:r>
          </w:p>
          <w:p w14:paraId="3E8F65C7" w14:textId="77777777" w:rsidR="00C15AF4" w:rsidRDefault="00C15AF4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44D4E85" w14:textId="016CBC31" w:rsidR="00C15AF4" w:rsidRPr="00281CA4" w:rsidRDefault="00E8063D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Ancient Egyptian scrolls </w:t>
            </w:r>
          </w:p>
        </w:tc>
        <w:tc>
          <w:tcPr>
            <w:tcW w:w="2348" w:type="dxa"/>
          </w:tcPr>
          <w:p w14:paraId="44CA0F05" w14:textId="049FB5A9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16AF1054" w14:textId="68D3C16B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Kapow-Painting &amp; mixed media</w:t>
            </w:r>
          </w:p>
          <w:p w14:paraId="1EB01D62" w14:textId="7E08CDC9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2CB9D78" w14:textId="049ED23C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Prehistoric Painting</w:t>
            </w:r>
          </w:p>
          <w:p w14:paraId="49837D7A" w14:textId="54717A73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0737269" w14:textId="3D4BC3CB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Frida Kahlo</w:t>
            </w:r>
          </w:p>
          <w:p w14:paraId="5512345D" w14:textId="4B1930D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798F14D0" w14:textId="5A00057D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Kapow - Sculpture and 3D</w:t>
            </w:r>
            <w:r w:rsidR="00162562" w:rsidRPr="00281CA4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281CA4">
              <w:rPr>
                <w:rFonts w:ascii="Century Gothic" w:hAnsi="Century Gothic"/>
                <w:sz w:val="20"/>
                <w:szCs w:val="20"/>
              </w:rPr>
              <w:t>abstract shape</w:t>
            </w:r>
          </w:p>
        </w:tc>
        <w:tc>
          <w:tcPr>
            <w:tcW w:w="2347" w:type="dxa"/>
          </w:tcPr>
          <w:p w14:paraId="0878DAF5" w14:textId="462B7DBB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20529A73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BD1ABB2" w14:textId="77777777" w:rsidR="00162562" w:rsidRPr="00281CA4" w:rsidRDefault="00162562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53433EB" w14:textId="378D7B5B" w:rsidR="00162562" w:rsidRPr="00281CA4" w:rsidRDefault="00162562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color w:val="000000"/>
                <w:sz w:val="20"/>
                <w:szCs w:val="20"/>
              </w:rPr>
              <w:t>Drawing – Norman Foster - architecture</w:t>
            </w:r>
          </w:p>
        </w:tc>
      </w:tr>
      <w:tr w:rsidR="00862D23" w14:paraId="645DBF63" w14:textId="77777777" w:rsidTr="003A28D4">
        <w:tc>
          <w:tcPr>
            <w:tcW w:w="1360" w:type="dxa"/>
          </w:tcPr>
          <w:p w14:paraId="1E9DE42F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>DT</w:t>
            </w:r>
          </w:p>
          <w:p w14:paraId="2A47A43C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347" w:type="dxa"/>
            <w:shd w:val="clear" w:color="auto" w:fill="000000" w:themeFill="text1"/>
          </w:tcPr>
          <w:p w14:paraId="19745E60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FFFFFF" w:themeFill="background1"/>
          </w:tcPr>
          <w:p w14:paraId="205554C8" w14:textId="3D249BDC" w:rsidR="00162562" w:rsidRPr="00281CA4" w:rsidRDefault="00862D23" w:rsidP="0016256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Kapow- </w:t>
            </w:r>
            <w:r w:rsidR="00162562" w:rsidRPr="00281CA4">
              <w:rPr>
                <w:rFonts w:ascii="Century Gothic" w:hAnsi="Century Gothic"/>
                <w:sz w:val="20"/>
                <w:szCs w:val="20"/>
              </w:rPr>
              <w:t xml:space="preserve">Pneumatic toys </w:t>
            </w:r>
          </w:p>
          <w:p w14:paraId="04A23036" w14:textId="3CEBE8DF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000000" w:themeFill="text1"/>
          </w:tcPr>
          <w:p w14:paraId="5D2039E5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000000" w:themeFill="text1"/>
          </w:tcPr>
          <w:p w14:paraId="3859DB76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7" w:type="dxa"/>
            <w:shd w:val="clear" w:color="auto" w:fill="000000" w:themeFill="text1"/>
          </w:tcPr>
          <w:p w14:paraId="6A450C77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75FC1FD2" w14:textId="160AF1D3" w:rsidR="00862D23" w:rsidRPr="00281CA4" w:rsidRDefault="00162562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To make a potato Salad </w:t>
            </w:r>
          </w:p>
        </w:tc>
      </w:tr>
      <w:tr w:rsidR="00862D23" w14:paraId="62B8DEE3" w14:textId="77777777" w:rsidTr="003A28D4">
        <w:tc>
          <w:tcPr>
            <w:tcW w:w="1360" w:type="dxa"/>
          </w:tcPr>
          <w:p w14:paraId="7B841BCB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  <w:highlight w:val="green"/>
              </w:rPr>
              <w:t>Music</w:t>
            </w:r>
          </w:p>
        </w:tc>
        <w:tc>
          <w:tcPr>
            <w:tcW w:w="2347" w:type="dxa"/>
          </w:tcPr>
          <w:p w14:paraId="162B2AFE" w14:textId="042DFEFE" w:rsidR="00862D23" w:rsidRPr="00281CA4" w:rsidRDefault="005A14B5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caps/>
                <w:color w:val="333333"/>
                <w:sz w:val="20"/>
                <w:szCs w:val="20"/>
                <w:shd w:val="clear" w:color="auto" w:fill="F2F2F2"/>
              </w:rPr>
              <w:t>HEAR IT, PLAY IT! Exploring Rhythmic Patterns</w:t>
            </w:r>
          </w:p>
        </w:tc>
        <w:tc>
          <w:tcPr>
            <w:tcW w:w="2348" w:type="dxa"/>
          </w:tcPr>
          <w:p w14:paraId="111D09A6" w14:textId="4FC007CB" w:rsidR="00862D23" w:rsidRPr="00281CA4" w:rsidRDefault="005A14B5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caps/>
                <w:color w:val="333333"/>
                <w:sz w:val="20"/>
                <w:szCs w:val="20"/>
                <w:shd w:val="clear" w:color="auto" w:fill="F2F2F2"/>
              </w:rPr>
              <w:t>HEAR IT, PLAY IT! Exploring Rhythmic Patterns</w:t>
            </w:r>
          </w:p>
        </w:tc>
        <w:tc>
          <w:tcPr>
            <w:tcW w:w="2348" w:type="dxa"/>
          </w:tcPr>
          <w:p w14:paraId="2207E1B3" w14:textId="621E3D69" w:rsidR="00862D23" w:rsidRPr="00281CA4" w:rsidRDefault="005A14B5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caps/>
                <w:color w:val="333333"/>
                <w:sz w:val="20"/>
                <w:szCs w:val="20"/>
                <w:shd w:val="clear" w:color="auto" w:fill="F2F2F2"/>
              </w:rPr>
              <w:t>Painting Pictures With Sound</w:t>
            </w:r>
          </w:p>
        </w:tc>
        <w:tc>
          <w:tcPr>
            <w:tcW w:w="2348" w:type="dxa"/>
          </w:tcPr>
          <w:p w14:paraId="236A52F1" w14:textId="59CF8C62" w:rsidR="00862D23" w:rsidRPr="00281CA4" w:rsidRDefault="005A14B5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caps/>
                <w:color w:val="333333"/>
                <w:sz w:val="20"/>
                <w:szCs w:val="20"/>
                <w:shd w:val="clear" w:color="auto" w:fill="F2F2F2"/>
              </w:rPr>
              <w:t>Painting Pictures With Sound</w:t>
            </w:r>
          </w:p>
        </w:tc>
        <w:tc>
          <w:tcPr>
            <w:tcW w:w="2347" w:type="dxa"/>
          </w:tcPr>
          <w:p w14:paraId="40FCA2E5" w14:textId="38CFC223" w:rsidR="00862D23" w:rsidRPr="00281CA4" w:rsidRDefault="005A14B5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caps/>
                <w:color w:val="333333"/>
                <w:sz w:val="20"/>
                <w:szCs w:val="20"/>
                <w:shd w:val="clear" w:color="auto" w:fill="F2F2F2"/>
              </w:rPr>
              <w:t>Sing, Play, Notate!</w:t>
            </w:r>
          </w:p>
        </w:tc>
        <w:tc>
          <w:tcPr>
            <w:tcW w:w="2348" w:type="dxa"/>
          </w:tcPr>
          <w:p w14:paraId="3701FFA3" w14:textId="1D880BF4" w:rsidR="00862D23" w:rsidRPr="00281CA4" w:rsidRDefault="005A14B5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 w:cs="Arial"/>
                <w:caps/>
                <w:color w:val="333333"/>
                <w:sz w:val="20"/>
                <w:szCs w:val="20"/>
                <w:shd w:val="clear" w:color="auto" w:fill="F2F2F2"/>
              </w:rPr>
              <w:t>Sing, Play, Notate!</w:t>
            </w:r>
          </w:p>
        </w:tc>
      </w:tr>
      <w:tr w:rsidR="00862D23" w14:paraId="50A981C4" w14:textId="77777777" w:rsidTr="003A28D4">
        <w:tc>
          <w:tcPr>
            <w:tcW w:w="1360" w:type="dxa"/>
          </w:tcPr>
          <w:p w14:paraId="694BA006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  <w:highlight w:val="green"/>
              </w:rPr>
              <w:t>RE</w:t>
            </w:r>
          </w:p>
        </w:tc>
        <w:tc>
          <w:tcPr>
            <w:tcW w:w="2347" w:type="dxa"/>
          </w:tcPr>
          <w:p w14:paraId="6314147F" w14:textId="77777777" w:rsidR="00162562" w:rsidRPr="00281CA4" w:rsidRDefault="00162562" w:rsidP="0016256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What is it like for someone to follow God? </w:t>
            </w:r>
          </w:p>
          <w:p w14:paraId="0E6DFAE9" w14:textId="13525DCF" w:rsidR="00862D23" w:rsidRPr="00281CA4" w:rsidRDefault="00162562" w:rsidP="0016256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Multi Faith Week</w:t>
            </w:r>
          </w:p>
        </w:tc>
        <w:tc>
          <w:tcPr>
            <w:tcW w:w="2348" w:type="dxa"/>
          </w:tcPr>
          <w:p w14:paraId="2C3F6C9A" w14:textId="0B09EB3B" w:rsidR="00862D23" w:rsidRPr="00281CA4" w:rsidRDefault="00162562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What is the ‘Trinity’ and why is it important for Christians?</w:t>
            </w:r>
          </w:p>
        </w:tc>
        <w:tc>
          <w:tcPr>
            <w:tcW w:w="2348" w:type="dxa"/>
          </w:tcPr>
          <w:p w14:paraId="6C9E075A" w14:textId="2A1DE8EF" w:rsidR="00862D23" w:rsidRPr="00281CA4" w:rsidRDefault="00162562" w:rsidP="0016256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How do festivals and worship show what matters to a Muslim?</w:t>
            </w:r>
          </w:p>
        </w:tc>
        <w:tc>
          <w:tcPr>
            <w:tcW w:w="2348" w:type="dxa"/>
          </w:tcPr>
          <w:p w14:paraId="058CEAAE" w14:textId="45999F77" w:rsidR="00862D23" w:rsidRPr="00281CA4" w:rsidRDefault="00162562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How do festivals and family life show what matters to Jewish people?</w:t>
            </w:r>
          </w:p>
        </w:tc>
        <w:tc>
          <w:tcPr>
            <w:tcW w:w="2347" w:type="dxa"/>
          </w:tcPr>
          <w:p w14:paraId="0A13C6BE" w14:textId="6C0E71E3" w:rsidR="00862D23" w:rsidRPr="00281CA4" w:rsidRDefault="00162562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What do Christian learn from the creation story?</w:t>
            </w:r>
          </w:p>
        </w:tc>
        <w:tc>
          <w:tcPr>
            <w:tcW w:w="2348" w:type="dxa"/>
          </w:tcPr>
          <w:p w14:paraId="52B04DE7" w14:textId="1B0B08FC" w:rsidR="00862D23" w:rsidRPr="00281CA4" w:rsidRDefault="00162562" w:rsidP="0016256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How and why do people try to make the world a better place?</w:t>
            </w:r>
          </w:p>
        </w:tc>
      </w:tr>
      <w:tr w:rsidR="00862D23" w14:paraId="17E1BACF" w14:textId="77777777" w:rsidTr="003A28D4">
        <w:tc>
          <w:tcPr>
            <w:tcW w:w="1360" w:type="dxa"/>
          </w:tcPr>
          <w:p w14:paraId="11E416CB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>PE</w:t>
            </w:r>
          </w:p>
        </w:tc>
        <w:tc>
          <w:tcPr>
            <w:tcW w:w="2347" w:type="dxa"/>
          </w:tcPr>
          <w:p w14:paraId="764B345F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Commando Joe’s </w:t>
            </w:r>
          </w:p>
          <w:p w14:paraId="3E251D6B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(Nellie Bly)</w:t>
            </w:r>
          </w:p>
          <w:p w14:paraId="30E663EB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194043E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Ball skills</w:t>
            </w:r>
          </w:p>
        </w:tc>
        <w:tc>
          <w:tcPr>
            <w:tcW w:w="2348" w:type="dxa"/>
          </w:tcPr>
          <w:p w14:paraId="76737824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Dance (machines)</w:t>
            </w:r>
          </w:p>
          <w:p w14:paraId="46D4F111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230F9E8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Tag Rugby</w:t>
            </w:r>
          </w:p>
          <w:p w14:paraId="5BF0263A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26F75D1B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Gymnastics </w:t>
            </w:r>
          </w:p>
          <w:p w14:paraId="7ABBAD12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CEB8AB2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Football</w:t>
            </w:r>
          </w:p>
          <w:p w14:paraId="43348B95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1DBA074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71A76D5C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Dance (country and western)</w:t>
            </w:r>
          </w:p>
          <w:p w14:paraId="3F1B5FDA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8390ABC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Golf</w:t>
            </w:r>
          </w:p>
        </w:tc>
        <w:tc>
          <w:tcPr>
            <w:tcW w:w="2347" w:type="dxa"/>
          </w:tcPr>
          <w:p w14:paraId="5F5D8E49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Gymnastics 7-12</w:t>
            </w:r>
          </w:p>
          <w:p w14:paraId="23286502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FB7B313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Netball</w:t>
            </w:r>
          </w:p>
        </w:tc>
        <w:tc>
          <w:tcPr>
            <w:tcW w:w="2348" w:type="dxa"/>
          </w:tcPr>
          <w:p w14:paraId="255DC655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Orienteering</w:t>
            </w:r>
          </w:p>
          <w:p w14:paraId="198E69F9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78426B0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Athletics</w:t>
            </w:r>
          </w:p>
          <w:p w14:paraId="73CCEE5F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62D23" w14:paraId="45CC0344" w14:textId="77777777" w:rsidTr="003A28D4">
        <w:tc>
          <w:tcPr>
            <w:tcW w:w="1360" w:type="dxa"/>
          </w:tcPr>
          <w:p w14:paraId="49C85A43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>French</w:t>
            </w:r>
          </w:p>
        </w:tc>
        <w:tc>
          <w:tcPr>
            <w:tcW w:w="4695" w:type="dxa"/>
            <w:gridSpan w:val="2"/>
          </w:tcPr>
          <w:p w14:paraId="263B859F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Les Bases 1</w:t>
            </w:r>
          </w:p>
          <w:p w14:paraId="5481F0F6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8060328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696" w:type="dxa"/>
            <w:gridSpan w:val="2"/>
          </w:tcPr>
          <w:p w14:paraId="39B3DDB0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Ma </w:t>
            </w:r>
            <w:proofErr w:type="spellStart"/>
            <w:r w:rsidRPr="00281CA4">
              <w:rPr>
                <w:rFonts w:ascii="Century Gothic" w:hAnsi="Century Gothic"/>
                <w:sz w:val="20"/>
                <w:szCs w:val="20"/>
              </w:rPr>
              <w:t>Famille</w:t>
            </w:r>
            <w:proofErr w:type="spellEnd"/>
            <w:r w:rsidRPr="00281CA4">
              <w:rPr>
                <w:rFonts w:ascii="Century Gothic" w:hAnsi="Century Gothic"/>
                <w:sz w:val="20"/>
                <w:szCs w:val="20"/>
              </w:rPr>
              <w:t xml:space="preserve"> 1</w:t>
            </w:r>
          </w:p>
        </w:tc>
        <w:tc>
          <w:tcPr>
            <w:tcW w:w="4695" w:type="dxa"/>
            <w:gridSpan w:val="2"/>
          </w:tcPr>
          <w:p w14:paraId="444C7FB4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Les </w:t>
            </w:r>
            <w:proofErr w:type="spellStart"/>
            <w:r w:rsidRPr="00281CA4">
              <w:rPr>
                <w:rFonts w:ascii="Century Gothic" w:hAnsi="Century Gothic"/>
                <w:sz w:val="20"/>
                <w:szCs w:val="20"/>
              </w:rPr>
              <w:t>Animaux</w:t>
            </w:r>
            <w:proofErr w:type="spellEnd"/>
            <w:r w:rsidRPr="00281CA4">
              <w:rPr>
                <w:rFonts w:ascii="Century Gothic" w:hAnsi="Century Gothic"/>
                <w:sz w:val="20"/>
                <w:szCs w:val="20"/>
              </w:rPr>
              <w:t xml:space="preserve"> 1</w:t>
            </w:r>
          </w:p>
        </w:tc>
      </w:tr>
      <w:tr w:rsidR="00862D23" w14:paraId="132FDBC1" w14:textId="77777777" w:rsidTr="003A28D4">
        <w:tc>
          <w:tcPr>
            <w:tcW w:w="1360" w:type="dxa"/>
          </w:tcPr>
          <w:p w14:paraId="3EA6309A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  <w:highlight w:val="green"/>
              </w:rPr>
              <w:t>PHSE</w:t>
            </w:r>
          </w:p>
        </w:tc>
        <w:tc>
          <w:tcPr>
            <w:tcW w:w="2347" w:type="dxa"/>
          </w:tcPr>
          <w:p w14:paraId="1A1C7413" w14:textId="59669CFE" w:rsidR="00862D23" w:rsidRPr="00281CA4" w:rsidRDefault="00532050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Me and my relationships</w:t>
            </w:r>
          </w:p>
        </w:tc>
        <w:tc>
          <w:tcPr>
            <w:tcW w:w="2348" w:type="dxa"/>
          </w:tcPr>
          <w:p w14:paraId="3B59C2F5" w14:textId="13E3835B" w:rsidR="00862D23" w:rsidRPr="00281CA4" w:rsidRDefault="00532050" w:rsidP="00862D23">
            <w:pPr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Valuing difference</w:t>
            </w:r>
          </w:p>
        </w:tc>
        <w:tc>
          <w:tcPr>
            <w:tcW w:w="2348" w:type="dxa"/>
          </w:tcPr>
          <w:p w14:paraId="6BEBA1B5" w14:textId="508A6DFC" w:rsidR="00862D23" w:rsidRPr="00281CA4" w:rsidRDefault="00532050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Keeping Safe</w:t>
            </w:r>
          </w:p>
        </w:tc>
        <w:tc>
          <w:tcPr>
            <w:tcW w:w="2348" w:type="dxa"/>
          </w:tcPr>
          <w:p w14:paraId="0E713356" w14:textId="11E54123" w:rsidR="00862D23" w:rsidRPr="00281CA4" w:rsidRDefault="00532050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Rights and respect </w:t>
            </w:r>
            <w:r w:rsidR="00862D23" w:rsidRPr="00281CA4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  <w:tc>
          <w:tcPr>
            <w:tcW w:w="2347" w:type="dxa"/>
          </w:tcPr>
          <w:p w14:paraId="06DF9C1F" w14:textId="6657C195" w:rsidR="00862D23" w:rsidRPr="00281CA4" w:rsidRDefault="00532050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Being my best</w:t>
            </w:r>
          </w:p>
        </w:tc>
        <w:tc>
          <w:tcPr>
            <w:tcW w:w="2348" w:type="dxa"/>
          </w:tcPr>
          <w:p w14:paraId="26F4AA24" w14:textId="5304DE7A" w:rsidR="00862D23" w:rsidRPr="00281CA4" w:rsidRDefault="00532050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Growing and changing</w:t>
            </w:r>
          </w:p>
        </w:tc>
      </w:tr>
      <w:tr w:rsidR="00862D23" w14:paraId="3BB0BA2F" w14:textId="77777777" w:rsidTr="003A28D4">
        <w:tc>
          <w:tcPr>
            <w:tcW w:w="1360" w:type="dxa"/>
          </w:tcPr>
          <w:p w14:paraId="2E0E4931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81CA4">
              <w:rPr>
                <w:rFonts w:ascii="Century Gothic" w:hAnsi="Century Gothic"/>
                <w:b/>
                <w:sz w:val="20"/>
                <w:szCs w:val="20"/>
              </w:rPr>
              <w:t>Computing</w:t>
            </w:r>
          </w:p>
          <w:p w14:paraId="751A9A9D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347" w:type="dxa"/>
          </w:tcPr>
          <w:p w14:paraId="18AA739F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E225488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Coding with Scratch Jr.</w:t>
            </w:r>
          </w:p>
          <w:p w14:paraId="6611C0F7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224C295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348" w:type="dxa"/>
          </w:tcPr>
          <w:p w14:paraId="6749BBD2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2B7647F" w14:textId="77777777" w:rsidR="00862D23" w:rsidRPr="00281CA4" w:rsidRDefault="00862D23" w:rsidP="00862D23">
            <w:pPr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Creating presentations </w:t>
            </w:r>
          </w:p>
        </w:tc>
        <w:tc>
          <w:tcPr>
            <w:tcW w:w="2348" w:type="dxa"/>
          </w:tcPr>
          <w:p w14:paraId="2097239F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13E492D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Email &amp; Communication </w:t>
            </w:r>
          </w:p>
        </w:tc>
        <w:tc>
          <w:tcPr>
            <w:tcW w:w="2348" w:type="dxa"/>
          </w:tcPr>
          <w:p w14:paraId="2D8A28F4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851D7CF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 xml:space="preserve">Internet Safety </w:t>
            </w:r>
          </w:p>
        </w:tc>
        <w:tc>
          <w:tcPr>
            <w:tcW w:w="2347" w:type="dxa"/>
          </w:tcPr>
          <w:p w14:paraId="66D0D865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50A7D5E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Getting to know Word</w:t>
            </w:r>
          </w:p>
        </w:tc>
        <w:tc>
          <w:tcPr>
            <w:tcW w:w="2348" w:type="dxa"/>
          </w:tcPr>
          <w:p w14:paraId="2E7887D2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0FF42C0" w14:textId="77777777" w:rsidR="00862D23" w:rsidRPr="00281CA4" w:rsidRDefault="00862D23" w:rsidP="00862D2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81CA4">
              <w:rPr>
                <w:rFonts w:ascii="Century Gothic" w:hAnsi="Century Gothic"/>
                <w:sz w:val="20"/>
                <w:szCs w:val="20"/>
              </w:rPr>
              <w:t>Data &amp; Graphs</w:t>
            </w:r>
          </w:p>
        </w:tc>
      </w:tr>
    </w:tbl>
    <w:p w14:paraId="05E36F46" w14:textId="77777777" w:rsidR="00A770CE" w:rsidRDefault="00A770CE">
      <w:pPr>
        <w:spacing w:after="0"/>
        <w:rPr>
          <w:rFonts w:ascii="Bahnschrift" w:hAnsi="Bahnschrift"/>
          <w:b/>
          <w:u w:val="single"/>
        </w:rPr>
      </w:pPr>
    </w:p>
    <w:sectPr w:rsidR="00A770CE" w:rsidSect="0062782A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1FACF" w14:textId="77777777" w:rsidR="00346429" w:rsidRDefault="00346429">
      <w:pPr>
        <w:spacing w:after="0" w:line="240" w:lineRule="auto"/>
      </w:pPr>
      <w:r>
        <w:separator/>
      </w:r>
    </w:p>
  </w:endnote>
  <w:endnote w:type="continuationSeparator" w:id="0">
    <w:p w14:paraId="6923347D" w14:textId="77777777" w:rsidR="00346429" w:rsidRDefault="00346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04941" w14:textId="77777777" w:rsidR="00346429" w:rsidRDefault="00346429">
      <w:pPr>
        <w:spacing w:after="0" w:line="240" w:lineRule="auto"/>
      </w:pPr>
      <w:r>
        <w:separator/>
      </w:r>
    </w:p>
  </w:footnote>
  <w:footnote w:type="continuationSeparator" w:id="0">
    <w:p w14:paraId="5F0D6808" w14:textId="77777777" w:rsidR="00346429" w:rsidRDefault="00346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D920" w14:textId="77777777" w:rsidR="00A770CE" w:rsidRDefault="002B13CF">
    <w:pPr>
      <w:spacing w:after="0"/>
      <w:jc w:val="center"/>
      <w:rPr>
        <w:rFonts w:ascii="Bahnschrift" w:hAnsi="Bahnschrift"/>
        <w:b/>
        <w:sz w:val="28"/>
        <w:szCs w:val="28"/>
        <w:u w:val="single"/>
      </w:rPr>
    </w:pPr>
    <w:r>
      <w:rPr>
        <w:rFonts w:ascii="Bahnschrift" w:hAnsi="Bahnschrift"/>
        <w:b/>
        <w:noProof/>
        <w:sz w:val="28"/>
        <w:szCs w:val="28"/>
        <w:u w:val="single"/>
        <w:lang w:eastAsia="en-GB"/>
      </w:rPr>
      <w:drawing>
        <wp:anchor distT="0" distB="0" distL="114300" distR="114300" simplePos="0" relativeHeight="251659264" behindDoc="0" locked="0" layoutInCell="1" allowOverlap="1" wp14:anchorId="747D8EE1" wp14:editId="0FDF4C38">
          <wp:simplePos x="0" y="0"/>
          <wp:positionH relativeFrom="column">
            <wp:posOffset>-177165</wp:posOffset>
          </wp:positionH>
          <wp:positionV relativeFrom="paragraph">
            <wp:posOffset>-302260</wp:posOffset>
          </wp:positionV>
          <wp:extent cx="2037410" cy="971550"/>
          <wp:effectExtent l="0" t="0" r="127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0131028-learning-is-fun[1]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741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ahnschrift" w:hAnsi="Bahnschrift"/>
        <w:b/>
        <w:noProof/>
        <w:sz w:val="28"/>
        <w:szCs w:val="28"/>
        <w:u w:val="single"/>
        <w:lang w:eastAsia="en-GB"/>
      </w:rPr>
      <w:drawing>
        <wp:anchor distT="0" distB="0" distL="114300" distR="114300" simplePos="0" relativeHeight="251658240" behindDoc="0" locked="0" layoutInCell="1" allowOverlap="1" wp14:anchorId="047BCB33" wp14:editId="1C2F289D">
          <wp:simplePos x="0" y="0"/>
          <wp:positionH relativeFrom="column">
            <wp:posOffset>8410575</wp:posOffset>
          </wp:positionH>
          <wp:positionV relativeFrom="paragraph">
            <wp:posOffset>-373380</wp:posOffset>
          </wp:positionV>
          <wp:extent cx="1114425" cy="1081405"/>
          <wp:effectExtent l="0" t="0" r="9525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386" cy="1083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ahnschrift" w:hAnsi="Bahnschrift"/>
        <w:b/>
        <w:sz w:val="28"/>
        <w:szCs w:val="28"/>
        <w:u w:val="single"/>
      </w:rPr>
      <w:t>St Andrew’s Primary School</w:t>
    </w:r>
  </w:p>
  <w:p w14:paraId="02B08FE6" w14:textId="77777777" w:rsidR="00A770CE" w:rsidRDefault="00550338">
    <w:pPr>
      <w:spacing w:after="0"/>
      <w:jc w:val="center"/>
      <w:rPr>
        <w:rFonts w:ascii="Bahnschrift" w:hAnsi="Bahnschrift"/>
        <w:b/>
        <w:sz w:val="28"/>
        <w:szCs w:val="28"/>
        <w:u w:val="single"/>
      </w:rPr>
    </w:pPr>
    <w:r>
      <w:rPr>
        <w:rFonts w:ascii="Bahnschrift" w:hAnsi="Bahnschrift"/>
        <w:b/>
        <w:sz w:val="28"/>
        <w:szCs w:val="28"/>
        <w:u w:val="single"/>
      </w:rPr>
      <w:t>Long Term Plan - Year 3</w:t>
    </w:r>
  </w:p>
  <w:p w14:paraId="4A8D13FD" w14:textId="6BEF4B96" w:rsidR="00A770CE" w:rsidRDefault="00EE41B0">
    <w:pPr>
      <w:spacing w:after="0"/>
      <w:jc w:val="center"/>
      <w:rPr>
        <w:rFonts w:ascii="Bahnschrift" w:hAnsi="Bahnschrift"/>
        <w:b/>
        <w:sz w:val="28"/>
        <w:szCs w:val="28"/>
        <w:u w:val="single"/>
      </w:rPr>
    </w:pPr>
    <w:r>
      <w:rPr>
        <w:rFonts w:ascii="Bahnschrift" w:hAnsi="Bahnschrift"/>
        <w:b/>
        <w:sz w:val="28"/>
        <w:szCs w:val="28"/>
        <w:u w:val="single"/>
      </w:rPr>
      <w:t>202</w:t>
    </w:r>
    <w:r w:rsidR="00281CA4">
      <w:rPr>
        <w:rFonts w:ascii="Bahnschrift" w:hAnsi="Bahnschrift"/>
        <w:b/>
        <w:sz w:val="28"/>
        <w:szCs w:val="28"/>
        <w:u w:val="single"/>
      </w:rPr>
      <w:t>6-27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0CE"/>
    <w:rsid w:val="00021DBD"/>
    <w:rsid w:val="00094E91"/>
    <w:rsid w:val="00123812"/>
    <w:rsid w:val="00145166"/>
    <w:rsid w:val="00162562"/>
    <w:rsid w:val="001B0D74"/>
    <w:rsid w:val="001D4864"/>
    <w:rsid w:val="00204F74"/>
    <w:rsid w:val="00281CA4"/>
    <w:rsid w:val="002B13CF"/>
    <w:rsid w:val="00346429"/>
    <w:rsid w:val="0035584D"/>
    <w:rsid w:val="003A28D4"/>
    <w:rsid w:val="003C231F"/>
    <w:rsid w:val="005161E6"/>
    <w:rsid w:val="005203D9"/>
    <w:rsid w:val="00532050"/>
    <w:rsid w:val="00550338"/>
    <w:rsid w:val="00586B62"/>
    <w:rsid w:val="005A14B5"/>
    <w:rsid w:val="005D11BE"/>
    <w:rsid w:val="005D30A4"/>
    <w:rsid w:val="005D7CD1"/>
    <w:rsid w:val="005E22F1"/>
    <w:rsid w:val="0062782A"/>
    <w:rsid w:val="007241F7"/>
    <w:rsid w:val="007957B1"/>
    <w:rsid w:val="00862D23"/>
    <w:rsid w:val="00977448"/>
    <w:rsid w:val="00A770CE"/>
    <w:rsid w:val="00A863DF"/>
    <w:rsid w:val="00AA717D"/>
    <w:rsid w:val="00AB77C6"/>
    <w:rsid w:val="00BE2EC4"/>
    <w:rsid w:val="00BE7F25"/>
    <w:rsid w:val="00C15AF4"/>
    <w:rsid w:val="00C44DF9"/>
    <w:rsid w:val="00CF3214"/>
    <w:rsid w:val="00DC4F38"/>
    <w:rsid w:val="00E1591B"/>
    <w:rsid w:val="00E8063D"/>
    <w:rsid w:val="00EB2CC8"/>
    <w:rsid w:val="00ED19CD"/>
    <w:rsid w:val="00EE41B0"/>
    <w:rsid w:val="00EE5ECB"/>
    <w:rsid w:val="00EF5CC2"/>
    <w:rsid w:val="00F04C1D"/>
    <w:rsid w:val="00F9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2B8DF8"/>
  <w15:docId w15:val="{2F029A27-242F-4B71-8A92-94BE9A94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5F827-40B0-48F0-BBFE-E267C3EE6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 Quinlan</dc:creator>
  <cp:lastModifiedBy>Olivia Quinlan</cp:lastModifiedBy>
  <cp:revision>4</cp:revision>
  <cp:lastPrinted>2020-07-24T11:20:00Z</cp:lastPrinted>
  <dcterms:created xsi:type="dcterms:W3CDTF">2026-09-02T22:18:00Z</dcterms:created>
  <dcterms:modified xsi:type="dcterms:W3CDTF">2026-09-03T09:31:00Z</dcterms:modified>
</cp:coreProperties>
</file>