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2405F" w14:textId="77777777" w:rsidR="00082CB2" w:rsidRDefault="00071A7A">
      <w:r>
        <w:rPr>
          <w:noProof/>
        </w:rPr>
        <mc:AlternateContent>
          <mc:Choice Requires="wps">
            <w:drawing>
              <wp:anchor distT="45720" distB="45720" distL="114300" distR="114300" simplePos="0" relativeHeight="251657216" behindDoc="0" locked="0" layoutInCell="1" allowOverlap="1" wp14:anchorId="00A53073" wp14:editId="07777777">
                <wp:simplePos x="0" y="0"/>
                <wp:positionH relativeFrom="column">
                  <wp:posOffset>2644775</wp:posOffset>
                </wp:positionH>
                <wp:positionV relativeFrom="paragraph">
                  <wp:posOffset>-55880</wp:posOffset>
                </wp:positionV>
                <wp:extent cx="2419985" cy="79819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985" cy="798195"/>
                        </a:xfrm>
                        <a:prstGeom prst="rect">
                          <a:avLst/>
                        </a:prstGeom>
                        <a:solidFill>
                          <a:srgbClr val="FFFFFF"/>
                        </a:solidFill>
                        <a:ln w="9525">
                          <a:solidFill>
                            <a:srgbClr val="000000"/>
                          </a:solidFill>
                          <a:miter lim="800000"/>
                          <a:headEnd/>
                          <a:tailEnd/>
                        </a:ln>
                      </wps:spPr>
                      <wps:txbx>
                        <w:txbxContent>
                          <w:p w14:paraId="49C3FE6B" w14:textId="77777777" w:rsidR="00503AB8" w:rsidRPr="00E45C31" w:rsidRDefault="00503AB8" w:rsidP="00E45C31">
                            <w:pPr>
                              <w:jc w:val="center"/>
                              <w:rPr>
                                <w:rFonts w:ascii="Calibri" w:hAnsi="Calibri"/>
                                <w:b/>
                                <w:sz w:val="28"/>
                                <w:szCs w:val="28"/>
                              </w:rPr>
                            </w:pPr>
                            <w:r w:rsidRPr="00503AB8">
                              <w:rPr>
                                <w:sz w:val="36"/>
                                <w:szCs w:val="36"/>
                              </w:rPr>
                              <w:t xml:space="preserve">Bretherton Endowed </w:t>
                            </w:r>
                            <w:r w:rsidR="00E45C31">
                              <w:rPr>
                                <w:rFonts w:ascii="Calibri" w:hAnsi="Calibri"/>
                                <w:b/>
                                <w:sz w:val="28"/>
                                <w:szCs w:val="28"/>
                              </w:rPr>
                              <w:t>Governors Monitoring and Evaluation Policy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EBF3BA8">
              <v:shapetype id="_x0000_t202" coordsize="21600,21600" o:spt="202" path="m,l,21600r21600,l21600,xe">
                <v:stroke joinstyle="miter"/>
                <v:path gradientshapeok="t" o:connecttype="rect"/>
              </v:shapetype>
              <v:shape id="Text Box 2" style="position:absolute;margin-left:208.25pt;margin-top:-4.4pt;width:190.55pt;height:62.85pt;z-index:2516572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">
                <v:textbox style="mso-fit-shape-to-text:t">
                  <w:txbxContent>
                    <w:p w:rsidRPr="00E45C31" w:rsidR="00503AB8" w:rsidP="00E45C31" w:rsidRDefault="00503AB8" w14:paraId="09D1249C" wp14:textId="77777777">
                      <w:pPr>
                        <w:jc w:val="center"/>
                        <w:rPr>
                          <w:rFonts w:ascii="Calibri" w:hAnsi="Calibri"/>
                          <w:b/>
                          <w:sz w:val="28"/>
                          <w:szCs w:val="28"/>
                        </w:rPr>
                      </w:pPr>
                      <w:r w:rsidRPr="00503AB8">
                        <w:rPr>
                          <w:sz w:val="36"/>
                          <w:szCs w:val="36"/>
                        </w:rPr>
                        <w:t xml:space="preserve">Bretherton Endowed </w:t>
                      </w:r>
                      <w:r w:rsidR="00E45C31">
                        <w:rPr>
                          <w:rFonts w:ascii="Calibri" w:hAnsi="Calibri"/>
                          <w:b/>
                          <w:sz w:val="28"/>
                          <w:szCs w:val="28"/>
                        </w:rPr>
                        <w:t>Governors Monitoring and Evaluation Policy</w:t>
                      </w:r>
                    </w:p>
                  </w:txbxContent>
                </v:textbox>
                <w10:wrap type="square"/>
              </v:shape>
            </w:pict>
          </mc:Fallback>
        </mc:AlternateContent>
      </w:r>
      <w:r w:rsidRPr="00BE637C">
        <w:rPr>
          <w:noProof/>
          <w:lang w:eastAsia="en-GB"/>
        </w:rPr>
        <w:drawing>
          <wp:inline distT="0" distB="0" distL="0" distR="0" wp14:anchorId="1A92C37F" wp14:editId="04A27431">
            <wp:extent cx="1704975" cy="695325"/>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13104" t="32777" r="12636" b="13333"/>
                    <a:stretch>
                      <a:fillRect/>
                    </a:stretch>
                  </pic:blipFill>
                  <pic:spPr bwMode="auto">
                    <a:xfrm>
                      <a:off x="0" y="0"/>
                      <a:ext cx="1704975" cy="695325"/>
                    </a:xfrm>
                    <a:prstGeom prst="rect">
                      <a:avLst/>
                    </a:prstGeom>
                    <a:noFill/>
                    <a:ln>
                      <a:noFill/>
                    </a:ln>
                  </pic:spPr>
                </pic:pic>
              </a:graphicData>
            </a:graphic>
          </wp:inline>
        </w:drawing>
      </w:r>
      <w:r w:rsidR="00082CB2">
        <w:tab/>
      </w:r>
      <w:r w:rsidR="00082CB2">
        <w:tab/>
      </w:r>
      <w:r w:rsidR="00082CB2">
        <w:tab/>
      </w:r>
      <w:r w:rsidR="00082CB2">
        <w:tab/>
      </w:r>
      <w:r w:rsidR="00082CB2">
        <w:tab/>
      </w:r>
      <w:r w:rsidR="00082CB2">
        <w:tab/>
      </w:r>
      <w:r w:rsidR="00082CB2">
        <w:tab/>
      </w:r>
      <w:r w:rsidR="00082CB2">
        <w:tab/>
      </w:r>
      <w:r w:rsidR="00082CB2">
        <w:tab/>
        <w:t xml:space="preserve"> </w:t>
      </w:r>
    </w:p>
    <w:p w14:paraId="2528010B" w14:textId="77777777" w:rsidR="00CB6C24" w:rsidRPr="00725F1F" w:rsidRDefault="00985453" w:rsidP="00CB6C24">
      <w:pPr>
        <w:pStyle w:val="ListParagraph"/>
        <w:ind w:left="284"/>
        <w:jc w:val="center"/>
        <w:rPr>
          <w:rFonts w:ascii="Calibri Light" w:hAnsi="Calibri Light" w:cs="Calibri Light"/>
          <w:b/>
          <w:i/>
          <w:color w:val="000000"/>
        </w:rPr>
      </w:pPr>
      <w:r w:rsidRPr="00F37DBA">
        <w:rPr>
          <w:rFonts w:ascii="Calibri Light" w:hAnsi="Calibri Light" w:cs="Calibri Light"/>
          <w:b/>
          <w:i/>
        </w:rPr>
        <w:t>“</w:t>
      </w:r>
      <w:r w:rsidR="00CB6C24" w:rsidRPr="00725F1F">
        <w:rPr>
          <w:rFonts w:ascii="Calibri Light" w:hAnsi="Calibri Light" w:cs="Calibri Light"/>
          <w:b/>
          <w:i/>
          <w:color w:val="000000"/>
        </w:rPr>
        <w:t>Walking in the footsteps of Jesus with our Christian family, we learn, grow, achieve and flourish together in God’s love.</w:t>
      </w:r>
      <w:r w:rsidR="00CB6C24">
        <w:rPr>
          <w:rFonts w:ascii="Calibri Light" w:hAnsi="Calibri Light" w:cs="Calibri Light"/>
          <w:b/>
          <w:i/>
          <w:color w:val="000000"/>
        </w:rPr>
        <w:t>”</w:t>
      </w:r>
    </w:p>
    <w:p w14:paraId="672A6659" w14:textId="77777777" w:rsidR="00501498" w:rsidRDefault="00501498" w:rsidP="00CB6C24">
      <w:pPr>
        <w:jc w:val="center"/>
        <w:rPr>
          <w:rFonts w:ascii="Calibri Light" w:hAnsi="Calibri Light" w:cs="Calibri Light"/>
          <w:b/>
          <w:i/>
        </w:rPr>
      </w:pPr>
    </w:p>
    <w:p w14:paraId="0A65A689" w14:textId="77777777" w:rsidR="00501498" w:rsidRPr="0090184C" w:rsidRDefault="00501498" w:rsidP="00501498">
      <w:pPr>
        <w:rPr>
          <w:rFonts w:ascii="Calibri Light" w:hAnsi="Calibri Light" w:cs="Calibri Light"/>
          <w:b/>
        </w:rPr>
      </w:pPr>
      <w:r w:rsidRPr="0090184C">
        <w:rPr>
          <w:rFonts w:ascii="Calibri Light" w:hAnsi="Calibri Light" w:cs="Calibri Light"/>
          <w:b/>
        </w:rPr>
        <w:t xml:space="preserve">This policy is for Bretherton Endowed CE Primary School and </w:t>
      </w:r>
      <w:r w:rsidR="0090184C" w:rsidRPr="0090184C">
        <w:rPr>
          <w:rFonts w:ascii="Calibri Light" w:hAnsi="Calibri Light" w:cs="Calibri Light"/>
          <w:b/>
        </w:rPr>
        <w:t xml:space="preserve">The Hub, Bretherton Endowed Out of School Provision. </w:t>
      </w:r>
    </w:p>
    <w:p w14:paraId="0A37501D" w14:textId="77777777" w:rsidR="00F7044D" w:rsidRDefault="00F7044D" w:rsidP="003829C5"/>
    <w:p w14:paraId="5DAB6C7B" w14:textId="77777777" w:rsidR="00F10EBE" w:rsidRDefault="00F10EBE" w:rsidP="003829C5"/>
    <w:p w14:paraId="521E6E33" w14:textId="77777777" w:rsidR="00E45C31" w:rsidRDefault="00E45C31" w:rsidP="00E45C31">
      <w:pPr>
        <w:rPr>
          <w:b/>
          <w:bCs/>
        </w:rPr>
      </w:pPr>
      <w:r w:rsidRPr="00601393">
        <w:rPr>
          <w:b/>
          <w:bCs/>
        </w:rPr>
        <w:t xml:space="preserve">When Governors come into </w:t>
      </w:r>
      <w:r>
        <w:rPr>
          <w:b/>
          <w:bCs/>
        </w:rPr>
        <w:t xml:space="preserve">Bretherton Endowed CE Primary </w:t>
      </w:r>
      <w:proofErr w:type="gramStart"/>
      <w:r>
        <w:rPr>
          <w:b/>
          <w:bCs/>
        </w:rPr>
        <w:t>School</w:t>
      </w:r>
      <w:proofErr w:type="gramEnd"/>
      <w:r w:rsidRPr="00601393">
        <w:rPr>
          <w:b/>
          <w:bCs/>
        </w:rPr>
        <w:t xml:space="preserve"> they: </w:t>
      </w:r>
    </w:p>
    <w:p w14:paraId="02EB378F" w14:textId="77777777" w:rsidR="00E45C31" w:rsidRPr="00601393" w:rsidRDefault="00E45C31" w:rsidP="00E45C31"/>
    <w:p w14:paraId="1AC2187C" w14:textId="77777777" w:rsidR="00E45C31" w:rsidRPr="00601393" w:rsidRDefault="00E45C31" w:rsidP="00E45C31">
      <w:pPr>
        <w:numPr>
          <w:ilvl w:val="0"/>
          <w:numId w:val="1"/>
        </w:numPr>
      </w:pPr>
      <w:r w:rsidRPr="00601393">
        <w:rPr>
          <w:bCs/>
        </w:rPr>
        <w:t xml:space="preserve">Are welcomed as critical friends. </w:t>
      </w:r>
    </w:p>
    <w:p w14:paraId="50545B70" w14:textId="77777777" w:rsidR="00E45C31" w:rsidRPr="00601393" w:rsidRDefault="00E45C31" w:rsidP="00E45C31">
      <w:pPr>
        <w:numPr>
          <w:ilvl w:val="0"/>
          <w:numId w:val="1"/>
        </w:numPr>
      </w:pPr>
      <w:r w:rsidRPr="00601393">
        <w:rPr>
          <w:bCs/>
        </w:rPr>
        <w:t xml:space="preserve">Should be positive about classroom practice and should praise what they like. </w:t>
      </w:r>
    </w:p>
    <w:p w14:paraId="7C38987B" w14:textId="77777777" w:rsidR="00E45C31" w:rsidRPr="00601393" w:rsidRDefault="00E45C31" w:rsidP="00E45C31">
      <w:pPr>
        <w:numPr>
          <w:ilvl w:val="0"/>
          <w:numId w:val="1"/>
        </w:numPr>
      </w:pPr>
      <w:r w:rsidRPr="00601393">
        <w:rPr>
          <w:bCs/>
        </w:rPr>
        <w:t xml:space="preserve">Should be objective in their observations. </w:t>
      </w:r>
    </w:p>
    <w:p w14:paraId="653FED25" w14:textId="77777777" w:rsidR="00E45C31" w:rsidRPr="00601393" w:rsidRDefault="00E45C31" w:rsidP="00E45C31">
      <w:pPr>
        <w:numPr>
          <w:ilvl w:val="0"/>
          <w:numId w:val="1"/>
        </w:numPr>
      </w:pPr>
      <w:r w:rsidRPr="00601393">
        <w:rPr>
          <w:bCs/>
        </w:rPr>
        <w:t xml:space="preserve">Can make a contribution to improvement initiatives. </w:t>
      </w:r>
    </w:p>
    <w:p w14:paraId="6A05A809" w14:textId="77777777" w:rsidR="00E45C31" w:rsidRPr="00601393" w:rsidRDefault="00E45C31" w:rsidP="00E45C31"/>
    <w:p w14:paraId="37DF562B" w14:textId="77777777" w:rsidR="00E45C31" w:rsidRPr="00601393" w:rsidRDefault="00E45C31" w:rsidP="00E45C31">
      <w:r w:rsidRPr="00601393">
        <w:rPr>
          <w:b/>
          <w:bCs/>
        </w:rPr>
        <w:t xml:space="preserve">Aims </w:t>
      </w:r>
    </w:p>
    <w:p w14:paraId="167F02C1" w14:textId="77777777" w:rsidR="00E45C31" w:rsidRPr="00601393" w:rsidRDefault="00E45C31" w:rsidP="00E45C31">
      <w:r w:rsidRPr="00601393">
        <w:t xml:space="preserve">The aim of the </w:t>
      </w:r>
      <w:r>
        <w:t xml:space="preserve">Bretherton Endowed </w:t>
      </w:r>
      <w:r w:rsidRPr="00601393">
        <w:t xml:space="preserve">Governors Monitoring and Evaluation Policy is to: </w:t>
      </w:r>
    </w:p>
    <w:p w14:paraId="39FE32C7" w14:textId="77777777" w:rsidR="00E45C31" w:rsidRPr="00601393" w:rsidRDefault="00E45C31" w:rsidP="00E45C31">
      <w:pPr>
        <w:numPr>
          <w:ilvl w:val="0"/>
          <w:numId w:val="1"/>
        </w:numPr>
      </w:pPr>
      <w:r w:rsidRPr="00601393">
        <w:t xml:space="preserve">Ensure Governors become better informed. </w:t>
      </w:r>
    </w:p>
    <w:p w14:paraId="20480506" w14:textId="77777777" w:rsidR="00E45C31" w:rsidRPr="00601393" w:rsidRDefault="00E45C31" w:rsidP="00E45C31">
      <w:pPr>
        <w:numPr>
          <w:ilvl w:val="0"/>
          <w:numId w:val="1"/>
        </w:numPr>
      </w:pPr>
      <w:r w:rsidRPr="00601393">
        <w:t xml:space="preserve">Improve the effectiveness of Governor monitoring procedures. </w:t>
      </w:r>
    </w:p>
    <w:p w14:paraId="373BA4A5" w14:textId="77777777" w:rsidR="00E45C31" w:rsidRPr="00601393" w:rsidRDefault="00E45C31" w:rsidP="00E45C31">
      <w:pPr>
        <w:numPr>
          <w:ilvl w:val="0"/>
          <w:numId w:val="1"/>
        </w:numPr>
      </w:pPr>
      <w:r w:rsidRPr="00601393">
        <w:t xml:space="preserve">Promote teamwork and partnership between Governors, parents and staff. </w:t>
      </w:r>
    </w:p>
    <w:p w14:paraId="2041CEA8" w14:textId="77777777" w:rsidR="00E45C31" w:rsidRPr="00601393" w:rsidRDefault="00CB6C24" w:rsidP="00E45C31">
      <w:pPr>
        <w:numPr>
          <w:ilvl w:val="0"/>
          <w:numId w:val="1"/>
        </w:numPr>
      </w:pPr>
      <w:r>
        <w:t>Increase Governor k</w:t>
      </w:r>
      <w:r w:rsidR="00E45C31" w:rsidRPr="00601393">
        <w:t xml:space="preserve">nowledge of achievement and attainment. </w:t>
      </w:r>
    </w:p>
    <w:p w14:paraId="5A39BBE3" w14:textId="77777777" w:rsidR="00E45C31" w:rsidRPr="00601393" w:rsidRDefault="00E45C31" w:rsidP="00E45C31"/>
    <w:p w14:paraId="57E99024" w14:textId="77777777" w:rsidR="00E45C31" w:rsidRPr="00601393" w:rsidRDefault="00E45C31" w:rsidP="00E45C31">
      <w:r w:rsidRPr="00601393">
        <w:rPr>
          <w:b/>
          <w:bCs/>
        </w:rPr>
        <w:t xml:space="preserve">1. Reasons why Governors monitor and evaluate </w:t>
      </w:r>
    </w:p>
    <w:p w14:paraId="77F531D4" w14:textId="77777777" w:rsidR="00E45C31" w:rsidRDefault="00E45C31" w:rsidP="00E45C31">
      <w:r w:rsidRPr="00601393">
        <w:t xml:space="preserve">Improvement is the driving force within </w:t>
      </w:r>
      <w:r>
        <w:t>Bretherton Endowed CE</w:t>
      </w:r>
      <w:r w:rsidRPr="00601393">
        <w:t xml:space="preserve"> Primary School. Governors and teachers are continually looking for ways to further improve performance. </w:t>
      </w:r>
      <w:r>
        <w:t xml:space="preserve">Outstanding </w:t>
      </w:r>
      <w:r w:rsidRPr="00601393">
        <w:t xml:space="preserve">practice should be acknowledged and praised. Every member of the school community should aim for consistently high practice. </w:t>
      </w:r>
    </w:p>
    <w:p w14:paraId="41C8F396" w14:textId="77777777" w:rsidR="00E45C31" w:rsidRPr="00601393" w:rsidRDefault="00E45C31" w:rsidP="00E45C31"/>
    <w:p w14:paraId="4712FB44" w14:textId="77777777" w:rsidR="00E45C31" w:rsidRPr="00601393" w:rsidRDefault="00E45C31" w:rsidP="00E45C31">
      <w:r w:rsidRPr="00601393">
        <w:rPr>
          <w:b/>
          <w:bCs/>
        </w:rPr>
        <w:t xml:space="preserve">Governors should know </w:t>
      </w:r>
    </w:p>
    <w:p w14:paraId="0CF3257C" w14:textId="77777777" w:rsidR="00E45C31" w:rsidRPr="00601393" w:rsidRDefault="00E45C31" w:rsidP="00E45C31">
      <w:pPr>
        <w:numPr>
          <w:ilvl w:val="0"/>
          <w:numId w:val="1"/>
        </w:numPr>
      </w:pPr>
      <w:r>
        <w:t>The good practice at Bretherton</w:t>
      </w:r>
      <w:r w:rsidRPr="00601393">
        <w:t xml:space="preserve">. </w:t>
      </w:r>
    </w:p>
    <w:p w14:paraId="50090A12" w14:textId="77777777" w:rsidR="00E45C31" w:rsidRPr="00601393" w:rsidRDefault="00E45C31" w:rsidP="00E45C31">
      <w:pPr>
        <w:numPr>
          <w:ilvl w:val="0"/>
          <w:numId w:val="1"/>
        </w:numPr>
      </w:pPr>
      <w:r>
        <w:t>Our Strengths</w:t>
      </w:r>
    </w:p>
    <w:p w14:paraId="5195BA64" w14:textId="77777777" w:rsidR="00E45C31" w:rsidRPr="00601393" w:rsidRDefault="00E45C31" w:rsidP="00E45C31">
      <w:pPr>
        <w:numPr>
          <w:ilvl w:val="0"/>
          <w:numId w:val="1"/>
        </w:numPr>
      </w:pPr>
      <w:r>
        <w:t>Any aspects that we would like to improve on</w:t>
      </w:r>
      <w:r w:rsidRPr="00601393">
        <w:t xml:space="preserve">. </w:t>
      </w:r>
    </w:p>
    <w:p w14:paraId="72A3D3EC" w14:textId="77777777" w:rsidR="00E45C31" w:rsidRPr="00601393" w:rsidRDefault="00E45C31" w:rsidP="00E45C31"/>
    <w:p w14:paraId="6D7D3AA4" w14:textId="77777777" w:rsidR="00E45C31" w:rsidRPr="00601393" w:rsidRDefault="00E45C31" w:rsidP="00E45C31">
      <w:r w:rsidRPr="00601393">
        <w:rPr>
          <w:b/>
          <w:bCs/>
        </w:rPr>
        <w:t xml:space="preserve">2. Responsibility for monitoring: </w:t>
      </w:r>
    </w:p>
    <w:p w14:paraId="0EFD44E1" w14:textId="77777777" w:rsidR="00E45C31" w:rsidRDefault="00E45C31" w:rsidP="00E45C31">
      <w:r w:rsidRPr="00601393">
        <w:t xml:space="preserve">The responsibility for Governor Visits is the joint responsibility of the Head teacher and the Chair of Governors. </w:t>
      </w:r>
      <w:r>
        <w:t xml:space="preserve">We would like to encourage </w:t>
      </w:r>
      <w:r w:rsidRPr="00601393">
        <w:t>each governor to make a school visit at least once a year. The visit will be with the class that is linked with each individual governor. Every visit will have an agreed focus. The Clerk to the Governors will keep a timetable record of visits</w:t>
      </w:r>
      <w:r>
        <w:t xml:space="preserve"> at Full Governors meetings.</w:t>
      </w:r>
    </w:p>
    <w:p w14:paraId="346A0331" w14:textId="77777777" w:rsidR="00CB6C24" w:rsidRDefault="00CB6C24" w:rsidP="00E45C31">
      <w:r>
        <w:t xml:space="preserve">Subject specific governors have been appointed and we will aim to keep these positions as stable to offer sustained improvements over time. </w:t>
      </w:r>
    </w:p>
    <w:p w14:paraId="0D0B940D" w14:textId="77777777" w:rsidR="00E45C31" w:rsidRPr="00601393" w:rsidRDefault="00E45C31" w:rsidP="00E45C31"/>
    <w:p w14:paraId="737DEB6E" w14:textId="77777777" w:rsidR="00E45C31" w:rsidRPr="00601393" w:rsidRDefault="00E45C31" w:rsidP="00E45C31">
      <w:r w:rsidRPr="00601393">
        <w:rPr>
          <w:b/>
          <w:bCs/>
        </w:rPr>
        <w:t xml:space="preserve">3. A focus for </w:t>
      </w:r>
      <w:r>
        <w:rPr>
          <w:b/>
          <w:bCs/>
        </w:rPr>
        <w:t>walk through in school</w:t>
      </w:r>
      <w:r w:rsidRPr="00601393">
        <w:rPr>
          <w:b/>
          <w:bCs/>
        </w:rPr>
        <w:t xml:space="preserve">: </w:t>
      </w:r>
    </w:p>
    <w:p w14:paraId="19FDF175" w14:textId="77777777" w:rsidR="00E45C31" w:rsidRDefault="00E45C31" w:rsidP="00E45C31">
      <w:r>
        <w:t>Teachers will be advised of the walk through at least a week before the planned visit and an agreed focus will be determined linked to:</w:t>
      </w:r>
    </w:p>
    <w:p w14:paraId="62346F81" w14:textId="77777777" w:rsidR="00E45C31" w:rsidRPr="00601393" w:rsidRDefault="00E45C31" w:rsidP="00E45C31">
      <w:pPr>
        <w:numPr>
          <w:ilvl w:val="0"/>
          <w:numId w:val="1"/>
        </w:numPr>
      </w:pPr>
      <w:r w:rsidRPr="00601393">
        <w:lastRenderedPageBreak/>
        <w:t xml:space="preserve">The schools Action Plan or </w:t>
      </w:r>
      <w:r w:rsidR="00CB6C24">
        <w:t xml:space="preserve">Subject </w:t>
      </w:r>
      <w:r w:rsidRPr="00601393">
        <w:t>Improvement Plan</w:t>
      </w:r>
      <w:r w:rsidR="00CB6C24">
        <w:t>s</w:t>
      </w:r>
      <w:r w:rsidRPr="00601393">
        <w:t xml:space="preserve">. </w:t>
      </w:r>
    </w:p>
    <w:p w14:paraId="00D3B768" w14:textId="77777777" w:rsidR="00E45C31" w:rsidRPr="00601393" w:rsidRDefault="00E45C31" w:rsidP="00E45C31">
      <w:pPr>
        <w:numPr>
          <w:ilvl w:val="0"/>
          <w:numId w:val="1"/>
        </w:numPr>
      </w:pPr>
      <w:r w:rsidRPr="00601393">
        <w:t xml:space="preserve">Outcomes of governing body meetings </w:t>
      </w:r>
    </w:p>
    <w:p w14:paraId="77253ED0" w14:textId="77777777" w:rsidR="00E45C31" w:rsidRPr="00601393" w:rsidRDefault="00E45C31" w:rsidP="00E45C31">
      <w:pPr>
        <w:numPr>
          <w:ilvl w:val="0"/>
          <w:numId w:val="1"/>
        </w:numPr>
      </w:pPr>
      <w:r w:rsidRPr="00601393">
        <w:t xml:space="preserve">Issues raised at sub-committee meetings </w:t>
      </w:r>
    </w:p>
    <w:p w14:paraId="5BAD95E6" w14:textId="77777777" w:rsidR="00E45C31" w:rsidRPr="00601393" w:rsidRDefault="00E45C31" w:rsidP="00E45C31">
      <w:pPr>
        <w:numPr>
          <w:ilvl w:val="0"/>
          <w:numId w:val="1"/>
        </w:numPr>
      </w:pPr>
      <w:r w:rsidRPr="00601393">
        <w:t xml:space="preserve">Issues raised at LEA or national level </w:t>
      </w:r>
    </w:p>
    <w:p w14:paraId="0E27B00A" w14:textId="77777777" w:rsidR="00E45C31" w:rsidRPr="00601393" w:rsidRDefault="00E45C31" w:rsidP="00E45C31"/>
    <w:p w14:paraId="2095B2B2" w14:textId="77777777" w:rsidR="00E45C31" w:rsidRPr="00601393" w:rsidRDefault="00E45C31" w:rsidP="00E45C31">
      <w:r w:rsidRPr="00601393">
        <w:t xml:space="preserve">The governors monitoring exercise should be concerted, with every governor observing the same aspect of teaching and learning. Questions should be raised at an </w:t>
      </w:r>
      <w:proofErr w:type="gramStart"/>
      <w:r w:rsidRPr="00601393">
        <w:t>annual governors</w:t>
      </w:r>
      <w:proofErr w:type="gramEnd"/>
      <w:r w:rsidRPr="00601393">
        <w:t xml:space="preserve"> meeting to decide on the monitoring focus: </w:t>
      </w:r>
    </w:p>
    <w:p w14:paraId="4947F8C2" w14:textId="77777777" w:rsidR="00E45C31" w:rsidRPr="00601393" w:rsidRDefault="00E45C31" w:rsidP="00E45C31">
      <w:pPr>
        <w:numPr>
          <w:ilvl w:val="0"/>
          <w:numId w:val="1"/>
        </w:numPr>
      </w:pPr>
      <w:r w:rsidRPr="00601393">
        <w:t xml:space="preserve">What do we need to monitor? </w:t>
      </w:r>
    </w:p>
    <w:p w14:paraId="09505168" w14:textId="77777777" w:rsidR="00E45C31" w:rsidRPr="00601393" w:rsidRDefault="00E45C31" w:rsidP="00E45C31">
      <w:pPr>
        <w:numPr>
          <w:ilvl w:val="0"/>
          <w:numId w:val="1"/>
        </w:numPr>
      </w:pPr>
      <w:r w:rsidRPr="00601393">
        <w:t xml:space="preserve">How will we monitor? </w:t>
      </w:r>
    </w:p>
    <w:p w14:paraId="6A03364E" w14:textId="77777777" w:rsidR="00E45C31" w:rsidRPr="00601393" w:rsidRDefault="00E45C31" w:rsidP="00E45C31">
      <w:pPr>
        <w:numPr>
          <w:ilvl w:val="0"/>
          <w:numId w:val="1"/>
        </w:numPr>
      </w:pPr>
      <w:r w:rsidRPr="00601393">
        <w:t xml:space="preserve">When will we gather the information? </w:t>
      </w:r>
    </w:p>
    <w:p w14:paraId="4962C7BD" w14:textId="77777777" w:rsidR="00E45C31" w:rsidRPr="00601393" w:rsidRDefault="00E45C31" w:rsidP="00E45C31">
      <w:pPr>
        <w:numPr>
          <w:ilvl w:val="0"/>
          <w:numId w:val="1"/>
        </w:numPr>
      </w:pPr>
      <w:r w:rsidRPr="00601393">
        <w:t xml:space="preserve">Who will be involved in the monitoring exercise? </w:t>
      </w:r>
    </w:p>
    <w:p w14:paraId="6CF59A95" w14:textId="77777777" w:rsidR="00E45C31" w:rsidRPr="00601393" w:rsidRDefault="00E45C31" w:rsidP="00E45C31">
      <w:pPr>
        <w:numPr>
          <w:ilvl w:val="0"/>
          <w:numId w:val="1"/>
        </w:numPr>
      </w:pPr>
      <w:r w:rsidRPr="00601393">
        <w:t xml:space="preserve">How will we evaluate what evidence we gather? </w:t>
      </w:r>
    </w:p>
    <w:p w14:paraId="548F90B9" w14:textId="77777777" w:rsidR="00E45C31" w:rsidRPr="00601393" w:rsidRDefault="00E45C31" w:rsidP="00E45C31">
      <w:pPr>
        <w:numPr>
          <w:ilvl w:val="0"/>
          <w:numId w:val="1"/>
        </w:numPr>
      </w:pPr>
      <w:r w:rsidRPr="00601393">
        <w:t xml:space="preserve">What progress can be observed? </w:t>
      </w:r>
    </w:p>
    <w:p w14:paraId="60061E4C" w14:textId="77777777" w:rsidR="00E45C31" w:rsidRPr="00601393" w:rsidRDefault="00E45C31" w:rsidP="00E45C31"/>
    <w:p w14:paraId="498721D5" w14:textId="77777777" w:rsidR="00E45C31" w:rsidRPr="00601393" w:rsidRDefault="00E45C31" w:rsidP="00E45C31">
      <w:r w:rsidRPr="00601393">
        <w:rPr>
          <w:b/>
          <w:bCs/>
        </w:rPr>
        <w:t xml:space="preserve">4. Evidence for monitoring purposes: </w:t>
      </w:r>
    </w:p>
    <w:p w14:paraId="505B7446" w14:textId="77777777" w:rsidR="00E45C31" w:rsidRPr="00601393" w:rsidRDefault="00E45C31" w:rsidP="00E45C31">
      <w:r w:rsidRPr="00601393">
        <w:t xml:space="preserve">Evidence will: </w:t>
      </w:r>
    </w:p>
    <w:p w14:paraId="6D8BA90F" w14:textId="77777777" w:rsidR="00E45C31" w:rsidRPr="00601393" w:rsidRDefault="00E45C31" w:rsidP="00E45C31">
      <w:pPr>
        <w:numPr>
          <w:ilvl w:val="0"/>
          <w:numId w:val="1"/>
        </w:numPr>
      </w:pPr>
      <w:r w:rsidRPr="00601393">
        <w:t xml:space="preserve">Be collected in an </w:t>
      </w:r>
      <w:r w:rsidRPr="00601393">
        <w:rPr>
          <w:i/>
          <w:iCs/>
        </w:rPr>
        <w:t xml:space="preserve">objective </w:t>
      </w:r>
      <w:r w:rsidRPr="00601393">
        <w:t xml:space="preserve">way </w:t>
      </w:r>
    </w:p>
    <w:p w14:paraId="705CB681" w14:textId="77777777" w:rsidR="00E45C31" w:rsidRPr="00601393" w:rsidRDefault="00E45C31" w:rsidP="00E45C31">
      <w:pPr>
        <w:numPr>
          <w:ilvl w:val="0"/>
          <w:numId w:val="1"/>
        </w:numPr>
      </w:pPr>
      <w:r w:rsidRPr="00601393">
        <w:t xml:space="preserve">Refer to the agreed </w:t>
      </w:r>
      <w:r w:rsidRPr="00601393">
        <w:rPr>
          <w:i/>
          <w:iCs/>
        </w:rPr>
        <w:t xml:space="preserve">focus </w:t>
      </w:r>
    </w:p>
    <w:p w14:paraId="3F53D4A7" w14:textId="77777777" w:rsidR="00E45C31" w:rsidRPr="00601393" w:rsidRDefault="00E45C31" w:rsidP="00E45C31">
      <w:pPr>
        <w:numPr>
          <w:ilvl w:val="0"/>
          <w:numId w:val="1"/>
        </w:numPr>
      </w:pPr>
      <w:r w:rsidRPr="00601393">
        <w:t xml:space="preserve">Be </w:t>
      </w:r>
      <w:r w:rsidRPr="00601393">
        <w:rPr>
          <w:i/>
          <w:iCs/>
        </w:rPr>
        <w:t xml:space="preserve">evaluated </w:t>
      </w:r>
    </w:p>
    <w:p w14:paraId="44EAFD9C" w14:textId="77777777" w:rsidR="00E45C31" w:rsidRPr="00601393" w:rsidRDefault="00E45C31" w:rsidP="00E45C31"/>
    <w:p w14:paraId="794B4CA3" w14:textId="77777777" w:rsidR="00E45C31" w:rsidRPr="00601393" w:rsidRDefault="00E45C31" w:rsidP="00E45C31">
      <w:r w:rsidRPr="00601393">
        <w:t xml:space="preserve">Evidence can be collected from a variety of sources: </w:t>
      </w:r>
    </w:p>
    <w:p w14:paraId="1003D7EE" w14:textId="77777777" w:rsidR="00E45C31" w:rsidRPr="00601393" w:rsidRDefault="00E45C31" w:rsidP="00E45C31">
      <w:r>
        <w:t xml:space="preserve">1) School walkthrough </w:t>
      </w:r>
      <w:r w:rsidRPr="00601393">
        <w:t xml:space="preserve">– to watch the teaching and learning process </w:t>
      </w:r>
    </w:p>
    <w:p w14:paraId="5B0B9B0D" w14:textId="77777777" w:rsidR="00E45C31" w:rsidRPr="00601393" w:rsidRDefault="00E45C31" w:rsidP="00E45C31">
      <w:r w:rsidRPr="00601393">
        <w:t xml:space="preserve">2) Questionnaire – to collect opinions from teachers, parents and children. </w:t>
      </w:r>
    </w:p>
    <w:p w14:paraId="0A756821" w14:textId="77777777" w:rsidR="00E45C31" w:rsidRPr="00601393" w:rsidRDefault="00E45C31" w:rsidP="00E45C31">
      <w:r w:rsidRPr="00601393">
        <w:t xml:space="preserve">3) Interview – with individuals or groups of adults or children. </w:t>
      </w:r>
    </w:p>
    <w:p w14:paraId="3428B0F7" w14:textId="77777777" w:rsidR="00E45C31" w:rsidRPr="00601393" w:rsidRDefault="00E45C31" w:rsidP="00E45C31">
      <w:r w:rsidRPr="00601393">
        <w:t xml:space="preserve">4) Moderation – looking at samples of children’s work. </w:t>
      </w:r>
    </w:p>
    <w:p w14:paraId="2D788511" w14:textId="77777777" w:rsidR="00E45C31" w:rsidRPr="00601393" w:rsidRDefault="00E45C31" w:rsidP="00E45C31">
      <w:r w:rsidRPr="00601393">
        <w:t xml:space="preserve">5) Statistical analysis – interpreting standardised test results and teacher assessments. </w:t>
      </w:r>
    </w:p>
    <w:p w14:paraId="4B94D5A5" w14:textId="77777777" w:rsidR="00E45C31" w:rsidRPr="00601393" w:rsidRDefault="00E45C31" w:rsidP="00E45C31"/>
    <w:p w14:paraId="7ADDEE3F" w14:textId="77777777" w:rsidR="00E45C31" w:rsidRPr="00601393" w:rsidRDefault="00E45C31" w:rsidP="00E45C31">
      <w:r w:rsidRPr="00601393">
        <w:rPr>
          <w:b/>
          <w:bCs/>
        </w:rPr>
        <w:t xml:space="preserve">5. Feedback </w:t>
      </w:r>
    </w:p>
    <w:p w14:paraId="5473B970" w14:textId="77777777" w:rsidR="00E45C31" w:rsidRPr="00601393" w:rsidRDefault="00E45C31" w:rsidP="00E45C31">
      <w:r w:rsidRPr="00601393">
        <w:t xml:space="preserve">Feedback from monitoring visits will be as soon as possible after the event. All parties involved with the monitoring visits will be informed as soon as possible. </w:t>
      </w:r>
    </w:p>
    <w:p w14:paraId="6C211929" w14:textId="77777777" w:rsidR="00E45C31" w:rsidRPr="00601393" w:rsidRDefault="00E45C31" w:rsidP="00E45C31">
      <w:pPr>
        <w:numPr>
          <w:ilvl w:val="0"/>
          <w:numId w:val="1"/>
        </w:numPr>
      </w:pPr>
      <w:r w:rsidRPr="00601393">
        <w:t xml:space="preserve">Staff </w:t>
      </w:r>
      <w:r>
        <w:t>discussions</w:t>
      </w:r>
      <w:r w:rsidRPr="00601393">
        <w:t xml:space="preserve">. </w:t>
      </w:r>
    </w:p>
    <w:p w14:paraId="410DCEC5" w14:textId="77777777" w:rsidR="00E45C31" w:rsidRPr="00601393" w:rsidRDefault="00E45C31" w:rsidP="00E45C31">
      <w:pPr>
        <w:numPr>
          <w:ilvl w:val="0"/>
          <w:numId w:val="1"/>
        </w:numPr>
      </w:pPr>
      <w:r w:rsidRPr="00601393">
        <w:t xml:space="preserve">Governor meetings will include feedback from monitoring visits in the agenda. </w:t>
      </w:r>
    </w:p>
    <w:p w14:paraId="1C0BD579" w14:textId="77777777" w:rsidR="00E45C31" w:rsidRPr="00601393" w:rsidRDefault="00E45C31" w:rsidP="00E45C31">
      <w:pPr>
        <w:numPr>
          <w:ilvl w:val="0"/>
          <w:numId w:val="1"/>
        </w:numPr>
      </w:pPr>
      <w:r w:rsidRPr="00601393">
        <w:t xml:space="preserve">Reports from the monitoring exercise will be filed by the Clerk to the Governors. </w:t>
      </w:r>
    </w:p>
    <w:p w14:paraId="3DEEC669" w14:textId="77777777" w:rsidR="00E45C31" w:rsidRPr="00601393" w:rsidRDefault="00E45C31" w:rsidP="00E45C31"/>
    <w:p w14:paraId="0BA94839" w14:textId="77777777" w:rsidR="00E45C31" w:rsidRPr="00601393" w:rsidRDefault="00E45C31" w:rsidP="00E45C31">
      <w:r w:rsidRPr="00601393">
        <w:rPr>
          <w:b/>
          <w:bCs/>
        </w:rPr>
        <w:t xml:space="preserve">6. Action </w:t>
      </w:r>
    </w:p>
    <w:p w14:paraId="387A056B" w14:textId="77777777" w:rsidR="00E45C31" w:rsidRPr="00601393" w:rsidRDefault="00E45C31" w:rsidP="00E45C31">
      <w:r w:rsidRPr="00601393">
        <w:t xml:space="preserve">Governors will: </w:t>
      </w:r>
    </w:p>
    <w:p w14:paraId="4F94FEE8" w14:textId="77777777" w:rsidR="00E45C31" w:rsidRPr="00601393" w:rsidRDefault="00E45C31" w:rsidP="00E45C31">
      <w:pPr>
        <w:numPr>
          <w:ilvl w:val="0"/>
          <w:numId w:val="1"/>
        </w:numPr>
      </w:pPr>
      <w:r w:rsidRPr="00601393">
        <w:t xml:space="preserve">Praise good practice – practitioners will be told that they are appreciated. </w:t>
      </w:r>
    </w:p>
    <w:p w14:paraId="3112FC82" w14:textId="77777777" w:rsidR="00E45C31" w:rsidRPr="00601393" w:rsidRDefault="00E45C31" w:rsidP="00E45C31">
      <w:pPr>
        <w:numPr>
          <w:ilvl w:val="0"/>
          <w:numId w:val="1"/>
        </w:numPr>
      </w:pPr>
      <w:r w:rsidRPr="00601393">
        <w:t xml:space="preserve">Thank people involved in the monitoring exercise </w:t>
      </w:r>
    </w:p>
    <w:p w14:paraId="689F8C82" w14:textId="77777777" w:rsidR="00E45C31" w:rsidRPr="00601393" w:rsidRDefault="00E45C31" w:rsidP="00E45C31">
      <w:pPr>
        <w:numPr>
          <w:ilvl w:val="0"/>
          <w:numId w:val="1"/>
        </w:numPr>
      </w:pPr>
      <w:r w:rsidRPr="00601393">
        <w:t xml:space="preserve">Collect evidence in an objective fashion </w:t>
      </w:r>
    </w:p>
    <w:p w14:paraId="1FF2258C" w14:textId="77777777" w:rsidR="00E45C31" w:rsidRPr="00601393" w:rsidRDefault="00E45C31" w:rsidP="00E45C31">
      <w:pPr>
        <w:numPr>
          <w:ilvl w:val="0"/>
          <w:numId w:val="1"/>
        </w:numPr>
      </w:pPr>
      <w:r w:rsidRPr="00601393">
        <w:t xml:space="preserve">Provide feedback to all interested parties. </w:t>
      </w:r>
    </w:p>
    <w:p w14:paraId="13B4EB2E" w14:textId="77777777" w:rsidR="00E45C31" w:rsidRPr="00601393" w:rsidRDefault="00E45C31" w:rsidP="00E45C31">
      <w:pPr>
        <w:numPr>
          <w:ilvl w:val="0"/>
          <w:numId w:val="1"/>
        </w:numPr>
      </w:pPr>
      <w:r w:rsidRPr="00601393">
        <w:t xml:space="preserve">Consider action to be pursued as a result of monitoring. </w:t>
      </w:r>
    </w:p>
    <w:p w14:paraId="3656B9AB" w14:textId="77777777" w:rsidR="00E45C31" w:rsidRPr="00601393" w:rsidRDefault="00E45C31" w:rsidP="00E45C31"/>
    <w:p w14:paraId="71017F47" w14:textId="77777777" w:rsidR="00E45C31" w:rsidRPr="00601393" w:rsidRDefault="00E45C31" w:rsidP="00E45C31">
      <w:r w:rsidRPr="00601393">
        <w:rPr>
          <w:b/>
          <w:bCs/>
        </w:rPr>
        <w:t xml:space="preserve">7. Governors will: </w:t>
      </w:r>
    </w:p>
    <w:p w14:paraId="6A2A0ED5" w14:textId="77777777" w:rsidR="00E45C31" w:rsidRPr="00601393" w:rsidRDefault="00E45C31" w:rsidP="00E45C31">
      <w:r>
        <w:t>Complete Appendix 1</w:t>
      </w:r>
      <w:r w:rsidRPr="00601393">
        <w:t xml:space="preserve"> </w:t>
      </w:r>
    </w:p>
    <w:p w14:paraId="095F50FC" w14:textId="77777777" w:rsidR="00E45C31" w:rsidRDefault="00E45C31" w:rsidP="00E45C31">
      <w:r w:rsidRPr="00601393">
        <w:t xml:space="preserve">And then use them in feedback sessions with involved parties. These will then be filed by the Clerk to the Governors. </w:t>
      </w:r>
    </w:p>
    <w:p w14:paraId="45FB0818" w14:textId="77777777" w:rsidR="00E45C31" w:rsidRPr="00601393" w:rsidRDefault="00E45C31" w:rsidP="00E45C31"/>
    <w:p w14:paraId="4041EA0F" w14:textId="77777777" w:rsidR="00E45C31" w:rsidRPr="00601393" w:rsidRDefault="00E45C31" w:rsidP="00E45C31">
      <w:r w:rsidRPr="00601393">
        <w:rPr>
          <w:b/>
          <w:bCs/>
        </w:rPr>
        <w:t xml:space="preserve">8. Review </w:t>
      </w:r>
    </w:p>
    <w:p w14:paraId="0C422D02" w14:textId="77777777" w:rsidR="00E45C31" w:rsidRDefault="00E45C31" w:rsidP="00E45C31">
      <w:r w:rsidRPr="00601393">
        <w:lastRenderedPageBreak/>
        <w:t xml:space="preserve">Governors will incorporate the review process into their action plan. Action will be monitored and progress tracked. </w:t>
      </w:r>
    </w:p>
    <w:p w14:paraId="049F31CB" w14:textId="77777777" w:rsidR="00E45C31" w:rsidRPr="00601393" w:rsidRDefault="00E45C31" w:rsidP="00E45C31"/>
    <w:p w14:paraId="7B00E80E" w14:textId="77777777" w:rsidR="00E45C31" w:rsidRPr="00601393" w:rsidRDefault="00E45C31" w:rsidP="00E45C31">
      <w:r w:rsidRPr="00601393">
        <w:rPr>
          <w:b/>
          <w:bCs/>
        </w:rPr>
        <w:t xml:space="preserve">9. Analysis of Standard Test results </w:t>
      </w:r>
    </w:p>
    <w:p w14:paraId="2D7F9873" w14:textId="77777777" w:rsidR="00E45C31" w:rsidRPr="00601393" w:rsidRDefault="00E45C31" w:rsidP="00E45C31">
      <w:r w:rsidRPr="00601393">
        <w:t xml:space="preserve">Each year the Governors will analyse the schools standardised test results using the following criteria </w:t>
      </w:r>
    </w:p>
    <w:p w14:paraId="0B161AD5" w14:textId="77777777" w:rsidR="00E45C31" w:rsidRPr="00601393" w:rsidRDefault="00E45C31" w:rsidP="00E45C31">
      <w:pPr>
        <w:numPr>
          <w:ilvl w:val="0"/>
          <w:numId w:val="1"/>
        </w:numPr>
      </w:pPr>
      <w:r w:rsidRPr="00601393">
        <w:t xml:space="preserve">Year by year comparison of schools standardised test results </w:t>
      </w:r>
    </w:p>
    <w:p w14:paraId="625FC162" w14:textId="77777777" w:rsidR="00E45C31" w:rsidRPr="00601393" w:rsidRDefault="00E45C31" w:rsidP="00E45C31">
      <w:pPr>
        <w:numPr>
          <w:ilvl w:val="0"/>
          <w:numId w:val="1"/>
        </w:numPr>
      </w:pPr>
      <w:r w:rsidRPr="00601393">
        <w:t xml:space="preserve">Comparison with National results </w:t>
      </w:r>
    </w:p>
    <w:p w14:paraId="7598D83F" w14:textId="77777777" w:rsidR="00E45C31" w:rsidRDefault="00E45C31" w:rsidP="00E45C31">
      <w:pPr>
        <w:numPr>
          <w:ilvl w:val="0"/>
          <w:numId w:val="1"/>
        </w:numPr>
      </w:pPr>
      <w:r w:rsidRPr="00601393">
        <w:t xml:space="preserve">Comparison with benchmark group results </w:t>
      </w:r>
    </w:p>
    <w:p w14:paraId="069B6C50" w14:textId="77777777" w:rsidR="00CB6C24" w:rsidRPr="00601393" w:rsidRDefault="00CB6C24" w:rsidP="00E45C31">
      <w:pPr>
        <w:numPr>
          <w:ilvl w:val="0"/>
          <w:numId w:val="1"/>
        </w:numPr>
      </w:pPr>
      <w:r>
        <w:t>Linked to SFVS benchmarking on budget and financial spending</w:t>
      </w:r>
    </w:p>
    <w:p w14:paraId="53128261" w14:textId="77777777" w:rsidR="00E45C31" w:rsidRPr="00601393" w:rsidRDefault="00E45C31" w:rsidP="00E45C31"/>
    <w:p w14:paraId="2C5A34EA" w14:textId="77777777" w:rsidR="00E45C31" w:rsidRPr="00601393" w:rsidRDefault="00E45C31" w:rsidP="00E45C31">
      <w:r w:rsidRPr="00601393">
        <w:t xml:space="preserve">This is in order to ascertain the </w:t>
      </w:r>
      <w:proofErr w:type="gramStart"/>
      <w:r w:rsidRPr="00601393">
        <w:t>schools</w:t>
      </w:r>
      <w:proofErr w:type="gramEnd"/>
      <w:r w:rsidRPr="00601393">
        <w:t xml:space="preserve"> performance and to influence subsequent school improvement priorities </w:t>
      </w:r>
    </w:p>
    <w:p w14:paraId="62486C05" w14:textId="77777777" w:rsidR="00E45C31" w:rsidRPr="00601393" w:rsidRDefault="00E45C31" w:rsidP="00E45C31"/>
    <w:p w14:paraId="3ABC723B" w14:textId="77777777" w:rsidR="00E45C31" w:rsidRPr="00601393" w:rsidRDefault="00E45C31" w:rsidP="00E45C31">
      <w:r>
        <w:rPr>
          <w:b/>
          <w:bCs/>
        </w:rPr>
        <w:t>10</w:t>
      </w:r>
      <w:r w:rsidRPr="00601393">
        <w:rPr>
          <w:b/>
          <w:bCs/>
        </w:rPr>
        <w:t xml:space="preserve">. Criteria for Monitoring and Evaluation </w:t>
      </w:r>
    </w:p>
    <w:p w14:paraId="05D051B1" w14:textId="77777777" w:rsidR="00E45C31" w:rsidRPr="00601393" w:rsidRDefault="00E45C31" w:rsidP="00E45C31">
      <w:pPr>
        <w:numPr>
          <w:ilvl w:val="0"/>
          <w:numId w:val="2"/>
        </w:numPr>
      </w:pPr>
      <w:r w:rsidRPr="00601393">
        <w:t xml:space="preserve">To continually look for ways to further improve our school. </w:t>
      </w:r>
    </w:p>
    <w:p w14:paraId="25FCAB67" w14:textId="77777777" w:rsidR="00E45C31" w:rsidRPr="00601393" w:rsidRDefault="00E45C31" w:rsidP="00E45C31">
      <w:pPr>
        <w:numPr>
          <w:ilvl w:val="0"/>
          <w:numId w:val="2"/>
        </w:numPr>
      </w:pPr>
      <w:r w:rsidRPr="00601393">
        <w:t xml:space="preserve">To acknowledge and celebrate worthwhile practice in the school. </w:t>
      </w:r>
    </w:p>
    <w:p w14:paraId="2B9A3D73" w14:textId="77777777" w:rsidR="00E45C31" w:rsidRPr="00601393" w:rsidRDefault="00E45C31" w:rsidP="00E45C31">
      <w:pPr>
        <w:numPr>
          <w:ilvl w:val="0"/>
          <w:numId w:val="2"/>
        </w:numPr>
      </w:pPr>
      <w:r w:rsidRPr="00601393">
        <w:t xml:space="preserve">To aim for consistently high practice throughout the school. </w:t>
      </w:r>
    </w:p>
    <w:p w14:paraId="4101652C" w14:textId="77777777" w:rsidR="00E45C31" w:rsidRPr="00601393" w:rsidRDefault="00E45C31" w:rsidP="00E45C31"/>
    <w:p w14:paraId="56792DEC" w14:textId="77777777" w:rsidR="00E45C31" w:rsidRPr="00601393" w:rsidRDefault="00E45C31" w:rsidP="00E45C31">
      <w:r>
        <w:rPr>
          <w:b/>
          <w:bCs/>
        </w:rPr>
        <w:t>11</w:t>
      </w:r>
      <w:r w:rsidRPr="00601393">
        <w:rPr>
          <w:b/>
          <w:bCs/>
        </w:rPr>
        <w:t xml:space="preserve">. Evidence to be evaluated </w:t>
      </w:r>
    </w:p>
    <w:p w14:paraId="3D161328" w14:textId="77777777" w:rsidR="00E45C31" w:rsidRDefault="00E45C31" w:rsidP="00E45C31">
      <w:r w:rsidRPr="00601393">
        <w:t>Evidence needs to be collected in an objective way as possible. It should be collected with reference to the agreed focus and then be evaluated. Evidence can be in different forms ide</w:t>
      </w:r>
      <w:r>
        <w:t>ntified earlier.</w:t>
      </w:r>
      <w:r w:rsidR="00CB6C24">
        <w:t xml:space="preserve"> Evidence informed strategies will be encouraged to be used to substanciate school practice and improvement</w:t>
      </w:r>
    </w:p>
    <w:p w14:paraId="4B99056E" w14:textId="77777777" w:rsidR="00E45C31" w:rsidRPr="00601393" w:rsidRDefault="00E45C31" w:rsidP="00E45C31"/>
    <w:p w14:paraId="138D75A0" w14:textId="77777777" w:rsidR="00E45C31" w:rsidRPr="00601393" w:rsidRDefault="00E45C31" w:rsidP="00E45C31">
      <w:r>
        <w:rPr>
          <w:b/>
          <w:bCs/>
        </w:rPr>
        <w:t>12</w:t>
      </w:r>
      <w:r w:rsidRPr="00601393">
        <w:rPr>
          <w:b/>
          <w:bCs/>
        </w:rPr>
        <w:t xml:space="preserve">. When to gather information </w:t>
      </w:r>
    </w:p>
    <w:p w14:paraId="5B815E89" w14:textId="77777777" w:rsidR="00E45C31" w:rsidRDefault="00E45C31" w:rsidP="00E45C31">
      <w:r>
        <w:t>A timetable of monitoring will be planned each year</w:t>
      </w:r>
      <w:r w:rsidR="00CB6C24">
        <w:t>. This will be adapted according to the current and future needs of school.</w:t>
      </w:r>
    </w:p>
    <w:p w14:paraId="29D6B04F" w14:textId="77777777" w:rsidR="00E45C31" w:rsidRPr="00601393" w:rsidRDefault="00E45C31" w:rsidP="00E45C31">
      <w:r w:rsidRPr="00601393">
        <w:t xml:space="preserve"> </w:t>
      </w:r>
    </w:p>
    <w:p w14:paraId="26D726BB" w14:textId="77777777" w:rsidR="00E45C31" w:rsidRPr="00601393" w:rsidRDefault="00E45C31" w:rsidP="00E45C31">
      <w:r w:rsidRPr="00601393">
        <w:rPr>
          <w:b/>
          <w:bCs/>
        </w:rPr>
        <w:t xml:space="preserve">Review </w:t>
      </w:r>
    </w:p>
    <w:p w14:paraId="4F57D80D" w14:textId="77777777" w:rsidR="00E45C31" w:rsidRPr="00601393" w:rsidRDefault="00E45C31" w:rsidP="00E45C31">
      <w:r w:rsidRPr="00601393">
        <w:t xml:space="preserve">Governors should incorporate the review process into their action plan so that progress can be monitored and tracked. It makes an exercise more worthwhile if it exists as part of a whole, monitoring and evaluation helps to create the complete picture. </w:t>
      </w:r>
    </w:p>
    <w:p w14:paraId="209FD3E0" w14:textId="77777777" w:rsidR="00E45C31" w:rsidRPr="00601393" w:rsidRDefault="00E45C31" w:rsidP="00E45C31">
      <w:pPr>
        <w:numPr>
          <w:ilvl w:val="0"/>
          <w:numId w:val="2"/>
        </w:numPr>
      </w:pPr>
      <w:r w:rsidRPr="00601393">
        <w:t xml:space="preserve">You will be welcomed into classrooms if you are positive and praise what you like. </w:t>
      </w:r>
    </w:p>
    <w:p w14:paraId="3AC581E8" w14:textId="77777777" w:rsidR="00E45C31" w:rsidRPr="00601393" w:rsidRDefault="00E45C31" w:rsidP="00E45C31">
      <w:pPr>
        <w:numPr>
          <w:ilvl w:val="0"/>
          <w:numId w:val="2"/>
        </w:numPr>
      </w:pPr>
      <w:r w:rsidRPr="00601393">
        <w:t xml:space="preserve">Your input will be valued if you are objective in what you gather. </w:t>
      </w:r>
    </w:p>
    <w:p w14:paraId="129AD1AA" w14:textId="77777777" w:rsidR="00E45C31" w:rsidRPr="00601393" w:rsidRDefault="00E45C31" w:rsidP="00E45C31">
      <w:pPr>
        <w:numPr>
          <w:ilvl w:val="0"/>
          <w:numId w:val="2"/>
        </w:numPr>
      </w:pPr>
      <w:r w:rsidRPr="00601393">
        <w:t xml:space="preserve">You will make a difference if you help with an action plan. </w:t>
      </w:r>
    </w:p>
    <w:p w14:paraId="4B3E506B" w14:textId="77777777" w:rsidR="00E45C31" w:rsidRPr="00601393" w:rsidRDefault="00E45C31" w:rsidP="00E45C31">
      <w:pPr>
        <w:numPr>
          <w:ilvl w:val="0"/>
          <w:numId w:val="2"/>
        </w:numPr>
      </w:pPr>
      <w:r w:rsidRPr="00601393">
        <w:t xml:space="preserve">Your contribution will help our school improve. </w:t>
      </w:r>
    </w:p>
    <w:p w14:paraId="02614873" w14:textId="77777777" w:rsidR="00E45C31" w:rsidRDefault="00E45C31" w:rsidP="00E45C31">
      <w:r w:rsidRPr="00F478F6">
        <w:t>.</w:t>
      </w:r>
    </w:p>
    <w:p w14:paraId="1299C43A" w14:textId="77777777" w:rsidR="00E45C31" w:rsidRDefault="00E45C31" w:rsidP="00E45C31"/>
    <w:p w14:paraId="56BE57C3" w14:textId="58EE3B41" w:rsidR="00E45C31" w:rsidRDefault="00E45C31" w:rsidP="00E45C31">
      <w:r>
        <w:t>Date adopted:</w:t>
      </w:r>
      <w:r w:rsidR="4DF5EE22">
        <w:t xml:space="preserve"> September 2024</w:t>
      </w:r>
    </w:p>
    <w:p w14:paraId="4DDBEF00" w14:textId="77777777" w:rsidR="00E45C31" w:rsidRDefault="00E45C31" w:rsidP="00E45C31"/>
    <w:p w14:paraId="3461D779" w14:textId="77777777" w:rsidR="00E45C31" w:rsidRDefault="00E45C31" w:rsidP="00E45C31"/>
    <w:p w14:paraId="683B706E" w14:textId="7DDD271B" w:rsidR="00E45C31" w:rsidRDefault="00E45C31" w:rsidP="00E45C31">
      <w:r>
        <w:t>R</w:t>
      </w:r>
      <w:r w:rsidR="00CB6C24">
        <w:t>eviewed in no more than 3 years by the end of 20</w:t>
      </w:r>
      <w:r w:rsidR="6C7258C8">
        <w:t>27</w:t>
      </w:r>
    </w:p>
    <w:p w14:paraId="5A2DBBC6" w14:textId="77777777" w:rsidR="00E45C31" w:rsidRPr="00FE5257" w:rsidRDefault="00E45C31" w:rsidP="00E45C31">
      <w:pPr>
        <w:rPr>
          <w:b/>
        </w:rPr>
      </w:pPr>
      <w:r>
        <w:br w:type="page"/>
      </w:r>
      <w:r w:rsidRPr="00FE5257">
        <w:rPr>
          <w:b/>
        </w:rPr>
        <w:t>Appendix 1</w:t>
      </w:r>
    </w:p>
    <w:p w14:paraId="3CF2D8B6" w14:textId="77777777" w:rsidR="00E45C31" w:rsidRDefault="00E45C31" w:rsidP="00E45C31"/>
    <w:p w14:paraId="137E1E85" w14:textId="1A21135A" w:rsidR="00E45C31" w:rsidRDefault="00E45C31" w:rsidP="00E45C31">
      <w:r>
        <w:t>Governors Walkthrough</w:t>
      </w:r>
      <w:r w:rsidR="5C306B9C">
        <w:t xml:space="preserve"> with SL or SLT</w:t>
      </w:r>
      <w:r>
        <w:t xml:space="preserve"> template</w:t>
      </w:r>
    </w:p>
    <w:p w14:paraId="0FB78278" w14:textId="77777777" w:rsidR="00E45C31" w:rsidRDefault="00E45C31" w:rsidP="00E45C31"/>
    <w:tbl>
      <w:tblPr>
        <w:tblW w:w="10374"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5807"/>
        <w:gridCol w:w="4567"/>
      </w:tblGrid>
      <w:tr w:rsidR="00E45C31" w:rsidRPr="00FE5257" w14:paraId="56452BF8" w14:textId="77777777" w:rsidTr="1ABF7E9B">
        <w:trPr>
          <w:trHeight w:val="514"/>
        </w:trPr>
        <w:tc>
          <w:tcPr>
            <w:tcW w:w="5807" w:type="dxa"/>
            <w:tcBorders>
              <w:bottom w:val="single" w:sz="4" w:space="0" w:color="808080" w:themeColor="background1" w:themeShade="80"/>
              <w:right w:val="single" w:sz="4" w:space="0" w:color="808080" w:themeColor="background1" w:themeShade="80"/>
            </w:tcBorders>
            <w:shd w:val="clear" w:color="auto" w:fill="auto"/>
          </w:tcPr>
          <w:p w14:paraId="02864224" w14:textId="77777777" w:rsidR="00E45C31" w:rsidRPr="00FE5257" w:rsidRDefault="00E45C31" w:rsidP="00C6709A">
            <w:pPr>
              <w:autoSpaceDE w:val="0"/>
              <w:autoSpaceDN w:val="0"/>
              <w:adjustRightInd w:val="0"/>
              <w:jc w:val="both"/>
              <w:rPr>
                <w:rFonts w:ascii="Segoe UI" w:hAnsi="Segoe UI" w:cs="Segoe UI"/>
                <w:b/>
                <w:sz w:val="20"/>
                <w:szCs w:val="20"/>
                <w:lang w:eastAsia="en-GB"/>
              </w:rPr>
            </w:pPr>
            <w:r w:rsidRPr="00FE5257">
              <w:rPr>
                <w:rFonts w:ascii="Segoe UI" w:hAnsi="Segoe UI" w:cs="Segoe UI"/>
                <w:b/>
                <w:sz w:val="20"/>
                <w:szCs w:val="20"/>
                <w:lang w:eastAsia="en-GB"/>
              </w:rPr>
              <w:t xml:space="preserve">Date:  </w:t>
            </w:r>
          </w:p>
        </w:tc>
        <w:tc>
          <w:tcPr>
            <w:tcW w:w="4567" w:type="dxa"/>
            <w:tcBorders>
              <w:left w:val="single" w:sz="4" w:space="0" w:color="808080" w:themeColor="background1" w:themeShade="80"/>
              <w:bottom w:val="single" w:sz="4" w:space="0" w:color="808080" w:themeColor="background1" w:themeShade="80"/>
            </w:tcBorders>
            <w:shd w:val="clear" w:color="auto" w:fill="auto"/>
          </w:tcPr>
          <w:p w14:paraId="3763B5B0" w14:textId="77777777" w:rsidR="00E45C31" w:rsidRPr="00FE5257" w:rsidRDefault="00E45C31" w:rsidP="00C6709A">
            <w:pPr>
              <w:autoSpaceDE w:val="0"/>
              <w:autoSpaceDN w:val="0"/>
              <w:adjustRightInd w:val="0"/>
              <w:rPr>
                <w:rFonts w:ascii="Segoe UI" w:hAnsi="Segoe UI" w:cs="Segoe UI"/>
                <w:b/>
                <w:lang w:eastAsia="en-GB"/>
              </w:rPr>
            </w:pPr>
            <w:r w:rsidRPr="00FE5257">
              <w:rPr>
                <w:rFonts w:ascii="Segoe UI" w:hAnsi="Segoe UI" w:cs="Segoe UI"/>
                <w:b/>
                <w:sz w:val="22"/>
                <w:szCs w:val="22"/>
                <w:lang w:eastAsia="en-GB"/>
              </w:rPr>
              <w:t>Name of person monitoring:</w:t>
            </w:r>
          </w:p>
        </w:tc>
      </w:tr>
      <w:tr w:rsidR="00E45C31" w:rsidRPr="00FE5257" w14:paraId="0BA35209" w14:textId="77777777" w:rsidTr="1ABF7E9B">
        <w:trPr>
          <w:trHeight w:val="964"/>
        </w:trPr>
        <w:tc>
          <w:tcPr>
            <w:tcW w:w="10374" w:type="dxa"/>
            <w:gridSpan w:val="2"/>
            <w:tcBorders>
              <w:top w:val="single" w:sz="4" w:space="0" w:color="808080" w:themeColor="background1" w:themeShade="80"/>
            </w:tcBorders>
          </w:tcPr>
          <w:p w14:paraId="46485EF8" w14:textId="77777777" w:rsidR="00E45C31" w:rsidRPr="00FE5257" w:rsidRDefault="00E45C31" w:rsidP="00C6709A">
            <w:pPr>
              <w:autoSpaceDE w:val="0"/>
              <w:autoSpaceDN w:val="0"/>
              <w:adjustRightInd w:val="0"/>
              <w:jc w:val="both"/>
              <w:rPr>
                <w:rFonts w:ascii="Segoe UI" w:hAnsi="Segoe UI" w:cs="Segoe UI"/>
                <w:b/>
                <w:sz w:val="20"/>
                <w:szCs w:val="20"/>
                <w:lang w:eastAsia="en-GB"/>
              </w:rPr>
            </w:pPr>
            <w:r w:rsidRPr="00FE5257">
              <w:rPr>
                <w:rFonts w:ascii="Segoe UI" w:hAnsi="Segoe UI" w:cs="Segoe UI"/>
                <w:b/>
                <w:sz w:val="20"/>
                <w:szCs w:val="20"/>
                <w:lang w:eastAsia="en-GB"/>
              </w:rPr>
              <w:t>Focus of walkthrough:</w:t>
            </w:r>
          </w:p>
          <w:p w14:paraId="1FC39945" w14:textId="77777777" w:rsidR="00E45C31" w:rsidRPr="00FE5257" w:rsidRDefault="00E45C31" w:rsidP="00C6709A">
            <w:pPr>
              <w:autoSpaceDE w:val="0"/>
              <w:autoSpaceDN w:val="0"/>
              <w:adjustRightInd w:val="0"/>
              <w:jc w:val="both"/>
              <w:rPr>
                <w:rFonts w:ascii="Segoe UI" w:hAnsi="Segoe UI" w:cs="Segoe UI"/>
                <w:b/>
                <w:lang w:eastAsia="en-GB"/>
              </w:rPr>
            </w:pPr>
          </w:p>
        </w:tc>
      </w:tr>
      <w:tr w:rsidR="00E45C31" w:rsidRPr="00FE5257" w14:paraId="0D893F84" w14:textId="77777777" w:rsidTr="1ABF7E9B">
        <w:trPr>
          <w:trHeight w:val="737"/>
        </w:trPr>
        <w:tc>
          <w:tcPr>
            <w:tcW w:w="5807" w:type="dxa"/>
          </w:tcPr>
          <w:p w14:paraId="671510B0" w14:textId="77777777" w:rsidR="00E45C31" w:rsidRPr="00FE5257" w:rsidRDefault="00E45C31" w:rsidP="00C6709A">
            <w:pPr>
              <w:rPr>
                <w:rFonts w:ascii="Segoe UI" w:hAnsi="Segoe UI" w:cs="Segoe UI"/>
                <w:b/>
                <w:sz w:val="20"/>
                <w:szCs w:val="20"/>
                <w:lang w:eastAsia="en-GB"/>
              </w:rPr>
            </w:pPr>
            <w:r w:rsidRPr="00FE5257">
              <w:rPr>
                <w:rFonts w:ascii="Segoe UI" w:hAnsi="Segoe UI" w:cs="Segoe UI"/>
                <w:b/>
                <w:sz w:val="20"/>
                <w:szCs w:val="20"/>
                <w:lang w:eastAsia="en-GB"/>
              </w:rPr>
              <w:t xml:space="preserve">Prompts </w:t>
            </w:r>
          </w:p>
          <w:p w14:paraId="4E88959F" w14:textId="77777777" w:rsidR="00E45C31" w:rsidRPr="00FE5257" w:rsidRDefault="00E45C31" w:rsidP="00C6709A">
            <w:pPr>
              <w:rPr>
                <w:rFonts w:ascii="Segoe UI" w:hAnsi="Segoe UI" w:cs="Segoe UI"/>
                <w:b/>
                <w:sz w:val="20"/>
                <w:szCs w:val="20"/>
                <w:lang w:eastAsia="en-GB"/>
              </w:rPr>
            </w:pPr>
            <w:r w:rsidRPr="00FE5257">
              <w:rPr>
                <w:rFonts w:ascii="Segoe UI" w:hAnsi="Segoe UI" w:cs="Segoe UI"/>
                <w:b/>
                <w:sz w:val="20"/>
                <w:szCs w:val="20"/>
                <w:lang w:eastAsia="en-GB"/>
              </w:rPr>
              <w:t>Pupils' attitudes to work?</w:t>
            </w:r>
          </w:p>
          <w:p w14:paraId="73717E63" w14:textId="77777777" w:rsidR="00E45C31" w:rsidRPr="00FE5257" w:rsidRDefault="00E45C31" w:rsidP="00E45C31">
            <w:pPr>
              <w:numPr>
                <w:ilvl w:val="0"/>
                <w:numId w:val="5"/>
              </w:numPr>
              <w:contextualSpacing/>
              <w:rPr>
                <w:rFonts w:ascii="Segoe UI" w:eastAsia="Calibri" w:hAnsi="Segoe UI" w:cs="Segoe UI"/>
                <w:sz w:val="20"/>
                <w:szCs w:val="20"/>
              </w:rPr>
            </w:pPr>
            <w:r w:rsidRPr="00FE5257">
              <w:rPr>
                <w:rFonts w:ascii="Segoe UI" w:eastAsia="Calibri" w:hAnsi="Segoe UI" w:cs="Segoe UI"/>
                <w:sz w:val="20"/>
                <w:szCs w:val="20"/>
              </w:rPr>
              <w:t>Do pupils respond positively to activity provided?</w:t>
            </w:r>
          </w:p>
          <w:p w14:paraId="20FC9E4E" w14:textId="77777777" w:rsidR="00E45C31" w:rsidRPr="00FE5257" w:rsidRDefault="00E45C31" w:rsidP="00E45C31">
            <w:pPr>
              <w:numPr>
                <w:ilvl w:val="0"/>
                <w:numId w:val="5"/>
              </w:numPr>
              <w:contextualSpacing/>
              <w:rPr>
                <w:rFonts w:ascii="Segoe UI" w:eastAsia="Calibri" w:hAnsi="Segoe UI" w:cs="Segoe UI"/>
                <w:sz w:val="20"/>
                <w:szCs w:val="20"/>
              </w:rPr>
            </w:pPr>
            <w:r w:rsidRPr="00FE5257">
              <w:rPr>
                <w:rFonts w:ascii="Segoe UI" w:eastAsia="Calibri" w:hAnsi="Segoe UI" w:cs="Segoe UI"/>
                <w:sz w:val="20"/>
                <w:szCs w:val="20"/>
              </w:rPr>
              <w:t>Do pupils understand what is expected of them?</w:t>
            </w:r>
          </w:p>
          <w:p w14:paraId="7701D72A" w14:textId="77777777" w:rsidR="00E45C31" w:rsidRPr="00FE5257" w:rsidRDefault="00E45C31" w:rsidP="00E45C31">
            <w:pPr>
              <w:numPr>
                <w:ilvl w:val="0"/>
                <w:numId w:val="5"/>
              </w:numPr>
              <w:contextualSpacing/>
              <w:rPr>
                <w:rFonts w:ascii="Segoe UI" w:eastAsia="Calibri" w:hAnsi="Segoe UI" w:cs="Segoe UI"/>
                <w:sz w:val="20"/>
                <w:szCs w:val="20"/>
              </w:rPr>
            </w:pPr>
            <w:r w:rsidRPr="00FE5257">
              <w:rPr>
                <w:rFonts w:ascii="Segoe UI" w:eastAsia="Calibri" w:hAnsi="Segoe UI" w:cs="Segoe UI"/>
                <w:sz w:val="20"/>
                <w:szCs w:val="20"/>
              </w:rPr>
              <w:t>Are pupils motivated to complete the activity independently?</w:t>
            </w:r>
          </w:p>
          <w:p w14:paraId="2CF6A6AD" w14:textId="77777777" w:rsidR="00E45C31" w:rsidRPr="00FE5257" w:rsidRDefault="00E45C31" w:rsidP="00E45C31">
            <w:pPr>
              <w:numPr>
                <w:ilvl w:val="0"/>
                <w:numId w:val="5"/>
              </w:numPr>
              <w:contextualSpacing/>
              <w:rPr>
                <w:rFonts w:ascii="Segoe UI" w:eastAsia="Calibri" w:hAnsi="Segoe UI" w:cs="Segoe UI"/>
                <w:sz w:val="20"/>
                <w:szCs w:val="20"/>
              </w:rPr>
            </w:pPr>
            <w:r w:rsidRPr="00FE5257">
              <w:rPr>
                <w:rFonts w:ascii="Segoe UI" w:eastAsia="Calibri" w:hAnsi="Segoe UI" w:cs="Segoe UI"/>
                <w:sz w:val="20"/>
                <w:szCs w:val="20"/>
              </w:rPr>
              <w:t>Are pupils able to respond to feedback given?</w:t>
            </w:r>
          </w:p>
          <w:p w14:paraId="5319899B" w14:textId="77777777" w:rsidR="00E45C31" w:rsidRPr="00FE5257" w:rsidRDefault="00E45C31" w:rsidP="00E45C31">
            <w:pPr>
              <w:numPr>
                <w:ilvl w:val="0"/>
                <w:numId w:val="5"/>
              </w:numPr>
              <w:contextualSpacing/>
              <w:rPr>
                <w:rFonts w:ascii="Segoe UI" w:eastAsia="Calibri" w:hAnsi="Segoe UI" w:cs="Segoe UI"/>
                <w:sz w:val="20"/>
                <w:szCs w:val="20"/>
              </w:rPr>
            </w:pPr>
            <w:r w:rsidRPr="00FE5257">
              <w:rPr>
                <w:rFonts w:ascii="Segoe UI" w:eastAsia="Calibri" w:hAnsi="Segoe UI" w:cs="Segoe UI"/>
                <w:sz w:val="20"/>
                <w:szCs w:val="20"/>
              </w:rPr>
              <w:t>Are pupils on task?</w:t>
            </w:r>
          </w:p>
          <w:p w14:paraId="71F96914" w14:textId="77777777" w:rsidR="00E45C31" w:rsidRPr="00FE5257" w:rsidRDefault="00E45C31" w:rsidP="00E45C31">
            <w:pPr>
              <w:numPr>
                <w:ilvl w:val="0"/>
                <w:numId w:val="5"/>
              </w:numPr>
              <w:contextualSpacing/>
              <w:rPr>
                <w:rFonts w:ascii="Segoe UI" w:eastAsia="Calibri" w:hAnsi="Segoe UI" w:cs="Segoe UI"/>
                <w:sz w:val="20"/>
                <w:szCs w:val="20"/>
              </w:rPr>
            </w:pPr>
            <w:r w:rsidRPr="00FE5257">
              <w:rPr>
                <w:rFonts w:ascii="Segoe UI" w:eastAsia="Calibri" w:hAnsi="Segoe UI" w:cs="Segoe UI"/>
                <w:sz w:val="20"/>
                <w:szCs w:val="20"/>
              </w:rPr>
              <w:t>Are pupils able to concentrate?</w:t>
            </w:r>
          </w:p>
          <w:p w14:paraId="51397306" w14:textId="77777777" w:rsidR="00E45C31" w:rsidRPr="00FE5257" w:rsidRDefault="00E45C31" w:rsidP="00E45C31">
            <w:pPr>
              <w:numPr>
                <w:ilvl w:val="0"/>
                <w:numId w:val="5"/>
              </w:numPr>
              <w:contextualSpacing/>
              <w:rPr>
                <w:rFonts w:ascii="Segoe UI" w:eastAsia="Calibri" w:hAnsi="Segoe UI" w:cs="Segoe UI"/>
                <w:sz w:val="20"/>
                <w:szCs w:val="20"/>
              </w:rPr>
            </w:pPr>
            <w:r w:rsidRPr="00FE5257">
              <w:rPr>
                <w:rFonts w:ascii="Segoe UI" w:eastAsia="Calibri" w:hAnsi="Segoe UI" w:cs="Segoe UI"/>
                <w:sz w:val="20"/>
                <w:szCs w:val="20"/>
              </w:rPr>
              <w:t>Do pupils work hard?</w:t>
            </w:r>
          </w:p>
          <w:p w14:paraId="40626564" w14:textId="77777777" w:rsidR="00E45C31" w:rsidRPr="00FE5257" w:rsidRDefault="00E45C31" w:rsidP="00E45C31">
            <w:pPr>
              <w:numPr>
                <w:ilvl w:val="0"/>
                <w:numId w:val="5"/>
              </w:numPr>
              <w:contextualSpacing/>
              <w:rPr>
                <w:rFonts w:ascii="Segoe UI" w:eastAsia="Calibri" w:hAnsi="Segoe UI" w:cs="Segoe UI"/>
                <w:sz w:val="20"/>
                <w:szCs w:val="20"/>
              </w:rPr>
            </w:pPr>
            <w:r w:rsidRPr="1ABF7E9B">
              <w:rPr>
                <w:rFonts w:ascii="Segoe UI" w:eastAsia="Calibri" w:hAnsi="Segoe UI" w:cs="Segoe UI"/>
                <w:sz w:val="20"/>
                <w:szCs w:val="20"/>
              </w:rPr>
              <w:t>Can pupils work collaboratively?</w:t>
            </w:r>
          </w:p>
          <w:p w14:paraId="3ACBB0D7" w14:textId="350D169E" w:rsidR="77E2E536" w:rsidRDefault="77E2E536" w:rsidP="1ABF7E9B">
            <w:pPr>
              <w:contextualSpacing/>
              <w:rPr>
                <w:rFonts w:ascii="Segoe UI" w:eastAsia="Calibri" w:hAnsi="Segoe UI" w:cs="Segoe UI"/>
                <w:sz w:val="20"/>
                <w:szCs w:val="20"/>
              </w:rPr>
            </w:pPr>
            <w:r w:rsidRPr="1ABF7E9B">
              <w:rPr>
                <w:rFonts w:ascii="Segoe UI" w:eastAsia="Calibri" w:hAnsi="Segoe UI" w:cs="Segoe UI"/>
                <w:sz w:val="20"/>
                <w:szCs w:val="20"/>
              </w:rPr>
              <w:t>Remembering more:</w:t>
            </w:r>
          </w:p>
          <w:p w14:paraId="5ED139ED" w14:textId="25796154" w:rsidR="77E2E536" w:rsidRDefault="77E2E536" w:rsidP="1ABF7E9B">
            <w:pPr>
              <w:numPr>
                <w:ilvl w:val="0"/>
                <w:numId w:val="6"/>
              </w:numPr>
              <w:spacing w:after="200" w:line="276" w:lineRule="auto"/>
              <w:contextualSpacing/>
              <w:rPr>
                <w:rFonts w:ascii="Segoe UI" w:eastAsia="Calibri" w:hAnsi="Segoe UI" w:cs="Segoe UI"/>
                <w:b/>
                <w:bCs/>
                <w:sz w:val="16"/>
                <w:szCs w:val="16"/>
              </w:rPr>
            </w:pPr>
            <w:r w:rsidRPr="1ABF7E9B">
              <w:rPr>
                <w:rFonts w:ascii="Segoe UI" w:eastAsia="Calibri" w:hAnsi="Segoe UI" w:cs="Segoe UI"/>
                <w:sz w:val="20"/>
                <w:szCs w:val="20"/>
              </w:rPr>
              <w:t>Can children talk about their learning?</w:t>
            </w:r>
          </w:p>
          <w:p w14:paraId="55D17E0B" w14:textId="22C16331" w:rsidR="77E2E536" w:rsidRDefault="77E2E536" w:rsidP="1ABF7E9B">
            <w:pPr>
              <w:numPr>
                <w:ilvl w:val="0"/>
                <w:numId w:val="6"/>
              </w:numPr>
              <w:spacing w:after="200" w:line="276" w:lineRule="auto"/>
              <w:contextualSpacing/>
              <w:rPr>
                <w:rFonts w:ascii="Segoe UI" w:eastAsia="Calibri" w:hAnsi="Segoe UI" w:cs="Segoe UI"/>
                <w:b/>
                <w:bCs/>
                <w:sz w:val="16"/>
                <w:szCs w:val="16"/>
              </w:rPr>
            </w:pPr>
            <w:r w:rsidRPr="1ABF7E9B">
              <w:rPr>
                <w:rFonts w:ascii="Segoe UI" w:eastAsia="Calibri" w:hAnsi="Segoe UI" w:cs="Segoe UI"/>
                <w:sz w:val="20"/>
                <w:szCs w:val="20"/>
              </w:rPr>
              <w:t>Can children recall previous topics, linking learning?</w:t>
            </w:r>
          </w:p>
          <w:p w14:paraId="0562CB0E" w14:textId="77777777" w:rsidR="00E45C31" w:rsidRPr="00FE5257" w:rsidRDefault="00E45C31" w:rsidP="00C6709A">
            <w:pPr>
              <w:ind w:left="360"/>
              <w:contextualSpacing/>
              <w:rPr>
                <w:rFonts w:ascii="Segoe UI" w:eastAsia="Calibri" w:hAnsi="Segoe UI" w:cs="Segoe UI"/>
                <w:sz w:val="20"/>
                <w:szCs w:val="20"/>
              </w:rPr>
            </w:pPr>
          </w:p>
          <w:p w14:paraId="124DD52A" w14:textId="77777777" w:rsidR="00E45C31" w:rsidRPr="00FE5257" w:rsidRDefault="00E45C31" w:rsidP="00C6709A">
            <w:pPr>
              <w:rPr>
                <w:rFonts w:ascii="Segoe UI" w:hAnsi="Segoe UI" w:cs="Segoe UI"/>
                <w:b/>
                <w:sz w:val="20"/>
                <w:szCs w:val="20"/>
                <w:lang w:eastAsia="en-GB"/>
              </w:rPr>
            </w:pPr>
            <w:r w:rsidRPr="00FE5257">
              <w:rPr>
                <w:rFonts w:ascii="Segoe UI" w:hAnsi="Segoe UI" w:cs="Segoe UI"/>
                <w:b/>
                <w:sz w:val="20"/>
                <w:szCs w:val="20"/>
                <w:lang w:eastAsia="en-GB"/>
              </w:rPr>
              <w:t>Conditions for Learning:</w:t>
            </w:r>
          </w:p>
          <w:p w14:paraId="25A0F6F0" w14:textId="77777777" w:rsidR="00E45C31" w:rsidRPr="00FE5257" w:rsidRDefault="00E45C31" w:rsidP="00E45C31">
            <w:pPr>
              <w:numPr>
                <w:ilvl w:val="0"/>
                <w:numId w:val="6"/>
              </w:numPr>
              <w:spacing w:after="200" w:line="276" w:lineRule="auto"/>
              <w:contextualSpacing/>
              <w:rPr>
                <w:rFonts w:ascii="Segoe UI" w:eastAsia="Calibri" w:hAnsi="Segoe UI" w:cs="Segoe UI"/>
                <w:b/>
                <w:sz w:val="16"/>
                <w:szCs w:val="20"/>
              </w:rPr>
            </w:pPr>
            <w:r w:rsidRPr="00FE5257">
              <w:rPr>
                <w:rFonts w:ascii="Segoe UI" w:eastAsia="Calibri" w:hAnsi="Segoe UI" w:cs="Segoe UI"/>
                <w:sz w:val="20"/>
                <w:szCs w:val="20"/>
              </w:rPr>
              <w:t>Working walls are up to date</w:t>
            </w:r>
          </w:p>
          <w:p w14:paraId="65D34827" w14:textId="77777777" w:rsidR="00E45C31" w:rsidRPr="00FE5257" w:rsidRDefault="00E45C31" w:rsidP="00E45C31">
            <w:pPr>
              <w:numPr>
                <w:ilvl w:val="0"/>
                <w:numId w:val="6"/>
              </w:numPr>
              <w:spacing w:after="200" w:line="276" w:lineRule="auto"/>
              <w:contextualSpacing/>
              <w:rPr>
                <w:rFonts w:ascii="Segoe UI" w:eastAsia="Calibri" w:hAnsi="Segoe UI" w:cs="Segoe UI"/>
                <w:b/>
                <w:sz w:val="16"/>
                <w:szCs w:val="20"/>
              </w:rPr>
            </w:pPr>
            <w:r w:rsidRPr="00FE5257">
              <w:rPr>
                <w:rFonts w:ascii="Segoe UI" w:eastAsia="Calibri" w:hAnsi="Segoe UI" w:cs="Segoe UI"/>
                <w:sz w:val="20"/>
                <w:szCs w:val="20"/>
              </w:rPr>
              <w:t>Can pupils access resources independently?</w:t>
            </w:r>
          </w:p>
          <w:p w14:paraId="506DE563" w14:textId="77777777" w:rsidR="00E45C31" w:rsidRPr="00FE5257" w:rsidRDefault="00E45C31" w:rsidP="00E45C31">
            <w:pPr>
              <w:numPr>
                <w:ilvl w:val="0"/>
                <w:numId w:val="6"/>
              </w:numPr>
              <w:spacing w:after="200" w:line="276" w:lineRule="auto"/>
              <w:contextualSpacing/>
              <w:rPr>
                <w:rFonts w:ascii="Segoe UI" w:eastAsia="Calibri" w:hAnsi="Segoe UI" w:cs="Segoe UI"/>
                <w:b/>
                <w:sz w:val="16"/>
                <w:szCs w:val="20"/>
              </w:rPr>
            </w:pPr>
            <w:r w:rsidRPr="00FE5257">
              <w:rPr>
                <w:rFonts w:ascii="Segoe UI" w:eastAsia="Calibri" w:hAnsi="Segoe UI" w:cs="Segoe UI"/>
                <w:sz w:val="20"/>
                <w:szCs w:val="20"/>
              </w:rPr>
              <w:t>Are visual / additional prompts available?</w:t>
            </w:r>
          </w:p>
          <w:p w14:paraId="5DEDBAD1" w14:textId="77777777" w:rsidR="00E45C31" w:rsidRPr="00FE5257" w:rsidRDefault="00E45C31" w:rsidP="00E45C31">
            <w:pPr>
              <w:numPr>
                <w:ilvl w:val="0"/>
                <w:numId w:val="6"/>
              </w:numPr>
              <w:spacing w:after="200" w:line="276" w:lineRule="auto"/>
              <w:contextualSpacing/>
              <w:rPr>
                <w:rFonts w:ascii="Segoe UI" w:eastAsia="Calibri" w:hAnsi="Segoe UI" w:cs="Segoe UI"/>
                <w:b/>
                <w:sz w:val="16"/>
                <w:szCs w:val="20"/>
              </w:rPr>
            </w:pPr>
            <w:r w:rsidRPr="00FE5257">
              <w:rPr>
                <w:rFonts w:ascii="Segoe UI" w:eastAsia="Calibri" w:hAnsi="Segoe UI" w:cs="Segoe UI"/>
                <w:sz w:val="20"/>
                <w:szCs w:val="20"/>
              </w:rPr>
              <w:t>Are pupils seated appropriately?</w:t>
            </w:r>
          </w:p>
          <w:p w14:paraId="0649C555" w14:textId="77777777" w:rsidR="00E45C31" w:rsidRPr="00FE5257" w:rsidRDefault="00E45C31" w:rsidP="00C6709A">
            <w:pPr>
              <w:rPr>
                <w:rFonts w:ascii="Segoe UI" w:hAnsi="Segoe UI" w:cs="Segoe UI"/>
                <w:b/>
                <w:sz w:val="20"/>
                <w:szCs w:val="20"/>
                <w:lang w:eastAsia="en-GB"/>
              </w:rPr>
            </w:pPr>
            <w:r w:rsidRPr="00FE5257">
              <w:rPr>
                <w:rFonts w:ascii="Segoe UI" w:hAnsi="Segoe UI" w:cs="Segoe UI"/>
                <w:b/>
                <w:sz w:val="20"/>
                <w:szCs w:val="20"/>
                <w:lang w:eastAsia="en-GB"/>
              </w:rPr>
              <w:t>Behaviour:</w:t>
            </w:r>
          </w:p>
          <w:p w14:paraId="1CB93F1E" w14:textId="77777777" w:rsidR="00E45C31" w:rsidRPr="00FE5257" w:rsidRDefault="00E45C31" w:rsidP="00E45C31">
            <w:pPr>
              <w:numPr>
                <w:ilvl w:val="0"/>
                <w:numId w:val="3"/>
              </w:numPr>
              <w:contextualSpacing/>
              <w:rPr>
                <w:rFonts w:ascii="Segoe UI" w:eastAsia="Calibri" w:hAnsi="Segoe UI" w:cs="Segoe UI"/>
                <w:sz w:val="20"/>
                <w:szCs w:val="20"/>
              </w:rPr>
            </w:pPr>
            <w:r w:rsidRPr="00FE5257">
              <w:rPr>
                <w:rFonts w:ascii="Segoe UI" w:eastAsia="Calibri" w:hAnsi="Segoe UI" w:cs="Segoe UI"/>
                <w:sz w:val="20"/>
                <w:szCs w:val="20"/>
              </w:rPr>
              <w:t>Is behaviour an issue?</w:t>
            </w:r>
          </w:p>
          <w:p w14:paraId="6D751EF6" w14:textId="77777777" w:rsidR="00E45C31" w:rsidRPr="00FE5257" w:rsidRDefault="00E45C31" w:rsidP="00E45C31">
            <w:pPr>
              <w:numPr>
                <w:ilvl w:val="0"/>
                <w:numId w:val="3"/>
              </w:numPr>
              <w:contextualSpacing/>
              <w:rPr>
                <w:rFonts w:ascii="Segoe UI" w:eastAsia="Calibri" w:hAnsi="Segoe UI" w:cs="Segoe UI"/>
                <w:sz w:val="20"/>
                <w:szCs w:val="20"/>
              </w:rPr>
            </w:pPr>
            <w:r w:rsidRPr="00FE5257">
              <w:rPr>
                <w:rFonts w:ascii="Segoe UI" w:eastAsia="Calibri" w:hAnsi="Segoe UI" w:cs="Segoe UI"/>
                <w:sz w:val="20"/>
                <w:szCs w:val="20"/>
              </w:rPr>
              <w:t>Do pupils work safely and manage risk well?</w:t>
            </w:r>
          </w:p>
          <w:p w14:paraId="79E76C75" w14:textId="77777777" w:rsidR="00E45C31" w:rsidRPr="00FE5257" w:rsidRDefault="00E45C31" w:rsidP="00E45C31">
            <w:pPr>
              <w:numPr>
                <w:ilvl w:val="0"/>
                <w:numId w:val="3"/>
              </w:numPr>
              <w:contextualSpacing/>
              <w:rPr>
                <w:rFonts w:ascii="Segoe UI" w:eastAsia="Calibri" w:hAnsi="Segoe UI" w:cs="Segoe UI"/>
                <w:sz w:val="20"/>
                <w:szCs w:val="20"/>
              </w:rPr>
            </w:pPr>
            <w:r w:rsidRPr="00FE5257">
              <w:rPr>
                <w:rFonts w:ascii="Segoe UI" w:eastAsia="Calibri" w:hAnsi="Segoe UI" w:cs="Segoe UI"/>
                <w:sz w:val="20"/>
                <w:szCs w:val="20"/>
              </w:rPr>
              <w:t>Do pupils listen to instructions well?</w:t>
            </w:r>
          </w:p>
          <w:p w14:paraId="62EBF3C5" w14:textId="77777777" w:rsidR="00E45C31" w:rsidRPr="00FE5257" w:rsidRDefault="00E45C31" w:rsidP="00C6709A">
            <w:pPr>
              <w:rPr>
                <w:rFonts w:ascii="Segoe UI" w:hAnsi="Segoe UI" w:cs="Segoe UI"/>
                <w:sz w:val="16"/>
                <w:szCs w:val="20"/>
                <w:lang w:eastAsia="en-GB"/>
              </w:rPr>
            </w:pPr>
          </w:p>
          <w:p w14:paraId="7618A2C5" w14:textId="77777777" w:rsidR="00E45C31" w:rsidRPr="00FE5257" w:rsidRDefault="00E45C31" w:rsidP="00C6709A">
            <w:pPr>
              <w:rPr>
                <w:rFonts w:ascii="Segoe UI" w:hAnsi="Segoe UI" w:cs="Segoe UI"/>
                <w:b/>
                <w:sz w:val="20"/>
                <w:szCs w:val="20"/>
                <w:lang w:eastAsia="en-GB"/>
              </w:rPr>
            </w:pPr>
            <w:r w:rsidRPr="00FE5257">
              <w:rPr>
                <w:rFonts w:ascii="Segoe UI" w:hAnsi="Segoe UI" w:cs="Segoe UI"/>
                <w:b/>
                <w:sz w:val="20"/>
                <w:szCs w:val="20"/>
                <w:lang w:eastAsia="en-GB"/>
              </w:rPr>
              <w:t>Any other comments?</w:t>
            </w:r>
          </w:p>
          <w:p w14:paraId="6D98A12B" w14:textId="77777777" w:rsidR="00E45C31" w:rsidRPr="00FE5257" w:rsidRDefault="00E45C31" w:rsidP="00C6709A">
            <w:pPr>
              <w:rPr>
                <w:rFonts w:ascii="Segoe UI" w:hAnsi="Segoe UI" w:cs="Segoe UI"/>
                <w:sz w:val="16"/>
                <w:szCs w:val="20"/>
                <w:lang w:eastAsia="en-GB"/>
              </w:rPr>
            </w:pPr>
          </w:p>
          <w:p w14:paraId="2946DB82" w14:textId="77777777" w:rsidR="00E45C31" w:rsidRPr="00FE5257" w:rsidRDefault="00E45C31" w:rsidP="00C6709A">
            <w:pPr>
              <w:rPr>
                <w:rFonts w:ascii="Segoe UI" w:hAnsi="Segoe UI" w:cs="Segoe UI"/>
                <w:sz w:val="16"/>
                <w:szCs w:val="20"/>
                <w:lang w:eastAsia="en-GB"/>
              </w:rPr>
            </w:pPr>
          </w:p>
          <w:p w14:paraId="5997CC1D" w14:textId="77777777" w:rsidR="00E45C31" w:rsidRPr="00FE5257" w:rsidRDefault="00E45C31" w:rsidP="00C6709A">
            <w:pPr>
              <w:rPr>
                <w:rFonts w:ascii="Segoe UI" w:hAnsi="Segoe UI" w:cs="Segoe UI"/>
                <w:sz w:val="20"/>
                <w:szCs w:val="20"/>
                <w:lang w:eastAsia="en-GB"/>
              </w:rPr>
            </w:pPr>
          </w:p>
        </w:tc>
        <w:tc>
          <w:tcPr>
            <w:tcW w:w="4567" w:type="dxa"/>
          </w:tcPr>
          <w:p w14:paraId="60E6449D" w14:textId="77777777" w:rsidR="00E45C31" w:rsidRPr="00FE5257" w:rsidRDefault="00E45C31" w:rsidP="00C6709A">
            <w:pPr>
              <w:rPr>
                <w:rFonts w:ascii="Segoe UI" w:hAnsi="Segoe UI" w:cs="Segoe UI"/>
                <w:b/>
                <w:sz w:val="20"/>
                <w:szCs w:val="20"/>
                <w:lang w:eastAsia="en-GB"/>
              </w:rPr>
            </w:pPr>
            <w:r w:rsidRPr="00FE5257">
              <w:rPr>
                <w:rFonts w:ascii="Segoe UI" w:hAnsi="Segoe UI" w:cs="Segoe UI"/>
                <w:b/>
                <w:sz w:val="20"/>
                <w:szCs w:val="20"/>
                <w:lang w:eastAsia="en-GB"/>
              </w:rPr>
              <w:t>Evidence/Evaluation</w:t>
            </w:r>
          </w:p>
          <w:p w14:paraId="110FFD37" w14:textId="77777777" w:rsidR="00E45C31" w:rsidRPr="00FE5257" w:rsidRDefault="00E45C31" w:rsidP="00C6709A">
            <w:pPr>
              <w:rPr>
                <w:rFonts w:ascii="Segoe UI" w:hAnsi="Segoe UI" w:cs="Segoe UI"/>
                <w:b/>
                <w:sz w:val="20"/>
                <w:szCs w:val="20"/>
                <w:lang w:eastAsia="en-GB"/>
              </w:rPr>
            </w:pPr>
          </w:p>
          <w:p w14:paraId="6B699379" w14:textId="77777777" w:rsidR="00E45C31" w:rsidRPr="00FE5257" w:rsidRDefault="00E45C31" w:rsidP="00C6709A">
            <w:pPr>
              <w:rPr>
                <w:rFonts w:ascii="Segoe UI" w:hAnsi="Segoe UI" w:cs="Segoe UI"/>
                <w:b/>
                <w:sz w:val="20"/>
                <w:szCs w:val="20"/>
                <w:lang w:eastAsia="en-GB"/>
              </w:rPr>
            </w:pPr>
          </w:p>
          <w:p w14:paraId="3FE9F23F" w14:textId="77777777" w:rsidR="00E45C31" w:rsidRPr="00FE5257" w:rsidRDefault="00E45C31" w:rsidP="00C6709A">
            <w:pPr>
              <w:rPr>
                <w:rFonts w:ascii="Segoe UI" w:hAnsi="Segoe UI" w:cs="Segoe UI"/>
                <w:sz w:val="20"/>
                <w:szCs w:val="20"/>
                <w:lang w:eastAsia="en-GB"/>
              </w:rPr>
            </w:pPr>
          </w:p>
        </w:tc>
      </w:tr>
      <w:tr w:rsidR="00E45C31" w:rsidRPr="00FE5257" w14:paraId="3D4B604B" w14:textId="77777777" w:rsidTr="1ABF7E9B">
        <w:trPr>
          <w:trHeight w:val="1701"/>
        </w:trPr>
        <w:tc>
          <w:tcPr>
            <w:tcW w:w="10374" w:type="dxa"/>
            <w:gridSpan w:val="2"/>
          </w:tcPr>
          <w:p w14:paraId="3D233B05" w14:textId="77777777" w:rsidR="00E45C31" w:rsidRPr="00FE5257" w:rsidRDefault="00E45C31" w:rsidP="00C6709A">
            <w:pPr>
              <w:rPr>
                <w:rFonts w:ascii="Segoe UI" w:hAnsi="Segoe UI" w:cs="Segoe UI"/>
                <w:b/>
                <w:sz w:val="20"/>
                <w:szCs w:val="20"/>
                <w:lang w:eastAsia="en-GB"/>
              </w:rPr>
            </w:pPr>
            <w:r w:rsidRPr="00FE5257">
              <w:rPr>
                <w:rFonts w:ascii="Segoe UI" w:hAnsi="Segoe UI" w:cs="Segoe UI"/>
                <w:b/>
                <w:sz w:val="20"/>
                <w:szCs w:val="20"/>
                <w:lang w:eastAsia="en-GB"/>
              </w:rPr>
              <w:t>Areas for development/next steps:</w:t>
            </w:r>
          </w:p>
          <w:p w14:paraId="1F72F646" w14:textId="77777777" w:rsidR="00E45C31" w:rsidRPr="00FE5257" w:rsidRDefault="00E45C31" w:rsidP="00C6709A">
            <w:pPr>
              <w:rPr>
                <w:rFonts w:ascii="Segoe UI" w:hAnsi="Segoe UI" w:cs="Segoe UI"/>
                <w:sz w:val="20"/>
                <w:szCs w:val="20"/>
                <w:lang w:eastAsia="en-GB"/>
              </w:rPr>
            </w:pPr>
          </w:p>
          <w:p w14:paraId="08CE6F91" w14:textId="77777777" w:rsidR="00E45C31" w:rsidRPr="00FE5257" w:rsidRDefault="00E45C31" w:rsidP="00C6709A">
            <w:pPr>
              <w:rPr>
                <w:rFonts w:ascii="Segoe UI" w:hAnsi="Segoe UI" w:cs="Segoe UI"/>
                <w:sz w:val="20"/>
                <w:szCs w:val="20"/>
                <w:lang w:eastAsia="en-GB"/>
              </w:rPr>
            </w:pPr>
          </w:p>
          <w:p w14:paraId="61CDCEAD" w14:textId="77777777" w:rsidR="00E45C31" w:rsidRPr="00FE5257" w:rsidRDefault="00E45C31" w:rsidP="00C6709A">
            <w:pPr>
              <w:rPr>
                <w:rFonts w:ascii="Segoe UI" w:hAnsi="Segoe UI" w:cs="Segoe UI"/>
                <w:sz w:val="20"/>
                <w:szCs w:val="20"/>
                <w:lang w:eastAsia="en-GB"/>
              </w:rPr>
            </w:pPr>
          </w:p>
          <w:p w14:paraId="6BB9E253" w14:textId="77777777" w:rsidR="00E45C31" w:rsidRPr="00FE5257" w:rsidRDefault="00E45C31" w:rsidP="00C6709A">
            <w:pPr>
              <w:rPr>
                <w:rFonts w:ascii="Segoe UI" w:hAnsi="Segoe UI" w:cs="Segoe UI"/>
                <w:sz w:val="20"/>
                <w:szCs w:val="20"/>
                <w:lang w:eastAsia="en-GB"/>
              </w:rPr>
            </w:pPr>
          </w:p>
          <w:p w14:paraId="0A6959E7" w14:textId="77777777" w:rsidR="00E45C31" w:rsidRPr="00FE5257" w:rsidRDefault="00E45C31" w:rsidP="00C6709A">
            <w:pPr>
              <w:rPr>
                <w:rFonts w:ascii="Segoe UI" w:hAnsi="Segoe UI" w:cs="Segoe UI"/>
                <w:sz w:val="20"/>
                <w:szCs w:val="20"/>
                <w:lang w:eastAsia="en-GB"/>
              </w:rPr>
            </w:pPr>
            <w:r w:rsidRPr="00FE5257">
              <w:rPr>
                <w:rFonts w:ascii="Segoe UI" w:hAnsi="Segoe UI" w:cs="Segoe UI"/>
                <w:sz w:val="20"/>
                <w:szCs w:val="20"/>
                <w:lang w:eastAsia="en-GB"/>
              </w:rPr>
              <w:t xml:space="preserve"> </w:t>
            </w:r>
          </w:p>
        </w:tc>
      </w:tr>
      <w:tr w:rsidR="00E45C31" w:rsidRPr="00FE5257" w14:paraId="59B4A2DC" w14:textId="77777777" w:rsidTr="1ABF7E9B">
        <w:trPr>
          <w:trHeight w:val="964"/>
        </w:trPr>
        <w:tc>
          <w:tcPr>
            <w:tcW w:w="10374" w:type="dxa"/>
            <w:gridSpan w:val="2"/>
          </w:tcPr>
          <w:p w14:paraId="0763A21C" w14:textId="77777777" w:rsidR="00E45C31" w:rsidRPr="00FE5257" w:rsidRDefault="00E45C31" w:rsidP="00C6709A">
            <w:pPr>
              <w:rPr>
                <w:rFonts w:ascii="Segoe UI" w:hAnsi="Segoe UI" w:cs="Segoe UI"/>
                <w:b/>
                <w:sz w:val="20"/>
                <w:szCs w:val="20"/>
                <w:lang w:eastAsia="en-GB"/>
              </w:rPr>
            </w:pPr>
            <w:r w:rsidRPr="00FE5257">
              <w:rPr>
                <w:rFonts w:ascii="Segoe UI" w:hAnsi="Segoe UI" w:cs="Segoe UI"/>
                <w:b/>
                <w:sz w:val="20"/>
                <w:szCs w:val="20"/>
                <w:lang w:eastAsia="en-GB"/>
              </w:rPr>
              <w:t>Feedback to:</w:t>
            </w:r>
          </w:p>
          <w:p w14:paraId="5043CB0F" w14:textId="77777777" w:rsidR="00E45C31" w:rsidRPr="00FE5257" w:rsidRDefault="00E45C31" w:rsidP="00C6709A">
            <w:pPr>
              <w:rPr>
                <w:rFonts w:ascii="Segoe UI" w:hAnsi="Segoe UI" w:cs="Segoe UI"/>
                <w:b/>
                <w:sz w:val="20"/>
                <w:szCs w:val="20"/>
                <w:lang w:eastAsia="en-GB"/>
              </w:rPr>
            </w:pPr>
          </w:p>
          <w:p w14:paraId="144A5D23" w14:textId="77777777" w:rsidR="00E45C31" w:rsidRPr="00FE5257" w:rsidRDefault="00E45C31" w:rsidP="00C6709A">
            <w:pPr>
              <w:rPr>
                <w:rFonts w:ascii="Segoe UI" w:hAnsi="Segoe UI" w:cs="Segoe UI"/>
                <w:sz w:val="20"/>
                <w:szCs w:val="20"/>
                <w:lang w:eastAsia="en-GB"/>
              </w:rPr>
            </w:pPr>
          </w:p>
        </w:tc>
      </w:tr>
    </w:tbl>
    <w:p w14:paraId="738610EB" w14:textId="77777777" w:rsidR="00E45C31" w:rsidRDefault="00E45C31" w:rsidP="00E45C31"/>
    <w:p w14:paraId="67EEF26E" w14:textId="77777777" w:rsidR="00E45C31" w:rsidRPr="00106F03" w:rsidRDefault="00E45C31" w:rsidP="00E45C31">
      <w:pPr>
        <w:jc w:val="center"/>
        <w:rPr>
          <w:b/>
          <w:sz w:val="48"/>
          <w:szCs w:val="48"/>
        </w:rPr>
      </w:pPr>
      <w:r>
        <w:br w:type="page"/>
      </w:r>
      <w:r w:rsidR="00071A7A">
        <w:rPr>
          <w:noProof/>
        </w:rPr>
        <w:drawing>
          <wp:inline distT="0" distB="0" distL="0" distR="0" wp14:anchorId="26FCE482" wp14:editId="43D6059F">
            <wp:extent cx="533400" cy="49530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400" cy="495300"/>
                    </a:xfrm>
                    <a:prstGeom prst="rect">
                      <a:avLst/>
                    </a:prstGeom>
                    <a:noFill/>
                    <a:ln>
                      <a:noFill/>
                    </a:ln>
                  </pic:spPr>
                </pic:pic>
              </a:graphicData>
            </a:graphic>
          </wp:inline>
        </w:drawing>
      </w:r>
      <w:r w:rsidRPr="00106F03">
        <w:rPr>
          <w:b/>
          <w:sz w:val="48"/>
          <w:szCs w:val="48"/>
        </w:rPr>
        <w:t>Members Monitoring Report</w:t>
      </w:r>
      <w:r w:rsidR="00071A7A">
        <w:rPr>
          <w:b/>
          <w:noProof/>
          <w:sz w:val="48"/>
          <w:szCs w:val="48"/>
        </w:rPr>
        <w:drawing>
          <wp:inline distT="0" distB="0" distL="0" distR="0" wp14:anchorId="7422D8E0" wp14:editId="07777777">
            <wp:extent cx="542925" cy="504825"/>
            <wp:effectExtent l="0" t="0" r="0" b="0"/>
            <wp:docPr id="5539388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25" cy="504825"/>
                    </a:xfrm>
                    <a:prstGeom prst="rect">
                      <a:avLst/>
                    </a:prstGeom>
                    <a:noFill/>
                  </pic:spPr>
                </pic:pic>
              </a:graphicData>
            </a:graphic>
          </wp:inline>
        </w:drawing>
      </w:r>
    </w:p>
    <w:p w14:paraId="637805D2" w14:textId="77777777" w:rsidR="00E45C31" w:rsidRDefault="00E45C31" w:rsidP="00E45C3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4795"/>
      </w:tblGrid>
      <w:tr w:rsidR="00E45C31" w14:paraId="70312505" w14:textId="77777777" w:rsidTr="1ABF7E9B">
        <w:tc>
          <w:tcPr>
            <w:tcW w:w="4916" w:type="dxa"/>
            <w:shd w:val="clear" w:color="auto" w:fill="auto"/>
          </w:tcPr>
          <w:p w14:paraId="3A40485D" w14:textId="77777777" w:rsidR="00E45C31" w:rsidRPr="00106F03" w:rsidRDefault="00E45C31" w:rsidP="00C6709A">
            <w:pPr>
              <w:rPr>
                <w:b/>
              </w:rPr>
            </w:pPr>
            <w:r w:rsidRPr="00106F03">
              <w:rPr>
                <w:b/>
              </w:rPr>
              <w:t xml:space="preserve">Members Name: </w:t>
            </w:r>
          </w:p>
          <w:p w14:paraId="3B7B4B86" w14:textId="77777777" w:rsidR="00E45C31" w:rsidRDefault="00E45C31" w:rsidP="00C6709A"/>
        </w:tc>
        <w:tc>
          <w:tcPr>
            <w:tcW w:w="4917" w:type="dxa"/>
            <w:shd w:val="clear" w:color="auto" w:fill="auto"/>
          </w:tcPr>
          <w:p w14:paraId="7687E7F3" w14:textId="77777777" w:rsidR="00E45C31" w:rsidRPr="00106F03" w:rsidRDefault="00E45C31" w:rsidP="00C6709A">
            <w:pPr>
              <w:rPr>
                <w:b/>
              </w:rPr>
            </w:pPr>
            <w:r w:rsidRPr="00106F03">
              <w:rPr>
                <w:b/>
              </w:rPr>
              <w:t>Date of Visit:</w:t>
            </w:r>
          </w:p>
        </w:tc>
      </w:tr>
      <w:tr w:rsidR="00E45C31" w14:paraId="050909E1" w14:textId="77777777" w:rsidTr="1ABF7E9B">
        <w:tc>
          <w:tcPr>
            <w:tcW w:w="4916" w:type="dxa"/>
            <w:shd w:val="clear" w:color="auto" w:fill="auto"/>
          </w:tcPr>
          <w:p w14:paraId="7B406AD8" w14:textId="77777777" w:rsidR="00E45C31" w:rsidRPr="00106F03" w:rsidRDefault="00E45C31" w:rsidP="00C6709A">
            <w:pPr>
              <w:rPr>
                <w:b/>
              </w:rPr>
            </w:pPr>
            <w:r w:rsidRPr="00106F03">
              <w:rPr>
                <w:b/>
              </w:rPr>
              <w:t>Focus:</w:t>
            </w:r>
          </w:p>
          <w:p w14:paraId="3A0FF5F2" w14:textId="77777777" w:rsidR="00E45C31" w:rsidRDefault="00E45C31" w:rsidP="00C6709A"/>
          <w:p w14:paraId="5630AD66" w14:textId="77777777" w:rsidR="00E45C31" w:rsidRDefault="00E45C31" w:rsidP="00C6709A"/>
          <w:p w14:paraId="61829076" w14:textId="77777777" w:rsidR="00E45C31" w:rsidRDefault="00E45C31" w:rsidP="00C6709A"/>
        </w:tc>
        <w:tc>
          <w:tcPr>
            <w:tcW w:w="4917" w:type="dxa"/>
            <w:shd w:val="clear" w:color="auto" w:fill="auto"/>
          </w:tcPr>
          <w:p w14:paraId="28C7DF99" w14:textId="77777777" w:rsidR="00E45C31" w:rsidRPr="00106F03" w:rsidRDefault="00E45C31" w:rsidP="00C6709A">
            <w:pPr>
              <w:rPr>
                <w:b/>
              </w:rPr>
            </w:pPr>
            <w:r w:rsidRPr="00106F03">
              <w:rPr>
                <w:b/>
              </w:rPr>
              <w:t>Activity:</w:t>
            </w:r>
          </w:p>
        </w:tc>
      </w:tr>
      <w:tr w:rsidR="00E45C31" w14:paraId="7B7B691E" w14:textId="77777777" w:rsidTr="1ABF7E9B">
        <w:tc>
          <w:tcPr>
            <w:tcW w:w="9833" w:type="dxa"/>
            <w:gridSpan w:val="2"/>
            <w:shd w:val="clear" w:color="auto" w:fill="auto"/>
          </w:tcPr>
          <w:p w14:paraId="6E04C573" w14:textId="77777777" w:rsidR="00E45C31" w:rsidRPr="00106F03" w:rsidRDefault="00E45C31" w:rsidP="00C6709A">
            <w:pPr>
              <w:rPr>
                <w:b/>
              </w:rPr>
            </w:pPr>
            <w:r w:rsidRPr="00106F03">
              <w:rPr>
                <w:b/>
              </w:rPr>
              <w:t>Key Questions to seek answers to:</w:t>
            </w:r>
          </w:p>
          <w:p w14:paraId="2BA226A1" w14:textId="77777777" w:rsidR="00E45C31" w:rsidRDefault="00E45C31" w:rsidP="00C6709A"/>
          <w:p w14:paraId="17AD93B2" w14:textId="77777777" w:rsidR="00E45C31" w:rsidRDefault="00E45C31" w:rsidP="00C6709A"/>
          <w:p w14:paraId="0DE4B5B7" w14:textId="77777777" w:rsidR="00E45C31" w:rsidRDefault="00E45C31" w:rsidP="00C6709A"/>
          <w:p w14:paraId="66204FF1" w14:textId="77777777" w:rsidR="00E45C31" w:rsidRDefault="00E45C31" w:rsidP="00C6709A"/>
          <w:p w14:paraId="2DBF0D7D" w14:textId="77777777" w:rsidR="00E45C31" w:rsidRDefault="00E45C31" w:rsidP="00C6709A"/>
        </w:tc>
      </w:tr>
      <w:tr w:rsidR="00E45C31" w14:paraId="230D1DE4" w14:textId="77777777" w:rsidTr="1ABF7E9B">
        <w:tc>
          <w:tcPr>
            <w:tcW w:w="9833" w:type="dxa"/>
            <w:gridSpan w:val="2"/>
            <w:shd w:val="clear" w:color="auto" w:fill="auto"/>
          </w:tcPr>
          <w:p w14:paraId="1503C027" w14:textId="77777777" w:rsidR="00E45C31" w:rsidRPr="00106F03" w:rsidRDefault="00E45C31" w:rsidP="00C6709A">
            <w:pPr>
              <w:rPr>
                <w:b/>
              </w:rPr>
            </w:pPr>
            <w:r w:rsidRPr="00106F03">
              <w:rPr>
                <w:b/>
              </w:rPr>
              <w:t>Timetable (When? What? With who? How? (agreed in advance with staff)</w:t>
            </w:r>
          </w:p>
          <w:p w14:paraId="6B62F1B3" w14:textId="77777777" w:rsidR="00E45C31" w:rsidRDefault="00E45C31" w:rsidP="00C6709A"/>
          <w:p w14:paraId="02F2C34E" w14:textId="77777777" w:rsidR="00E45C31" w:rsidRDefault="00E45C31" w:rsidP="00C6709A"/>
          <w:p w14:paraId="680A4E5D" w14:textId="77777777" w:rsidR="00E45C31" w:rsidRDefault="00E45C31" w:rsidP="00C6709A"/>
          <w:p w14:paraId="7194DBDC" w14:textId="77777777" w:rsidR="00E45C31" w:rsidRDefault="00E45C31" w:rsidP="00C6709A"/>
        </w:tc>
      </w:tr>
      <w:tr w:rsidR="00E45C31" w14:paraId="5C4A7D9D" w14:textId="77777777" w:rsidTr="1ABF7E9B">
        <w:tc>
          <w:tcPr>
            <w:tcW w:w="9833" w:type="dxa"/>
            <w:gridSpan w:val="2"/>
            <w:shd w:val="clear" w:color="auto" w:fill="auto"/>
          </w:tcPr>
          <w:p w14:paraId="06CD6A1A" w14:textId="77777777" w:rsidR="00E45C31" w:rsidRPr="00106F03" w:rsidRDefault="00E45C31" w:rsidP="00C6709A">
            <w:pPr>
              <w:rPr>
                <w:b/>
              </w:rPr>
            </w:pPr>
            <w:r w:rsidRPr="00106F03">
              <w:rPr>
                <w:b/>
              </w:rPr>
              <w:t>Outcomes:</w:t>
            </w:r>
          </w:p>
          <w:p w14:paraId="769D0D3C" w14:textId="77777777" w:rsidR="00E45C31" w:rsidRPr="00106F03" w:rsidRDefault="00E45C31" w:rsidP="00C6709A">
            <w:pPr>
              <w:rPr>
                <w:b/>
              </w:rPr>
            </w:pPr>
          </w:p>
          <w:p w14:paraId="54CD245A" w14:textId="77777777" w:rsidR="00E45C31" w:rsidRPr="00106F03" w:rsidRDefault="00E45C31" w:rsidP="00C6709A">
            <w:pPr>
              <w:rPr>
                <w:b/>
              </w:rPr>
            </w:pPr>
          </w:p>
          <w:p w14:paraId="30D7AA69" w14:textId="77777777" w:rsidR="00E45C31" w:rsidRPr="00106F03" w:rsidRDefault="00E45C31" w:rsidP="00C6709A">
            <w:pPr>
              <w:rPr>
                <w:b/>
              </w:rPr>
            </w:pPr>
          </w:p>
          <w:p w14:paraId="7196D064" w14:textId="77777777" w:rsidR="00E45C31" w:rsidRPr="00106F03" w:rsidRDefault="00E45C31" w:rsidP="00C6709A">
            <w:pPr>
              <w:rPr>
                <w:b/>
              </w:rPr>
            </w:pPr>
          </w:p>
        </w:tc>
      </w:tr>
      <w:tr w:rsidR="00E45C31" w14:paraId="1353AECF" w14:textId="77777777" w:rsidTr="1ABF7E9B">
        <w:tc>
          <w:tcPr>
            <w:tcW w:w="9833" w:type="dxa"/>
            <w:gridSpan w:val="2"/>
            <w:shd w:val="clear" w:color="auto" w:fill="auto"/>
          </w:tcPr>
          <w:p w14:paraId="50C4D46B" w14:textId="77777777" w:rsidR="00E45C31" w:rsidRPr="00106F03" w:rsidRDefault="00E45C31" w:rsidP="00C6709A">
            <w:pPr>
              <w:rPr>
                <w:b/>
              </w:rPr>
            </w:pPr>
            <w:r w:rsidRPr="00106F03">
              <w:rPr>
                <w:b/>
              </w:rPr>
              <w:t xml:space="preserve">Further comments: </w:t>
            </w:r>
          </w:p>
          <w:p w14:paraId="34FF1C98" w14:textId="77777777" w:rsidR="00E45C31" w:rsidRPr="00106F03" w:rsidRDefault="00E45C31" w:rsidP="00C6709A">
            <w:pPr>
              <w:rPr>
                <w:b/>
              </w:rPr>
            </w:pPr>
          </w:p>
          <w:p w14:paraId="6D072C0D" w14:textId="77777777" w:rsidR="00E45C31" w:rsidRPr="00106F03" w:rsidRDefault="00E45C31" w:rsidP="00C6709A">
            <w:pPr>
              <w:rPr>
                <w:b/>
              </w:rPr>
            </w:pPr>
          </w:p>
          <w:p w14:paraId="48A21919" w14:textId="77777777" w:rsidR="00E45C31" w:rsidRPr="00106F03" w:rsidRDefault="00E45C31" w:rsidP="00C6709A">
            <w:pPr>
              <w:rPr>
                <w:b/>
              </w:rPr>
            </w:pPr>
          </w:p>
          <w:p w14:paraId="6BD18F9B" w14:textId="77777777" w:rsidR="00E45C31" w:rsidRPr="00106F03" w:rsidRDefault="00E45C31" w:rsidP="00C6709A">
            <w:pPr>
              <w:rPr>
                <w:b/>
              </w:rPr>
            </w:pPr>
          </w:p>
          <w:p w14:paraId="238601FE" w14:textId="77777777" w:rsidR="00E45C31" w:rsidRPr="00106F03" w:rsidRDefault="00E45C31" w:rsidP="00C6709A">
            <w:pPr>
              <w:rPr>
                <w:b/>
              </w:rPr>
            </w:pPr>
          </w:p>
          <w:p w14:paraId="0F3CABC7" w14:textId="77777777" w:rsidR="00E45C31" w:rsidRPr="00106F03" w:rsidRDefault="00E45C31" w:rsidP="00C6709A">
            <w:pPr>
              <w:rPr>
                <w:b/>
              </w:rPr>
            </w:pPr>
          </w:p>
        </w:tc>
      </w:tr>
      <w:tr w:rsidR="00E45C31" w14:paraId="5FD2054A" w14:textId="77777777" w:rsidTr="1ABF7E9B">
        <w:tc>
          <w:tcPr>
            <w:tcW w:w="4916" w:type="dxa"/>
            <w:shd w:val="clear" w:color="auto" w:fill="auto"/>
          </w:tcPr>
          <w:p w14:paraId="0C3DE6A6" w14:textId="77777777" w:rsidR="00E45C31" w:rsidRPr="00106F03" w:rsidRDefault="00E45C31" w:rsidP="00C6709A">
            <w:pPr>
              <w:rPr>
                <w:b/>
              </w:rPr>
            </w:pPr>
            <w:r w:rsidRPr="00106F03">
              <w:rPr>
                <w:b/>
              </w:rPr>
              <w:t>Signed:</w:t>
            </w:r>
          </w:p>
          <w:p w14:paraId="5B08B5D1" w14:textId="77777777" w:rsidR="00E45C31" w:rsidRPr="00106F03" w:rsidRDefault="00E45C31" w:rsidP="00C6709A">
            <w:pPr>
              <w:rPr>
                <w:b/>
              </w:rPr>
            </w:pPr>
          </w:p>
          <w:p w14:paraId="16DEB4AB" w14:textId="77777777" w:rsidR="00E45C31" w:rsidRPr="00106F03" w:rsidRDefault="00E45C31" w:rsidP="00C6709A">
            <w:pPr>
              <w:rPr>
                <w:b/>
              </w:rPr>
            </w:pPr>
          </w:p>
          <w:p w14:paraId="0AD9C6F4" w14:textId="77777777" w:rsidR="00E45C31" w:rsidRPr="00106F03" w:rsidRDefault="00E45C31" w:rsidP="00C6709A">
            <w:pPr>
              <w:rPr>
                <w:b/>
              </w:rPr>
            </w:pPr>
          </w:p>
          <w:p w14:paraId="4B1F511A" w14:textId="77777777" w:rsidR="00E45C31" w:rsidRPr="00106F03" w:rsidRDefault="00E45C31" w:rsidP="00C6709A">
            <w:pPr>
              <w:rPr>
                <w:b/>
              </w:rPr>
            </w:pPr>
          </w:p>
          <w:p w14:paraId="281194E0" w14:textId="77777777" w:rsidR="00E45C31" w:rsidRPr="00106F03" w:rsidRDefault="00E45C31" w:rsidP="00C6709A">
            <w:pPr>
              <w:rPr>
                <w:b/>
              </w:rPr>
            </w:pPr>
            <w:r w:rsidRPr="00106F03">
              <w:rPr>
                <w:b/>
              </w:rPr>
              <w:t xml:space="preserve">Members area of responsibility: </w:t>
            </w:r>
          </w:p>
          <w:p w14:paraId="65F9C3DC" w14:textId="77777777" w:rsidR="00E45C31" w:rsidRDefault="00E45C31" w:rsidP="00C6709A"/>
          <w:p w14:paraId="5023141B" w14:textId="77777777" w:rsidR="00E45C31" w:rsidRDefault="00E45C31" w:rsidP="00C6709A"/>
          <w:p w14:paraId="1F3B1409" w14:textId="77777777" w:rsidR="00E45C31" w:rsidRDefault="00E45C31" w:rsidP="00C6709A"/>
          <w:p w14:paraId="562C75D1" w14:textId="77777777" w:rsidR="00E45C31" w:rsidRDefault="00E45C31" w:rsidP="00C6709A"/>
        </w:tc>
        <w:tc>
          <w:tcPr>
            <w:tcW w:w="4917" w:type="dxa"/>
            <w:shd w:val="clear" w:color="auto" w:fill="auto"/>
          </w:tcPr>
          <w:p w14:paraId="3101716D" w14:textId="77777777" w:rsidR="00E45C31" w:rsidRPr="00106F03" w:rsidRDefault="00E45C31" w:rsidP="00C6709A">
            <w:pPr>
              <w:rPr>
                <w:b/>
              </w:rPr>
            </w:pPr>
            <w:r w:rsidRPr="00106F03">
              <w:rPr>
                <w:b/>
              </w:rPr>
              <w:t>Date:</w:t>
            </w:r>
          </w:p>
        </w:tc>
      </w:tr>
    </w:tbl>
    <w:p w14:paraId="2ABD89AF" w14:textId="77777777" w:rsidR="00F7044D" w:rsidRPr="00F10DFD" w:rsidRDefault="00960C08" w:rsidP="39135445">
      <w:pPr>
        <w:pStyle w:val="NoSpacing"/>
        <w:rPr>
          <w:noProof/>
          <w:lang w:eastAsia="en-GB"/>
        </w:rPr>
      </w:pPr>
      <w:r w:rsidRPr="1ABF7E9B">
        <w:rPr>
          <w:rFonts w:ascii="Comic Sans MS" w:hAnsi="Comic Sans MS"/>
          <w:b/>
          <w:bCs/>
          <w:sz w:val="20"/>
          <w:szCs w:val="20"/>
        </w:rPr>
        <w:t xml:space="preserve"> </w:t>
      </w:r>
      <w:r w:rsidR="007A133E" w:rsidRPr="1ABF7E9B">
        <w:rPr>
          <w:rFonts w:ascii="Comic Sans MS" w:hAnsi="Comic Sans MS"/>
          <w:b/>
          <w:bCs/>
          <w:sz w:val="20"/>
          <w:szCs w:val="20"/>
        </w:rPr>
        <w:t xml:space="preserve"> </w:t>
      </w:r>
      <w:r w:rsidRPr="1ABF7E9B">
        <w:rPr>
          <w:rFonts w:ascii="Comic Sans MS" w:hAnsi="Comic Sans MS"/>
          <w:b/>
          <w:bCs/>
          <w:sz w:val="20"/>
          <w:szCs w:val="20"/>
        </w:rPr>
        <w:t xml:space="preserve"> </w:t>
      </w:r>
    </w:p>
    <w:p w14:paraId="77F02AB2" w14:textId="38D9BEF5" w:rsidR="00F7044D" w:rsidRPr="00F10DFD" w:rsidRDefault="00071A7A" w:rsidP="39135445">
      <w:r>
        <w:br w:type="page"/>
      </w:r>
    </w:p>
    <w:p w14:paraId="0C1B03AB" w14:textId="6BFFBA5A" w:rsidR="00F7044D" w:rsidRPr="00F10DFD" w:rsidRDefault="00F7044D" w:rsidP="39135445"/>
    <w:p w14:paraId="0BBF7C43" w14:textId="473A121B" w:rsidR="00F7044D" w:rsidRPr="00F10DFD" w:rsidRDefault="00F7044D" w:rsidP="39135445"/>
    <w:p w14:paraId="104B74B6" w14:textId="1E62526F" w:rsidR="00F7044D" w:rsidRPr="00F10DFD" w:rsidRDefault="36B73713" w:rsidP="39135445">
      <w:r w:rsidRPr="39135445">
        <w:rPr>
          <w:rFonts w:ascii="Comic Sans MS" w:eastAsia="Comic Sans MS" w:hAnsi="Comic Sans MS" w:cs="Comic Sans MS"/>
          <w:b/>
          <w:bCs/>
          <w:sz w:val="20"/>
          <w:szCs w:val="20"/>
          <w:lang w:val="en-US"/>
        </w:rPr>
        <w:t xml:space="preserve"> </w:t>
      </w:r>
    </w:p>
    <w:p w14:paraId="59F2BEB3" w14:textId="7F8373D7" w:rsidR="00F7044D" w:rsidRPr="00F10DFD" w:rsidRDefault="36B73713" w:rsidP="39135445">
      <w:r w:rsidRPr="39135445">
        <w:rPr>
          <w:rFonts w:ascii="Comic Sans MS" w:eastAsia="Comic Sans MS" w:hAnsi="Comic Sans MS" w:cs="Comic Sans MS"/>
          <w:b/>
          <w:bCs/>
          <w:sz w:val="20"/>
          <w:szCs w:val="20"/>
          <w:lang w:val="en-US"/>
        </w:rPr>
        <w:t>Appendix 3</w:t>
      </w:r>
    </w:p>
    <w:p w14:paraId="68977BF4" w14:textId="149A3B6D" w:rsidR="00F7044D" w:rsidRPr="00F10DFD" w:rsidRDefault="36B73713" w:rsidP="39135445">
      <w:r w:rsidRPr="39135445">
        <w:rPr>
          <w:rFonts w:ascii="Comic Sans MS" w:eastAsia="Comic Sans MS" w:hAnsi="Comic Sans MS" w:cs="Comic Sans MS"/>
          <w:b/>
          <w:bCs/>
          <w:sz w:val="20"/>
          <w:szCs w:val="20"/>
          <w:lang w:val="en-US"/>
        </w:rPr>
        <w:t xml:space="preserve"> </w:t>
      </w:r>
    </w:p>
    <w:tbl>
      <w:tblPr>
        <w:tblW w:w="0" w:type="auto"/>
        <w:tblLayout w:type="fixed"/>
        <w:tblLook w:val="04A0" w:firstRow="1" w:lastRow="0" w:firstColumn="1" w:lastColumn="0" w:noHBand="0" w:noVBand="1"/>
      </w:tblPr>
      <w:tblGrid>
        <w:gridCol w:w="2496"/>
        <w:gridCol w:w="2114"/>
        <w:gridCol w:w="2407"/>
        <w:gridCol w:w="2597"/>
      </w:tblGrid>
      <w:tr w:rsidR="39135445" w14:paraId="1AD626B5" w14:textId="77777777" w:rsidTr="39135445">
        <w:trPr>
          <w:trHeight w:val="300"/>
        </w:trPr>
        <w:tc>
          <w:tcPr>
            <w:tcW w:w="249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68103143" w14:textId="3C56E8D1" w:rsidR="39135445" w:rsidRDefault="39135445" w:rsidP="39135445">
            <w:pPr>
              <w:pStyle w:val="NoSpacing"/>
            </w:pPr>
            <w:r w:rsidRPr="39135445">
              <w:rPr>
                <w:rFonts w:cs="Calibri"/>
                <w:color w:val="000000" w:themeColor="text1"/>
              </w:rPr>
              <w:t>Annual written reports</w:t>
            </w:r>
          </w:p>
        </w:tc>
        <w:tc>
          <w:tcPr>
            <w:tcW w:w="2114"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371FE9C5" w14:textId="0C80181C" w:rsidR="39135445" w:rsidRDefault="39135445" w:rsidP="39135445">
            <w:pPr>
              <w:pStyle w:val="NoSpacing"/>
            </w:pPr>
            <w:r w:rsidRPr="39135445">
              <w:rPr>
                <w:rFonts w:cs="Calibri"/>
                <w:color w:val="000000" w:themeColor="text1"/>
              </w:rPr>
              <w:t xml:space="preserve">When </w:t>
            </w:r>
          </w:p>
        </w:tc>
        <w:tc>
          <w:tcPr>
            <w:tcW w:w="240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7D266018" w14:textId="2E040D1A" w:rsidR="39135445" w:rsidRDefault="39135445" w:rsidP="39135445">
            <w:pPr>
              <w:pStyle w:val="NoSpacing"/>
            </w:pPr>
            <w:r w:rsidRPr="39135445">
              <w:rPr>
                <w:rFonts w:cs="Calibri"/>
                <w:color w:val="000000" w:themeColor="text1"/>
              </w:rPr>
              <w:t>Every 2 years written report</w:t>
            </w:r>
          </w:p>
        </w:tc>
        <w:tc>
          <w:tcPr>
            <w:tcW w:w="259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38F11A66" w14:textId="590CEF96" w:rsidR="39135445" w:rsidRDefault="39135445" w:rsidP="39135445">
            <w:pPr>
              <w:pStyle w:val="NoSpacing"/>
            </w:pPr>
            <w:r w:rsidRPr="39135445">
              <w:rPr>
                <w:rFonts w:cs="Calibri"/>
                <w:color w:val="000000" w:themeColor="text1"/>
              </w:rPr>
              <w:t>Annual feedback to Committee</w:t>
            </w:r>
          </w:p>
        </w:tc>
      </w:tr>
      <w:tr w:rsidR="39135445" w14:paraId="1B1999AC" w14:textId="77777777" w:rsidTr="39135445">
        <w:trPr>
          <w:trHeight w:val="300"/>
        </w:trPr>
        <w:tc>
          <w:tcPr>
            <w:tcW w:w="2496" w:type="dxa"/>
            <w:tcBorders>
              <w:top w:val="single" w:sz="8" w:space="0" w:color="auto"/>
              <w:left w:val="single" w:sz="8" w:space="0" w:color="auto"/>
              <w:bottom w:val="single" w:sz="8" w:space="0" w:color="auto"/>
              <w:right w:val="single" w:sz="8" w:space="0" w:color="auto"/>
            </w:tcBorders>
            <w:tcMar>
              <w:left w:w="108" w:type="dxa"/>
              <w:right w:w="108" w:type="dxa"/>
            </w:tcMar>
          </w:tcPr>
          <w:p w14:paraId="600C06E0" w14:textId="0F75E345" w:rsidR="39135445" w:rsidRDefault="39135445" w:rsidP="39135445">
            <w:pPr>
              <w:pStyle w:val="NoSpacing"/>
            </w:pPr>
            <w:r w:rsidRPr="39135445">
              <w:rPr>
                <w:rFonts w:cs="Calibri"/>
              </w:rPr>
              <w:t xml:space="preserve"> </w:t>
            </w:r>
          </w:p>
        </w:tc>
        <w:tc>
          <w:tcPr>
            <w:tcW w:w="2114" w:type="dxa"/>
            <w:tcBorders>
              <w:top w:val="single" w:sz="8" w:space="0" w:color="auto"/>
              <w:left w:val="single" w:sz="8" w:space="0" w:color="auto"/>
              <w:bottom w:val="single" w:sz="8" w:space="0" w:color="auto"/>
              <w:right w:val="single" w:sz="8" w:space="0" w:color="auto"/>
            </w:tcBorders>
            <w:tcMar>
              <w:left w:w="108" w:type="dxa"/>
              <w:right w:w="108" w:type="dxa"/>
            </w:tcMar>
          </w:tcPr>
          <w:p w14:paraId="7661B40A" w14:textId="5D9DC244" w:rsidR="39135445" w:rsidRDefault="39135445" w:rsidP="39135445">
            <w:pPr>
              <w:pStyle w:val="NoSpacing"/>
            </w:pPr>
            <w:r w:rsidRPr="39135445">
              <w:rPr>
                <w:rFonts w:cs="Calibri"/>
              </w:rPr>
              <w:t xml:space="preserve"> </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tcPr>
          <w:p w14:paraId="7A94E5A1" w14:textId="6CDCAFB2" w:rsidR="39135445" w:rsidRDefault="39135445" w:rsidP="39135445">
            <w:pPr>
              <w:pStyle w:val="NoSpacing"/>
            </w:pPr>
            <w:r w:rsidRPr="39135445">
              <w:rPr>
                <w:rFonts w:cs="Calibri"/>
              </w:rPr>
              <w:t xml:space="preserve"> </w:t>
            </w:r>
          </w:p>
        </w:tc>
        <w:tc>
          <w:tcPr>
            <w:tcW w:w="2597" w:type="dxa"/>
            <w:tcBorders>
              <w:top w:val="single" w:sz="8" w:space="0" w:color="auto"/>
              <w:left w:val="single" w:sz="8" w:space="0" w:color="auto"/>
              <w:bottom w:val="single" w:sz="8" w:space="0" w:color="auto"/>
              <w:right w:val="single" w:sz="8" w:space="0" w:color="auto"/>
            </w:tcBorders>
            <w:tcMar>
              <w:left w:w="108" w:type="dxa"/>
              <w:right w:w="108" w:type="dxa"/>
            </w:tcMar>
          </w:tcPr>
          <w:p w14:paraId="59830FE2" w14:textId="6A115FA4" w:rsidR="39135445" w:rsidRDefault="39135445" w:rsidP="39135445">
            <w:pPr>
              <w:pStyle w:val="NoSpacing"/>
            </w:pPr>
            <w:r w:rsidRPr="39135445">
              <w:rPr>
                <w:rFonts w:cs="Calibri"/>
              </w:rPr>
              <w:t xml:space="preserve"> </w:t>
            </w:r>
          </w:p>
        </w:tc>
      </w:tr>
      <w:tr w:rsidR="39135445" w14:paraId="5EDA96BE" w14:textId="77777777" w:rsidTr="39135445">
        <w:trPr>
          <w:trHeight w:val="300"/>
        </w:trPr>
        <w:tc>
          <w:tcPr>
            <w:tcW w:w="2496" w:type="dxa"/>
            <w:tcBorders>
              <w:top w:val="single" w:sz="8" w:space="0" w:color="auto"/>
              <w:left w:val="single" w:sz="8" w:space="0" w:color="auto"/>
              <w:bottom w:val="single" w:sz="8" w:space="0" w:color="auto"/>
              <w:right w:val="single" w:sz="8" w:space="0" w:color="auto"/>
            </w:tcBorders>
            <w:tcMar>
              <w:left w:w="108" w:type="dxa"/>
              <w:right w:w="108" w:type="dxa"/>
            </w:tcMar>
          </w:tcPr>
          <w:p w14:paraId="76F713B4" w14:textId="79A69142" w:rsidR="39135445" w:rsidRDefault="39135445" w:rsidP="39135445">
            <w:pPr>
              <w:pStyle w:val="NoSpacing"/>
            </w:pPr>
            <w:r w:rsidRPr="39135445">
              <w:rPr>
                <w:rFonts w:cs="Calibri"/>
              </w:rPr>
              <w:t xml:space="preserve"> </w:t>
            </w:r>
          </w:p>
        </w:tc>
        <w:tc>
          <w:tcPr>
            <w:tcW w:w="2114" w:type="dxa"/>
            <w:tcBorders>
              <w:top w:val="single" w:sz="8" w:space="0" w:color="auto"/>
              <w:left w:val="single" w:sz="8" w:space="0" w:color="auto"/>
              <w:bottom w:val="single" w:sz="8" w:space="0" w:color="auto"/>
              <w:right w:val="single" w:sz="8" w:space="0" w:color="auto"/>
            </w:tcBorders>
            <w:tcMar>
              <w:left w:w="108" w:type="dxa"/>
              <w:right w:w="108" w:type="dxa"/>
            </w:tcMar>
          </w:tcPr>
          <w:p w14:paraId="6FBE0257" w14:textId="541A48F8" w:rsidR="39135445" w:rsidRDefault="39135445" w:rsidP="39135445">
            <w:pPr>
              <w:pStyle w:val="NoSpacing"/>
            </w:pPr>
            <w:r w:rsidRPr="39135445">
              <w:rPr>
                <w:rFonts w:cs="Calibri"/>
              </w:rPr>
              <w:t xml:space="preserve"> </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tcPr>
          <w:p w14:paraId="53A40066" w14:textId="652B863A" w:rsidR="39135445" w:rsidRDefault="39135445" w:rsidP="39135445">
            <w:pPr>
              <w:pStyle w:val="NoSpacing"/>
            </w:pPr>
            <w:r w:rsidRPr="39135445">
              <w:rPr>
                <w:rFonts w:cs="Calibri"/>
              </w:rPr>
              <w:t xml:space="preserve"> </w:t>
            </w:r>
          </w:p>
        </w:tc>
        <w:tc>
          <w:tcPr>
            <w:tcW w:w="2597" w:type="dxa"/>
            <w:tcBorders>
              <w:top w:val="single" w:sz="8" w:space="0" w:color="auto"/>
              <w:left w:val="single" w:sz="8" w:space="0" w:color="auto"/>
              <w:bottom w:val="single" w:sz="8" w:space="0" w:color="auto"/>
              <w:right w:val="single" w:sz="8" w:space="0" w:color="auto"/>
            </w:tcBorders>
            <w:tcMar>
              <w:left w:w="108" w:type="dxa"/>
              <w:right w:w="108" w:type="dxa"/>
            </w:tcMar>
          </w:tcPr>
          <w:p w14:paraId="1F40EE17" w14:textId="40553167" w:rsidR="39135445" w:rsidRDefault="39135445" w:rsidP="39135445">
            <w:pPr>
              <w:pStyle w:val="NoSpacing"/>
            </w:pPr>
            <w:r w:rsidRPr="39135445">
              <w:rPr>
                <w:rFonts w:cs="Calibri"/>
              </w:rPr>
              <w:t xml:space="preserve"> </w:t>
            </w:r>
          </w:p>
        </w:tc>
      </w:tr>
      <w:tr w:rsidR="39135445" w14:paraId="20ED8BCB" w14:textId="77777777" w:rsidTr="39135445">
        <w:trPr>
          <w:trHeight w:val="300"/>
        </w:trPr>
        <w:tc>
          <w:tcPr>
            <w:tcW w:w="2496" w:type="dxa"/>
            <w:tcBorders>
              <w:top w:val="single" w:sz="8" w:space="0" w:color="auto"/>
              <w:left w:val="single" w:sz="8" w:space="0" w:color="auto"/>
              <w:bottom w:val="single" w:sz="8" w:space="0" w:color="auto"/>
              <w:right w:val="single" w:sz="8" w:space="0" w:color="auto"/>
            </w:tcBorders>
            <w:tcMar>
              <w:left w:w="108" w:type="dxa"/>
              <w:right w:w="108" w:type="dxa"/>
            </w:tcMar>
          </w:tcPr>
          <w:p w14:paraId="6EDC6C37" w14:textId="34C83A1D" w:rsidR="39135445" w:rsidRDefault="39135445" w:rsidP="39135445">
            <w:pPr>
              <w:pStyle w:val="NoSpacing"/>
            </w:pPr>
            <w:r w:rsidRPr="39135445">
              <w:rPr>
                <w:rFonts w:cs="Calibri"/>
              </w:rPr>
              <w:t xml:space="preserve"> </w:t>
            </w:r>
          </w:p>
        </w:tc>
        <w:tc>
          <w:tcPr>
            <w:tcW w:w="2114" w:type="dxa"/>
            <w:tcBorders>
              <w:top w:val="single" w:sz="8" w:space="0" w:color="auto"/>
              <w:left w:val="single" w:sz="8" w:space="0" w:color="auto"/>
              <w:bottom w:val="single" w:sz="8" w:space="0" w:color="auto"/>
              <w:right w:val="single" w:sz="8" w:space="0" w:color="auto"/>
            </w:tcBorders>
            <w:tcMar>
              <w:left w:w="108" w:type="dxa"/>
              <w:right w:w="108" w:type="dxa"/>
            </w:tcMar>
          </w:tcPr>
          <w:p w14:paraId="74A863F2" w14:textId="31A2B660" w:rsidR="39135445" w:rsidRDefault="39135445" w:rsidP="39135445">
            <w:pPr>
              <w:pStyle w:val="NoSpacing"/>
            </w:pPr>
            <w:r w:rsidRPr="39135445">
              <w:rPr>
                <w:rFonts w:cs="Calibri"/>
              </w:rPr>
              <w:t xml:space="preserve"> </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tcPr>
          <w:p w14:paraId="0436778C" w14:textId="0EA3AD41" w:rsidR="39135445" w:rsidRDefault="39135445" w:rsidP="39135445">
            <w:pPr>
              <w:pStyle w:val="NoSpacing"/>
            </w:pPr>
            <w:r w:rsidRPr="39135445">
              <w:rPr>
                <w:rFonts w:cs="Calibri"/>
              </w:rPr>
              <w:t xml:space="preserve"> </w:t>
            </w:r>
          </w:p>
        </w:tc>
        <w:tc>
          <w:tcPr>
            <w:tcW w:w="2597" w:type="dxa"/>
            <w:tcBorders>
              <w:top w:val="single" w:sz="8" w:space="0" w:color="auto"/>
              <w:left w:val="single" w:sz="8" w:space="0" w:color="auto"/>
              <w:bottom w:val="single" w:sz="8" w:space="0" w:color="auto"/>
              <w:right w:val="single" w:sz="8" w:space="0" w:color="auto"/>
            </w:tcBorders>
            <w:tcMar>
              <w:left w:w="108" w:type="dxa"/>
              <w:right w:w="108" w:type="dxa"/>
            </w:tcMar>
          </w:tcPr>
          <w:p w14:paraId="0F8F5E10" w14:textId="18597C33" w:rsidR="39135445" w:rsidRDefault="39135445" w:rsidP="39135445">
            <w:pPr>
              <w:pStyle w:val="NoSpacing"/>
            </w:pPr>
            <w:r w:rsidRPr="39135445">
              <w:rPr>
                <w:rFonts w:cs="Calibri"/>
              </w:rPr>
              <w:t xml:space="preserve"> </w:t>
            </w:r>
          </w:p>
        </w:tc>
      </w:tr>
      <w:tr w:rsidR="39135445" w14:paraId="3E160580" w14:textId="77777777" w:rsidTr="39135445">
        <w:trPr>
          <w:trHeight w:val="300"/>
        </w:trPr>
        <w:tc>
          <w:tcPr>
            <w:tcW w:w="2496" w:type="dxa"/>
            <w:tcBorders>
              <w:top w:val="single" w:sz="8" w:space="0" w:color="auto"/>
              <w:left w:val="single" w:sz="8" w:space="0" w:color="auto"/>
              <w:bottom w:val="single" w:sz="8" w:space="0" w:color="auto"/>
              <w:right w:val="single" w:sz="8" w:space="0" w:color="auto"/>
            </w:tcBorders>
            <w:tcMar>
              <w:left w:w="108" w:type="dxa"/>
              <w:right w:w="108" w:type="dxa"/>
            </w:tcMar>
          </w:tcPr>
          <w:p w14:paraId="40A59B6C" w14:textId="2F232F33" w:rsidR="39135445" w:rsidRDefault="39135445" w:rsidP="39135445">
            <w:pPr>
              <w:pStyle w:val="NoSpacing"/>
            </w:pPr>
            <w:r w:rsidRPr="39135445">
              <w:rPr>
                <w:rFonts w:cs="Calibri"/>
              </w:rPr>
              <w:t xml:space="preserve"> </w:t>
            </w:r>
          </w:p>
        </w:tc>
        <w:tc>
          <w:tcPr>
            <w:tcW w:w="2114" w:type="dxa"/>
            <w:tcBorders>
              <w:top w:val="single" w:sz="8" w:space="0" w:color="auto"/>
              <w:left w:val="single" w:sz="8" w:space="0" w:color="auto"/>
              <w:bottom w:val="single" w:sz="8" w:space="0" w:color="auto"/>
              <w:right w:val="single" w:sz="8" w:space="0" w:color="auto"/>
            </w:tcBorders>
            <w:tcMar>
              <w:left w:w="108" w:type="dxa"/>
              <w:right w:w="108" w:type="dxa"/>
            </w:tcMar>
          </w:tcPr>
          <w:p w14:paraId="6A517B4A" w14:textId="40CEB3DA" w:rsidR="39135445" w:rsidRDefault="39135445" w:rsidP="39135445">
            <w:pPr>
              <w:pStyle w:val="NoSpacing"/>
            </w:pPr>
            <w:r w:rsidRPr="39135445">
              <w:rPr>
                <w:rFonts w:cs="Calibri"/>
              </w:rPr>
              <w:t xml:space="preserve"> </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tcPr>
          <w:p w14:paraId="40AFBF77" w14:textId="27CD2041" w:rsidR="39135445" w:rsidRDefault="39135445" w:rsidP="39135445">
            <w:pPr>
              <w:pStyle w:val="NoSpacing"/>
            </w:pPr>
            <w:r w:rsidRPr="39135445">
              <w:rPr>
                <w:rFonts w:cs="Calibri"/>
              </w:rPr>
              <w:t xml:space="preserve"> </w:t>
            </w:r>
          </w:p>
        </w:tc>
        <w:tc>
          <w:tcPr>
            <w:tcW w:w="2597" w:type="dxa"/>
            <w:tcBorders>
              <w:top w:val="single" w:sz="8" w:space="0" w:color="auto"/>
              <w:left w:val="single" w:sz="8" w:space="0" w:color="auto"/>
              <w:bottom w:val="single" w:sz="8" w:space="0" w:color="auto"/>
              <w:right w:val="single" w:sz="8" w:space="0" w:color="auto"/>
            </w:tcBorders>
            <w:tcMar>
              <w:left w:w="108" w:type="dxa"/>
              <w:right w:w="108" w:type="dxa"/>
            </w:tcMar>
          </w:tcPr>
          <w:p w14:paraId="317ACD94" w14:textId="05D93E57" w:rsidR="39135445" w:rsidRDefault="39135445" w:rsidP="39135445">
            <w:pPr>
              <w:pStyle w:val="NoSpacing"/>
            </w:pPr>
            <w:r w:rsidRPr="39135445">
              <w:rPr>
                <w:rFonts w:cs="Calibri"/>
              </w:rPr>
              <w:t xml:space="preserve"> </w:t>
            </w:r>
          </w:p>
        </w:tc>
      </w:tr>
      <w:tr w:rsidR="39135445" w14:paraId="36870E51" w14:textId="77777777" w:rsidTr="39135445">
        <w:trPr>
          <w:trHeight w:val="300"/>
        </w:trPr>
        <w:tc>
          <w:tcPr>
            <w:tcW w:w="2496" w:type="dxa"/>
            <w:tcBorders>
              <w:top w:val="single" w:sz="8" w:space="0" w:color="auto"/>
              <w:left w:val="single" w:sz="8" w:space="0" w:color="auto"/>
              <w:bottom w:val="single" w:sz="8" w:space="0" w:color="auto"/>
              <w:right w:val="single" w:sz="8" w:space="0" w:color="auto"/>
            </w:tcBorders>
            <w:tcMar>
              <w:left w:w="108" w:type="dxa"/>
              <w:right w:w="108" w:type="dxa"/>
            </w:tcMar>
          </w:tcPr>
          <w:p w14:paraId="74DB222F" w14:textId="01402018" w:rsidR="39135445" w:rsidRDefault="39135445" w:rsidP="39135445">
            <w:pPr>
              <w:pStyle w:val="NoSpacing"/>
            </w:pPr>
            <w:r w:rsidRPr="39135445">
              <w:rPr>
                <w:rFonts w:cs="Calibri"/>
              </w:rPr>
              <w:t xml:space="preserve"> </w:t>
            </w:r>
          </w:p>
        </w:tc>
        <w:tc>
          <w:tcPr>
            <w:tcW w:w="2114" w:type="dxa"/>
            <w:tcBorders>
              <w:top w:val="single" w:sz="8" w:space="0" w:color="auto"/>
              <w:left w:val="single" w:sz="8" w:space="0" w:color="auto"/>
              <w:bottom w:val="single" w:sz="8" w:space="0" w:color="auto"/>
              <w:right w:val="single" w:sz="8" w:space="0" w:color="auto"/>
            </w:tcBorders>
            <w:tcMar>
              <w:left w:w="108" w:type="dxa"/>
              <w:right w:w="108" w:type="dxa"/>
            </w:tcMar>
          </w:tcPr>
          <w:p w14:paraId="58CA8AE6" w14:textId="0E48FEC0" w:rsidR="39135445" w:rsidRDefault="39135445" w:rsidP="39135445">
            <w:pPr>
              <w:pStyle w:val="NoSpacing"/>
            </w:pPr>
            <w:r w:rsidRPr="39135445">
              <w:rPr>
                <w:rFonts w:cs="Calibri"/>
              </w:rPr>
              <w:t xml:space="preserve"> </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tcPr>
          <w:p w14:paraId="3B582140" w14:textId="5F4AA03B" w:rsidR="39135445" w:rsidRDefault="39135445" w:rsidP="39135445">
            <w:pPr>
              <w:pStyle w:val="NoSpacing"/>
            </w:pPr>
            <w:r w:rsidRPr="39135445">
              <w:rPr>
                <w:rFonts w:cs="Calibri"/>
              </w:rPr>
              <w:t xml:space="preserve"> </w:t>
            </w:r>
          </w:p>
        </w:tc>
        <w:tc>
          <w:tcPr>
            <w:tcW w:w="2597" w:type="dxa"/>
            <w:tcBorders>
              <w:top w:val="single" w:sz="8" w:space="0" w:color="auto"/>
              <w:left w:val="single" w:sz="8" w:space="0" w:color="auto"/>
              <w:bottom w:val="single" w:sz="8" w:space="0" w:color="auto"/>
              <w:right w:val="single" w:sz="8" w:space="0" w:color="auto"/>
            </w:tcBorders>
            <w:tcMar>
              <w:left w:w="108" w:type="dxa"/>
              <w:right w:w="108" w:type="dxa"/>
            </w:tcMar>
          </w:tcPr>
          <w:p w14:paraId="59567AFE" w14:textId="7E484A6F" w:rsidR="39135445" w:rsidRDefault="39135445" w:rsidP="39135445">
            <w:pPr>
              <w:pStyle w:val="NoSpacing"/>
            </w:pPr>
            <w:r w:rsidRPr="39135445">
              <w:rPr>
                <w:rFonts w:cs="Calibri"/>
              </w:rPr>
              <w:t xml:space="preserve"> </w:t>
            </w:r>
          </w:p>
        </w:tc>
      </w:tr>
      <w:tr w:rsidR="39135445" w14:paraId="536523B8" w14:textId="77777777" w:rsidTr="39135445">
        <w:trPr>
          <w:trHeight w:val="300"/>
        </w:trPr>
        <w:tc>
          <w:tcPr>
            <w:tcW w:w="2496" w:type="dxa"/>
            <w:tcBorders>
              <w:top w:val="single" w:sz="8" w:space="0" w:color="auto"/>
              <w:left w:val="single" w:sz="8" w:space="0" w:color="auto"/>
              <w:bottom w:val="single" w:sz="8" w:space="0" w:color="auto"/>
              <w:right w:val="single" w:sz="8" w:space="0" w:color="auto"/>
            </w:tcBorders>
            <w:tcMar>
              <w:left w:w="108" w:type="dxa"/>
              <w:right w:w="108" w:type="dxa"/>
            </w:tcMar>
          </w:tcPr>
          <w:p w14:paraId="1E8F3F36" w14:textId="77EBE333" w:rsidR="39135445" w:rsidRDefault="39135445" w:rsidP="39135445">
            <w:pPr>
              <w:pStyle w:val="NoSpacing"/>
            </w:pPr>
            <w:r w:rsidRPr="39135445">
              <w:rPr>
                <w:rFonts w:cs="Calibri"/>
              </w:rPr>
              <w:t xml:space="preserve"> </w:t>
            </w:r>
          </w:p>
        </w:tc>
        <w:tc>
          <w:tcPr>
            <w:tcW w:w="2114" w:type="dxa"/>
            <w:tcBorders>
              <w:top w:val="single" w:sz="8" w:space="0" w:color="auto"/>
              <w:left w:val="single" w:sz="8" w:space="0" w:color="auto"/>
              <w:bottom w:val="single" w:sz="8" w:space="0" w:color="auto"/>
              <w:right w:val="single" w:sz="8" w:space="0" w:color="auto"/>
            </w:tcBorders>
            <w:tcMar>
              <w:left w:w="108" w:type="dxa"/>
              <w:right w:w="108" w:type="dxa"/>
            </w:tcMar>
          </w:tcPr>
          <w:p w14:paraId="340C257E" w14:textId="1B225B0D" w:rsidR="39135445" w:rsidRDefault="39135445" w:rsidP="39135445">
            <w:pPr>
              <w:pStyle w:val="NoSpacing"/>
            </w:pPr>
            <w:r w:rsidRPr="39135445">
              <w:rPr>
                <w:rFonts w:cs="Calibri"/>
              </w:rPr>
              <w:t xml:space="preserve"> </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tcPr>
          <w:p w14:paraId="1D03857A" w14:textId="7CDDBD81" w:rsidR="39135445" w:rsidRDefault="39135445" w:rsidP="39135445">
            <w:pPr>
              <w:pStyle w:val="NoSpacing"/>
            </w:pPr>
            <w:r w:rsidRPr="39135445">
              <w:rPr>
                <w:rFonts w:cs="Calibri"/>
              </w:rPr>
              <w:t xml:space="preserve"> </w:t>
            </w:r>
          </w:p>
        </w:tc>
        <w:tc>
          <w:tcPr>
            <w:tcW w:w="2597" w:type="dxa"/>
            <w:tcBorders>
              <w:top w:val="single" w:sz="8" w:space="0" w:color="auto"/>
              <w:left w:val="single" w:sz="8" w:space="0" w:color="auto"/>
              <w:bottom w:val="single" w:sz="8" w:space="0" w:color="auto"/>
              <w:right w:val="single" w:sz="8" w:space="0" w:color="auto"/>
            </w:tcBorders>
            <w:tcMar>
              <w:left w:w="108" w:type="dxa"/>
              <w:right w:w="108" w:type="dxa"/>
            </w:tcMar>
          </w:tcPr>
          <w:p w14:paraId="4EB65C9D" w14:textId="758ED001" w:rsidR="39135445" w:rsidRDefault="39135445" w:rsidP="39135445">
            <w:pPr>
              <w:pStyle w:val="NoSpacing"/>
            </w:pPr>
            <w:r w:rsidRPr="39135445">
              <w:rPr>
                <w:rFonts w:cs="Calibri"/>
              </w:rPr>
              <w:t xml:space="preserve"> </w:t>
            </w:r>
          </w:p>
        </w:tc>
      </w:tr>
      <w:tr w:rsidR="39135445" w14:paraId="2265B88F" w14:textId="77777777" w:rsidTr="39135445">
        <w:trPr>
          <w:trHeight w:val="300"/>
        </w:trPr>
        <w:tc>
          <w:tcPr>
            <w:tcW w:w="2496" w:type="dxa"/>
            <w:tcBorders>
              <w:top w:val="single" w:sz="8" w:space="0" w:color="auto"/>
              <w:left w:val="single" w:sz="8" w:space="0" w:color="auto"/>
              <w:bottom w:val="single" w:sz="8" w:space="0" w:color="auto"/>
              <w:right w:val="single" w:sz="8" w:space="0" w:color="auto"/>
            </w:tcBorders>
            <w:tcMar>
              <w:left w:w="108" w:type="dxa"/>
              <w:right w:w="108" w:type="dxa"/>
            </w:tcMar>
          </w:tcPr>
          <w:p w14:paraId="1F450643" w14:textId="5299DEDB" w:rsidR="39135445" w:rsidRDefault="39135445" w:rsidP="39135445">
            <w:pPr>
              <w:pStyle w:val="NoSpacing"/>
            </w:pPr>
            <w:r w:rsidRPr="39135445">
              <w:rPr>
                <w:rFonts w:cs="Calibri"/>
              </w:rPr>
              <w:t xml:space="preserve"> </w:t>
            </w:r>
          </w:p>
        </w:tc>
        <w:tc>
          <w:tcPr>
            <w:tcW w:w="2114" w:type="dxa"/>
            <w:tcBorders>
              <w:top w:val="single" w:sz="8" w:space="0" w:color="auto"/>
              <w:left w:val="single" w:sz="8" w:space="0" w:color="auto"/>
              <w:bottom w:val="single" w:sz="8" w:space="0" w:color="auto"/>
              <w:right w:val="single" w:sz="8" w:space="0" w:color="auto"/>
            </w:tcBorders>
            <w:tcMar>
              <w:left w:w="108" w:type="dxa"/>
              <w:right w:w="108" w:type="dxa"/>
            </w:tcMar>
          </w:tcPr>
          <w:p w14:paraId="405791DE" w14:textId="467E2302" w:rsidR="39135445" w:rsidRDefault="39135445" w:rsidP="39135445">
            <w:pPr>
              <w:pStyle w:val="NoSpacing"/>
            </w:pPr>
            <w:r w:rsidRPr="39135445">
              <w:rPr>
                <w:rFonts w:cs="Calibri"/>
              </w:rPr>
              <w:t xml:space="preserve"> </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tcPr>
          <w:p w14:paraId="532DA9E4" w14:textId="37E016C9" w:rsidR="39135445" w:rsidRDefault="39135445" w:rsidP="39135445">
            <w:pPr>
              <w:pStyle w:val="NoSpacing"/>
            </w:pPr>
            <w:r w:rsidRPr="39135445">
              <w:rPr>
                <w:rFonts w:cs="Calibri"/>
              </w:rPr>
              <w:t xml:space="preserve"> </w:t>
            </w:r>
          </w:p>
        </w:tc>
        <w:tc>
          <w:tcPr>
            <w:tcW w:w="2597" w:type="dxa"/>
            <w:tcBorders>
              <w:top w:val="single" w:sz="8" w:space="0" w:color="auto"/>
              <w:left w:val="single" w:sz="8" w:space="0" w:color="auto"/>
              <w:bottom w:val="single" w:sz="8" w:space="0" w:color="auto"/>
              <w:right w:val="single" w:sz="8" w:space="0" w:color="auto"/>
            </w:tcBorders>
            <w:tcMar>
              <w:left w:w="108" w:type="dxa"/>
              <w:right w:w="108" w:type="dxa"/>
            </w:tcMar>
          </w:tcPr>
          <w:p w14:paraId="4A585674" w14:textId="08109F02" w:rsidR="39135445" w:rsidRDefault="39135445" w:rsidP="39135445">
            <w:pPr>
              <w:pStyle w:val="NoSpacing"/>
            </w:pPr>
            <w:r w:rsidRPr="39135445">
              <w:rPr>
                <w:rFonts w:cs="Calibri"/>
              </w:rPr>
              <w:t xml:space="preserve"> </w:t>
            </w:r>
          </w:p>
        </w:tc>
      </w:tr>
      <w:tr w:rsidR="39135445" w14:paraId="73CD5305" w14:textId="77777777" w:rsidTr="39135445">
        <w:trPr>
          <w:trHeight w:val="300"/>
        </w:trPr>
        <w:tc>
          <w:tcPr>
            <w:tcW w:w="2496" w:type="dxa"/>
            <w:tcBorders>
              <w:top w:val="single" w:sz="8" w:space="0" w:color="auto"/>
              <w:left w:val="single" w:sz="8" w:space="0" w:color="auto"/>
              <w:bottom w:val="single" w:sz="8" w:space="0" w:color="auto"/>
              <w:right w:val="single" w:sz="8" w:space="0" w:color="auto"/>
            </w:tcBorders>
            <w:tcMar>
              <w:left w:w="108" w:type="dxa"/>
              <w:right w:w="108" w:type="dxa"/>
            </w:tcMar>
          </w:tcPr>
          <w:p w14:paraId="219D751F" w14:textId="3318CE85" w:rsidR="39135445" w:rsidRDefault="39135445" w:rsidP="39135445">
            <w:pPr>
              <w:pStyle w:val="NoSpacing"/>
            </w:pPr>
            <w:r w:rsidRPr="39135445">
              <w:rPr>
                <w:rFonts w:cs="Calibri"/>
              </w:rPr>
              <w:t xml:space="preserve"> </w:t>
            </w:r>
          </w:p>
        </w:tc>
        <w:tc>
          <w:tcPr>
            <w:tcW w:w="2114" w:type="dxa"/>
            <w:tcBorders>
              <w:top w:val="single" w:sz="8" w:space="0" w:color="auto"/>
              <w:left w:val="single" w:sz="8" w:space="0" w:color="auto"/>
              <w:bottom w:val="single" w:sz="8" w:space="0" w:color="auto"/>
              <w:right w:val="single" w:sz="8" w:space="0" w:color="auto"/>
            </w:tcBorders>
            <w:tcMar>
              <w:left w:w="108" w:type="dxa"/>
              <w:right w:w="108" w:type="dxa"/>
            </w:tcMar>
          </w:tcPr>
          <w:p w14:paraId="0435307F" w14:textId="151EAF1A" w:rsidR="39135445" w:rsidRDefault="39135445" w:rsidP="39135445">
            <w:pPr>
              <w:pStyle w:val="NoSpacing"/>
            </w:pPr>
            <w:r w:rsidRPr="39135445">
              <w:rPr>
                <w:rFonts w:cs="Calibri"/>
              </w:rPr>
              <w:t xml:space="preserve"> </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tcPr>
          <w:p w14:paraId="048008A8" w14:textId="62BCDB77" w:rsidR="39135445" w:rsidRDefault="39135445" w:rsidP="39135445">
            <w:pPr>
              <w:pStyle w:val="NoSpacing"/>
            </w:pPr>
            <w:r w:rsidRPr="39135445">
              <w:rPr>
                <w:rFonts w:cs="Calibri"/>
              </w:rPr>
              <w:t xml:space="preserve"> </w:t>
            </w:r>
          </w:p>
        </w:tc>
        <w:tc>
          <w:tcPr>
            <w:tcW w:w="2597" w:type="dxa"/>
            <w:tcBorders>
              <w:top w:val="single" w:sz="8" w:space="0" w:color="auto"/>
              <w:left w:val="single" w:sz="8" w:space="0" w:color="auto"/>
              <w:bottom w:val="single" w:sz="8" w:space="0" w:color="auto"/>
              <w:right w:val="single" w:sz="8" w:space="0" w:color="auto"/>
            </w:tcBorders>
            <w:tcMar>
              <w:left w:w="108" w:type="dxa"/>
              <w:right w:w="108" w:type="dxa"/>
            </w:tcMar>
          </w:tcPr>
          <w:p w14:paraId="0007A40A" w14:textId="6E0FCA65" w:rsidR="39135445" w:rsidRDefault="39135445" w:rsidP="39135445">
            <w:pPr>
              <w:pStyle w:val="NoSpacing"/>
            </w:pPr>
            <w:r w:rsidRPr="39135445">
              <w:rPr>
                <w:rFonts w:cs="Calibri"/>
              </w:rPr>
              <w:t xml:space="preserve"> </w:t>
            </w:r>
          </w:p>
        </w:tc>
      </w:tr>
      <w:tr w:rsidR="39135445" w14:paraId="1C076E9C" w14:textId="77777777" w:rsidTr="39135445">
        <w:trPr>
          <w:trHeight w:val="300"/>
        </w:trPr>
        <w:tc>
          <w:tcPr>
            <w:tcW w:w="2496" w:type="dxa"/>
            <w:tcBorders>
              <w:top w:val="single" w:sz="8" w:space="0" w:color="auto"/>
              <w:left w:val="single" w:sz="8" w:space="0" w:color="auto"/>
              <w:bottom w:val="single" w:sz="8" w:space="0" w:color="auto"/>
              <w:right w:val="single" w:sz="8" w:space="0" w:color="auto"/>
            </w:tcBorders>
            <w:tcMar>
              <w:left w:w="108" w:type="dxa"/>
              <w:right w:w="108" w:type="dxa"/>
            </w:tcMar>
          </w:tcPr>
          <w:p w14:paraId="64D16CAA" w14:textId="7A1B9462" w:rsidR="39135445" w:rsidRDefault="39135445" w:rsidP="39135445">
            <w:pPr>
              <w:pStyle w:val="NoSpacing"/>
            </w:pPr>
            <w:r w:rsidRPr="39135445">
              <w:rPr>
                <w:rFonts w:cs="Calibri"/>
              </w:rPr>
              <w:t xml:space="preserve"> </w:t>
            </w:r>
          </w:p>
        </w:tc>
        <w:tc>
          <w:tcPr>
            <w:tcW w:w="2114" w:type="dxa"/>
            <w:tcBorders>
              <w:top w:val="single" w:sz="8" w:space="0" w:color="auto"/>
              <w:left w:val="single" w:sz="8" w:space="0" w:color="auto"/>
              <w:bottom w:val="single" w:sz="8" w:space="0" w:color="auto"/>
              <w:right w:val="single" w:sz="8" w:space="0" w:color="auto"/>
            </w:tcBorders>
            <w:tcMar>
              <w:left w:w="108" w:type="dxa"/>
              <w:right w:w="108" w:type="dxa"/>
            </w:tcMar>
          </w:tcPr>
          <w:p w14:paraId="10EC17EA" w14:textId="5BC50672" w:rsidR="39135445" w:rsidRDefault="39135445" w:rsidP="39135445">
            <w:pPr>
              <w:pStyle w:val="NoSpacing"/>
            </w:pPr>
            <w:r w:rsidRPr="39135445">
              <w:rPr>
                <w:rFonts w:cs="Calibri"/>
              </w:rPr>
              <w:t xml:space="preserve"> </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tcPr>
          <w:p w14:paraId="2B84CE5F" w14:textId="13A6DD8C" w:rsidR="39135445" w:rsidRDefault="39135445" w:rsidP="39135445">
            <w:pPr>
              <w:pStyle w:val="NoSpacing"/>
            </w:pPr>
            <w:r w:rsidRPr="39135445">
              <w:rPr>
                <w:rFonts w:cs="Calibri"/>
              </w:rPr>
              <w:t xml:space="preserve"> </w:t>
            </w:r>
          </w:p>
        </w:tc>
        <w:tc>
          <w:tcPr>
            <w:tcW w:w="2597" w:type="dxa"/>
            <w:tcBorders>
              <w:top w:val="single" w:sz="8" w:space="0" w:color="auto"/>
              <w:left w:val="single" w:sz="8" w:space="0" w:color="auto"/>
              <w:bottom w:val="single" w:sz="8" w:space="0" w:color="auto"/>
              <w:right w:val="single" w:sz="8" w:space="0" w:color="auto"/>
            </w:tcBorders>
            <w:tcMar>
              <w:left w:w="108" w:type="dxa"/>
              <w:right w:w="108" w:type="dxa"/>
            </w:tcMar>
          </w:tcPr>
          <w:p w14:paraId="305B3BCF" w14:textId="22D3A446" w:rsidR="39135445" w:rsidRDefault="39135445" w:rsidP="39135445">
            <w:pPr>
              <w:pStyle w:val="NoSpacing"/>
            </w:pPr>
            <w:r w:rsidRPr="39135445">
              <w:rPr>
                <w:rFonts w:cs="Calibri"/>
              </w:rPr>
              <w:t xml:space="preserve"> </w:t>
            </w:r>
          </w:p>
        </w:tc>
      </w:tr>
      <w:tr w:rsidR="39135445" w14:paraId="166285F4" w14:textId="77777777" w:rsidTr="39135445">
        <w:trPr>
          <w:trHeight w:val="300"/>
        </w:trPr>
        <w:tc>
          <w:tcPr>
            <w:tcW w:w="2496" w:type="dxa"/>
            <w:tcBorders>
              <w:top w:val="single" w:sz="8" w:space="0" w:color="auto"/>
              <w:left w:val="single" w:sz="8" w:space="0" w:color="auto"/>
              <w:bottom w:val="single" w:sz="8" w:space="0" w:color="auto"/>
              <w:right w:val="single" w:sz="8" w:space="0" w:color="auto"/>
            </w:tcBorders>
            <w:tcMar>
              <w:left w:w="108" w:type="dxa"/>
              <w:right w:w="108" w:type="dxa"/>
            </w:tcMar>
          </w:tcPr>
          <w:p w14:paraId="5754B138" w14:textId="0645C28F" w:rsidR="39135445" w:rsidRDefault="39135445" w:rsidP="39135445">
            <w:pPr>
              <w:pStyle w:val="NoSpacing"/>
            </w:pPr>
            <w:r w:rsidRPr="39135445">
              <w:rPr>
                <w:rFonts w:cs="Calibri"/>
              </w:rPr>
              <w:t xml:space="preserve"> </w:t>
            </w:r>
          </w:p>
        </w:tc>
        <w:tc>
          <w:tcPr>
            <w:tcW w:w="2114" w:type="dxa"/>
            <w:tcBorders>
              <w:top w:val="single" w:sz="8" w:space="0" w:color="auto"/>
              <w:left w:val="single" w:sz="8" w:space="0" w:color="auto"/>
              <w:bottom w:val="single" w:sz="8" w:space="0" w:color="auto"/>
              <w:right w:val="single" w:sz="8" w:space="0" w:color="auto"/>
            </w:tcBorders>
            <w:tcMar>
              <w:left w:w="108" w:type="dxa"/>
              <w:right w:w="108" w:type="dxa"/>
            </w:tcMar>
          </w:tcPr>
          <w:p w14:paraId="096B1F17" w14:textId="40A9556A" w:rsidR="39135445" w:rsidRDefault="39135445" w:rsidP="39135445">
            <w:pPr>
              <w:pStyle w:val="NoSpacing"/>
            </w:pPr>
            <w:r w:rsidRPr="39135445">
              <w:rPr>
                <w:rFonts w:cs="Calibri"/>
              </w:rPr>
              <w:t xml:space="preserve"> </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tcPr>
          <w:p w14:paraId="0E8D8E29" w14:textId="2FF42F7B" w:rsidR="39135445" w:rsidRDefault="39135445" w:rsidP="39135445">
            <w:pPr>
              <w:pStyle w:val="NoSpacing"/>
            </w:pPr>
            <w:r w:rsidRPr="39135445">
              <w:rPr>
                <w:rFonts w:cs="Calibri"/>
              </w:rPr>
              <w:t xml:space="preserve"> </w:t>
            </w:r>
          </w:p>
        </w:tc>
        <w:tc>
          <w:tcPr>
            <w:tcW w:w="2597" w:type="dxa"/>
            <w:tcBorders>
              <w:top w:val="single" w:sz="8" w:space="0" w:color="auto"/>
              <w:left w:val="single" w:sz="8" w:space="0" w:color="auto"/>
              <w:bottom w:val="single" w:sz="8" w:space="0" w:color="auto"/>
              <w:right w:val="single" w:sz="8" w:space="0" w:color="auto"/>
            </w:tcBorders>
            <w:tcMar>
              <w:left w:w="108" w:type="dxa"/>
              <w:right w:w="108" w:type="dxa"/>
            </w:tcMar>
          </w:tcPr>
          <w:p w14:paraId="550561D0" w14:textId="56B47A23" w:rsidR="39135445" w:rsidRDefault="39135445" w:rsidP="39135445">
            <w:pPr>
              <w:pStyle w:val="NoSpacing"/>
            </w:pPr>
            <w:r w:rsidRPr="39135445">
              <w:rPr>
                <w:rFonts w:cs="Calibri"/>
              </w:rPr>
              <w:t xml:space="preserve"> </w:t>
            </w:r>
          </w:p>
        </w:tc>
      </w:tr>
    </w:tbl>
    <w:p w14:paraId="77677B80" w14:textId="3E13F3B7" w:rsidR="00F7044D" w:rsidRPr="00F10DFD" w:rsidRDefault="36B73713" w:rsidP="39135445">
      <w:r w:rsidRPr="39135445">
        <w:rPr>
          <w:rFonts w:ascii="Comic Sans MS" w:eastAsia="Comic Sans MS" w:hAnsi="Comic Sans MS" w:cs="Comic Sans MS"/>
          <w:b/>
          <w:bCs/>
          <w:sz w:val="20"/>
          <w:szCs w:val="20"/>
          <w:lang w:val="en-US"/>
        </w:rPr>
        <w:t xml:space="preserve"> </w:t>
      </w:r>
      <w:r w:rsidRPr="39135445">
        <w:rPr>
          <w:lang w:val="en-US"/>
        </w:rPr>
        <w:t xml:space="preserve">                            </w:t>
      </w:r>
    </w:p>
    <w:p w14:paraId="5BA8A187" w14:textId="39F1E3DB" w:rsidR="00F7044D" w:rsidRPr="00F10DFD" w:rsidRDefault="36B73713" w:rsidP="39135445">
      <w:pPr>
        <w:jc w:val="center"/>
      </w:pPr>
      <w:r w:rsidRPr="39135445">
        <w:rPr>
          <w:rFonts w:ascii="Comic Sans MS" w:eastAsia="Comic Sans MS" w:hAnsi="Comic Sans MS" w:cs="Comic Sans MS"/>
          <w:sz w:val="12"/>
          <w:szCs w:val="12"/>
          <w:lang w:val="en-US"/>
        </w:rPr>
        <w:t xml:space="preserve"> </w:t>
      </w:r>
    </w:p>
    <w:p w14:paraId="4E9AA870" w14:textId="21FD8D4A" w:rsidR="00F7044D" w:rsidRPr="00F10DFD" w:rsidRDefault="36B73713" w:rsidP="583EBECA">
      <w:pPr>
        <w:spacing w:line="259" w:lineRule="auto"/>
        <w:ind w:left="-142" w:right="-22"/>
        <w:jc w:val="center"/>
      </w:pPr>
      <w:proofErr w:type="gramStart"/>
      <w:r w:rsidRPr="583EBECA">
        <w:rPr>
          <w:rFonts w:ascii="Calibri Light" w:eastAsia="Calibri Light" w:hAnsi="Calibri Light" w:cs="Calibri Light"/>
          <w:sz w:val="19"/>
          <w:szCs w:val="19"/>
          <w:lang w:val="en-US"/>
        </w:rPr>
        <w:t>Headteacher :</w:t>
      </w:r>
      <w:proofErr w:type="gramEnd"/>
      <w:r w:rsidRPr="583EBECA">
        <w:rPr>
          <w:rFonts w:ascii="Calibri Light" w:eastAsia="Calibri Light" w:hAnsi="Calibri Light" w:cs="Calibri Light"/>
          <w:sz w:val="19"/>
          <w:szCs w:val="19"/>
          <w:lang w:val="en-US"/>
        </w:rPr>
        <w:t xml:space="preserve"> Mrs </w:t>
      </w:r>
      <w:r w:rsidR="38C2E03D" w:rsidRPr="583EBECA">
        <w:rPr>
          <w:rFonts w:ascii="Calibri Light" w:eastAsia="Calibri Light" w:hAnsi="Calibri Light" w:cs="Calibri Light"/>
          <w:sz w:val="19"/>
          <w:szCs w:val="19"/>
          <w:lang w:val="en-US"/>
        </w:rPr>
        <w:t>Jayne Clarke</w:t>
      </w:r>
      <w:r w:rsidRPr="583EBECA">
        <w:rPr>
          <w:rFonts w:ascii="Calibri Light" w:eastAsia="Calibri Light" w:hAnsi="Calibri Light" w:cs="Calibri Light"/>
          <w:sz w:val="19"/>
          <w:szCs w:val="19"/>
          <w:lang w:val="en-US"/>
        </w:rPr>
        <w:t xml:space="preserve">      Chair of Governors : Mrs P Aspden      </w:t>
      </w:r>
      <w:r w:rsidRPr="583EBECA">
        <w:rPr>
          <w:rStyle w:val="Hyperlink"/>
          <w:rFonts w:ascii="Calibri Light" w:eastAsia="Calibri Light" w:hAnsi="Calibri Light" w:cs="Calibri Light"/>
          <w:sz w:val="19"/>
          <w:szCs w:val="19"/>
          <w:lang w:val="en-US"/>
        </w:rPr>
        <w:t>www.brethertonschool.org.uk</w:t>
      </w:r>
    </w:p>
    <w:p w14:paraId="4E5DFC04" w14:textId="31C3F109" w:rsidR="00F7044D" w:rsidRPr="00F10DFD" w:rsidRDefault="00F7044D" w:rsidP="39135445">
      <w:pPr>
        <w:pStyle w:val="NoSpacing"/>
        <w:rPr>
          <w:rFonts w:ascii="Comic Sans MS" w:hAnsi="Comic Sans MS"/>
          <w:b/>
          <w:bCs/>
          <w:sz w:val="20"/>
          <w:szCs w:val="20"/>
        </w:rPr>
      </w:pPr>
    </w:p>
    <w:p w14:paraId="7C56C4F7" w14:textId="6850682B" w:rsidR="00F7044D" w:rsidRPr="00F10DFD" w:rsidRDefault="00F7044D" w:rsidP="39135445">
      <w:pPr>
        <w:pStyle w:val="NoSpacing"/>
        <w:rPr>
          <w:rFonts w:ascii="Comic Sans MS" w:hAnsi="Comic Sans MS"/>
          <w:b/>
          <w:bCs/>
          <w:sz w:val="20"/>
          <w:szCs w:val="20"/>
        </w:rPr>
      </w:pPr>
    </w:p>
    <w:p w14:paraId="235D5B2A" w14:textId="77777777" w:rsidR="00F7044D" w:rsidRPr="00F10DFD" w:rsidRDefault="007A133E" w:rsidP="00F7044D">
      <w:pPr>
        <w:pStyle w:val="NoSpacing"/>
        <w:rPr>
          <w:noProof/>
          <w:lang w:eastAsia="en-GB"/>
        </w:rPr>
      </w:pPr>
      <w:r>
        <w:object w:dxaOrig="6479" w:dyaOrig="8401" w14:anchorId="1F1023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pt;height:41.15pt" o:ole="">
            <v:imagedata r:id="rId12" o:title=""/>
          </v:shape>
          <o:OLEObject Type="Embed" ProgID="MSPhotoEd.3" ShapeID="_x0000_i1025" DrawAspect="Content" ObjectID="_1852220846" r:id="rId13"/>
        </w:object>
      </w:r>
      <w:r w:rsidR="00F7044D">
        <w:t xml:space="preserve">      </w:t>
      </w:r>
      <w:r w:rsidR="00071A7A" w:rsidRPr="001D5895">
        <w:rPr>
          <w:noProof/>
          <w:lang w:eastAsia="en-GB"/>
        </w:rPr>
        <w:drawing>
          <wp:inline distT="0" distB="0" distL="0" distR="0" wp14:anchorId="19083A78" wp14:editId="67305266">
            <wp:extent cx="676275" cy="523875"/>
            <wp:effectExtent l="0" t="0" r="0" b="0"/>
            <wp:docPr id="6" name="Picture 3" descr="http://www.google.co.uk/imgres?imgurl=http://www.bures.suffolk.sch.uk/curriculum/images/healthy_schools_logo.jpg&amp;imgrefurl=http://www.bures.suffolk.sch.uk/information/HealthySchools.htm&amp;usg=__M7Qm3FWBz-5LLj5437SC6YWcuw8=&amp;h=354&amp;w=573&amp;sz=16&amp;hl=en&amp;start=0&amp;zoom=1&amp;tbnid=dZ2AqbpomobU2M:&amp;tbnh=121&amp;tbnw=196&amp;ei=13mQTeS0BtS7hAfUpKnGDg&amp;prev=/images%3Fq%3Dhealthy%2Bschools%2Blogo%26hl%3Den%26safe%3Dactive%26biw%3D1019%26bih%3D558%26gbv%3D2%26tbs%3Disch:1&amp;itbs=1&amp;iact=rc&amp;dur=344&amp;oei=13mQTeS0BtS7hAfUpKnGDg&amp;page=1&amp;ndsp=13&amp;ved=1t:429,r:5,s:0&amp;tx=130&amp;ty=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oogle.co.uk/imgres?imgurl=http://www.bures.suffolk.sch.uk/curriculum/images/healthy_schools_logo.jpg&amp;imgrefurl=http://www.bures.suffolk.sch.uk/information/HealthySchools.htm&amp;usg=__M7Qm3FWBz-5LLj5437SC6YWcuw8=&amp;h=354&amp;w=573&amp;sz=16&amp;hl=en&amp;start=0&amp;zoom=1&amp;tbnid=dZ2AqbpomobU2M:&amp;tbnh=121&amp;tbnw=196&amp;ei=13mQTeS0BtS7hAfUpKnGDg&amp;prev=/images%3Fq%3Dhealthy%2Bschools%2Blogo%26hl%3Den%26safe%3Dactive%26biw%3D1019%26bih%3D558%26gbv%3D2%26tbs%3Disch:1&amp;itbs=1&amp;iact=rc&amp;dur=344&amp;oei=13mQTeS0BtS7hAfUpKnGDg&amp;page=1&amp;ndsp=13&amp;ved=1t:429,r:5,s:0&amp;tx=130&amp;ty=7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6275" cy="523875"/>
                    </a:xfrm>
                    <a:prstGeom prst="rect">
                      <a:avLst/>
                    </a:prstGeom>
                    <a:noFill/>
                    <a:ln>
                      <a:noFill/>
                    </a:ln>
                  </pic:spPr>
                </pic:pic>
              </a:graphicData>
            </a:graphic>
          </wp:inline>
        </w:drawing>
      </w:r>
      <w:r w:rsidR="00F7044D">
        <w:rPr>
          <w:noProof/>
          <w:lang w:eastAsia="en-GB"/>
        </w:rPr>
        <w:t xml:space="preserve">      </w:t>
      </w:r>
      <w:r w:rsidR="00071A7A">
        <w:rPr>
          <w:noProof/>
          <w:lang w:eastAsia="en-GB"/>
        </w:rPr>
        <w:drawing>
          <wp:inline distT="0" distB="0" distL="0" distR="0" wp14:anchorId="05D2DAAA" wp14:editId="07777777">
            <wp:extent cx="561975" cy="53340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975" cy="533400"/>
                    </a:xfrm>
                    <a:prstGeom prst="rect">
                      <a:avLst/>
                    </a:prstGeom>
                    <a:noFill/>
                    <a:ln>
                      <a:noFill/>
                    </a:ln>
                  </pic:spPr>
                </pic:pic>
              </a:graphicData>
            </a:graphic>
          </wp:inline>
        </w:drawing>
      </w:r>
      <w:r w:rsidR="00F7044D">
        <w:rPr>
          <w:noProof/>
          <w:lang w:eastAsia="en-GB"/>
        </w:rPr>
        <w:t xml:space="preserve">     </w:t>
      </w:r>
      <w:r w:rsidR="00071A7A">
        <w:rPr>
          <w:noProof/>
        </w:rPr>
        <w:drawing>
          <wp:inline distT="0" distB="0" distL="0" distR="0" wp14:anchorId="63F8B30C" wp14:editId="1CA0FDAB">
            <wp:extent cx="809625" cy="533400"/>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533400"/>
                    </a:xfrm>
                    <a:prstGeom prst="rect">
                      <a:avLst/>
                    </a:prstGeom>
                    <a:noFill/>
                    <a:ln>
                      <a:noFill/>
                    </a:ln>
                  </pic:spPr>
                </pic:pic>
              </a:graphicData>
            </a:graphic>
          </wp:inline>
        </w:drawing>
      </w:r>
      <w:r w:rsidR="00F7044D">
        <w:t xml:space="preserve">    </w:t>
      </w:r>
      <w:r w:rsidR="00071A7A">
        <w:rPr>
          <w:noProof/>
          <w:lang w:eastAsia="en-GB"/>
        </w:rPr>
        <w:drawing>
          <wp:inline distT="0" distB="0" distL="0" distR="0" wp14:anchorId="208522CA" wp14:editId="3CAEE557">
            <wp:extent cx="523875" cy="53340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r w:rsidR="00F7044D">
        <w:rPr>
          <w:noProof/>
          <w:lang w:eastAsia="en-GB"/>
        </w:rPr>
        <w:t xml:space="preserve">  </w:t>
      </w:r>
      <w:r>
        <w:rPr>
          <w:noProof/>
          <w:lang w:eastAsia="en-GB"/>
        </w:rPr>
        <w:t xml:space="preserve"> </w:t>
      </w:r>
      <w:r w:rsidR="00F7044D">
        <w:rPr>
          <w:noProof/>
          <w:lang w:eastAsia="en-GB"/>
        </w:rPr>
        <w:t xml:space="preserve">  </w:t>
      </w:r>
      <w:r w:rsidR="00071A7A" w:rsidRPr="001A59AB">
        <w:rPr>
          <w:rFonts w:ascii="Comic Sans MS" w:hAnsi="Comic Sans MS"/>
          <w:b/>
          <w:noProof/>
          <w:sz w:val="20"/>
          <w:szCs w:val="20"/>
        </w:rPr>
        <w:drawing>
          <wp:inline distT="0" distB="0" distL="0" distR="0" wp14:anchorId="5F7565D9" wp14:editId="668FFB77">
            <wp:extent cx="695325" cy="523875"/>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5325" cy="523875"/>
                    </a:xfrm>
                    <a:prstGeom prst="rect">
                      <a:avLst/>
                    </a:prstGeom>
                    <a:noFill/>
                    <a:ln>
                      <a:noFill/>
                    </a:ln>
                  </pic:spPr>
                </pic:pic>
              </a:graphicData>
            </a:graphic>
          </wp:inline>
        </w:drawing>
      </w:r>
      <w:r>
        <w:rPr>
          <w:noProof/>
          <w:lang w:eastAsia="en-GB"/>
        </w:rPr>
        <w:t xml:space="preserve">  </w:t>
      </w:r>
      <w:r w:rsidR="00071A7A">
        <w:rPr>
          <w:noProof/>
          <w:lang w:eastAsia="en-GB"/>
        </w:rPr>
        <w:drawing>
          <wp:inline distT="0" distB="0" distL="0" distR="0" wp14:anchorId="7466FC9D" wp14:editId="31E62E6E">
            <wp:extent cx="523875" cy="52387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p w14:paraId="44FB30F8" w14:textId="77777777" w:rsidR="00082CB2" w:rsidRPr="00DD322C" w:rsidRDefault="00082CB2" w:rsidP="00F7044D">
      <w:pPr>
        <w:jc w:val="center"/>
        <w:rPr>
          <w:rFonts w:ascii="Comic Sans MS" w:hAnsi="Comic Sans MS"/>
          <w:sz w:val="12"/>
          <w:szCs w:val="12"/>
        </w:rPr>
      </w:pPr>
    </w:p>
    <w:p w14:paraId="558DB650" w14:textId="729EE791" w:rsidR="00F7044D" w:rsidRPr="00F37DBA" w:rsidRDefault="0074745A" w:rsidP="583EBECA">
      <w:pPr>
        <w:spacing w:line="259" w:lineRule="auto"/>
        <w:ind w:left="-142" w:right="-22"/>
        <w:jc w:val="center"/>
        <w:rPr>
          <w:rFonts w:ascii="Calibri Light" w:hAnsi="Calibri Light" w:cs="Calibri Light"/>
          <w:sz w:val="19"/>
          <w:szCs w:val="19"/>
        </w:rPr>
      </w:pPr>
      <w:proofErr w:type="gramStart"/>
      <w:r w:rsidRPr="583EBECA">
        <w:rPr>
          <w:rFonts w:ascii="Calibri Light" w:hAnsi="Calibri Light" w:cs="Calibri Light"/>
          <w:sz w:val="19"/>
          <w:szCs w:val="19"/>
        </w:rPr>
        <w:t>Headteacher :</w:t>
      </w:r>
      <w:proofErr w:type="gramEnd"/>
      <w:r w:rsidRPr="583EBECA">
        <w:rPr>
          <w:rFonts w:ascii="Calibri Light" w:hAnsi="Calibri Light" w:cs="Calibri Light"/>
          <w:sz w:val="19"/>
          <w:szCs w:val="19"/>
        </w:rPr>
        <w:t xml:space="preserve"> Mrs </w:t>
      </w:r>
      <w:r w:rsidR="1CC839B0" w:rsidRPr="583EBECA">
        <w:rPr>
          <w:rFonts w:ascii="Calibri Light" w:hAnsi="Calibri Light" w:cs="Calibri Light"/>
          <w:sz w:val="19"/>
          <w:szCs w:val="19"/>
        </w:rPr>
        <w:t>Jayne Clarke</w:t>
      </w:r>
      <w:r w:rsidR="00F7044D" w:rsidRPr="583EBECA">
        <w:rPr>
          <w:rFonts w:ascii="Calibri Light" w:hAnsi="Calibri Light" w:cs="Calibri Light"/>
          <w:sz w:val="19"/>
          <w:szCs w:val="19"/>
        </w:rPr>
        <w:t xml:space="preserve">    Chair of Governors : M</w:t>
      </w:r>
      <w:r w:rsidR="07A26555" w:rsidRPr="583EBECA">
        <w:rPr>
          <w:rFonts w:ascii="Calibri Light" w:hAnsi="Calibri Light" w:cs="Calibri Light"/>
          <w:sz w:val="19"/>
          <w:szCs w:val="19"/>
        </w:rPr>
        <w:t>rs P Aspden</w:t>
      </w:r>
      <w:r w:rsidR="00F7044D" w:rsidRPr="583EBECA">
        <w:rPr>
          <w:rFonts w:ascii="Calibri Light" w:hAnsi="Calibri Light" w:cs="Calibri Light"/>
          <w:sz w:val="19"/>
          <w:szCs w:val="19"/>
        </w:rPr>
        <w:t xml:space="preserve"> </w:t>
      </w:r>
      <w:r w:rsidR="003D0F3A" w:rsidRPr="583EBECA">
        <w:rPr>
          <w:rFonts w:ascii="Calibri Light" w:hAnsi="Calibri Light" w:cs="Calibri Light"/>
          <w:sz w:val="19"/>
          <w:szCs w:val="19"/>
        </w:rPr>
        <w:t xml:space="preserve">     www.brethertonschool.org.uk</w:t>
      </w:r>
    </w:p>
    <w:sectPr w:rsidR="00F7044D" w:rsidRPr="00F37DBA" w:rsidSect="00DD322C">
      <w:headerReference w:type="default" r:id="rId20"/>
      <w:pgSz w:w="11907" w:h="16160" w:code="9"/>
      <w:pgMar w:top="1440" w:right="992" w:bottom="709" w:left="1298" w:header="720" w:footer="720" w:gutter="0"/>
      <w:pgBorders w:offsetFrom="page">
        <w:top w:val="threeDEngrave" w:sz="24" w:space="24" w:color="3366FF"/>
        <w:left w:val="threeDEngrave" w:sz="24" w:space="24" w:color="3366FF"/>
        <w:bottom w:val="threeDEngrave" w:sz="24" w:space="24" w:color="3366FF"/>
        <w:right w:val="threeDEngrave" w:sz="24" w:space="24" w:color="3366FF"/>
      </w:pgBorders>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CC390" w14:textId="77777777" w:rsidR="00BB3982" w:rsidRDefault="00BB3982" w:rsidP="00503AB8">
      <w:r>
        <w:separator/>
      </w:r>
    </w:p>
  </w:endnote>
  <w:endnote w:type="continuationSeparator" w:id="0">
    <w:p w14:paraId="71C966DD" w14:textId="77777777" w:rsidR="00BB3982" w:rsidRDefault="00BB3982" w:rsidP="00503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3F2F4" w14:textId="77777777" w:rsidR="00BB3982" w:rsidRDefault="00BB3982" w:rsidP="00503AB8">
      <w:r>
        <w:separator/>
      </w:r>
    </w:p>
  </w:footnote>
  <w:footnote w:type="continuationSeparator" w:id="0">
    <w:p w14:paraId="56E85BD2" w14:textId="77777777" w:rsidR="00BB3982" w:rsidRDefault="00BB3982" w:rsidP="00503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5971" w14:textId="77777777" w:rsidR="00503AB8" w:rsidRDefault="00503AB8" w:rsidP="00503AB8">
    <w:pPr>
      <w:pStyle w:val="Header"/>
      <w:jc w:val="center"/>
    </w:pPr>
    <w:r>
      <w:t>Bretherton Endowed CE Primary School – Policy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B1BC4"/>
    <w:multiLevelType w:val="hybridMultilevel"/>
    <w:tmpl w:val="D48A7098"/>
    <w:lvl w:ilvl="0" w:tplc="FFDA0E30">
      <w:start w:val="1"/>
      <w:numFmt w:val="bullet"/>
      <w:lvlText w:val=""/>
      <w:lvlJc w:val="left"/>
      <w:pPr>
        <w:ind w:left="360" w:hanging="360"/>
      </w:pPr>
      <w:rPr>
        <w:rFonts w:ascii="Wingdings" w:hAnsi="Wingdings" w:hint="default"/>
        <w:color w:val="5B9BD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AC20162"/>
    <w:multiLevelType w:val="hybridMultilevel"/>
    <w:tmpl w:val="594644D0"/>
    <w:lvl w:ilvl="0" w:tplc="FFDA0E30">
      <w:start w:val="1"/>
      <w:numFmt w:val="bullet"/>
      <w:lvlText w:val=""/>
      <w:lvlJc w:val="left"/>
      <w:pPr>
        <w:ind w:left="360" w:hanging="360"/>
      </w:pPr>
      <w:rPr>
        <w:rFonts w:ascii="Wingdings" w:hAnsi="Wingdings" w:hint="default"/>
        <w:color w:val="5B9BD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3142B28"/>
    <w:multiLevelType w:val="hybridMultilevel"/>
    <w:tmpl w:val="99E6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050AD6"/>
    <w:multiLevelType w:val="hybridMultilevel"/>
    <w:tmpl w:val="E4705446"/>
    <w:lvl w:ilvl="0" w:tplc="FFDA0E30">
      <w:start w:val="1"/>
      <w:numFmt w:val="bullet"/>
      <w:lvlText w:val=""/>
      <w:lvlJc w:val="left"/>
      <w:pPr>
        <w:ind w:left="360" w:hanging="360"/>
      </w:pPr>
      <w:rPr>
        <w:rFonts w:ascii="Wingdings" w:hAnsi="Wingdings" w:hint="default"/>
        <w:color w:val="5B9BD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6460768"/>
    <w:multiLevelType w:val="hybridMultilevel"/>
    <w:tmpl w:val="BDFA9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5F6846"/>
    <w:multiLevelType w:val="hybridMultilevel"/>
    <w:tmpl w:val="2FA63CBC"/>
    <w:lvl w:ilvl="0" w:tplc="FFDA0E30">
      <w:start w:val="1"/>
      <w:numFmt w:val="bullet"/>
      <w:lvlText w:val=""/>
      <w:lvlJc w:val="left"/>
      <w:pPr>
        <w:ind w:left="360" w:hanging="360"/>
      </w:pPr>
      <w:rPr>
        <w:rFonts w:ascii="Wingdings" w:hAnsi="Wingdings" w:hint="default"/>
        <w:color w:val="5B9BD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49978008">
    <w:abstractNumId w:val="2"/>
  </w:num>
  <w:num w:numId="2" w16cid:durableId="1441144462">
    <w:abstractNumId w:val="4"/>
  </w:num>
  <w:num w:numId="3" w16cid:durableId="1399784292">
    <w:abstractNumId w:val="5"/>
  </w:num>
  <w:num w:numId="4" w16cid:durableId="901252877">
    <w:abstractNumId w:val="0"/>
  </w:num>
  <w:num w:numId="5" w16cid:durableId="901989625">
    <w:abstractNumId w:val="3"/>
  </w:num>
  <w:num w:numId="6" w16cid:durableId="1148549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CC4"/>
    <w:rsid w:val="0005261E"/>
    <w:rsid w:val="00071A7A"/>
    <w:rsid w:val="00082CB2"/>
    <w:rsid w:val="000B4CC4"/>
    <w:rsid w:val="00132C1E"/>
    <w:rsid w:val="001966F2"/>
    <w:rsid w:val="002478A7"/>
    <w:rsid w:val="002A7A4F"/>
    <w:rsid w:val="00346750"/>
    <w:rsid w:val="003829C5"/>
    <w:rsid w:val="003D0F3A"/>
    <w:rsid w:val="004174B1"/>
    <w:rsid w:val="00496BCA"/>
    <w:rsid w:val="004F3C26"/>
    <w:rsid w:val="00501498"/>
    <w:rsid w:val="00503AB8"/>
    <w:rsid w:val="005C5346"/>
    <w:rsid w:val="006A4E79"/>
    <w:rsid w:val="006C6A97"/>
    <w:rsid w:val="006D3977"/>
    <w:rsid w:val="0071387D"/>
    <w:rsid w:val="0074745A"/>
    <w:rsid w:val="00763F9D"/>
    <w:rsid w:val="007A133E"/>
    <w:rsid w:val="0090184C"/>
    <w:rsid w:val="00904D1B"/>
    <w:rsid w:val="0095754F"/>
    <w:rsid w:val="00960C08"/>
    <w:rsid w:val="00985453"/>
    <w:rsid w:val="00A40F97"/>
    <w:rsid w:val="00A82DCF"/>
    <w:rsid w:val="00BB3982"/>
    <w:rsid w:val="00BB4E67"/>
    <w:rsid w:val="00C27DA4"/>
    <w:rsid w:val="00C46392"/>
    <w:rsid w:val="00C6709A"/>
    <w:rsid w:val="00CB6C24"/>
    <w:rsid w:val="00D63E76"/>
    <w:rsid w:val="00DB53B8"/>
    <w:rsid w:val="00DD0E96"/>
    <w:rsid w:val="00DD322C"/>
    <w:rsid w:val="00E45C31"/>
    <w:rsid w:val="00ED7F8B"/>
    <w:rsid w:val="00F10EBE"/>
    <w:rsid w:val="00F24F35"/>
    <w:rsid w:val="00F37DBA"/>
    <w:rsid w:val="00F7044D"/>
    <w:rsid w:val="07A26555"/>
    <w:rsid w:val="1ABF7E9B"/>
    <w:rsid w:val="1B0E59DC"/>
    <w:rsid w:val="1CC839B0"/>
    <w:rsid w:val="2CBBCD26"/>
    <w:rsid w:val="2E271633"/>
    <w:rsid w:val="36B73713"/>
    <w:rsid w:val="37C5B4D0"/>
    <w:rsid w:val="38C2E03D"/>
    <w:rsid w:val="39135445"/>
    <w:rsid w:val="4DF5EE22"/>
    <w:rsid w:val="56E7FD43"/>
    <w:rsid w:val="57F53195"/>
    <w:rsid w:val="583EBECA"/>
    <w:rsid w:val="59BDA877"/>
    <w:rsid w:val="5C306B9C"/>
    <w:rsid w:val="6C7258C8"/>
    <w:rsid w:val="77E2E5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F7E45"/>
  <w15:chartTrackingRefBased/>
  <w15:docId w15:val="{45B7DF6A-70FF-47EA-B686-1DEF971C1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u w:val="single"/>
    </w:rPr>
  </w:style>
  <w:style w:type="paragraph" w:styleId="Heading3">
    <w:name w:val="heading 3"/>
    <w:basedOn w:val="Normal"/>
    <w:next w:val="Normal"/>
    <w:qFormat/>
    <w:pPr>
      <w:keepNext/>
      <w:outlineLvl w:val="2"/>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174B1"/>
    <w:rPr>
      <w:color w:val="0000FF"/>
      <w:u w:val="single"/>
    </w:rPr>
  </w:style>
  <w:style w:type="paragraph" w:styleId="NoSpacing">
    <w:name w:val="No Spacing"/>
    <w:uiPriority w:val="1"/>
    <w:qFormat/>
    <w:rsid w:val="00F7044D"/>
    <w:rPr>
      <w:rFonts w:ascii="Calibri" w:eastAsia="Calibri" w:hAnsi="Calibri"/>
      <w:sz w:val="22"/>
      <w:szCs w:val="22"/>
      <w:lang w:eastAsia="en-US"/>
    </w:rPr>
  </w:style>
  <w:style w:type="paragraph" w:styleId="Header">
    <w:name w:val="header"/>
    <w:basedOn w:val="Normal"/>
    <w:link w:val="HeaderChar"/>
    <w:uiPriority w:val="99"/>
    <w:unhideWhenUsed/>
    <w:rsid w:val="00503AB8"/>
    <w:pPr>
      <w:tabs>
        <w:tab w:val="center" w:pos="4513"/>
        <w:tab w:val="right" w:pos="9026"/>
      </w:tabs>
    </w:pPr>
  </w:style>
  <w:style w:type="character" w:customStyle="1" w:styleId="HeaderChar">
    <w:name w:val="Header Char"/>
    <w:link w:val="Header"/>
    <w:uiPriority w:val="99"/>
    <w:rsid w:val="00503AB8"/>
    <w:rPr>
      <w:sz w:val="24"/>
      <w:szCs w:val="24"/>
      <w:lang w:eastAsia="en-US"/>
    </w:rPr>
  </w:style>
  <w:style w:type="paragraph" w:styleId="Footer">
    <w:name w:val="footer"/>
    <w:basedOn w:val="Normal"/>
    <w:link w:val="FooterChar"/>
    <w:uiPriority w:val="99"/>
    <w:unhideWhenUsed/>
    <w:rsid w:val="00503AB8"/>
    <w:pPr>
      <w:tabs>
        <w:tab w:val="center" w:pos="4513"/>
        <w:tab w:val="right" w:pos="9026"/>
      </w:tabs>
    </w:pPr>
  </w:style>
  <w:style w:type="character" w:customStyle="1" w:styleId="FooterChar">
    <w:name w:val="Footer Char"/>
    <w:link w:val="Footer"/>
    <w:uiPriority w:val="99"/>
    <w:rsid w:val="00503AB8"/>
    <w:rPr>
      <w:sz w:val="24"/>
      <w:szCs w:val="24"/>
      <w:lang w:eastAsia="en-US"/>
    </w:rPr>
  </w:style>
  <w:style w:type="paragraph" w:styleId="ListParagraph">
    <w:name w:val="List Paragraph"/>
    <w:basedOn w:val="Normal"/>
    <w:uiPriority w:val="34"/>
    <w:qFormat/>
    <w:rsid w:val="00CB6C24"/>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AE290F3D630F458A934F0CFF98DEEA" ma:contentTypeVersion="18" ma:contentTypeDescription="Create a new document." ma:contentTypeScope="" ma:versionID="4eda1d059f6c2b7cd1801c168bdac4f0">
  <xsd:schema xmlns:xsd="http://www.w3.org/2001/XMLSchema" xmlns:xs="http://www.w3.org/2001/XMLSchema" xmlns:p="http://schemas.microsoft.com/office/2006/metadata/properties" xmlns:ns2="f402d765-4c8b-475f-aec9-521e5dc4fa87" xmlns:ns3="d3e5d7b8-c010-4f78-98b5-25bce058a69b" targetNamespace="http://schemas.microsoft.com/office/2006/metadata/properties" ma:root="true" ma:fieldsID="e20a7843ef0ae11aa08fae6a6d173c03" ns2:_="" ns3:_="">
    <xsd:import namespace="f402d765-4c8b-475f-aec9-521e5dc4fa87"/>
    <xsd:import namespace="d3e5d7b8-c010-4f78-98b5-25bce058a6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2d765-4c8b-475f-aec9-521e5dc4f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d4e6ca9-ae3f-4ac6-80c9-06aa4a0a20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e5d7b8-c010-4f78-98b5-25bce058a6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d14c644-a869-41f9-bf8d-70e3aaeb388d}" ma:internalName="TaxCatchAll" ma:showField="CatchAllData" ma:web="d3e5d7b8-c010-4f78-98b5-25bce058a6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CD92FE-102F-41A3-AC95-2C9329D87AF4}">
  <ds:schemaRefs>
    <ds:schemaRef ds:uri="http://schemas.microsoft.com/sharepoint/v3/contenttype/forms"/>
  </ds:schemaRefs>
</ds:datastoreItem>
</file>

<file path=customXml/itemProps2.xml><?xml version="1.0" encoding="utf-8"?>
<ds:datastoreItem xmlns:ds="http://schemas.openxmlformats.org/officeDocument/2006/customXml" ds:itemID="{F3EE38A6-7361-44F2-8B26-41D7EF61D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02d765-4c8b-475f-aec9-521e5dc4fa87"/>
    <ds:schemaRef ds:uri="d3e5d7b8-c010-4f78-98b5-25bce058a6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1160</Words>
  <Characters>6617</Characters>
  <Application>Microsoft Office Word</Application>
  <DocSecurity>0</DocSecurity>
  <Lines>55</Lines>
  <Paragraphs>15</Paragraphs>
  <ScaleCrop>false</ScaleCrop>
  <Company>Lancashire County Council</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Bretherton Endowed</dc:creator>
  <cp:keywords/>
  <dc:description/>
  <cp:lastModifiedBy>Jayne Clarke</cp:lastModifiedBy>
  <cp:revision>2</cp:revision>
  <cp:lastPrinted>2012-05-01T21:55:00Z</cp:lastPrinted>
  <dcterms:created xsi:type="dcterms:W3CDTF">2026-09-29T20:01:00Z</dcterms:created>
  <dcterms:modified xsi:type="dcterms:W3CDTF">2026-09-29T20:01:00Z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0x0101008517847B781C3F49B0867756D8FD61A1</vt:lpwstr>
  </property>
</Properties>
</file>