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89B3" w14:textId="5B9FA4B6" w:rsidR="008D6A34" w:rsidRPr="005C0601" w:rsidRDefault="005C0601" w:rsidP="005C0601">
      <w:pPr>
        <w:jc w:val="left"/>
        <w:rPr>
          <w:rFonts w:cs="Arial"/>
          <w:b/>
          <w:sz w:val="36"/>
          <w:szCs w:val="28"/>
        </w:rPr>
      </w:pPr>
      <w:r>
        <w:rPr>
          <w:noProof/>
        </w:rPr>
        <w:drawing>
          <wp:anchor distT="0" distB="0" distL="114300" distR="114300" simplePos="0" relativeHeight="251658240" behindDoc="0" locked="0" layoutInCell="1" allowOverlap="1" wp14:anchorId="390FD6FA" wp14:editId="5BE518D6">
            <wp:simplePos x="0" y="0"/>
            <wp:positionH relativeFrom="column">
              <wp:posOffset>0</wp:posOffset>
            </wp:positionH>
            <wp:positionV relativeFrom="paragraph">
              <wp:posOffset>0</wp:posOffset>
            </wp:positionV>
            <wp:extent cx="1247775" cy="1162050"/>
            <wp:effectExtent l="0" t="0" r="9525" b="0"/>
            <wp:wrapThrough wrapText="bothSides">
              <wp:wrapPolygon edited="0">
                <wp:start x="0" y="0"/>
                <wp:lineTo x="0" y="21246"/>
                <wp:lineTo x="21435" y="21246"/>
                <wp:lineTo x="21435" y="0"/>
                <wp:lineTo x="0" y="0"/>
              </wp:wrapPolygon>
            </wp:wrapThrough>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162050"/>
                    </a:xfrm>
                    <a:prstGeom prst="rect">
                      <a:avLst/>
                    </a:prstGeom>
                    <a:noFill/>
                    <a:ln>
                      <a:noFill/>
                    </a:ln>
                  </pic:spPr>
                </pic:pic>
              </a:graphicData>
            </a:graphic>
          </wp:anchor>
        </w:drawing>
      </w:r>
      <w:r>
        <w:rPr>
          <w:rFonts w:cs="Arial"/>
          <w:b/>
          <w:bCs/>
          <w:sz w:val="36"/>
          <w:szCs w:val="36"/>
        </w:rPr>
        <w:t xml:space="preserve">              </w:t>
      </w:r>
      <w:r w:rsidR="008D6A34" w:rsidRPr="157217A6">
        <w:rPr>
          <w:rFonts w:cs="Arial"/>
          <w:b/>
          <w:bCs/>
          <w:sz w:val="36"/>
          <w:szCs w:val="36"/>
        </w:rPr>
        <w:t>In-Year</w:t>
      </w:r>
      <w:r w:rsidR="008D6A34">
        <w:rPr>
          <w:rFonts w:cs="Arial"/>
          <w:b/>
          <w:bCs/>
          <w:sz w:val="36"/>
          <w:szCs w:val="36"/>
        </w:rPr>
        <w:t xml:space="preserve"> </w:t>
      </w:r>
      <w:r w:rsidR="008D6A34"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p w14:paraId="598C1EAB" w14:textId="77777777" w:rsidR="005C0601" w:rsidRDefault="005C0601" w:rsidP="008D6A34">
      <w:pPr>
        <w:jc w:val="center"/>
        <w:rPr>
          <w:b/>
          <w:bCs/>
        </w:rPr>
      </w:pPr>
    </w:p>
    <w:p w14:paraId="5111B4A0" w14:textId="77777777" w:rsidR="005C0601" w:rsidRDefault="005C0601" w:rsidP="008D6A34">
      <w:pPr>
        <w:jc w:val="center"/>
        <w:rPr>
          <w:b/>
          <w:bCs/>
        </w:rPr>
      </w:pPr>
    </w:p>
    <w:p w14:paraId="747DC717" w14:textId="77777777" w:rsidR="005C0601" w:rsidRDefault="005C0601"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BC4719"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BC4719"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BC4719"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BC4719"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BC4719"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BC4719"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BC4719"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291AA5E8" w14:textId="77777777" w:rsidR="005C0601" w:rsidRDefault="005C0601" w:rsidP="008D6A34">
      <w:pPr>
        <w:jc w:val="center"/>
        <w:rPr>
          <w:b/>
        </w:rPr>
      </w:pPr>
    </w:p>
    <w:p w14:paraId="1763A2E5" w14:textId="77777777" w:rsidR="005C0601" w:rsidRDefault="005C0601" w:rsidP="008D6A34">
      <w:pPr>
        <w:jc w:val="center"/>
        <w:rPr>
          <w:b/>
        </w:rPr>
      </w:pPr>
    </w:p>
    <w:p w14:paraId="43CEA7F1" w14:textId="77777777" w:rsidR="005C0601" w:rsidRDefault="005C0601" w:rsidP="008D6A34">
      <w:pPr>
        <w:jc w:val="center"/>
        <w:rPr>
          <w:b/>
        </w:rPr>
      </w:pPr>
    </w:p>
    <w:p w14:paraId="298017F7" w14:textId="77777777" w:rsidR="005C0601" w:rsidRDefault="005C0601" w:rsidP="008D6A34">
      <w:pPr>
        <w:jc w:val="center"/>
        <w:rPr>
          <w:b/>
        </w:rPr>
      </w:pPr>
    </w:p>
    <w:p w14:paraId="569E7317" w14:textId="6A0DABAE"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5D65126D" w14:textId="77777777" w:rsidR="005C0601" w:rsidRDefault="005C0601"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lastRenderedPageBreak/>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45062838" w14:textId="4EA5B380" w:rsidR="008D6A34" w:rsidRPr="00045BB7" w:rsidRDefault="008D6A34" w:rsidP="005C060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tc>
        <w:tc>
          <w:tcPr>
            <w:tcW w:w="4933" w:type="dxa"/>
          </w:tcPr>
          <w:p w14:paraId="1841D52C" w14:textId="77777777" w:rsidR="008D6A34" w:rsidRDefault="008D6A34" w:rsidP="007145F1">
            <w:pPr>
              <w:jc w:val="center"/>
              <w:rPr>
                <w:b/>
                <w:sz w:val="20"/>
                <w:szCs w:val="20"/>
                <w:lang w:val="en-US"/>
              </w:rPr>
            </w:pPr>
          </w:p>
          <w:p w14:paraId="5C076D6D" w14:textId="77777777" w:rsidR="005C0601" w:rsidRPr="00045BB7" w:rsidRDefault="005C0601" w:rsidP="005C0601">
            <w:pPr>
              <w:jc w:val="center"/>
              <w:rPr>
                <w:sz w:val="20"/>
                <w:szCs w:val="20"/>
                <w:lang w:val="en-US"/>
              </w:rPr>
            </w:pPr>
            <w:r>
              <w:rPr>
                <w:sz w:val="20"/>
                <w:szCs w:val="20"/>
                <w:lang w:val="en-US"/>
              </w:rPr>
              <w:t>bursar@bretherton.lancs.sch.uk</w:t>
            </w:r>
          </w:p>
          <w:p w14:paraId="5E0A13CD" w14:textId="77777777" w:rsidR="005C0601" w:rsidRDefault="005C0601" w:rsidP="007145F1">
            <w:pPr>
              <w:tabs>
                <w:tab w:val="left" w:pos="1992"/>
                <w:tab w:val="center" w:pos="2585"/>
              </w:tabs>
              <w:jc w:val="center"/>
            </w:pPr>
          </w:p>
          <w:p w14:paraId="309BB0E2" w14:textId="7C14444B" w:rsidR="008D6A34" w:rsidRDefault="008D6A34" w:rsidP="007145F1">
            <w:pPr>
              <w:tabs>
                <w:tab w:val="left" w:pos="1992"/>
                <w:tab w:val="center" w:pos="2585"/>
              </w:tabs>
              <w:jc w:val="center"/>
              <w:rPr>
                <w:b/>
                <w:bCs/>
                <w:sz w:val="20"/>
                <w:szCs w:val="20"/>
                <w:lang w:val="en-US"/>
              </w:rPr>
            </w:pPr>
            <w:r>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34"/>
    <w:rsid w:val="00125A33"/>
    <w:rsid w:val="005C0601"/>
    <w:rsid w:val="008D6A34"/>
    <w:rsid w:val="00BC4719"/>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9" ma:contentTypeDescription="Create a new document." ma:contentTypeScope="" ma:versionID="5c5efca069d3c635684f5fc0e3bb5c2b">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741bff40f732965da393eb06880a63c1"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aff37b-a65b-45f0-810c-588fbf0ac991" xsi:nil="true"/>
  </documentManagement>
</p:properties>
</file>

<file path=customXml/itemProps1.xml><?xml version="1.0" encoding="utf-8"?>
<ds:datastoreItem xmlns:ds="http://schemas.openxmlformats.org/officeDocument/2006/customXml" ds:itemID="{7051A0E4-4D73-449B-A2CC-3506C5977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38975-3763-4223-9583-78A247900E2D}">
  <ds:schemaRefs>
    <ds:schemaRef ds:uri="http://schemas.microsoft.com/sharepoint/v3/contenttype/forms"/>
  </ds:schemaRefs>
</ds:datastoreItem>
</file>

<file path=customXml/itemProps3.xml><?xml version="1.0" encoding="utf-8"?>
<ds:datastoreItem xmlns:ds="http://schemas.openxmlformats.org/officeDocument/2006/customXml" ds:itemID="{D25167BE-8104-40ED-AAAF-DE62CA6DF227}">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27aff37b-a65b-45f0-810c-588fbf0ac991"/>
    <ds:schemaRef ds:uri="779f4e19-4c64-463b-b57b-891e028ca0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Jayne Clarke</cp:lastModifiedBy>
  <cp:revision>2</cp:revision>
  <dcterms:created xsi:type="dcterms:W3CDTF">2026-03-17T11:54:00Z</dcterms:created>
  <dcterms:modified xsi:type="dcterms:W3CDTF">2026-03-17T11:54:00Z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