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050" w:rsidRDefault="00CA49A4">
      <w:pPr>
        <w:tabs>
          <w:tab w:val="left" w:pos="8325"/>
          <w:tab w:val="right" w:pos="10466"/>
        </w:tabs>
        <w:jc w:val="right"/>
        <w:rPr>
          <w:rFonts w:ascii="Lucida Sans" w:eastAsia="Lucida Sans" w:hAnsi="Lucida Sans" w:cs="Lucida Sans"/>
          <w:sz w:val="22"/>
          <w:szCs w:val="22"/>
        </w:rPr>
      </w:pPr>
      <w:bookmarkStart w:id="0" w:name="_GoBack"/>
      <w:r>
        <w:rPr>
          <w:noProof/>
        </w:rPr>
        <w:drawing>
          <wp:anchor distT="0" distB="0" distL="114300" distR="114300" simplePos="0" relativeHeight="251658240" behindDoc="1" locked="0" layoutInCell="1" hidden="0" allowOverlap="1" wp14:anchorId="5CB43434" wp14:editId="0843A1FC">
            <wp:simplePos x="0" y="0"/>
            <wp:positionH relativeFrom="column">
              <wp:posOffset>2766060</wp:posOffset>
            </wp:positionH>
            <wp:positionV relativeFrom="paragraph">
              <wp:posOffset>-901700</wp:posOffset>
            </wp:positionV>
            <wp:extent cx="828675" cy="828675"/>
            <wp:effectExtent l="0" t="0" r="9525" b="9525"/>
            <wp:wrapNone/>
            <wp:docPr id="1" name="image1.jpg" descr="logo for ARE"/>
            <wp:cNvGraphicFramePr/>
            <a:graphic xmlns:a="http://schemas.openxmlformats.org/drawingml/2006/main">
              <a:graphicData uri="http://schemas.openxmlformats.org/drawingml/2006/picture">
                <pic:pic xmlns:pic="http://schemas.openxmlformats.org/drawingml/2006/picture">
                  <pic:nvPicPr>
                    <pic:cNvPr id="0" name="image1.jpg" descr="logo for ARE"/>
                    <pic:cNvPicPr preferRelativeResize="0"/>
                  </pic:nvPicPr>
                  <pic:blipFill>
                    <a:blip r:embed="rId8"/>
                    <a:srcRect/>
                    <a:stretch>
                      <a:fillRect/>
                    </a:stretch>
                  </pic:blipFill>
                  <pic:spPr>
                    <a:xfrm>
                      <a:off x="0" y="0"/>
                      <a:ext cx="828675" cy="828675"/>
                    </a:xfrm>
                    <a:prstGeom prst="rect">
                      <a:avLst/>
                    </a:prstGeom>
                    <a:ln/>
                  </pic:spPr>
                </pic:pic>
              </a:graphicData>
            </a:graphic>
          </wp:anchor>
        </w:drawing>
      </w:r>
      <w:bookmarkEnd w:id="0"/>
    </w:p>
    <w:p w:rsidR="002F4050" w:rsidRDefault="002F4050">
      <w:pPr>
        <w:widowControl w:val="0"/>
        <w:tabs>
          <w:tab w:val="left" w:pos="8740"/>
        </w:tabs>
        <w:rPr>
          <w:rFonts w:ascii="Lucida Sans" w:eastAsia="Lucida Sans" w:hAnsi="Lucida Sans" w:cs="Lucida Sans"/>
          <w:b/>
          <w:bCs/>
          <w:sz w:val="22"/>
          <w:szCs w:val="22"/>
          <w:u w:val="single"/>
        </w:rPr>
      </w:pPr>
    </w:p>
    <w:p w:rsidR="002F4050" w:rsidRDefault="00CA49A4">
      <w:pPr>
        <w:widowControl w:val="0"/>
        <w:tabs>
          <w:tab w:val="left" w:pos="9325"/>
        </w:tabs>
        <w:rPr>
          <w:rFonts w:ascii="Lucida Sans" w:eastAsia="Lucida Sans" w:hAnsi="Lucida Sans" w:cs="Lucida Sans"/>
          <w:b/>
          <w:bCs/>
          <w:sz w:val="22"/>
          <w:szCs w:val="22"/>
          <w:u w:val="single"/>
        </w:rPr>
      </w:pPr>
      <w:r>
        <w:rPr>
          <w:rFonts w:ascii="Lucida Sans" w:eastAsia="Lucida Sans" w:hAnsi="Lucida Sans" w:cs="Lucida Sans"/>
          <w:b/>
          <w:bCs/>
          <w:sz w:val="22"/>
          <w:szCs w:val="22"/>
          <w:u w:val="single"/>
        </w:rPr>
        <w:br/>
      </w:r>
    </w:p>
    <w:p w:rsidR="002F4050" w:rsidRDefault="00CA49A4">
      <w:pPr>
        <w:pBdr>
          <w:top w:val="nil"/>
          <w:left w:val="nil"/>
          <w:bottom w:val="nil"/>
          <w:right w:val="nil"/>
          <w:between w:val="nil"/>
        </w:pBdr>
        <w:jc w:val="center"/>
        <w:rPr>
          <w:rFonts w:ascii="Lucida Sans" w:eastAsia="Lucida Sans" w:hAnsi="Lucida Sans" w:cs="Lucida Sans"/>
          <w:b/>
          <w:bCs/>
          <w:color w:val="000000"/>
          <w:sz w:val="22"/>
          <w:szCs w:val="22"/>
          <w:u w:val="single"/>
        </w:rPr>
      </w:pPr>
      <w:r>
        <w:rPr>
          <w:rFonts w:ascii="Lucida Sans" w:eastAsia="Lucida Sans" w:hAnsi="Lucida Sans" w:cs="Lucida Sans"/>
          <w:b/>
          <w:bCs/>
          <w:color w:val="000000"/>
          <w:sz w:val="22"/>
          <w:szCs w:val="22"/>
          <w:u w:val="single"/>
        </w:rPr>
        <w:t>ANTI-BULLYING POLICY</w:t>
      </w: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CA49A4">
      <w:pPr>
        <w:rPr>
          <w:rFonts w:ascii="Lucida Sans" w:eastAsia="Lucida Sans" w:hAnsi="Lucida Sans" w:cs="Lucida Sans"/>
          <w:b/>
          <w:bCs/>
          <w:sz w:val="22"/>
          <w:szCs w:val="22"/>
        </w:rPr>
      </w:pPr>
      <w:r>
        <w:rPr>
          <w:rFonts w:ascii="Lucida Sans" w:eastAsia="Lucida Sans" w:hAnsi="Lucida Sans" w:cs="Lucida Sans"/>
          <w:b/>
          <w:bCs/>
          <w:sz w:val="22"/>
          <w:szCs w:val="22"/>
        </w:rPr>
        <w:t>OVERVIEW</w:t>
      </w:r>
    </w:p>
    <w:p w:rsidR="002F4050" w:rsidRDefault="002F4050">
      <w:pPr>
        <w:rPr>
          <w:rFonts w:ascii="Lucida Sans" w:eastAsia="Lucida Sans" w:hAnsi="Lucida Sans" w:cs="Lucida Sans"/>
          <w:b/>
          <w:bCs/>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This policy is based on Department for Education (</w:t>
      </w:r>
      <w:proofErr w:type="spellStart"/>
      <w:r>
        <w:rPr>
          <w:rFonts w:ascii="Lucida Sans" w:eastAsia="Lucida Sans" w:hAnsi="Lucida Sans" w:cs="Lucida Sans"/>
          <w:color w:val="000000"/>
          <w:sz w:val="22"/>
          <w:szCs w:val="22"/>
        </w:rPr>
        <w:t>DfE</w:t>
      </w:r>
      <w:proofErr w:type="spellEnd"/>
      <w:r>
        <w:rPr>
          <w:rFonts w:ascii="Lucida Sans" w:eastAsia="Lucida Sans" w:hAnsi="Lucida Sans" w:cs="Lucida Sans"/>
          <w:color w:val="000000"/>
          <w:sz w:val="22"/>
          <w:szCs w:val="22"/>
        </w:rPr>
        <w:t xml:space="preserve">) guidance “Preventing and Tackling Bullying” and supporting documents. It also considers the </w:t>
      </w:r>
      <w:proofErr w:type="spellStart"/>
      <w:r>
        <w:rPr>
          <w:rFonts w:ascii="Lucida Sans" w:eastAsia="Lucida Sans" w:hAnsi="Lucida Sans" w:cs="Lucida Sans"/>
          <w:color w:val="000000"/>
          <w:sz w:val="22"/>
          <w:szCs w:val="22"/>
        </w:rPr>
        <w:t>DfE</w:t>
      </w:r>
      <w:proofErr w:type="spellEnd"/>
      <w:r>
        <w:rPr>
          <w:rFonts w:ascii="Lucida Sans" w:eastAsia="Lucida Sans" w:hAnsi="Lucida Sans" w:cs="Lucida Sans"/>
          <w:color w:val="000000"/>
          <w:sz w:val="22"/>
          <w:szCs w:val="22"/>
        </w:rPr>
        <w:t xml:space="preserve"> statutory guidance “Keeping Children Safe in Education” and ‘Sexual violence and sexual harassment betwee</w:t>
      </w:r>
      <w:r>
        <w:rPr>
          <w:rFonts w:ascii="Lucida Sans" w:eastAsia="Lucida Sans" w:hAnsi="Lucida Sans" w:cs="Lucida Sans"/>
          <w:color w:val="000000"/>
          <w:sz w:val="22"/>
          <w:szCs w:val="22"/>
        </w:rPr>
        <w:t xml:space="preserve">n children in schools and colleges’ guidance. The setting has also read </w:t>
      </w:r>
      <w:proofErr w:type="spellStart"/>
      <w:r>
        <w:rPr>
          <w:rFonts w:ascii="Lucida Sans" w:eastAsia="Lucida Sans" w:hAnsi="Lucida Sans" w:cs="Lucida Sans"/>
          <w:color w:val="000000"/>
          <w:sz w:val="22"/>
          <w:szCs w:val="22"/>
        </w:rPr>
        <w:t>Childnet’s</w:t>
      </w:r>
      <w:proofErr w:type="spellEnd"/>
      <w:r>
        <w:rPr>
          <w:rFonts w:ascii="Lucida Sans" w:eastAsia="Lucida Sans" w:hAnsi="Lucida Sans" w:cs="Lucida Sans"/>
          <w:color w:val="000000"/>
          <w:sz w:val="22"/>
          <w:szCs w:val="22"/>
        </w:rPr>
        <w:t xml:space="preserve"> “Cyberbullying: Understand, Prevent and Respond: Guidance for Schools”.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This policy links with several school policies, practices and action plans including: </w:t>
      </w:r>
    </w:p>
    <w:p w:rsidR="002F4050" w:rsidRDefault="00CA49A4">
      <w:pPr>
        <w:numPr>
          <w:ilvl w:val="0"/>
          <w:numId w:val="1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Attitude, Behaviour and Discipline policy </w:t>
      </w:r>
    </w:p>
    <w:p w:rsidR="002F4050" w:rsidRDefault="00CA49A4">
      <w:pPr>
        <w:numPr>
          <w:ilvl w:val="0"/>
          <w:numId w:val="1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Complaints policy </w:t>
      </w:r>
    </w:p>
    <w:p w:rsidR="002F4050" w:rsidRDefault="00CA49A4">
      <w:pPr>
        <w:numPr>
          <w:ilvl w:val="0"/>
          <w:numId w:val="1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Safeguarding and Child Protection policy </w:t>
      </w:r>
    </w:p>
    <w:p w:rsidR="002F4050" w:rsidRDefault="00CA49A4">
      <w:pPr>
        <w:numPr>
          <w:ilvl w:val="0"/>
          <w:numId w:val="1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Confidentiality policy </w:t>
      </w:r>
    </w:p>
    <w:p w:rsidR="002F4050" w:rsidRDefault="00CA49A4">
      <w:pPr>
        <w:numPr>
          <w:ilvl w:val="0"/>
          <w:numId w:val="1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Online Safety policy </w:t>
      </w:r>
    </w:p>
    <w:p w:rsidR="002F4050" w:rsidRDefault="00CA49A4">
      <w:pPr>
        <w:numPr>
          <w:ilvl w:val="0"/>
          <w:numId w:val="1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Acceptable Use policies (AUP) </w:t>
      </w:r>
    </w:p>
    <w:p w:rsidR="002F4050" w:rsidRDefault="00CA49A4">
      <w:pPr>
        <w:numPr>
          <w:ilvl w:val="0"/>
          <w:numId w:val="1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Mobile Phone and Handheld Devices policy</w:t>
      </w:r>
    </w:p>
    <w:p w:rsidR="002F4050" w:rsidRDefault="00CA49A4">
      <w:pPr>
        <w:numPr>
          <w:ilvl w:val="0"/>
          <w:numId w:val="1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Social Media policy</w:t>
      </w:r>
    </w:p>
    <w:p w:rsidR="002F4050" w:rsidRDefault="00CA49A4">
      <w:pPr>
        <w:numPr>
          <w:ilvl w:val="0"/>
          <w:numId w:val="14"/>
        </w:numPr>
        <w:pBdr>
          <w:top w:val="nil"/>
          <w:left w:val="nil"/>
          <w:bottom w:val="nil"/>
          <w:right w:val="nil"/>
          <w:between w:val="nil"/>
        </w:pBdr>
        <w:rPr>
          <w:rFonts w:ascii="Lucida Sans" w:eastAsia="Lucida Sans" w:hAnsi="Lucida Sans" w:cs="Lucida Sans"/>
          <w:color w:val="000000"/>
          <w:sz w:val="22"/>
          <w:szCs w:val="22"/>
        </w:rPr>
      </w:pPr>
      <w:bookmarkStart w:id="1" w:name="_heading=h.aheix2gaevzh" w:colFirst="0" w:colLast="0"/>
      <w:bookmarkEnd w:id="1"/>
      <w:r>
        <w:rPr>
          <w:rFonts w:ascii="Lucida Sans" w:eastAsia="Lucida Sans" w:hAnsi="Lucida Sans" w:cs="Lucida Sans"/>
          <w:color w:val="000000"/>
          <w:sz w:val="22"/>
          <w:szCs w:val="22"/>
        </w:rPr>
        <w:t>RHE and Comput</w:t>
      </w:r>
      <w:r>
        <w:rPr>
          <w:rFonts w:ascii="Lucida Sans" w:eastAsia="Lucida Sans" w:hAnsi="Lucida Sans" w:cs="Lucida Sans"/>
          <w:color w:val="000000"/>
          <w:sz w:val="22"/>
          <w:szCs w:val="22"/>
        </w:rPr>
        <w:t>ing policies</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There are several pieces of legislation which set out measures and actions for schools in response to bullying, as well as criminal and civil law. These include: </w:t>
      </w:r>
    </w:p>
    <w:p w:rsidR="002F4050" w:rsidRDefault="00CA49A4">
      <w:pPr>
        <w:numPr>
          <w:ilvl w:val="0"/>
          <w:numId w:val="15"/>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Education and Inspection Act 2006, 2011 </w:t>
      </w:r>
    </w:p>
    <w:p w:rsidR="002F4050" w:rsidRDefault="00CA49A4">
      <w:pPr>
        <w:numPr>
          <w:ilvl w:val="0"/>
          <w:numId w:val="15"/>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Equality Act 2010 </w:t>
      </w:r>
    </w:p>
    <w:p w:rsidR="002F4050" w:rsidRDefault="00CA49A4">
      <w:pPr>
        <w:numPr>
          <w:ilvl w:val="0"/>
          <w:numId w:val="15"/>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Children Act 1989 </w:t>
      </w:r>
    </w:p>
    <w:p w:rsidR="002F4050" w:rsidRDefault="00CA49A4">
      <w:pPr>
        <w:numPr>
          <w:ilvl w:val="0"/>
          <w:numId w:val="15"/>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Protection from Harassment Act 1997 </w:t>
      </w:r>
    </w:p>
    <w:p w:rsidR="002F4050" w:rsidRDefault="00CA49A4">
      <w:pPr>
        <w:numPr>
          <w:ilvl w:val="0"/>
          <w:numId w:val="15"/>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Malicious Communications Act 1988 </w:t>
      </w:r>
    </w:p>
    <w:p w:rsidR="002F4050" w:rsidRDefault="00CA49A4">
      <w:pPr>
        <w:numPr>
          <w:ilvl w:val="0"/>
          <w:numId w:val="15"/>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Public Order Act 1986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rPr>
          <w:rFonts w:ascii="Lucida Sans" w:eastAsia="Lucida Sans" w:hAnsi="Lucida Sans" w:cs="Lucida Sans"/>
          <w:b/>
          <w:bCs/>
          <w:sz w:val="22"/>
          <w:szCs w:val="22"/>
        </w:rPr>
      </w:pPr>
      <w:r>
        <w:rPr>
          <w:rFonts w:ascii="Lucida Sans" w:eastAsia="Lucida Sans" w:hAnsi="Lucida Sans" w:cs="Lucida Sans"/>
          <w:b/>
          <w:bCs/>
          <w:sz w:val="22"/>
          <w:szCs w:val="22"/>
        </w:rPr>
        <w:t>OBJECTIVES</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numPr>
          <w:ilvl w:val="0"/>
          <w:numId w:val="1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To outline what Norwood Primary School will do to prevent and tackle all forms of bullying. </w:t>
      </w:r>
    </w:p>
    <w:p w:rsidR="002F4050" w:rsidRDefault="00CA49A4">
      <w:pPr>
        <w:numPr>
          <w:ilvl w:val="0"/>
          <w:numId w:val="1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To developing an anti-bullyi</w:t>
      </w:r>
      <w:r>
        <w:rPr>
          <w:rFonts w:ascii="Lucida Sans" w:eastAsia="Lucida Sans" w:hAnsi="Lucida Sans" w:cs="Lucida Sans"/>
          <w:color w:val="000000"/>
          <w:sz w:val="22"/>
          <w:szCs w:val="22"/>
        </w:rPr>
        <w:t xml:space="preserve">ng culture where bullying is not tolerated in any form. </w:t>
      </w: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RESPONSIBILITIES</w:t>
      </w: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Member of Leadership Staff Responsible for the policy: Trisha Bennet – Deputy Head Teacher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Designated Safeguarding Leads (DSLs): Trisha Bennet - DSL, Kim Taylor and Lee </w:t>
      </w:r>
      <w:proofErr w:type="spellStart"/>
      <w:proofErr w:type="gramStart"/>
      <w:r>
        <w:rPr>
          <w:rFonts w:ascii="Lucida Sans" w:eastAsia="Lucida Sans" w:hAnsi="Lucida Sans" w:cs="Lucida Sans"/>
          <w:color w:val="000000"/>
          <w:sz w:val="22"/>
          <w:szCs w:val="22"/>
        </w:rPr>
        <w:t>Dumbell</w:t>
      </w:r>
      <w:proofErr w:type="spellEnd"/>
      <w:r>
        <w:rPr>
          <w:rFonts w:ascii="Lucida Sans" w:eastAsia="Lucida Sans" w:hAnsi="Lucida Sans" w:cs="Lucida Sans"/>
          <w:color w:val="000000"/>
          <w:sz w:val="22"/>
          <w:szCs w:val="22"/>
        </w:rPr>
        <w:t xml:space="preserve">  -</w:t>
      </w:r>
      <w:proofErr w:type="gramEnd"/>
      <w:r>
        <w:rPr>
          <w:rFonts w:ascii="Lucida Sans" w:eastAsia="Lucida Sans" w:hAnsi="Lucida Sans" w:cs="Lucida Sans"/>
          <w:color w:val="000000"/>
          <w:sz w:val="22"/>
          <w:szCs w:val="22"/>
        </w:rPr>
        <w:t xml:space="preserve"> Deputy DSLs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lastRenderedPageBreak/>
        <w:t xml:space="preserve">It is the responsibility of: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numPr>
          <w:ilvl w:val="0"/>
          <w:numId w:val="1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The Head Teacher to communicate this policy to the school community, to ensure that disciplinary measures are applied fair</w:t>
      </w:r>
      <w:r>
        <w:rPr>
          <w:rFonts w:ascii="Lucida Sans" w:eastAsia="Lucida Sans" w:hAnsi="Lucida Sans" w:cs="Lucida Sans"/>
          <w:color w:val="000000"/>
          <w:sz w:val="22"/>
          <w:szCs w:val="22"/>
        </w:rPr>
        <w:t xml:space="preserve">ly, consistently and reasonably, and that a member of the Senior Leadership Team has been identified to take overall responsibility. </w:t>
      </w:r>
    </w:p>
    <w:p w:rsidR="002F4050" w:rsidRDefault="002F4050">
      <w:pPr>
        <w:pBdr>
          <w:top w:val="nil"/>
          <w:left w:val="nil"/>
          <w:bottom w:val="nil"/>
          <w:right w:val="nil"/>
          <w:between w:val="nil"/>
        </w:pBdr>
        <w:ind w:left="720"/>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ind w:left="720"/>
        <w:rPr>
          <w:rFonts w:ascii="Lucida Sans" w:eastAsia="Lucida Sans" w:hAnsi="Lucida Sans" w:cs="Lucida Sans"/>
          <w:color w:val="000000"/>
          <w:sz w:val="22"/>
          <w:szCs w:val="22"/>
        </w:rPr>
      </w:pPr>
    </w:p>
    <w:p w:rsidR="002F4050" w:rsidRDefault="002F4050">
      <w:pPr>
        <w:pBdr>
          <w:top w:val="nil"/>
          <w:left w:val="nil"/>
          <w:bottom w:val="nil"/>
          <w:right w:val="nil"/>
          <w:between w:val="nil"/>
        </w:pBdr>
        <w:ind w:left="720"/>
        <w:rPr>
          <w:rFonts w:ascii="Lucida Sans" w:eastAsia="Lucida Sans" w:hAnsi="Lucida Sans" w:cs="Lucida Sans"/>
          <w:color w:val="000000"/>
          <w:sz w:val="22"/>
          <w:szCs w:val="22"/>
        </w:rPr>
      </w:pPr>
    </w:p>
    <w:p w:rsidR="002F4050" w:rsidRDefault="002F4050">
      <w:pPr>
        <w:pBdr>
          <w:top w:val="nil"/>
          <w:left w:val="nil"/>
          <w:bottom w:val="nil"/>
          <w:right w:val="nil"/>
          <w:between w:val="nil"/>
        </w:pBdr>
        <w:ind w:left="720"/>
        <w:rPr>
          <w:rFonts w:ascii="Lucida Sans" w:eastAsia="Lucida Sans" w:hAnsi="Lucida Sans" w:cs="Lucida Sans"/>
          <w:color w:val="000000"/>
          <w:sz w:val="22"/>
          <w:szCs w:val="22"/>
        </w:rPr>
      </w:pPr>
    </w:p>
    <w:p w:rsidR="002F4050" w:rsidRDefault="00CA49A4">
      <w:pPr>
        <w:numPr>
          <w:ilvl w:val="0"/>
          <w:numId w:val="1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Governors to take a lead role in monitoring and reviewing this policy. </w:t>
      </w:r>
    </w:p>
    <w:p w:rsidR="002F4050" w:rsidRDefault="00CA49A4">
      <w:pPr>
        <w:numPr>
          <w:ilvl w:val="0"/>
          <w:numId w:val="1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All staff, including: governors, senior leadership, teaching and non-teaching staff, to support, uphold and implement this policy accordingly. </w:t>
      </w:r>
    </w:p>
    <w:p w:rsidR="002F4050" w:rsidRDefault="00CA49A4">
      <w:pPr>
        <w:numPr>
          <w:ilvl w:val="0"/>
          <w:numId w:val="1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Parents/carers to support their children and work in partnership with the school. </w:t>
      </w:r>
    </w:p>
    <w:p w:rsidR="002F4050" w:rsidRDefault="00CA49A4">
      <w:pPr>
        <w:numPr>
          <w:ilvl w:val="0"/>
          <w:numId w:val="1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Pupils to abide by the policy</w:t>
      </w:r>
      <w:r>
        <w:rPr>
          <w:rFonts w:ascii="Lucida Sans" w:eastAsia="Lucida Sans" w:hAnsi="Lucida Sans" w:cs="Lucida Sans"/>
          <w:color w:val="000000"/>
          <w:sz w:val="22"/>
          <w:szCs w:val="22"/>
        </w:rPr>
        <w:t xml:space="preserve">.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 xml:space="preserve">DEFINITION OF BULLYING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Bullying is the intentional harming of one person or group by another person or group, where the relationship involves an imbalance of power.</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Bullying is, therefore:</w:t>
      </w:r>
    </w:p>
    <w:p w:rsidR="002F4050" w:rsidRDefault="00CA49A4">
      <w:pPr>
        <w:numPr>
          <w:ilvl w:val="1"/>
          <w:numId w:val="2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Deliberately hurtful</w:t>
      </w:r>
    </w:p>
    <w:p w:rsidR="002F4050" w:rsidRDefault="00CA49A4">
      <w:pPr>
        <w:numPr>
          <w:ilvl w:val="1"/>
          <w:numId w:val="2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Difficult to defend against</w:t>
      </w:r>
    </w:p>
    <w:p w:rsidR="002F4050" w:rsidRDefault="00CA49A4">
      <w:pPr>
        <w:numPr>
          <w:ilvl w:val="1"/>
          <w:numId w:val="2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Often, but not solely, repeated</w:t>
      </w:r>
    </w:p>
    <w:p w:rsidR="002F4050" w:rsidRDefault="00CA49A4">
      <w:pPr>
        <w:numPr>
          <w:ilvl w:val="1"/>
          <w:numId w:val="2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Often, but not solely, over a period of time</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numPr>
          <w:ilvl w:val="0"/>
          <w:numId w:val="18"/>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Bullying can include name-calling, taunting, mocking, making offensive comments; kicking; hitting; taking belongings; producing offensive graffiti; gossiping; excluding people fr</w:t>
      </w:r>
      <w:r>
        <w:rPr>
          <w:rFonts w:ascii="Lucida Sans" w:eastAsia="Lucida Sans" w:hAnsi="Lucida Sans" w:cs="Lucida Sans"/>
          <w:color w:val="000000"/>
          <w:sz w:val="22"/>
          <w:szCs w:val="22"/>
        </w:rPr>
        <w:t xml:space="preserve">om groups and spreading hurtful and untruthful rumours. </w:t>
      </w:r>
    </w:p>
    <w:p w:rsidR="002F4050" w:rsidRDefault="00CA49A4">
      <w:pPr>
        <w:numPr>
          <w:ilvl w:val="0"/>
          <w:numId w:val="18"/>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This includes the same unacceptable behaviours expressed online, sometimes called online or cyberbullying. This can include: sending offensive, upsetting and inappropriate messages by phone, text, in</w:t>
      </w:r>
      <w:r>
        <w:rPr>
          <w:rFonts w:ascii="Lucida Sans" w:eastAsia="Lucida Sans" w:hAnsi="Lucida Sans" w:cs="Lucida Sans"/>
          <w:color w:val="000000"/>
          <w:sz w:val="22"/>
          <w:szCs w:val="22"/>
        </w:rPr>
        <w:t xml:space="preserve">stant messenger, through gaming, websites, social media sites and apps, and sending offensive or degrading photos or videos. </w:t>
      </w:r>
    </w:p>
    <w:p w:rsidR="002F4050" w:rsidRDefault="00CA49A4">
      <w:pPr>
        <w:numPr>
          <w:ilvl w:val="0"/>
          <w:numId w:val="18"/>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Bullying is recognised by the school as being a form of child on child abuse. It can be emotionally abusive and can cause severe a</w:t>
      </w:r>
      <w:r>
        <w:rPr>
          <w:rFonts w:ascii="Lucida Sans" w:eastAsia="Lucida Sans" w:hAnsi="Lucida Sans" w:cs="Lucida Sans"/>
          <w:color w:val="000000"/>
          <w:sz w:val="22"/>
          <w:szCs w:val="22"/>
        </w:rPr>
        <w:t xml:space="preserve">nd adverse effects on children’s emotional development and health and wellbeing.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 xml:space="preserve">FORMS AND TYPES OF BULLYING COVERED BY THIS POLICY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Bullying can happen to anyone. This policy covers all types and forms of bullying including: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Bullying related to physical appearance </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Bullying of young carers, children in care or otherwise related to home circumstances</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Bulling related to family disadvantage or poverty </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lastRenderedPageBreak/>
        <w:t xml:space="preserve">Bullying related to physical/mental health conditions </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Physical bullying </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Emot</w:t>
      </w:r>
      <w:r>
        <w:rPr>
          <w:rFonts w:ascii="Lucida Sans" w:eastAsia="Lucida Sans" w:hAnsi="Lucida Sans" w:cs="Lucida Sans"/>
          <w:color w:val="000000"/>
          <w:sz w:val="22"/>
          <w:szCs w:val="22"/>
        </w:rPr>
        <w:t xml:space="preserve">ional bullying </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Sexual bullying including sexual harassment </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Bullying via technology, known as online or cyberbullying </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Prejudicial bullying (against people/pupils with protected characteristics): </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Bullying related to race, religion, faith and belief and for those without faith </w:t>
      </w:r>
    </w:p>
    <w:p w:rsidR="002F4050" w:rsidRDefault="00CA49A4">
      <w:pPr>
        <w:numPr>
          <w:ilvl w:val="0"/>
          <w:numId w:val="1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Bullying related to sexual orientation (homophobic/</w:t>
      </w:r>
      <w:proofErr w:type="spellStart"/>
      <w:r>
        <w:rPr>
          <w:rFonts w:ascii="Lucida Sans" w:eastAsia="Lucida Sans" w:hAnsi="Lucida Sans" w:cs="Lucida Sans"/>
          <w:color w:val="000000"/>
          <w:sz w:val="22"/>
          <w:szCs w:val="22"/>
        </w:rPr>
        <w:t>biphobic</w:t>
      </w:r>
      <w:proofErr w:type="spellEnd"/>
      <w:r>
        <w:rPr>
          <w:rFonts w:ascii="Lucida Sans" w:eastAsia="Lucida Sans" w:hAnsi="Lucida Sans" w:cs="Lucida Sans"/>
          <w:color w:val="000000"/>
          <w:sz w:val="22"/>
          <w:szCs w:val="22"/>
        </w:rPr>
        <w:t xml:space="preserve"> bullying)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SCHOOL ETHOS</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Norwood Primary School recognises that all forms of bullying, especially if left unaddre</w:t>
      </w:r>
      <w:r>
        <w:rPr>
          <w:rFonts w:ascii="Lucida Sans" w:eastAsia="Lucida Sans" w:hAnsi="Lucida Sans" w:cs="Lucida Sans"/>
          <w:color w:val="000000"/>
          <w:sz w:val="22"/>
          <w:szCs w:val="22"/>
        </w:rPr>
        <w:t>ssed, can have a devastating effect on individuals; it can create a barrier to learning and have serious consequences for mental wellbeing. By effectively preventing and tackling bullying our school can help to create a safe and disciplined environment, wh</w:t>
      </w:r>
      <w:r>
        <w:rPr>
          <w:rFonts w:ascii="Lucida Sans" w:eastAsia="Lucida Sans" w:hAnsi="Lucida Sans" w:cs="Lucida Sans"/>
          <w:color w:val="000000"/>
          <w:sz w:val="22"/>
          <w:szCs w:val="22"/>
        </w:rPr>
        <w:t xml:space="preserve">ere pupils are able to learn and fulfil their potential.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Our Community: </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Monitors and reviews our anti-bullying policy and practice on a regular basis. </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Supports staff to promote positive relationships to help prevent bullying.</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Recognises that some members of our community may be more vulnerable to bullying and its impact than others; this may include children with SEND. Being aware of this will help us to develop effective strategies to prevent bullying from happening and provid</w:t>
      </w:r>
      <w:r>
        <w:rPr>
          <w:rFonts w:ascii="Lucida Sans" w:eastAsia="Lucida Sans" w:hAnsi="Lucida Sans" w:cs="Lucida Sans"/>
          <w:color w:val="000000"/>
          <w:sz w:val="22"/>
          <w:szCs w:val="22"/>
        </w:rPr>
        <w:t xml:space="preserve">e appropriate support, if required. </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Deals with all cases of bullying regardless of a child’s SEND. However, we are alert to the fact that a pupil’s SEND may lead them to display bullying behaviours and so we deal with each case according to its circumstan</w:t>
      </w:r>
      <w:r>
        <w:rPr>
          <w:rFonts w:ascii="Lucida Sans" w:eastAsia="Lucida Sans" w:hAnsi="Lucida Sans" w:cs="Lucida Sans"/>
          <w:color w:val="000000"/>
          <w:sz w:val="22"/>
          <w:szCs w:val="22"/>
        </w:rPr>
        <w:t>ces. (See Special Arrangements or Circumstances section of the Attitude, Behaviour and Discipline policy)</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Will intervene by identifying and tackling bullying behaviour appropriately and promptly. </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Ensures our pupils are aware that bullying concerns will be</w:t>
      </w:r>
      <w:r>
        <w:rPr>
          <w:rFonts w:ascii="Lucida Sans" w:eastAsia="Lucida Sans" w:hAnsi="Lucida Sans" w:cs="Lucida Sans"/>
          <w:color w:val="000000"/>
          <w:sz w:val="22"/>
          <w:szCs w:val="22"/>
        </w:rPr>
        <w:t xml:space="preserve"> dealt with sensitively and effectively; that everyone should feel safe to learn and abide by the anti-bullying policy. </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Requires all members of the community to work with the school to uphold the anti-bullying policy. </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Recognises the potential impact of b</w:t>
      </w:r>
      <w:r>
        <w:rPr>
          <w:rFonts w:ascii="Lucida Sans" w:eastAsia="Lucida Sans" w:hAnsi="Lucida Sans" w:cs="Lucida Sans"/>
          <w:color w:val="000000"/>
          <w:sz w:val="22"/>
          <w:szCs w:val="22"/>
        </w:rPr>
        <w:t xml:space="preserve">ullying on the wider family of those affected so will work in partnership with parents/carers regarding all reported bullying concerns and will seek to keep them informed at all stages. </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Will deal promptly with grievances regarding the school response to b</w:t>
      </w:r>
      <w:r>
        <w:rPr>
          <w:rFonts w:ascii="Lucida Sans" w:eastAsia="Lucida Sans" w:hAnsi="Lucida Sans" w:cs="Lucida Sans"/>
          <w:color w:val="000000"/>
          <w:sz w:val="22"/>
          <w:szCs w:val="22"/>
        </w:rPr>
        <w:t xml:space="preserve">ullying in line with our complaints policy. </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lastRenderedPageBreak/>
        <w:t xml:space="preserve">Seeks to learn from good anti-bullying practice elsewhere. </w:t>
      </w:r>
    </w:p>
    <w:p w:rsidR="002F4050" w:rsidRDefault="00CA49A4">
      <w:pPr>
        <w:numPr>
          <w:ilvl w:val="0"/>
          <w:numId w:val="1"/>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Utilises support from the Local Authority and other relevant organisations when appropriate.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RESPONDING TO BULLYING</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following steps may be taken when dealing with all incidents of bullying reported to the school: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If bullying is suspected or reported, the incident will be dealt with immediately by the member of staff who has been approached or witnessed the concern</w:t>
      </w:r>
      <w:r>
        <w:rPr>
          <w:rFonts w:ascii="Lucida Sans" w:eastAsia="Lucida Sans" w:hAnsi="Lucida Sans" w:cs="Lucida Sans"/>
          <w:color w:val="000000"/>
          <w:sz w:val="22"/>
          <w:szCs w:val="22"/>
        </w:rPr>
        <w:t xml:space="preserve">. </w:t>
      </w: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school will provide appropriate support for the person being bullied – making sure they are not at risk of immediate harm and will involve them in any decision-making, as appropriate. </w:t>
      </w: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The Designated Safeguarding Lead (DSL), Deputy DSL or another me</w:t>
      </w:r>
      <w:r>
        <w:rPr>
          <w:rFonts w:ascii="Lucida Sans" w:eastAsia="Lucida Sans" w:hAnsi="Lucida Sans" w:cs="Lucida Sans"/>
          <w:color w:val="000000"/>
          <w:sz w:val="22"/>
          <w:szCs w:val="22"/>
        </w:rPr>
        <w:t xml:space="preserve">mber of leadership staff will interview all parties if bullying is suspected. </w:t>
      </w: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DSL will be informed of all bullying issues where there are safeguarding concerns. </w:t>
      </w: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school will speak with and inform other staff members, where appropriate. </w:t>
      </w: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school will ensure parents/carers are kept informed about the concern and action taken, as appropriate and in line with Child Protection and Confidentially policies. </w:t>
      </w: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Sanctions, as identified within the school behaviour policy, and support will be impl</w:t>
      </w:r>
      <w:r>
        <w:rPr>
          <w:rFonts w:ascii="Lucida Sans" w:eastAsia="Lucida Sans" w:hAnsi="Lucida Sans" w:cs="Lucida Sans"/>
          <w:color w:val="000000"/>
          <w:sz w:val="22"/>
          <w:szCs w:val="22"/>
        </w:rPr>
        <w:t xml:space="preserve">emented in consultation with all parties concerned. </w:t>
      </w: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If necessary, other agencies may be consulted or involved, such as the police, if a criminal offence has been committed, or other local services including Early Help or Children’s Social Care, if a child</w:t>
      </w:r>
      <w:r>
        <w:rPr>
          <w:rFonts w:ascii="Lucida Sans" w:eastAsia="Lucida Sans" w:hAnsi="Lucida Sans" w:cs="Lucida Sans"/>
          <w:color w:val="000000"/>
          <w:sz w:val="22"/>
          <w:szCs w:val="22"/>
        </w:rPr>
        <w:t xml:space="preserve"> is felt to be at risk of significant harm. </w:t>
      </w: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Where the bullying of or by pupils takes place off school site or outside of normal school hours (including cyberbullying), the school will ensure that the concern is investigated as fully as possible. If requir</w:t>
      </w:r>
      <w:r>
        <w:rPr>
          <w:rFonts w:ascii="Lucida Sans" w:eastAsia="Lucida Sans" w:hAnsi="Lucida Sans" w:cs="Lucida Sans"/>
          <w:color w:val="000000"/>
          <w:sz w:val="22"/>
          <w:szCs w:val="22"/>
        </w:rPr>
        <w:t xml:space="preserve">ed, the DSL will collaborate with other schools. Appropriate action will be taken, including providing support and implementing sanctions in school in accordance with this policy and the school’s Attitude, Behaviour and Discipline policy. </w:t>
      </w:r>
    </w:p>
    <w:p w:rsidR="002F4050" w:rsidRDefault="00CA49A4">
      <w:pPr>
        <w:numPr>
          <w:ilvl w:val="0"/>
          <w:numId w:val="20"/>
        </w:numPr>
        <w:pBdr>
          <w:top w:val="nil"/>
          <w:left w:val="nil"/>
          <w:bottom w:val="nil"/>
          <w:right w:val="nil"/>
          <w:between w:val="nil"/>
        </w:pBdr>
        <w:ind w:left="720" w:hanging="360"/>
        <w:rPr>
          <w:rFonts w:ascii="Lucida Sans" w:eastAsia="Lucida Sans" w:hAnsi="Lucida Sans" w:cs="Lucida Sans"/>
          <w:color w:val="000000"/>
          <w:sz w:val="22"/>
          <w:szCs w:val="22"/>
        </w:rPr>
      </w:pPr>
      <w:r>
        <w:rPr>
          <w:rFonts w:ascii="Lucida Sans" w:eastAsia="Lucida Sans" w:hAnsi="Lucida Sans" w:cs="Lucida Sans"/>
          <w:color w:val="000000"/>
          <w:sz w:val="22"/>
          <w:szCs w:val="22"/>
        </w:rPr>
        <w:t>A clear and prec</w:t>
      </w:r>
      <w:r>
        <w:rPr>
          <w:rFonts w:ascii="Lucida Sans" w:eastAsia="Lucida Sans" w:hAnsi="Lucida Sans" w:cs="Lucida Sans"/>
          <w:color w:val="000000"/>
          <w:sz w:val="22"/>
          <w:szCs w:val="22"/>
        </w:rPr>
        <w:t xml:space="preserve">ise account of bullying incidents will be recorded by the school in accordance with existing procedures. This will include recording appropriate details regarding decisions and action taken.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 xml:space="preserve">Cyberbullying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When responding to cyberbullying concerns, the school will: </w:t>
      </w:r>
    </w:p>
    <w:p w:rsidR="002F4050" w:rsidRDefault="00CA49A4">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Act as soon as an incident has been reported or identified. </w:t>
      </w:r>
    </w:p>
    <w:p w:rsidR="002F4050" w:rsidRDefault="00CA49A4">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Provide appropriate support for the person who has been cyberbullied and work with the person who has carried out the bullying to ensu</w:t>
      </w:r>
      <w:r>
        <w:rPr>
          <w:rFonts w:ascii="Lucida Sans" w:eastAsia="Lucida Sans" w:hAnsi="Lucida Sans" w:cs="Lucida Sans"/>
          <w:color w:val="000000"/>
          <w:sz w:val="22"/>
          <w:szCs w:val="22"/>
        </w:rPr>
        <w:t xml:space="preserve">re that it does not happen again. </w:t>
      </w:r>
    </w:p>
    <w:p w:rsidR="002F4050" w:rsidRDefault="00CA49A4">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Encourage the person being bullied to keep any evidence (screenshots) of the bullying activity to assist any investigation. </w:t>
      </w:r>
    </w:p>
    <w:p w:rsidR="002F4050" w:rsidRDefault="00CA49A4">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lastRenderedPageBreak/>
        <w:t>Take all available steps, where possible, to identify the person responsible. This may include:</w:t>
      </w:r>
    </w:p>
    <w:p w:rsidR="002F4050" w:rsidRDefault="00CA49A4">
      <w:pPr>
        <w:numPr>
          <w:ilvl w:val="0"/>
          <w:numId w:val="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looking at use of the school systems; </w:t>
      </w:r>
    </w:p>
    <w:p w:rsidR="002F4050" w:rsidRDefault="00CA49A4">
      <w:pPr>
        <w:numPr>
          <w:ilvl w:val="0"/>
          <w:numId w:val="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identifying and interviewing possible witnesses; </w:t>
      </w:r>
    </w:p>
    <w:p w:rsidR="002F4050" w:rsidRDefault="00CA49A4">
      <w:pPr>
        <w:numPr>
          <w:ilvl w:val="0"/>
          <w:numId w:val="2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Contacting the service provider and the police, if necessary </w:t>
      </w:r>
    </w:p>
    <w:p w:rsidR="002F4050" w:rsidRDefault="00CA49A4">
      <w:pPr>
        <w:numPr>
          <w:ilvl w:val="0"/>
          <w:numId w:val="2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Work with the individuals and online service providers to prevent the incident from spreading and assist in removing offensive or upsetting material from circulation. </w:t>
      </w:r>
    </w:p>
    <w:p w:rsidR="002F4050" w:rsidRDefault="00CA49A4">
      <w:pPr>
        <w:numPr>
          <w:ilvl w:val="0"/>
          <w:numId w:val="2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Support reports to a service provider to remove content if those involved are unable to </w:t>
      </w:r>
      <w:r>
        <w:rPr>
          <w:rFonts w:ascii="Lucida Sans" w:eastAsia="Lucida Sans" w:hAnsi="Lucida Sans" w:cs="Lucida Sans"/>
          <w:color w:val="000000"/>
          <w:sz w:val="22"/>
          <w:szCs w:val="22"/>
        </w:rPr>
        <w:t xml:space="preserve">be identified or if those involved refuse to or are unable to delete content. </w:t>
      </w:r>
    </w:p>
    <w:p w:rsidR="002F4050" w:rsidRDefault="00CA49A4">
      <w:pPr>
        <w:numPr>
          <w:ilvl w:val="0"/>
          <w:numId w:val="2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Confiscating and searching pupils’ electronic devices, such as mobile phones, in accordance with the law and the school Attitude, Behaviour and Discipline policy (Section on Sea</w:t>
      </w:r>
      <w:r>
        <w:rPr>
          <w:rFonts w:ascii="Lucida Sans" w:eastAsia="Lucida Sans" w:hAnsi="Lucida Sans" w:cs="Lucida Sans"/>
          <w:color w:val="000000"/>
          <w:sz w:val="22"/>
          <w:szCs w:val="22"/>
        </w:rPr>
        <w:t xml:space="preserve">rches). </w:t>
      </w:r>
    </w:p>
    <w:p w:rsidR="002F4050" w:rsidRDefault="00CA49A4">
      <w:pPr>
        <w:numPr>
          <w:ilvl w:val="0"/>
          <w:numId w:val="2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Ensure that sanctions are applied to the person responsible for the cyberbullying; the school will take steps to change the attitude and behaviour of the bully, as well as seeking any additional help that they may need. </w:t>
      </w:r>
    </w:p>
    <w:p w:rsidR="002F4050" w:rsidRDefault="00CA49A4">
      <w:pPr>
        <w:numPr>
          <w:ilvl w:val="0"/>
          <w:numId w:val="2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Inform the police if a cri</w:t>
      </w:r>
      <w:r>
        <w:rPr>
          <w:rFonts w:ascii="Lucida Sans" w:eastAsia="Lucida Sans" w:hAnsi="Lucida Sans" w:cs="Lucida Sans"/>
          <w:color w:val="000000"/>
          <w:sz w:val="22"/>
          <w:szCs w:val="22"/>
        </w:rPr>
        <w:t xml:space="preserve">minal offence has been committed. </w:t>
      </w:r>
    </w:p>
    <w:p w:rsidR="002F4050" w:rsidRDefault="00CA49A4">
      <w:pPr>
        <w:numPr>
          <w:ilvl w:val="0"/>
          <w:numId w:val="2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Provide information to staff and pupils regarding steps they can take to protect themselves online. This may include: </w:t>
      </w:r>
    </w:p>
    <w:p w:rsidR="002F4050" w:rsidRDefault="00CA49A4">
      <w:pPr>
        <w:numPr>
          <w:ilvl w:val="0"/>
          <w:numId w:val="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advising those targeted not to retaliate or reply; </w:t>
      </w:r>
    </w:p>
    <w:p w:rsidR="002F4050" w:rsidRDefault="00CA49A4">
      <w:pPr>
        <w:numPr>
          <w:ilvl w:val="0"/>
          <w:numId w:val="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providing advice on blocking or removing people fr</w:t>
      </w:r>
      <w:r>
        <w:rPr>
          <w:rFonts w:ascii="Lucida Sans" w:eastAsia="Lucida Sans" w:hAnsi="Lucida Sans" w:cs="Lucida Sans"/>
          <w:color w:val="000000"/>
          <w:sz w:val="22"/>
          <w:szCs w:val="22"/>
        </w:rPr>
        <w:t xml:space="preserve">om contact lists; </w:t>
      </w:r>
    </w:p>
    <w:p w:rsidR="002F4050" w:rsidRDefault="00CA49A4">
      <w:pPr>
        <w:numPr>
          <w:ilvl w:val="0"/>
          <w:numId w:val="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helping those involved to think carefully about what private information they may have in the public domain.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Supporting pupils</w:t>
      </w: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b/>
          <w:bCs/>
          <w:i/>
          <w:iCs/>
          <w:color w:val="000000"/>
          <w:sz w:val="22"/>
          <w:szCs w:val="22"/>
        </w:rPr>
        <w:t xml:space="preserve"> </w:t>
      </w: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Pupils who have been bullied will be supported by: </w:t>
      </w:r>
    </w:p>
    <w:p w:rsidR="002F4050" w:rsidRDefault="00CA49A4">
      <w:pPr>
        <w:numPr>
          <w:ilvl w:val="0"/>
          <w:numId w:val="2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Reassuring the pupil and providing continuous pastoral support. </w:t>
      </w:r>
    </w:p>
    <w:p w:rsidR="002F4050" w:rsidRDefault="00CA49A4">
      <w:pPr>
        <w:numPr>
          <w:ilvl w:val="0"/>
          <w:numId w:val="2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Offering the opportunity to discuss the experience with their teacher, the Designated Safeguarding Lead, or a member of staff of their choice. </w:t>
      </w:r>
    </w:p>
    <w:p w:rsidR="002F4050" w:rsidRDefault="00CA49A4">
      <w:pPr>
        <w:numPr>
          <w:ilvl w:val="0"/>
          <w:numId w:val="2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Being advised to keep a record of the bullying </w:t>
      </w:r>
      <w:r>
        <w:rPr>
          <w:rFonts w:ascii="Lucida Sans" w:eastAsia="Lucida Sans" w:hAnsi="Lucida Sans" w:cs="Lucida Sans"/>
          <w:color w:val="000000"/>
          <w:sz w:val="22"/>
          <w:szCs w:val="22"/>
        </w:rPr>
        <w:t xml:space="preserve">as evidence and discuss how to respond to concerns and build resilience as appropriate. </w:t>
      </w:r>
    </w:p>
    <w:p w:rsidR="002F4050" w:rsidRDefault="00CA49A4">
      <w:pPr>
        <w:numPr>
          <w:ilvl w:val="0"/>
          <w:numId w:val="2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Working towards restoring self-esteem and confidence. </w:t>
      </w:r>
    </w:p>
    <w:p w:rsidR="002F4050" w:rsidRDefault="00CA49A4">
      <w:pPr>
        <w:numPr>
          <w:ilvl w:val="0"/>
          <w:numId w:val="2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Providing ongoing support; this may include: working and speaking with staff, engaging with parents and carers, </w:t>
      </w:r>
      <w:r>
        <w:rPr>
          <w:rFonts w:ascii="Lucida Sans" w:eastAsia="Lucida Sans" w:hAnsi="Lucida Sans" w:cs="Lucida Sans"/>
          <w:color w:val="000000"/>
          <w:sz w:val="22"/>
          <w:szCs w:val="22"/>
        </w:rPr>
        <w:t xml:space="preserve">counselling. </w:t>
      </w:r>
    </w:p>
    <w:p w:rsidR="002F4050" w:rsidRDefault="00CA49A4">
      <w:pPr>
        <w:numPr>
          <w:ilvl w:val="0"/>
          <w:numId w:val="2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Where necessary, working with the wider community and local/national organisations to provide further or specialist advice and guidance</w:t>
      </w:r>
    </w:p>
    <w:p w:rsidR="002F4050" w:rsidRDefault="002F4050">
      <w:pPr>
        <w:rPr>
          <w:rFonts w:ascii="Lucida Sans" w:eastAsia="Lucida Sans" w:hAnsi="Lucida Sans" w:cs="Lucida Sans"/>
          <w:color w:val="000000"/>
          <w:sz w:val="22"/>
          <w:szCs w:val="22"/>
        </w:rPr>
      </w:pPr>
    </w:p>
    <w:p w:rsidR="002F4050" w:rsidRDefault="00CA49A4">
      <w:pPr>
        <w:numPr>
          <w:ilvl w:val="1"/>
          <w:numId w:val="2"/>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Pupils who have perpetrated bullying will be helped by: </w:t>
      </w:r>
    </w:p>
    <w:p w:rsidR="002F4050" w:rsidRDefault="00CA49A4">
      <w:pPr>
        <w:numPr>
          <w:ilvl w:val="0"/>
          <w:numId w:val="2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Discussing what happened, establishing the conce</w:t>
      </w:r>
      <w:r>
        <w:rPr>
          <w:rFonts w:ascii="Lucida Sans" w:eastAsia="Lucida Sans" w:hAnsi="Lucida Sans" w:cs="Lucida Sans"/>
          <w:color w:val="000000"/>
          <w:sz w:val="22"/>
          <w:szCs w:val="22"/>
        </w:rPr>
        <w:t xml:space="preserve">rn and the need to change. </w:t>
      </w:r>
    </w:p>
    <w:p w:rsidR="002F4050" w:rsidRDefault="00CA49A4">
      <w:pPr>
        <w:numPr>
          <w:ilvl w:val="0"/>
          <w:numId w:val="2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Informing parents/carers to help change the attitude and behaviour of the child. </w:t>
      </w:r>
    </w:p>
    <w:p w:rsidR="002F4050" w:rsidRDefault="00CA49A4">
      <w:pPr>
        <w:numPr>
          <w:ilvl w:val="0"/>
          <w:numId w:val="2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Providing appropriate education and support regarding their behaviour or actions. </w:t>
      </w:r>
    </w:p>
    <w:p w:rsidR="002F4050" w:rsidRDefault="00CA49A4">
      <w:pPr>
        <w:numPr>
          <w:ilvl w:val="0"/>
          <w:numId w:val="2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If online, requesting that content be removed and reporting accounts/content to service provider. </w:t>
      </w:r>
    </w:p>
    <w:p w:rsidR="002F4050" w:rsidRDefault="00CA49A4">
      <w:pPr>
        <w:numPr>
          <w:ilvl w:val="0"/>
          <w:numId w:val="2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lastRenderedPageBreak/>
        <w:t>Sanctioning, in line with school Attitude, Behaviour and Discipline policy; this may include official warnings, loss of playtimes removal of privileges (incl</w:t>
      </w:r>
      <w:r>
        <w:rPr>
          <w:rFonts w:ascii="Lucida Sans" w:eastAsia="Lucida Sans" w:hAnsi="Lucida Sans" w:cs="Lucida Sans"/>
          <w:color w:val="000000"/>
          <w:sz w:val="22"/>
          <w:szCs w:val="22"/>
        </w:rPr>
        <w:t xml:space="preserve">uding online access when encountering cyberbullying concerns), and fixed-term or permanent exclusions.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numPr>
          <w:ilvl w:val="0"/>
          <w:numId w:val="2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Where necessary, working with the wider community and local/national organisations to provide further or specialist advice and guidance; </w:t>
      </w: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PREVENTI</w:t>
      </w:r>
      <w:r>
        <w:rPr>
          <w:rFonts w:ascii="Lucida Sans" w:eastAsia="Lucida Sans" w:hAnsi="Lucida Sans" w:cs="Lucida Sans"/>
          <w:b/>
          <w:bCs/>
          <w:color w:val="000000"/>
          <w:sz w:val="22"/>
          <w:szCs w:val="22"/>
        </w:rPr>
        <w:t>NG BULLYING</w:t>
      </w: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Environment</w:t>
      </w: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 xml:space="preserve"> </w:t>
      </w: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whole school community will: </w:t>
      </w:r>
    </w:p>
    <w:p w:rsidR="002F4050" w:rsidRDefault="00CA49A4">
      <w:pPr>
        <w:numPr>
          <w:ilvl w:val="0"/>
          <w:numId w:val="2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Create and support an inclusive environment which promotes a culture of mutual respect, consideration and care for others, which will be upheld by all. </w:t>
      </w:r>
    </w:p>
    <w:p w:rsidR="002F4050" w:rsidRDefault="00CA49A4">
      <w:pPr>
        <w:numPr>
          <w:ilvl w:val="0"/>
          <w:numId w:val="2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Recognise that bullying can be perpetrated or experienced by any member of the community, including adults and children (child on child abuse). </w:t>
      </w:r>
    </w:p>
    <w:p w:rsidR="002F4050" w:rsidRDefault="00CA49A4">
      <w:pPr>
        <w:numPr>
          <w:ilvl w:val="0"/>
          <w:numId w:val="2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Recognises the potential for children with SEND to be disproportionally impacted by bullying and will implement</w:t>
      </w:r>
      <w:r>
        <w:rPr>
          <w:rFonts w:ascii="Lucida Sans" w:eastAsia="Lucida Sans" w:hAnsi="Lucida Sans" w:cs="Lucida Sans"/>
          <w:color w:val="000000"/>
          <w:sz w:val="22"/>
          <w:szCs w:val="22"/>
        </w:rPr>
        <w:t xml:space="preserve"> additional pastoral support as required. </w:t>
      </w:r>
    </w:p>
    <w:p w:rsidR="002F4050" w:rsidRDefault="00CA49A4">
      <w:pPr>
        <w:numPr>
          <w:ilvl w:val="0"/>
          <w:numId w:val="2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Openly discuss differences between people that could motivate bullying, such as: children with different family situations, such as looked after children or those with caring responsibilities, religion, ethnicity,</w:t>
      </w:r>
      <w:r>
        <w:rPr>
          <w:rFonts w:ascii="Lucida Sans" w:eastAsia="Lucida Sans" w:hAnsi="Lucida Sans" w:cs="Lucida Sans"/>
          <w:color w:val="000000"/>
          <w:sz w:val="22"/>
          <w:szCs w:val="22"/>
        </w:rPr>
        <w:t xml:space="preserve"> disability, gender, sexuality or appearance related difference. </w:t>
      </w:r>
    </w:p>
    <w:p w:rsidR="002F4050" w:rsidRDefault="00CA49A4">
      <w:pPr>
        <w:numPr>
          <w:ilvl w:val="0"/>
          <w:numId w:val="2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Challenge practice and language (including ‘banter’) which does not uphold the school values of tolerance, non-discrimination and respect towards others. </w:t>
      </w:r>
    </w:p>
    <w:p w:rsidR="002F4050" w:rsidRDefault="00CA49A4">
      <w:pPr>
        <w:numPr>
          <w:ilvl w:val="0"/>
          <w:numId w:val="2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Be encouraged to use technology, es</w:t>
      </w:r>
      <w:r>
        <w:rPr>
          <w:rFonts w:ascii="Lucida Sans" w:eastAsia="Lucida Sans" w:hAnsi="Lucida Sans" w:cs="Lucida Sans"/>
          <w:color w:val="000000"/>
          <w:sz w:val="22"/>
          <w:szCs w:val="22"/>
        </w:rPr>
        <w:t xml:space="preserve">pecially mobile phones and social media, positively and responsibly. </w:t>
      </w:r>
    </w:p>
    <w:p w:rsidR="002F4050" w:rsidRDefault="00CA49A4">
      <w:pPr>
        <w:numPr>
          <w:ilvl w:val="0"/>
          <w:numId w:val="2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Work with staff, the wider community and outside agencies to prevent and tackle concerns including all forms of prejudice-driven bullying. </w:t>
      </w:r>
    </w:p>
    <w:p w:rsidR="002F4050" w:rsidRDefault="00CA49A4">
      <w:pPr>
        <w:numPr>
          <w:ilvl w:val="0"/>
          <w:numId w:val="2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Actively create “safe spaces” for vulnerable c</w:t>
      </w:r>
      <w:r>
        <w:rPr>
          <w:rFonts w:ascii="Lucida Sans" w:eastAsia="Lucida Sans" w:hAnsi="Lucida Sans" w:cs="Lucida Sans"/>
          <w:color w:val="000000"/>
          <w:sz w:val="22"/>
          <w:szCs w:val="22"/>
        </w:rPr>
        <w:t xml:space="preserve">hildren and young people. </w:t>
      </w:r>
    </w:p>
    <w:p w:rsidR="002F4050" w:rsidRDefault="00CA49A4">
      <w:pPr>
        <w:numPr>
          <w:ilvl w:val="0"/>
          <w:numId w:val="24"/>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Celebrate success and achievements to promote and build a positive school ethos.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Policy and Support</w:t>
      </w: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 xml:space="preserve"> </w:t>
      </w: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whole school community will: </w:t>
      </w:r>
    </w:p>
    <w:p w:rsidR="002F4050" w:rsidRDefault="00CA49A4">
      <w:pPr>
        <w:numPr>
          <w:ilvl w:val="0"/>
          <w:numId w:val="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Provide a range of approaches for pupils, staff and parents/carers to access support and report concerns. </w:t>
      </w:r>
    </w:p>
    <w:p w:rsidR="002F4050" w:rsidRDefault="00CA49A4">
      <w:pPr>
        <w:numPr>
          <w:ilvl w:val="0"/>
          <w:numId w:val="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Regularly update and evaluate our practice to consider the developments of technology and provide up-to-date advice and education to all members of t</w:t>
      </w:r>
      <w:r>
        <w:rPr>
          <w:rFonts w:ascii="Lucida Sans" w:eastAsia="Lucida Sans" w:hAnsi="Lucida Sans" w:cs="Lucida Sans"/>
          <w:color w:val="000000"/>
          <w:sz w:val="22"/>
          <w:szCs w:val="22"/>
        </w:rPr>
        <w:t xml:space="preserve">he community regarding positive online behaviour. </w:t>
      </w:r>
    </w:p>
    <w:p w:rsidR="002F4050" w:rsidRDefault="00CA49A4">
      <w:pPr>
        <w:numPr>
          <w:ilvl w:val="0"/>
          <w:numId w:val="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Take appropriate, proportionate and reasonable action, in line with existing school policies, for any bullying bought to the schools’ attention, which involves or effects pupils, </w:t>
      </w:r>
      <w:r>
        <w:rPr>
          <w:rFonts w:ascii="Lucida Sans" w:eastAsia="Lucida Sans" w:hAnsi="Lucida Sans" w:cs="Lucida Sans"/>
          <w:color w:val="000000"/>
          <w:sz w:val="22"/>
          <w:szCs w:val="22"/>
        </w:rPr>
        <w:lastRenderedPageBreak/>
        <w:t xml:space="preserve">even when they are not on </w:t>
      </w:r>
      <w:r>
        <w:rPr>
          <w:rFonts w:ascii="Lucida Sans" w:eastAsia="Lucida Sans" w:hAnsi="Lucida Sans" w:cs="Lucida Sans"/>
          <w:color w:val="000000"/>
          <w:sz w:val="22"/>
          <w:szCs w:val="22"/>
        </w:rPr>
        <w:t xml:space="preserve">school premises; for example, when using school transport or online, etc. </w:t>
      </w:r>
    </w:p>
    <w:p w:rsidR="002F4050" w:rsidRDefault="00CA49A4">
      <w:pPr>
        <w:numPr>
          <w:ilvl w:val="0"/>
          <w:numId w:val="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Implement appropriate disciplinary sanctions; the consequences of bullying will reflect the seriousness of the incident, so that others see that bullying is unacceptable. </w:t>
      </w:r>
    </w:p>
    <w:p w:rsidR="002F4050" w:rsidRDefault="00CA49A4">
      <w:pPr>
        <w:numPr>
          <w:ilvl w:val="0"/>
          <w:numId w:val="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Use a var</w:t>
      </w:r>
      <w:r>
        <w:rPr>
          <w:rFonts w:ascii="Lucida Sans" w:eastAsia="Lucida Sans" w:hAnsi="Lucida Sans" w:cs="Lucida Sans"/>
          <w:color w:val="000000"/>
          <w:sz w:val="22"/>
          <w:szCs w:val="22"/>
        </w:rPr>
        <w:t xml:space="preserve">iety of techniques to resolve the issues between those who bully, and those who have been bullied.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 xml:space="preserve">Education and Training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school community will: </w:t>
      </w:r>
    </w:p>
    <w:p w:rsidR="002F4050" w:rsidRDefault="00CA49A4">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Train all staff, including: teaching staff, support staff (e.g. administration staff, lunchtime suppor</w:t>
      </w:r>
      <w:r>
        <w:rPr>
          <w:rFonts w:ascii="Lucida Sans" w:eastAsia="Lucida Sans" w:hAnsi="Lucida Sans" w:cs="Lucida Sans"/>
          <w:color w:val="000000"/>
          <w:sz w:val="22"/>
          <w:szCs w:val="22"/>
        </w:rPr>
        <w:t xml:space="preserve">t staff and site support staff) and pastoral staff, to identify all forms of bullying and take appropriate action, following the school’s policy and procedures, including recording and reporting incidents.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Consider a range of opportunities and approaches for addressing bullying throughout the curriculum and other activities, such as: through displays, assemblies, peer support, the school Captains etc. </w:t>
      </w:r>
    </w:p>
    <w:p w:rsidR="002F4050" w:rsidRDefault="00CA49A4">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Collaborate with other local educational settings as app</w:t>
      </w:r>
      <w:r>
        <w:rPr>
          <w:rFonts w:ascii="Lucida Sans" w:eastAsia="Lucida Sans" w:hAnsi="Lucida Sans" w:cs="Lucida Sans"/>
          <w:color w:val="000000"/>
          <w:sz w:val="22"/>
          <w:szCs w:val="22"/>
        </w:rPr>
        <w:t xml:space="preserve">ropriate, and during key times of the year, for example during transition. </w:t>
      </w:r>
    </w:p>
    <w:p w:rsidR="002F4050" w:rsidRDefault="00CA49A4">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Ensure anti-bullying has a high profile throughout the year, reinforced through key </w:t>
      </w:r>
    </w:p>
    <w:p w:rsidR="002F4050" w:rsidRDefault="00CA49A4">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opportunities such as anti-bullying week.</w:t>
      </w:r>
    </w:p>
    <w:p w:rsidR="002F4050" w:rsidRDefault="00CA49A4">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Provide systematic opportunities to develop pupils’ social and emotional skills, including building their resilience and self-esteem.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INVOLVEMENT OF PUPILS</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We will: </w:t>
      </w:r>
    </w:p>
    <w:p w:rsidR="002F4050" w:rsidRDefault="00CA49A4">
      <w:pPr>
        <w:numPr>
          <w:ilvl w:val="0"/>
          <w:numId w:val="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Involve pupils in policy decision making, to ensure that they understand the school’s a</w:t>
      </w:r>
      <w:r>
        <w:rPr>
          <w:rFonts w:ascii="Lucida Sans" w:eastAsia="Lucida Sans" w:hAnsi="Lucida Sans" w:cs="Lucida Sans"/>
          <w:color w:val="000000"/>
          <w:sz w:val="22"/>
          <w:szCs w:val="22"/>
        </w:rPr>
        <w:t xml:space="preserve">pproach and are clear about the part they play in preventing bullying. </w:t>
      </w:r>
    </w:p>
    <w:p w:rsidR="002F4050" w:rsidRDefault="00CA49A4">
      <w:pPr>
        <w:numPr>
          <w:ilvl w:val="0"/>
          <w:numId w:val="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Regularly canvas children and young people’s views on the extent and nature of bullying. </w:t>
      </w:r>
    </w:p>
    <w:p w:rsidR="002F4050" w:rsidRDefault="00CA49A4">
      <w:pPr>
        <w:numPr>
          <w:ilvl w:val="0"/>
          <w:numId w:val="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Ensure that all pupils know how to express worries and anxieties about bullying. </w:t>
      </w:r>
    </w:p>
    <w:p w:rsidR="002F4050" w:rsidRDefault="00CA49A4">
      <w:pPr>
        <w:numPr>
          <w:ilvl w:val="0"/>
          <w:numId w:val="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Ensure that all pupils are aware of the range of sanctions which may be applied against those engaging in bullying. </w:t>
      </w:r>
    </w:p>
    <w:p w:rsidR="002F4050" w:rsidRDefault="00CA49A4">
      <w:pPr>
        <w:numPr>
          <w:ilvl w:val="0"/>
          <w:numId w:val="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Involve pupils in anti-bullying campaigns in schools and embedded messages in the wider school curriculum. </w:t>
      </w:r>
    </w:p>
    <w:p w:rsidR="002F4050" w:rsidRDefault="00CA49A4">
      <w:pPr>
        <w:numPr>
          <w:ilvl w:val="0"/>
          <w:numId w:val="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Utilise pupil voice in providin</w:t>
      </w:r>
      <w:r>
        <w:rPr>
          <w:rFonts w:ascii="Lucida Sans" w:eastAsia="Lucida Sans" w:hAnsi="Lucida Sans" w:cs="Lucida Sans"/>
          <w:color w:val="000000"/>
          <w:sz w:val="22"/>
          <w:szCs w:val="22"/>
        </w:rPr>
        <w:t xml:space="preserve">g pupil led education and support. </w:t>
      </w:r>
    </w:p>
    <w:p w:rsidR="002F4050" w:rsidRDefault="00CA49A4">
      <w:pPr>
        <w:numPr>
          <w:ilvl w:val="0"/>
          <w:numId w:val="7"/>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Offer support to pupils who have been bullied and to those who are bullying to address the problems they have.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 xml:space="preserve">INVOLVEMENT AND LIAISON WITH PARENTS AND CARERS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We will: </w:t>
      </w:r>
    </w:p>
    <w:p w:rsidR="002F4050" w:rsidRDefault="00CA49A4">
      <w:pPr>
        <w:numPr>
          <w:ilvl w:val="0"/>
          <w:numId w:val="8"/>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Take steps to involve parents and carers in dev</w:t>
      </w:r>
      <w:r>
        <w:rPr>
          <w:rFonts w:ascii="Lucida Sans" w:eastAsia="Lucida Sans" w:hAnsi="Lucida Sans" w:cs="Lucida Sans"/>
          <w:color w:val="000000"/>
          <w:sz w:val="22"/>
          <w:szCs w:val="22"/>
        </w:rPr>
        <w:t xml:space="preserve">elop policies and procedures, to ensure they are aware that the school does not tolerate any form of bullying. </w:t>
      </w:r>
    </w:p>
    <w:p w:rsidR="002F4050" w:rsidRDefault="00CA49A4">
      <w:pPr>
        <w:numPr>
          <w:ilvl w:val="0"/>
          <w:numId w:val="8"/>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Make sure that key information about bullying (including policies and named points of contact) is available to parents/carers in a variety of fo</w:t>
      </w:r>
      <w:r>
        <w:rPr>
          <w:rFonts w:ascii="Lucida Sans" w:eastAsia="Lucida Sans" w:hAnsi="Lucida Sans" w:cs="Lucida Sans"/>
          <w:color w:val="000000"/>
          <w:sz w:val="22"/>
          <w:szCs w:val="22"/>
        </w:rPr>
        <w:t xml:space="preserve">rmats, including via the school website </w:t>
      </w:r>
    </w:p>
    <w:p w:rsidR="002F4050" w:rsidRDefault="00CA49A4">
      <w:pPr>
        <w:numPr>
          <w:ilvl w:val="0"/>
          <w:numId w:val="8"/>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Ensure all parents/carers know who to contact if they are worried about bullying and where to access independent advice. </w:t>
      </w:r>
    </w:p>
    <w:p w:rsidR="002F4050" w:rsidRDefault="00CA49A4">
      <w:pPr>
        <w:numPr>
          <w:ilvl w:val="0"/>
          <w:numId w:val="8"/>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Work with all parents/carers and the local community to address issues beyond the school gates that give rise to bullying. </w:t>
      </w:r>
    </w:p>
    <w:p w:rsidR="002F4050" w:rsidRDefault="00CA49A4">
      <w:pPr>
        <w:numPr>
          <w:ilvl w:val="0"/>
          <w:numId w:val="8"/>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Ensure that parents work with the school to role model positive behaviour for pupils, both on and offline. </w:t>
      </w:r>
    </w:p>
    <w:p w:rsidR="002F4050" w:rsidRDefault="00CA49A4">
      <w:pPr>
        <w:numPr>
          <w:ilvl w:val="0"/>
          <w:numId w:val="8"/>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Ensure all parents/carer</w:t>
      </w:r>
      <w:r>
        <w:rPr>
          <w:rFonts w:ascii="Lucida Sans" w:eastAsia="Lucida Sans" w:hAnsi="Lucida Sans" w:cs="Lucida Sans"/>
          <w:color w:val="000000"/>
          <w:sz w:val="22"/>
          <w:szCs w:val="22"/>
        </w:rPr>
        <w:t xml:space="preserve">s know about our complaints procedure and how to use it effectively, to raise concerns in an appropriate manner.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 xml:space="preserve">MONITORING AND REVIEW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The school will ensure that they regularly monitor and evaluate mechanisms to ensure that the policy is being consis</w:t>
      </w:r>
      <w:r>
        <w:rPr>
          <w:rFonts w:ascii="Lucida Sans" w:eastAsia="Lucida Sans" w:hAnsi="Lucida Sans" w:cs="Lucida Sans"/>
          <w:color w:val="000000"/>
          <w:sz w:val="22"/>
          <w:szCs w:val="22"/>
        </w:rPr>
        <w:t xml:space="preserve">tently applied. Any issues identified will be incorporated into the school’s action planning. The Head Teacher will be informed of bullying concerns, as appropriate. </w:t>
      </w:r>
    </w:p>
    <w:p w:rsidR="002F4050" w:rsidRDefault="00CA49A4">
      <w:pPr>
        <w:pBdr>
          <w:top w:val="nil"/>
          <w:left w:val="nil"/>
          <w:bottom w:val="nil"/>
          <w:right w:val="nil"/>
          <w:between w:val="nil"/>
        </w:pBdr>
        <w:rPr>
          <w:rFonts w:ascii="Lucida Sans" w:eastAsia="Lucida Sans" w:hAnsi="Lucida Sans" w:cs="Lucida Sans"/>
          <w:color w:val="000000"/>
          <w:sz w:val="22"/>
          <w:szCs w:val="22"/>
          <w:u w:val="single"/>
        </w:rPr>
      </w:pPr>
      <w:r>
        <w:rPr>
          <w:rFonts w:ascii="Lucida Sans" w:eastAsia="Lucida Sans" w:hAnsi="Lucida Sans" w:cs="Lucida Sans"/>
          <w:color w:val="000000"/>
          <w:sz w:val="22"/>
          <w:szCs w:val="22"/>
        </w:rPr>
        <w:t xml:space="preserve">The named Governor for bullying will report on a regular basis to the governing body on incidents of bullying, including outcomes. This policy will be reviewed at least every 3 years, and following any concerns and/or updates to national/local guidance or </w:t>
      </w:r>
      <w:r>
        <w:rPr>
          <w:rFonts w:ascii="Lucida Sans" w:eastAsia="Lucida Sans" w:hAnsi="Lucida Sans" w:cs="Lucida Sans"/>
          <w:color w:val="000000"/>
          <w:sz w:val="22"/>
          <w:szCs w:val="22"/>
        </w:rPr>
        <w:t>procedures.</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CA49A4">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 xml:space="preserve">USEFUL LINKS AND SUPPORTING ORGANISATIONS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Anti-Bullying Alliance: www.anti-bullyingalliance.org.uk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proofErr w:type="spellStart"/>
      <w:r>
        <w:rPr>
          <w:rFonts w:ascii="Lucida Sans" w:eastAsia="Lucida Sans" w:hAnsi="Lucida Sans" w:cs="Lucida Sans"/>
          <w:color w:val="000000"/>
          <w:sz w:val="22"/>
          <w:szCs w:val="22"/>
        </w:rPr>
        <w:t>Childline</w:t>
      </w:r>
      <w:proofErr w:type="spellEnd"/>
      <w:r>
        <w:rPr>
          <w:rFonts w:ascii="Lucida Sans" w:eastAsia="Lucida Sans" w:hAnsi="Lucida Sans" w:cs="Lucida Sans"/>
          <w:color w:val="000000"/>
          <w:sz w:val="22"/>
          <w:szCs w:val="22"/>
        </w:rPr>
        <w:t xml:space="preserve">: </w:t>
      </w:r>
      <w:hyperlink r:id="rId9">
        <w:r>
          <w:rPr>
            <w:rFonts w:ascii="Lucida Sans" w:eastAsia="Lucida Sans" w:hAnsi="Lucida Sans" w:cs="Lucida Sans"/>
            <w:color w:val="0000FF"/>
            <w:sz w:val="22"/>
            <w:szCs w:val="22"/>
            <w:u w:val="single"/>
          </w:rPr>
          <w:t>www.childline.org.uk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Family Lives: </w:t>
      </w:r>
      <w:hyperlink r:id="rId10">
        <w:r>
          <w:rPr>
            <w:rFonts w:ascii="Lucida Sans" w:eastAsia="Lucida Sans" w:hAnsi="Lucida Sans" w:cs="Lucida Sans"/>
            <w:color w:val="0000FF"/>
            <w:sz w:val="22"/>
            <w:szCs w:val="22"/>
            <w:u w:val="single"/>
          </w:rPr>
          <w:t>www.familylives.org.uk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Kidscape: </w:t>
      </w:r>
      <w:hyperlink r:id="rId11">
        <w:r>
          <w:rPr>
            <w:rFonts w:ascii="Lucida Sans" w:eastAsia="Lucida Sans" w:hAnsi="Lucida Sans" w:cs="Lucida Sans"/>
            <w:color w:val="0000FF"/>
            <w:sz w:val="22"/>
            <w:szCs w:val="22"/>
            <w:u w:val="single"/>
          </w:rPr>
          <w:t>www.kidscape.org.uk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proofErr w:type="spellStart"/>
      <w:r>
        <w:rPr>
          <w:rFonts w:ascii="Lucida Sans" w:eastAsia="Lucida Sans" w:hAnsi="Lucida Sans" w:cs="Lucida Sans"/>
          <w:color w:val="000000"/>
          <w:sz w:val="22"/>
          <w:szCs w:val="22"/>
        </w:rPr>
        <w:t>MindEd</w:t>
      </w:r>
      <w:proofErr w:type="spellEnd"/>
      <w:r>
        <w:rPr>
          <w:rFonts w:ascii="Lucida Sans" w:eastAsia="Lucida Sans" w:hAnsi="Lucida Sans" w:cs="Lucida Sans"/>
          <w:color w:val="000000"/>
          <w:sz w:val="22"/>
          <w:szCs w:val="22"/>
        </w:rPr>
        <w:t xml:space="preserve">: </w:t>
      </w:r>
      <w:hyperlink r:id="rId12">
        <w:r>
          <w:rPr>
            <w:rFonts w:ascii="Lucida Sans" w:eastAsia="Lucida Sans" w:hAnsi="Lucida Sans" w:cs="Lucida Sans"/>
            <w:color w:val="0000FF"/>
            <w:sz w:val="22"/>
            <w:szCs w:val="22"/>
            <w:u w:val="single"/>
          </w:rPr>
          <w:t>www.minded.org.uk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NSPCC: </w:t>
      </w:r>
      <w:hyperlink r:id="rId13">
        <w:r>
          <w:rPr>
            <w:rFonts w:ascii="Lucida Sans" w:eastAsia="Lucida Sans" w:hAnsi="Lucida Sans" w:cs="Lucida Sans"/>
            <w:color w:val="0000FF"/>
            <w:sz w:val="22"/>
            <w:szCs w:val="22"/>
            <w:u w:val="single"/>
          </w:rPr>
          <w:t>www.nspcc.org.uk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BIG Award: </w:t>
      </w:r>
      <w:hyperlink r:id="rId14">
        <w:r>
          <w:rPr>
            <w:rFonts w:ascii="Lucida Sans" w:eastAsia="Lucida Sans" w:hAnsi="Lucida Sans" w:cs="Lucida Sans"/>
            <w:color w:val="0000FF"/>
            <w:sz w:val="22"/>
            <w:szCs w:val="22"/>
            <w:u w:val="single"/>
          </w:rPr>
          <w:t>www.bullyinginterventiongroup.co.uk/index.php</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PSHE Association: </w:t>
      </w:r>
      <w:hyperlink r:id="rId15">
        <w:r>
          <w:rPr>
            <w:rFonts w:ascii="Lucida Sans" w:eastAsia="Lucida Sans" w:hAnsi="Lucida Sans" w:cs="Lucida Sans"/>
            <w:color w:val="0000FF"/>
            <w:sz w:val="22"/>
            <w:szCs w:val="22"/>
            <w:u w:val="single"/>
          </w:rPr>
          <w:t>www.pshe-association.org.uk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Restorative Justice Council: </w:t>
      </w:r>
      <w:hyperlink r:id="rId16">
        <w:r>
          <w:rPr>
            <w:rFonts w:ascii="Lucida Sans" w:eastAsia="Lucida Sans" w:hAnsi="Lucida Sans" w:cs="Lucida Sans"/>
            <w:color w:val="0000FF"/>
            <w:sz w:val="22"/>
            <w:szCs w:val="22"/>
            <w:u w:val="single"/>
          </w:rPr>
          <w:t>www.restorativejustice.org.uk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Diana Award: </w:t>
      </w:r>
      <w:hyperlink r:id="rId17">
        <w:r>
          <w:rPr>
            <w:rFonts w:ascii="Lucida Sans" w:eastAsia="Lucida Sans" w:hAnsi="Lucida Sans" w:cs="Lucida Sans"/>
            <w:color w:val="0000FF"/>
            <w:sz w:val="22"/>
            <w:szCs w:val="22"/>
            <w:u w:val="single"/>
          </w:rPr>
          <w:t>www.diana-award.org.uk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Victim </w:t>
      </w:r>
      <w:r>
        <w:rPr>
          <w:rFonts w:ascii="Lucida Sans" w:eastAsia="Lucida Sans" w:hAnsi="Lucida Sans" w:cs="Lucida Sans"/>
          <w:color w:val="000000"/>
          <w:sz w:val="22"/>
          <w:szCs w:val="22"/>
        </w:rPr>
        <w:t xml:space="preserve">Support: </w:t>
      </w:r>
      <w:hyperlink r:id="rId18">
        <w:r>
          <w:rPr>
            <w:rFonts w:ascii="Lucida Sans" w:eastAsia="Lucida Sans" w:hAnsi="Lucida Sans" w:cs="Lucida Sans"/>
            <w:color w:val="0000FF"/>
            <w:sz w:val="22"/>
            <w:szCs w:val="22"/>
            <w:u w:val="single"/>
          </w:rPr>
          <w:t>www.victimsupport.org.uk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Young Minds: </w:t>
      </w:r>
      <w:hyperlink r:id="rId19">
        <w:r>
          <w:rPr>
            <w:rFonts w:ascii="Lucida Sans" w:eastAsia="Lucida Sans" w:hAnsi="Lucida Sans" w:cs="Lucida Sans"/>
            <w:color w:val="0000FF"/>
            <w:sz w:val="22"/>
            <w:szCs w:val="22"/>
            <w:u w:val="single"/>
          </w:rPr>
          <w:t>www.youngminds.org.uk</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Young Carers: </w:t>
      </w:r>
      <w:hyperlink r:id="rId20">
        <w:r>
          <w:rPr>
            <w:rFonts w:ascii="Lucida Sans" w:eastAsia="Lucida Sans" w:hAnsi="Lucida Sans" w:cs="Lucida Sans"/>
            <w:color w:val="0000FF"/>
            <w:sz w:val="22"/>
            <w:szCs w:val="22"/>
            <w:u w:val="single"/>
          </w:rPr>
          <w:t>www.youngcarers.net</w:t>
        </w:r>
      </w:hyperlink>
      <w:r>
        <w:rPr>
          <w:rFonts w:ascii="Lucida Sans" w:eastAsia="Lucida Sans" w:hAnsi="Lucida Sans" w:cs="Lucida Sans"/>
          <w:color w:val="000000"/>
          <w:sz w:val="22"/>
          <w:szCs w:val="22"/>
        </w:rPr>
        <w:t xml:space="preserve">   </w:t>
      </w:r>
    </w:p>
    <w:p w:rsidR="002F4050" w:rsidRDefault="00CA49A4">
      <w:pPr>
        <w:numPr>
          <w:ilvl w:val="0"/>
          <w:numId w:val="9"/>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Restorative Justice Council: </w:t>
      </w:r>
      <w:hyperlink r:id="rId21">
        <w:r>
          <w:rPr>
            <w:rFonts w:ascii="Lucida Sans" w:eastAsia="Lucida Sans" w:hAnsi="Lucida Sans" w:cs="Lucida Sans"/>
            <w:color w:val="0000FF"/>
            <w:sz w:val="22"/>
            <w:szCs w:val="22"/>
            <w:u w:val="single"/>
          </w:rPr>
          <w:t>www.restorativejustice.org.uk/restorative-practice-schools</w:t>
        </w:r>
      </w:hyperlink>
      <w:r>
        <w:rPr>
          <w:rFonts w:ascii="Lucida Sans" w:eastAsia="Lucida Sans" w:hAnsi="Lucida Sans" w:cs="Lucida Sans"/>
          <w:color w:val="000000"/>
          <w:sz w:val="22"/>
          <w:szCs w:val="22"/>
        </w:rPr>
        <w:t xml:space="preserve">  </w:t>
      </w:r>
    </w:p>
    <w:p w:rsidR="002F4050" w:rsidRDefault="002F4050">
      <w:pPr>
        <w:pBdr>
          <w:top w:val="nil"/>
          <w:left w:val="nil"/>
          <w:bottom w:val="nil"/>
          <w:right w:val="nil"/>
          <w:between w:val="nil"/>
        </w:pBdr>
        <w:rPr>
          <w:rFonts w:ascii="Lucida Sans" w:eastAsia="Lucida Sans" w:hAnsi="Lucida Sans" w:cs="Lucida Sans"/>
          <w:b/>
          <w:bC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 xml:space="preserve">SEND </w:t>
      </w:r>
    </w:p>
    <w:p w:rsidR="002F4050" w:rsidRDefault="00CA49A4">
      <w:pPr>
        <w:numPr>
          <w:ilvl w:val="0"/>
          <w:numId w:val="1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Changing Faces: </w:t>
      </w:r>
      <w:hyperlink r:id="rId22">
        <w:r>
          <w:rPr>
            <w:rFonts w:ascii="Lucida Sans" w:eastAsia="Lucida Sans" w:hAnsi="Lucida Sans" w:cs="Lucida Sans"/>
            <w:color w:val="0000FF"/>
            <w:sz w:val="22"/>
            <w:szCs w:val="22"/>
            <w:u w:val="single"/>
          </w:rPr>
          <w:t>www.changingfaces.org.uk</w:t>
        </w:r>
      </w:hyperlink>
      <w:r>
        <w:rPr>
          <w:rFonts w:ascii="Lucida Sans" w:eastAsia="Lucida Sans" w:hAnsi="Lucida Sans" w:cs="Lucida Sans"/>
          <w:color w:val="000000"/>
          <w:sz w:val="22"/>
          <w:szCs w:val="22"/>
        </w:rPr>
        <w:t xml:space="preserve">  </w:t>
      </w:r>
    </w:p>
    <w:p w:rsidR="002F4050" w:rsidRDefault="00CA49A4">
      <w:pPr>
        <w:numPr>
          <w:ilvl w:val="0"/>
          <w:numId w:val="13"/>
        </w:numPr>
        <w:pBdr>
          <w:top w:val="nil"/>
          <w:left w:val="nil"/>
          <w:bottom w:val="nil"/>
          <w:right w:val="nil"/>
          <w:between w:val="nil"/>
        </w:pBdr>
        <w:rPr>
          <w:rFonts w:ascii="Lucida Sans" w:eastAsia="Lucida Sans" w:hAnsi="Lucida Sans" w:cs="Lucida Sans"/>
          <w:color w:val="000000"/>
          <w:sz w:val="22"/>
          <w:szCs w:val="22"/>
        </w:rPr>
      </w:pPr>
      <w:proofErr w:type="spellStart"/>
      <w:r>
        <w:rPr>
          <w:rFonts w:ascii="Lucida Sans" w:eastAsia="Lucida Sans" w:hAnsi="Lucida Sans" w:cs="Lucida Sans"/>
          <w:color w:val="000000"/>
          <w:sz w:val="22"/>
          <w:szCs w:val="22"/>
        </w:rPr>
        <w:t>Mencap</w:t>
      </w:r>
      <w:proofErr w:type="spellEnd"/>
      <w:r>
        <w:rPr>
          <w:rFonts w:ascii="Lucida Sans" w:eastAsia="Lucida Sans" w:hAnsi="Lucida Sans" w:cs="Lucida Sans"/>
          <w:color w:val="000000"/>
          <w:sz w:val="22"/>
          <w:szCs w:val="22"/>
        </w:rPr>
        <w:t xml:space="preserve">: </w:t>
      </w:r>
      <w:hyperlink r:id="rId23">
        <w:r>
          <w:rPr>
            <w:rFonts w:ascii="Lucida Sans" w:eastAsia="Lucida Sans" w:hAnsi="Lucida Sans" w:cs="Lucida Sans"/>
            <w:color w:val="0000FF"/>
            <w:sz w:val="22"/>
            <w:szCs w:val="22"/>
            <w:u w:val="single"/>
          </w:rPr>
          <w:t>www.mencap.org.uk</w:t>
        </w:r>
      </w:hyperlink>
      <w:r>
        <w:rPr>
          <w:rFonts w:ascii="Lucida Sans" w:eastAsia="Lucida Sans" w:hAnsi="Lucida Sans" w:cs="Lucida Sans"/>
          <w:color w:val="000000"/>
          <w:sz w:val="22"/>
          <w:szCs w:val="22"/>
        </w:rPr>
        <w:t xml:space="preserve">  </w:t>
      </w:r>
    </w:p>
    <w:p w:rsidR="002F4050" w:rsidRDefault="00CA49A4">
      <w:pPr>
        <w:numPr>
          <w:ilvl w:val="0"/>
          <w:numId w:val="1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Anti-Bullying Alliance Cyberbullying and children and young people with SEN and disabilities: </w:t>
      </w:r>
      <w:hyperlink r:id="rId24">
        <w:r>
          <w:rPr>
            <w:rFonts w:ascii="Lucida Sans" w:eastAsia="Lucida Sans" w:hAnsi="Lucida Sans" w:cs="Lucida Sans"/>
            <w:color w:val="0000FF"/>
            <w:sz w:val="22"/>
            <w:szCs w:val="22"/>
            <w:u w:val="single"/>
          </w:rPr>
          <w:t>www.cafamily.org.uk/media/750755/cyberbullying_and_send_-_module_final.pdf</w:t>
        </w:r>
      </w:hyperlink>
      <w:r>
        <w:rPr>
          <w:rFonts w:ascii="Lucida Sans" w:eastAsia="Lucida Sans" w:hAnsi="Lucida Sans" w:cs="Lucida Sans"/>
          <w:color w:val="000000"/>
          <w:sz w:val="22"/>
          <w:szCs w:val="22"/>
        </w:rPr>
        <w:t xml:space="preserve">  </w:t>
      </w:r>
    </w:p>
    <w:p w:rsidR="002F4050" w:rsidRDefault="00CA49A4">
      <w:pPr>
        <w:numPr>
          <w:ilvl w:val="0"/>
          <w:numId w:val="13"/>
        </w:numPr>
        <w:pBdr>
          <w:top w:val="nil"/>
          <w:left w:val="nil"/>
          <w:bottom w:val="nil"/>
          <w:right w:val="nil"/>
          <w:between w:val="nil"/>
        </w:pBdr>
        <w:rPr>
          <w:rFonts w:ascii="Lucida Sans" w:eastAsia="Lucida Sans" w:hAnsi="Lucida Sans" w:cs="Lucida Sans"/>
          <w:color w:val="000000"/>
          <w:sz w:val="22"/>
          <w:szCs w:val="22"/>
        </w:rPr>
      </w:pPr>
      <w:proofErr w:type="spellStart"/>
      <w:r>
        <w:rPr>
          <w:rFonts w:ascii="Lucida Sans" w:eastAsia="Lucida Sans" w:hAnsi="Lucida Sans" w:cs="Lucida Sans"/>
          <w:color w:val="000000"/>
          <w:sz w:val="22"/>
          <w:szCs w:val="22"/>
        </w:rPr>
        <w:t>DfE</w:t>
      </w:r>
      <w:proofErr w:type="spellEnd"/>
      <w:r>
        <w:rPr>
          <w:rFonts w:ascii="Lucida Sans" w:eastAsia="Lucida Sans" w:hAnsi="Lucida Sans" w:cs="Lucida Sans"/>
          <w:color w:val="000000"/>
          <w:sz w:val="22"/>
          <w:szCs w:val="22"/>
        </w:rPr>
        <w:t xml:space="preserve">: SEND code of practice: </w:t>
      </w:r>
      <w:hyperlink r:id="rId25">
        <w:r>
          <w:rPr>
            <w:rFonts w:ascii="Lucida Sans" w:eastAsia="Lucida Sans" w:hAnsi="Lucida Sans" w:cs="Lucida Sans"/>
            <w:color w:val="0000FF"/>
            <w:sz w:val="22"/>
            <w:szCs w:val="22"/>
            <w:u w:val="single"/>
          </w:rPr>
          <w:t>www.gov.uk/government/</w:t>
        </w:r>
        <w:r>
          <w:rPr>
            <w:rFonts w:ascii="Lucida Sans" w:eastAsia="Lucida Sans" w:hAnsi="Lucida Sans" w:cs="Lucida Sans"/>
            <w:color w:val="0000FF"/>
            <w:sz w:val="22"/>
            <w:szCs w:val="22"/>
            <w:u w:val="single"/>
          </w:rPr>
          <w:t>publications/send-code-of-practice-0-to-25</w:t>
        </w:r>
      </w:hyperlink>
      <w:r>
        <w:rPr>
          <w:rFonts w:ascii="Lucida Sans" w:eastAsia="Lucida Sans" w:hAnsi="Lucida Sans" w:cs="Lucida Sans"/>
          <w:color w:val="000000"/>
          <w:sz w:val="22"/>
          <w:szCs w:val="22"/>
        </w:rPr>
        <w:t xml:space="preserve">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 xml:space="preserve">Cyberbullying </w:t>
      </w:r>
    </w:p>
    <w:p w:rsidR="002F4050" w:rsidRDefault="00CA49A4">
      <w:pPr>
        <w:numPr>
          <w:ilvl w:val="0"/>
          <w:numId w:val="12"/>
        </w:numPr>
        <w:pBdr>
          <w:top w:val="nil"/>
          <w:left w:val="nil"/>
          <w:bottom w:val="nil"/>
          <w:right w:val="nil"/>
          <w:between w:val="nil"/>
        </w:pBdr>
        <w:rPr>
          <w:rFonts w:ascii="Lucida Sans" w:eastAsia="Lucida Sans" w:hAnsi="Lucida Sans" w:cs="Lucida Sans"/>
          <w:color w:val="000000"/>
          <w:sz w:val="22"/>
          <w:szCs w:val="22"/>
        </w:rPr>
      </w:pPr>
      <w:proofErr w:type="spellStart"/>
      <w:r>
        <w:rPr>
          <w:rFonts w:ascii="Lucida Sans" w:eastAsia="Lucida Sans" w:hAnsi="Lucida Sans" w:cs="Lucida Sans"/>
          <w:color w:val="000000"/>
          <w:sz w:val="22"/>
          <w:szCs w:val="22"/>
        </w:rPr>
        <w:t>Childnet</w:t>
      </w:r>
      <w:proofErr w:type="spellEnd"/>
      <w:r>
        <w:rPr>
          <w:rFonts w:ascii="Lucida Sans" w:eastAsia="Lucida Sans" w:hAnsi="Lucida Sans" w:cs="Lucida Sans"/>
          <w:color w:val="000000"/>
          <w:sz w:val="22"/>
          <w:szCs w:val="22"/>
        </w:rPr>
        <w:t xml:space="preserve">: </w:t>
      </w:r>
      <w:hyperlink r:id="rId26">
        <w:r>
          <w:rPr>
            <w:rFonts w:ascii="Lucida Sans" w:eastAsia="Lucida Sans" w:hAnsi="Lucida Sans" w:cs="Lucida Sans"/>
            <w:color w:val="0000FF"/>
            <w:sz w:val="22"/>
            <w:szCs w:val="22"/>
            <w:u w:val="single"/>
          </w:rPr>
          <w:t>www.childnet.com</w:t>
        </w:r>
      </w:hyperlink>
      <w:r>
        <w:rPr>
          <w:rFonts w:ascii="Lucida Sans" w:eastAsia="Lucida Sans" w:hAnsi="Lucida Sans" w:cs="Lucida Sans"/>
          <w:color w:val="000000"/>
          <w:sz w:val="22"/>
          <w:szCs w:val="22"/>
        </w:rPr>
        <w:t xml:space="preserve">  </w:t>
      </w:r>
    </w:p>
    <w:p w:rsidR="002F4050" w:rsidRDefault="00CA49A4">
      <w:pPr>
        <w:numPr>
          <w:ilvl w:val="0"/>
          <w:numId w:val="1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Internet Watch Foundation: </w:t>
      </w:r>
      <w:hyperlink r:id="rId27">
        <w:r>
          <w:rPr>
            <w:rFonts w:ascii="Lucida Sans" w:eastAsia="Lucida Sans" w:hAnsi="Lucida Sans" w:cs="Lucida Sans"/>
            <w:color w:val="0000FF"/>
            <w:sz w:val="22"/>
            <w:szCs w:val="22"/>
            <w:u w:val="single"/>
          </w:rPr>
          <w:t>www.iwf.org.uk</w:t>
        </w:r>
      </w:hyperlink>
      <w:r>
        <w:rPr>
          <w:rFonts w:ascii="Lucida Sans" w:eastAsia="Lucida Sans" w:hAnsi="Lucida Sans" w:cs="Lucida Sans"/>
          <w:color w:val="000000"/>
          <w:sz w:val="22"/>
          <w:szCs w:val="22"/>
        </w:rPr>
        <w:t xml:space="preserve">  </w:t>
      </w:r>
    </w:p>
    <w:p w:rsidR="002F4050" w:rsidRDefault="00CA49A4">
      <w:pPr>
        <w:numPr>
          <w:ilvl w:val="0"/>
          <w:numId w:val="1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Think U Know: </w:t>
      </w:r>
      <w:hyperlink r:id="rId28">
        <w:r>
          <w:rPr>
            <w:rFonts w:ascii="Lucida Sans" w:eastAsia="Lucida Sans" w:hAnsi="Lucida Sans" w:cs="Lucida Sans"/>
            <w:color w:val="0000FF"/>
            <w:sz w:val="22"/>
            <w:szCs w:val="22"/>
            <w:u w:val="single"/>
          </w:rPr>
          <w:t>www.thinkuknow.co.uk</w:t>
        </w:r>
      </w:hyperlink>
      <w:r>
        <w:rPr>
          <w:rFonts w:ascii="Lucida Sans" w:eastAsia="Lucida Sans" w:hAnsi="Lucida Sans" w:cs="Lucida Sans"/>
          <w:color w:val="000000"/>
          <w:sz w:val="22"/>
          <w:szCs w:val="22"/>
        </w:rPr>
        <w:t xml:space="preserve">  </w:t>
      </w:r>
    </w:p>
    <w:p w:rsidR="002F4050" w:rsidRDefault="00CA49A4">
      <w:pPr>
        <w:numPr>
          <w:ilvl w:val="0"/>
          <w:numId w:val="1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UK Safer Internet Centre: </w:t>
      </w:r>
      <w:hyperlink r:id="rId29">
        <w:r>
          <w:rPr>
            <w:rFonts w:ascii="Lucida Sans" w:eastAsia="Lucida Sans" w:hAnsi="Lucida Sans" w:cs="Lucida Sans"/>
            <w:color w:val="0000FF"/>
            <w:sz w:val="22"/>
            <w:szCs w:val="22"/>
            <w:u w:val="single"/>
          </w:rPr>
          <w:t>www.saferinternet.org.uk</w:t>
        </w:r>
      </w:hyperlink>
      <w:r>
        <w:rPr>
          <w:rFonts w:ascii="Lucida Sans" w:eastAsia="Lucida Sans" w:hAnsi="Lucida Sans" w:cs="Lucida Sans"/>
          <w:color w:val="000000"/>
          <w:sz w:val="22"/>
          <w:szCs w:val="22"/>
        </w:rPr>
        <w:t xml:space="preserve">  </w:t>
      </w:r>
    </w:p>
    <w:p w:rsidR="002F4050" w:rsidRDefault="00CA49A4">
      <w:pPr>
        <w:numPr>
          <w:ilvl w:val="0"/>
          <w:numId w:val="1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The UK Council for Child Internet Safety (UKCCIS) </w:t>
      </w:r>
      <w:hyperlink r:id="rId30">
        <w:r>
          <w:rPr>
            <w:rFonts w:ascii="Lucida Sans" w:eastAsia="Lucida Sans" w:hAnsi="Lucida Sans" w:cs="Lucida Sans"/>
            <w:color w:val="0000FF"/>
            <w:sz w:val="22"/>
            <w:szCs w:val="22"/>
            <w:u w:val="single"/>
          </w:rPr>
          <w:t>www.gov.uk/government/groups/uk-council-for-child-internet-safety-ukccis</w:t>
        </w:r>
      </w:hyperlink>
      <w:r>
        <w:rPr>
          <w:rFonts w:ascii="Lucida Sans" w:eastAsia="Lucida Sans" w:hAnsi="Lucida Sans" w:cs="Lucida Sans"/>
          <w:color w:val="000000"/>
          <w:sz w:val="22"/>
          <w:szCs w:val="22"/>
        </w:rPr>
        <w:t xml:space="preserve">  </w:t>
      </w:r>
    </w:p>
    <w:p w:rsidR="002F4050" w:rsidRDefault="00CA49A4">
      <w:pPr>
        <w:numPr>
          <w:ilvl w:val="0"/>
          <w:numId w:val="12"/>
        </w:numPr>
        <w:pBdr>
          <w:top w:val="nil"/>
          <w:left w:val="nil"/>
          <w:bottom w:val="nil"/>
          <w:right w:val="nil"/>
          <w:between w:val="nil"/>
        </w:pBdr>
        <w:rPr>
          <w:rFonts w:ascii="Lucida Sans" w:eastAsia="Lucida Sans" w:hAnsi="Lucida Sans" w:cs="Lucida Sans"/>
          <w:color w:val="000000"/>
          <w:sz w:val="22"/>
          <w:szCs w:val="22"/>
        </w:rPr>
      </w:pPr>
      <w:proofErr w:type="spellStart"/>
      <w:r>
        <w:rPr>
          <w:rFonts w:ascii="Lucida Sans" w:eastAsia="Lucida Sans" w:hAnsi="Lucida Sans" w:cs="Lucida Sans"/>
          <w:color w:val="000000"/>
          <w:sz w:val="22"/>
          <w:szCs w:val="22"/>
        </w:rPr>
        <w:t>DfE</w:t>
      </w:r>
      <w:proofErr w:type="spellEnd"/>
      <w:r>
        <w:rPr>
          <w:rFonts w:ascii="Lucida Sans" w:eastAsia="Lucida Sans" w:hAnsi="Lucida Sans" w:cs="Lucida Sans"/>
          <w:color w:val="000000"/>
          <w:sz w:val="22"/>
          <w:szCs w:val="22"/>
        </w:rPr>
        <w:t xml:space="preserve"> ‘Advice for parents and carers on cyberbullying’: </w:t>
      </w:r>
      <w:hyperlink r:id="rId31">
        <w:r>
          <w:rPr>
            <w:rFonts w:ascii="Lucida Sans" w:eastAsia="Lucida Sans" w:hAnsi="Lucida Sans" w:cs="Lucida Sans"/>
            <w:color w:val="0000FF"/>
            <w:sz w:val="22"/>
            <w:szCs w:val="22"/>
            <w:u w:val="single"/>
          </w:rPr>
          <w:t>www.gov.uk/government/publications/preventing-and-tackling-bullying</w:t>
        </w:r>
      </w:hyperlink>
      <w:r>
        <w:rPr>
          <w:rFonts w:ascii="Lucida Sans" w:eastAsia="Lucida Sans" w:hAnsi="Lucida Sans" w:cs="Lucida Sans"/>
          <w:color w:val="000000"/>
          <w:sz w:val="22"/>
          <w:szCs w:val="22"/>
        </w:rPr>
        <w:t xml:space="preserve">  </w:t>
      </w:r>
    </w:p>
    <w:p w:rsidR="002F4050" w:rsidRDefault="002F4050">
      <w:pPr>
        <w:rPr>
          <w:rFonts w:ascii="Lucida Sans" w:eastAsia="Lucida Sans" w:hAnsi="Lucida Sans" w:cs="Lucida Sans"/>
          <w:b/>
          <w:bCs/>
          <w:color w:val="000000"/>
          <w:sz w:val="22"/>
          <w:szCs w:val="22"/>
        </w:rPr>
      </w:pPr>
    </w:p>
    <w:p w:rsidR="002F4050" w:rsidRDefault="00CA49A4">
      <w:pP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 xml:space="preserve">Race, religion and nationality </w:t>
      </w:r>
    </w:p>
    <w:p w:rsidR="002F4050" w:rsidRDefault="00CA49A4">
      <w:pPr>
        <w:numPr>
          <w:ilvl w:val="0"/>
          <w:numId w:val="10"/>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Anne Frank Trust: </w:t>
      </w:r>
      <w:hyperlink r:id="rId32">
        <w:r>
          <w:rPr>
            <w:rFonts w:ascii="Lucida Sans" w:eastAsia="Lucida Sans" w:hAnsi="Lucida Sans" w:cs="Lucida Sans"/>
            <w:color w:val="0000FF"/>
            <w:sz w:val="22"/>
            <w:szCs w:val="22"/>
            <w:u w:val="single"/>
          </w:rPr>
          <w:t>www.annefrank.org.uk</w:t>
        </w:r>
      </w:hyperlink>
      <w:r>
        <w:rPr>
          <w:rFonts w:ascii="Lucida Sans" w:eastAsia="Lucida Sans" w:hAnsi="Lucida Sans" w:cs="Lucida Sans"/>
          <w:color w:val="000000"/>
          <w:sz w:val="22"/>
          <w:szCs w:val="22"/>
        </w:rPr>
        <w:t xml:space="preserve">  </w:t>
      </w:r>
    </w:p>
    <w:p w:rsidR="002F4050" w:rsidRDefault="00CA49A4">
      <w:pPr>
        <w:numPr>
          <w:ilvl w:val="0"/>
          <w:numId w:val="10"/>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Kick it Out: </w:t>
      </w:r>
      <w:hyperlink r:id="rId33">
        <w:r>
          <w:rPr>
            <w:rFonts w:ascii="Lucida Sans" w:eastAsia="Lucida Sans" w:hAnsi="Lucida Sans" w:cs="Lucida Sans"/>
            <w:color w:val="0000FF"/>
            <w:sz w:val="22"/>
            <w:szCs w:val="22"/>
            <w:u w:val="single"/>
          </w:rPr>
          <w:t>www.kickitout.org</w:t>
        </w:r>
      </w:hyperlink>
      <w:r>
        <w:rPr>
          <w:rFonts w:ascii="Lucida Sans" w:eastAsia="Lucida Sans" w:hAnsi="Lucida Sans" w:cs="Lucida Sans"/>
          <w:color w:val="000000"/>
          <w:sz w:val="22"/>
          <w:szCs w:val="22"/>
        </w:rPr>
        <w:t xml:space="preserve">  </w:t>
      </w:r>
    </w:p>
    <w:p w:rsidR="002F4050" w:rsidRDefault="00CA49A4">
      <w:pPr>
        <w:numPr>
          <w:ilvl w:val="0"/>
          <w:numId w:val="10"/>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Report it: </w:t>
      </w:r>
      <w:hyperlink r:id="rId34">
        <w:r>
          <w:rPr>
            <w:rFonts w:ascii="Lucida Sans" w:eastAsia="Lucida Sans" w:hAnsi="Lucida Sans" w:cs="Lucida Sans"/>
            <w:color w:val="0000FF"/>
            <w:sz w:val="22"/>
            <w:szCs w:val="22"/>
            <w:u w:val="single"/>
          </w:rPr>
          <w:t>www.report-it.org.uk</w:t>
        </w:r>
      </w:hyperlink>
      <w:r>
        <w:rPr>
          <w:rFonts w:ascii="Lucida Sans" w:eastAsia="Lucida Sans" w:hAnsi="Lucida Sans" w:cs="Lucida Sans"/>
          <w:color w:val="000000"/>
          <w:sz w:val="22"/>
          <w:szCs w:val="22"/>
        </w:rPr>
        <w:t xml:space="preserve">  </w:t>
      </w:r>
    </w:p>
    <w:p w:rsidR="002F4050" w:rsidRDefault="00CA49A4">
      <w:pPr>
        <w:numPr>
          <w:ilvl w:val="0"/>
          <w:numId w:val="10"/>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Stop Hate: </w:t>
      </w:r>
      <w:hyperlink r:id="rId35">
        <w:r>
          <w:rPr>
            <w:rFonts w:ascii="Lucida Sans" w:eastAsia="Lucida Sans" w:hAnsi="Lucida Sans" w:cs="Lucida Sans"/>
            <w:color w:val="0000FF"/>
            <w:sz w:val="22"/>
            <w:szCs w:val="22"/>
            <w:u w:val="single"/>
          </w:rPr>
          <w:t>www.stophateuk.org</w:t>
        </w:r>
      </w:hyperlink>
      <w:r>
        <w:rPr>
          <w:rFonts w:ascii="Lucida Sans" w:eastAsia="Lucida Sans" w:hAnsi="Lucida Sans" w:cs="Lucida Sans"/>
          <w:color w:val="000000"/>
          <w:sz w:val="22"/>
          <w:szCs w:val="22"/>
        </w:rPr>
        <w:t xml:space="preserve">  </w:t>
      </w:r>
    </w:p>
    <w:p w:rsidR="002F4050" w:rsidRDefault="00CA49A4">
      <w:pPr>
        <w:numPr>
          <w:ilvl w:val="0"/>
          <w:numId w:val="10"/>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Tell Mama:www.tellmamauk.org  </w:t>
      </w:r>
    </w:p>
    <w:p w:rsidR="002F4050" w:rsidRDefault="00CA49A4">
      <w:pPr>
        <w:numPr>
          <w:ilvl w:val="0"/>
          <w:numId w:val="10"/>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Educa</w:t>
      </w:r>
      <w:r>
        <w:rPr>
          <w:rFonts w:ascii="Lucida Sans" w:eastAsia="Lucida Sans" w:hAnsi="Lucida Sans" w:cs="Lucida Sans"/>
          <w:color w:val="000000"/>
          <w:sz w:val="22"/>
          <w:szCs w:val="22"/>
        </w:rPr>
        <w:t xml:space="preserve">te against Hate: </w:t>
      </w:r>
      <w:hyperlink r:id="rId36">
        <w:r>
          <w:rPr>
            <w:rFonts w:ascii="Lucida Sans" w:eastAsia="Lucida Sans" w:hAnsi="Lucida Sans" w:cs="Lucida Sans"/>
            <w:color w:val="0000FF"/>
            <w:sz w:val="22"/>
            <w:szCs w:val="22"/>
            <w:u w:val="single"/>
          </w:rPr>
          <w:t>www.educateagainsthate.com</w:t>
        </w:r>
      </w:hyperlink>
      <w:r>
        <w:rPr>
          <w:rFonts w:ascii="Lucida Sans" w:eastAsia="Lucida Sans" w:hAnsi="Lucida Sans" w:cs="Lucida Sans"/>
          <w:color w:val="000000"/>
          <w:sz w:val="22"/>
          <w:szCs w:val="22"/>
        </w:rPr>
        <w:t xml:space="preserve">  </w:t>
      </w:r>
    </w:p>
    <w:p w:rsidR="002F4050" w:rsidRDefault="00CA49A4">
      <w:pPr>
        <w:numPr>
          <w:ilvl w:val="0"/>
          <w:numId w:val="10"/>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Show Racism the Red Card: </w:t>
      </w:r>
      <w:hyperlink r:id="rId37">
        <w:r>
          <w:rPr>
            <w:rFonts w:ascii="Lucida Sans" w:eastAsia="Lucida Sans" w:hAnsi="Lucida Sans" w:cs="Lucida Sans"/>
            <w:color w:val="0000FF"/>
            <w:sz w:val="22"/>
            <w:szCs w:val="22"/>
            <w:u w:val="single"/>
          </w:rPr>
          <w:t>www.srtrc.org/educational</w:t>
        </w:r>
      </w:hyperlink>
      <w:r>
        <w:rPr>
          <w:rFonts w:ascii="Lucida Sans" w:eastAsia="Lucida Sans" w:hAnsi="Lucida Sans" w:cs="Lucida Sans"/>
          <w:color w:val="000000"/>
          <w:sz w:val="22"/>
          <w:szCs w:val="22"/>
        </w:rPr>
        <w:t xml:space="preserve">  </w:t>
      </w:r>
    </w:p>
    <w:p w:rsidR="002F4050" w:rsidRDefault="002F4050">
      <w:pPr>
        <w:rPr>
          <w:rFonts w:ascii="Lucida Sans" w:eastAsia="Lucida Sans" w:hAnsi="Lucida Sans" w:cs="Lucida Sans"/>
          <w:color w:val="000000"/>
          <w:sz w:val="22"/>
          <w:szCs w:val="22"/>
        </w:rPr>
      </w:pPr>
    </w:p>
    <w:p w:rsidR="002F4050" w:rsidRDefault="00CA49A4">
      <w:pP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 xml:space="preserve">LGBT </w:t>
      </w:r>
    </w:p>
    <w:p w:rsidR="002F4050" w:rsidRDefault="00CA49A4">
      <w:pPr>
        <w:numPr>
          <w:ilvl w:val="0"/>
          <w:numId w:val="11"/>
        </w:numPr>
        <w:pBdr>
          <w:top w:val="nil"/>
          <w:left w:val="nil"/>
          <w:bottom w:val="nil"/>
          <w:right w:val="nil"/>
          <w:between w:val="nil"/>
        </w:pBdr>
        <w:rPr>
          <w:rFonts w:ascii="Lucida Sans" w:eastAsia="Lucida Sans" w:hAnsi="Lucida Sans" w:cs="Lucida Sans"/>
          <w:color w:val="000000"/>
          <w:sz w:val="22"/>
          <w:szCs w:val="22"/>
        </w:rPr>
      </w:pPr>
      <w:proofErr w:type="spellStart"/>
      <w:r>
        <w:rPr>
          <w:rFonts w:ascii="Lucida Sans" w:eastAsia="Lucida Sans" w:hAnsi="Lucida Sans" w:cs="Lucida Sans"/>
          <w:color w:val="000000"/>
          <w:sz w:val="22"/>
          <w:szCs w:val="22"/>
        </w:rPr>
        <w:t>Barnardo’s</w:t>
      </w:r>
      <w:proofErr w:type="spellEnd"/>
      <w:r>
        <w:rPr>
          <w:rFonts w:ascii="Lucida Sans" w:eastAsia="Lucida Sans" w:hAnsi="Lucida Sans" w:cs="Lucida Sans"/>
          <w:color w:val="000000"/>
          <w:sz w:val="22"/>
          <w:szCs w:val="22"/>
        </w:rPr>
        <w:t xml:space="preserve"> LGBT Hub: </w:t>
      </w:r>
      <w:hyperlink r:id="rId38">
        <w:r>
          <w:rPr>
            <w:rFonts w:ascii="Lucida Sans" w:eastAsia="Lucida Sans" w:hAnsi="Lucida Sans" w:cs="Lucida Sans"/>
            <w:color w:val="0000FF"/>
            <w:sz w:val="22"/>
            <w:szCs w:val="22"/>
            <w:u w:val="single"/>
          </w:rPr>
          <w:t>www.barnardos.org.uk/what_we_do/our_work/lgbtq.htm</w:t>
        </w:r>
      </w:hyperlink>
      <w:r>
        <w:rPr>
          <w:rFonts w:ascii="Lucida Sans" w:eastAsia="Lucida Sans" w:hAnsi="Lucida Sans" w:cs="Lucida Sans"/>
          <w:color w:val="000000"/>
          <w:sz w:val="22"/>
          <w:szCs w:val="22"/>
        </w:rPr>
        <w:t xml:space="preserve">  </w:t>
      </w:r>
    </w:p>
    <w:p w:rsidR="002F4050" w:rsidRDefault="00CA49A4">
      <w:pPr>
        <w:numPr>
          <w:ilvl w:val="0"/>
          <w:numId w:val="1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Metro Charity: </w:t>
      </w:r>
      <w:hyperlink r:id="rId39">
        <w:r>
          <w:rPr>
            <w:rFonts w:ascii="Lucida Sans" w:eastAsia="Lucida Sans" w:hAnsi="Lucida Sans" w:cs="Lucida Sans"/>
            <w:color w:val="0000FF"/>
            <w:sz w:val="22"/>
            <w:szCs w:val="22"/>
            <w:u w:val="single"/>
          </w:rPr>
          <w:t>www.metrocentreonline.org</w:t>
        </w:r>
      </w:hyperlink>
      <w:r>
        <w:rPr>
          <w:rFonts w:ascii="Lucida Sans" w:eastAsia="Lucida Sans" w:hAnsi="Lucida Sans" w:cs="Lucida Sans"/>
          <w:color w:val="000000"/>
          <w:sz w:val="22"/>
          <w:szCs w:val="22"/>
        </w:rPr>
        <w:t xml:space="preserve">  </w:t>
      </w:r>
    </w:p>
    <w:p w:rsidR="002F4050" w:rsidRDefault="00CA49A4">
      <w:pPr>
        <w:numPr>
          <w:ilvl w:val="0"/>
          <w:numId w:val="1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EACH: </w:t>
      </w:r>
      <w:hyperlink r:id="rId40">
        <w:r>
          <w:rPr>
            <w:rFonts w:ascii="Lucida Sans" w:eastAsia="Lucida Sans" w:hAnsi="Lucida Sans" w:cs="Lucida Sans"/>
            <w:color w:val="0000FF"/>
            <w:sz w:val="22"/>
            <w:szCs w:val="22"/>
            <w:u w:val="single"/>
          </w:rPr>
          <w:t>www.eachaction.org.uk</w:t>
        </w:r>
      </w:hyperlink>
      <w:r>
        <w:rPr>
          <w:rFonts w:ascii="Lucida Sans" w:eastAsia="Lucida Sans" w:hAnsi="Lucida Sans" w:cs="Lucida Sans"/>
          <w:color w:val="000000"/>
          <w:sz w:val="22"/>
          <w:szCs w:val="22"/>
        </w:rPr>
        <w:t xml:space="preserve">  </w:t>
      </w:r>
    </w:p>
    <w:p w:rsidR="002F4050" w:rsidRDefault="00CA49A4">
      <w:pPr>
        <w:numPr>
          <w:ilvl w:val="0"/>
          <w:numId w:val="1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Proud Trust: </w:t>
      </w:r>
      <w:hyperlink r:id="rId41">
        <w:r>
          <w:rPr>
            <w:rFonts w:ascii="Lucida Sans" w:eastAsia="Lucida Sans" w:hAnsi="Lucida Sans" w:cs="Lucida Sans"/>
            <w:color w:val="0000FF"/>
            <w:sz w:val="22"/>
            <w:szCs w:val="22"/>
            <w:u w:val="single"/>
          </w:rPr>
          <w:t>www.theproudtrust.org</w:t>
        </w:r>
      </w:hyperlink>
      <w:r>
        <w:rPr>
          <w:rFonts w:ascii="Lucida Sans" w:eastAsia="Lucida Sans" w:hAnsi="Lucida Sans" w:cs="Lucida Sans"/>
          <w:color w:val="000000"/>
          <w:sz w:val="22"/>
          <w:szCs w:val="22"/>
        </w:rPr>
        <w:t xml:space="preserve">  </w:t>
      </w:r>
    </w:p>
    <w:p w:rsidR="002F4050" w:rsidRDefault="00CA49A4">
      <w:pPr>
        <w:numPr>
          <w:ilvl w:val="0"/>
          <w:numId w:val="1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Schools Out: </w:t>
      </w:r>
      <w:hyperlink r:id="rId42">
        <w:r>
          <w:rPr>
            <w:rFonts w:ascii="Lucida Sans" w:eastAsia="Lucida Sans" w:hAnsi="Lucida Sans" w:cs="Lucida Sans"/>
            <w:color w:val="0000FF"/>
            <w:sz w:val="22"/>
            <w:szCs w:val="22"/>
            <w:u w:val="single"/>
          </w:rPr>
          <w:t>www.schools-out.org.uk</w:t>
        </w:r>
      </w:hyperlink>
      <w:r>
        <w:rPr>
          <w:rFonts w:ascii="Lucida Sans" w:eastAsia="Lucida Sans" w:hAnsi="Lucida Sans" w:cs="Lucida Sans"/>
          <w:color w:val="000000"/>
          <w:sz w:val="22"/>
          <w:szCs w:val="22"/>
        </w:rPr>
        <w:t xml:space="preserve">  </w:t>
      </w:r>
    </w:p>
    <w:p w:rsidR="002F4050" w:rsidRDefault="00CA49A4">
      <w:pPr>
        <w:numPr>
          <w:ilvl w:val="0"/>
          <w:numId w:val="11"/>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Stonewall: </w:t>
      </w:r>
      <w:hyperlink r:id="rId43">
        <w:r>
          <w:rPr>
            <w:rFonts w:ascii="Lucida Sans" w:eastAsia="Lucida Sans" w:hAnsi="Lucida Sans" w:cs="Lucida Sans"/>
            <w:color w:val="0000FF"/>
            <w:sz w:val="22"/>
            <w:szCs w:val="22"/>
            <w:u w:val="single"/>
          </w:rPr>
          <w:t>www.stonewall.org.uk</w:t>
        </w:r>
      </w:hyperlink>
      <w:r>
        <w:rPr>
          <w:rFonts w:ascii="Lucida Sans" w:eastAsia="Lucida Sans" w:hAnsi="Lucida Sans" w:cs="Lucida Sans"/>
          <w:color w:val="000000"/>
          <w:sz w:val="22"/>
          <w:szCs w:val="22"/>
        </w:rPr>
        <w:t xml:space="preserve">  </w:t>
      </w:r>
    </w:p>
    <w:p w:rsidR="002F4050" w:rsidRDefault="002F4050">
      <w:pPr>
        <w:rPr>
          <w:rFonts w:ascii="Lucida Sans" w:eastAsia="Lucida Sans" w:hAnsi="Lucida Sans" w:cs="Lucida Sans"/>
          <w:color w:val="000000"/>
          <w:sz w:val="22"/>
          <w:szCs w:val="22"/>
        </w:rPr>
      </w:pPr>
    </w:p>
    <w:p w:rsidR="002F4050" w:rsidRDefault="002F4050">
      <w:pPr>
        <w:rPr>
          <w:rFonts w:ascii="Lucida Sans" w:eastAsia="Lucida Sans" w:hAnsi="Lucida Sans" w:cs="Lucida Sans"/>
          <w:b/>
          <w:bCs/>
          <w:color w:val="000000"/>
          <w:sz w:val="22"/>
          <w:szCs w:val="22"/>
        </w:rPr>
      </w:pPr>
    </w:p>
    <w:p w:rsidR="002F4050" w:rsidRDefault="002F4050">
      <w:pPr>
        <w:rPr>
          <w:rFonts w:ascii="Lucida Sans" w:eastAsia="Lucida Sans" w:hAnsi="Lucida Sans" w:cs="Lucida Sans"/>
          <w:b/>
          <w:bCs/>
          <w:color w:val="000000"/>
          <w:sz w:val="22"/>
          <w:szCs w:val="22"/>
        </w:rPr>
      </w:pPr>
    </w:p>
    <w:p w:rsidR="002F4050" w:rsidRDefault="002F4050">
      <w:pPr>
        <w:rPr>
          <w:rFonts w:ascii="Lucida Sans" w:eastAsia="Lucida Sans" w:hAnsi="Lucida Sans" w:cs="Lucida Sans"/>
          <w:b/>
          <w:bCs/>
          <w:color w:val="000000"/>
          <w:sz w:val="22"/>
          <w:szCs w:val="22"/>
        </w:rPr>
      </w:pPr>
    </w:p>
    <w:p w:rsidR="002F4050" w:rsidRDefault="00CA49A4">
      <w:pPr>
        <w:rPr>
          <w:rFonts w:ascii="Lucida Sans" w:eastAsia="Lucida Sans" w:hAnsi="Lucida Sans" w:cs="Lucida Sans"/>
          <w:color w:val="000000"/>
          <w:sz w:val="22"/>
          <w:szCs w:val="22"/>
        </w:rPr>
      </w:pPr>
      <w:r>
        <w:rPr>
          <w:rFonts w:ascii="Lucida Sans" w:eastAsia="Lucida Sans" w:hAnsi="Lucida Sans" w:cs="Lucida Sans"/>
          <w:b/>
          <w:bCs/>
          <w:color w:val="000000"/>
          <w:sz w:val="22"/>
          <w:szCs w:val="22"/>
        </w:rPr>
        <w:t xml:space="preserve">Sexual harassment and sexual bullying </w:t>
      </w:r>
    </w:p>
    <w:p w:rsidR="002F4050" w:rsidRDefault="002F4050">
      <w:pPr>
        <w:rPr>
          <w:rFonts w:ascii="Lucida Sans" w:eastAsia="Lucida Sans" w:hAnsi="Lucida Sans" w:cs="Lucida Sans"/>
          <w:color w:val="000000"/>
          <w:sz w:val="22"/>
          <w:szCs w:val="22"/>
        </w:rPr>
      </w:pPr>
    </w:p>
    <w:p w:rsidR="002F4050" w:rsidRDefault="00CA49A4">
      <w:pPr>
        <w:numPr>
          <w:ilvl w:val="0"/>
          <w:numId w:val="2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Ending Violence Against Women and Girls (EVAW) </w:t>
      </w:r>
      <w:hyperlink r:id="rId44">
        <w:r>
          <w:rPr>
            <w:rFonts w:ascii="Lucida Sans" w:eastAsia="Lucida Sans" w:hAnsi="Lucida Sans" w:cs="Lucida Sans"/>
            <w:color w:val="0000FF"/>
            <w:sz w:val="22"/>
            <w:szCs w:val="22"/>
            <w:u w:val="single"/>
          </w:rPr>
          <w:t>www.endviolenceagainstwomen.org.uk</w:t>
        </w:r>
      </w:hyperlink>
      <w:r>
        <w:rPr>
          <w:rFonts w:ascii="Lucida Sans" w:eastAsia="Lucida Sans" w:hAnsi="Lucida Sans" w:cs="Lucida Sans"/>
          <w:color w:val="000000"/>
          <w:sz w:val="22"/>
          <w:szCs w:val="22"/>
        </w:rPr>
        <w:t xml:space="preserve">  </w:t>
      </w:r>
    </w:p>
    <w:p w:rsidR="002F4050" w:rsidRDefault="00CA49A4">
      <w:pPr>
        <w:numPr>
          <w:ilvl w:val="0"/>
          <w:numId w:val="2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 Guide for Schools: </w:t>
      </w:r>
      <w:hyperlink r:id="rId45">
        <w:r>
          <w:rPr>
            <w:rFonts w:ascii="Lucida Sans" w:eastAsia="Lucida Sans" w:hAnsi="Lucida Sans" w:cs="Lucida Sans"/>
            <w:color w:val="0000FF"/>
            <w:sz w:val="22"/>
            <w:szCs w:val="22"/>
            <w:u w:val="single"/>
          </w:rPr>
          <w:t>www.endviolenceagainstwomen.org.uk/data/files/resources/71/EVAW-Coalition-Schools-Guide.pdf</w:t>
        </w:r>
      </w:hyperlink>
      <w:r>
        <w:rPr>
          <w:rFonts w:ascii="Lucida Sans" w:eastAsia="Lucida Sans" w:hAnsi="Lucida Sans" w:cs="Lucida Sans"/>
          <w:color w:val="000000"/>
          <w:sz w:val="22"/>
          <w:szCs w:val="22"/>
        </w:rPr>
        <w:t xml:space="preserve">  </w:t>
      </w:r>
    </w:p>
    <w:p w:rsidR="002F4050" w:rsidRDefault="00CA49A4">
      <w:pPr>
        <w:numPr>
          <w:ilvl w:val="0"/>
          <w:numId w:val="2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Disrespect No Body: </w:t>
      </w:r>
      <w:hyperlink r:id="rId46">
        <w:r>
          <w:rPr>
            <w:rFonts w:ascii="Lucida Sans" w:eastAsia="Lucida Sans" w:hAnsi="Lucida Sans" w:cs="Lucida Sans"/>
            <w:color w:val="0000FF"/>
            <w:sz w:val="22"/>
            <w:szCs w:val="22"/>
            <w:u w:val="single"/>
          </w:rPr>
          <w:t>www.gov.uk/government/publications/disrespect-nobody-campaign-posters</w:t>
        </w:r>
      </w:hyperlink>
      <w:r>
        <w:rPr>
          <w:rFonts w:ascii="Lucida Sans" w:eastAsia="Lucida Sans" w:hAnsi="Lucida Sans" w:cs="Lucida Sans"/>
          <w:color w:val="000000"/>
          <w:sz w:val="22"/>
          <w:szCs w:val="22"/>
        </w:rPr>
        <w:t xml:space="preserve">  </w:t>
      </w:r>
    </w:p>
    <w:p w:rsidR="002F4050" w:rsidRDefault="00CA49A4">
      <w:pPr>
        <w:numPr>
          <w:ilvl w:val="0"/>
          <w:numId w:val="2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Anti-bullying Alliance: Preventing and responding to Sexual Bullying: </w:t>
      </w:r>
      <w:hyperlink r:id="rId47">
        <w:r>
          <w:rPr>
            <w:rFonts w:ascii="Lucida Sans" w:eastAsia="Lucida Sans" w:hAnsi="Lucida Sans" w:cs="Lucida Sans"/>
            <w:color w:val="0000FF"/>
            <w:sz w:val="22"/>
            <w:szCs w:val="22"/>
            <w:u w:val="single"/>
          </w:rPr>
          <w:t>www.anti-bullyingalliance.org.uk/tools-information/all-about-bullying/sexual-and-gender-related/preventing-and-responding-sexual</w:t>
        </w:r>
      </w:hyperlink>
      <w:r>
        <w:rPr>
          <w:rFonts w:ascii="Lucida Sans" w:eastAsia="Lucida Sans" w:hAnsi="Lucida Sans" w:cs="Lucida Sans"/>
          <w:color w:val="000000"/>
          <w:sz w:val="22"/>
          <w:szCs w:val="22"/>
        </w:rPr>
        <w:t xml:space="preserve"> </w:t>
      </w:r>
    </w:p>
    <w:p w:rsidR="002F4050" w:rsidRDefault="00CA49A4">
      <w:pPr>
        <w:numPr>
          <w:ilvl w:val="0"/>
          <w:numId w:val="25"/>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Anti-bullying A</w:t>
      </w:r>
      <w:r>
        <w:rPr>
          <w:rFonts w:ascii="Lucida Sans" w:eastAsia="Lucida Sans" w:hAnsi="Lucida Sans" w:cs="Lucida Sans"/>
          <w:color w:val="000000"/>
          <w:sz w:val="22"/>
          <w:szCs w:val="22"/>
        </w:rPr>
        <w:t xml:space="preserve">lliance: advice for school staff and professionals about developing effective anti-bullying practice in relation to sexual bullying: </w:t>
      </w:r>
      <w:hyperlink r:id="rId48">
        <w:r>
          <w:rPr>
            <w:rFonts w:ascii="Lucida Sans" w:eastAsia="Lucida Sans" w:hAnsi="Lucida Sans" w:cs="Lucida Sans"/>
            <w:color w:val="0000FF"/>
            <w:sz w:val="22"/>
            <w:szCs w:val="22"/>
            <w:u w:val="single"/>
          </w:rPr>
          <w:t>w</w:t>
        </w:r>
        <w:r>
          <w:rPr>
            <w:rFonts w:ascii="Lucida Sans" w:eastAsia="Lucida Sans" w:hAnsi="Lucida Sans" w:cs="Lucida Sans"/>
            <w:color w:val="0000FF"/>
            <w:sz w:val="22"/>
            <w:szCs w:val="22"/>
            <w:u w:val="single"/>
          </w:rPr>
          <w:t>ww.anti-bullyingalliance.org.uk/tools-information/all-about-bullying/sexual-and-gender-related</w:t>
        </w:r>
      </w:hyperlink>
      <w:r>
        <w:rPr>
          <w:rFonts w:ascii="Lucida Sans" w:eastAsia="Lucida Sans" w:hAnsi="Lucida Sans" w:cs="Lucida Sans"/>
          <w:color w:val="000000"/>
          <w:sz w:val="22"/>
          <w:szCs w:val="22"/>
        </w:rPr>
        <w:t xml:space="preserve"> </w:t>
      </w:r>
    </w:p>
    <w:p w:rsidR="002F4050" w:rsidRDefault="002F4050">
      <w:pP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i/>
          <w:iCs/>
          <w:color w:val="000000"/>
          <w:sz w:val="22"/>
          <w:szCs w:val="22"/>
        </w:rPr>
        <w:t xml:space="preserve">Additional links can be found in ‘Preventing and Tackling Bullying’ (July 2017) </w:t>
      </w:r>
      <w:hyperlink r:id="rId49">
        <w:r>
          <w:rPr>
            <w:rFonts w:ascii="Lucida Sans" w:eastAsia="Lucida Sans" w:hAnsi="Lucida Sans" w:cs="Lucida Sans"/>
            <w:color w:val="0000FF"/>
            <w:sz w:val="22"/>
            <w:szCs w:val="22"/>
            <w:u w:val="single"/>
          </w:rPr>
          <w:t>www.gov.uk/government/publications/preventing-and-tackling-bullying</w:t>
        </w:r>
      </w:hyperlink>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CA49A4">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We acknowledge the copyright of these materials is held by The Education People. </w:t>
      </w: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color w:val="000000"/>
          <w:sz w:val="22"/>
          <w:szCs w:val="22"/>
        </w:rPr>
      </w:pPr>
    </w:p>
    <w:p w:rsidR="002F4050" w:rsidRDefault="002F4050">
      <w:pPr>
        <w:pBdr>
          <w:top w:val="nil"/>
          <w:left w:val="nil"/>
          <w:bottom w:val="nil"/>
          <w:right w:val="nil"/>
          <w:between w:val="nil"/>
        </w:pBdr>
        <w:rPr>
          <w:rFonts w:ascii="Lucida Sans" w:eastAsia="Lucida Sans" w:hAnsi="Lucida Sans" w:cs="Lucida Sans"/>
          <w:b/>
          <w:bCs/>
          <w:color w:val="000000"/>
          <w:sz w:val="22"/>
          <w:szCs w:val="22"/>
          <w:u w:val="single"/>
        </w:rPr>
      </w:pP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2F4050">
      <w:pPr>
        <w:pBdr>
          <w:top w:val="nil"/>
          <w:left w:val="nil"/>
          <w:bottom w:val="nil"/>
          <w:right w:val="nil"/>
          <w:between w:val="nil"/>
        </w:pBdr>
        <w:jc w:val="center"/>
        <w:rPr>
          <w:rFonts w:ascii="Lucida Sans" w:eastAsia="Lucida Sans" w:hAnsi="Lucida Sans" w:cs="Lucida Sans"/>
          <w:b/>
          <w:bCs/>
          <w:color w:val="000000"/>
          <w:sz w:val="22"/>
          <w:szCs w:val="22"/>
          <w:u w:val="single"/>
        </w:rPr>
      </w:pPr>
    </w:p>
    <w:p w:rsidR="002F4050" w:rsidRDefault="002F4050">
      <w:pPr>
        <w:widowControl w:val="0"/>
        <w:tabs>
          <w:tab w:val="left" w:pos="9325"/>
        </w:tabs>
        <w:jc w:val="center"/>
        <w:rPr>
          <w:rFonts w:ascii="Lucida Sans" w:eastAsia="Lucida Sans" w:hAnsi="Lucida Sans" w:cs="Lucida Sans"/>
          <w:b/>
          <w:bCs/>
          <w:sz w:val="22"/>
          <w:szCs w:val="22"/>
          <w:u w:val="single"/>
        </w:rPr>
      </w:pPr>
    </w:p>
    <w:p w:rsidR="002F4050" w:rsidRDefault="002F4050">
      <w:pPr>
        <w:widowControl w:val="0"/>
        <w:tabs>
          <w:tab w:val="left" w:pos="9325"/>
        </w:tabs>
        <w:jc w:val="center"/>
        <w:rPr>
          <w:rFonts w:ascii="Lucida Sans" w:eastAsia="Lucida Sans" w:hAnsi="Lucida Sans" w:cs="Lucida Sans"/>
          <w:b/>
          <w:bCs/>
          <w:sz w:val="22"/>
          <w:szCs w:val="22"/>
          <w:u w:val="single"/>
        </w:rPr>
      </w:pPr>
    </w:p>
    <w:p w:rsidR="002F4050" w:rsidRDefault="002F4050">
      <w:pPr>
        <w:jc w:val="both"/>
        <w:rPr>
          <w:rFonts w:ascii="Lucida Sans" w:eastAsia="Lucida Sans" w:hAnsi="Lucida Sans" w:cs="Lucida Sans"/>
          <w:sz w:val="22"/>
          <w:szCs w:val="22"/>
        </w:rPr>
      </w:pPr>
    </w:p>
    <w:sectPr w:rsidR="002F4050">
      <w:headerReference w:type="default" r:id="rId50"/>
      <w:footerReference w:type="default" r:id="rId51"/>
      <w:pgSz w:w="11906" w:h="16838"/>
      <w:pgMar w:top="464" w:right="720" w:bottom="720" w:left="720" w:header="427" w:footer="54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A49A4">
      <w:r>
        <w:separator/>
      </w:r>
    </w:p>
  </w:endnote>
  <w:endnote w:type="continuationSeparator" w:id="0">
    <w:p w:rsidR="00000000" w:rsidRDefault="00CA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FBA512AE-0DA8-440B-BFD3-192032C31065}"/>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2" w:fontKey="{BD4509FA-ED4A-45BA-9CA6-7334B1D588D0}"/>
    <w:embedBold r:id="rId3" w:fontKey="{E99BA298-FFBD-41A6-A181-D632405251CD}"/>
    <w:embedItalic r:id="rId4" w:fontKey="{5DBB563A-18EF-441E-8C5C-8A2EAE0FED86}"/>
    <w:embedBoldItalic r:id="rId5" w:fontKey="{350A8E31-27AA-4678-AC1D-29AA58B526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6" w:fontKey="{8DB27B72-0C33-4656-9B81-9CC3D40CB406}"/>
  </w:font>
  <w:font w:name="Calibri">
    <w:panose1 w:val="020F0502020204030204"/>
    <w:charset w:val="00"/>
    <w:family w:val="swiss"/>
    <w:pitch w:val="variable"/>
    <w:sig w:usb0="E4002EFF" w:usb1="C200247B" w:usb2="00000009" w:usb3="00000000" w:csb0="000001FF" w:csb1="00000000"/>
    <w:embedRegular r:id="rId7" w:fontKey="{A096D66D-9A83-47B9-BACD-AAC08D6727AA}"/>
  </w:font>
  <w:font w:name="Cambria">
    <w:panose1 w:val="02040503050406030204"/>
    <w:charset w:val="00"/>
    <w:family w:val="roman"/>
    <w:pitch w:val="variable"/>
    <w:sig w:usb0="E00006FF" w:usb1="420024FF" w:usb2="02000000" w:usb3="00000000" w:csb0="0000019F" w:csb1="00000000"/>
    <w:embedRegular r:id="rId8" w:fontKey="{1E569E99-A361-4B9C-ADF8-9FEAA5D5C66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50" w:rsidRDefault="002F4050">
    <w:pPr>
      <w:pBdr>
        <w:top w:val="nil"/>
        <w:left w:val="nil"/>
        <w:bottom w:val="nil"/>
        <w:right w:val="nil"/>
        <w:between w:val="nil"/>
      </w:pBdr>
      <w:tabs>
        <w:tab w:val="center" w:pos="4320"/>
        <w:tab w:val="right" w:pos="8640"/>
      </w:tabs>
      <w:jc w:val="center"/>
      <w:rPr>
        <w:rFonts w:ascii="Lucida Sans" w:eastAsia="Lucida Sans" w:hAnsi="Lucida Sans" w:cs="Lucida Sans"/>
        <w:color w:val="000000"/>
        <w:sz w:val="22"/>
        <w:szCs w:val="22"/>
      </w:rPr>
    </w:pPr>
  </w:p>
  <w:p w:rsidR="002F4050" w:rsidRDefault="002F405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A49A4">
      <w:r>
        <w:separator/>
      </w:r>
    </w:p>
  </w:footnote>
  <w:footnote w:type="continuationSeparator" w:id="0">
    <w:p w:rsidR="00000000" w:rsidRDefault="00CA49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4050" w:rsidRDefault="002F4050">
    <w:pPr>
      <w:pBdr>
        <w:top w:val="nil"/>
        <w:left w:val="nil"/>
        <w:bottom w:val="nil"/>
        <w:right w:val="nil"/>
        <w:between w:val="nil"/>
      </w:pBdr>
      <w:tabs>
        <w:tab w:val="center" w:pos="4320"/>
        <w:tab w:val="right" w:pos="8640"/>
      </w:tabs>
      <w:jc w:val="right"/>
      <w:rPr>
        <w:rFonts w:ascii="Lucida Sans" w:eastAsia="Lucida Sans" w:hAnsi="Lucida Sans" w:cs="Lucida Sans"/>
        <w:color w:val="000000"/>
      </w:rPr>
    </w:pPr>
  </w:p>
  <w:p w:rsidR="002F4050" w:rsidRDefault="00CA49A4">
    <w:pPr>
      <w:pBdr>
        <w:top w:val="nil"/>
        <w:left w:val="nil"/>
        <w:bottom w:val="nil"/>
        <w:right w:val="nil"/>
        <w:between w:val="nil"/>
      </w:pBdr>
      <w:tabs>
        <w:tab w:val="center" w:pos="4320"/>
        <w:tab w:val="right" w:pos="8640"/>
      </w:tabs>
      <w:jc w:val="right"/>
      <w:rPr>
        <w:rFonts w:ascii="Lucida Sans" w:eastAsia="Lucida Sans" w:hAnsi="Lucida Sans" w:cs="Lucida Sans"/>
        <w:color w:val="000000"/>
      </w:rPr>
    </w:pPr>
    <w:r>
      <w:rPr>
        <w:rFonts w:ascii="Lucida Sans" w:eastAsia="Lucida Sans" w:hAnsi="Lucida Sans" w:cs="Lucida Sans"/>
        <w:color w:val="000000"/>
      </w:rPr>
      <w:t>Approved: Autumn 202</w:t>
    </w:r>
    <w:r>
      <w:rPr>
        <w:rFonts w:ascii="Lucida Sans" w:eastAsia="Lucida Sans" w:hAnsi="Lucida Sans" w:cs="Lucida Sans"/>
      </w:rPr>
      <w:t>5</w:t>
    </w:r>
    <w:r>
      <w:rPr>
        <w:rFonts w:ascii="Lucida Sans" w:eastAsia="Lucida Sans" w:hAnsi="Lucida Sans" w:cs="Lucida Sans"/>
        <w:color w:val="000000"/>
      </w:rPr>
      <w:t xml:space="preserve">                                                                                             </w:t>
    </w:r>
  </w:p>
  <w:p w:rsidR="002F4050" w:rsidRDefault="00CA49A4">
    <w:pPr>
      <w:pBdr>
        <w:top w:val="nil"/>
        <w:left w:val="nil"/>
        <w:bottom w:val="nil"/>
        <w:right w:val="nil"/>
        <w:between w:val="nil"/>
      </w:pBdr>
      <w:tabs>
        <w:tab w:val="center" w:pos="4320"/>
        <w:tab w:val="right" w:pos="8640"/>
      </w:tabs>
      <w:jc w:val="right"/>
      <w:rPr>
        <w:rFonts w:ascii="Lucida Sans" w:eastAsia="Lucida Sans" w:hAnsi="Lucida Sans" w:cs="Lucida Sans"/>
        <w:color w:val="000000"/>
      </w:rPr>
    </w:pPr>
    <w:r>
      <w:rPr>
        <w:rFonts w:ascii="Lucida Sans" w:eastAsia="Lucida Sans" w:hAnsi="Lucida Sans" w:cs="Lucida Sans"/>
        <w:color w:val="000000"/>
      </w:rPr>
      <w:t>Review date: Autumn 202</w:t>
    </w:r>
    <w:r>
      <w:rPr>
        <w:rFonts w:ascii="Lucida Sans" w:eastAsia="Lucida Sans" w:hAnsi="Lucida Sans" w:cs="Lucida Sans"/>
      </w:rPr>
      <w:t>8</w:t>
    </w:r>
  </w:p>
  <w:p w:rsidR="002F4050" w:rsidRDefault="002F4050">
    <w:pPr>
      <w:pBdr>
        <w:top w:val="nil"/>
        <w:left w:val="nil"/>
        <w:bottom w:val="nil"/>
        <w:right w:val="nil"/>
        <w:between w:val="nil"/>
      </w:pBdr>
      <w:tabs>
        <w:tab w:val="center" w:pos="4320"/>
        <w:tab w:val="right" w:pos="8640"/>
      </w:tabs>
      <w:jc w:val="right"/>
      <w:rPr>
        <w:rFonts w:ascii="Lucida Sans" w:eastAsia="Lucida Sans" w:hAnsi="Lucida Sans" w:cs="Lucida Sans"/>
        <w:color w:val="000000"/>
      </w:rPr>
    </w:pPr>
  </w:p>
  <w:p w:rsidR="002F4050" w:rsidRDefault="002F4050">
    <w:pPr>
      <w:pBdr>
        <w:top w:val="nil"/>
        <w:left w:val="nil"/>
        <w:bottom w:val="nil"/>
        <w:right w:val="nil"/>
        <w:between w:val="nil"/>
      </w:pBdr>
      <w:tabs>
        <w:tab w:val="center" w:pos="4320"/>
        <w:tab w:val="right" w:pos="8640"/>
      </w:tabs>
      <w:jc w:val="right"/>
      <w:rPr>
        <w:rFonts w:ascii="Lucida Sans" w:eastAsia="Lucida Sans" w:hAnsi="Lucida Sans" w:cs="Lucida Sans"/>
        <w:color w:val="000000"/>
      </w:rPr>
    </w:pPr>
  </w:p>
  <w:p w:rsidR="002F4050" w:rsidRDefault="002F4050">
    <w:pPr>
      <w:pBdr>
        <w:top w:val="nil"/>
        <w:left w:val="nil"/>
        <w:bottom w:val="nil"/>
        <w:right w:val="nil"/>
        <w:between w:val="nil"/>
      </w:pBdr>
      <w:tabs>
        <w:tab w:val="center" w:pos="4320"/>
        <w:tab w:val="right" w:pos="8640"/>
      </w:tabs>
      <w:jc w:val="right"/>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6F7"/>
    <w:multiLevelType w:val="multilevel"/>
    <w:tmpl w:val="08B8F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A912A4"/>
    <w:multiLevelType w:val="multilevel"/>
    <w:tmpl w:val="A72A6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235B31"/>
    <w:multiLevelType w:val="multilevel"/>
    <w:tmpl w:val="67FA3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A017E9"/>
    <w:multiLevelType w:val="multilevel"/>
    <w:tmpl w:val="FD462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E52FC4"/>
    <w:multiLevelType w:val="multilevel"/>
    <w:tmpl w:val="658C2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17333F"/>
    <w:multiLevelType w:val="multilevel"/>
    <w:tmpl w:val="6EBC9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7C7DAC"/>
    <w:multiLevelType w:val="multilevel"/>
    <w:tmpl w:val="ED78CD44"/>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2E72DB"/>
    <w:multiLevelType w:val="multilevel"/>
    <w:tmpl w:val="F9305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65308D"/>
    <w:multiLevelType w:val="multilevel"/>
    <w:tmpl w:val="B1BE5E7E"/>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F03C57"/>
    <w:multiLevelType w:val="multilevel"/>
    <w:tmpl w:val="11961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1F390B"/>
    <w:multiLevelType w:val="multilevel"/>
    <w:tmpl w:val="2F3EE54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2BE5ED1"/>
    <w:multiLevelType w:val="multilevel"/>
    <w:tmpl w:val="877C494C"/>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FC72AA"/>
    <w:multiLevelType w:val="multilevel"/>
    <w:tmpl w:val="5C2A2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820110"/>
    <w:multiLevelType w:val="multilevel"/>
    <w:tmpl w:val="FAE00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3A0498"/>
    <w:multiLevelType w:val="multilevel"/>
    <w:tmpl w:val="EC1A3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583F43"/>
    <w:multiLevelType w:val="multilevel"/>
    <w:tmpl w:val="41585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4423D4"/>
    <w:multiLevelType w:val="multilevel"/>
    <w:tmpl w:val="84342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251F36"/>
    <w:multiLevelType w:val="multilevel"/>
    <w:tmpl w:val="0CC8D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4237A4"/>
    <w:multiLevelType w:val="multilevel"/>
    <w:tmpl w:val="9A2E68C8"/>
    <w:lvl w:ilvl="0">
      <w:numFmt w:val="bullet"/>
      <w:lvlText w:val="-"/>
      <w:lvlJc w:val="left"/>
      <w:pPr>
        <w:ind w:left="1080" w:hanging="360"/>
      </w:pPr>
      <w:rPr>
        <w:rFonts w:ascii="Lucida Sans" w:eastAsia="Lucida Sans" w:hAnsi="Lucida Sans" w:cs="Lucida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F4255F7"/>
    <w:multiLevelType w:val="multilevel"/>
    <w:tmpl w:val="401CD884"/>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5DA5299"/>
    <w:multiLevelType w:val="multilevel"/>
    <w:tmpl w:val="22EE6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562245B"/>
    <w:multiLevelType w:val="multilevel"/>
    <w:tmpl w:val="BC5A5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A9E00A8"/>
    <w:multiLevelType w:val="multilevel"/>
    <w:tmpl w:val="BBA64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C4846A9"/>
    <w:multiLevelType w:val="multilevel"/>
    <w:tmpl w:val="265AB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5B74FAA"/>
    <w:multiLevelType w:val="multilevel"/>
    <w:tmpl w:val="FA82F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8B621C1"/>
    <w:multiLevelType w:val="multilevel"/>
    <w:tmpl w:val="5CE06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0"/>
  </w:num>
  <w:num w:numId="3">
    <w:abstractNumId w:val="20"/>
  </w:num>
  <w:num w:numId="4">
    <w:abstractNumId w:val="18"/>
  </w:num>
  <w:num w:numId="5">
    <w:abstractNumId w:val="9"/>
  </w:num>
  <w:num w:numId="6">
    <w:abstractNumId w:val="13"/>
  </w:num>
  <w:num w:numId="7">
    <w:abstractNumId w:val="3"/>
  </w:num>
  <w:num w:numId="8">
    <w:abstractNumId w:val="12"/>
  </w:num>
  <w:num w:numId="9">
    <w:abstractNumId w:val="25"/>
  </w:num>
  <w:num w:numId="10">
    <w:abstractNumId w:val="15"/>
  </w:num>
  <w:num w:numId="11">
    <w:abstractNumId w:val="5"/>
  </w:num>
  <w:num w:numId="12">
    <w:abstractNumId w:val="22"/>
  </w:num>
  <w:num w:numId="13">
    <w:abstractNumId w:val="24"/>
  </w:num>
  <w:num w:numId="14">
    <w:abstractNumId w:val="23"/>
  </w:num>
  <w:num w:numId="15">
    <w:abstractNumId w:val="11"/>
  </w:num>
  <w:num w:numId="16">
    <w:abstractNumId w:val="16"/>
  </w:num>
  <w:num w:numId="17">
    <w:abstractNumId w:val="4"/>
  </w:num>
  <w:num w:numId="18">
    <w:abstractNumId w:val="8"/>
  </w:num>
  <w:num w:numId="19">
    <w:abstractNumId w:val="14"/>
  </w:num>
  <w:num w:numId="20">
    <w:abstractNumId w:val="19"/>
  </w:num>
  <w:num w:numId="21">
    <w:abstractNumId w:val="21"/>
  </w:num>
  <w:num w:numId="22">
    <w:abstractNumId w:val="2"/>
  </w:num>
  <w:num w:numId="23">
    <w:abstractNumId w:val="1"/>
  </w:num>
  <w:num w:numId="24">
    <w:abstractNumId w:val="0"/>
  </w:num>
  <w:num w:numId="25">
    <w:abstractNumId w:val="17"/>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050"/>
    <w:rsid w:val="002F4050"/>
    <w:rsid w:val="00CA4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CAF7B-EFD7-4FF9-ADC2-0A28B9A55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nspcc.org.uk" TargetMode="External"/><Relationship Id="rId18" Type="http://schemas.openxmlformats.org/officeDocument/2006/relationships/hyperlink" Target="http://www.victimsupport.org.uk" TargetMode="External"/><Relationship Id="rId26" Type="http://schemas.openxmlformats.org/officeDocument/2006/relationships/hyperlink" Target="http://www.childnet.com" TargetMode="External"/><Relationship Id="rId39" Type="http://schemas.openxmlformats.org/officeDocument/2006/relationships/hyperlink" Target="http://www.metrocentreonline.org" TargetMode="External"/><Relationship Id="rId21" Type="http://schemas.openxmlformats.org/officeDocument/2006/relationships/hyperlink" Target="http://www.restorativejustice.org.uk/restorative-practice-schools" TargetMode="External"/><Relationship Id="rId34" Type="http://schemas.openxmlformats.org/officeDocument/2006/relationships/hyperlink" Target="http://www.report-it.org.uk" TargetMode="External"/><Relationship Id="rId42" Type="http://schemas.openxmlformats.org/officeDocument/2006/relationships/hyperlink" Target="http://www.schools-out.org.uk" TargetMode="External"/><Relationship Id="rId47" Type="http://schemas.openxmlformats.org/officeDocument/2006/relationships/hyperlink" Target="http://www.anti-bullyingalliance.org.uk/tools-information/all-about-bullying/sexual-and-gender-related/preventing-and-responding-sexual"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storativejustice.org.uk" TargetMode="External"/><Relationship Id="rId29" Type="http://schemas.openxmlformats.org/officeDocument/2006/relationships/hyperlink" Target="http://www.saferinternet.org.uk" TargetMode="External"/><Relationship Id="rId11" Type="http://schemas.openxmlformats.org/officeDocument/2006/relationships/hyperlink" Target="http://www.kidscape.org.uk" TargetMode="External"/><Relationship Id="rId24" Type="http://schemas.openxmlformats.org/officeDocument/2006/relationships/hyperlink" Target="http://www.cafamily.org.uk/media/750755/cyberbullying_and_send_-_module_final.pdf" TargetMode="External"/><Relationship Id="rId32" Type="http://schemas.openxmlformats.org/officeDocument/2006/relationships/hyperlink" Target="http://www.annefrank.org.uk" TargetMode="External"/><Relationship Id="rId37" Type="http://schemas.openxmlformats.org/officeDocument/2006/relationships/hyperlink" Target="http://www.srtrc.org/educational" TargetMode="External"/><Relationship Id="rId40" Type="http://schemas.openxmlformats.org/officeDocument/2006/relationships/hyperlink" Target="http://www.eachaction.org.uk" TargetMode="External"/><Relationship Id="rId45" Type="http://schemas.openxmlformats.org/officeDocument/2006/relationships/hyperlink" Target="http://www.endviolenceagainstwomen.org.uk/data/files/resources/71/EVAW-Coalition-Schools-Guide.pd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familylives.org.uk" TargetMode="External"/><Relationship Id="rId19" Type="http://schemas.openxmlformats.org/officeDocument/2006/relationships/hyperlink" Target="http://www.youngminds.org.uk" TargetMode="External"/><Relationship Id="rId31" Type="http://schemas.openxmlformats.org/officeDocument/2006/relationships/hyperlink" Target="http://www.gov.uk/government/publications/preventing-and-tackling-bullying" TargetMode="External"/><Relationship Id="rId44" Type="http://schemas.openxmlformats.org/officeDocument/2006/relationships/hyperlink" Target="http://www.endviolenceagainstwomen.org.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hildline.org.uk" TargetMode="External"/><Relationship Id="rId14" Type="http://schemas.openxmlformats.org/officeDocument/2006/relationships/hyperlink" Target="http://www.bullyinginterventiongroup.co.uk/index.php" TargetMode="External"/><Relationship Id="rId22" Type="http://schemas.openxmlformats.org/officeDocument/2006/relationships/hyperlink" Target="http://www.changingfaces.org.uk" TargetMode="External"/><Relationship Id="rId27" Type="http://schemas.openxmlformats.org/officeDocument/2006/relationships/hyperlink" Target="http://www.iwf.org.uk" TargetMode="External"/><Relationship Id="rId30" Type="http://schemas.openxmlformats.org/officeDocument/2006/relationships/hyperlink" Target="http://www.gov.uk/government/groups/uk-council-for-child-internet-safety-ukccis" TargetMode="External"/><Relationship Id="rId35" Type="http://schemas.openxmlformats.org/officeDocument/2006/relationships/hyperlink" Target="http://www.stophateuk.org" TargetMode="External"/><Relationship Id="rId43" Type="http://schemas.openxmlformats.org/officeDocument/2006/relationships/hyperlink" Target="http://www.stonewall.org.uk" TargetMode="External"/><Relationship Id="rId48" Type="http://schemas.openxmlformats.org/officeDocument/2006/relationships/hyperlink" Target="http://www.anti-bullyingalliance.org.uk/tools-information/all-about-bullying/sexual-and-gender-related" TargetMode="External"/><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minded.org.uk" TargetMode="External"/><Relationship Id="rId17" Type="http://schemas.openxmlformats.org/officeDocument/2006/relationships/hyperlink" Target="http://www.diana-award.org.uk" TargetMode="External"/><Relationship Id="rId25" Type="http://schemas.openxmlformats.org/officeDocument/2006/relationships/hyperlink" Target="http://www.gov.uk/government/publications/send-code-of-practice-0-to-25" TargetMode="External"/><Relationship Id="rId33" Type="http://schemas.openxmlformats.org/officeDocument/2006/relationships/hyperlink" Target="http://www.kickitout.org" TargetMode="External"/><Relationship Id="rId38" Type="http://schemas.openxmlformats.org/officeDocument/2006/relationships/hyperlink" Target="http://www.barnardos.org.uk/what_we_do/our_work/lgbtq.htm" TargetMode="External"/><Relationship Id="rId46" Type="http://schemas.openxmlformats.org/officeDocument/2006/relationships/hyperlink" Target="http://www.gov.uk/government/publications/disrespect-nobody-campaign-posters" TargetMode="External"/><Relationship Id="rId20" Type="http://schemas.openxmlformats.org/officeDocument/2006/relationships/hyperlink" Target="http://www.youngcarers.net" TargetMode="External"/><Relationship Id="rId41" Type="http://schemas.openxmlformats.org/officeDocument/2006/relationships/hyperlink" Target="http://www.theproudtrus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she-association.org.uk" TargetMode="External"/><Relationship Id="rId23" Type="http://schemas.openxmlformats.org/officeDocument/2006/relationships/hyperlink" Target="http://www.mencap.org.uk" TargetMode="External"/><Relationship Id="rId28" Type="http://schemas.openxmlformats.org/officeDocument/2006/relationships/hyperlink" Target="http://www.thinkuknow.co.uk" TargetMode="External"/><Relationship Id="rId36" Type="http://schemas.openxmlformats.org/officeDocument/2006/relationships/hyperlink" Target="http://www.educateagainsthate.com" TargetMode="External"/><Relationship Id="rId49" Type="http://schemas.openxmlformats.org/officeDocument/2006/relationships/hyperlink" Target="http://www.gov.uk/government/publications/preventing-and-tackling-bully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deJzaWrPbHDfbTaH5oV6Xs5QZA==">CgMxLjAyDmguYWhlaXgyZ2FldnpoOAByITFnVTNQZHlDa29ucG9uTExkQjJNbVJ2N3ZNVXdPYUpJWQ==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3379</Words>
  <Characters>19265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McCarthy</dc:creator>
  <cp:lastModifiedBy>Miss McCarthy</cp:lastModifiedBy>
  <cp:revision>2</cp:revision>
  <dcterms:created xsi:type="dcterms:W3CDTF">2026-07-02T12:50:00Z</dcterms:created>
  <dcterms:modified xsi:type="dcterms:W3CDTF">2026-07-02T12:50:00Z</dcterms:modified>
</cp:coreProperties>
</file>