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67F" w:rsidRPr="00D545BE" w:rsidRDefault="001D2210" w:rsidP="00D545BE">
      <w:pPr>
        <w:spacing w:line="276" w:lineRule="auto"/>
        <w:jc w:val="center"/>
        <w:rPr>
          <w:sz w:val="24"/>
          <w:u w:val="single"/>
        </w:rPr>
      </w:pPr>
      <w:r w:rsidRPr="00D545BE">
        <w:rPr>
          <w:sz w:val="24"/>
          <w:u w:val="single"/>
        </w:rPr>
        <w:t>A Message from Sir David Attenborough Comprehension</w:t>
      </w:r>
    </w:p>
    <w:p w:rsidR="001D2210" w:rsidRPr="00D545BE" w:rsidRDefault="00B76B07" w:rsidP="00D545BE">
      <w:pPr>
        <w:spacing w:line="276" w:lineRule="auto"/>
        <w:jc w:val="center"/>
        <w:rPr>
          <w:sz w:val="24"/>
        </w:rPr>
      </w:pPr>
      <w:hyperlink r:id="rId5" w:history="1">
        <w:r w:rsidR="001D2210" w:rsidRPr="00D545BE">
          <w:rPr>
            <w:rStyle w:val="Hyperlink"/>
            <w:sz w:val="24"/>
          </w:rPr>
          <w:t>https://www.youtube.com/watch?v=oQnDVqGIv4s</w:t>
        </w:r>
      </w:hyperlink>
    </w:p>
    <w:p w:rsidR="001D2210" w:rsidRPr="00D545BE" w:rsidRDefault="001D2210" w:rsidP="00D545BE">
      <w:pPr>
        <w:spacing w:line="276" w:lineRule="auto"/>
        <w:rPr>
          <w:sz w:val="24"/>
        </w:rPr>
      </w:pPr>
    </w:p>
    <w:p w:rsidR="001D2210" w:rsidRPr="00D545BE" w:rsidRDefault="001D2210" w:rsidP="00D545BE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545BE"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3669AA04" wp14:editId="0EAC1F0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79525" cy="7194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45BE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4600575" y="742950"/>
            <wp:positionH relativeFrom="margin">
              <wp:align>right</wp:align>
            </wp:positionH>
            <wp:positionV relativeFrom="margin">
              <wp:align>top</wp:align>
            </wp:positionV>
            <wp:extent cx="1279525" cy="7194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45BE">
        <w:rPr>
          <w:sz w:val="24"/>
        </w:rPr>
        <w:t>Why is Sir David Attenborough speaking to you from his home?</w:t>
      </w:r>
    </w:p>
    <w:p w:rsidR="001D2210" w:rsidRPr="00D545BE" w:rsidRDefault="001D2210" w:rsidP="00D545BE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545BE">
        <w:rPr>
          <w:sz w:val="24"/>
        </w:rPr>
        <w:t xml:space="preserve">How do you think Sir David Attenborough feels about the </w:t>
      </w:r>
      <w:r w:rsidR="00D545BE" w:rsidRPr="00D545BE">
        <w:rPr>
          <w:sz w:val="24"/>
        </w:rPr>
        <w:t xml:space="preserve">challenges of the </w:t>
      </w:r>
      <w:r w:rsidRPr="00D545BE">
        <w:rPr>
          <w:sz w:val="24"/>
        </w:rPr>
        <w:t>last year?</w:t>
      </w:r>
    </w:p>
    <w:p w:rsidR="001D2210" w:rsidRPr="00D545BE" w:rsidRDefault="001D2210" w:rsidP="00D545BE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545BE">
        <w:rPr>
          <w:sz w:val="24"/>
        </w:rPr>
        <w:t>Find and copy a word which shows that the last few months have been very difficult for many people.</w:t>
      </w:r>
    </w:p>
    <w:p w:rsidR="001D2210" w:rsidRPr="00D545BE" w:rsidRDefault="001D2210" w:rsidP="00D545BE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545BE">
        <w:rPr>
          <w:sz w:val="24"/>
        </w:rPr>
        <w:t>Sir David Attenborough says, “When we work together, there is no limit to what we can accomplish.” Which definition most closely fits the word ‘accomplish’?</w:t>
      </w:r>
    </w:p>
    <w:p w:rsidR="001D2210" w:rsidRPr="00D545BE" w:rsidRDefault="001D2210" w:rsidP="00D545BE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 w:rsidRPr="00D545BE">
        <w:rPr>
          <w:sz w:val="24"/>
        </w:rPr>
        <w:t>Cope with something very difficult.</w:t>
      </w:r>
    </w:p>
    <w:p w:rsidR="001D2210" w:rsidRPr="00D545BE" w:rsidRDefault="001D2210" w:rsidP="00D545BE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 w:rsidRPr="00D545BE">
        <w:rPr>
          <w:sz w:val="24"/>
        </w:rPr>
        <w:t>Look after babies and those in need.</w:t>
      </w:r>
    </w:p>
    <w:p w:rsidR="001D2210" w:rsidRPr="00D545BE" w:rsidRDefault="001D2210" w:rsidP="00D545BE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 w:rsidRPr="00D545BE">
        <w:rPr>
          <w:sz w:val="24"/>
        </w:rPr>
        <w:t>Achieve or successfully complete something.</w:t>
      </w:r>
    </w:p>
    <w:p w:rsidR="001D2210" w:rsidRPr="00D545BE" w:rsidRDefault="001D2210" w:rsidP="00D545BE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 w:rsidRPr="00D545BE">
        <w:rPr>
          <w:sz w:val="24"/>
        </w:rPr>
        <w:t>Eat a large amount of something.</w:t>
      </w:r>
    </w:p>
    <w:p w:rsidR="001D2210" w:rsidRPr="00D545BE" w:rsidRDefault="001D2210" w:rsidP="00D545BE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545BE">
        <w:rPr>
          <w:sz w:val="24"/>
        </w:rPr>
        <w:t>Find and copy a phrase which shows that we must do something about environmental change as soon as possible.</w:t>
      </w:r>
    </w:p>
    <w:p w:rsidR="005D60E6" w:rsidRPr="00D545BE" w:rsidRDefault="005D60E6" w:rsidP="00D545BE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545BE">
        <w:rPr>
          <w:sz w:val="24"/>
        </w:rPr>
        <w:t>In which city will the 2021 UN Climate Change Conference be held?</w:t>
      </w:r>
    </w:p>
    <w:p w:rsidR="005D60E6" w:rsidRPr="00D545BE" w:rsidRDefault="005D60E6" w:rsidP="00D545BE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545BE">
        <w:rPr>
          <w:sz w:val="24"/>
        </w:rPr>
        <w:t>Find and copy a phrase which shows that Sir David Attenborough believes the climate change conference is a very important event.</w:t>
      </w:r>
    </w:p>
    <w:p w:rsidR="005D60E6" w:rsidRPr="00D545BE" w:rsidRDefault="005D60E6" w:rsidP="00D545BE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545BE">
        <w:rPr>
          <w:sz w:val="24"/>
        </w:rPr>
        <w:t>List three groups that Sir David Attenborough hopes 2021 could be a year of positive change for.</w:t>
      </w:r>
    </w:p>
    <w:p w:rsidR="005D60E6" w:rsidRPr="00D545BE" w:rsidRDefault="005D60E6" w:rsidP="00D545BE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545BE">
        <w:rPr>
          <w:sz w:val="24"/>
        </w:rPr>
        <w:t>What does Sir David Attenborough hope you consider when making a New Year’s resolution?</w:t>
      </w:r>
    </w:p>
    <w:p w:rsidR="005D60E6" w:rsidRPr="00D545BE" w:rsidRDefault="005D60E6" w:rsidP="00D545BE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545BE">
        <w:rPr>
          <w:sz w:val="24"/>
        </w:rPr>
        <w:t>What does Sir David Attenborough mean when he says, “So here’s to a brighter year ahead.”?</w:t>
      </w:r>
    </w:p>
    <w:p w:rsidR="005D60E6" w:rsidRPr="00D545BE" w:rsidRDefault="005D60E6" w:rsidP="00D545BE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545BE">
        <w:rPr>
          <w:sz w:val="24"/>
        </w:rPr>
        <w:t>Why do you think the last 15 seconds of the video clip show images from the natural world without anything else being said by Sir David Attenborough?</w:t>
      </w:r>
    </w:p>
    <w:p w:rsidR="00D545BE" w:rsidRPr="00D545BE" w:rsidRDefault="00D545BE" w:rsidP="00D545BE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545BE">
        <w:rPr>
          <w:sz w:val="24"/>
        </w:rPr>
        <w:t>Complete the following table to show whether each statement is true or false.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96"/>
        <w:gridCol w:w="1270"/>
        <w:gridCol w:w="1270"/>
      </w:tblGrid>
      <w:tr w:rsidR="00D545BE" w:rsidRPr="00D545BE" w:rsidTr="00D545BE">
        <w:tc>
          <w:tcPr>
            <w:tcW w:w="7196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  <w:r w:rsidRPr="00D545BE">
              <w:rPr>
                <w:sz w:val="24"/>
              </w:rPr>
              <w:t>True</w:t>
            </w:r>
          </w:p>
        </w:tc>
        <w:tc>
          <w:tcPr>
            <w:tcW w:w="1270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  <w:r w:rsidRPr="00D545BE">
              <w:rPr>
                <w:sz w:val="24"/>
              </w:rPr>
              <w:t>False</w:t>
            </w:r>
          </w:p>
        </w:tc>
      </w:tr>
      <w:tr w:rsidR="00D545BE" w:rsidRPr="00D545BE" w:rsidTr="00D545BE">
        <w:tc>
          <w:tcPr>
            <w:tcW w:w="7196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  <w:r w:rsidRPr="00D545BE">
              <w:rPr>
                <w:sz w:val="24"/>
              </w:rPr>
              <w:t>Sir David Attenborough has spent the last two years in lockdown, alone in his home.</w:t>
            </w:r>
          </w:p>
        </w:tc>
        <w:tc>
          <w:tcPr>
            <w:tcW w:w="1270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</w:p>
        </w:tc>
      </w:tr>
      <w:tr w:rsidR="00D545BE" w:rsidRPr="00D545BE" w:rsidTr="00D545BE">
        <w:tc>
          <w:tcPr>
            <w:tcW w:w="7196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  <w:r w:rsidRPr="00D545BE">
              <w:rPr>
                <w:sz w:val="24"/>
              </w:rPr>
              <w:t>The United Nations Climate Change Conference is taking place in London this year.</w:t>
            </w:r>
          </w:p>
        </w:tc>
        <w:tc>
          <w:tcPr>
            <w:tcW w:w="1270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</w:p>
        </w:tc>
      </w:tr>
      <w:tr w:rsidR="00D545BE" w:rsidRPr="00D545BE" w:rsidTr="00D545BE">
        <w:tc>
          <w:tcPr>
            <w:tcW w:w="7196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  <w:r w:rsidRPr="00D545BE">
              <w:rPr>
                <w:sz w:val="24"/>
              </w:rPr>
              <w:t>Sir David Attenborough wants 2021 to be a happy new year for all the inhabitants of planet Earth.</w:t>
            </w:r>
          </w:p>
        </w:tc>
        <w:tc>
          <w:tcPr>
            <w:tcW w:w="1270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</w:p>
        </w:tc>
      </w:tr>
      <w:tr w:rsidR="00D545BE" w:rsidRPr="00D545BE" w:rsidTr="00D545BE">
        <w:tc>
          <w:tcPr>
            <w:tcW w:w="7196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  <w:r w:rsidRPr="00D545BE">
              <w:rPr>
                <w:sz w:val="24"/>
              </w:rPr>
              <w:t>A Perfect Planet is a new TV show made for Netflix.</w:t>
            </w:r>
          </w:p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D545BE" w:rsidRPr="00D545BE" w:rsidRDefault="00D545BE" w:rsidP="00D545BE">
            <w:pPr>
              <w:pStyle w:val="ListParagraph"/>
              <w:spacing w:line="276" w:lineRule="auto"/>
              <w:ind w:left="0"/>
              <w:rPr>
                <w:sz w:val="24"/>
              </w:rPr>
            </w:pPr>
          </w:p>
        </w:tc>
      </w:tr>
    </w:tbl>
    <w:p w:rsidR="00D545BE" w:rsidRPr="00D545BE" w:rsidRDefault="00D545BE" w:rsidP="00D545BE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 w:rsidRPr="00D545BE">
        <w:rPr>
          <w:sz w:val="24"/>
        </w:rPr>
        <w:t>Could you summarise the key message conveyed by Sir David Attenborough in this clip in a single sentence.</w:t>
      </w:r>
    </w:p>
    <w:p w:rsidR="001D2210" w:rsidRPr="00D545BE" w:rsidRDefault="001D2210" w:rsidP="00D545BE">
      <w:pPr>
        <w:spacing w:line="276" w:lineRule="auto"/>
        <w:rPr>
          <w:sz w:val="24"/>
        </w:rPr>
      </w:pPr>
    </w:p>
    <w:p w:rsidR="001D2210" w:rsidRPr="00D545BE" w:rsidRDefault="001D2210" w:rsidP="00D545BE">
      <w:pPr>
        <w:spacing w:line="276" w:lineRule="auto"/>
        <w:rPr>
          <w:sz w:val="24"/>
        </w:rPr>
      </w:pPr>
    </w:p>
    <w:p w:rsidR="001D2210" w:rsidRDefault="001D2210" w:rsidP="00D545BE">
      <w:pPr>
        <w:spacing w:line="276" w:lineRule="auto"/>
        <w:rPr>
          <w:sz w:val="24"/>
        </w:rPr>
      </w:pPr>
    </w:p>
    <w:p w:rsidR="00D545BE" w:rsidRDefault="00D545BE" w:rsidP="00D545BE">
      <w:pPr>
        <w:spacing w:line="276" w:lineRule="auto"/>
        <w:rPr>
          <w:sz w:val="24"/>
        </w:rPr>
      </w:pPr>
    </w:p>
    <w:p w:rsidR="00D545BE" w:rsidRDefault="00D545BE" w:rsidP="00D545BE">
      <w:pPr>
        <w:spacing w:line="276" w:lineRule="auto"/>
        <w:rPr>
          <w:sz w:val="24"/>
        </w:rPr>
      </w:pPr>
    </w:p>
    <w:p w:rsidR="00D545BE" w:rsidRPr="00D545BE" w:rsidRDefault="00D545BE" w:rsidP="00D545BE">
      <w:pPr>
        <w:spacing w:line="276" w:lineRule="auto"/>
        <w:rPr>
          <w:sz w:val="24"/>
        </w:rPr>
      </w:pPr>
    </w:p>
    <w:p w:rsidR="001D2210" w:rsidRPr="00D545BE" w:rsidRDefault="001D2210" w:rsidP="00D545BE">
      <w:pPr>
        <w:spacing w:line="276" w:lineRule="auto"/>
        <w:rPr>
          <w:b/>
          <w:sz w:val="24"/>
          <w:u w:val="single"/>
        </w:rPr>
      </w:pPr>
      <w:r w:rsidRPr="00D545BE">
        <w:rPr>
          <w:b/>
          <w:sz w:val="24"/>
          <w:u w:val="single"/>
        </w:rPr>
        <w:t>Answers</w:t>
      </w:r>
    </w:p>
    <w:p w:rsidR="001D2210" w:rsidRPr="00D545BE" w:rsidRDefault="001D2210" w:rsidP="00D545BE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D545BE">
        <w:rPr>
          <w:sz w:val="24"/>
        </w:rPr>
        <w:t>Because he has spent much of the last year indoors, away from friends, family and access to the natural world.</w:t>
      </w:r>
    </w:p>
    <w:p w:rsidR="001D2210" w:rsidRPr="00D545BE" w:rsidRDefault="001D2210" w:rsidP="00D545BE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D545BE">
        <w:rPr>
          <w:sz w:val="24"/>
        </w:rPr>
        <w:t>Various answers – link to feelings of sadness/frustration/worry with appropriate explanation.</w:t>
      </w:r>
    </w:p>
    <w:p w:rsidR="001D2210" w:rsidRPr="00D545BE" w:rsidRDefault="001D2210" w:rsidP="00D545BE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D545BE">
        <w:rPr>
          <w:sz w:val="24"/>
        </w:rPr>
        <w:t>Challenging</w:t>
      </w:r>
      <w:r w:rsidR="00D545BE" w:rsidRPr="00D545BE">
        <w:rPr>
          <w:sz w:val="24"/>
        </w:rPr>
        <w:t>.</w:t>
      </w:r>
    </w:p>
    <w:p w:rsidR="001D2210" w:rsidRPr="00D545BE" w:rsidRDefault="001D2210" w:rsidP="00D545BE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D545BE">
        <w:rPr>
          <w:sz w:val="24"/>
        </w:rPr>
        <w:t>C</w:t>
      </w:r>
      <w:r w:rsidR="00D545BE" w:rsidRPr="00D545BE">
        <w:rPr>
          <w:sz w:val="24"/>
        </w:rPr>
        <w:t>.</w:t>
      </w:r>
    </w:p>
    <w:p w:rsidR="001D2210" w:rsidRPr="00D545BE" w:rsidRDefault="005D60E6" w:rsidP="00D545BE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D545BE">
        <w:rPr>
          <w:sz w:val="24"/>
        </w:rPr>
        <w:t>(The need to take action has) never been more urgent.</w:t>
      </w:r>
    </w:p>
    <w:p w:rsidR="005D60E6" w:rsidRPr="00D545BE" w:rsidRDefault="005D60E6" w:rsidP="00D545BE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D545BE">
        <w:rPr>
          <w:sz w:val="24"/>
        </w:rPr>
        <w:t>Glasgow</w:t>
      </w:r>
      <w:r w:rsidR="00D545BE" w:rsidRPr="00D545BE">
        <w:rPr>
          <w:sz w:val="24"/>
        </w:rPr>
        <w:t>.</w:t>
      </w:r>
    </w:p>
    <w:p w:rsidR="005D60E6" w:rsidRPr="00D545BE" w:rsidRDefault="005D60E6" w:rsidP="00D545BE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D545BE">
        <w:rPr>
          <w:sz w:val="24"/>
        </w:rPr>
        <w:t>(It’s a) crucial moment in our history.</w:t>
      </w:r>
    </w:p>
    <w:p w:rsidR="005D60E6" w:rsidRPr="00D545BE" w:rsidRDefault="005D60E6" w:rsidP="00D545BE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D545BE">
        <w:rPr>
          <w:sz w:val="24"/>
        </w:rPr>
        <w:t>Ourselves, our planet and for the wonderful creatures with which we share it.</w:t>
      </w:r>
    </w:p>
    <w:p w:rsidR="005D60E6" w:rsidRPr="00D545BE" w:rsidRDefault="005D60E6" w:rsidP="00D545BE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D545BE">
        <w:rPr>
          <w:sz w:val="24"/>
        </w:rPr>
        <w:t>What positive changes could we make in our own lives?</w:t>
      </w:r>
    </w:p>
    <w:p w:rsidR="005D60E6" w:rsidRPr="00D545BE" w:rsidRDefault="005D60E6" w:rsidP="00D545BE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D545BE">
        <w:rPr>
          <w:sz w:val="24"/>
        </w:rPr>
        <w:t>Various answers – link to the word brighter meaning better/more hopeful/happier in this context.</w:t>
      </w:r>
    </w:p>
    <w:p w:rsidR="005D60E6" w:rsidRPr="00D545BE" w:rsidRDefault="005D60E6" w:rsidP="00D545BE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D545BE">
        <w:rPr>
          <w:sz w:val="24"/>
        </w:rPr>
        <w:t>Various answers – could discuss encouraging reflection in the viewer/</w:t>
      </w:r>
      <w:r w:rsidR="00D545BE" w:rsidRPr="00D545BE">
        <w:rPr>
          <w:sz w:val="24"/>
        </w:rPr>
        <w:t>to put the focus on wildlife and the natural world/the power of the images/etc…</w:t>
      </w:r>
    </w:p>
    <w:p w:rsidR="00D545BE" w:rsidRPr="00D545BE" w:rsidRDefault="00D545BE" w:rsidP="00D545BE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D545BE">
        <w:rPr>
          <w:sz w:val="24"/>
        </w:rPr>
        <w:t>False, False, True, False.</w:t>
      </w:r>
    </w:p>
    <w:p w:rsidR="00D545BE" w:rsidRPr="00D545BE" w:rsidRDefault="00D545BE" w:rsidP="00D545BE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D545BE">
        <w:rPr>
          <w:sz w:val="24"/>
        </w:rPr>
        <w:t>Various answers – focus on looking after the environment/wildlife/the planet.</w:t>
      </w:r>
    </w:p>
    <w:sectPr w:rsidR="00D545BE" w:rsidRPr="00D545BE" w:rsidSect="001D2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80E5F"/>
    <w:multiLevelType w:val="hybridMultilevel"/>
    <w:tmpl w:val="9FF40654"/>
    <w:lvl w:ilvl="0" w:tplc="2C865D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B5138"/>
    <w:multiLevelType w:val="hybridMultilevel"/>
    <w:tmpl w:val="BE984A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E48A6"/>
    <w:multiLevelType w:val="hybridMultilevel"/>
    <w:tmpl w:val="5E845D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10"/>
    <w:rsid w:val="000D667F"/>
    <w:rsid w:val="001D2210"/>
    <w:rsid w:val="005D60E6"/>
    <w:rsid w:val="00B76B07"/>
    <w:rsid w:val="00D5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DB67D-39CF-4D32-BCDB-39C90996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2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210"/>
    <w:pPr>
      <w:ind w:left="720"/>
      <w:contextualSpacing/>
    </w:pPr>
  </w:style>
  <w:style w:type="table" w:styleId="TableGrid">
    <w:name w:val="Table Grid"/>
    <w:basedOn w:val="TableNormal"/>
    <w:uiPriority w:val="39"/>
    <w:rsid w:val="00D5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www.youtube.com/watch?v=oQnDVqGIv4s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Guest User</cp:lastModifiedBy>
  <cp:revision>2</cp:revision>
  <dcterms:created xsi:type="dcterms:W3CDTF">2021-01-17T19:28:00Z</dcterms:created>
  <dcterms:modified xsi:type="dcterms:W3CDTF">2021-01-17T19:28:00Z</dcterms:modified>
</cp:coreProperties>
</file>