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593C" w14:textId="77777777" w:rsidR="004566A6" w:rsidRPr="00237A22" w:rsidRDefault="004566A6" w:rsidP="004566A6">
      <w:pPr>
        <w:spacing w:after="0" w:line="240" w:lineRule="auto"/>
        <w:rPr>
          <w:rFonts w:ascii="SassoonPrimaryInfant" w:hAnsi="SassoonPrimaryInfant"/>
          <w:b/>
          <w:bCs/>
        </w:rPr>
      </w:pPr>
      <w:r>
        <w:rPr>
          <w:noProof/>
          <w:lang w:eastAsia="en-GB"/>
        </w:rPr>
        <mc:AlternateContent>
          <mc:Choice Requires="wps">
            <w:drawing>
              <wp:anchor distT="0" distB="0" distL="114300" distR="114300" simplePos="0" relativeHeight="251659264" behindDoc="0" locked="0" layoutInCell="1" allowOverlap="1" wp14:anchorId="21D9836E" wp14:editId="3093D63F">
                <wp:simplePos x="0" y="0"/>
                <wp:positionH relativeFrom="column">
                  <wp:posOffset>-152400</wp:posOffset>
                </wp:positionH>
                <wp:positionV relativeFrom="paragraph">
                  <wp:posOffset>-85725</wp:posOffset>
                </wp:positionV>
                <wp:extent cx="860425" cy="79057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80B96" w14:textId="77777777" w:rsidR="004566A6" w:rsidRDefault="004566A6" w:rsidP="004566A6">
                            <w:r>
                              <w:rPr>
                                <w:noProof/>
                                <w:lang w:eastAsia="en-GB"/>
                              </w:rPr>
                              <w:drawing>
                                <wp:inline distT="0" distB="0" distL="0" distR="0" wp14:anchorId="3D4F2567" wp14:editId="205AB012">
                                  <wp:extent cx="680720" cy="680720"/>
                                  <wp:effectExtent l="0" t="0" r="5080" b="5080"/>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9836E" id="_x0000_t202" coordsize="21600,21600" o:spt="202" path="m,l,21600r21600,l21600,xe">
                <v:stroke joinstyle="miter"/>
                <v:path gradientshapeok="t" o:connecttype="rect"/>
              </v:shapetype>
              <v:shape id="Text Box 2" o:spid="_x0000_s1026" type="#_x0000_t202" style="position:absolute;margin-left:-12pt;margin-top:-6.75pt;width:67.75pt;height:62.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" stroked="f">
                <v:textbox>
                  <w:txbxContent>
                    <w:p w14:paraId="2BA80B96" w14:textId="77777777" w:rsidR="004566A6" w:rsidRDefault="004566A6" w:rsidP="004566A6">
                      <w:r>
                        <w:rPr>
                          <w:noProof/>
                          <w:lang w:eastAsia="en-GB"/>
                        </w:rPr>
                        <w:drawing>
                          <wp:inline distT="0" distB="0" distL="0" distR="0" wp14:anchorId="3D4F2567" wp14:editId="205AB012">
                            <wp:extent cx="680720" cy="680720"/>
                            <wp:effectExtent l="0" t="0" r="5080" b="5080"/>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xbxContent>
                </v:textbox>
              </v:shape>
            </w:pict>
          </mc:Fallback>
        </mc:AlternateContent>
      </w:r>
      <w:r>
        <w:rPr>
          <w:rFonts w:ascii="Arial" w:hAnsi="Arial" w:cs="Arial"/>
          <w:sz w:val="36"/>
          <w:szCs w:val="36"/>
        </w:rPr>
        <w:t xml:space="preserve">               LONGTON LANE COMMUNITY PRIMARY SCHOOL</w:t>
      </w:r>
    </w:p>
    <w:p w14:paraId="3551D350" w14:textId="70EDC527" w:rsidR="004566A6" w:rsidRPr="004566A6" w:rsidRDefault="004566A6" w:rsidP="004566A6">
      <w:pPr>
        <w:spacing w:after="0" w:line="240" w:lineRule="auto"/>
        <w:rPr>
          <w:rFonts w:ascii="Bradley Hand ITC" w:hAnsi="Bradley Hand ITC"/>
          <w:b/>
          <w:bCs/>
          <w:color w:val="FF0000"/>
        </w:rPr>
      </w:pPr>
      <w:r w:rsidRPr="004C5827">
        <w:rPr>
          <w:rFonts w:ascii="Bradley Hand ITC" w:hAnsi="Bradley Hand ITC"/>
          <w:b/>
          <w:bCs/>
          <w:color w:val="FF0000"/>
        </w:rPr>
        <w:t xml:space="preserve">                                                                                                    </w:t>
      </w:r>
      <w:r>
        <w:rPr>
          <w:rFonts w:ascii="Bradley Hand ITC" w:hAnsi="Bradley Hand ITC"/>
          <w:b/>
          <w:bCs/>
          <w:color w:val="FF0000"/>
        </w:rPr>
        <w:t xml:space="preserve">                                    </w:t>
      </w:r>
      <w:r w:rsidRPr="004C5827">
        <w:rPr>
          <w:rFonts w:ascii="Bradley Hand ITC" w:hAnsi="Bradley Hand ITC"/>
          <w:b/>
          <w:bCs/>
          <w:color w:val="FF0000"/>
        </w:rPr>
        <w:t xml:space="preserve">       </w:t>
      </w:r>
      <w:r w:rsidRPr="004C5827">
        <w:rPr>
          <w:rFonts w:ascii="Bradley Hand ITC" w:hAnsi="Bradley Hand ITC" w:cs="Arial"/>
          <w:i/>
          <w:color w:val="FF0000"/>
          <w:sz w:val="28"/>
          <w:szCs w:val="28"/>
        </w:rPr>
        <w:t>‘Believe and Achieve’</w:t>
      </w:r>
    </w:p>
    <w:p w14:paraId="1F248266" w14:textId="77777777" w:rsidR="004566A6" w:rsidRDefault="004566A6" w:rsidP="004566A6">
      <w:pPr>
        <w:spacing w:after="0" w:line="240" w:lineRule="auto"/>
        <w:jc w:val="center"/>
        <w:rPr>
          <w:rFonts w:ascii="NTFPreCursive" w:hAnsi="NTFPreCursive"/>
          <w:sz w:val="28"/>
          <w:szCs w:val="28"/>
        </w:rPr>
      </w:pPr>
      <w:r>
        <w:rPr>
          <w:rFonts w:ascii="NTFPreCursive" w:hAnsi="NTFPreCursive"/>
          <w:sz w:val="28"/>
          <w:szCs w:val="28"/>
        </w:rPr>
        <w:t>Longton Lane, Rainhill, St Helens, L35 8PB</w:t>
      </w:r>
    </w:p>
    <w:p w14:paraId="56AB50D4" w14:textId="77777777" w:rsidR="004566A6" w:rsidRDefault="004566A6" w:rsidP="004566A6">
      <w:pPr>
        <w:spacing w:after="0" w:line="240" w:lineRule="auto"/>
        <w:jc w:val="center"/>
        <w:rPr>
          <w:rFonts w:ascii="NTFPreCursive" w:hAnsi="NTFPreCursive"/>
          <w:sz w:val="28"/>
          <w:szCs w:val="28"/>
        </w:rPr>
      </w:pPr>
      <w:hyperlink r:id="rId5" w:history="1">
        <w:r w:rsidRPr="00196A43">
          <w:rPr>
            <w:rStyle w:val="Hyperlink"/>
            <w:rFonts w:ascii="NTFPreCursive" w:hAnsi="NTFPreCursive"/>
            <w:sz w:val="28"/>
            <w:szCs w:val="28"/>
          </w:rPr>
          <w:t>www.longtonlane.st-helens.sch.uk</w:t>
        </w:r>
      </w:hyperlink>
    </w:p>
    <w:p w14:paraId="0548C3B0" w14:textId="77777777" w:rsidR="004566A6" w:rsidRDefault="004566A6" w:rsidP="004566A6">
      <w:pPr>
        <w:spacing w:after="0" w:line="240" w:lineRule="auto"/>
        <w:jc w:val="center"/>
        <w:rPr>
          <w:rFonts w:ascii="NTFPreCursive" w:hAnsi="NTFPreCursive"/>
          <w:sz w:val="28"/>
          <w:szCs w:val="28"/>
        </w:rPr>
      </w:pPr>
      <w:hyperlink r:id="rId6" w:history="1">
        <w:r w:rsidRPr="00196A43">
          <w:rPr>
            <w:rStyle w:val="Hyperlink"/>
            <w:rFonts w:ascii="NTFPreCursive" w:hAnsi="NTFPreCursive"/>
            <w:sz w:val="28"/>
            <w:szCs w:val="28"/>
          </w:rPr>
          <w:t>longtonlane@sthelens.org.uk</w:t>
        </w:r>
      </w:hyperlink>
    </w:p>
    <w:p w14:paraId="60387E68" w14:textId="700BE2BE" w:rsidR="0053230D" w:rsidRPr="004566A6" w:rsidRDefault="004566A6" w:rsidP="004566A6">
      <w:pPr>
        <w:spacing w:after="0" w:line="240" w:lineRule="auto"/>
        <w:jc w:val="center"/>
        <w:rPr>
          <w:rFonts w:ascii="NTFPreCursive" w:hAnsi="NTFPreCursive"/>
          <w:sz w:val="28"/>
          <w:szCs w:val="28"/>
        </w:rPr>
      </w:pPr>
      <w:r>
        <w:rPr>
          <w:rFonts w:ascii="NTFPreCursive" w:hAnsi="NTFPreCursive"/>
          <w:sz w:val="28"/>
          <w:szCs w:val="28"/>
        </w:rPr>
        <w:t>Phone: 01744 678343</w:t>
      </w:r>
    </w:p>
    <w:p w14:paraId="09C014EF" w14:textId="05E93F92" w:rsidR="005D1278" w:rsidRPr="004566A6" w:rsidRDefault="00197058" w:rsidP="00197058">
      <w:pPr>
        <w:jc w:val="both"/>
        <w:rPr>
          <w:rFonts w:ascii="NTFPreCursivefk" w:hAnsi="NTFPreCursivefk"/>
          <w:sz w:val="28"/>
          <w:szCs w:val="28"/>
        </w:rPr>
      </w:pPr>
      <w:r w:rsidRPr="004566A6">
        <w:rPr>
          <w:rFonts w:ascii="NTFPreCursivefk" w:hAnsi="NTFPreCursivefk"/>
          <w:sz w:val="28"/>
          <w:szCs w:val="28"/>
        </w:rPr>
        <w:t>Dear parents,</w:t>
      </w:r>
    </w:p>
    <w:p w14:paraId="1B55D006" w14:textId="35E78E90" w:rsidR="00197058" w:rsidRPr="004566A6" w:rsidRDefault="00197058" w:rsidP="00197058">
      <w:pPr>
        <w:jc w:val="both"/>
        <w:rPr>
          <w:rFonts w:ascii="NTFPreCursivefk" w:hAnsi="NTFPreCursivefk"/>
          <w:sz w:val="28"/>
          <w:szCs w:val="28"/>
        </w:rPr>
      </w:pPr>
      <w:proofErr w:type="gramStart"/>
      <w:r w:rsidRPr="004566A6">
        <w:rPr>
          <w:rFonts w:ascii="NTFPreCursivefk" w:hAnsi="NTFPreCursivefk"/>
          <w:sz w:val="28"/>
          <w:szCs w:val="28"/>
        </w:rPr>
        <w:t xml:space="preserve">Starting from </w:t>
      </w:r>
      <w:r w:rsidR="00713050" w:rsidRPr="004566A6">
        <w:rPr>
          <w:rFonts w:ascii="NTFPreCursivefk" w:hAnsi="NTFPreCursivefk"/>
          <w:sz w:val="28"/>
          <w:szCs w:val="28"/>
        </w:rPr>
        <w:t>this half term</w:t>
      </w:r>
      <w:r w:rsidRPr="004566A6">
        <w:rPr>
          <w:rFonts w:ascii="NTFPreCursivefk" w:hAnsi="NTFPreCursivefk"/>
          <w:sz w:val="28"/>
          <w:szCs w:val="28"/>
        </w:rPr>
        <w:t>, there</w:t>
      </w:r>
      <w:proofErr w:type="gramEnd"/>
      <w:r w:rsidRPr="004566A6">
        <w:rPr>
          <w:rFonts w:ascii="NTFPreCursivefk" w:hAnsi="NTFPreCursivefk"/>
          <w:sz w:val="28"/>
          <w:szCs w:val="28"/>
        </w:rPr>
        <w:t xml:space="preserve"> will be some changes to </w:t>
      </w:r>
      <w:r w:rsidR="00713050" w:rsidRPr="004566A6">
        <w:rPr>
          <w:rFonts w:ascii="NTFPreCursivefk" w:hAnsi="NTFPreCursivefk"/>
          <w:sz w:val="28"/>
          <w:szCs w:val="28"/>
        </w:rPr>
        <w:t>Y6</w:t>
      </w:r>
      <w:r w:rsidRPr="004566A6">
        <w:rPr>
          <w:rFonts w:ascii="NTFPreCursivefk" w:hAnsi="NTFPreCursivefk"/>
          <w:sz w:val="28"/>
          <w:szCs w:val="28"/>
        </w:rPr>
        <w:t xml:space="preserve"> homework. </w:t>
      </w:r>
      <w:r w:rsidR="00713050" w:rsidRPr="004566A6">
        <w:rPr>
          <w:rFonts w:ascii="NTFPreCursivefk" w:hAnsi="NTFPreCursivefk"/>
          <w:sz w:val="28"/>
          <w:szCs w:val="28"/>
        </w:rPr>
        <w:t xml:space="preserve">This is to support the children </w:t>
      </w:r>
      <w:r w:rsidR="005707B8" w:rsidRPr="004566A6">
        <w:rPr>
          <w:rFonts w:ascii="NTFPreCursivefk" w:hAnsi="NTFPreCursivefk"/>
          <w:sz w:val="28"/>
          <w:szCs w:val="28"/>
        </w:rPr>
        <w:t>in becoming ‘high school ready’. Some homework such as reading and spelling will remain the same, but we will begin to include individual maths, reading and SPAG homework</w:t>
      </w:r>
      <w:r w:rsidR="000D6021" w:rsidRPr="004566A6">
        <w:rPr>
          <w:rFonts w:ascii="NTFPreCursivefk" w:hAnsi="NTFPreCursivefk"/>
          <w:sz w:val="28"/>
          <w:szCs w:val="28"/>
        </w:rPr>
        <w:t xml:space="preserve">. </w:t>
      </w:r>
      <w:r w:rsidRPr="004566A6">
        <w:rPr>
          <w:rFonts w:ascii="NTFPreCursivefk" w:hAnsi="NTFPreCursivefk"/>
          <w:sz w:val="28"/>
          <w:szCs w:val="28"/>
        </w:rPr>
        <w:t>Below is an overview of how homework will work from Spring Term.</w:t>
      </w:r>
    </w:p>
    <w:p w14:paraId="63B7C793" w14:textId="58FFBF08" w:rsidR="00197058" w:rsidRPr="004566A6" w:rsidRDefault="00197058" w:rsidP="00197058">
      <w:pPr>
        <w:jc w:val="both"/>
        <w:rPr>
          <w:rFonts w:ascii="NTFPreCursivefk" w:hAnsi="NTFPreCursivefk"/>
          <w:sz w:val="28"/>
          <w:szCs w:val="28"/>
          <w:u w:val="single"/>
        </w:rPr>
      </w:pPr>
      <w:r w:rsidRPr="004566A6">
        <w:rPr>
          <w:rFonts w:ascii="NTFPreCursivefk" w:hAnsi="NTFPreCursivefk"/>
          <w:sz w:val="28"/>
          <w:szCs w:val="28"/>
          <w:u w:val="single"/>
        </w:rPr>
        <w:t>Reading:</w:t>
      </w:r>
    </w:p>
    <w:p w14:paraId="66507E48" w14:textId="559628AB" w:rsidR="00197058" w:rsidRPr="004566A6" w:rsidRDefault="00197058" w:rsidP="00197058">
      <w:pPr>
        <w:jc w:val="both"/>
        <w:rPr>
          <w:rFonts w:ascii="NTFPreCursivefk" w:hAnsi="NTFPreCursivefk"/>
          <w:sz w:val="28"/>
          <w:szCs w:val="28"/>
        </w:rPr>
      </w:pPr>
      <w:r w:rsidRPr="004566A6">
        <w:rPr>
          <w:rFonts w:ascii="NTFPreCursivefk" w:hAnsi="NTFPreCursivefk"/>
          <w:sz w:val="28"/>
          <w:szCs w:val="28"/>
        </w:rPr>
        <w:t xml:space="preserve">Reading homework will include reading their </w:t>
      </w:r>
      <w:proofErr w:type="gramStart"/>
      <w:r w:rsidRPr="004566A6">
        <w:rPr>
          <w:rFonts w:ascii="NTFPreCursivefk" w:hAnsi="NTFPreCursivefk"/>
          <w:sz w:val="28"/>
          <w:szCs w:val="28"/>
        </w:rPr>
        <w:t>school book</w:t>
      </w:r>
      <w:proofErr w:type="gramEnd"/>
      <w:r w:rsidRPr="004566A6">
        <w:rPr>
          <w:rFonts w:ascii="NTFPreCursivefk" w:hAnsi="NTFPreCursivefk"/>
          <w:sz w:val="28"/>
          <w:szCs w:val="28"/>
        </w:rPr>
        <w:t xml:space="preserve"> at home. </w:t>
      </w:r>
      <w:r w:rsidR="00672895" w:rsidRPr="004566A6">
        <w:rPr>
          <w:rFonts w:ascii="NTFPreCursivefk" w:hAnsi="NTFPreCursivefk"/>
          <w:sz w:val="28"/>
          <w:szCs w:val="28"/>
        </w:rPr>
        <w:t xml:space="preserve">We </w:t>
      </w:r>
      <w:r w:rsidRPr="004566A6">
        <w:rPr>
          <w:rFonts w:ascii="NTFPreCursivefk" w:hAnsi="NTFPreCursivefk"/>
          <w:sz w:val="28"/>
          <w:szCs w:val="28"/>
        </w:rPr>
        <w:t>encourage this using a snakes and ladders reward chart. For each occasion that a child reads at home and their planner is signed to say they have, they will move along the board. When they reach the top, they earn a hot chocolate at the ‘</w:t>
      </w:r>
      <w:proofErr w:type="spellStart"/>
      <w:r w:rsidRPr="004566A6">
        <w:rPr>
          <w:rFonts w:ascii="NTFPreCursivefk" w:hAnsi="NTFPreCursivefk"/>
          <w:sz w:val="28"/>
          <w:szCs w:val="28"/>
        </w:rPr>
        <w:t>Starbooks</w:t>
      </w:r>
      <w:proofErr w:type="spellEnd"/>
      <w:r w:rsidRPr="004566A6">
        <w:rPr>
          <w:rFonts w:ascii="NTFPreCursivefk" w:hAnsi="NTFPreCursivefk"/>
          <w:sz w:val="28"/>
          <w:szCs w:val="28"/>
        </w:rPr>
        <w:t>’ caf</w:t>
      </w:r>
      <w:r w:rsidRPr="004566A6">
        <w:rPr>
          <w:rFonts w:ascii="Cambria" w:hAnsi="Cambria" w:cs="Cambria"/>
          <w:sz w:val="28"/>
          <w:szCs w:val="28"/>
        </w:rPr>
        <w:t>é</w:t>
      </w:r>
      <w:r w:rsidRPr="004566A6">
        <w:rPr>
          <w:rFonts w:ascii="NTFPreCursivefk" w:hAnsi="NTFPreCursivefk"/>
          <w:sz w:val="28"/>
          <w:szCs w:val="28"/>
        </w:rPr>
        <w:t>. The expectation is that a</w:t>
      </w:r>
      <w:r w:rsidR="000D6021" w:rsidRPr="004566A6">
        <w:rPr>
          <w:rFonts w:ascii="NTFPreCursivefk" w:hAnsi="NTFPreCursivefk"/>
          <w:sz w:val="28"/>
          <w:szCs w:val="28"/>
        </w:rPr>
        <w:t>l</w:t>
      </w:r>
      <w:r w:rsidRPr="004566A6">
        <w:rPr>
          <w:rFonts w:ascii="NTFPreCursivefk" w:hAnsi="NTFPreCursivefk"/>
          <w:sz w:val="28"/>
          <w:szCs w:val="28"/>
        </w:rPr>
        <w:t xml:space="preserve">l children will read at least 3 times a week and that each time, their planner is initialled or signed by an </w:t>
      </w:r>
      <w:proofErr w:type="gramStart"/>
      <w:r w:rsidRPr="004566A6">
        <w:rPr>
          <w:rFonts w:ascii="NTFPreCursivefk" w:hAnsi="NTFPreCursivefk"/>
          <w:sz w:val="28"/>
          <w:szCs w:val="28"/>
        </w:rPr>
        <w:t>adult</w:t>
      </w:r>
      <w:proofErr w:type="gramEnd"/>
    </w:p>
    <w:p w14:paraId="488C4614" w14:textId="604AB718" w:rsidR="00996065" w:rsidRPr="004566A6" w:rsidRDefault="00996065" w:rsidP="00197058">
      <w:pPr>
        <w:jc w:val="both"/>
        <w:rPr>
          <w:rFonts w:ascii="NTFPreCursivefk" w:hAnsi="NTFPreCursivefk"/>
          <w:sz w:val="28"/>
          <w:szCs w:val="28"/>
        </w:rPr>
      </w:pPr>
      <w:r w:rsidRPr="004566A6">
        <w:rPr>
          <w:rFonts w:ascii="NTFPreCursivefk" w:hAnsi="NTFPreCursivefk"/>
          <w:sz w:val="28"/>
          <w:szCs w:val="28"/>
        </w:rPr>
        <w:t>Children will also receive a comprehension homework each week.</w:t>
      </w:r>
    </w:p>
    <w:p w14:paraId="23864D08" w14:textId="4D737FE6" w:rsidR="00197058" w:rsidRPr="004566A6" w:rsidRDefault="00197058" w:rsidP="00197058">
      <w:pPr>
        <w:jc w:val="both"/>
        <w:rPr>
          <w:rFonts w:ascii="NTFPreCursivefk" w:hAnsi="NTFPreCursivefk"/>
          <w:sz w:val="28"/>
          <w:szCs w:val="28"/>
          <w:u w:val="single"/>
        </w:rPr>
      </w:pPr>
      <w:r w:rsidRPr="004566A6">
        <w:rPr>
          <w:rFonts w:ascii="NTFPreCursivefk" w:hAnsi="NTFPreCursivefk"/>
          <w:sz w:val="28"/>
          <w:szCs w:val="28"/>
          <w:u w:val="single"/>
        </w:rPr>
        <w:t xml:space="preserve">Maths: </w:t>
      </w:r>
    </w:p>
    <w:p w14:paraId="62FE773D" w14:textId="24129F0B" w:rsidR="00197058" w:rsidRPr="004566A6" w:rsidRDefault="00197058" w:rsidP="00197058">
      <w:pPr>
        <w:jc w:val="both"/>
        <w:rPr>
          <w:rFonts w:ascii="NTFPreCursivefk" w:hAnsi="NTFPreCursivefk"/>
          <w:sz w:val="28"/>
          <w:szCs w:val="28"/>
        </w:rPr>
      </w:pPr>
      <w:r w:rsidRPr="004566A6">
        <w:rPr>
          <w:rFonts w:ascii="NTFPreCursivefk" w:hAnsi="NTFPreCursivefk"/>
          <w:sz w:val="28"/>
          <w:szCs w:val="28"/>
        </w:rPr>
        <w:t xml:space="preserve">We will </w:t>
      </w:r>
      <w:r w:rsidR="000D6021" w:rsidRPr="004566A6">
        <w:rPr>
          <w:rFonts w:ascii="NTFPreCursivefk" w:hAnsi="NTFPreCursivefk"/>
          <w:sz w:val="28"/>
          <w:szCs w:val="28"/>
        </w:rPr>
        <w:t>continue to use</w:t>
      </w:r>
      <w:r w:rsidRPr="004566A6">
        <w:rPr>
          <w:rFonts w:ascii="NTFPreCursivefk" w:hAnsi="NTFPreCursivefk"/>
          <w:sz w:val="28"/>
          <w:szCs w:val="28"/>
        </w:rPr>
        <w:t xml:space="preserve"> TT Rockstars</w:t>
      </w:r>
      <w:r w:rsidR="000D6021" w:rsidRPr="004566A6">
        <w:rPr>
          <w:rFonts w:ascii="NTFPreCursivefk" w:hAnsi="NTFPreCursivefk"/>
          <w:sz w:val="28"/>
          <w:szCs w:val="28"/>
        </w:rPr>
        <w:t xml:space="preserve"> to support </w:t>
      </w:r>
      <w:r w:rsidR="007139FE" w:rsidRPr="004566A6">
        <w:rPr>
          <w:rFonts w:ascii="NTFPreCursivefk" w:hAnsi="NTFPreCursivefk"/>
          <w:sz w:val="28"/>
          <w:szCs w:val="28"/>
        </w:rPr>
        <w:t xml:space="preserve">consolidation of times tables. Children will also receive </w:t>
      </w:r>
      <w:r w:rsidR="00DC09BD" w:rsidRPr="004566A6">
        <w:rPr>
          <w:rFonts w:ascii="NTFPreCursivefk" w:hAnsi="NTFPreCursivefk"/>
          <w:sz w:val="28"/>
          <w:szCs w:val="28"/>
        </w:rPr>
        <w:t>an arithmetic homework</w:t>
      </w:r>
      <w:r w:rsidR="00996065" w:rsidRPr="004566A6">
        <w:rPr>
          <w:rFonts w:ascii="NTFPreCursivefk" w:hAnsi="NTFPreCursivefk"/>
          <w:sz w:val="28"/>
          <w:szCs w:val="28"/>
        </w:rPr>
        <w:t xml:space="preserve"> and a maths reasoning homework each week.</w:t>
      </w:r>
    </w:p>
    <w:p w14:paraId="35A5E97A" w14:textId="3E044EBC" w:rsidR="00197058" w:rsidRPr="004566A6" w:rsidRDefault="00197058" w:rsidP="00197058">
      <w:pPr>
        <w:jc w:val="both"/>
        <w:rPr>
          <w:rFonts w:ascii="NTFPreCursivefk" w:hAnsi="NTFPreCursivefk"/>
          <w:sz w:val="28"/>
          <w:szCs w:val="28"/>
          <w:u w:val="single"/>
        </w:rPr>
      </w:pPr>
      <w:r w:rsidRPr="004566A6">
        <w:rPr>
          <w:rFonts w:ascii="NTFPreCursivefk" w:hAnsi="NTFPreCursivefk"/>
          <w:sz w:val="28"/>
          <w:szCs w:val="28"/>
          <w:u w:val="single"/>
        </w:rPr>
        <w:t>Spelling</w:t>
      </w:r>
      <w:r w:rsidR="00A301CB" w:rsidRPr="004566A6">
        <w:rPr>
          <w:rFonts w:ascii="NTFPreCursivefk" w:hAnsi="NTFPreCursivefk"/>
          <w:sz w:val="28"/>
          <w:szCs w:val="28"/>
          <w:u w:val="single"/>
        </w:rPr>
        <w:t>, Punctuation and Grammar (</w:t>
      </w:r>
      <w:proofErr w:type="spellStart"/>
      <w:r w:rsidR="00A301CB" w:rsidRPr="004566A6">
        <w:rPr>
          <w:rFonts w:ascii="NTFPreCursivefk" w:hAnsi="NTFPreCursivefk"/>
          <w:sz w:val="28"/>
          <w:szCs w:val="28"/>
          <w:u w:val="single"/>
        </w:rPr>
        <w:t>SPaG</w:t>
      </w:r>
      <w:proofErr w:type="spellEnd"/>
      <w:r w:rsidR="00A301CB" w:rsidRPr="004566A6">
        <w:rPr>
          <w:rFonts w:ascii="NTFPreCursivefk" w:hAnsi="NTFPreCursivefk"/>
          <w:sz w:val="28"/>
          <w:szCs w:val="28"/>
          <w:u w:val="single"/>
        </w:rPr>
        <w:t>)</w:t>
      </w:r>
      <w:r w:rsidRPr="004566A6">
        <w:rPr>
          <w:rFonts w:ascii="NTFPreCursivefk" w:hAnsi="NTFPreCursivefk"/>
          <w:sz w:val="28"/>
          <w:szCs w:val="28"/>
          <w:u w:val="single"/>
        </w:rPr>
        <w:t>:</w:t>
      </w:r>
    </w:p>
    <w:p w14:paraId="7D0EE300" w14:textId="3FAC9ED3" w:rsidR="006E0A92" w:rsidRPr="004566A6" w:rsidRDefault="00197058" w:rsidP="006E0A92">
      <w:pPr>
        <w:jc w:val="both"/>
        <w:rPr>
          <w:rFonts w:ascii="NTFPreCursivefk" w:hAnsi="NTFPreCursivefk"/>
          <w:sz w:val="28"/>
          <w:szCs w:val="28"/>
        </w:rPr>
      </w:pPr>
      <w:r w:rsidRPr="004566A6">
        <w:rPr>
          <w:rFonts w:ascii="NTFPreCursivefk" w:hAnsi="NTFPreCursivefk"/>
          <w:sz w:val="28"/>
          <w:szCs w:val="28"/>
        </w:rPr>
        <w:t xml:space="preserve">Spelling </w:t>
      </w:r>
      <w:r w:rsidR="006E0A92" w:rsidRPr="004566A6">
        <w:rPr>
          <w:rFonts w:ascii="NTFPreCursivefk" w:hAnsi="NTFPreCursivefk"/>
          <w:sz w:val="28"/>
          <w:szCs w:val="28"/>
        </w:rPr>
        <w:t xml:space="preserve">test </w:t>
      </w:r>
      <w:r w:rsidRPr="004566A6">
        <w:rPr>
          <w:rFonts w:ascii="NTFPreCursivefk" w:hAnsi="NTFPreCursivefk"/>
          <w:sz w:val="28"/>
          <w:szCs w:val="28"/>
        </w:rPr>
        <w:t>homework will continue in the same way as before, with lists being put on the school website and an assessment given each week.</w:t>
      </w:r>
      <w:r w:rsidR="006E0A92" w:rsidRPr="004566A6">
        <w:rPr>
          <w:rFonts w:ascii="NTFPreCursivefk" w:hAnsi="NTFPreCursivefk"/>
          <w:sz w:val="28"/>
          <w:szCs w:val="28"/>
        </w:rPr>
        <w:t xml:space="preserve"> Children will also receive a separate spelling homework aimed at applying their knowledge of spelling.</w:t>
      </w:r>
    </w:p>
    <w:p w14:paraId="22A18537" w14:textId="593E7AF3" w:rsidR="00197058" w:rsidRPr="004566A6" w:rsidRDefault="006E0A92" w:rsidP="00197058">
      <w:pPr>
        <w:jc w:val="both"/>
        <w:rPr>
          <w:rFonts w:ascii="NTFPreCursivefk" w:hAnsi="NTFPreCursivefk"/>
          <w:sz w:val="28"/>
          <w:szCs w:val="28"/>
        </w:rPr>
      </w:pPr>
      <w:r w:rsidRPr="004566A6">
        <w:rPr>
          <w:rFonts w:ascii="NTFPreCursivefk" w:hAnsi="NTFPreCursivefk"/>
          <w:sz w:val="28"/>
          <w:szCs w:val="28"/>
        </w:rPr>
        <w:t>Punctuation and Grammar</w:t>
      </w:r>
      <w:r w:rsidR="00430623" w:rsidRPr="004566A6">
        <w:rPr>
          <w:rFonts w:ascii="NTFPreCursivefk" w:hAnsi="NTFPreCursivefk"/>
          <w:sz w:val="28"/>
          <w:szCs w:val="28"/>
        </w:rPr>
        <w:t xml:space="preserve">- children will receive a piece of homework to </w:t>
      </w:r>
      <w:r w:rsidR="005022A3" w:rsidRPr="004566A6">
        <w:rPr>
          <w:rFonts w:ascii="NTFPreCursivefk" w:hAnsi="NTFPreCursivefk"/>
          <w:sz w:val="28"/>
          <w:szCs w:val="28"/>
        </w:rPr>
        <w:t>consolidate their understanding each week.</w:t>
      </w:r>
      <w:r w:rsidR="0053230D" w:rsidRPr="004566A6">
        <w:rPr>
          <w:rFonts w:ascii="NTFPreCursivefk" w:hAnsi="NTFPreCursivefk"/>
          <w:sz w:val="28"/>
          <w:szCs w:val="28"/>
        </w:rPr>
        <w:t xml:space="preserve"> This will be completed in their CGP SATs Buster books.</w:t>
      </w:r>
    </w:p>
    <w:p w14:paraId="18D82E68" w14:textId="63003514" w:rsidR="00197058" w:rsidRPr="004566A6" w:rsidRDefault="00197058" w:rsidP="00197058">
      <w:pPr>
        <w:jc w:val="both"/>
        <w:rPr>
          <w:rFonts w:ascii="NTFPreCursivefk" w:hAnsi="NTFPreCursivefk"/>
          <w:sz w:val="28"/>
          <w:szCs w:val="28"/>
        </w:rPr>
      </w:pPr>
      <w:r w:rsidRPr="004566A6">
        <w:rPr>
          <w:rFonts w:ascii="NTFPreCursivefk" w:hAnsi="NTFPreCursivefk"/>
          <w:sz w:val="28"/>
          <w:szCs w:val="28"/>
        </w:rPr>
        <w:t xml:space="preserve">As before, teachers will monitor how much homework is completed and those children who have met expectations, will receive a certificate at the end of the half term. </w:t>
      </w:r>
    </w:p>
    <w:p w14:paraId="1A01359B" w14:textId="0061635C" w:rsidR="00C54E01" w:rsidRPr="004566A6" w:rsidRDefault="003F262F" w:rsidP="00197058">
      <w:pPr>
        <w:jc w:val="both"/>
        <w:rPr>
          <w:rFonts w:ascii="NTFPreCursivefk" w:hAnsi="NTFPreCursivefk"/>
          <w:sz w:val="28"/>
          <w:szCs w:val="28"/>
        </w:rPr>
      </w:pPr>
      <w:r w:rsidRPr="004566A6">
        <w:rPr>
          <w:rFonts w:ascii="NTFPreCursivefk" w:hAnsi="NTFPreCursivefk"/>
          <w:sz w:val="28"/>
          <w:szCs w:val="28"/>
        </w:rPr>
        <w:t xml:space="preserve">Children in Y6 will be encouraged to become responsible for completing their homework and bringing it in on the correct days. If children are unable to complete homework for any reason, an opportunity will be provided to complete it at school. This approach supports the children in becoming ready for the homework that they will receive at high </w:t>
      </w:r>
      <w:proofErr w:type="gramStart"/>
      <w:r w:rsidRPr="004566A6">
        <w:rPr>
          <w:rFonts w:ascii="NTFPreCursivefk" w:hAnsi="NTFPreCursivefk"/>
          <w:sz w:val="28"/>
          <w:szCs w:val="28"/>
        </w:rPr>
        <w:t>school</w:t>
      </w:r>
      <w:proofErr w:type="gramEnd"/>
    </w:p>
    <w:p w14:paraId="0974D60E" w14:textId="23128C2B" w:rsidR="003F262F" w:rsidRPr="004566A6" w:rsidRDefault="00900979" w:rsidP="00197058">
      <w:pPr>
        <w:jc w:val="both"/>
        <w:rPr>
          <w:rFonts w:ascii="NTFPreCursivefk" w:hAnsi="NTFPreCursivefk"/>
          <w:sz w:val="28"/>
          <w:szCs w:val="28"/>
        </w:rPr>
      </w:pPr>
      <w:r w:rsidRPr="004566A6">
        <w:rPr>
          <w:rFonts w:ascii="NTFPreCursivefk" w:hAnsi="NTFPreCursivefk"/>
          <w:sz w:val="28"/>
          <w:szCs w:val="28"/>
        </w:rPr>
        <w:t>Children will receive a folder in which to keep their homework and a timetable that will</w:t>
      </w:r>
      <w:r w:rsidR="00D37844" w:rsidRPr="004566A6">
        <w:rPr>
          <w:rFonts w:ascii="NTFPreCursivefk" w:hAnsi="NTFPreCursivefk"/>
          <w:sz w:val="28"/>
          <w:szCs w:val="28"/>
        </w:rPr>
        <w:t xml:space="preserve"> outline when homework will be set and when it should be returned.</w:t>
      </w:r>
    </w:p>
    <w:p w14:paraId="4C775DE0" w14:textId="5EAB0F46" w:rsidR="00197058" w:rsidRPr="004566A6" w:rsidRDefault="00197058" w:rsidP="00197058">
      <w:pPr>
        <w:jc w:val="both"/>
        <w:rPr>
          <w:rFonts w:ascii="NTFPreCursivefk" w:hAnsi="NTFPreCursivefk"/>
          <w:sz w:val="28"/>
          <w:szCs w:val="28"/>
        </w:rPr>
      </w:pPr>
      <w:r w:rsidRPr="004566A6">
        <w:rPr>
          <w:rFonts w:ascii="NTFPreCursivefk" w:hAnsi="NTFPreCursivefk"/>
          <w:sz w:val="28"/>
          <w:szCs w:val="28"/>
        </w:rPr>
        <w:t>Thank you for supporting us and your child with this new homework system.</w:t>
      </w:r>
    </w:p>
    <w:sectPr w:rsidR="00197058" w:rsidRPr="004566A6" w:rsidSect="004566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58"/>
    <w:rsid w:val="000D6021"/>
    <w:rsid w:val="00197058"/>
    <w:rsid w:val="00257B8A"/>
    <w:rsid w:val="003F262F"/>
    <w:rsid w:val="00430623"/>
    <w:rsid w:val="004566A6"/>
    <w:rsid w:val="005022A3"/>
    <w:rsid w:val="0053230D"/>
    <w:rsid w:val="005707B8"/>
    <w:rsid w:val="005D1278"/>
    <w:rsid w:val="00672895"/>
    <w:rsid w:val="006E0A92"/>
    <w:rsid w:val="00713050"/>
    <w:rsid w:val="007139FE"/>
    <w:rsid w:val="0078192F"/>
    <w:rsid w:val="00900979"/>
    <w:rsid w:val="00996065"/>
    <w:rsid w:val="00A301CB"/>
    <w:rsid w:val="00C54E01"/>
    <w:rsid w:val="00D37844"/>
    <w:rsid w:val="00DC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F73B"/>
  <w15:chartTrackingRefBased/>
  <w15:docId w15:val="{932AA5FF-847A-40AC-AEF3-03FADF30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ngtonlane@sthelens.org.uk" TargetMode="External"/><Relationship Id="rId5" Type="http://schemas.openxmlformats.org/officeDocument/2006/relationships/hyperlink" Target="http://www.longtonlane.st-helens.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406</Words>
  <Characters>2317</Characters>
  <Application>Microsoft Office Word</Application>
  <DocSecurity>0</DocSecurity>
  <Lines>19</Lines>
  <Paragraphs>5</Paragraphs>
  <ScaleCrop>false</ScaleCrop>
  <Company>St Helens Schools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Andrews</dc:creator>
  <cp:keywords/>
  <dc:description/>
  <cp:lastModifiedBy>Claire Andrews</cp:lastModifiedBy>
  <cp:revision>18</cp:revision>
  <dcterms:created xsi:type="dcterms:W3CDTF">2022-12-21T12:32:00Z</dcterms:created>
  <dcterms:modified xsi:type="dcterms:W3CDTF">2024-11-27T11:36:00Z</dcterms:modified>
</cp:coreProperties>
</file>