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38FF" w14:textId="77777777" w:rsidR="00184831" w:rsidRDefault="003F1906" w:rsidP="00F11B68">
      <w:pPr>
        <w:rPr>
          <w:rFonts w:ascii="Arial" w:hAnsi="Arial" w:cs="Arial"/>
          <w:b/>
          <w:sz w:val="28"/>
          <w:szCs w:val="20"/>
          <w:u w:val="single"/>
        </w:rPr>
      </w:pPr>
      <w:r w:rsidRPr="00CB3F46">
        <w:rPr>
          <w:rFonts w:ascii="Arial" w:hAnsi="Arial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706E9DC" wp14:editId="0F4687D9">
            <wp:simplePos x="0" y="0"/>
            <wp:positionH relativeFrom="column">
              <wp:posOffset>8465820</wp:posOffset>
            </wp:positionH>
            <wp:positionV relativeFrom="paragraph">
              <wp:posOffset>-635</wp:posOffset>
            </wp:positionV>
            <wp:extent cx="929005" cy="991235"/>
            <wp:effectExtent l="0" t="0" r="4445" b="0"/>
            <wp:wrapNone/>
            <wp:docPr id="3" name="Picture 3" descr="http://www.pottshrigley.school.cheshire.org.uk/IMAGES/PS%20Logo%20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ttshrigley.school.cheshire.org.uk/IMAGES/PS%20Logo%20150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EA3">
        <w:rPr>
          <w:rFonts w:ascii="Arial" w:hAnsi="Arial" w:cs="Arial"/>
          <w:b/>
          <w:sz w:val="28"/>
          <w:szCs w:val="20"/>
          <w:u w:val="single"/>
        </w:rPr>
        <w:t xml:space="preserve"> </w:t>
      </w:r>
    </w:p>
    <w:p w14:paraId="2940EF40" w14:textId="339A6CDD" w:rsidR="00E272C5" w:rsidRPr="00F91C89" w:rsidRDefault="00CB3F46" w:rsidP="00F11B68">
      <w:pPr>
        <w:rPr>
          <w:rFonts w:ascii="Arial" w:hAnsi="Arial" w:cs="Arial"/>
          <w:b/>
          <w:sz w:val="28"/>
          <w:szCs w:val="20"/>
          <w:u w:val="single"/>
        </w:rPr>
      </w:pPr>
      <w:r w:rsidRPr="00CB3F46">
        <w:rPr>
          <w:rFonts w:ascii="Arial" w:hAnsi="Arial" w:cs="Arial"/>
          <w:b/>
          <w:sz w:val="28"/>
          <w:szCs w:val="20"/>
          <w:u w:val="single"/>
        </w:rPr>
        <w:t xml:space="preserve">POTT </w:t>
      </w:r>
      <w:r w:rsidRPr="00F91C89">
        <w:rPr>
          <w:rFonts w:ascii="Arial" w:hAnsi="Arial" w:cs="Arial"/>
          <w:b/>
          <w:sz w:val="28"/>
          <w:szCs w:val="20"/>
          <w:u w:val="single"/>
        </w:rPr>
        <w:t>SHRIGLEY CHURCH SCHOO</w:t>
      </w:r>
      <w:r w:rsidR="00315B47" w:rsidRPr="00F91C89">
        <w:rPr>
          <w:rFonts w:ascii="Arial" w:hAnsi="Arial" w:cs="Arial"/>
          <w:b/>
          <w:sz w:val="28"/>
          <w:szCs w:val="20"/>
          <w:u w:val="single"/>
        </w:rPr>
        <w:t>L – SCHOOL DEVELOPMENT PLAN 2022 - 2023</w:t>
      </w:r>
      <w:r w:rsidRPr="00F91C89">
        <w:rPr>
          <w:rFonts w:ascii="Arial" w:hAnsi="Arial" w:cs="Arial"/>
          <w:b/>
          <w:sz w:val="28"/>
          <w:szCs w:val="20"/>
          <w:u w:val="single"/>
        </w:rPr>
        <w:t xml:space="preserve">  </w:t>
      </w:r>
    </w:p>
    <w:p w14:paraId="4A3C14E1" w14:textId="41874204" w:rsidR="00B514D0" w:rsidRPr="00F91C89" w:rsidRDefault="26D85B4E" w:rsidP="26D85B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91C89">
        <w:rPr>
          <w:rFonts w:ascii="Arial" w:hAnsi="Arial" w:cs="Arial"/>
          <w:b/>
          <w:bCs/>
          <w:sz w:val="28"/>
          <w:szCs w:val="28"/>
          <w:u w:val="single"/>
        </w:rPr>
        <w:t>Headteacher- Anne-Marie Willis</w:t>
      </w:r>
    </w:p>
    <w:p w14:paraId="3B2745F6" w14:textId="77777777" w:rsidR="00C1764B" w:rsidRPr="00F91C89" w:rsidRDefault="00C1764B" w:rsidP="00C1764B">
      <w:pPr>
        <w:spacing w:after="0" w:line="240" w:lineRule="auto"/>
        <w:jc w:val="center"/>
        <w:rPr>
          <w:rFonts w:ascii="Arial" w:hAnsi="Arial" w:cs="Arial"/>
          <w:i/>
          <w:color w:val="FF0000"/>
          <w:szCs w:val="20"/>
        </w:rPr>
      </w:pPr>
      <w:r w:rsidRPr="00F91C89">
        <w:rPr>
          <w:rFonts w:ascii="Arial" w:hAnsi="Arial" w:cs="Arial"/>
          <w:i/>
          <w:color w:val="FF0000"/>
          <w:szCs w:val="20"/>
        </w:rPr>
        <w:t xml:space="preserve">‘Be kind and compassionate to one another, forgiving each other, </w:t>
      </w:r>
    </w:p>
    <w:p w14:paraId="6CB3D4CB" w14:textId="77777777" w:rsidR="00C1764B" w:rsidRPr="00F91C89" w:rsidRDefault="00C1764B" w:rsidP="00C1764B">
      <w:pPr>
        <w:spacing w:after="0" w:line="240" w:lineRule="auto"/>
        <w:jc w:val="center"/>
        <w:rPr>
          <w:rFonts w:ascii="Arial" w:hAnsi="Arial" w:cs="Arial"/>
          <w:i/>
          <w:color w:val="FF0000"/>
          <w:szCs w:val="20"/>
        </w:rPr>
      </w:pPr>
      <w:r w:rsidRPr="00F91C89">
        <w:rPr>
          <w:rFonts w:ascii="Arial" w:hAnsi="Arial" w:cs="Arial"/>
          <w:i/>
          <w:color w:val="FF0000"/>
          <w:szCs w:val="20"/>
        </w:rPr>
        <w:t>just as in Christ, God forgave you”</w:t>
      </w:r>
    </w:p>
    <w:p w14:paraId="49F75533" w14:textId="77777777" w:rsidR="00C1764B" w:rsidRPr="00F91C89" w:rsidRDefault="00C1764B" w:rsidP="00C1764B">
      <w:pPr>
        <w:spacing w:after="0" w:line="240" w:lineRule="auto"/>
        <w:jc w:val="center"/>
        <w:rPr>
          <w:rFonts w:ascii="Arial" w:hAnsi="Arial" w:cs="Arial"/>
          <w:i/>
          <w:color w:val="FF0000"/>
          <w:szCs w:val="20"/>
        </w:rPr>
      </w:pPr>
      <w:r w:rsidRPr="00F91C89">
        <w:rPr>
          <w:rFonts w:ascii="Arial" w:hAnsi="Arial" w:cs="Arial"/>
          <w:i/>
          <w:color w:val="FF0000"/>
          <w:szCs w:val="20"/>
        </w:rPr>
        <w:t>Ephesians 4:32</w:t>
      </w:r>
    </w:p>
    <w:p w14:paraId="308C5D45" w14:textId="77777777" w:rsidR="003F7816" w:rsidRPr="00F91C89" w:rsidRDefault="003F7816" w:rsidP="003F7816">
      <w:pPr>
        <w:rPr>
          <w:rFonts w:ascii="Arial" w:hAnsi="Arial" w:cs="Arial"/>
          <w:b/>
          <w:i/>
          <w:color w:val="FF0000"/>
          <w:szCs w:val="20"/>
          <w:u w:val="single"/>
        </w:rPr>
      </w:pPr>
    </w:p>
    <w:p w14:paraId="13E2EE72" w14:textId="77777777" w:rsidR="00D40512" w:rsidRPr="00F91C89" w:rsidRDefault="00327CE7" w:rsidP="00F11B68">
      <w:pPr>
        <w:rPr>
          <w:rFonts w:ascii="Arial" w:hAnsi="Arial" w:cs="Arial"/>
          <w:b/>
          <w:sz w:val="24"/>
          <w:szCs w:val="20"/>
          <w:u w:val="single"/>
        </w:rPr>
      </w:pPr>
      <w:r w:rsidRPr="00F91C89">
        <w:rPr>
          <w:rFonts w:ascii="Arial" w:hAnsi="Arial" w:cs="Arial"/>
          <w:b/>
          <w:sz w:val="24"/>
          <w:szCs w:val="20"/>
          <w:u w:val="single"/>
        </w:rPr>
        <w:t>The Key Priorities</w:t>
      </w:r>
    </w:p>
    <w:p w14:paraId="364C84BC" w14:textId="77777777" w:rsidR="00CE705D" w:rsidRPr="00F91C89" w:rsidRDefault="00CE705D" w:rsidP="00CE705D">
      <w:pPr>
        <w:pStyle w:val="BodyText"/>
        <w:ind w:left="120" w:right="143"/>
        <w:rPr>
          <w:rFonts w:ascii="Arial" w:hAnsi="Arial" w:cs="Arial"/>
        </w:rPr>
      </w:pPr>
      <w:r w:rsidRPr="00F91C89">
        <w:rPr>
          <w:rFonts w:ascii="Arial" w:hAnsi="Arial" w:cs="Arial"/>
        </w:rPr>
        <w:t>In summer term one, JB conducted a book scrutiny with Gill Barker as part of the SIP visit and staff also looked at science books. The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results of the book scrutiny with Gill revealed that there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were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areas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for</w:t>
      </w:r>
      <w:r w:rsidRPr="00F91C89">
        <w:rPr>
          <w:rFonts w:ascii="Arial" w:hAnsi="Arial" w:cs="Arial"/>
          <w:spacing w:val="-5"/>
        </w:rPr>
        <w:t xml:space="preserve"> </w:t>
      </w:r>
      <w:r w:rsidRPr="00F91C89">
        <w:rPr>
          <w:rFonts w:ascii="Arial" w:hAnsi="Arial" w:cs="Arial"/>
        </w:rPr>
        <w:t>development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such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as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more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challenge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for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able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children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and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consistency</w:t>
      </w:r>
      <w:r w:rsidRPr="00F91C89">
        <w:rPr>
          <w:rFonts w:ascii="Arial" w:hAnsi="Arial" w:cs="Arial"/>
          <w:spacing w:val="-4"/>
        </w:rPr>
        <w:t xml:space="preserve"> </w:t>
      </w:r>
      <w:r w:rsidRPr="00F91C89">
        <w:rPr>
          <w:rFonts w:ascii="Arial" w:hAnsi="Arial" w:cs="Arial"/>
        </w:rPr>
        <w:t>in the marking – please see SIP report for full details. It also prompted a discussion about sticking paper on paper in books rather than using folders and the environmental impact of this alongside how it looks in books.</w:t>
      </w:r>
    </w:p>
    <w:p w14:paraId="308CF245" w14:textId="77777777" w:rsidR="00CE705D" w:rsidRPr="00F91C89" w:rsidRDefault="00CE705D" w:rsidP="00CE705D">
      <w:pPr>
        <w:pStyle w:val="BodyText"/>
        <w:ind w:left="120" w:right="166"/>
        <w:rPr>
          <w:rFonts w:ascii="Arial" w:hAnsi="Arial" w:cs="Arial"/>
        </w:rPr>
      </w:pPr>
      <w:r w:rsidRPr="00F91C89">
        <w:rPr>
          <w:rFonts w:ascii="Arial" w:hAnsi="Arial" w:cs="Arial"/>
        </w:rPr>
        <w:t>During the science book look we decided the format we had been given by an ‘expert’ wasn’t fit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for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purpose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and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staff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agreed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that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making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a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bespoke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pro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forma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should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be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an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action</w:t>
      </w:r>
      <w:r w:rsidRPr="00F91C89">
        <w:rPr>
          <w:rFonts w:ascii="Arial" w:hAnsi="Arial" w:cs="Arial"/>
          <w:spacing w:val="-3"/>
        </w:rPr>
        <w:t xml:space="preserve"> </w:t>
      </w:r>
      <w:r w:rsidRPr="00F91C89">
        <w:rPr>
          <w:rFonts w:ascii="Arial" w:hAnsi="Arial" w:cs="Arial"/>
        </w:rPr>
        <w:t>on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next year’s action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plan.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We also saw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that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the amount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of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work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in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books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confirmed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>our</w:t>
      </w:r>
      <w:r w:rsidRPr="00F91C89">
        <w:rPr>
          <w:rFonts w:ascii="Arial" w:hAnsi="Arial" w:cs="Arial"/>
          <w:spacing w:val="-2"/>
        </w:rPr>
        <w:t xml:space="preserve"> </w:t>
      </w:r>
      <w:r w:rsidRPr="00F91C89">
        <w:rPr>
          <w:rFonts w:ascii="Arial" w:hAnsi="Arial" w:cs="Arial"/>
        </w:rPr>
        <w:t>decision</w:t>
      </w:r>
      <w:r w:rsidRPr="00F91C89">
        <w:rPr>
          <w:rFonts w:ascii="Arial" w:hAnsi="Arial" w:cs="Arial"/>
          <w:spacing w:val="-1"/>
        </w:rPr>
        <w:t xml:space="preserve"> </w:t>
      </w:r>
      <w:r w:rsidRPr="00F91C89">
        <w:rPr>
          <w:rFonts w:ascii="Arial" w:hAnsi="Arial" w:cs="Arial"/>
        </w:rPr>
        <w:t xml:space="preserve">that more time was needed for teaching science. We agreed that there could be more time for writing and </w:t>
      </w:r>
      <w:proofErr w:type="spellStart"/>
      <w:r w:rsidRPr="00F91C89">
        <w:rPr>
          <w:rFonts w:ascii="Arial" w:hAnsi="Arial" w:cs="Arial"/>
        </w:rPr>
        <w:t>maths</w:t>
      </w:r>
      <w:proofErr w:type="spellEnd"/>
      <w:r w:rsidRPr="00F91C89">
        <w:rPr>
          <w:rFonts w:ascii="Arial" w:hAnsi="Arial" w:cs="Arial"/>
        </w:rPr>
        <w:t xml:space="preserve"> in science which should start to become more evident as time progresses.</w:t>
      </w:r>
    </w:p>
    <w:p w14:paraId="2A370FF8" w14:textId="77777777" w:rsidR="00CE705D" w:rsidRPr="00F91C89" w:rsidRDefault="00CE705D" w:rsidP="00CE705D">
      <w:pPr>
        <w:pStyle w:val="BodyText"/>
        <w:spacing w:before="11"/>
        <w:rPr>
          <w:rFonts w:ascii="Arial" w:hAnsi="Arial" w:cs="Arial"/>
          <w:sz w:val="21"/>
        </w:rPr>
      </w:pPr>
    </w:p>
    <w:p w14:paraId="1D6C5AD6" w14:textId="77777777" w:rsidR="00CE705D" w:rsidRPr="00F91C89" w:rsidRDefault="00CE705D" w:rsidP="00CE705D">
      <w:pPr>
        <w:pStyle w:val="BodyText"/>
        <w:ind w:left="120" w:right="166"/>
        <w:rPr>
          <w:rFonts w:ascii="Arial" w:hAnsi="Arial" w:cs="Arial"/>
        </w:rPr>
      </w:pPr>
      <w:r w:rsidRPr="00F91C89">
        <w:rPr>
          <w:rFonts w:ascii="Arial" w:hAnsi="Arial" w:cs="Arial"/>
          <w:color w:val="FF0000"/>
        </w:rPr>
        <w:t>IMPACT – targets identified and shared with staff re work in books, discussed at a staff meeting</w:t>
      </w:r>
      <w:r w:rsidRPr="00F91C89">
        <w:rPr>
          <w:rFonts w:ascii="Arial" w:hAnsi="Arial" w:cs="Arial"/>
          <w:color w:val="FF0000"/>
          <w:spacing w:val="-2"/>
        </w:rPr>
        <w:t xml:space="preserve"> </w:t>
      </w:r>
      <w:r w:rsidRPr="00F91C89">
        <w:rPr>
          <w:rFonts w:ascii="Arial" w:hAnsi="Arial" w:cs="Arial"/>
          <w:color w:val="FF0000"/>
        </w:rPr>
        <w:t>in</w:t>
      </w:r>
      <w:r w:rsidRPr="00F91C89">
        <w:rPr>
          <w:rFonts w:ascii="Arial" w:hAnsi="Arial" w:cs="Arial"/>
          <w:color w:val="FF0000"/>
          <w:spacing w:val="-3"/>
        </w:rPr>
        <w:t xml:space="preserve"> </w:t>
      </w:r>
      <w:r w:rsidRPr="00F91C89">
        <w:rPr>
          <w:rFonts w:ascii="Arial" w:hAnsi="Arial" w:cs="Arial"/>
          <w:color w:val="FF0000"/>
        </w:rPr>
        <w:t>summer</w:t>
      </w:r>
      <w:r w:rsidRPr="00F91C89">
        <w:rPr>
          <w:rFonts w:ascii="Arial" w:hAnsi="Arial" w:cs="Arial"/>
          <w:color w:val="FF0000"/>
          <w:spacing w:val="-2"/>
        </w:rPr>
        <w:t xml:space="preserve"> </w:t>
      </w:r>
      <w:r w:rsidRPr="00F91C89">
        <w:rPr>
          <w:rFonts w:ascii="Arial" w:hAnsi="Arial" w:cs="Arial"/>
          <w:color w:val="FF0000"/>
        </w:rPr>
        <w:t>2.</w:t>
      </w:r>
      <w:r w:rsidRPr="00F91C89">
        <w:rPr>
          <w:rFonts w:ascii="Arial" w:hAnsi="Arial" w:cs="Arial"/>
          <w:color w:val="FF0000"/>
          <w:spacing w:val="-1"/>
        </w:rPr>
        <w:t xml:space="preserve"> </w:t>
      </w:r>
      <w:r w:rsidRPr="00F91C89">
        <w:rPr>
          <w:rFonts w:ascii="Arial" w:hAnsi="Arial" w:cs="Arial"/>
          <w:color w:val="FF0000"/>
        </w:rPr>
        <w:t>Work</w:t>
      </w:r>
      <w:r w:rsidRPr="00F91C89">
        <w:rPr>
          <w:rFonts w:ascii="Arial" w:hAnsi="Arial" w:cs="Arial"/>
          <w:color w:val="FF0000"/>
          <w:spacing w:val="-3"/>
        </w:rPr>
        <w:t xml:space="preserve"> </w:t>
      </w:r>
      <w:r w:rsidRPr="00F91C89">
        <w:rPr>
          <w:rFonts w:ascii="Arial" w:hAnsi="Arial" w:cs="Arial"/>
          <w:color w:val="FF0000"/>
        </w:rPr>
        <w:t>will</w:t>
      </w:r>
      <w:r w:rsidRPr="00F91C89">
        <w:rPr>
          <w:rFonts w:ascii="Arial" w:hAnsi="Arial" w:cs="Arial"/>
          <w:color w:val="FF0000"/>
          <w:spacing w:val="-3"/>
        </w:rPr>
        <w:t xml:space="preserve"> </w:t>
      </w:r>
      <w:r w:rsidRPr="00F91C89">
        <w:rPr>
          <w:rFonts w:ascii="Arial" w:hAnsi="Arial" w:cs="Arial"/>
          <w:color w:val="FF0000"/>
        </w:rPr>
        <w:t>be</w:t>
      </w:r>
      <w:r w:rsidRPr="00F91C89">
        <w:rPr>
          <w:rFonts w:ascii="Arial" w:hAnsi="Arial" w:cs="Arial"/>
          <w:color w:val="FF0000"/>
          <w:spacing w:val="-1"/>
        </w:rPr>
        <w:t xml:space="preserve"> </w:t>
      </w:r>
      <w:r w:rsidRPr="00F91C89">
        <w:rPr>
          <w:rFonts w:ascii="Arial" w:hAnsi="Arial" w:cs="Arial"/>
          <w:color w:val="FF0000"/>
        </w:rPr>
        <w:t>marked</w:t>
      </w:r>
      <w:r w:rsidRPr="00F91C89">
        <w:rPr>
          <w:rFonts w:ascii="Arial" w:hAnsi="Arial" w:cs="Arial"/>
          <w:color w:val="FF0000"/>
          <w:spacing w:val="-5"/>
        </w:rPr>
        <w:t xml:space="preserve"> </w:t>
      </w:r>
      <w:r w:rsidRPr="00F91C89">
        <w:rPr>
          <w:rFonts w:ascii="Arial" w:hAnsi="Arial" w:cs="Arial"/>
          <w:color w:val="FF0000"/>
        </w:rPr>
        <w:t>more</w:t>
      </w:r>
      <w:r w:rsidRPr="00F91C89">
        <w:rPr>
          <w:rFonts w:ascii="Arial" w:hAnsi="Arial" w:cs="Arial"/>
          <w:color w:val="FF0000"/>
          <w:spacing w:val="-2"/>
        </w:rPr>
        <w:t xml:space="preserve"> </w:t>
      </w:r>
      <w:r w:rsidRPr="00F91C89">
        <w:rPr>
          <w:rFonts w:ascii="Arial" w:hAnsi="Arial" w:cs="Arial"/>
          <w:color w:val="FF0000"/>
        </w:rPr>
        <w:t>consistently</w:t>
      </w:r>
      <w:r w:rsidRPr="00F91C89">
        <w:rPr>
          <w:rFonts w:ascii="Arial" w:hAnsi="Arial" w:cs="Arial"/>
          <w:color w:val="FF0000"/>
          <w:spacing w:val="-4"/>
        </w:rPr>
        <w:t xml:space="preserve"> </w:t>
      </w:r>
      <w:r w:rsidRPr="00F91C89">
        <w:rPr>
          <w:rFonts w:ascii="Arial" w:hAnsi="Arial" w:cs="Arial"/>
          <w:color w:val="FF0000"/>
        </w:rPr>
        <w:t>across</w:t>
      </w:r>
      <w:r w:rsidRPr="00F91C89">
        <w:rPr>
          <w:rFonts w:ascii="Arial" w:hAnsi="Arial" w:cs="Arial"/>
          <w:color w:val="FF0000"/>
          <w:spacing w:val="-2"/>
        </w:rPr>
        <w:t xml:space="preserve"> </w:t>
      </w:r>
      <w:r w:rsidRPr="00F91C89">
        <w:rPr>
          <w:rFonts w:ascii="Arial" w:hAnsi="Arial" w:cs="Arial"/>
          <w:color w:val="FF0000"/>
        </w:rPr>
        <w:t>school</w:t>
      </w:r>
      <w:r w:rsidRPr="00F91C89">
        <w:rPr>
          <w:rFonts w:ascii="Arial" w:hAnsi="Arial" w:cs="Arial"/>
          <w:color w:val="FF0000"/>
          <w:spacing w:val="-2"/>
        </w:rPr>
        <w:t xml:space="preserve"> </w:t>
      </w:r>
      <w:r w:rsidRPr="00F91C89">
        <w:rPr>
          <w:rFonts w:ascii="Arial" w:hAnsi="Arial" w:cs="Arial"/>
          <w:color w:val="FF0000"/>
        </w:rPr>
        <w:t>according</w:t>
      </w:r>
      <w:r w:rsidRPr="00F91C89">
        <w:rPr>
          <w:rFonts w:ascii="Arial" w:hAnsi="Arial" w:cs="Arial"/>
          <w:color w:val="FF0000"/>
          <w:spacing w:val="-3"/>
        </w:rPr>
        <w:t xml:space="preserve"> </w:t>
      </w:r>
      <w:r w:rsidRPr="00F91C89">
        <w:rPr>
          <w:rFonts w:ascii="Arial" w:hAnsi="Arial" w:cs="Arial"/>
          <w:color w:val="FF0000"/>
        </w:rPr>
        <w:t>to</w:t>
      </w:r>
      <w:r w:rsidRPr="00F91C89">
        <w:rPr>
          <w:rFonts w:ascii="Arial" w:hAnsi="Arial" w:cs="Arial"/>
          <w:color w:val="FF0000"/>
          <w:spacing w:val="-2"/>
        </w:rPr>
        <w:t xml:space="preserve"> </w:t>
      </w:r>
      <w:r w:rsidRPr="00F91C89">
        <w:rPr>
          <w:rFonts w:ascii="Arial" w:hAnsi="Arial" w:cs="Arial"/>
          <w:color w:val="FF0000"/>
        </w:rPr>
        <w:t>the marking policy. Work will be presented uniformly and with less paper used. Subject leaders are aware of strengths and weaknesses in their subject area.</w:t>
      </w:r>
    </w:p>
    <w:p w14:paraId="03E23EBE" w14:textId="77777777" w:rsidR="00605849" w:rsidRPr="00F91C89" w:rsidRDefault="00605849" w:rsidP="00F11B68">
      <w:pPr>
        <w:rPr>
          <w:rFonts w:ascii="Arial" w:hAnsi="Arial" w:cs="Arial"/>
          <w:b/>
          <w:sz w:val="24"/>
          <w:szCs w:val="20"/>
          <w:u w:val="single"/>
        </w:rPr>
      </w:pP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4884"/>
      </w:tblGrid>
      <w:tr w:rsidR="0025549F" w:rsidRPr="00F91C89" w14:paraId="2E30D803" w14:textId="77777777" w:rsidTr="00500E96">
        <w:trPr>
          <w:trHeight w:val="1203"/>
        </w:trPr>
        <w:tc>
          <w:tcPr>
            <w:tcW w:w="14884" w:type="dxa"/>
            <w:vAlign w:val="center"/>
          </w:tcPr>
          <w:p w14:paraId="198DC2C3" w14:textId="15F9612E" w:rsidR="003F7816" w:rsidRPr="00F91C89" w:rsidRDefault="00327CE7" w:rsidP="00F3608D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sz w:val="24"/>
                <w:szCs w:val="20"/>
              </w:rPr>
              <w:t xml:space="preserve">Target 1 </w:t>
            </w:r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>– Behaviour and Attitudes</w:t>
            </w:r>
          </w:p>
          <w:p w14:paraId="6E756E1B" w14:textId="77777777" w:rsidR="00F3608D" w:rsidRPr="00F91C89" w:rsidRDefault="00F3608D" w:rsidP="00F3608D">
            <w:pPr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Monitor and teach for the mental </w:t>
            </w:r>
            <w:r w:rsidR="00C603DE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health and well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being of all pupils (especially those new to our school community).</w:t>
            </w:r>
          </w:p>
          <w:p w14:paraId="2A0DF5A6" w14:textId="77777777" w:rsidR="00327CE7" w:rsidRPr="00F91C89" w:rsidRDefault="00F3608D" w:rsidP="00F3608D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Monitor and</w:t>
            </w:r>
            <w:r w:rsidR="00500E96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cater for well-being of staff.</w:t>
            </w:r>
          </w:p>
          <w:p w14:paraId="7495B43F" w14:textId="77777777" w:rsidR="003E20D6" w:rsidRPr="00F91C89" w:rsidRDefault="003E20D6" w:rsidP="00F3608D">
            <w:pPr>
              <w:pStyle w:val="Default"/>
              <w:rPr>
                <w:rFonts w:ascii="Arial" w:hAnsi="Arial" w:cs="Arial"/>
                <w:szCs w:val="20"/>
              </w:rPr>
            </w:pPr>
          </w:p>
        </w:tc>
      </w:tr>
      <w:tr w:rsidR="0025549F" w:rsidRPr="00F91C89" w14:paraId="76BD68BC" w14:textId="77777777" w:rsidTr="00500E96">
        <w:trPr>
          <w:trHeight w:val="1121"/>
        </w:trPr>
        <w:tc>
          <w:tcPr>
            <w:tcW w:w="14884" w:type="dxa"/>
            <w:vAlign w:val="center"/>
          </w:tcPr>
          <w:p w14:paraId="22DBC023" w14:textId="64E9109C" w:rsidR="000C40DD" w:rsidRPr="00F91C89" w:rsidRDefault="00327CE7" w:rsidP="003F7816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sz w:val="24"/>
                <w:szCs w:val="20"/>
              </w:rPr>
              <w:t xml:space="preserve">Target 2 </w:t>
            </w:r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>–Quality of Education</w:t>
            </w:r>
          </w:p>
          <w:p w14:paraId="6366B868" w14:textId="77777777" w:rsidR="009B2F1F" w:rsidRPr="00F91C89" w:rsidRDefault="00F3608D" w:rsidP="003F7816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Plan and deliver a </w:t>
            </w:r>
            <w:r w:rsidR="004C54A1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bespoke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curriculum in </w:t>
            </w:r>
            <w:r w:rsidR="004C54A1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line with current guidelines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.</w:t>
            </w:r>
            <w:r w:rsidR="00327CE7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</w:t>
            </w:r>
          </w:p>
        </w:tc>
      </w:tr>
      <w:tr w:rsidR="008F12FC" w:rsidRPr="00F91C89" w14:paraId="79EEFB0A" w14:textId="77777777" w:rsidTr="009B2F1F">
        <w:trPr>
          <w:trHeight w:val="977"/>
        </w:trPr>
        <w:tc>
          <w:tcPr>
            <w:tcW w:w="14884" w:type="dxa"/>
            <w:vAlign w:val="center"/>
          </w:tcPr>
          <w:p w14:paraId="5B67F745" w14:textId="77777777" w:rsidR="003F7816" w:rsidRPr="00F91C89" w:rsidRDefault="003F7816" w:rsidP="00327CE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3E85FF63" w14:textId="57249BD2" w:rsidR="003F7816" w:rsidRPr="00F91C89" w:rsidRDefault="00327CE7" w:rsidP="00327CE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sz w:val="24"/>
                <w:szCs w:val="20"/>
              </w:rPr>
              <w:t xml:space="preserve">Target 3 </w:t>
            </w:r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>– Quality of Education</w:t>
            </w:r>
          </w:p>
          <w:p w14:paraId="35A35354" w14:textId="77777777" w:rsidR="004C54A1" w:rsidRPr="00F91C89" w:rsidRDefault="004C54A1" w:rsidP="004C54A1">
            <w:pPr>
              <w:jc w:val="both"/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Maths</w:t>
            </w:r>
          </w:p>
          <w:p w14:paraId="58D18BD9" w14:textId="0173673A" w:rsidR="003F7816" w:rsidRPr="00F91C89" w:rsidRDefault="004C54A1" w:rsidP="004C54A1">
            <w:pPr>
              <w:jc w:val="both"/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lastRenderedPageBreak/>
              <w:t>Work for an improvement in progress and attainment</w:t>
            </w:r>
            <w:r w:rsidR="00AA05B6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especially the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outcomes for vulnerable cohorts and children most affected by lockdowns</w:t>
            </w:r>
            <w:r w:rsidR="00AA05B6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i.e. current year 1 and year 3</w:t>
            </w:r>
          </w:p>
        </w:tc>
      </w:tr>
      <w:tr w:rsidR="004C54A1" w:rsidRPr="00F91C89" w14:paraId="67A65953" w14:textId="77777777" w:rsidTr="009B2F1F">
        <w:trPr>
          <w:trHeight w:val="977"/>
        </w:trPr>
        <w:tc>
          <w:tcPr>
            <w:tcW w:w="14884" w:type="dxa"/>
            <w:vAlign w:val="center"/>
          </w:tcPr>
          <w:p w14:paraId="6021AE75" w14:textId="77777777" w:rsidR="003F7816" w:rsidRPr="00F91C89" w:rsidRDefault="003F7816" w:rsidP="00327CE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072EBA37" w14:textId="04E8834A" w:rsidR="004C54A1" w:rsidRPr="00F91C89" w:rsidRDefault="004C54A1" w:rsidP="00327CE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sz w:val="24"/>
                <w:szCs w:val="20"/>
              </w:rPr>
              <w:t>Target 4</w:t>
            </w:r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 xml:space="preserve">- Quality </w:t>
            </w:r>
            <w:proofErr w:type="gramStart"/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>Of</w:t>
            </w:r>
            <w:proofErr w:type="gramEnd"/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 xml:space="preserve"> Education</w:t>
            </w:r>
          </w:p>
          <w:p w14:paraId="26AA7F30" w14:textId="77777777" w:rsidR="004C54A1" w:rsidRPr="00F91C89" w:rsidRDefault="00434E4C" w:rsidP="00434E4C">
            <w:pPr>
              <w:jc w:val="both"/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Develop delivery of reading to increase reading for pleasure</w:t>
            </w:r>
            <w:r w:rsidR="00AA05B6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and knowledge</w:t>
            </w:r>
          </w:p>
          <w:p w14:paraId="75DE188B" w14:textId="77777777" w:rsidR="00434E4C" w:rsidRPr="00F91C89" w:rsidRDefault="003F7816" w:rsidP="00434E4C">
            <w:pPr>
              <w:jc w:val="both"/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Develop</w:t>
            </w:r>
            <w:r w:rsidR="00434E4C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system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atic delivery </w:t>
            </w:r>
            <w:r w:rsidR="00ED72F5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of phonics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 across EYFS and KS1.</w:t>
            </w:r>
          </w:p>
          <w:p w14:paraId="646090F8" w14:textId="77777777" w:rsidR="003F7816" w:rsidRPr="00F91C89" w:rsidRDefault="003F7816" w:rsidP="00434E4C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3F7816" w:rsidRPr="00F91C89" w14:paraId="7E76686B" w14:textId="77777777" w:rsidTr="009B2F1F">
        <w:trPr>
          <w:trHeight w:val="977"/>
        </w:trPr>
        <w:tc>
          <w:tcPr>
            <w:tcW w:w="14884" w:type="dxa"/>
            <w:vAlign w:val="center"/>
          </w:tcPr>
          <w:p w14:paraId="73BDC02F" w14:textId="77777777" w:rsidR="003F7816" w:rsidRPr="00F91C89" w:rsidRDefault="003F7816" w:rsidP="003F7816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5182AEA7" w14:textId="74CF08C4" w:rsidR="003F7816" w:rsidRPr="00F91C89" w:rsidRDefault="003F7816" w:rsidP="003F7816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sz w:val="24"/>
                <w:szCs w:val="20"/>
              </w:rPr>
              <w:t>Target 5</w:t>
            </w:r>
            <w:r w:rsidR="00EE01EB" w:rsidRPr="00F91C89">
              <w:rPr>
                <w:rFonts w:ascii="Arial" w:hAnsi="Arial" w:cs="Arial"/>
                <w:b/>
                <w:sz w:val="24"/>
                <w:szCs w:val="20"/>
              </w:rPr>
              <w:t>- Personal Development</w:t>
            </w:r>
          </w:p>
          <w:p w14:paraId="1D7325F2" w14:textId="77777777" w:rsidR="003F7816" w:rsidRPr="00F91C89" w:rsidRDefault="003F7816" w:rsidP="003F7816">
            <w:pPr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Develop the school vision and values </w:t>
            </w:r>
            <w:r w:rsidR="00603453"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(Christian distinctiveness) </w:t>
            </w: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>with regard to preparing for SIAMS inspection.</w:t>
            </w:r>
          </w:p>
          <w:p w14:paraId="65837041" w14:textId="77777777" w:rsidR="003F7816" w:rsidRPr="00F91C89" w:rsidRDefault="003F7816" w:rsidP="003F7816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7E57C9" w:rsidRPr="00F91C89" w14:paraId="361AD9D3" w14:textId="77777777" w:rsidTr="009B2F1F">
        <w:trPr>
          <w:trHeight w:val="977"/>
        </w:trPr>
        <w:tc>
          <w:tcPr>
            <w:tcW w:w="14884" w:type="dxa"/>
            <w:vAlign w:val="center"/>
          </w:tcPr>
          <w:p w14:paraId="1F90C5E9" w14:textId="77777777" w:rsidR="007E57C9" w:rsidRPr="00F91C89" w:rsidRDefault="007E57C9" w:rsidP="003F7816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sz w:val="24"/>
                <w:szCs w:val="20"/>
              </w:rPr>
              <w:t>2022 – 2023 Target</w:t>
            </w:r>
          </w:p>
          <w:p w14:paraId="10054AFF" w14:textId="77777777" w:rsidR="007E57C9" w:rsidRPr="00F91C89" w:rsidRDefault="007E57C9" w:rsidP="003F7816">
            <w:pPr>
              <w:jc w:val="both"/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</w:pPr>
            <w:r w:rsidRPr="00F91C89">
              <w:rPr>
                <w:rFonts w:ascii="Arial" w:hAnsi="Arial" w:cs="Arial"/>
                <w:b/>
                <w:i/>
                <w:color w:val="002060"/>
                <w:sz w:val="24"/>
                <w:szCs w:val="20"/>
              </w:rPr>
              <w:t xml:space="preserve">Improve standards in writing. </w:t>
            </w:r>
          </w:p>
        </w:tc>
      </w:tr>
    </w:tbl>
    <w:p w14:paraId="3F234E8A" w14:textId="0D9DE416" w:rsidR="003F7816" w:rsidRDefault="003F7816" w:rsidP="00AA0B47">
      <w:pPr>
        <w:rPr>
          <w:rFonts w:ascii="Arial" w:hAnsi="Arial" w:cs="Arial"/>
          <w:b/>
          <w:sz w:val="20"/>
          <w:szCs w:val="20"/>
        </w:rPr>
      </w:pPr>
    </w:p>
    <w:p w14:paraId="7D43DA35" w14:textId="2F1728A1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267E6841" w14:textId="5A724F31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6E54F2E0" w14:textId="4BF660AD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45E7BCDE" w14:textId="66455954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0D80CCB3" w14:textId="2139B90F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3E7D399C" w14:textId="6517E23F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604F7D27" w14:textId="64811B14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47F8CD45" w14:textId="2EE7A556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07BEA2D9" w14:textId="377A00B3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5E79B0C3" w14:textId="7D7F0B98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0DECAF7F" w14:textId="4C15568E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69A660FF" w14:textId="2EE4078E" w:rsid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7D02A228" w14:textId="77777777" w:rsidR="00F91C89" w:rsidRPr="00F91C89" w:rsidRDefault="00F91C89" w:rsidP="00AA0B47">
      <w:pPr>
        <w:rPr>
          <w:rFonts w:ascii="Arial" w:hAnsi="Arial" w:cs="Arial"/>
          <w:b/>
          <w:sz w:val="20"/>
          <w:szCs w:val="20"/>
        </w:rPr>
      </w:pPr>
    </w:p>
    <w:p w14:paraId="26F6DA8B" w14:textId="77777777" w:rsidR="0034427B" w:rsidRPr="00F91C89" w:rsidRDefault="0034427B" w:rsidP="009776F1">
      <w:pPr>
        <w:rPr>
          <w:rFonts w:ascii="Arial" w:hAnsi="Arial" w:cs="Arial"/>
          <w:b/>
          <w:sz w:val="20"/>
          <w:szCs w:val="20"/>
        </w:rPr>
      </w:pPr>
    </w:p>
    <w:p w14:paraId="479E3546" w14:textId="5FB11170" w:rsidR="009776F1" w:rsidRPr="00F91C89" w:rsidRDefault="00327CE7" w:rsidP="009776F1">
      <w:pPr>
        <w:rPr>
          <w:rFonts w:ascii="Arial" w:hAnsi="Arial" w:cs="Arial"/>
          <w:b/>
          <w:i/>
          <w:color w:val="002060"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t>Target 1</w:t>
      </w:r>
      <w:r w:rsidR="00C1764B" w:rsidRPr="00F91C89">
        <w:rPr>
          <w:rFonts w:ascii="Arial" w:hAnsi="Arial" w:cs="Arial"/>
          <w:b/>
          <w:sz w:val="20"/>
          <w:szCs w:val="20"/>
        </w:rPr>
        <w:t xml:space="preserve">    </w:t>
      </w:r>
      <w:r w:rsidR="0091090E" w:rsidRPr="00F91C89">
        <w:rPr>
          <w:rFonts w:ascii="Arial" w:hAnsi="Arial" w:cs="Arial"/>
          <w:b/>
          <w:i/>
          <w:color w:val="002060"/>
          <w:sz w:val="20"/>
          <w:szCs w:val="20"/>
        </w:rPr>
        <w:t>Monitor and teac</w:t>
      </w:r>
      <w:r w:rsidR="00C603DE" w:rsidRPr="00F91C89">
        <w:rPr>
          <w:rFonts w:ascii="Arial" w:hAnsi="Arial" w:cs="Arial"/>
          <w:b/>
          <w:i/>
          <w:color w:val="002060"/>
          <w:sz w:val="20"/>
          <w:szCs w:val="20"/>
        </w:rPr>
        <w:t>h for the mental health and well</w:t>
      </w:r>
      <w:r w:rsidR="0091090E" w:rsidRPr="00F91C89">
        <w:rPr>
          <w:rFonts w:ascii="Arial" w:hAnsi="Arial" w:cs="Arial"/>
          <w:b/>
          <w:i/>
          <w:color w:val="002060"/>
          <w:sz w:val="20"/>
          <w:szCs w:val="20"/>
        </w:rPr>
        <w:t>being of all pupils (especially those new to our school community).</w:t>
      </w:r>
    </w:p>
    <w:p w14:paraId="1B6E91E7" w14:textId="32028793" w:rsidR="00AA0B47" w:rsidRDefault="0091090E" w:rsidP="009776F1">
      <w:pPr>
        <w:rPr>
          <w:rFonts w:ascii="Arial" w:hAnsi="Arial" w:cs="Arial"/>
          <w:b/>
          <w:i/>
          <w:color w:val="002060"/>
          <w:sz w:val="20"/>
          <w:szCs w:val="20"/>
        </w:rPr>
      </w:pPr>
      <w:r w:rsidRPr="00F91C89">
        <w:rPr>
          <w:rFonts w:ascii="Arial" w:hAnsi="Arial" w:cs="Arial"/>
          <w:b/>
          <w:i/>
          <w:color w:val="002060"/>
          <w:sz w:val="20"/>
          <w:szCs w:val="20"/>
        </w:rPr>
        <w:t>Monitor and</w:t>
      </w:r>
      <w:r w:rsidR="00C603DE" w:rsidRPr="00F91C89">
        <w:rPr>
          <w:rFonts w:ascii="Arial" w:hAnsi="Arial" w:cs="Arial"/>
          <w:b/>
          <w:i/>
          <w:color w:val="002060"/>
          <w:sz w:val="20"/>
          <w:szCs w:val="20"/>
        </w:rPr>
        <w:t xml:space="preserve"> cater for well</w:t>
      </w:r>
      <w:r w:rsidR="00500E96" w:rsidRPr="00F91C89">
        <w:rPr>
          <w:rFonts w:ascii="Arial" w:hAnsi="Arial" w:cs="Arial"/>
          <w:b/>
          <w:i/>
          <w:color w:val="002060"/>
          <w:sz w:val="20"/>
          <w:szCs w:val="20"/>
        </w:rPr>
        <w:t>being of staff.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7763"/>
        <w:gridCol w:w="7938"/>
      </w:tblGrid>
      <w:tr w:rsidR="00F91C89" w:rsidRPr="00F91C89" w14:paraId="690741A4" w14:textId="77777777" w:rsidTr="00B606C1">
        <w:tc>
          <w:tcPr>
            <w:tcW w:w="7763" w:type="dxa"/>
            <w:shd w:val="clear" w:color="auto" w:fill="C6D9F1" w:themeFill="text2" w:themeFillTint="33"/>
          </w:tcPr>
          <w:p w14:paraId="7D844710" w14:textId="77777777" w:rsidR="00F91C89" w:rsidRPr="00F91C89" w:rsidRDefault="00F91C89" w:rsidP="00B6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Where are we now…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14:paraId="56A73E20" w14:textId="77777777" w:rsidR="00F91C89" w:rsidRPr="00F91C89" w:rsidRDefault="00F91C89" w:rsidP="00B60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Success Criteria…</w:t>
            </w:r>
          </w:p>
        </w:tc>
      </w:tr>
      <w:tr w:rsidR="00F91C89" w:rsidRPr="00F91C89" w14:paraId="71DCFD76" w14:textId="77777777" w:rsidTr="00B606C1">
        <w:tc>
          <w:tcPr>
            <w:tcW w:w="7763" w:type="dxa"/>
          </w:tcPr>
          <w:p w14:paraId="566E1F9F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to be well supported in home schooling and this had a beneficial impact on the children.</w:t>
            </w:r>
          </w:p>
          <w:p w14:paraId="59BFF7F1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The SENCO has responsibility for overseeing the mental health of children in school.</w:t>
            </w:r>
          </w:p>
          <w:p w14:paraId="3497C8F2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Staff mental health is consistently monitored in an informal way and is a target on a senior teacher’s performance management.</w:t>
            </w:r>
          </w:p>
          <w:p w14:paraId="3E04B113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Year 1,2 and 3 are vulnerable cohorts in terms of mental health and special needs. One child in reception has also presented with SEND.</w:t>
            </w:r>
          </w:p>
        </w:tc>
        <w:tc>
          <w:tcPr>
            <w:tcW w:w="7938" w:type="dxa"/>
          </w:tcPr>
          <w:p w14:paraId="5509F27A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 Interventions have an observable and potentially measurable impact on children’s mental health and ability to access all areas of school life.</w:t>
            </w:r>
          </w:p>
          <w:p w14:paraId="79A82495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able to interact successfully with peers and manage disagreements as a result of recognising their own emotions.</w:t>
            </w:r>
          </w:p>
          <w:p w14:paraId="42906868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equipped with strategies to deal with extreme emotions/overwhelming feelings.</w:t>
            </w:r>
          </w:p>
          <w:p w14:paraId="3902366C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able to achieve their potential and reach age related expectations.</w:t>
            </w:r>
          </w:p>
          <w:p w14:paraId="24EEA281" w14:textId="77777777" w:rsidR="00F91C89" w:rsidRPr="00F91C89" w:rsidRDefault="00F91C89" w:rsidP="00B6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Staff are healthy and continue to manage their work life balance.</w:t>
            </w:r>
          </w:p>
        </w:tc>
      </w:tr>
    </w:tbl>
    <w:tbl>
      <w:tblPr>
        <w:tblW w:w="50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2609"/>
        <w:gridCol w:w="3404"/>
        <w:gridCol w:w="2974"/>
        <w:gridCol w:w="1132"/>
        <w:gridCol w:w="1702"/>
        <w:gridCol w:w="2550"/>
      </w:tblGrid>
      <w:tr w:rsidR="00911DAB" w:rsidRPr="00F91C89" w14:paraId="7FC368F1" w14:textId="77777777" w:rsidTr="00F91C89">
        <w:trPr>
          <w:trHeight w:val="416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3CB8F3" w14:textId="77777777" w:rsidR="002F743C" w:rsidRPr="00F91C89" w:rsidRDefault="002F743C" w:rsidP="00301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Start date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901EF7" w14:textId="77777777" w:rsidR="002F743C" w:rsidRPr="00F91C89" w:rsidRDefault="002F743C" w:rsidP="00301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Target</w:t>
            </w:r>
          </w:p>
          <w:p w14:paraId="5400B7A8" w14:textId="77777777" w:rsidR="002F743C" w:rsidRPr="00F91C89" w:rsidRDefault="002F743C" w:rsidP="00301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927E46" w14:textId="77777777" w:rsidR="002F743C" w:rsidRPr="00F91C89" w:rsidRDefault="002F743C" w:rsidP="00301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Actions to achieve target position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031FE5" w14:textId="77777777" w:rsidR="002F743C" w:rsidRPr="00F91C89" w:rsidRDefault="002F743C" w:rsidP="002F74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IMPACT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EB4D37" w14:textId="77777777" w:rsidR="002F743C" w:rsidRPr="00F91C89" w:rsidRDefault="002F743C" w:rsidP="00301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Persons responsible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FDF339" w14:textId="77777777" w:rsidR="002F743C" w:rsidRPr="00F91C89" w:rsidRDefault="002F743C" w:rsidP="00D50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Resources &amp; costs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68AD0C" w14:textId="77777777" w:rsidR="002F743C" w:rsidRPr="00F91C89" w:rsidRDefault="002F743C" w:rsidP="00301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Monitoring Person and Method</w:t>
            </w:r>
          </w:p>
        </w:tc>
      </w:tr>
      <w:tr w:rsidR="00911DAB" w:rsidRPr="00F91C89" w14:paraId="5F3D7E49" w14:textId="77777777" w:rsidTr="00F91C89">
        <w:trPr>
          <w:trHeight w:val="2687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DF9D" w14:textId="6C20045A" w:rsidR="002F743C" w:rsidRPr="00F91C89" w:rsidRDefault="00DA164B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November 2022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3976" w14:textId="77777777" w:rsidR="00044EB9" w:rsidRPr="00F91C89" w:rsidRDefault="002F743C" w:rsidP="00044E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able to identify different emotions and have strategies to deal with negative emotions.</w:t>
            </w:r>
          </w:p>
          <w:p w14:paraId="77E1633E" w14:textId="77777777" w:rsidR="002F743C" w:rsidRPr="00F91C89" w:rsidRDefault="002F743C" w:rsidP="00044E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know when and who to ask for help.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C064" w14:textId="77777777" w:rsidR="002F743C" w:rsidRPr="00F91C89" w:rsidRDefault="002F743C" w:rsidP="0091434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One-to-one tutoring for PP child in need of nurture work.</w:t>
            </w:r>
          </w:p>
          <w:p w14:paraId="7253AD97" w14:textId="3CE603AD" w:rsidR="00B06819" w:rsidRPr="00F91C89" w:rsidRDefault="00B06819" w:rsidP="0091434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Introduce the Zones or Regulation for all children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683A" w14:textId="5BF42A4B" w:rsidR="002F743C" w:rsidRPr="00F91C89" w:rsidRDefault="00044EB9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emotionally literate and can use a range of strategies to dea</w:t>
            </w:r>
            <w:r w:rsidR="00DA164B" w:rsidRPr="00F91C89">
              <w:rPr>
                <w:rFonts w:ascii="Arial" w:hAnsi="Arial" w:cs="Arial"/>
                <w:sz w:val="20"/>
                <w:szCs w:val="20"/>
              </w:rPr>
              <w:t>l with problems or big feelings to self-regulate.</w:t>
            </w:r>
          </w:p>
          <w:p w14:paraId="5BA641F9" w14:textId="77777777" w:rsidR="00044EB9" w:rsidRPr="00F91C89" w:rsidRDefault="00044EB9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They can also help their friends to manage emotions.</w:t>
            </w:r>
          </w:p>
          <w:p w14:paraId="143DE38C" w14:textId="77777777" w:rsidR="00044EB9" w:rsidRPr="00F91C89" w:rsidRDefault="00044EB9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This will enable them to </w:t>
            </w:r>
            <w:r w:rsidR="009776F1" w:rsidRPr="00F91C89">
              <w:rPr>
                <w:rFonts w:ascii="Arial" w:hAnsi="Arial" w:cs="Arial"/>
                <w:sz w:val="20"/>
                <w:szCs w:val="20"/>
              </w:rPr>
              <w:t xml:space="preserve">better </w:t>
            </w:r>
            <w:r w:rsidRPr="00F91C89">
              <w:rPr>
                <w:rFonts w:ascii="Arial" w:hAnsi="Arial" w:cs="Arial"/>
                <w:sz w:val="20"/>
                <w:szCs w:val="20"/>
              </w:rPr>
              <w:t xml:space="preserve">access </w:t>
            </w:r>
            <w:r w:rsidR="009776F1" w:rsidRPr="00F91C89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F91C89">
              <w:rPr>
                <w:rFonts w:ascii="Arial" w:hAnsi="Arial" w:cs="Arial"/>
                <w:sz w:val="20"/>
                <w:szCs w:val="20"/>
              </w:rPr>
              <w:t>learning and enjoy socialising with friends.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2F87" w14:textId="563F9C70" w:rsidR="002F743C" w:rsidRPr="00F91C89" w:rsidRDefault="00E7451D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JT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1453" w14:textId="3FC3AC37" w:rsidR="002F743C" w:rsidRPr="00F91C89" w:rsidRDefault="00686994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Staff training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9C87" w14:textId="5C83B882" w:rsidR="002F743C" w:rsidRPr="00F91C89" w:rsidRDefault="00DA164B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Headteacher</w:t>
            </w:r>
            <w:r w:rsidR="002F743C" w:rsidRPr="00F91C89">
              <w:rPr>
                <w:rFonts w:ascii="Arial" w:hAnsi="Arial" w:cs="Arial"/>
                <w:sz w:val="20"/>
                <w:szCs w:val="20"/>
              </w:rPr>
              <w:t xml:space="preserve"> &amp; JT</w:t>
            </w:r>
          </w:p>
          <w:p w14:paraId="7450C1DA" w14:textId="77777777" w:rsidR="002F743C" w:rsidRPr="00F91C89" w:rsidRDefault="002F743C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29CE17" w14:textId="77777777" w:rsidR="002F743C" w:rsidRPr="00F91C89" w:rsidRDefault="002F743C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Observation of group</w:t>
            </w:r>
          </w:p>
          <w:p w14:paraId="33D438F9" w14:textId="77777777" w:rsidR="002F743C" w:rsidRPr="00F91C89" w:rsidRDefault="002F743C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F9A8285" w14:textId="77777777" w:rsidR="002F743C" w:rsidRPr="00F91C89" w:rsidRDefault="26D85B4E" w:rsidP="00D506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Pupil Voice</w:t>
            </w:r>
          </w:p>
          <w:p w14:paraId="3C688E24" w14:textId="06A98A6E" w:rsidR="26D85B4E" w:rsidRPr="00F91C89" w:rsidRDefault="26D85B4E" w:rsidP="26D85B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8E32BD" w14:textId="6477F2D3" w:rsidR="00977389" w:rsidRPr="00F91C89" w:rsidRDefault="26D85B4E" w:rsidP="00F91C8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AMW looked closely at PP/SEND provision and identified training needs and streamlined intervention.</w:t>
            </w:r>
          </w:p>
        </w:tc>
      </w:tr>
      <w:tr w:rsidR="0093109D" w:rsidRPr="00F91C89" w14:paraId="1783FB81" w14:textId="77777777" w:rsidTr="00F91C89">
        <w:trPr>
          <w:trHeight w:val="1497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9FD" w14:textId="701198D4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September 22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7EAB" w14:textId="6E20ECA8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To further develop the provision of PSHE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E736" w14:textId="77777777" w:rsidR="00E7451D" w:rsidRPr="00F91C89" w:rsidRDefault="0093109D" w:rsidP="0093109D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Develop a </w:t>
            </w:r>
            <w:proofErr w:type="gramStart"/>
            <w:r w:rsidRPr="00F91C89">
              <w:rPr>
                <w:rFonts w:ascii="Arial" w:hAnsi="Arial" w:cs="Arial"/>
                <w:sz w:val="20"/>
                <w:szCs w:val="20"/>
              </w:rPr>
              <w:t>2 year</w:t>
            </w:r>
            <w:proofErr w:type="gramEnd"/>
            <w:r w:rsidRPr="00F91C89">
              <w:rPr>
                <w:rFonts w:ascii="Arial" w:hAnsi="Arial" w:cs="Arial"/>
                <w:sz w:val="20"/>
                <w:szCs w:val="20"/>
              </w:rPr>
              <w:t xml:space="preserve"> rolling programme using the outcomes from the PSHE Association</w:t>
            </w:r>
          </w:p>
          <w:p w14:paraId="01EE4536" w14:textId="0BA21C57" w:rsidR="0093109D" w:rsidRPr="00F91C89" w:rsidRDefault="0093109D" w:rsidP="0093109D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Timetable weekly PSHE lessons</w:t>
            </w:r>
            <w:r w:rsidR="00E7451D" w:rsidRPr="00F91C89">
              <w:rPr>
                <w:rFonts w:ascii="Arial" w:hAnsi="Arial" w:cs="Arial"/>
                <w:sz w:val="20"/>
                <w:szCs w:val="20"/>
              </w:rPr>
              <w:t xml:space="preserve"> including statutory RHE curriculum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C8FD" w14:textId="20ACE14B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Provision of PSHE is high quality and teaches children about mental and emotional well-being.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575E" w14:textId="71847B8B" w:rsidR="0093109D" w:rsidRPr="00F91C89" w:rsidRDefault="00E7451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09A" w14:textId="035F0FE0" w:rsidR="0093109D" w:rsidRPr="00F91C89" w:rsidRDefault="00E7451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Possible membership to PSHE Association/ similar PSHE platform to ensure updates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73F6" w14:textId="632D743A" w:rsidR="0093109D" w:rsidRPr="00F91C89" w:rsidRDefault="26D85B4E" w:rsidP="26D85B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Headteacher &amp; JT</w:t>
            </w:r>
          </w:p>
          <w:p w14:paraId="247DAF11" w14:textId="7878B050" w:rsidR="0093109D" w:rsidRPr="00F91C89" w:rsidRDefault="0093109D" w:rsidP="26D85B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25A3B6" w14:textId="1325E203" w:rsidR="0093109D" w:rsidRPr="00F91C89" w:rsidRDefault="26D85B4E" w:rsidP="26D85B4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AMW to look at whole curriculum provision.</w:t>
            </w:r>
          </w:p>
          <w:p w14:paraId="2A313AA8" w14:textId="680EB83A" w:rsidR="0093109D" w:rsidRPr="00F91C89" w:rsidRDefault="26D85B4E" w:rsidP="26D85B4E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Need to embed PSHE and </w:t>
            </w:r>
            <w:r w:rsidR="0034427B"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Christian</w:t>
            </w:r>
            <w:r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values across the whole </w:t>
            </w:r>
            <w:r w:rsidR="0034427B"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curriculum</w:t>
            </w:r>
          </w:p>
          <w:p w14:paraId="6CBFDCBC" w14:textId="6458449A" w:rsidR="0093109D" w:rsidRPr="00F91C89" w:rsidRDefault="0093109D" w:rsidP="26D85B4E">
            <w:pPr>
              <w:pStyle w:val="NoSpacing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="0093109D" w:rsidRPr="00F91C89" w14:paraId="0F973C0A" w14:textId="77777777" w:rsidTr="00F91C89">
        <w:trPr>
          <w:trHeight w:val="1130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0BD0" w14:textId="5B7F7E9F" w:rsidR="0093109D" w:rsidRPr="00F91C89" w:rsidRDefault="26D85B4E" w:rsidP="0093109D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January 2023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0F1D" w14:textId="77777777" w:rsidR="0093109D" w:rsidRPr="00F91C89" w:rsidRDefault="0093109D" w:rsidP="0093109D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Meet the sensory processing needs of children with ASD and similar issues, to tackle negative physical behaviour at playtimes.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C299" w14:textId="7F4A65F7" w:rsidR="0093109D" w:rsidRPr="00F91C89" w:rsidRDefault="0093109D" w:rsidP="0093109D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Lego therapy/sensory circuits to be incorporated into class 2 and 3 timetable at a suitable time.</w:t>
            </w:r>
          </w:p>
          <w:p w14:paraId="6436BF92" w14:textId="09C64755" w:rsidR="0093109D" w:rsidRPr="00F91C89" w:rsidRDefault="0093109D" w:rsidP="0093109D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All classes to display visual timetable</w:t>
            </w:r>
          </w:p>
          <w:p w14:paraId="16AB4087" w14:textId="5DD6E2EF" w:rsidR="0093109D" w:rsidRPr="00F91C89" w:rsidRDefault="0093109D" w:rsidP="0093109D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Ensure the learning environment is autistic friendly- low stimulation, less clutter</w:t>
            </w:r>
            <w:r w:rsidR="00E7451D" w:rsidRPr="00F91C89">
              <w:rPr>
                <w:rFonts w:ascii="Arial" w:hAnsi="Arial" w:cs="Arial"/>
                <w:sz w:val="20"/>
                <w:szCs w:val="20"/>
              </w:rPr>
              <w:t>- starting with Class 1</w:t>
            </w:r>
          </w:p>
          <w:p w14:paraId="4D97331C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969C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Children’s sensory needs met allowing them to participate at playtime without hurting other children.</w:t>
            </w:r>
          </w:p>
          <w:p w14:paraId="11EEA58F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better able to focus on their learning in class if their sensory needs are met.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0BFC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JT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7C64" w14:textId="77777777" w:rsidR="0093109D" w:rsidRPr="00F91C89" w:rsidRDefault="0093109D" w:rsidP="0093109D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Class teacher to manage timetable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EADC" w14:textId="09AC1E3F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JT and Headteacher</w:t>
            </w:r>
          </w:p>
          <w:p w14:paraId="5D60CE4A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D6DAF3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Pupil Voice</w:t>
            </w:r>
          </w:p>
          <w:p w14:paraId="7E9A95F5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E185B15" w14:textId="77777777" w:rsidR="0093109D" w:rsidRDefault="0093109D" w:rsidP="009310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Staff on duty observations</w:t>
            </w:r>
          </w:p>
          <w:p w14:paraId="4ABD67ED" w14:textId="77777777" w:rsidR="007A5E69" w:rsidRDefault="007A5E69" w:rsidP="0093109D">
            <w:pPr>
              <w:pStyle w:val="NoSpacing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CE334C8" w14:textId="64367437" w:rsidR="007A5E69" w:rsidRPr="007A5E69" w:rsidRDefault="007A5E69" w:rsidP="007A5E69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AMW </w:t>
            </w: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and RM designed and implemented a sensory area for all children.  Ensured pupil voice, PTA and all staff were involved.</w:t>
            </w:r>
          </w:p>
          <w:p w14:paraId="0B77D79C" w14:textId="1A3051C3" w:rsidR="007A5E69" w:rsidRPr="007A5E69" w:rsidRDefault="007A5E69" w:rsidP="0093109D">
            <w:pPr>
              <w:pStyle w:val="NoSpacing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3109D" w:rsidRPr="00F91C89" w14:paraId="2883AF39" w14:textId="77777777" w:rsidTr="00F91C89">
        <w:trPr>
          <w:trHeight w:val="1125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03C" w14:textId="77777777" w:rsidR="0093109D" w:rsidRPr="00F91C89" w:rsidRDefault="0093109D" w:rsidP="0093109D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September 2021 </w:t>
            </w:r>
          </w:p>
          <w:p w14:paraId="3400C4E8" w14:textId="77777777" w:rsidR="0093109D" w:rsidRPr="00F91C89" w:rsidRDefault="0093109D" w:rsidP="0093109D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ongoing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BA38" w14:textId="77777777" w:rsidR="0093109D" w:rsidRPr="00F91C89" w:rsidRDefault="0093109D" w:rsidP="0093109D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Improve staff expertise in SEND particularly ASD and speech and language development.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CA31" w14:textId="77777777" w:rsidR="0093109D" w:rsidRPr="00F91C89" w:rsidRDefault="0093109D" w:rsidP="0093109D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Staff CPD on attachment/autism/speech and language etc </w:t>
            </w:r>
            <w:proofErr w:type="spellStart"/>
            <w:r w:rsidRPr="00F91C89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F91C89">
              <w:rPr>
                <w:rFonts w:ascii="Arial" w:hAnsi="Arial" w:cs="Arial"/>
                <w:sz w:val="20"/>
                <w:szCs w:val="20"/>
              </w:rPr>
              <w:t xml:space="preserve"> Delivered during staff meetings and in PPA time.</w:t>
            </w:r>
          </w:p>
          <w:p w14:paraId="297B7718" w14:textId="77777777" w:rsidR="0093109D" w:rsidRPr="00F91C89" w:rsidRDefault="0093109D" w:rsidP="0093109D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Participate in </w:t>
            </w:r>
            <w:r w:rsidRPr="00F91C89">
              <w:rPr>
                <w:rFonts w:ascii="Arial" w:hAnsi="Arial" w:cs="Arial"/>
                <w:i/>
                <w:sz w:val="20"/>
                <w:szCs w:val="20"/>
              </w:rPr>
              <w:t>Nuffield Early Language Intervention</w:t>
            </w:r>
            <w:r w:rsidRPr="00F91C89">
              <w:rPr>
                <w:rFonts w:ascii="Arial" w:hAnsi="Arial" w:cs="Arial"/>
                <w:sz w:val="20"/>
                <w:szCs w:val="20"/>
              </w:rPr>
              <w:t xml:space="preserve"> (signed up in June 2021, programme to start in Autumn 2021)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9D87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Staff are confident in meeting the needs of children with SEND. Our school meets the needs of the numerous children who have ASD attending our school. </w:t>
            </w:r>
          </w:p>
          <w:p w14:paraId="606BF44C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Children with SEND are able to thrive and progress and gain confidence.</w:t>
            </w:r>
          </w:p>
          <w:p w14:paraId="2887E08D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Early language expertise - JT.</w:t>
            </w:r>
          </w:p>
          <w:p w14:paraId="7FBE5776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Children’s language development accelerated.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4CB1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JT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01D6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No cost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38EC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JB</w:t>
            </w:r>
          </w:p>
          <w:p w14:paraId="09C488D5" w14:textId="77777777" w:rsidR="0093109D" w:rsidRPr="00F91C89" w:rsidRDefault="0093109D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Staff meetings</w:t>
            </w:r>
          </w:p>
          <w:p w14:paraId="53C217B6" w14:textId="77777777" w:rsidR="0093109D" w:rsidRPr="00F91C89" w:rsidRDefault="26D85B4E" w:rsidP="0093109D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Online monitoring of </w:t>
            </w:r>
            <w:r w:rsidRPr="00F91C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Nuffield </w:t>
            </w:r>
            <w:r w:rsidRPr="00F91C89">
              <w:rPr>
                <w:rFonts w:ascii="Arial" w:hAnsi="Arial" w:cs="Arial"/>
                <w:sz w:val="20"/>
                <w:szCs w:val="20"/>
              </w:rPr>
              <w:t>programme</w:t>
            </w:r>
          </w:p>
          <w:p w14:paraId="34A031F6" w14:textId="2562A16D" w:rsidR="26D85B4E" w:rsidRPr="00F91C89" w:rsidRDefault="26D85B4E" w:rsidP="26D85B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A77772E" w14:textId="4C421757" w:rsidR="26D85B4E" w:rsidRPr="00F91C89" w:rsidRDefault="26D85B4E" w:rsidP="26D85B4E">
            <w:pPr>
              <w:pStyle w:val="NoSpacing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AMW working closely with SENCO to identify needs.  Establishing clear procedures and communication with the whole school team.</w:t>
            </w:r>
          </w:p>
          <w:p w14:paraId="58149422" w14:textId="28C12B29" w:rsidR="0093109D" w:rsidRPr="00F91C89" w:rsidRDefault="0093109D" w:rsidP="0093109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DCA1C9" w14:textId="77777777" w:rsidR="0034427B" w:rsidRPr="00F91C89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359CFFFD" w14:textId="77777777" w:rsidR="0034427B" w:rsidRPr="00F91C89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481C1986" w14:textId="77777777" w:rsidR="0034427B" w:rsidRPr="00F91C89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5D8B1001" w14:textId="77777777" w:rsidR="0034427B" w:rsidRPr="00F91C89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6AE12025" w14:textId="77777777" w:rsidR="0034427B" w:rsidRPr="00F91C89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2F090028" w14:textId="77777777" w:rsidR="0034427B" w:rsidRPr="00F91C89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5017660E" w14:textId="5EC3C7D1" w:rsidR="0034427B" w:rsidRDefault="0034427B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17D5824E" w14:textId="74F4BAF5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6BB533ED" w14:textId="2195ECBB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0FA78F7D" w14:textId="2A3861D0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500D3344" w14:textId="25749537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048D2CD6" w14:textId="36FDB6A7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3E550540" w14:textId="5EB74742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3835951B" w14:textId="7AA5F663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4BEA1C0A" w14:textId="6F429102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67C1F0B6" w14:textId="163C610B" w:rsid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25639E31" w14:textId="77777777" w:rsidR="00F91C89" w:rsidRPr="00F91C89" w:rsidRDefault="00F91C89" w:rsidP="00101D9B">
      <w:pPr>
        <w:jc w:val="both"/>
        <w:rPr>
          <w:rFonts w:ascii="Arial" w:hAnsi="Arial" w:cs="Arial"/>
          <w:b/>
          <w:sz w:val="20"/>
          <w:szCs w:val="20"/>
        </w:rPr>
      </w:pPr>
    </w:p>
    <w:p w14:paraId="173010D9" w14:textId="0757D873" w:rsidR="00D40512" w:rsidRPr="00F91C89" w:rsidRDefault="00DA688E" w:rsidP="00101D9B">
      <w:pPr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lastRenderedPageBreak/>
        <w:t xml:space="preserve">Target </w:t>
      </w:r>
      <w:proofErr w:type="gramStart"/>
      <w:r w:rsidRPr="00F91C89">
        <w:rPr>
          <w:rFonts w:ascii="Arial" w:hAnsi="Arial" w:cs="Arial"/>
          <w:b/>
          <w:sz w:val="20"/>
          <w:szCs w:val="20"/>
        </w:rPr>
        <w:t xml:space="preserve">2 </w:t>
      </w:r>
      <w:r w:rsidR="0091090E" w:rsidRPr="00F91C89">
        <w:rPr>
          <w:rFonts w:ascii="Arial" w:hAnsi="Arial" w:cs="Arial"/>
          <w:b/>
          <w:sz w:val="20"/>
          <w:szCs w:val="20"/>
        </w:rPr>
        <w:t xml:space="preserve"> </w:t>
      </w:r>
      <w:r w:rsidR="0091090E" w:rsidRPr="00F91C89">
        <w:rPr>
          <w:rFonts w:ascii="Arial" w:hAnsi="Arial" w:cs="Arial"/>
          <w:b/>
          <w:sz w:val="20"/>
          <w:szCs w:val="20"/>
        </w:rPr>
        <w:tab/>
      </w:r>
      <w:proofErr w:type="gramEnd"/>
      <w:r w:rsidR="00EE01EB" w:rsidRPr="00F91C89">
        <w:rPr>
          <w:rFonts w:ascii="Arial" w:hAnsi="Arial" w:cs="Arial"/>
          <w:b/>
          <w:sz w:val="20"/>
          <w:szCs w:val="20"/>
        </w:rPr>
        <w:t>Quality of Education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7763"/>
        <w:gridCol w:w="7938"/>
      </w:tblGrid>
      <w:tr w:rsidR="00DA688E" w:rsidRPr="00F91C89" w14:paraId="3D195C89" w14:textId="77777777" w:rsidTr="00984692">
        <w:tc>
          <w:tcPr>
            <w:tcW w:w="7763" w:type="dxa"/>
            <w:shd w:val="clear" w:color="auto" w:fill="C6D9F1" w:themeFill="text2" w:themeFillTint="33"/>
          </w:tcPr>
          <w:p w14:paraId="2A0319B1" w14:textId="77777777" w:rsidR="00DA688E" w:rsidRPr="00F91C89" w:rsidRDefault="00DA688E" w:rsidP="00984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Where are we now…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14:paraId="53FD725E" w14:textId="77777777" w:rsidR="00DA688E" w:rsidRPr="00F91C89" w:rsidRDefault="00DA688E" w:rsidP="00984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Success Criteria…</w:t>
            </w:r>
          </w:p>
        </w:tc>
      </w:tr>
      <w:tr w:rsidR="00DA688E" w:rsidRPr="00F91C89" w14:paraId="5C22B91C" w14:textId="77777777" w:rsidTr="00984692">
        <w:tc>
          <w:tcPr>
            <w:tcW w:w="7763" w:type="dxa"/>
          </w:tcPr>
          <w:p w14:paraId="10FFCC30" w14:textId="548E5EF3" w:rsidR="00E04BF8" w:rsidRPr="00F91C89" w:rsidRDefault="00A40986" w:rsidP="00914344">
            <w:pPr>
              <w:pStyle w:val="ListParagraph"/>
              <w:numPr>
                <w:ilvl w:val="0"/>
                <w:numId w:val="2"/>
              </w:numPr>
              <w:tabs>
                <w:tab w:val="left" w:pos="4284"/>
              </w:tabs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Staff have areas of the curriculum to lead </w:t>
            </w:r>
          </w:p>
          <w:p w14:paraId="40490DCD" w14:textId="77777777" w:rsidR="00A40986" w:rsidRPr="00F91C89" w:rsidRDefault="00A40986" w:rsidP="00914344">
            <w:pPr>
              <w:pStyle w:val="ListParagraph"/>
              <w:numPr>
                <w:ilvl w:val="0"/>
                <w:numId w:val="2"/>
              </w:numPr>
              <w:tabs>
                <w:tab w:val="left" w:pos="4284"/>
              </w:tabs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Whole school topic cycle initiated for current year group configuration.</w:t>
            </w:r>
          </w:p>
          <w:p w14:paraId="4DA34C6F" w14:textId="77777777" w:rsidR="00A40986" w:rsidRPr="00F91C89" w:rsidRDefault="00A40986" w:rsidP="00914344">
            <w:pPr>
              <w:pStyle w:val="ListParagraph"/>
              <w:numPr>
                <w:ilvl w:val="0"/>
                <w:numId w:val="2"/>
              </w:numPr>
              <w:tabs>
                <w:tab w:val="left" w:pos="4284"/>
              </w:tabs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tracked for attainment at the end of every term and school year.</w:t>
            </w:r>
          </w:p>
          <w:p w14:paraId="0CB82BCC" w14:textId="77777777" w:rsidR="00C84167" w:rsidRPr="00F91C89" w:rsidRDefault="00C84167" w:rsidP="00914344">
            <w:pPr>
              <w:pStyle w:val="ListParagraph"/>
              <w:numPr>
                <w:ilvl w:val="0"/>
                <w:numId w:val="2"/>
              </w:numPr>
              <w:tabs>
                <w:tab w:val="left" w:pos="4284"/>
              </w:tabs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Progress is discussed in Pupil Progress meetings at the end of every term and notes taken. This needs to be collated more formally.</w:t>
            </w:r>
          </w:p>
          <w:p w14:paraId="1074F30D" w14:textId="77777777" w:rsidR="00C84167" w:rsidRPr="00F91C89" w:rsidRDefault="00C84167" w:rsidP="00914344">
            <w:pPr>
              <w:pStyle w:val="ListParagraph"/>
              <w:numPr>
                <w:ilvl w:val="0"/>
                <w:numId w:val="2"/>
              </w:numPr>
              <w:tabs>
                <w:tab w:val="left" w:pos="4284"/>
              </w:tabs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constantly assessed through ASFL and through summative assessments at the end of units of work and termly.</w:t>
            </w:r>
          </w:p>
          <w:p w14:paraId="719CE734" w14:textId="77777777" w:rsidR="00CA2EB1" w:rsidRPr="00F91C89" w:rsidRDefault="00CA2EB1" w:rsidP="00914344">
            <w:pPr>
              <w:pStyle w:val="ListParagraph"/>
              <w:numPr>
                <w:ilvl w:val="0"/>
                <w:numId w:val="2"/>
              </w:numPr>
              <w:tabs>
                <w:tab w:val="left" w:pos="4284"/>
              </w:tabs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Curriculum is taught in a cross curricular way and includes practical work and LOTC whenever possible.</w:t>
            </w:r>
          </w:p>
        </w:tc>
        <w:tc>
          <w:tcPr>
            <w:tcW w:w="7938" w:type="dxa"/>
          </w:tcPr>
          <w:p w14:paraId="2B5E998C" w14:textId="77777777" w:rsidR="00D30837" w:rsidRPr="00F91C89" w:rsidRDefault="00C84167" w:rsidP="00914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Tracking system for attainment and progress embedded into assessment cycle.</w:t>
            </w:r>
            <w:r w:rsidR="00CA2EB1" w:rsidRPr="00F91C89">
              <w:rPr>
                <w:rFonts w:ascii="Arial" w:hAnsi="Arial" w:cs="Arial"/>
                <w:sz w:val="20"/>
                <w:szCs w:val="20"/>
              </w:rPr>
              <w:t xml:space="preserve"> Children’s progress measured from year group to year group.</w:t>
            </w:r>
          </w:p>
          <w:p w14:paraId="673559D0" w14:textId="77777777" w:rsidR="00C84167" w:rsidRPr="00F91C89" w:rsidRDefault="00C84167" w:rsidP="00914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Subject leaders have monitored teaching and learning/children’s achievements in their subject area and have evidence to support their conclusions.</w:t>
            </w:r>
          </w:p>
          <w:p w14:paraId="04C3651F" w14:textId="77777777" w:rsidR="00C84167" w:rsidRPr="00F91C89" w:rsidRDefault="00C84167" w:rsidP="00914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Subject leaders have a clear understanding of children’s progress and attainment in their subject.</w:t>
            </w:r>
          </w:p>
          <w:p w14:paraId="570B0098" w14:textId="77777777" w:rsidR="00A95E70" w:rsidRPr="00F91C89" w:rsidRDefault="00A95E70" w:rsidP="00914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are accessing the curriculum at age related expectations and have access to a broad and rich curriculum encompassing all NC subjects in addition to wider experiences through LOTC.</w:t>
            </w:r>
          </w:p>
        </w:tc>
      </w:tr>
    </w:tbl>
    <w:p w14:paraId="3B24449C" w14:textId="77777777" w:rsidR="00DA688E" w:rsidRPr="00F91C89" w:rsidRDefault="00DA688E" w:rsidP="00DA688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2284"/>
        <w:gridCol w:w="3739"/>
        <w:gridCol w:w="2603"/>
        <w:gridCol w:w="1339"/>
        <w:gridCol w:w="1239"/>
        <w:gridCol w:w="2967"/>
      </w:tblGrid>
      <w:tr w:rsidR="002F743C" w:rsidRPr="00F91C89" w14:paraId="0217F21E" w14:textId="77777777" w:rsidTr="00653EB1">
        <w:trPr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68DB8D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Pr="00F91C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BBA9FB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Target</w:t>
            </w:r>
          </w:p>
          <w:p w14:paraId="2874E278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20D8BB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Actions to achieve target position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274E2F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IMPACT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EF2928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Persons responsible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0AB354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Resources and costs linked to finances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8E8884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Monitoring Person and Method</w:t>
            </w:r>
          </w:p>
        </w:tc>
      </w:tr>
      <w:tr w:rsidR="002F743C" w:rsidRPr="00F91C89" w14:paraId="2CC5AA2C" w14:textId="77777777" w:rsidTr="00B514D0">
        <w:trPr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2B48" w14:textId="77777777" w:rsidR="002F743C" w:rsidRPr="00F91C89" w:rsidRDefault="002F743C" w:rsidP="00CD45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Core subjects</w:t>
            </w:r>
          </w:p>
          <w:p w14:paraId="607966D0" w14:textId="23055559" w:rsidR="002F743C" w:rsidRPr="00F91C89" w:rsidRDefault="00DA164B" w:rsidP="00CD45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September 2022</w:t>
            </w:r>
          </w:p>
          <w:p w14:paraId="2C6A1B7F" w14:textId="77777777" w:rsidR="002F743C" w:rsidRPr="00F91C89" w:rsidRDefault="002F743C" w:rsidP="00CD45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D9A1F" w14:textId="77777777" w:rsidR="002F743C" w:rsidRPr="00F91C89" w:rsidRDefault="002F743C" w:rsidP="00CD45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Foundation subjects</w:t>
            </w:r>
          </w:p>
          <w:p w14:paraId="07FE7FF1" w14:textId="7DEF7B56" w:rsidR="002F743C" w:rsidRPr="00F91C89" w:rsidRDefault="00DA164B" w:rsidP="00CD45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January 2023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EA96" w14:textId="77777777" w:rsidR="002F743C" w:rsidRPr="00F91C89" w:rsidRDefault="002F743C" w:rsidP="00CD4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Subject leaders understand progress and attainment in their subject and have evidence for this.</w:t>
            </w:r>
          </w:p>
          <w:p w14:paraId="71DABD54" w14:textId="77777777" w:rsidR="002F743C" w:rsidRPr="00F91C89" w:rsidRDefault="002F743C" w:rsidP="00CD4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  <w:highlight w:val="cyan"/>
              </w:rPr>
              <w:t>NB All staff have three subjects to co-ordinate. We will focus on one core and one foundation subject each this academic year.</w:t>
            </w:r>
          </w:p>
          <w:p w14:paraId="54FB7F28" w14:textId="77777777" w:rsidR="0093109D" w:rsidRPr="00F91C89" w:rsidRDefault="0093109D" w:rsidP="00CD4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FA5283" w14:textId="025DB588" w:rsidR="0093109D" w:rsidRPr="00F91C89" w:rsidRDefault="0093109D" w:rsidP="00CD4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Continue with this target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3326" w14:textId="77777777" w:rsidR="002F743C" w:rsidRPr="00F91C89" w:rsidRDefault="002F743C" w:rsidP="00B514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Develop a subject leader file.</w:t>
            </w:r>
          </w:p>
          <w:p w14:paraId="4A82FE30" w14:textId="77777777" w:rsidR="002F743C" w:rsidRPr="00F91C89" w:rsidRDefault="002F743C" w:rsidP="00B514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to monitor teaching and learning in their subject.</w:t>
            </w:r>
          </w:p>
          <w:p w14:paraId="1E5E58EC" w14:textId="77777777" w:rsidR="002F743C" w:rsidRPr="00F91C89" w:rsidRDefault="002F743C" w:rsidP="00B514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Devise a system for assessment of subjects.</w:t>
            </w:r>
          </w:p>
          <w:p w14:paraId="620CC5BD" w14:textId="77777777" w:rsidR="002F743C" w:rsidRPr="00F91C89" w:rsidRDefault="002F743C" w:rsidP="00B514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Track progress and attainment through collection of </w:t>
            </w:r>
            <w:proofErr w:type="gramStart"/>
            <w:r w:rsidRPr="00F91C89">
              <w:rPr>
                <w:rFonts w:ascii="Arial" w:eastAsia="Times New Roman" w:hAnsi="Arial" w:cs="Arial"/>
                <w:sz w:val="20"/>
                <w:szCs w:val="20"/>
              </w:rPr>
              <w:t>end</w:t>
            </w:r>
            <w:proofErr w:type="gramEnd"/>
            <w:r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 of year data in selected subjects.</w:t>
            </w:r>
          </w:p>
          <w:p w14:paraId="3C5962D4" w14:textId="77777777" w:rsidR="00686994" w:rsidRPr="00F91C89" w:rsidRDefault="00686994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8491FE" w14:textId="77777777" w:rsidR="00686994" w:rsidRPr="00F91C89" w:rsidRDefault="00686994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Unit covers for Foundation Subjects and Science</w:t>
            </w:r>
          </w:p>
          <w:p w14:paraId="65378FDE" w14:textId="77777777" w:rsidR="00686994" w:rsidRPr="00F91C89" w:rsidRDefault="00686994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14:paraId="24861547" w14:textId="699660A9" w:rsidR="00686994" w:rsidRPr="00F91C89" w:rsidRDefault="00686994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Include Progression documents for each subject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F978" w14:textId="77777777" w:rsidR="002F743C" w:rsidRPr="00F91C89" w:rsidRDefault="003A4A2E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make progress in a wide range of subjects and this is monitored and valued by all staff and pupils.</w:t>
            </w:r>
          </w:p>
          <w:p w14:paraId="3F713EAB" w14:textId="77777777" w:rsidR="003A4A2E" w:rsidRPr="00F91C89" w:rsidRDefault="003A4A2E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0A4C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Subject leaders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0031" w14:textId="77777777" w:rsidR="002F743C" w:rsidRPr="00F91C89" w:rsidRDefault="002F743C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Subject leadership time – supply cover required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37F0" w14:textId="77777777" w:rsidR="002F743C" w:rsidRPr="00F91C89" w:rsidRDefault="002F743C" w:rsidP="00657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  <w:p w14:paraId="13524C65" w14:textId="77777777" w:rsidR="0065756D" w:rsidRPr="00F91C89" w:rsidRDefault="002F743C" w:rsidP="00D53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Monitor dat</w:t>
            </w:r>
            <w:r w:rsidR="00D53971" w:rsidRPr="00F91C89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  <w:p w14:paraId="3879C41D" w14:textId="77777777" w:rsidR="00D53971" w:rsidRPr="00F91C89" w:rsidRDefault="00D53971" w:rsidP="00D53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694CD5" w14:textId="77777777" w:rsidR="00D53971" w:rsidRPr="00F91C89" w:rsidRDefault="00D53971" w:rsidP="00D53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2EEA02" w14:textId="1385854C" w:rsidR="00D53971" w:rsidRPr="00F91C89" w:rsidRDefault="00D53971" w:rsidP="00D53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AMW to work closely with RM to produce a progressive and linked curriculum across all subjects.</w:t>
            </w:r>
          </w:p>
          <w:p w14:paraId="6292975D" w14:textId="0C606D48" w:rsidR="00D53971" w:rsidRPr="00F91C89" w:rsidRDefault="00D53971" w:rsidP="00D53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RM to attend training through the LA for history and geography in spring 2</w:t>
            </w:r>
          </w:p>
        </w:tc>
      </w:tr>
      <w:tr w:rsidR="002F743C" w:rsidRPr="00F91C89" w14:paraId="2839D347" w14:textId="77777777" w:rsidTr="00B514D0">
        <w:trPr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163A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September 2021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8A69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All NC subjects delivered coherently building on previous learning.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A1BB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Development of topic cycle in line with curriculum intent.</w:t>
            </w:r>
          </w:p>
          <w:p w14:paraId="016A56A2" w14:textId="77777777" w:rsidR="002F743C" w:rsidRPr="00F91C89" w:rsidRDefault="003A4A2E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Continuous evaluation</w:t>
            </w:r>
            <w:r w:rsidR="002F743C"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 of the implement</w:t>
            </w: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ation of the topic cycle to maintain impact on children’s learning.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3434" w14:textId="77777777" w:rsidR="002F743C" w:rsidRPr="00F91C89" w:rsidRDefault="003A4A2E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Topics are relevant and fulfil requirements of NC.</w:t>
            </w:r>
          </w:p>
          <w:p w14:paraId="3C01A74D" w14:textId="77777777" w:rsidR="003A4A2E" w:rsidRPr="00F91C89" w:rsidRDefault="003A4A2E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engaged in learning and making good progress.</w:t>
            </w:r>
            <w:r w:rsidR="009776F1"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 Skills, knowledge and understanding are embedded and built upon.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164E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and all staff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864E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non-contact time</w:t>
            </w:r>
          </w:p>
          <w:p w14:paraId="54DD1B40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59F1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  <w:p w14:paraId="4E6642E0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Book scrutiny</w:t>
            </w:r>
          </w:p>
          <w:p w14:paraId="2E96C7B1" w14:textId="77777777" w:rsidR="002F743C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Pupil Voice</w:t>
            </w:r>
          </w:p>
          <w:p w14:paraId="51E5E090" w14:textId="4A3EEA4E" w:rsidR="007A5E69" w:rsidRPr="00F91C89" w:rsidRDefault="007A5E69" w:rsidP="007A5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AMW to work closely with RM to produce a progressive and linked curriculum across all subjects.</w:t>
            </w:r>
            <w:r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 xml:space="preserve">  Topic cycle to ensure all NC objectives are met in all year groups.</w:t>
            </w:r>
          </w:p>
          <w:p w14:paraId="2EF8D53C" w14:textId="34717BDB" w:rsidR="007A5E69" w:rsidRDefault="007A5E69" w:rsidP="007A5E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205A6D" w14:textId="6977AB70" w:rsidR="007A5E69" w:rsidRPr="00F91C89" w:rsidRDefault="007A5E69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43C" w:rsidRPr="00F91C89" w14:paraId="2542A434" w14:textId="77777777" w:rsidTr="00B514D0">
        <w:trPr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0FCD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September 20201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107A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Work with colleagues in Kettleshulme to develop expertise in subject area.</w:t>
            </w:r>
          </w:p>
          <w:p w14:paraId="7766EC76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Share resources and participate in moderation.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6A65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meeting time devoted to subject leadership.</w:t>
            </w:r>
          </w:p>
          <w:p w14:paraId="53208486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INSET training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EEBC" w14:textId="77777777" w:rsidR="002F743C" w:rsidRPr="00F91C89" w:rsidRDefault="003A4A2E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expertise in subject area.</w:t>
            </w:r>
          </w:p>
          <w:p w14:paraId="1D3B64E9" w14:textId="77777777" w:rsidR="003A4A2E" w:rsidRPr="00F91C89" w:rsidRDefault="003A4A2E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Links made and ideas/resources shared and developed.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047B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A13F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meetings</w:t>
            </w:r>
          </w:p>
          <w:p w14:paraId="57C1E16D" w14:textId="77777777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Twilight sessions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F009" w14:textId="3E476941" w:rsidR="002F743C" w:rsidRPr="00F91C89" w:rsidRDefault="002F743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JB </w:t>
            </w:r>
          </w:p>
          <w:p w14:paraId="549DB09D" w14:textId="79D9AAEA" w:rsidR="00686994" w:rsidRPr="00F91C89" w:rsidRDefault="00686994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F91C8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Jointiculum</w:t>
            </w:r>
            <w:proofErr w:type="spellEnd"/>
            <w:r w:rsidRPr="00F91C8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Day- the Vikings Year4/5/6</w:t>
            </w:r>
          </w:p>
          <w:p w14:paraId="693D6385" w14:textId="77777777" w:rsidR="00F630AC" w:rsidRPr="00F91C89" w:rsidRDefault="00F630AC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Staff have had one staff meeting per term devoted to subject leader time.</w:t>
            </w:r>
          </w:p>
          <w:p w14:paraId="731FC7D8" w14:textId="77777777" w:rsidR="00C25F66" w:rsidRPr="00F91C89" w:rsidRDefault="00C25F66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8A226C0" w14:textId="098F7D75" w:rsidR="00F11B68" w:rsidRPr="00F91C89" w:rsidRDefault="00F11B68" w:rsidP="00B514D0">
      <w:pPr>
        <w:pStyle w:val="NoSpacing"/>
        <w:rPr>
          <w:rFonts w:ascii="Arial" w:hAnsi="Arial" w:cs="Arial"/>
          <w:sz w:val="20"/>
          <w:szCs w:val="20"/>
          <w:highlight w:val="yellow"/>
        </w:rPr>
      </w:pPr>
    </w:p>
    <w:p w14:paraId="60CC9997" w14:textId="0528FD36" w:rsidR="00686994" w:rsidRPr="00F91C89" w:rsidRDefault="00686994" w:rsidP="00B514D0">
      <w:pPr>
        <w:pStyle w:val="NoSpacing"/>
        <w:rPr>
          <w:rFonts w:ascii="Arial" w:hAnsi="Arial" w:cs="Arial"/>
          <w:sz w:val="20"/>
          <w:szCs w:val="20"/>
          <w:highlight w:val="yellow"/>
        </w:rPr>
      </w:pPr>
    </w:p>
    <w:p w14:paraId="6987FDA8" w14:textId="77777777" w:rsidR="0034427B" w:rsidRPr="00F91C89" w:rsidRDefault="0034427B" w:rsidP="00434E4C">
      <w:pPr>
        <w:jc w:val="both"/>
        <w:rPr>
          <w:rFonts w:ascii="Arial" w:hAnsi="Arial" w:cs="Arial"/>
          <w:b/>
          <w:sz w:val="20"/>
          <w:szCs w:val="20"/>
        </w:rPr>
      </w:pPr>
    </w:p>
    <w:p w14:paraId="248D4BDD" w14:textId="77777777" w:rsidR="0034427B" w:rsidRPr="00F91C89" w:rsidRDefault="0034427B" w:rsidP="00434E4C">
      <w:pPr>
        <w:jc w:val="both"/>
        <w:rPr>
          <w:rFonts w:ascii="Arial" w:hAnsi="Arial" w:cs="Arial"/>
          <w:b/>
          <w:sz w:val="20"/>
          <w:szCs w:val="20"/>
        </w:rPr>
      </w:pPr>
    </w:p>
    <w:p w14:paraId="4179EB1F" w14:textId="77777777" w:rsidR="0034427B" w:rsidRPr="00F91C89" w:rsidRDefault="0034427B" w:rsidP="00434E4C">
      <w:pPr>
        <w:jc w:val="both"/>
        <w:rPr>
          <w:rFonts w:ascii="Arial" w:hAnsi="Arial" w:cs="Arial"/>
          <w:b/>
          <w:sz w:val="20"/>
          <w:szCs w:val="20"/>
        </w:rPr>
      </w:pPr>
    </w:p>
    <w:p w14:paraId="4AAC2F8A" w14:textId="77777777" w:rsidR="0034427B" w:rsidRPr="00F91C89" w:rsidRDefault="0034427B" w:rsidP="00434E4C">
      <w:pPr>
        <w:jc w:val="both"/>
        <w:rPr>
          <w:rFonts w:ascii="Arial" w:hAnsi="Arial" w:cs="Arial"/>
          <w:b/>
          <w:sz w:val="20"/>
          <w:szCs w:val="20"/>
        </w:rPr>
      </w:pPr>
    </w:p>
    <w:p w14:paraId="37ADF3CF" w14:textId="7D3DE5F7" w:rsidR="00D40512" w:rsidRPr="00F91C89" w:rsidRDefault="00EA24C4" w:rsidP="00434E4C">
      <w:pPr>
        <w:jc w:val="both"/>
        <w:rPr>
          <w:rFonts w:ascii="Arial" w:hAnsi="Arial" w:cs="Arial"/>
          <w:b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t>Target 3</w:t>
      </w:r>
      <w:r w:rsidR="0091090E" w:rsidRPr="00F91C89">
        <w:rPr>
          <w:rFonts w:ascii="Arial" w:hAnsi="Arial" w:cs="Arial"/>
          <w:b/>
          <w:sz w:val="20"/>
          <w:szCs w:val="20"/>
        </w:rPr>
        <w:t xml:space="preserve"> </w:t>
      </w:r>
      <w:r w:rsidR="0091090E" w:rsidRPr="00F91C89">
        <w:rPr>
          <w:rFonts w:ascii="Arial" w:hAnsi="Arial" w:cs="Arial"/>
          <w:b/>
          <w:sz w:val="20"/>
          <w:szCs w:val="20"/>
        </w:rPr>
        <w:tab/>
      </w:r>
      <w:r w:rsidR="004C1912" w:rsidRPr="00F91C89">
        <w:rPr>
          <w:rFonts w:ascii="Arial" w:hAnsi="Arial" w:cs="Arial"/>
          <w:b/>
          <w:sz w:val="20"/>
          <w:szCs w:val="20"/>
        </w:rPr>
        <w:t>MATHS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7763"/>
        <w:gridCol w:w="7938"/>
      </w:tblGrid>
      <w:tr w:rsidR="008D108A" w:rsidRPr="00F91C89" w14:paraId="108E6C34" w14:textId="77777777" w:rsidTr="008D108A">
        <w:tc>
          <w:tcPr>
            <w:tcW w:w="7763" w:type="dxa"/>
            <w:shd w:val="clear" w:color="auto" w:fill="C6D9F1" w:themeFill="text2" w:themeFillTint="33"/>
          </w:tcPr>
          <w:p w14:paraId="276F1495" w14:textId="77777777" w:rsidR="008D108A" w:rsidRPr="00F91C89" w:rsidRDefault="008D108A" w:rsidP="008D1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Where are we now…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14:paraId="6B755D6F" w14:textId="77777777" w:rsidR="008D108A" w:rsidRPr="00F91C89" w:rsidRDefault="008D108A" w:rsidP="008D1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Success Criteria…</w:t>
            </w:r>
          </w:p>
        </w:tc>
      </w:tr>
      <w:tr w:rsidR="00C35D60" w:rsidRPr="00F91C89" w14:paraId="1114AB44" w14:textId="77777777" w:rsidTr="008D108A">
        <w:tc>
          <w:tcPr>
            <w:tcW w:w="7763" w:type="dxa"/>
          </w:tcPr>
          <w:p w14:paraId="42D9CA8D" w14:textId="77777777" w:rsidR="00500E96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KS2 results this year were good with all three children reaching expected level. One child was TA at Greater Depth.</w:t>
            </w:r>
          </w:p>
          <w:p w14:paraId="383C5DE3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enjoy maths at Pott Shrigley.</w:t>
            </w:r>
          </w:p>
          <w:p w14:paraId="7EEA9F0F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Maths is taught in a concrete practical way alongside abstract methods.</w:t>
            </w:r>
          </w:p>
          <w:p w14:paraId="09E4FB3D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Maths is included in other subjects such as science and topic where applicable.</w:t>
            </w:r>
          </w:p>
          <w:p w14:paraId="3086FF25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The current year 3 cohort mostly did not reach age related expectations at the end of key stage 1.</w:t>
            </w:r>
          </w:p>
          <w:p w14:paraId="45F6F9D2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Independent problem solving is an ongoing issue for some cohorts. (</w:t>
            </w:r>
            <w:proofErr w:type="gramStart"/>
            <w:r w:rsidRPr="00F91C89">
              <w:rPr>
                <w:rFonts w:ascii="Arial" w:hAnsi="Arial" w:cs="Arial"/>
                <w:sz w:val="20"/>
                <w:szCs w:val="20"/>
              </w:rPr>
              <w:t>link</w:t>
            </w:r>
            <w:proofErr w:type="gramEnd"/>
            <w:r w:rsidRPr="00F91C89">
              <w:rPr>
                <w:rFonts w:ascii="Arial" w:hAnsi="Arial" w:cs="Arial"/>
                <w:sz w:val="20"/>
                <w:szCs w:val="20"/>
              </w:rPr>
              <w:t xml:space="preserve"> to language development)</w:t>
            </w:r>
          </w:p>
        </w:tc>
        <w:tc>
          <w:tcPr>
            <w:tcW w:w="7938" w:type="dxa"/>
          </w:tcPr>
          <w:p w14:paraId="2EDABCCA" w14:textId="77777777" w:rsidR="00C603DE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in y3 cohort achieving age related expectations.</w:t>
            </w:r>
          </w:p>
          <w:p w14:paraId="18896083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able to solve mathematical problems independently.</w:t>
            </w:r>
          </w:p>
          <w:p w14:paraId="69482DDF" w14:textId="77777777" w:rsidR="00611989" w:rsidRPr="00F91C89" w:rsidRDefault="00611989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comfortable with a mastery approach and are adept at reasoning.</w:t>
            </w:r>
          </w:p>
        </w:tc>
      </w:tr>
    </w:tbl>
    <w:p w14:paraId="60FB0EB7" w14:textId="77777777" w:rsidR="008D108A" w:rsidRPr="00F91C89" w:rsidRDefault="008D108A" w:rsidP="008D108A">
      <w:pPr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1619"/>
        <w:gridCol w:w="4395"/>
        <w:gridCol w:w="2834"/>
        <w:gridCol w:w="849"/>
        <w:gridCol w:w="1702"/>
        <w:gridCol w:w="2776"/>
      </w:tblGrid>
      <w:tr w:rsidR="00E37ECC" w:rsidRPr="00F91C89" w14:paraId="0B76D15F" w14:textId="77777777" w:rsidTr="00063350">
        <w:trPr>
          <w:tblHeader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707978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Pr="00F91C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F0B527" w14:textId="77777777" w:rsidR="00E37ECC" w:rsidRPr="00F91C89" w:rsidRDefault="00E37ECC" w:rsidP="0050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Target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627ABA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Actions to achieve target position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0AF815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IMPACT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DBEE2E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Persons responsible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4D4F86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Resources and costs linked to finances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0A856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Monitoring Person and Method</w:t>
            </w:r>
          </w:p>
        </w:tc>
      </w:tr>
      <w:tr w:rsidR="00E37ECC" w:rsidRPr="00F91C89" w14:paraId="67673B7B" w14:textId="77777777" w:rsidTr="00B514D0">
        <w:trPr>
          <w:tblHeader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317" w14:textId="4EA49931" w:rsidR="00E37ECC" w:rsidRPr="00F91C89" w:rsidRDefault="00E37ECC" w:rsidP="008D10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A16F" w14:textId="77777777" w:rsidR="00E37ECC" w:rsidRPr="00F91C89" w:rsidRDefault="00E37ECC" w:rsidP="006E3AF9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mastered basic calculations, times tables and number bonds.</w:t>
            </w:r>
          </w:p>
          <w:p w14:paraId="62A9DE43" w14:textId="77777777" w:rsidR="00E37ECC" w:rsidRPr="00F91C89" w:rsidRDefault="00E37ECC" w:rsidP="006E3AF9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can think flexibly around numbers and apply what they know to various contexts.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A05C" w14:textId="77777777" w:rsidR="00E37ECC" w:rsidRPr="00F91C89" w:rsidRDefault="00E37ECC" w:rsidP="0060345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Rm and JT signed up for </w:t>
            </w:r>
            <w:r w:rsidRPr="00F91C8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Mastering Number </w:t>
            </w:r>
            <w:r w:rsidRPr="00F91C89">
              <w:rPr>
                <w:rFonts w:ascii="Arial" w:hAnsi="Arial" w:cs="Arial"/>
                <w:bCs/>
                <w:sz w:val="20"/>
                <w:szCs w:val="20"/>
              </w:rPr>
              <w:t>programme</w:t>
            </w:r>
          </w:p>
          <w:p w14:paraId="5DD4B21A" w14:textId="77777777" w:rsidR="00E37ECC" w:rsidRPr="00F91C89" w:rsidRDefault="00E37ECC" w:rsidP="0060345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Daily mental maths practice for R and Y1/2/3 as part of the above</w:t>
            </w:r>
          </w:p>
          <w:p w14:paraId="43C170A1" w14:textId="77777777" w:rsidR="00E37ECC" w:rsidRPr="00F91C89" w:rsidRDefault="00E37ECC" w:rsidP="0060345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Three times weekly mental maths practice for Y4/5/6. Sign up to TT rockstars and use.</w:t>
            </w:r>
            <w:r w:rsidR="000351E2" w:rsidRPr="00F91C89">
              <w:rPr>
                <w:rFonts w:ascii="Arial" w:hAnsi="Arial" w:cs="Arial"/>
                <w:bCs/>
                <w:sz w:val="20"/>
                <w:szCs w:val="20"/>
              </w:rPr>
              <w:t xml:space="preserve"> Also use of Daily ten to consolidate four operations in arithmetic.</w:t>
            </w:r>
          </w:p>
          <w:p w14:paraId="6F0A9A84" w14:textId="77777777" w:rsidR="00E37ECC" w:rsidRPr="00F91C89" w:rsidRDefault="00E37ECC" w:rsidP="0060345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RM and JT to implement a mastery approach and cascade to other staff.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A57B" w14:textId="77777777" w:rsidR="00E37ECC" w:rsidRPr="00F91C89" w:rsidRDefault="000351E2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have embedded calculation skills at the appropriate level.</w:t>
            </w:r>
          </w:p>
          <w:p w14:paraId="399705F9" w14:textId="77777777" w:rsidR="000351E2" w:rsidRPr="00F91C89" w:rsidRDefault="000351E2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Instant recall of number bonds and times tables.</w:t>
            </w:r>
          </w:p>
          <w:p w14:paraId="71CCF453" w14:textId="77777777" w:rsidR="000351E2" w:rsidRPr="00F91C89" w:rsidRDefault="000351E2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engaged with mastery approach and can talk about methods and problem solving using mathematical vocabulary.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104F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RM, JT, HB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7FC9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time costs – potentially cover for class teaching</w:t>
            </w:r>
          </w:p>
          <w:p w14:paraId="306F4119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213852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meeting time</w:t>
            </w:r>
          </w:p>
          <w:p w14:paraId="107A6C45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85BAC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i/>
                <w:sz w:val="20"/>
                <w:szCs w:val="20"/>
              </w:rPr>
              <w:t>TT rock stars</w:t>
            </w:r>
            <w:r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 cost – curriculum budget</w:t>
            </w:r>
          </w:p>
          <w:p w14:paraId="4701AFB3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BE342E" w14:textId="77777777" w:rsidR="00E37ECC" w:rsidRPr="00F91C89" w:rsidRDefault="00E37ECC" w:rsidP="008D1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8D7E" w14:textId="77777777" w:rsidR="00E37ECC" w:rsidRPr="00F91C89" w:rsidRDefault="00E37ECC" w:rsidP="008D1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HB and JB</w:t>
            </w:r>
          </w:p>
          <w:p w14:paraId="0015113D" w14:textId="77777777" w:rsidR="00E37ECC" w:rsidRPr="00F91C89" w:rsidRDefault="00E37ECC" w:rsidP="008D1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Data analysis</w:t>
            </w:r>
          </w:p>
          <w:p w14:paraId="43430B4E" w14:textId="77777777" w:rsidR="00E37ECC" w:rsidRPr="00F91C89" w:rsidRDefault="00E37ECC" w:rsidP="008D1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Learning walks</w:t>
            </w:r>
          </w:p>
          <w:p w14:paraId="7E158760" w14:textId="77777777" w:rsidR="00E37ECC" w:rsidRPr="00F91C89" w:rsidRDefault="00E37ECC" w:rsidP="008D1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meeting</w:t>
            </w:r>
          </w:p>
          <w:p w14:paraId="1AF765C3" w14:textId="77777777" w:rsidR="00E37ECC" w:rsidRPr="00F91C89" w:rsidRDefault="00E37ECC" w:rsidP="008D1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Pupil progress meetings</w:t>
            </w:r>
          </w:p>
          <w:p w14:paraId="2007B54B" w14:textId="3DB72462" w:rsidR="00063350" w:rsidRPr="00F91C89" w:rsidRDefault="00063350" w:rsidP="008D108A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Slow start to the </w:t>
            </w:r>
            <w:proofErr w:type="spellStart"/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mte</w:t>
            </w:r>
            <w:proofErr w:type="spellEnd"/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 </w:t>
            </w:r>
          </w:p>
          <w:p w14:paraId="5B1A145B" w14:textId="77777777" w:rsidR="0054672B" w:rsidRPr="00F91C89" w:rsidRDefault="0054672B" w:rsidP="008D108A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Following pupil progress meetings in March, we are delivering extra maths lessons in all classes, class 2 still vulnerable in this respect post pandemic.</w:t>
            </w:r>
          </w:p>
          <w:p w14:paraId="1662CA01" w14:textId="77777777" w:rsidR="00D53971" w:rsidRPr="00F91C89" w:rsidRDefault="00D53971" w:rsidP="008D108A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  <w:p w14:paraId="5A925259" w14:textId="77777777" w:rsidR="00D53971" w:rsidRPr="00F91C89" w:rsidRDefault="00D53971" w:rsidP="008D108A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AMW to introduce streamlined maths for all children to ensure they are reaching potential within their own year group.</w:t>
            </w:r>
          </w:p>
          <w:p w14:paraId="2A9B9F35" w14:textId="77777777" w:rsidR="00D53971" w:rsidRPr="00F91C89" w:rsidRDefault="00D53971" w:rsidP="008D108A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</w:p>
          <w:p w14:paraId="62C2D4B6" w14:textId="432AA241" w:rsidR="00D53971" w:rsidRPr="00F91C89" w:rsidRDefault="00D53971" w:rsidP="008D108A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TT relaunched in spring 2</w:t>
            </w:r>
          </w:p>
        </w:tc>
      </w:tr>
      <w:tr w:rsidR="00E37ECC" w:rsidRPr="00F91C89" w14:paraId="15662CAD" w14:textId="77777777" w:rsidTr="00B514D0">
        <w:trPr>
          <w:tblHeader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D710" w14:textId="1B95DB8C" w:rsidR="00E37ECC" w:rsidRPr="00F91C89" w:rsidRDefault="00E37ECC" w:rsidP="00323B3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8AE9" w14:textId="77777777" w:rsidR="00E37ECC" w:rsidRPr="00F91C89" w:rsidRDefault="00E37ECC" w:rsidP="00323B3B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Progress and attainment in maths closely monitored.</w:t>
            </w:r>
          </w:p>
          <w:p w14:paraId="19D1B722" w14:textId="77777777" w:rsidR="00E37ECC" w:rsidRPr="00F91C89" w:rsidRDefault="00E37ECC" w:rsidP="00323B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Children achieving age related expectations and more able working at greater depth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4675" w14:textId="77777777" w:rsidR="00E37ECC" w:rsidRPr="00F91C89" w:rsidRDefault="00E37ECC" w:rsidP="006034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Maths subject leader to monitor lessons and books and data from assessment (PUMA and White Rose end of unit assessments) regularly.</w:t>
            </w:r>
          </w:p>
          <w:p w14:paraId="377AA556" w14:textId="77777777" w:rsidR="00E37ECC" w:rsidRPr="00F91C89" w:rsidRDefault="00E37ECC" w:rsidP="00323B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259BDF" w14:textId="77777777" w:rsidR="00E37ECC" w:rsidRPr="00F91C89" w:rsidRDefault="00E37ECC" w:rsidP="006034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Working partnership with Kettleshulme St James to share resources, ideas and expertise.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ACB9" w14:textId="77777777" w:rsidR="00E37ECC" w:rsidRPr="00F91C89" w:rsidRDefault="00BC57DD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Progress and attainment closely monitored and actions taken to address areas of weakness or underachievement.</w:t>
            </w:r>
          </w:p>
          <w:p w14:paraId="51C43901" w14:textId="77777777" w:rsidR="00BC57DD" w:rsidRPr="00F91C89" w:rsidRDefault="00BC57DD" w:rsidP="00BC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Ideas and expertise shared between colleagues.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C8AE" w14:textId="77777777" w:rsidR="00E37ECC" w:rsidRPr="00F91C89" w:rsidRDefault="00E37ECC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HB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BBEF" w14:textId="77777777" w:rsidR="00E37ECC" w:rsidRPr="00F91C89" w:rsidRDefault="00E37ECC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Class cover</w:t>
            </w:r>
          </w:p>
          <w:p w14:paraId="36DCC26D" w14:textId="77777777" w:rsidR="00E37ECC" w:rsidRPr="00F91C89" w:rsidRDefault="00E37ECC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1B9A27" w14:textId="77777777" w:rsidR="00E37ECC" w:rsidRPr="00F91C89" w:rsidRDefault="00E37ECC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Cost of PUMA tests</w:t>
            </w:r>
          </w:p>
          <w:p w14:paraId="13F599BF" w14:textId="77777777" w:rsidR="006B4D84" w:rsidRPr="00F91C89" w:rsidRDefault="006B4D84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17E41E" w14:textId="77777777" w:rsidR="006B4D84" w:rsidRPr="00F91C89" w:rsidRDefault="006B4D84" w:rsidP="00323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White Rose assessments at the end of units.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216C" w14:textId="77777777" w:rsidR="00E37ECC" w:rsidRPr="00F91C89" w:rsidRDefault="00E37ECC" w:rsidP="00676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HB and JB</w:t>
            </w:r>
          </w:p>
          <w:p w14:paraId="23EA13DD" w14:textId="77777777" w:rsidR="00E37ECC" w:rsidRPr="00F91C89" w:rsidRDefault="00E37ECC" w:rsidP="00676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Data analysis</w:t>
            </w:r>
          </w:p>
          <w:p w14:paraId="6608C0C7" w14:textId="77777777" w:rsidR="00E37ECC" w:rsidRPr="00F91C89" w:rsidRDefault="00E37ECC" w:rsidP="00676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Learning walks</w:t>
            </w:r>
          </w:p>
          <w:p w14:paraId="78D874AC" w14:textId="77777777" w:rsidR="00E37ECC" w:rsidRPr="00F91C89" w:rsidRDefault="00E37ECC" w:rsidP="00676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meeting</w:t>
            </w:r>
          </w:p>
          <w:p w14:paraId="2300D748" w14:textId="77777777" w:rsidR="00E37ECC" w:rsidRPr="00F91C89" w:rsidRDefault="00E37ECC" w:rsidP="00676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Pupil progress meetings</w:t>
            </w:r>
          </w:p>
          <w:p w14:paraId="724FB51A" w14:textId="77777777" w:rsidR="00B92342" w:rsidRPr="00F91C89" w:rsidRDefault="00B92342" w:rsidP="00676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C982AF" w14:textId="36B8A19E" w:rsidR="00B92342" w:rsidRPr="00F91C89" w:rsidRDefault="00B92342" w:rsidP="00B9234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Pupil progress meetings March </w:t>
            </w:r>
            <w:r w:rsidR="00F91C89" w:rsidRPr="00F91C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identified</w:t>
            </w:r>
            <w:r w:rsidRPr="00F91C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some good progress for class 2 – work now underway to prepare them for the key stage 2 class. Extra maths lessons in the afternoons, focus on number at y3 level and learning how to decode problem solving and reasoning </w:t>
            </w:r>
            <w:proofErr w:type="gramStart"/>
            <w:r w:rsidRPr="00F91C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questions.</w:t>
            </w:r>
            <w:r w:rsidR="00D53971" w:rsidRPr="00F91C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  <w:proofErr w:type="gramEnd"/>
          </w:p>
          <w:p w14:paraId="76B53569" w14:textId="20CEEEE3" w:rsidR="00D53971" w:rsidRPr="00F91C89" w:rsidRDefault="00D53971" w:rsidP="00B9234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  <w:p w14:paraId="08BB179A" w14:textId="77777777" w:rsidR="00D53971" w:rsidRPr="00F91C89" w:rsidRDefault="00D53971" w:rsidP="00D53971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AMW to introduce streamlined maths for all children to ensure they are reaching potential within their own year group.</w:t>
            </w:r>
          </w:p>
          <w:p w14:paraId="0C8512FD" w14:textId="77777777" w:rsidR="00D53971" w:rsidRPr="00F91C89" w:rsidRDefault="00D53971" w:rsidP="00D53971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</w:p>
          <w:p w14:paraId="3DAF4A1D" w14:textId="6836358C" w:rsidR="00D53971" w:rsidRPr="00F91C89" w:rsidRDefault="00D53971" w:rsidP="00D53971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TT relaunched in spring 2</w:t>
            </w:r>
          </w:p>
          <w:p w14:paraId="76E39F60" w14:textId="7BA7392E" w:rsidR="00D53971" w:rsidRPr="00F91C89" w:rsidRDefault="00D53971" w:rsidP="00B9234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</w:tr>
      <w:tr w:rsidR="00E37ECC" w:rsidRPr="00F91C89" w14:paraId="67E6BEFE" w14:textId="77777777" w:rsidTr="00B514D0">
        <w:trPr>
          <w:trHeight w:val="2221"/>
          <w:tblHeader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3A3" w14:textId="5F144F2B" w:rsidR="00E37ECC" w:rsidRPr="00F91C89" w:rsidRDefault="00E37ECC" w:rsidP="00C44D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87CD3" w14:textId="77777777" w:rsidR="00E37ECC" w:rsidRPr="00F91C89" w:rsidRDefault="00E37ECC" w:rsidP="00C44D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Children to gain more independence during individual work and </w:t>
            </w:r>
            <w:proofErr w:type="gramStart"/>
            <w:r w:rsidRPr="00F91C89">
              <w:rPr>
                <w:rFonts w:ascii="Arial" w:hAnsi="Arial" w:cs="Arial"/>
                <w:bCs/>
                <w:sz w:val="20"/>
                <w:szCs w:val="20"/>
              </w:rPr>
              <w:t>problem solving</w:t>
            </w:r>
            <w:proofErr w:type="gramEnd"/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 activities.</w:t>
            </w:r>
          </w:p>
          <w:p w14:paraId="71E995B9" w14:textId="77777777" w:rsidR="00E37ECC" w:rsidRPr="00F91C89" w:rsidRDefault="00E37ECC" w:rsidP="00C44D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Children to link ideas together and improve handwriting and number formation.</w:t>
            </w:r>
          </w:p>
          <w:p w14:paraId="2921C9B4" w14:textId="77777777" w:rsidR="00E37ECC" w:rsidRPr="00F91C89" w:rsidRDefault="00E37ECC" w:rsidP="00C44D4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Children working below ARE to close the gap.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3BCA9" w14:textId="77777777" w:rsidR="00E37ECC" w:rsidRPr="00F91C89" w:rsidRDefault="00E37ECC" w:rsidP="0060345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Working walls to be current and reflect the unit of work being studied so that pupils can actually use them to inform learning.</w:t>
            </w:r>
            <w:r w:rsidR="000351E2" w:rsidRPr="00F91C89">
              <w:rPr>
                <w:rFonts w:ascii="Arial" w:hAnsi="Arial" w:cs="Arial"/>
                <w:bCs/>
                <w:sz w:val="20"/>
                <w:szCs w:val="20"/>
              </w:rPr>
              <w:t xml:space="preserve"> Maths </w:t>
            </w:r>
            <w:proofErr w:type="gramStart"/>
            <w:r w:rsidR="000351E2" w:rsidRPr="00F91C89">
              <w:rPr>
                <w:rFonts w:ascii="Arial" w:hAnsi="Arial" w:cs="Arial"/>
                <w:bCs/>
                <w:sz w:val="20"/>
                <w:szCs w:val="20"/>
              </w:rPr>
              <w:t>lead</w:t>
            </w:r>
            <w:proofErr w:type="gramEnd"/>
            <w:r w:rsidR="000351E2" w:rsidRPr="00F91C89">
              <w:rPr>
                <w:rFonts w:ascii="Arial" w:hAnsi="Arial" w:cs="Arial"/>
                <w:bCs/>
                <w:sz w:val="20"/>
                <w:szCs w:val="20"/>
              </w:rPr>
              <w:t xml:space="preserve"> to share models of working walls</w:t>
            </w:r>
            <w:r w:rsidRPr="00F91C89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11A950B3" w14:textId="77777777" w:rsidR="00E37ECC" w:rsidRPr="00F91C89" w:rsidRDefault="00E37ECC" w:rsidP="0060345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Continue with using Maths in other curriculum areas – i.e. handwriting practice to involve number formation, written numbers, number </w:t>
            </w:r>
            <w:proofErr w:type="gramStart"/>
            <w:r w:rsidRPr="00F91C89">
              <w:rPr>
                <w:rFonts w:ascii="Arial" w:hAnsi="Arial" w:cs="Arial"/>
                <w:bCs/>
                <w:sz w:val="20"/>
                <w:szCs w:val="20"/>
              </w:rPr>
              <w:t>bonds ,</w:t>
            </w:r>
            <w:proofErr w:type="gramEnd"/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 x tables etc</w:t>
            </w:r>
            <w:r w:rsidRPr="00F91C89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2789AA70" w14:textId="77777777" w:rsidR="00E37ECC" w:rsidRPr="00F91C89" w:rsidRDefault="00E37ECC" w:rsidP="0060345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Adopt a pre-teaching approach where needed partnered with repetition (EYFS style) </w:t>
            </w:r>
            <w:proofErr w:type="gramStart"/>
            <w:r w:rsidRPr="00F91C89">
              <w:rPr>
                <w:rFonts w:ascii="Arial" w:hAnsi="Arial" w:cs="Arial"/>
                <w:bCs/>
                <w:sz w:val="20"/>
                <w:szCs w:val="20"/>
              </w:rPr>
              <w:t>using  TA</w:t>
            </w:r>
            <w:proofErr w:type="gramEnd"/>
            <w:r w:rsidR="000351E2" w:rsidRPr="00F91C8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75C4222" w14:textId="77777777" w:rsidR="00BC57DD" w:rsidRPr="00F91C89" w:rsidRDefault="00BC57DD" w:rsidP="0060345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Staff to research metacognition working alongside cognition and evaluation to improve progress.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FC13" w14:textId="77777777" w:rsidR="00E37ECC" w:rsidRPr="00F91C89" w:rsidRDefault="00B605E2" w:rsidP="00C4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can access resources independently to help with learning. They can plan for their own progress by deciding where to get help that doesn’t necessarily involve asking the teacher.</w:t>
            </w:r>
          </w:p>
          <w:p w14:paraId="1F104A0F" w14:textId="77777777" w:rsidR="00B605E2" w:rsidRPr="00F91C89" w:rsidRDefault="00B605E2" w:rsidP="00C4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Consolidation of maths language through use in other areas of curriculum.</w:t>
            </w:r>
          </w:p>
          <w:p w14:paraId="4EF5DD2B" w14:textId="77777777" w:rsidR="00B605E2" w:rsidRPr="00F91C89" w:rsidRDefault="00B605E2" w:rsidP="00C4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SEND children prepared to learn.</w:t>
            </w:r>
          </w:p>
          <w:p w14:paraId="49328B8B" w14:textId="77777777" w:rsidR="00B605E2" w:rsidRPr="00F91C89" w:rsidRDefault="00B605E2" w:rsidP="00C4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make better progress through use of metacognition.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033EE" w14:textId="77777777" w:rsidR="00E37ECC" w:rsidRPr="00F91C89" w:rsidRDefault="00E37ECC" w:rsidP="00C4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Teaching staff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50288" w14:textId="77777777" w:rsidR="00E37ECC" w:rsidRPr="00F91C89" w:rsidRDefault="00E37ECC" w:rsidP="00C4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09C7" w14:textId="77777777" w:rsidR="00E37ECC" w:rsidRPr="00F91C89" w:rsidRDefault="00E37ECC" w:rsidP="00C44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HB and JB</w:t>
            </w:r>
          </w:p>
          <w:p w14:paraId="0156E034" w14:textId="77777777" w:rsidR="00E37ECC" w:rsidRPr="00F91C89" w:rsidRDefault="00E37ECC" w:rsidP="00C44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Data analysis</w:t>
            </w:r>
          </w:p>
          <w:p w14:paraId="7CE3D43F" w14:textId="77777777" w:rsidR="00E37ECC" w:rsidRPr="00F91C89" w:rsidRDefault="00E37ECC" w:rsidP="00C44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Learning walks</w:t>
            </w:r>
          </w:p>
          <w:p w14:paraId="4B527F48" w14:textId="77777777" w:rsidR="00E37ECC" w:rsidRPr="00F91C89" w:rsidRDefault="00E37ECC" w:rsidP="00C44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meeting</w:t>
            </w:r>
          </w:p>
          <w:p w14:paraId="36E9BF0E" w14:textId="77777777" w:rsidR="00E37ECC" w:rsidRPr="00F91C89" w:rsidRDefault="00E37ECC" w:rsidP="00C44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Pupil progress meetings</w:t>
            </w:r>
          </w:p>
          <w:p w14:paraId="40534404" w14:textId="77777777" w:rsidR="00063350" w:rsidRPr="00F91C89" w:rsidRDefault="00063350" w:rsidP="00C44D4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Working walls are current with topic being studied that week in maths and English.</w:t>
            </w:r>
          </w:p>
          <w:p w14:paraId="556535AD" w14:textId="77777777" w:rsidR="00063350" w:rsidRPr="00F91C89" w:rsidRDefault="00063350" w:rsidP="00C44D4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Metacognition staff meeting delivered.</w:t>
            </w:r>
          </w:p>
          <w:p w14:paraId="26C92117" w14:textId="77777777" w:rsidR="00063350" w:rsidRPr="00F91C89" w:rsidRDefault="00063350" w:rsidP="00C44D4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Implementations of some ideas has been observed in class 2.</w:t>
            </w:r>
          </w:p>
          <w:p w14:paraId="0D0730C5" w14:textId="77777777" w:rsidR="00B92342" w:rsidRPr="00F91C89" w:rsidRDefault="00B92342" w:rsidP="00C44D4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188977A" w14:textId="77777777" w:rsidR="004C1912" w:rsidRPr="00F91C89" w:rsidRDefault="004C1912" w:rsidP="004C1912">
      <w:pPr>
        <w:rPr>
          <w:rFonts w:ascii="Arial" w:hAnsi="Arial" w:cs="Arial"/>
          <w:b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lastRenderedPageBreak/>
        <w:t>Target 4</w:t>
      </w:r>
      <w:r w:rsidRPr="00F91C89">
        <w:rPr>
          <w:rFonts w:ascii="Arial" w:hAnsi="Arial" w:cs="Arial"/>
          <w:b/>
          <w:sz w:val="20"/>
          <w:szCs w:val="20"/>
        </w:rPr>
        <w:tab/>
        <w:t>READING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7763"/>
        <w:gridCol w:w="7938"/>
      </w:tblGrid>
      <w:tr w:rsidR="007924C0" w:rsidRPr="00F91C89" w14:paraId="7F8F1BC6" w14:textId="77777777" w:rsidTr="00984692">
        <w:tc>
          <w:tcPr>
            <w:tcW w:w="7763" w:type="dxa"/>
            <w:shd w:val="clear" w:color="auto" w:fill="C6D9F1" w:themeFill="text2" w:themeFillTint="33"/>
          </w:tcPr>
          <w:p w14:paraId="3027EC3A" w14:textId="77777777" w:rsidR="007924C0" w:rsidRPr="00F91C89" w:rsidRDefault="007924C0" w:rsidP="00984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Where are we now…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14:paraId="069E3CCC" w14:textId="77777777" w:rsidR="007924C0" w:rsidRPr="00F91C89" w:rsidRDefault="007924C0" w:rsidP="00984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Success Criteria…</w:t>
            </w:r>
          </w:p>
        </w:tc>
      </w:tr>
      <w:tr w:rsidR="007924C0" w:rsidRPr="00F91C89" w14:paraId="3EAE8C89" w14:textId="77777777" w:rsidTr="00984692">
        <w:tc>
          <w:tcPr>
            <w:tcW w:w="7763" w:type="dxa"/>
          </w:tcPr>
          <w:p w14:paraId="30296794" w14:textId="77777777" w:rsidR="007924C0" w:rsidRPr="00F91C89" w:rsidRDefault="007924C0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KS2 results this year were good with all three children reaching </w:t>
            </w:r>
            <w:r w:rsidR="00FA4703" w:rsidRPr="00F91C89">
              <w:rPr>
                <w:rFonts w:ascii="Arial" w:hAnsi="Arial" w:cs="Arial"/>
                <w:sz w:val="20"/>
                <w:szCs w:val="20"/>
              </w:rPr>
              <w:t>greater depth in reading.</w:t>
            </w:r>
          </w:p>
          <w:p w14:paraId="3F775AED" w14:textId="77777777" w:rsidR="007924C0" w:rsidRPr="00F91C89" w:rsidRDefault="00FA4703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KS1 boys</w:t>
            </w:r>
            <w:r w:rsidR="00605849" w:rsidRPr="00F91C89">
              <w:rPr>
                <w:rFonts w:ascii="Arial" w:hAnsi="Arial" w:cs="Arial"/>
                <w:sz w:val="20"/>
                <w:szCs w:val="20"/>
              </w:rPr>
              <w:t xml:space="preserve"> are a concern in reading. Five</w:t>
            </w:r>
            <w:r w:rsidRPr="00F91C89">
              <w:rPr>
                <w:rFonts w:ascii="Arial" w:hAnsi="Arial" w:cs="Arial"/>
                <w:sz w:val="20"/>
                <w:szCs w:val="20"/>
              </w:rPr>
              <w:t xml:space="preserve"> boys are on the SEN register with two of them having confirmed dyslexia after assessment.</w:t>
            </w:r>
          </w:p>
          <w:p w14:paraId="60E81ED9" w14:textId="77777777" w:rsidR="00FA4703" w:rsidRPr="00F91C89" w:rsidRDefault="00FA4703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Good use is made of the Education library service and children are encouraged to read a wide variety of books.</w:t>
            </w:r>
          </w:p>
          <w:p w14:paraId="43F44220" w14:textId="77777777" w:rsidR="00F965D8" w:rsidRPr="00F91C89" w:rsidRDefault="00F965D8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Reading is set as homework and is embedded in all other areas of learning.</w:t>
            </w:r>
          </w:p>
          <w:p w14:paraId="0C99908F" w14:textId="77777777" w:rsidR="00FA4703" w:rsidRPr="00F91C89" w:rsidRDefault="00FA4703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All three year 1 children passed the phonics screening test.</w:t>
            </w:r>
          </w:p>
          <w:p w14:paraId="7A4B63A3" w14:textId="77777777" w:rsidR="00FA4703" w:rsidRPr="00F91C89" w:rsidRDefault="00FA4703" w:rsidP="00914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A new phonics scheme needs to be decided upon with </w:t>
            </w:r>
            <w:r w:rsidRPr="00F91C89">
              <w:rPr>
                <w:rFonts w:ascii="Arial" w:hAnsi="Arial" w:cs="Arial"/>
                <w:b/>
                <w:sz w:val="20"/>
                <w:szCs w:val="20"/>
                <w:highlight w:val="cyan"/>
              </w:rPr>
              <w:t>some</w:t>
            </w:r>
            <w:r w:rsidRPr="00F91C89">
              <w:rPr>
                <w:rFonts w:ascii="Arial" w:hAnsi="Arial" w:cs="Arial"/>
                <w:sz w:val="20"/>
                <w:szCs w:val="20"/>
              </w:rPr>
              <w:t xml:space="preserve"> reading books tied in to match the sounds.</w:t>
            </w:r>
          </w:p>
        </w:tc>
        <w:tc>
          <w:tcPr>
            <w:tcW w:w="7938" w:type="dxa"/>
          </w:tcPr>
          <w:p w14:paraId="393A4C11" w14:textId="77777777" w:rsidR="007924C0" w:rsidRPr="00F91C89" w:rsidRDefault="00F965D8" w:rsidP="0060584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reach age related expectations with more able children achieving greater depth.</w:t>
            </w:r>
          </w:p>
          <w:p w14:paraId="0C84F8BA" w14:textId="77777777" w:rsidR="00F965D8" w:rsidRPr="00F91C89" w:rsidRDefault="00F965D8" w:rsidP="0060584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Systematic phonics scheme implemented – year one phonics test results in line with similar schools nationally.</w:t>
            </w:r>
          </w:p>
          <w:p w14:paraId="6446B529" w14:textId="77777777" w:rsidR="00C60A26" w:rsidRPr="00F91C89" w:rsidRDefault="00C60A26" w:rsidP="0060584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choose to read for pleasure and can explain their choices.</w:t>
            </w:r>
          </w:p>
          <w:p w14:paraId="07A0CB93" w14:textId="77777777" w:rsidR="00F965D8" w:rsidRPr="00F91C89" w:rsidRDefault="00F965D8" w:rsidP="00F96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23E35" w14:textId="77777777" w:rsidR="007924C0" w:rsidRPr="00F91C89" w:rsidRDefault="007924C0" w:rsidP="004C191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883"/>
        <w:gridCol w:w="3121"/>
        <w:gridCol w:w="3121"/>
        <w:gridCol w:w="1133"/>
        <w:gridCol w:w="1416"/>
        <w:gridCol w:w="3487"/>
      </w:tblGrid>
      <w:tr w:rsidR="00EF4285" w:rsidRPr="00F91C89" w14:paraId="494894D3" w14:textId="77777777" w:rsidTr="00EF4285">
        <w:trPr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295A4E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Pr="00F91C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7A677D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Target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E0D158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Actions to achieve target position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CBF9E1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IMPACT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3E0F91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Persons responsible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E81DEB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Resources and costs linked to finances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D09DF4" w14:textId="77777777" w:rsidR="004B0D31" w:rsidRPr="00F91C89" w:rsidRDefault="004B0D31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Monitoring Person and Method</w:t>
            </w:r>
          </w:p>
        </w:tc>
      </w:tr>
      <w:tr w:rsidR="00EF4285" w:rsidRPr="00F91C89" w14:paraId="70A27588" w14:textId="77777777" w:rsidTr="00B514D0">
        <w:trPr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DCF" w14:textId="77777777" w:rsidR="004B0D31" w:rsidRPr="00F91C89" w:rsidRDefault="004B0D31" w:rsidP="00B51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Autumn 2021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8CC" w14:textId="77777777" w:rsidR="004B0D31" w:rsidRPr="00F91C89" w:rsidRDefault="004B0D31" w:rsidP="00B514D0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To improve the language skills of children in EYFS and year 1.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FF3D" w14:textId="77777777" w:rsidR="004B0D31" w:rsidRPr="00F91C89" w:rsidRDefault="004B0D31" w:rsidP="00B514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JT to participate in Nuffield Early Language program 2021 – 2022. R and Y1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7DD2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 xml:space="preserve">Children in class 1 make better progress in language and communication. Consequently, all other areas of the curriculum will be impacted </w:t>
            </w:r>
            <w:r w:rsidR="00EE3C05" w:rsidRPr="00F91C89">
              <w:rPr>
                <w:rFonts w:ascii="Arial" w:eastAsia="Times New Roman" w:hAnsi="Arial" w:cs="Arial"/>
                <w:sz w:val="20"/>
                <w:szCs w:val="20"/>
              </w:rPr>
              <w:t>in a positive way, particularly reading and writing.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BB63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C23F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B956" w14:textId="77777777" w:rsidR="004B0D31" w:rsidRPr="00F91C89" w:rsidRDefault="004B0D31" w:rsidP="00B514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  <w:p w14:paraId="3ADDF8E6" w14:textId="77777777" w:rsidR="00EF4285" w:rsidRPr="00F91C89" w:rsidRDefault="00EF4285" w:rsidP="00B514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JT completed training for NELI (Nuffield Early Language Intervention). Children in R – Y3 assessed in language development. None of the children were poor enough to qualify for the programme.</w:t>
            </w:r>
          </w:p>
        </w:tc>
      </w:tr>
      <w:tr w:rsidR="00EF4285" w:rsidRPr="00F91C89" w14:paraId="536CEDCC" w14:textId="77777777" w:rsidTr="00B514D0">
        <w:trPr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C46A" w14:textId="77777777" w:rsidR="004B0D31" w:rsidRPr="00F91C89" w:rsidRDefault="004B0D31" w:rsidP="00B514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Autumn 2021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E077" w14:textId="77777777" w:rsidR="004B0D31" w:rsidRPr="00F91C89" w:rsidRDefault="004B0D31" w:rsidP="00B514D0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To select and implement a scheme for phonics which is used consistently throughout the school.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F36C" w14:textId="77777777" w:rsidR="004B0D31" w:rsidRPr="00F91C89" w:rsidRDefault="004B0D31" w:rsidP="00B514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Research different phonics schemes.</w:t>
            </w:r>
          </w:p>
          <w:p w14:paraId="763C46EE" w14:textId="77777777" w:rsidR="004B0D31" w:rsidRPr="00F91C89" w:rsidRDefault="004B0D31" w:rsidP="00B514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Adopt and embed an appropriate phonics scheme. Purchase books linked to scheme.</w:t>
            </w:r>
          </w:p>
          <w:p w14:paraId="017A0A5B" w14:textId="77777777" w:rsidR="004B0D31" w:rsidRPr="00F91C89" w:rsidRDefault="004B0D31" w:rsidP="00B514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Monitor impact of phonics scheme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FC22" w14:textId="77777777" w:rsidR="004B0D31" w:rsidRPr="00F91C89" w:rsidRDefault="00EE3C05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Phonics scheme used consistently across school. Children are better at using phonics to decode and encode.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6B3D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JT &amp; RM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BA9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Purchase of scheme</w:t>
            </w:r>
          </w:p>
          <w:p w14:paraId="5EE5F438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Purchase of books linked to scheme</w:t>
            </w:r>
          </w:p>
          <w:p w14:paraId="36D70088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£1,000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225E" w14:textId="77777777" w:rsidR="004B0D31" w:rsidRPr="00F91C89" w:rsidRDefault="004B0D31" w:rsidP="00B514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  <w:p w14:paraId="2AFF5C7F" w14:textId="77777777" w:rsidR="00EF4285" w:rsidRPr="00F91C89" w:rsidRDefault="00EF4285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Decided on a scheme – RWI.</w:t>
            </w:r>
          </w:p>
          <w:p w14:paraId="218C40CA" w14:textId="77777777" w:rsidR="00EF4285" w:rsidRPr="00F91C89" w:rsidRDefault="00EF4285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Books ordered Dec 2021</w:t>
            </w:r>
          </w:p>
          <w:p w14:paraId="1C9E5842" w14:textId="77777777" w:rsidR="001B7857" w:rsidRPr="00F91C89" w:rsidRDefault="001B7857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After reading with some children in year 1, I questioned the RWI scheme and want to consider other options with JT.</w:t>
            </w:r>
          </w:p>
          <w:p w14:paraId="5F46BDF0" w14:textId="77777777" w:rsidR="00EC3DAB" w:rsidRPr="00F91C89" w:rsidRDefault="00EC3DAB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Trial of Literacy Counts scheme underway May/June 2022</w:t>
            </w:r>
          </w:p>
          <w:p w14:paraId="49026344" w14:textId="77777777" w:rsidR="00D53971" w:rsidRPr="00F91C89" w:rsidRDefault="00D53971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  <w:p w14:paraId="69353659" w14:textId="3C2C7A48" w:rsidR="00D53971" w:rsidRPr="00F91C89" w:rsidRDefault="0034427B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Ready</w:t>
            </w:r>
            <w:r w:rsidR="00D53971"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 xml:space="preserve">, steady phonics is now accredited. </w:t>
            </w:r>
          </w:p>
          <w:p w14:paraId="108501E6" w14:textId="77777777" w:rsidR="00D53971" w:rsidRPr="00F91C89" w:rsidRDefault="00D53971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vertAlign w:val="superscript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Three members of staff attended training on Feb 17</w:t>
            </w: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vertAlign w:val="superscript"/>
              </w:rPr>
              <w:t xml:space="preserve">th.  </w:t>
            </w:r>
          </w:p>
          <w:p w14:paraId="01AC8B69" w14:textId="52761C2A" w:rsidR="00D53971" w:rsidRPr="00F91C89" w:rsidRDefault="00D53971" w:rsidP="00B514D0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AMW worked closely with class 1 staff to embed the scheme in spring 1.</w:t>
            </w:r>
          </w:p>
        </w:tc>
      </w:tr>
      <w:tr w:rsidR="004B0D31" w:rsidRPr="00F91C89" w14:paraId="0FB82932" w14:textId="77777777" w:rsidTr="00B514D0">
        <w:trPr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7CDD" w14:textId="77777777" w:rsidR="004B0D31" w:rsidRPr="00F91C89" w:rsidRDefault="004B0D31" w:rsidP="00B514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January 2022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D4EC" w14:textId="77777777" w:rsidR="004B0D31" w:rsidRPr="00F91C89" w:rsidRDefault="004B0D31" w:rsidP="00B514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To devise ways to encourage reading for pleasure</w:t>
            </w:r>
          </w:p>
          <w:p w14:paraId="11F222C6" w14:textId="77777777" w:rsidR="004B0D31" w:rsidRPr="00F91C89" w:rsidRDefault="004B0D31" w:rsidP="00B514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Consider different ways of presenting knowledge and vocabulary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D2E2" w14:textId="77777777" w:rsidR="004B0D31" w:rsidRPr="00F91C89" w:rsidRDefault="004B0D31" w:rsidP="00B514D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Book club</w:t>
            </w:r>
          </w:p>
          <w:p w14:paraId="7FA2F07B" w14:textId="77777777" w:rsidR="004B0D31" w:rsidRPr="00F91C89" w:rsidRDefault="004B0D31" w:rsidP="00B514D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Trips to the library</w:t>
            </w:r>
          </w:p>
          <w:p w14:paraId="28F08A5B" w14:textId="77777777" w:rsidR="004B0D31" w:rsidRPr="00F91C89" w:rsidRDefault="004B0D31" w:rsidP="00B514D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Reading homework ks2 as part of English using quality text.</w:t>
            </w:r>
          </w:p>
          <w:p w14:paraId="2EF89FA6" w14:textId="77777777" w:rsidR="004B0D31" w:rsidRPr="00F91C89" w:rsidRDefault="004B0D31" w:rsidP="00B514D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Reading comprehension books for y2/3. Introduce reading homework in summer term.</w:t>
            </w:r>
          </w:p>
          <w:p w14:paraId="13116DF0" w14:textId="77777777" w:rsidR="004B0D31" w:rsidRPr="00F91C89" w:rsidRDefault="004B0D31" w:rsidP="00B514D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Staff to investigate knowledge organisers and different methods of presenting learning.</w:t>
            </w:r>
          </w:p>
          <w:p w14:paraId="1EB3405E" w14:textId="77777777" w:rsidR="00650997" w:rsidRPr="00F91C89" w:rsidRDefault="00650997" w:rsidP="00B514D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Use recovery premium to purchase books. Consult with children.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281E" w14:textId="77777777" w:rsidR="004B0D31" w:rsidRPr="00F91C89" w:rsidRDefault="00EE3C05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engaged in reading for its own sake.</w:t>
            </w:r>
          </w:p>
          <w:p w14:paraId="2344FC2A" w14:textId="77777777" w:rsidR="00EE3C05" w:rsidRPr="00F91C89" w:rsidRDefault="00EE3C05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They read at home and at school for pleasure as well as to learn.</w:t>
            </w:r>
          </w:p>
          <w:p w14:paraId="288A9500" w14:textId="77777777" w:rsidR="00EE3C05" w:rsidRPr="00F91C89" w:rsidRDefault="00EE3C05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use the language of reading in comprehension exercise – inference etc.</w:t>
            </w:r>
          </w:p>
          <w:p w14:paraId="6782EE40" w14:textId="77777777" w:rsidR="00EE3C05" w:rsidRPr="00F91C89" w:rsidRDefault="00EE3C05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have greater depth of understanding in all areas of curriculum.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F182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  <w:p w14:paraId="4A0FBD0D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D477BC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All staff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433B" w14:textId="77777777" w:rsidR="004B0D31" w:rsidRPr="00F91C89" w:rsidRDefault="004B0D31" w:rsidP="00B51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Cost of CGP books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29C3" w14:textId="77777777" w:rsidR="001B7857" w:rsidRPr="00F91C89" w:rsidRDefault="004B0D31" w:rsidP="00B514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JB</w:t>
            </w:r>
          </w:p>
          <w:p w14:paraId="13811D4C" w14:textId="77777777" w:rsidR="001B7857" w:rsidRPr="00F91C89" w:rsidRDefault="001B7857" w:rsidP="00B514D0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Twilight delivered 28.3.22</w:t>
            </w:r>
          </w:p>
          <w:p w14:paraId="5B4D9F09" w14:textId="77777777" w:rsidR="001B7857" w:rsidRPr="00F91C89" w:rsidRDefault="001B7857" w:rsidP="00B514D0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color w:val="002060"/>
                <w:sz w:val="20"/>
                <w:szCs w:val="20"/>
              </w:rPr>
              <w:t>Tuesday afternoon sessions for whole school on reading – using books nominated for Kate Greenaway prize for illustrated children’s books. Children in mixed age groups.</w:t>
            </w:r>
          </w:p>
          <w:p w14:paraId="4BDAFF79" w14:textId="77777777" w:rsidR="001B7857" w:rsidRPr="00F91C89" w:rsidRDefault="001B7857" w:rsidP="00B514D0">
            <w:p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Reading homework set over Christmas and Easter holidays. </w:t>
            </w:r>
          </w:p>
          <w:p w14:paraId="2B87B1AE" w14:textId="77777777" w:rsidR="001B7857" w:rsidRPr="00F91C89" w:rsidRDefault="001B7857" w:rsidP="00B514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color w:val="002060"/>
                <w:sz w:val="20"/>
                <w:szCs w:val="20"/>
              </w:rPr>
              <w:t>Many, many books of the children’s choice borrowed from the ELS and children encouraged to take them home to enjoy with family.</w:t>
            </w:r>
          </w:p>
        </w:tc>
      </w:tr>
    </w:tbl>
    <w:p w14:paraId="2711137F" w14:textId="77777777" w:rsidR="004C1912" w:rsidRPr="00F91C89" w:rsidRDefault="004C1912" w:rsidP="00B514D0">
      <w:pPr>
        <w:rPr>
          <w:rFonts w:ascii="Arial" w:hAnsi="Arial" w:cs="Arial"/>
          <w:b/>
          <w:sz w:val="20"/>
          <w:szCs w:val="20"/>
        </w:rPr>
      </w:pPr>
    </w:p>
    <w:p w14:paraId="5525A8AE" w14:textId="3B19CF25" w:rsidR="004C1912" w:rsidRPr="00F91C89" w:rsidRDefault="004C1912" w:rsidP="00B514D0">
      <w:pPr>
        <w:rPr>
          <w:rFonts w:ascii="Arial" w:hAnsi="Arial" w:cs="Arial"/>
          <w:b/>
          <w:sz w:val="20"/>
          <w:szCs w:val="20"/>
        </w:rPr>
      </w:pPr>
    </w:p>
    <w:p w14:paraId="682C8BEA" w14:textId="318194C6" w:rsidR="00686994" w:rsidRPr="00F91C89" w:rsidRDefault="00686994" w:rsidP="00B514D0">
      <w:pPr>
        <w:rPr>
          <w:rFonts w:ascii="Arial" w:hAnsi="Arial" w:cs="Arial"/>
          <w:b/>
          <w:sz w:val="20"/>
          <w:szCs w:val="20"/>
        </w:rPr>
      </w:pPr>
    </w:p>
    <w:p w14:paraId="53353277" w14:textId="3ADDE476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6D92458D" w14:textId="1F832564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053E27DA" w14:textId="3C8B845A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4F614656" w14:textId="61D442AF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270F0D91" w14:textId="07882CED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0E302AE3" w14:textId="68E9EF13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718596F9" w14:textId="77777777" w:rsidR="0034427B" w:rsidRPr="00F91C89" w:rsidRDefault="0034427B" w:rsidP="00B514D0">
      <w:pPr>
        <w:rPr>
          <w:rFonts w:ascii="Arial" w:hAnsi="Arial" w:cs="Arial"/>
          <w:b/>
          <w:sz w:val="20"/>
          <w:szCs w:val="20"/>
        </w:rPr>
      </w:pPr>
    </w:p>
    <w:p w14:paraId="1C869E8B" w14:textId="6B4D5D08" w:rsidR="00686994" w:rsidRPr="00F91C89" w:rsidRDefault="00686994" w:rsidP="00B514D0">
      <w:pPr>
        <w:rPr>
          <w:rFonts w:ascii="Arial" w:hAnsi="Arial" w:cs="Arial"/>
          <w:b/>
          <w:sz w:val="20"/>
          <w:szCs w:val="20"/>
        </w:rPr>
      </w:pPr>
    </w:p>
    <w:p w14:paraId="11F6E269" w14:textId="77777777" w:rsidR="00686994" w:rsidRPr="00F91C89" w:rsidRDefault="00686994" w:rsidP="00B514D0">
      <w:pPr>
        <w:rPr>
          <w:rFonts w:ascii="Arial" w:hAnsi="Arial" w:cs="Arial"/>
          <w:b/>
          <w:sz w:val="20"/>
          <w:szCs w:val="20"/>
        </w:rPr>
      </w:pPr>
    </w:p>
    <w:p w14:paraId="20C5083C" w14:textId="77777777" w:rsidR="00AA05B6" w:rsidRPr="00F91C89" w:rsidRDefault="004C1912" w:rsidP="00B514D0">
      <w:pPr>
        <w:rPr>
          <w:rFonts w:ascii="Arial" w:hAnsi="Arial" w:cs="Arial"/>
          <w:b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lastRenderedPageBreak/>
        <w:t>Target 5</w:t>
      </w:r>
      <w:r w:rsidRPr="00F91C89">
        <w:rPr>
          <w:rFonts w:ascii="Arial" w:hAnsi="Arial" w:cs="Arial"/>
          <w:b/>
          <w:sz w:val="20"/>
          <w:szCs w:val="20"/>
        </w:rPr>
        <w:tab/>
        <w:t>VISION</w:t>
      </w:r>
      <w:r w:rsidR="00603453" w:rsidRPr="00F91C89">
        <w:rPr>
          <w:rFonts w:ascii="Arial" w:hAnsi="Arial" w:cs="Arial"/>
          <w:b/>
          <w:sz w:val="20"/>
          <w:szCs w:val="20"/>
        </w:rPr>
        <w:t xml:space="preserve"> &amp; CHRISTIAN DISTINCTIVENESS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7763"/>
        <w:gridCol w:w="7938"/>
      </w:tblGrid>
      <w:tr w:rsidR="0029544B" w:rsidRPr="00F91C89" w14:paraId="3B7F60C3" w14:textId="77777777" w:rsidTr="00984692">
        <w:tc>
          <w:tcPr>
            <w:tcW w:w="7763" w:type="dxa"/>
            <w:shd w:val="clear" w:color="auto" w:fill="C6D9F1" w:themeFill="text2" w:themeFillTint="33"/>
          </w:tcPr>
          <w:p w14:paraId="41D9A44A" w14:textId="77777777" w:rsidR="0029544B" w:rsidRPr="00F91C89" w:rsidRDefault="0029544B" w:rsidP="00B514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Where are we now…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14:paraId="55807117" w14:textId="77777777" w:rsidR="0029544B" w:rsidRPr="00F91C89" w:rsidRDefault="0029544B" w:rsidP="00B514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</w:rPr>
              <w:t>Success Criteria…</w:t>
            </w:r>
          </w:p>
        </w:tc>
      </w:tr>
      <w:tr w:rsidR="0029544B" w:rsidRPr="00F91C89" w14:paraId="5DEC8E4F" w14:textId="77777777" w:rsidTr="00984692">
        <w:tc>
          <w:tcPr>
            <w:tcW w:w="7763" w:type="dxa"/>
          </w:tcPr>
          <w:p w14:paraId="20AFF7C7" w14:textId="77777777" w:rsidR="0029544B" w:rsidRPr="00F91C89" w:rsidRDefault="0029544B" w:rsidP="00B514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During the year 2018-2019, the children explored different Christian Values and chose three for </w:t>
            </w:r>
            <w:proofErr w:type="spellStart"/>
            <w:r w:rsidRPr="00F91C89">
              <w:rPr>
                <w:rFonts w:ascii="Arial" w:hAnsi="Arial" w:cs="Arial"/>
                <w:sz w:val="20"/>
                <w:szCs w:val="20"/>
              </w:rPr>
              <w:t>oue</w:t>
            </w:r>
            <w:proofErr w:type="spellEnd"/>
            <w:r w:rsidRPr="00F91C89">
              <w:rPr>
                <w:rFonts w:ascii="Arial" w:hAnsi="Arial" w:cs="Arial"/>
                <w:sz w:val="20"/>
                <w:szCs w:val="20"/>
              </w:rPr>
              <w:t xml:space="preserve"> school to adopt as drivers – Koinonia, Compassion and Respect.</w:t>
            </w:r>
          </w:p>
          <w:p w14:paraId="19C14617" w14:textId="77777777" w:rsidR="0029544B" w:rsidRPr="00F91C89" w:rsidRDefault="0029544B" w:rsidP="00B514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 xml:space="preserve">Staff, governors, children and parents chose this strap line to encapsulate our vision - </w:t>
            </w:r>
            <w:r w:rsidRPr="00F91C89">
              <w:rPr>
                <w:rFonts w:ascii="Arial" w:hAnsi="Arial" w:cs="Arial"/>
                <w:color w:val="000066"/>
                <w:sz w:val="20"/>
                <w:szCs w:val="20"/>
              </w:rPr>
              <w:t>Be kind and compassionate to one another, forgiving each other, just as in Christ, God forgave you” Ephesians 4:32</w:t>
            </w:r>
          </w:p>
          <w:p w14:paraId="26AAAE0F" w14:textId="77777777" w:rsidR="0029544B" w:rsidRPr="00F91C89" w:rsidRDefault="0029544B" w:rsidP="00B514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In January 2020, staff and governors met to discuss and explore aspects of our school vision in a workshop.</w:t>
            </w:r>
          </w:p>
        </w:tc>
        <w:tc>
          <w:tcPr>
            <w:tcW w:w="7938" w:type="dxa"/>
          </w:tcPr>
          <w:p w14:paraId="7CE436C9" w14:textId="77777777" w:rsidR="0029544B" w:rsidRPr="00F91C89" w:rsidRDefault="0029544B" w:rsidP="00B514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Children and parents consulted on aspects of the vision.</w:t>
            </w:r>
          </w:p>
          <w:p w14:paraId="5A16A5D8" w14:textId="77777777" w:rsidR="0029544B" w:rsidRPr="00F91C89" w:rsidRDefault="0029544B" w:rsidP="00B514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 concise statement of vision formulated, shared and published.</w:t>
            </w:r>
          </w:p>
          <w:p w14:paraId="31E52DCE" w14:textId="77777777" w:rsidR="0029544B" w:rsidRPr="00F91C89" w:rsidRDefault="0029544B" w:rsidP="00B514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All stakeholders able to articulate the vision.</w:t>
            </w:r>
          </w:p>
          <w:p w14:paraId="401B059D" w14:textId="77777777" w:rsidR="00603453" w:rsidRPr="00F91C89" w:rsidRDefault="00603453" w:rsidP="00B514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School prepared for SIAMS inspection</w:t>
            </w:r>
          </w:p>
          <w:p w14:paraId="67B32057" w14:textId="77777777" w:rsidR="0029544B" w:rsidRPr="00F91C89" w:rsidRDefault="0029544B" w:rsidP="00B514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C4B55" w14:textId="77777777" w:rsidR="0029544B" w:rsidRPr="00F91C89" w:rsidRDefault="0029544B" w:rsidP="004C191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580"/>
        <w:gridCol w:w="4716"/>
        <w:gridCol w:w="2586"/>
        <w:gridCol w:w="1429"/>
        <w:gridCol w:w="1239"/>
        <w:gridCol w:w="2643"/>
      </w:tblGrid>
      <w:tr w:rsidR="0048161A" w:rsidRPr="00F91C89" w14:paraId="34921EB3" w14:textId="77777777" w:rsidTr="00063350">
        <w:trPr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82E586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Pr="00F91C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AC4A39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Target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A8795A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Actions to achieve target position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4422EC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IMPACT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FC9E89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Persons responsible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5ACFB3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Resources and costs linked to finances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DEEF60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sz w:val="20"/>
                <w:szCs w:val="20"/>
              </w:rPr>
              <w:t>Monitoring Person and Method</w:t>
            </w:r>
          </w:p>
        </w:tc>
      </w:tr>
      <w:tr w:rsidR="00063350" w:rsidRPr="00F91C89" w14:paraId="4EF757EB" w14:textId="77777777" w:rsidTr="00B514D0">
        <w:trPr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9749" w14:textId="77777777" w:rsidR="0048161A" w:rsidRPr="00F91C89" w:rsidRDefault="0048161A" w:rsidP="00984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November 2021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B8B0" w14:textId="77777777" w:rsidR="0048161A" w:rsidRPr="00F91C89" w:rsidRDefault="0048161A" w:rsidP="00FE419E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To conceive and write the school vision.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2ABB" w14:textId="77777777" w:rsidR="0048161A" w:rsidRPr="00F91C89" w:rsidRDefault="0048161A" w:rsidP="00B514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Workshop with staff and governors</w:t>
            </w:r>
          </w:p>
          <w:p w14:paraId="77EE05E5" w14:textId="77777777" w:rsidR="0048161A" w:rsidRPr="00F91C89" w:rsidRDefault="0048161A" w:rsidP="00B514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Collect pupil voice – workshop with the different class groups as part of a Christian Values Day.</w:t>
            </w:r>
          </w:p>
          <w:p w14:paraId="01652AB7" w14:textId="77777777" w:rsidR="0048161A" w:rsidRPr="00F91C89" w:rsidRDefault="0048161A" w:rsidP="006034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Collect </w:t>
            </w:r>
            <w:proofErr w:type="gramStart"/>
            <w:r w:rsidRPr="00F91C89">
              <w:rPr>
                <w:rFonts w:ascii="Arial" w:hAnsi="Arial" w:cs="Arial"/>
                <w:bCs/>
                <w:sz w:val="20"/>
                <w:szCs w:val="20"/>
              </w:rPr>
              <w:t>parents</w:t>
            </w:r>
            <w:proofErr w:type="gramEnd"/>
            <w:r w:rsidRPr="00F91C89">
              <w:rPr>
                <w:rFonts w:ascii="Arial" w:hAnsi="Arial" w:cs="Arial"/>
                <w:bCs/>
                <w:sz w:val="20"/>
                <w:szCs w:val="20"/>
              </w:rPr>
              <w:t xml:space="preserve"> voice</w:t>
            </w:r>
          </w:p>
          <w:p w14:paraId="21246029" w14:textId="77777777" w:rsidR="0048161A" w:rsidRPr="00F91C89" w:rsidRDefault="0048161A" w:rsidP="006034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Collate all the above into a statement of vision.</w:t>
            </w:r>
          </w:p>
          <w:p w14:paraId="0B89C8C9" w14:textId="77777777" w:rsidR="0048161A" w:rsidRPr="00F91C89" w:rsidRDefault="0048161A" w:rsidP="006034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Publish and celebrate so that all stakeholders can articulate the vision.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755D" w14:textId="77777777" w:rsidR="0048161A" w:rsidRPr="00F91C89" w:rsidRDefault="00D555E3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All stakeholders have ownership of our school vision.</w:t>
            </w:r>
          </w:p>
          <w:p w14:paraId="53EB44AB" w14:textId="77777777" w:rsidR="00D555E3" w:rsidRPr="00F91C89" w:rsidRDefault="00D555E3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School vision clearly articulated for the outside world.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280B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plus staff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F241" w14:textId="77777777" w:rsidR="0048161A" w:rsidRPr="00F91C89" w:rsidRDefault="0048161A" w:rsidP="0098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93A9" w14:textId="6AAF85BB" w:rsidR="0048161A" w:rsidRDefault="0048161A" w:rsidP="00984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&amp; SW</w:t>
            </w:r>
          </w:p>
          <w:p w14:paraId="6AAA3724" w14:textId="1F12429C" w:rsidR="007A5E69" w:rsidRDefault="007A5E69" w:rsidP="009846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922F0B" w14:textId="4B2CEDCE" w:rsidR="007A5E69" w:rsidRPr="007A5E69" w:rsidRDefault="007A5E69" w:rsidP="009846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7A5E69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Training booked for whole school and all stakeholders in July.  We will revisit our foundations and core values.</w:t>
            </w:r>
          </w:p>
          <w:p w14:paraId="21D9918A" w14:textId="77777777" w:rsidR="00063350" w:rsidRPr="00F91C89" w:rsidRDefault="00063350" w:rsidP="00984692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Vision written using collated information from stakeholders and published on website.</w:t>
            </w:r>
          </w:p>
          <w:p w14:paraId="32B11820" w14:textId="77777777" w:rsidR="00063350" w:rsidRPr="00F91C89" w:rsidRDefault="00063350" w:rsidP="009846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Visual to accompany this to be discussed at next community committee.</w:t>
            </w:r>
          </w:p>
        </w:tc>
      </w:tr>
      <w:tr w:rsidR="00063350" w:rsidRPr="00F91C89" w14:paraId="576254E7" w14:textId="77777777" w:rsidTr="00B514D0">
        <w:trPr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B97A" w14:textId="77777777" w:rsidR="0048161A" w:rsidRPr="00F91C89" w:rsidRDefault="0048161A" w:rsidP="0091434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September 2021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2E66" w14:textId="77777777" w:rsidR="0048161A" w:rsidRPr="00F91C89" w:rsidRDefault="0048161A" w:rsidP="00914344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Renew policies to explicitly reflect Christian Vision.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D7EC" w14:textId="77777777" w:rsidR="0048161A" w:rsidRPr="00F91C89" w:rsidRDefault="0048161A" w:rsidP="00603453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As policies are renewed, ensure that they demonstrate explicitly how this aspect of school life is living out the Christian vision (especially Behaviour policy).</w:t>
            </w:r>
          </w:p>
          <w:p w14:paraId="46C4538C" w14:textId="77777777" w:rsidR="0048161A" w:rsidRPr="00F91C89" w:rsidRDefault="0048161A" w:rsidP="006034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See policy review TT for timings.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0164" w14:textId="77777777" w:rsidR="0048161A" w:rsidRPr="00F91C89" w:rsidRDefault="00D555E3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Policies display and embody the Christian Vision.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49DE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&amp; governors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C342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8D53" w14:textId="18235D63" w:rsidR="0048161A" w:rsidRPr="00F91C89" w:rsidRDefault="0048161A" w:rsidP="00914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and SW</w:t>
            </w:r>
          </w:p>
          <w:p w14:paraId="1FC2688C" w14:textId="00318493" w:rsidR="00D53971" w:rsidRPr="00F91C89" w:rsidRDefault="00D53971" w:rsidP="00914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B7BA59" w14:textId="3B0D94E9" w:rsidR="00D53971" w:rsidRPr="00F91C89" w:rsidRDefault="00D53971" w:rsidP="00914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Behaviour policy revisited and relaunched.</w:t>
            </w:r>
          </w:p>
          <w:p w14:paraId="0A6B7489" w14:textId="490FFDD0" w:rsidR="00063350" w:rsidRPr="00F91C89" w:rsidRDefault="00D53971" w:rsidP="00914344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 xml:space="preserve">Children will now receive individual and collective rewards based on our Christian values. </w:t>
            </w:r>
            <w:proofErr w:type="spellStart"/>
            <w:r w:rsidR="00063350" w:rsidRPr="00F91C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arking</w:t>
            </w:r>
            <w:proofErr w:type="spellEnd"/>
            <w:r w:rsidR="00063350" w:rsidRPr="00F91C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and assessment for learning.</w:t>
            </w:r>
          </w:p>
        </w:tc>
      </w:tr>
      <w:tr w:rsidR="0048161A" w:rsidRPr="00F91C89" w14:paraId="3A6B7786" w14:textId="77777777" w:rsidTr="00B514D0">
        <w:trPr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1767" w14:textId="77777777" w:rsidR="0048161A" w:rsidRPr="00F91C89" w:rsidRDefault="0048161A" w:rsidP="0091434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January 2022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C36D" w14:textId="77777777" w:rsidR="0048161A" w:rsidRPr="00F91C89" w:rsidRDefault="0048161A" w:rsidP="00914344">
            <w:p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All staff understand how Spiritual development might look at Pott Shrigley and can describe it.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13ED" w14:textId="77777777" w:rsidR="0048161A" w:rsidRPr="00F91C89" w:rsidRDefault="0048161A" w:rsidP="006034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CPD (inset January) understanding of what Spiritual Development looks like at Pott Shrigley, both planned and spontaneous.</w:t>
            </w:r>
          </w:p>
          <w:p w14:paraId="68A53127" w14:textId="77777777" w:rsidR="0048161A" w:rsidRPr="00F91C89" w:rsidRDefault="0048161A" w:rsidP="006034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Reading around Christian spirituality.</w:t>
            </w:r>
          </w:p>
          <w:p w14:paraId="245B9F01" w14:textId="77777777" w:rsidR="0048161A" w:rsidRPr="00F91C89" w:rsidRDefault="0048161A" w:rsidP="006034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Christian Values Day planned for each term.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A2D" w14:textId="77777777" w:rsidR="0048161A" w:rsidRPr="00F91C89" w:rsidRDefault="00D555E3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Staff expertise improved and their ability to verbalise what spirituality at Pott Shrigley looks and feels like.</w:t>
            </w:r>
          </w:p>
          <w:p w14:paraId="2A605EC2" w14:textId="77777777" w:rsidR="00D555E3" w:rsidRPr="00F91C89" w:rsidRDefault="00D555E3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Children given the opportunity and time to think about spirituality and engage with it.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0D38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&amp; AB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07E4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439AE8" w14:textId="77777777" w:rsidR="0048161A" w:rsidRPr="00F91C89" w:rsidRDefault="0048161A" w:rsidP="0091434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9164" w14:textId="77777777" w:rsidR="0048161A" w:rsidRPr="00F91C89" w:rsidRDefault="0048161A" w:rsidP="00914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 &amp; AB</w:t>
            </w:r>
          </w:p>
          <w:p w14:paraId="17C8A4BD" w14:textId="3EBF9BFB" w:rsidR="00A448AC" w:rsidRPr="00F91C89" w:rsidRDefault="00A448AC" w:rsidP="00914344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nuary</w:t>
            </w:r>
            <w:proofErr w:type="spellEnd"/>
            <w:r w:rsidRPr="00F91C89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 inset – shared with Kettleshulme.</w:t>
            </w:r>
          </w:p>
          <w:p w14:paraId="5958CCC5" w14:textId="77777777" w:rsidR="009B5326" w:rsidRPr="00F91C89" w:rsidRDefault="009B5326" w:rsidP="00914344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Christian Values Day on our three core values 23.3.22</w:t>
            </w:r>
          </w:p>
          <w:p w14:paraId="2DB28DA9" w14:textId="77777777" w:rsidR="00D53971" w:rsidRPr="00F91C89" w:rsidRDefault="00D53971" w:rsidP="00914344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  <w:p w14:paraId="0764A06F" w14:textId="2A1C2A4F" w:rsidR="00D53971" w:rsidRPr="00F91C89" w:rsidRDefault="00D53971" w:rsidP="00914344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b/>
                <w:color w:val="7030A0"/>
                <w:sz w:val="20"/>
                <w:szCs w:val="20"/>
              </w:rPr>
              <w:t>Christian values twilight for summer 2 with the diocese.</w:t>
            </w:r>
          </w:p>
        </w:tc>
      </w:tr>
      <w:tr w:rsidR="00063350" w:rsidRPr="00F91C89" w14:paraId="48AB598A" w14:textId="77777777" w:rsidTr="00B514D0">
        <w:trPr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282B" w14:textId="77777777" w:rsidR="0048161A" w:rsidRPr="00F91C89" w:rsidRDefault="0048161A" w:rsidP="0091434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lastRenderedPageBreak/>
              <w:t>September 2021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E751" w14:textId="77777777" w:rsidR="0048161A" w:rsidRPr="00F91C89" w:rsidRDefault="0048161A" w:rsidP="0091434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RE monitored externally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E544" w14:textId="77777777" w:rsidR="0048161A" w:rsidRPr="00F91C89" w:rsidRDefault="0048161A" w:rsidP="0060345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sz w:val="20"/>
                <w:szCs w:val="20"/>
              </w:rPr>
              <w:t>Develop ways of monitoring RE lead in a small school setting – work with other small church schools.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4F8B" w14:textId="77777777" w:rsidR="0048161A" w:rsidRPr="00F91C89" w:rsidRDefault="00D555E3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RE teaching and learning is exemplary. Children make excellent progress in the subject.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92C9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  <w:p w14:paraId="4E6C1CA2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Other small school headteachers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572F" w14:textId="77777777" w:rsidR="0048161A" w:rsidRPr="00F91C89" w:rsidRDefault="0048161A" w:rsidP="0091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C8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885F" w14:textId="77777777" w:rsidR="00D53971" w:rsidRPr="00F91C89" w:rsidRDefault="0048161A" w:rsidP="009143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91C89">
              <w:rPr>
                <w:rFonts w:ascii="Arial" w:hAnsi="Arial" w:cs="Arial"/>
                <w:bCs/>
                <w:sz w:val="20"/>
                <w:szCs w:val="20"/>
              </w:rPr>
              <w:t>JB</w:t>
            </w:r>
          </w:p>
          <w:p w14:paraId="438461DE" w14:textId="01644240" w:rsidR="00BF7E4A" w:rsidRPr="007A5E69" w:rsidRDefault="00D53971" w:rsidP="00914344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AMW to work </w:t>
            </w:r>
            <w:r w:rsidR="0034427B"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>closely</w:t>
            </w:r>
            <w:r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34427B"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>with</w:t>
            </w:r>
            <w:r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Mark </w:t>
            </w:r>
            <w:r w:rsidR="0034427B"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>Whitehall</w:t>
            </w:r>
            <w:r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to develop these s</w:t>
            </w:r>
            <w:r w:rsidR="0034427B"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>trong</w:t>
            </w:r>
            <w:r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34427B"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>links</w:t>
            </w:r>
            <w:r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moving </w:t>
            </w:r>
            <w:proofErr w:type="spellStart"/>
            <w:proofErr w:type="gramStart"/>
            <w:r w:rsidR="0034427B" w:rsidRPr="00F91C89">
              <w:rPr>
                <w:rFonts w:ascii="Arial" w:hAnsi="Arial" w:cs="Arial"/>
                <w:b/>
                <w:color w:val="7030A0"/>
                <w:sz w:val="20"/>
                <w:szCs w:val="20"/>
              </w:rPr>
              <w:t>forward.</w:t>
            </w:r>
            <w:r w:rsidR="00BF7E4A" w:rsidRPr="00F91C89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schools</w:t>
            </w:r>
            <w:proofErr w:type="spellEnd"/>
            <w:proofErr w:type="gramEnd"/>
            <w:r w:rsidR="00BF7E4A" w:rsidRPr="00F91C89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7096DF71" w14:textId="77777777" w:rsidR="00AA05B6" w:rsidRPr="00F91C89" w:rsidRDefault="00AA05B6" w:rsidP="004C1912">
      <w:pPr>
        <w:rPr>
          <w:rFonts w:ascii="Arial" w:hAnsi="Arial" w:cs="Arial"/>
          <w:sz w:val="20"/>
          <w:szCs w:val="20"/>
        </w:rPr>
      </w:pPr>
    </w:p>
    <w:sectPr w:rsidR="00AA05B6" w:rsidRPr="00F91C89" w:rsidSect="00605849">
      <w:headerReference w:type="default" r:id="rId10"/>
      <w:footerReference w:type="default" r:id="rId11"/>
      <w:pgSz w:w="16838" w:h="11906" w:orient="landscape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1B16" w14:textId="77777777" w:rsidR="00C16AC0" w:rsidRDefault="00C16AC0" w:rsidP="00D6216B">
      <w:pPr>
        <w:spacing w:after="0" w:line="240" w:lineRule="auto"/>
      </w:pPr>
      <w:r>
        <w:separator/>
      </w:r>
    </w:p>
  </w:endnote>
  <w:endnote w:type="continuationSeparator" w:id="0">
    <w:p w14:paraId="6C2D886C" w14:textId="77777777" w:rsidR="00C16AC0" w:rsidRDefault="00C16AC0" w:rsidP="00D6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6516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BBF519" w14:textId="76C06D8C" w:rsidR="008D108A" w:rsidRDefault="008D10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56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56BB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B68099" w14:textId="77777777" w:rsidR="008D108A" w:rsidRDefault="008D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4640" w14:textId="77777777" w:rsidR="00C16AC0" w:rsidRDefault="00C16AC0" w:rsidP="00D6216B">
      <w:pPr>
        <w:spacing w:after="0" w:line="240" w:lineRule="auto"/>
      </w:pPr>
      <w:r>
        <w:separator/>
      </w:r>
    </w:p>
  </w:footnote>
  <w:footnote w:type="continuationSeparator" w:id="0">
    <w:p w14:paraId="377D26C9" w14:textId="77777777" w:rsidR="00C16AC0" w:rsidRDefault="00C16AC0" w:rsidP="00D6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A02C" w14:textId="77777777" w:rsidR="008D108A" w:rsidRDefault="0011744E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POTT SHRIGLEY CHURCH SCHOOL </w:t>
    </w:r>
    <w:r>
      <w:rPr>
        <w:sz w:val="18"/>
        <w:szCs w:val="18"/>
        <w:lang w:val="en-US"/>
      </w:rPr>
      <w:tab/>
      <w:t>School development Plan 2021-2022</w:t>
    </w:r>
  </w:p>
  <w:p w14:paraId="5914AF6B" w14:textId="77777777" w:rsidR="0011744E" w:rsidRPr="0011744E" w:rsidRDefault="0011744E">
    <w:pPr>
      <w:pStyle w:val="Header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890"/>
    <w:multiLevelType w:val="hybridMultilevel"/>
    <w:tmpl w:val="AD867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A63"/>
    <w:multiLevelType w:val="hybridMultilevel"/>
    <w:tmpl w:val="AE883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7F8"/>
    <w:multiLevelType w:val="hybridMultilevel"/>
    <w:tmpl w:val="655AC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324D"/>
    <w:multiLevelType w:val="hybridMultilevel"/>
    <w:tmpl w:val="159C5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0A89"/>
    <w:multiLevelType w:val="hybridMultilevel"/>
    <w:tmpl w:val="ABAC5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434"/>
    <w:multiLevelType w:val="hybridMultilevel"/>
    <w:tmpl w:val="2912F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5BD0"/>
    <w:multiLevelType w:val="hybridMultilevel"/>
    <w:tmpl w:val="E8E8B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65A4"/>
    <w:multiLevelType w:val="hybridMultilevel"/>
    <w:tmpl w:val="3A4AB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E2C7F"/>
    <w:multiLevelType w:val="hybridMultilevel"/>
    <w:tmpl w:val="64C0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3384C"/>
    <w:multiLevelType w:val="hybridMultilevel"/>
    <w:tmpl w:val="F42C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D71C4"/>
    <w:multiLevelType w:val="hybridMultilevel"/>
    <w:tmpl w:val="9782E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27BF8"/>
    <w:multiLevelType w:val="hybridMultilevel"/>
    <w:tmpl w:val="39CE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E12F4"/>
    <w:multiLevelType w:val="hybridMultilevel"/>
    <w:tmpl w:val="BE94C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1555B"/>
    <w:multiLevelType w:val="hybridMultilevel"/>
    <w:tmpl w:val="7F705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B0F60"/>
    <w:multiLevelType w:val="hybridMultilevel"/>
    <w:tmpl w:val="2982B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80E8B"/>
    <w:multiLevelType w:val="hybridMultilevel"/>
    <w:tmpl w:val="3B663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71BB3"/>
    <w:multiLevelType w:val="hybridMultilevel"/>
    <w:tmpl w:val="9B8E08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F24155"/>
    <w:multiLevelType w:val="hybridMultilevel"/>
    <w:tmpl w:val="9EB87B4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44971"/>
    <w:multiLevelType w:val="hybridMultilevel"/>
    <w:tmpl w:val="58308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7B8C"/>
    <w:multiLevelType w:val="hybridMultilevel"/>
    <w:tmpl w:val="8408B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44D23"/>
    <w:multiLevelType w:val="hybridMultilevel"/>
    <w:tmpl w:val="EC9C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7754"/>
    <w:multiLevelType w:val="hybridMultilevel"/>
    <w:tmpl w:val="2484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B5BE6"/>
    <w:multiLevelType w:val="hybridMultilevel"/>
    <w:tmpl w:val="8F6E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3024"/>
    <w:multiLevelType w:val="hybridMultilevel"/>
    <w:tmpl w:val="0E4E3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ADF"/>
    <w:multiLevelType w:val="hybridMultilevel"/>
    <w:tmpl w:val="C480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22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23"/>
  </w:num>
  <w:num w:numId="10">
    <w:abstractNumId w:val="18"/>
  </w:num>
  <w:num w:numId="11">
    <w:abstractNumId w:val="3"/>
  </w:num>
  <w:num w:numId="12">
    <w:abstractNumId w:val="21"/>
  </w:num>
  <w:num w:numId="13">
    <w:abstractNumId w:val="9"/>
  </w:num>
  <w:num w:numId="14">
    <w:abstractNumId w:val="1"/>
  </w:num>
  <w:num w:numId="15">
    <w:abstractNumId w:val="11"/>
  </w:num>
  <w:num w:numId="16">
    <w:abstractNumId w:val="0"/>
  </w:num>
  <w:num w:numId="17">
    <w:abstractNumId w:val="10"/>
  </w:num>
  <w:num w:numId="18">
    <w:abstractNumId w:val="15"/>
  </w:num>
  <w:num w:numId="19">
    <w:abstractNumId w:val="14"/>
  </w:num>
  <w:num w:numId="20">
    <w:abstractNumId w:val="4"/>
  </w:num>
  <w:num w:numId="21">
    <w:abstractNumId w:val="2"/>
  </w:num>
  <w:num w:numId="22">
    <w:abstractNumId w:val="8"/>
  </w:num>
  <w:num w:numId="23">
    <w:abstractNumId w:val="7"/>
  </w:num>
  <w:num w:numId="24">
    <w:abstractNumId w:val="16"/>
  </w:num>
  <w:num w:numId="2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68"/>
    <w:rsid w:val="00014C03"/>
    <w:rsid w:val="000204CE"/>
    <w:rsid w:val="00023892"/>
    <w:rsid w:val="000351E2"/>
    <w:rsid w:val="00044EB9"/>
    <w:rsid w:val="00046877"/>
    <w:rsid w:val="0005330B"/>
    <w:rsid w:val="00061E16"/>
    <w:rsid w:val="00063350"/>
    <w:rsid w:val="00063C09"/>
    <w:rsid w:val="000872C2"/>
    <w:rsid w:val="000960A8"/>
    <w:rsid w:val="000A2399"/>
    <w:rsid w:val="000A4796"/>
    <w:rsid w:val="000C40DD"/>
    <w:rsid w:val="000E46A4"/>
    <w:rsid w:val="000E4F41"/>
    <w:rsid w:val="000E66EA"/>
    <w:rsid w:val="000F4F71"/>
    <w:rsid w:val="00101D9B"/>
    <w:rsid w:val="00101FCC"/>
    <w:rsid w:val="001038AF"/>
    <w:rsid w:val="00113782"/>
    <w:rsid w:val="0011556B"/>
    <w:rsid w:val="0011744E"/>
    <w:rsid w:val="0012731A"/>
    <w:rsid w:val="00130B0B"/>
    <w:rsid w:val="001417F6"/>
    <w:rsid w:val="0014506D"/>
    <w:rsid w:val="00155C9B"/>
    <w:rsid w:val="00156F14"/>
    <w:rsid w:val="00163CC4"/>
    <w:rsid w:val="00180ADE"/>
    <w:rsid w:val="0018434E"/>
    <w:rsid w:val="00184831"/>
    <w:rsid w:val="00195BA8"/>
    <w:rsid w:val="00197CBA"/>
    <w:rsid w:val="001A7822"/>
    <w:rsid w:val="001B48E5"/>
    <w:rsid w:val="001B7857"/>
    <w:rsid w:val="001C6874"/>
    <w:rsid w:val="001D3EA3"/>
    <w:rsid w:val="001E461C"/>
    <w:rsid w:val="001F2F27"/>
    <w:rsid w:val="001F3E3B"/>
    <w:rsid w:val="0021006C"/>
    <w:rsid w:val="00221ACF"/>
    <w:rsid w:val="00244720"/>
    <w:rsid w:val="0025549F"/>
    <w:rsid w:val="00256F3C"/>
    <w:rsid w:val="00257BD3"/>
    <w:rsid w:val="00261B19"/>
    <w:rsid w:val="00263F4C"/>
    <w:rsid w:val="00284D1F"/>
    <w:rsid w:val="00287BEC"/>
    <w:rsid w:val="002948D4"/>
    <w:rsid w:val="0029544B"/>
    <w:rsid w:val="00296618"/>
    <w:rsid w:val="002A205E"/>
    <w:rsid w:val="002A2D4A"/>
    <w:rsid w:val="002B2F8D"/>
    <w:rsid w:val="002B5C2A"/>
    <w:rsid w:val="002D0CC9"/>
    <w:rsid w:val="002D4004"/>
    <w:rsid w:val="002D5D7F"/>
    <w:rsid w:val="002D6F33"/>
    <w:rsid w:val="002E483D"/>
    <w:rsid w:val="002F0C2E"/>
    <w:rsid w:val="002F743C"/>
    <w:rsid w:val="00301F98"/>
    <w:rsid w:val="00303BD0"/>
    <w:rsid w:val="003055DC"/>
    <w:rsid w:val="0031040C"/>
    <w:rsid w:val="00315B47"/>
    <w:rsid w:val="00322432"/>
    <w:rsid w:val="00323B3B"/>
    <w:rsid w:val="00326BC3"/>
    <w:rsid w:val="00327CE7"/>
    <w:rsid w:val="003413C8"/>
    <w:rsid w:val="003425D2"/>
    <w:rsid w:val="0034427B"/>
    <w:rsid w:val="003668B1"/>
    <w:rsid w:val="003676D0"/>
    <w:rsid w:val="00376F20"/>
    <w:rsid w:val="00383406"/>
    <w:rsid w:val="003971ED"/>
    <w:rsid w:val="003A36C8"/>
    <w:rsid w:val="003A4A2E"/>
    <w:rsid w:val="003B7425"/>
    <w:rsid w:val="003C778B"/>
    <w:rsid w:val="003C7D0A"/>
    <w:rsid w:val="003D6293"/>
    <w:rsid w:val="003D6E28"/>
    <w:rsid w:val="003E20D6"/>
    <w:rsid w:val="003E4F8E"/>
    <w:rsid w:val="003F0101"/>
    <w:rsid w:val="003F1906"/>
    <w:rsid w:val="003F29EE"/>
    <w:rsid w:val="003F58B0"/>
    <w:rsid w:val="003F7816"/>
    <w:rsid w:val="00401450"/>
    <w:rsid w:val="00407EBA"/>
    <w:rsid w:val="00410E88"/>
    <w:rsid w:val="00434E4C"/>
    <w:rsid w:val="0045739C"/>
    <w:rsid w:val="00475F1D"/>
    <w:rsid w:val="0048161A"/>
    <w:rsid w:val="00494C3C"/>
    <w:rsid w:val="004A01A4"/>
    <w:rsid w:val="004A1D6E"/>
    <w:rsid w:val="004A38C1"/>
    <w:rsid w:val="004A784E"/>
    <w:rsid w:val="004B0D31"/>
    <w:rsid w:val="004C1912"/>
    <w:rsid w:val="004C54A1"/>
    <w:rsid w:val="004F2F38"/>
    <w:rsid w:val="004F48CF"/>
    <w:rsid w:val="00500A0B"/>
    <w:rsid w:val="00500E96"/>
    <w:rsid w:val="00507FA7"/>
    <w:rsid w:val="00531B18"/>
    <w:rsid w:val="005341F3"/>
    <w:rsid w:val="0054672B"/>
    <w:rsid w:val="005521A9"/>
    <w:rsid w:val="00557BA3"/>
    <w:rsid w:val="005641D0"/>
    <w:rsid w:val="00564B34"/>
    <w:rsid w:val="00586A2D"/>
    <w:rsid w:val="00590B5A"/>
    <w:rsid w:val="005918C5"/>
    <w:rsid w:val="00595F78"/>
    <w:rsid w:val="00597A41"/>
    <w:rsid w:val="005A6FD0"/>
    <w:rsid w:val="005B0B16"/>
    <w:rsid w:val="005C43DF"/>
    <w:rsid w:val="005C62D4"/>
    <w:rsid w:val="005D0828"/>
    <w:rsid w:val="005E2AE7"/>
    <w:rsid w:val="005F3FE3"/>
    <w:rsid w:val="005F4428"/>
    <w:rsid w:val="00603453"/>
    <w:rsid w:val="00605849"/>
    <w:rsid w:val="00611989"/>
    <w:rsid w:val="00612E0C"/>
    <w:rsid w:val="00614209"/>
    <w:rsid w:val="006223B3"/>
    <w:rsid w:val="00632E38"/>
    <w:rsid w:val="00634DA7"/>
    <w:rsid w:val="00645F94"/>
    <w:rsid w:val="00650997"/>
    <w:rsid w:val="00651D05"/>
    <w:rsid w:val="00653EB1"/>
    <w:rsid w:val="0065756D"/>
    <w:rsid w:val="006610B6"/>
    <w:rsid w:val="00661297"/>
    <w:rsid w:val="006767BD"/>
    <w:rsid w:val="00686994"/>
    <w:rsid w:val="0069360B"/>
    <w:rsid w:val="006A6A23"/>
    <w:rsid w:val="006B4861"/>
    <w:rsid w:val="006B4D84"/>
    <w:rsid w:val="006D158A"/>
    <w:rsid w:val="006D279B"/>
    <w:rsid w:val="006D7CF9"/>
    <w:rsid w:val="006E3AF9"/>
    <w:rsid w:val="006E5047"/>
    <w:rsid w:val="006E5E4A"/>
    <w:rsid w:val="006E6D84"/>
    <w:rsid w:val="006F5472"/>
    <w:rsid w:val="007061A6"/>
    <w:rsid w:val="00726C96"/>
    <w:rsid w:val="00730EBD"/>
    <w:rsid w:val="00737F9E"/>
    <w:rsid w:val="00753696"/>
    <w:rsid w:val="00756495"/>
    <w:rsid w:val="0076701A"/>
    <w:rsid w:val="007855C9"/>
    <w:rsid w:val="007924C0"/>
    <w:rsid w:val="007A5E69"/>
    <w:rsid w:val="007C104F"/>
    <w:rsid w:val="007C79FF"/>
    <w:rsid w:val="007D3ADC"/>
    <w:rsid w:val="007D514F"/>
    <w:rsid w:val="007E5011"/>
    <w:rsid w:val="007E57C9"/>
    <w:rsid w:val="007F6F48"/>
    <w:rsid w:val="00801D66"/>
    <w:rsid w:val="00814C7D"/>
    <w:rsid w:val="00815C1E"/>
    <w:rsid w:val="00816344"/>
    <w:rsid w:val="00844C53"/>
    <w:rsid w:val="008529CD"/>
    <w:rsid w:val="00861360"/>
    <w:rsid w:val="00862A8A"/>
    <w:rsid w:val="00871ADB"/>
    <w:rsid w:val="00872038"/>
    <w:rsid w:val="008761AF"/>
    <w:rsid w:val="008959C0"/>
    <w:rsid w:val="008A43BB"/>
    <w:rsid w:val="008B031A"/>
    <w:rsid w:val="008D108A"/>
    <w:rsid w:val="008F12FC"/>
    <w:rsid w:val="008F53E3"/>
    <w:rsid w:val="00901716"/>
    <w:rsid w:val="0090465B"/>
    <w:rsid w:val="0091090E"/>
    <w:rsid w:val="00911DAB"/>
    <w:rsid w:val="00914344"/>
    <w:rsid w:val="00914B49"/>
    <w:rsid w:val="009153C9"/>
    <w:rsid w:val="009278F5"/>
    <w:rsid w:val="0093109D"/>
    <w:rsid w:val="0093727C"/>
    <w:rsid w:val="00941AD4"/>
    <w:rsid w:val="0095016B"/>
    <w:rsid w:val="009522D2"/>
    <w:rsid w:val="00953470"/>
    <w:rsid w:val="00970B5B"/>
    <w:rsid w:val="00977389"/>
    <w:rsid w:val="009776F1"/>
    <w:rsid w:val="00983D0E"/>
    <w:rsid w:val="00984692"/>
    <w:rsid w:val="00985666"/>
    <w:rsid w:val="009857DD"/>
    <w:rsid w:val="009910E7"/>
    <w:rsid w:val="009A6F4D"/>
    <w:rsid w:val="009B25F3"/>
    <w:rsid w:val="009B29E6"/>
    <w:rsid w:val="009B2F1F"/>
    <w:rsid w:val="009B5326"/>
    <w:rsid w:val="009D5621"/>
    <w:rsid w:val="009E2461"/>
    <w:rsid w:val="009E2DA4"/>
    <w:rsid w:val="009E363B"/>
    <w:rsid w:val="009E3BD8"/>
    <w:rsid w:val="009E6691"/>
    <w:rsid w:val="009E7135"/>
    <w:rsid w:val="00A03752"/>
    <w:rsid w:val="00A048D3"/>
    <w:rsid w:val="00A14569"/>
    <w:rsid w:val="00A23F2A"/>
    <w:rsid w:val="00A26358"/>
    <w:rsid w:val="00A312A2"/>
    <w:rsid w:val="00A36E9D"/>
    <w:rsid w:val="00A40986"/>
    <w:rsid w:val="00A42EC0"/>
    <w:rsid w:val="00A448AC"/>
    <w:rsid w:val="00A522FE"/>
    <w:rsid w:val="00A70D2B"/>
    <w:rsid w:val="00A77AC3"/>
    <w:rsid w:val="00A801A0"/>
    <w:rsid w:val="00A87874"/>
    <w:rsid w:val="00A91D2A"/>
    <w:rsid w:val="00A95E70"/>
    <w:rsid w:val="00AA05B6"/>
    <w:rsid w:val="00AA0B47"/>
    <w:rsid w:val="00AA1A78"/>
    <w:rsid w:val="00AB2091"/>
    <w:rsid w:val="00AF316C"/>
    <w:rsid w:val="00B01E60"/>
    <w:rsid w:val="00B06819"/>
    <w:rsid w:val="00B0711B"/>
    <w:rsid w:val="00B07124"/>
    <w:rsid w:val="00B24940"/>
    <w:rsid w:val="00B26BBC"/>
    <w:rsid w:val="00B329E7"/>
    <w:rsid w:val="00B426A7"/>
    <w:rsid w:val="00B514D0"/>
    <w:rsid w:val="00B55BF8"/>
    <w:rsid w:val="00B605E2"/>
    <w:rsid w:val="00B61060"/>
    <w:rsid w:val="00B73D83"/>
    <w:rsid w:val="00B74EAE"/>
    <w:rsid w:val="00B92342"/>
    <w:rsid w:val="00BA6B55"/>
    <w:rsid w:val="00BB5E58"/>
    <w:rsid w:val="00BC189E"/>
    <w:rsid w:val="00BC57DD"/>
    <w:rsid w:val="00BE2FC7"/>
    <w:rsid w:val="00BE51AC"/>
    <w:rsid w:val="00BE7116"/>
    <w:rsid w:val="00BF3028"/>
    <w:rsid w:val="00BF498C"/>
    <w:rsid w:val="00BF591C"/>
    <w:rsid w:val="00BF65C9"/>
    <w:rsid w:val="00BF6EC3"/>
    <w:rsid w:val="00BF7E4A"/>
    <w:rsid w:val="00C06060"/>
    <w:rsid w:val="00C16AC0"/>
    <w:rsid w:val="00C1764B"/>
    <w:rsid w:val="00C17E44"/>
    <w:rsid w:val="00C221AA"/>
    <w:rsid w:val="00C25F66"/>
    <w:rsid w:val="00C35D60"/>
    <w:rsid w:val="00C3740D"/>
    <w:rsid w:val="00C40A8A"/>
    <w:rsid w:val="00C429B4"/>
    <w:rsid w:val="00C44D48"/>
    <w:rsid w:val="00C603DE"/>
    <w:rsid w:val="00C608C1"/>
    <w:rsid w:val="00C60A26"/>
    <w:rsid w:val="00C67853"/>
    <w:rsid w:val="00C70046"/>
    <w:rsid w:val="00C8188B"/>
    <w:rsid w:val="00C84167"/>
    <w:rsid w:val="00CA2EB1"/>
    <w:rsid w:val="00CA608A"/>
    <w:rsid w:val="00CA6BF6"/>
    <w:rsid w:val="00CB2E1C"/>
    <w:rsid w:val="00CB3F46"/>
    <w:rsid w:val="00CC1B40"/>
    <w:rsid w:val="00CD1005"/>
    <w:rsid w:val="00CD1A6B"/>
    <w:rsid w:val="00CD45C9"/>
    <w:rsid w:val="00CD5822"/>
    <w:rsid w:val="00CE6CC9"/>
    <w:rsid w:val="00CE705D"/>
    <w:rsid w:val="00CF2DA2"/>
    <w:rsid w:val="00CF7424"/>
    <w:rsid w:val="00D02CEE"/>
    <w:rsid w:val="00D10477"/>
    <w:rsid w:val="00D30837"/>
    <w:rsid w:val="00D35F53"/>
    <w:rsid w:val="00D40512"/>
    <w:rsid w:val="00D45B17"/>
    <w:rsid w:val="00D506BD"/>
    <w:rsid w:val="00D53971"/>
    <w:rsid w:val="00D555E3"/>
    <w:rsid w:val="00D6216B"/>
    <w:rsid w:val="00D63C4F"/>
    <w:rsid w:val="00D6652B"/>
    <w:rsid w:val="00D67CB5"/>
    <w:rsid w:val="00D71368"/>
    <w:rsid w:val="00D734D8"/>
    <w:rsid w:val="00D8052E"/>
    <w:rsid w:val="00D835C2"/>
    <w:rsid w:val="00D8533D"/>
    <w:rsid w:val="00D95C04"/>
    <w:rsid w:val="00DA164B"/>
    <w:rsid w:val="00DA688E"/>
    <w:rsid w:val="00DA7AB0"/>
    <w:rsid w:val="00DB3855"/>
    <w:rsid w:val="00DB5E22"/>
    <w:rsid w:val="00DC6DEC"/>
    <w:rsid w:val="00DF145E"/>
    <w:rsid w:val="00DF498A"/>
    <w:rsid w:val="00E04BF8"/>
    <w:rsid w:val="00E10DF0"/>
    <w:rsid w:val="00E20978"/>
    <w:rsid w:val="00E272C5"/>
    <w:rsid w:val="00E37ECC"/>
    <w:rsid w:val="00E52FB4"/>
    <w:rsid w:val="00E56FAC"/>
    <w:rsid w:val="00E73327"/>
    <w:rsid w:val="00E7451D"/>
    <w:rsid w:val="00E84AB9"/>
    <w:rsid w:val="00EA24C4"/>
    <w:rsid w:val="00EA306D"/>
    <w:rsid w:val="00EA41AE"/>
    <w:rsid w:val="00EA5DBA"/>
    <w:rsid w:val="00EA5E3E"/>
    <w:rsid w:val="00EB5FD9"/>
    <w:rsid w:val="00EC1057"/>
    <w:rsid w:val="00EC3DAB"/>
    <w:rsid w:val="00ED11B2"/>
    <w:rsid w:val="00ED72F5"/>
    <w:rsid w:val="00EE01EB"/>
    <w:rsid w:val="00EE3C05"/>
    <w:rsid w:val="00EF1DE9"/>
    <w:rsid w:val="00EF33A6"/>
    <w:rsid w:val="00EF4285"/>
    <w:rsid w:val="00F056BB"/>
    <w:rsid w:val="00F10816"/>
    <w:rsid w:val="00F11B68"/>
    <w:rsid w:val="00F165AA"/>
    <w:rsid w:val="00F31476"/>
    <w:rsid w:val="00F3608D"/>
    <w:rsid w:val="00F546C6"/>
    <w:rsid w:val="00F630AC"/>
    <w:rsid w:val="00F64A25"/>
    <w:rsid w:val="00F7122B"/>
    <w:rsid w:val="00F74551"/>
    <w:rsid w:val="00F81753"/>
    <w:rsid w:val="00F819FE"/>
    <w:rsid w:val="00F91C89"/>
    <w:rsid w:val="00F9342E"/>
    <w:rsid w:val="00F965D8"/>
    <w:rsid w:val="00FA13E0"/>
    <w:rsid w:val="00FA4703"/>
    <w:rsid w:val="00FB4B4F"/>
    <w:rsid w:val="00FC736F"/>
    <w:rsid w:val="00FD23A3"/>
    <w:rsid w:val="00FE419E"/>
    <w:rsid w:val="00FE5954"/>
    <w:rsid w:val="00FF3EA3"/>
    <w:rsid w:val="00FF3FF9"/>
    <w:rsid w:val="26D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91A5"/>
  <w15:docId w15:val="{4080B015-462A-4B86-B3D9-86C34516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68"/>
  </w:style>
  <w:style w:type="paragraph" w:styleId="Heading1">
    <w:name w:val="heading 1"/>
    <w:basedOn w:val="Normal"/>
    <w:next w:val="Normal"/>
    <w:link w:val="Heading1Char"/>
    <w:uiPriority w:val="9"/>
    <w:qFormat/>
    <w:rsid w:val="00914B4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B68"/>
  </w:style>
  <w:style w:type="paragraph" w:styleId="Footer">
    <w:name w:val="footer"/>
    <w:basedOn w:val="Normal"/>
    <w:link w:val="FooterChar"/>
    <w:uiPriority w:val="99"/>
    <w:unhideWhenUsed/>
    <w:rsid w:val="00F11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B68"/>
  </w:style>
  <w:style w:type="paragraph" w:styleId="ListParagraph">
    <w:name w:val="List Paragraph"/>
    <w:basedOn w:val="Normal"/>
    <w:uiPriority w:val="34"/>
    <w:qFormat/>
    <w:rsid w:val="00F11B68"/>
    <w:pPr>
      <w:ind w:left="720"/>
      <w:contextualSpacing/>
    </w:pPr>
  </w:style>
  <w:style w:type="table" w:styleId="TableGrid">
    <w:name w:val="Table Grid"/>
    <w:basedOn w:val="TableNormal"/>
    <w:uiPriority w:val="39"/>
    <w:rsid w:val="00F1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4F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B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4B49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24940"/>
    <w:rPr>
      <w:color w:val="0000FF" w:themeColor="hyperlink"/>
      <w:u w:val="single"/>
    </w:rPr>
  </w:style>
  <w:style w:type="paragraph" w:customStyle="1" w:styleId="Default">
    <w:name w:val="Default"/>
    <w:rsid w:val="00327C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705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E705D"/>
    <w:rPr>
      <w:rFonts w:ascii="Verdana" w:eastAsia="Verdana" w:hAnsi="Verdana" w:cs="Verdan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5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pottshrigley.school.cheshire.org.uk/IMAGES/PS%20Logo%2015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DC34-BF79-4956-8B0C-D1774191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Class2</dc:creator>
  <cp:keywords/>
  <dc:description/>
  <cp:lastModifiedBy>Pott Shrigley Primary Head</cp:lastModifiedBy>
  <cp:revision>3</cp:revision>
  <cp:lastPrinted>2022-06-15T10:11:00Z</cp:lastPrinted>
  <dcterms:created xsi:type="dcterms:W3CDTF">2023-06-04T12:15:00Z</dcterms:created>
  <dcterms:modified xsi:type="dcterms:W3CDTF">2023-06-15T11:48:00Z</dcterms:modified>
</cp:coreProperties>
</file>