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1531"/>
        <w:gridCol w:w="2286"/>
        <w:gridCol w:w="47"/>
        <w:gridCol w:w="381"/>
        <w:gridCol w:w="1953"/>
        <w:gridCol w:w="1499"/>
        <w:gridCol w:w="1085"/>
        <w:gridCol w:w="16"/>
        <w:gridCol w:w="856"/>
        <w:gridCol w:w="1713"/>
        <w:gridCol w:w="914"/>
        <w:gridCol w:w="604"/>
        <w:gridCol w:w="481"/>
        <w:gridCol w:w="11"/>
        <w:gridCol w:w="787"/>
        <w:gridCol w:w="1224"/>
      </w:tblGrid>
      <w:tr w:rsidR="00201DCF" w14:paraId="395B2A58" w14:textId="77777777" w:rsidTr="00800ED5">
        <w:tc>
          <w:tcPr>
            <w:tcW w:w="1531" w:type="dxa"/>
            <w:shd w:val="clear" w:color="auto" w:fill="FFE599" w:themeFill="accent4" w:themeFillTint="66"/>
          </w:tcPr>
          <w:p w14:paraId="38F4CF17" w14:textId="77777777" w:rsidR="000A4BB2" w:rsidRPr="000A4BB2" w:rsidRDefault="000A4BB2" w:rsidP="000A4BB2">
            <w:pPr>
              <w:tabs>
                <w:tab w:val="left" w:pos="1020"/>
                <w:tab w:val="left" w:pos="8533"/>
              </w:tabs>
              <w:jc w:val="center"/>
              <w:rPr>
                <w:rFonts w:ascii="Delius" w:hAnsi="Delius"/>
                <w:b/>
                <w:bCs/>
                <w:sz w:val="24"/>
                <w:szCs w:val="24"/>
              </w:rPr>
            </w:pPr>
            <w:bookmarkStart w:id="0" w:name="_Hlk153265269"/>
          </w:p>
        </w:tc>
        <w:tc>
          <w:tcPr>
            <w:tcW w:w="4667" w:type="dxa"/>
            <w:gridSpan w:val="4"/>
            <w:shd w:val="clear" w:color="auto" w:fill="FFE599" w:themeFill="accent4" w:themeFillTint="66"/>
          </w:tcPr>
          <w:p w14:paraId="22B96891" w14:textId="6FD4C6A0" w:rsidR="000A4BB2" w:rsidRPr="000A4BB2" w:rsidRDefault="000A4BB2" w:rsidP="000A4BB2">
            <w:pPr>
              <w:tabs>
                <w:tab w:val="left" w:pos="1020"/>
                <w:tab w:val="left" w:pos="8533"/>
              </w:tabs>
              <w:jc w:val="center"/>
              <w:rPr>
                <w:rFonts w:ascii="Delius" w:hAnsi="Delius"/>
                <w:b/>
                <w:bCs/>
                <w:sz w:val="24"/>
                <w:szCs w:val="24"/>
              </w:rPr>
            </w:pPr>
            <w:r>
              <w:rPr>
                <w:rFonts w:ascii="Delius" w:hAnsi="Delius"/>
                <w:b/>
                <w:bCs/>
                <w:sz w:val="24"/>
                <w:szCs w:val="24"/>
              </w:rPr>
              <w:t>Autumn</w:t>
            </w:r>
          </w:p>
        </w:tc>
        <w:tc>
          <w:tcPr>
            <w:tcW w:w="5169" w:type="dxa"/>
            <w:gridSpan w:val="5"/>
            <w:shd w:val="clear" w:color="auto" w:fill="FFE599" w:themeFill="accent4" w:themeFillTint="66"/>
          </w:tcPr>
          <w:p w14:paraId="3DED59E5" w14:textId="31050790" w:rsidR="000A4BB2" w:rsidRPr="000A4BB2" w:rsidRDefault="000A4BB2" w:rsidP="000A4BB2">
            <w:pPr>
              <w:tabs>
                <w:tab w:val="left" w:pos="1020"/>
                <w:tab w:val="left" w:pos="8533"/>
              </w:tabs>
              <w:jc w:val="center"/>
              <w:rPr>
                <w:rFonts w:ascii="Delius" w:hAnsi="Delius"/>
                <w:b/>
                <w:bCs/>
                <w:sz w:val="24"/>
                <w:szCs w:val="24"/>
              </w:rPr>
            </w:pPr>
            <w:r>
              <w:rPr>
                <w:rFonts w:ascii="Delius" w:hAnsi="Delius"/>
                <w:b/>
                <w:bCs/>
                <w:sz w:val="24"/>
                <w:szCs w:val="24"/>
              </w:rPr>
              <w:t>Spring</w:t>
            </w:r>
          </w:p>
        </w:tc>
        <w:tc>
          <w:tcPr>
            <w:tcW w:w="4021" w:type="dxa"/>
            <w:gridSpan w:val="6"/>
            <w:shd w:val="clear" w:color="auto" w:fill="FFE599" w:themeFill="accent4" w:themeFillTint="66"/>
          </w:tcPr>
          <w:p w14:paraId="559E6A26" w14:textId="3C61AD97" w:rsidR="000A4BB2" w:rsidRPr="000A4BB2" w:rsidRDefault="000A4BB2" w:rsidP="000A4BB2">
            <w:pPr>
              <w:tabs>
                <w:tab w:val="left" w:pos="1020"/>
                <w:tab w:val="left" w:pos="8533"/>
              </w:tabs>
              <w:jc w:val="center"/>
              <w:rPr>
                <w:rFonts w:ascii="Delius" w:hAnsi="Delius"/>
                <w:b/>
                <w:bCs/>
                <w:sz w:val="24"/>
                <w:szCs w:val="24"/>
              </w:rPr>
            </w:pPr>
            <w:r>
              <w:rPr>
                <w:rFonts w:ascii="Delius" w:hAnsi="Delius"/>
                <w:b/>
                <w:bCs/>
                <w:sz w:val="24"/>
                <w:szCs w:val="24"/>
              </w:rPr>
              <w:t>Summer</w:t>
            </w:r>
          </w:p>
        </w:tc>
      </w:tr>
      <w:bookmarkEnd w:id="0"/>
      <w:tr w:rsidR="00201DCF" w14:paraId="50D3BBCC" w14:textId="77777777" w:rsidTr="00800ED5">
        <w:tc>
          <w:tcPr>
            <w:tcW w:w="1531" w:type="dxa"/>
            <w:shd w:val="clear" w:color="auto" w:fill="FFE599" w:themeFill="accent4" w:themeFillTint="66"/>
          </w:tcPr>
          <w:p w14:paraId="79743314" w14:textId="23412737" w:rsidR="000A4BB2" w:rsidRPr="000A4BB2" w:rsidRDefault="000A4BB2" w:rsidP="000A4BB2">
            <w:pPr>
              <w:tabs>
                <w:tab w:val="left" w:pos="1020"/>
                <w:tab w:val="left" w:pos="8533"/>
              </w:tabs>
              <w:jc w:val="center"/>
              <w:rPr>
                <w:rFonts w:ascii="Delius" w:hAnsi="Delius"/>
                <w:b/>
                <w:bCs/>
                <w:sz w:val="24"/>
                <w:szCs w:val="24"/>
              </w:rPr>
            </w:pPr>
            <w:r>
              <w:rPr>
                <w:rFonts w:ascii="Delius" w:hAnsi="Delius"/>
                <w:b/>
                <w:bCs/>
                <w:sz w:val="24"/>
                <w:szCs w:val="24"/>
              </w:rPr>
              <w:t>Theme</w:t>
            </w:r>
          </w:p>
        </w:tc>
        <w:tc>
          <w:tcPr>
            <w:tcW w:w="4667" w:type="dxa"/>
            <w:gridSpan w:val="4"/>
            <w:shd w:val="clear" w:color="auto" w:fill="FFE599" w:themeFill="accent4" w:themeFillTint="66"/>
          </w:tcPr>
          <w:p w14:paraId="34D2C5E4" w14:textId="4E743F67" w:rsidR="000A4BB2" w:rsidRPr="00E6242A" w:rsidRDefault="002A11E7" w:rsidP="000A4BB2">
            <w:pPr>
              <w:tabs>
                <w:tab w:val="left" w:pos="1020"/>
                <w:tab w:val="left" w:pos="8533"/>
              </w:tabs>
              <w:jc w:val="center"/>
              <w:rPr>
                <w:rFonts w:ascii="Delius" w:hAnsi="Delius"/>
                <w:bCs/>
                <w:color w:val="FF0000"/>
                <w:sz w:val="24"/>
                <w:szCs w:val="24"/>
              </w:rPr>
            </w:pPr>
            <w:r w:rsidRPr="00E6242A">
              <w:rPr>
                <w:rFonts w:ascii="Delius" w:hAnsi="Delius"/>
                <w:bCs/>
                <w:color w:val="FF0000"/>
                <w:sz w:val="24"/>
                <w:szCs w:val="24"/>
              </w:rPr>
              <w:t>World War II</w:t>
            </w:r>
          </w:p>
          <w:p w14:paraId="0589F541" w14:textId="072FDC7D" w:rsidR="00201DCF" w:rsidRDefault="00201DCF" w:rsidP="000A4BB2">
            <w:pPr>
              <w:tabs>
                <w:tab w:val="left" w:pos="1020"/>
                <w:tab w:val="left" w:pos="8533"/>
              </w:tabs>
              <w:jc w:val="center"/>
              <w:rPr>
                <w:rFonts w:ascii="Delius" w:hAnsi="Delius"/>
                <w:bCs/>
                <w:sz w:val="24"/>
                <w:szCs w:val="24"/>
              </w:rPr>
            </w:pPr>
          </w:p>
          <w:p w14:paraId="3A191F8B" w14:textId="77777777" w:rsidR="00201DCF" w:rsidRDefault="00011901" w:rsidP="002A11E7">
            <w:pPr>
              <w:tabs>
                <w:tab w:val="left" w:pos="1020"/>
                <w:tab w:val="left" w:pos="8533"/>
              </w:tabs>
              <w:jc w:val="center"/>
              <w:rPr>
                <w:rFonts w:ascii="Delius" w:hAnsi="Delius"/>
                <w:bCs/>
                <w:sz w:val="24"/>
                <w:szCs w:val="24"/>
              </w:rPr>
            </w:pPr>
            <w:r>
              <w:rPr>
                <w:noProof/>
              </w:rPr>
              <w:drawing>
                <wp:inline distT="0" distB="0" distL="0" distR="0" wp14:anchorId="21C8E499" wp14:editId="18A1A897">
                  <wp:extent cx="1440180" cy="781585"/>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58293" cy="791415"/>
                          </a:xfrm>
                          <a:prstGeom prst="rect">
                            <a:avLst/>
                          </a:prstGeom>
                        </pic:spPr>
                      </pic:pic>
                    </a:graphicData>
                  </a:graphic>
                </wp:inline>
              </w:drawing>
            </w:r>
          </w:p>
          <w:p w14:paraId="79D8808C" w14:textId="58C506FA" w:rsidR="00A87689" w:rsidRPr="000A4BB2" w:rsidRDefault="00A87689" w:rsidP="002A11E7">
            <w:pPr>
              <w:tabs>
                <w:tab w:val="left" w:pos="1020"/>
                <w:tab w:val="left" w:pos="8533"/>
              </w:tabs>
              <w:jc w:val="center"/>
              <w:rPr>
                <w:rFonts w:ascii="Delius" w:hAnsi="Delius"/>
                <w:bCs/>
                <w:sz w:val="24"/>
                <w:szCs w:val="24"/>
              </w:rPr>
            </w:pPr>
            <w:r>
              <w:rPr>
                <w:rFonts w:ascii="Delius" w:hAnsi="Delius"/>
                <w:bCs/>
                <w:sz w:val="24"/>
                <w:szCs w:val="24"/>
              </w:rPr>
              <w:t>The local area</w:t>
            </w:r>
          </w:p>
        </w:tc>
        <w:tc>
          <w:tcPr>
            <w:tcW w:w="5169" w:type="dxa"/>
            <w:gridSpan w:val="5"/>
            <w:shd w:val="clear" w:color="auto" w:fill="FFE599" w:themeFill="accent4" w:themeFillTint="66"/>
          </w:tcPr>
          <w:p w14:paraId="12F8483E" w14:textId="65176797" w:rsidR="000A4BB2" w:rsidRDefault="00E6242A" w:rsidP="000A4BB2">
            <w:pPr>
              <w:tabs>
                <w:tab w:val="left" w:pos="1020"/>
                <w:tab w:val="left" w:pos="8533"/>
              </w:tabs>
              <w:jc w:val="center"/>
              <w:rPr>
                <w:rFonts w:ascii="Delius" w:hAnsi="Delius"/>
                <w:bCs/>
                <w:color w:val="FF0000"/>
                <w:sz w:val="24"/>
                <w:szCs w:val="24"/>
              </w:rPr>
            </w:pPr>
            <w:r>
              <w:rPr>
                <w:rFonts w:ascii="Delius" w:hAnsi="Delius"/>
                <w:bCs/>
                <w:color w:val="FF0000"/>
                <w:sz w:val="24"/>
                <w:szCs w:val="24"/>
              </w:rPr>
              <w:t>The Windrush</w:t>
            </w:r>
            <w:r w:rsidR="003B637E">
              <w:rPr>
                <w:rFonts w:ascii="Delius" w:hAnsi="Delius"/>
                <w:bCs/>
                <w:color w:val="FF0000"/>
                <w:sz w:val="24"/>
                <w:szCs w:val="24"/>
              </w:rPr>
              <w:t xml:space="preserve"> Generation</w:t>
            </w:r>
          </w:p>
          <w:p w14:paraId="1BE10A26" w14:textId="05BE55EC" w:rsidR="00201DCF" w:rsidRDefault="001A2DA7" w:rsidP="00201DCF">
            <w:pPr>
              <w:tabs>
                <w:tab w:val="left" w:pos="1020"/>
                <w:tab w:val="left" w:pos="8533"/>
              </w:tabs>
              <w:jc w:val="center"/>
              <w:rPr>
                <w:rFonts w:ascii="Delius" w:hAnsi="Delius"/>
                <w:bCs/>
                <w:color w:val="FF0000"/>
                <w:sz w:val="24"/>
                <w:szCs w:val="24"/>
              </w:rPr>
            </w:pPr>
            <w:r>
              <w:rPr>
                <w:noProof/>
              </w:rPr>
              <w:drawing>
                <wp:anchor distT="0" distB="0" distL="114300" distR="114300" simplePos="0" relativeHeight="251660288" behindDoc="0" locked="0" layoutInCell="1" allowOverlap="1" wp14:anchorId="1EDC6D7D" wp14:editId="341A3754">
                  <wp:simplePos x="0" y="0"/>
                  <wp:positionH relativeFrom="column">
                    <wp:posOffset>884555</wp:posOffset>
                  </wp:positionH>
                  <wp:positionV relativeFrom="paragraph">
                    <wp:posOffset>88265</wp:posOffset>
                  </wp:positionV>
                  <wp:extent cx="1455420" cy="851283"/>
                  <wp:effectExtent l="0" t="0" r="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455420" cy="851283"/>
                          </a:xfrm>
                          <a:prstGeom prst="rect">
                            <a:avLst/>
                          </a:prstGeom>
                        </pic:spPr>
                      </pic:pic>
                    </a:graphicData>
                  </a:graphic>
                  <wp14:sizeRelH relativeFrom="page">
                    <wp14:pctWidth>0</wp14:pctWidth>
                  </wp14:sizeRelH>
                  <wp14:sizeRelV relativeFrom="page">
                    <wp14:pctHeight>0</wp14:pctHeight>
                  </wp14:sizeRelV>
                </wp:anchor>
              </w:drawing>
            </w:r>
          </w:p>
          <w:p w14:paraId="0ED62014" w14:textId="77777777" w:rsidR="00201DCF" w:rsidRDefault="00201DCF" w:rsidP="00484839">
            <w:pPr>
              <w:tabs>
                <w:tab w:val="left" w:pos="1020"/>
                <w:tab w:val="left" w:pos="8533"/>
              </w:tabs>
              <w:rPr>
                <w:rFonts w:ascii="Delius" w:hAnsi="Delius"/>
                <w:bCs/>
                <w:color w:val="FF0000"/>
                <w:sz w:val="24"/>
                <w:szCs w:val="24"/>
              </w:rPr>
            </w:pPr>
          </w:p>
          <w:p w14:paraId="61D12021" w14:textId="77777777" w:rsidR="00CB506F" w:rsidRDefault="00CB506F" w:rsidP="00484839">
            <w:pPr>
              <w:tabs>
                <w:tab w:val="left" w:pos="1020"/>
                <w:tab w:val="left" w:pos="8533"/>
              </w:tabs>
              <w:rPr>
                <w:rFonts w:ascii="Delius" w:hAnsi="Delius"/>
                <w:bCs/>
                <w:color w:val="FF0000"/>
                <w:sz w:val="24"/>
                <w:szCs w:val="24"/>
              </w:rPr>
            </w:pPr>
          </w:p>
          <w:p w14:paraId="2BD0198D" w14:textId="3088A8BE" w:rsidR="00CB506F" w:rsidRDefault="00CB506F" w:rsidP="00484839">
            <w:pPr>
              <w:tabs>
                <w:tab w:val="left" w:pos="1020"/>
                <w:tab w:val="left" w:pos="8533"/>
              </w:tabs>
              <w:rPr>
                <w:rFonts w:ascii="Delius" w:hAnsi="Delius"/>
                <w:bCs/>
                <w:color w:val="FF0000"/>
                <w:sz w:val="24"/>
                <w:szCs w:val="24"/>
              </w:rPr>
            </w:pPr>
          </w:p>
          <w:p w14:paraId="31B8A507" w14:textId="77777777" w:rsidR="00CB506F" w:rsidRDefault="00CB506F" w:rsidP="00484839">
            <w:pPr>
              <w:tabs>
                <w:tab w:val="left" w:pos="1020"/>
                <w:tab w:val="left" w:pos="8533"/>
              </w:tabs>
              <w:rPr>
                <w:rFonts w:ascii="Delius" w:hAnsi="Delius"/>
                <w:bCs/>
                <w:color w:val="FF0000"/>
                <w:sz w:val="24"/>
                <w:szCs w:val="24"/>
              </w:rPr>
            </w:pPr>
          </w:p>
          <w:p w14:paraId="01C8657D" w14:textId="6BE6E2D2" w:rsidR="00CB506F" w:rsidRPr="004106E4" w:rsidRDefault="00CB506F" w:rsidP="00CB506F">
            <w:pPr>
              <w:tabs>
                <w:tab w:val="left" w:pos="1020"/>
                <w:tab w:val="left" w:pos="8533"/>
              </w:tabs>
              <w:jc w:val="center"/>
              <w:rPr>
                <w:rFonts w:ascii="Delius" w:hAnsi="Delius"/>
                <w:bCs/>
                <w:color w:val="FF0000"/>
                <w:sz w:val="24"/>
                <w:szCs w:val="24"/>
              </w:rPr>
            </w:pPr>
            <w:r w:rsidRPr="00CB506F">
              <w:rPr>
                <w:rFonts w:ascii="Delius" w:hAnsi="Delius"/>
                <w:bCs/>
                <w:sz w:val="24"/>
                <w:szCs w:val="24"/>
              </w:rPr>
              <w:t>Changes made</w:t>
            </w:r>
          </w:p>
        </w:tc>
        <w:tc>
          <w:tcPr>
            <w:tcW w:w="4021" w:type="dxa"/>
            <w:gridSpan w:val="6"/>
            <w:shd w:val="clear" w:color="auto" w:fill="FFE599" w:themeFill="accent4" w:themeFillTint="66"/>
          </w:tcPr>
          <w:p w14:paraId="08FC1E89" w14:textId="77EDEF17" w:rsidR="000A4BB2" w:rsidRDefault="000648D3" w:rsidP="000A4BB2">
            <w:pPr>
              <w:tabs>
                <w:tab w:val="left" w:pos="1020"/>
                <w:tab w:val="left" w:pos="8533"/>
              </w:tabs>
              <w:jc w:val="center"/>
              <w:rPr>
                <w:rFonts w:ascii="Delius" w:hAnsi="Delius"/>
                <w:bCs/>
                <w:color w:val="FF0000"/>
                <w:sz w:val="24"/>
                <w:szCs w:val="24"/>
              </w:rPr>
            </w:pPr>
            <w:r>
              <w:rPr>
                <w:rFonts w:ascii="Delius" w:hAnsi="Delius"/>
                <w:bCs/>
                <w:color w:val="FF0000"/>
                <w:sz w:val="24"/>
                <w:szCs w:val="24"/>
              </w:rPr>
              <w:t>Moving on</w:t>
            </w:r>
            <w:r w:rsidR="00484839">
              <w:rPr>
                <w:rFonts w:ascii="Delius" w:hAnsi="Delius"/>
                <w:bCs/>
                <w:color w:val="FF0000"/>
                <w:sz w:val="24"/>
                <w:szCs w:val="24"/>
              </w:rPr>
              <w:t xml:space="preserve"> </w:t>
            </w:r>
          </w:p>
          <w:p w14:paraId="613AE4CE" w14:textId="2A786782" w:rsidR="00201DCF" w:rsidRDefault="000D2F2A" w:rsidP="000A4BB2">
            <w:pPr>
              <w:tabs>
                <w:tab w:val="left" w:pos="1020"/>
                <w:tab w:val="left" w:pos="8533"/>
              </w:tabs>
              <w:jc w:val="center"/>
              <w:rPr>
                <w:rFonts w:ascii="Delius" w:hAnsi="Delius"/>
                <w:bCs/>
                <w:color w:val="FF0000"/>
                <w:sz w:val="24"/>
                <w:szCs w:val="24"/>
              </w:rPr>
            </w:pPr>
            <w:r>
              <w:rPr>
                <w:noProof/>
              </w:rPr>
              <w:drawing>
                <wp:anchor distT="0" distB="0" distL="114300" distR="114300" simplePos="0" relativeHeight="251659264" behindDoc="0" locked="0" layoutInCell="1" allowOverlap="1" wp14:anchorId="691B8647" wp14:editId="362B399A">
                  <wp:simplePos x="0" y="0"/>
                  <wp:positionH relativeFrom="column">
                    <wp:posOffset>723900</wp:posOffset>
                  </wp:positionH>
                  <wp:positionV relativeFrom="paragraph">
                    <wp:posOffset>141605</wp:posOffset>
                  </wp:positionV>
                  <wp:extent cx="1044231" cy="731520"/>
                  <wp:effectExtent l="0" t="0" r="381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044231" cy="731520"/>
                          </a:xfrm>
                          <a:prstGeom prst="rect">
                            <a:avLst/>
                          </a:prstGeom>
                        </pic:spPr>
                      </pic:pic>
                    </a:graphicData>
                  </a:graphic>
                  <wp14:sizeRelH relativeFrom="page">
                    <wp14:pctWidth>0</wp14:pctWidth>
                  </wp14:sizeRelH>
                  <wp14:sizeRelV relativeFrom="page">
                    <wp14:pctHeight>0</wp14:pctHeight>
                  </wp14:sizeRelV>
                </wp:anchor>
              </w:drawing>
            </w:r>
          </w:p>
          <w:p w14:paraId="66F4C2FB" w14:textId="3F9546F5" w:rsidR="00201DCF" w:rsidRDefault="00201DCF" w:rsidP="000A4BB2">
            <w:pPr>
              <w:tabs>
                <w:tab w:val="left" w:pos="1020"/>
                <w:tab w:val="left" w:pos="8533"/>
              </w:tabs>
              <w:jc w:val="center"/>
              <w:rPr>
                <w:rFonts w:ascii="Delius" w:hAnsi="Delius"/>
                <w:bCs/>
                <w:color w:val="FF0000"/>
                <w:sz w:val="24"/>
                <w:szCs w:val="24"/>
              </w:rPr>
            </w:pPr>
          </w:p>
          <w:p w14:paraId="43F727E2" w14:textId="5FA2698F" w:rsidR="00201DCF" w:rsidRDefault="00201DCF" w:rsidP="000A4BB2">
            <w:pPr>
              <w:tabs>
                <w:tab w:val="left" w:pos="1020"/>
                <w:tab w:val="left" w:pos="8533"/>
              </w:tabs>
              <w:jc w:val="center"/>
              <w:rPr>
                <w:rFonts w:ascii="Delius" w:hAnsi="Delius"/>
                <w:bCs/>
                <w:color w:val="FF0000"/>
                <w:sz w:val="24"/>
                <w:szCs w:val="24"/>
              </w:rPr>
            </w:pPr>
          </w:p>
          <w:p w14:paraId="57BECE23" w14:textId="77777777" w:rsidR="00201DCF" w:rsidRDefault="00201DCF" w:rsidP="000A4BB2">
            <w:pPr>
              <w:tabs>
                <w:tab w:val="left" w:pos="1020"/>
                <w:tab w:val="left" w:pos="8533"/>
              </w:tabs>
              <w:jc w:val="center"/>
              <w:rPr>
                <w:rFonts w:ascii="Delius" w:hAnsi="Delius"/>
                <w:bCs/>
                <w:color w:val="FF0000"/>
                <w:sz w:val="24"/>
                <w:szCs w:val="24"/>
              </w:rPr>
            </w:pPr>
          </w:p>
          <w:p w14:paraId="15920A9B" w14:textId="4AD3628C" w:rsidR="00201DCF" w:rsidRDefault="00201DCF" w:rsidP="000A4BB2">
            <w:pPr>
              <w:tabs>
                <w:tab w:val="left" w:pos="1020"/>
                <w:tab w:val="left" w:pos="8533"/>
              </w:tabs>
              <w:jc w:val="center"/>
              <w:rPr>
                <w:rFonts w:ascii="Delius" w:hAnsi="Delius"/>
                <w:bCs/>
                <w:color w:val="FF0000"/>
                <w:sz w:val="24"/>
                <w:szCs w:val="24"/>
              </w:rPr>
            </w:pPr>
          </w:p>
          <w:p w14:paraId="0609A208" w14:textId="49192364" w:rsidR="00201DCF" w:rsidRPr="00005092" w:rsidRDefault="000D2F2A" w:rsidP="00201DCF">
            <w:pPr>
              <w:tabs>
                <w:tab w:val="left" w:pos="1020"/>
                <w:tab w:val="left" w:pos="8533"/>
              </w:tabs>
              <w:jc w:val="center"/>
              <w:rPr>
                <w:rFonts w:ascii="Delius" w:hAnsi="Delius"/>
                <w:bCs/>
                <w:sz w:val="24"/>
                <w:szCs w:val="24"/>
              </w:rPr>
            </w:pPr>
            <w:r>
              <w:rPr>
                <w:rFonts w:ascii="Delius" w:hAnsi="Delius"/>
                <w:bCs/>
                <w:sz w:val="24"/>
                <w:szCs w:val="24"/>
              </w:rPr>
              <w:t>The Next Chapter</w:t>
            </w:r>
          </w:p>
          <w:p w14:paraId="7FEA0BCD" w14:textId="78467BE9" w:rsidR="00201DCF" w:rsidRPr="004106E4" w:rsidRDefault="00201DCF" w:rsidP="00201DCF">
            <w:pPr>
              <w:tabs>
                <w:tab w:val="left" w:pos="1020"/>
                <w:tab w:val="left" w:pos="8533"/>
              </w:tabs>
              <w:rPr>
                <w:rFonts w:ascii="Delius" w:hAnsi="Delius"/>
                <w:bCs/>
                <w:color w:val="FF0000"/>
                <w:sz w:val="24"/>
                <w:szCs w:val="24"/>
              </w:rPr>
            </w:pPr>
          </w:p>
        </w:tc>
      </w:tr>
      <w:tr w:rsidR="00201DCF" w14:paraId="785189AB" w14:textId="77777777" w:rsidTr="00800ED5">
        <w:tc>
          <w:tcPr>
            <w:tcW w:w="1531" w:type="dxa"/>
            <w:shd w:val="clear" w:color="auto" w:fill="FFE599" w:themeFill="accent4" w:themeFillTint="66"/>
          </w:tcPr>
          <w:p w14:paraId="65D8697C" w14:textId="468B5C23" w:rsidR="000A4BB2" w:rsidRPr="000A4BB2" w:rsidRDefault="000A4BB2" w:rsidP="000A4BB2">
            <w:pPr>
              <w:tabs>
                <w:tab w:val="left" w:pos="1020"/>
                <w:tab w:val="left" w:pos="8533"/>
              </w:tabs>
              <w:jc w:val="center"/>
              <w:rPr>
                <w:rFonts w:ascii="Delius" w:hAnsi="Delius"/>
                <w:b/>
                <w:bCs/>
                <w:sz w:val="24"/>
                <w:szCs w:val="24"/>
              </w:rPr>
            </w:pPr>
            <w:r>
              <w:rPr>
                <w:rFonts w:ascii="Delius" w:hAnsi="Delius"/>
                <w:b/>
                <w:bCs/>
                <w:sz w:val="24"/>
                <w:szCs w:val="24"/>
              </w:rPr>
              <w:t>Hook</w:t>
            </w:r>
          </w:p>
        </w:tc>
        <w:tc>
          <w:tcPr>
            <w:tcW w:w="4667" w:type="dxa"/>
            <w:gridSpan w:val="4"/>
            <w:shd w:val="clear" w:color="auto" w:fill="FFE599" w:themeFill="accent4" w:themeFillTint="66"/>
          </w:tcPr>
          <w:p w14:paraId="2DCF94BD" w14:textId="63517C10" w:rsidR="00EE2FEA" w:rsidRDefault="009906EF" w:rsidP="0054187D">
            <w:pPr>
              <w:tabs>
                <w:tab w:val="left" w:pos="1020"/>
                <w:tab w:val="left" w:pos="8533"/>
              </w:tabs>
              <w:jc w:val="center"/>
              <w:rPr>
                <w:rFonts w:ascii="Delius" w:hAnsi="Delius"/>
                <w:bCs/>
                <w:sz w:val="24"/>
                <w:szCs w:val="24"/>
              </w:rPr>
            </w:pPr>
            <w:r>
              <w:rPr>
                <w:rFonts w:ascii="Delius" w:hAnsi="Delius"/>
                <w:bCs/>
                <w:sz w:val="24"/>
                <w:szCs w:val="24"/>
              </w:rPr>
              <w:t>Letters From The Lighthouse</w:t>
            </w:r>
          </w:p>
          <w:p w14:paraId="3C8A3C61" w14:textId="04C824CC" w:rsidR="00105539" w:rsidRDefault="00105539" w:rsidP="0054187D">
            <w:pPr>
              <w:tabs>
                <w:tab w:val="left" w:pos="1020"/>
                <w:tab w:val="left" w:pos="8533"/>
              </w:tabs>
              <w:jc w:val="center"/>
              <w:rPr>
                <w:rFonts w:ascii="Delius" w:hAnsi="Delius"/>
                <w:bCs/>
                <w:sz w:val="24"/>
                <w:szCs w:val="24"/>
              </w:rPr>
            </w:pPr>
            <w:r>
              <w:rPr>
                <w:rFonts w:ascii="Delius" w:hAnsi="Delius"/>
                <w:bCs/>
                <w:sz w:val="24"/>
                <w:szCs w:val="24"/>
              </w:rPr>
              <w:t>Poetry The Walrus and The Carpenter</w:t>
            </w:r>
          </w:p>
          <w:p w14:paraId="357562DE" w14:textId="77777777" w:rsidR="00EE2FEA" w:rsidRDefault="00EE2FEA" w:rsidP="000A4BB2">
            <w:pPr>
              <w:tabs>
                <w:tab w:val="left" w:pos="1020"/>
                <w:tab w:val="left" w:pos="8533"/>
              </w:tabs>
              <w:jc w:val="center"/>
              <w:rPr>
                <w:rFonts w:ascii="Delius" w:hAnsi="Delius"/>
                <w:bCs/>
                <w:sz w:val="24"/>
                <w:szCs w:val="24"/>
              </w:rPr>
            </w:pPr>
          </w:p>
          <w:p w14:paraId="3A5394DC" w14:textId="1EC7E110" w:rsidR="00BB1C61" w:rsidRPr="000A4BB2" w:rsidRDefault="00BB1C61" w:rsidP="000A4BB2">
            <w:pPr>
              <w:tabs>
                <w:tab w:val="left" w:pos="1020"/>
                <w:tab w:val="left" w:pos="8533"/>
              </w:tabs>
              <w:jc w:val="center"/>
              <w:rPr>
                <w:rFonts w:ascii="Delius" w:hAnsi="Delius"/>
                <w:bCs/>
                <w:sz w:val="24"/>
                <w:szCs w:val="24"/>
              </w:rPr>
            </w:pPr>
          </w:p>
        </w:tc>
        <w:tc>
          <w:tcPr>
            <w:tcW w:w="5169" w:type="dxa"/>
            <w:gridSpan w:val="5"/>
            <w:shd w:val="clear" w:color="auto" w:fill="FFE599" w:themeFill="accent4" w:themeFillTint="66"/>
          </w:tcPr>
          <w:p w14:paraId="33829B75" w14:textId="545A7BF4" w:rsidR="00DA2AEC" w:rsidRPr="000A4BB2" w:rsidRDefault="000E7364" w:rsidP="0054187D">
            <w:pPr>
              <w:tabs>
                <w:tab w:val="left" w:pos="1020"/>
                <w:tab w:val="left" w:pos="8533"/>
              </w:tabs>
              <w:jc w:val="center"/>
              <w:rPr>
                <w:rFonts w:ascii="Delius" w:hAnsi="Delius"/>
                <w:bCs/>
                <w:sz w:val="24"/>
                <w:szCs w:val="24"/>
              </w:rPr>
            </w:pPr>
            <w:r>
              <w:rPr>
                <w:rFonts w:ascii="Delius" w:hAnsi="Delius"/>
                <w:bCs/>
                <w:sz w:val="24"/>
                <w:szCs w:val="24"/>
              </w:rPr>
              <w:t>Ho</w:t>
            </w:r>
            <w:r w:rsidR="0054570B">
              <w:rPr>
                <w:rFonts w:ascii="Delius" w:hAnsi="Delius"/>
                <w:bCs/>
                <w:sz w:val="24"/>
                <w:szCs w:val="24"/>
              </w:rPr>
              <w:t>les</w:t>
            </w:r>
          </w:p>
        </w:tc>
        <w:tc>
          <w:tcPr>
            <w:tcW w:w="4021" w:type="dxa"/>
            <w:gridSpan w:val="6"/>
            <w:shd w:val="clear" w:color="auto" w:fill="FFE599" w:themeFill="accent4" w:themeFillTint="66"/>
          </w:tcPr>
          <w:p w14:paraId="3492A1AF" w14:textId="5BC8631B" w:rsidR="00BC748A" w:rsidRPr="000A4BB2" w:rsidRDefault="00F23106" w:rsidP="00CD7969">
            <w:pPr>
              <w:tabs>
                <w:tab w:val="left" w:pos="1020"/>
                <w:tab w:val="left" w:pos="8533"/>
              </w:tabs>
              <w:jc w:val="center"/>
              <w:rPr>
                <w:rFonts w:ascii="Delius" w:hAnsi="Delius"/>
                <w:bCs/>
                <w:sz w:val="24"/>
                <w:szCs w:val="24"/>
              </w:rPr>
            </w:pPr>
            <w:r>
              <w:rPr>
                <w:rFonts w:ascii="Delius" w:hAnsi="Delius"/>
                <w:bCs/>
                <w:sz w:val="24"/>
                <w:szCs w:val="24"/>
              </w:rPr>
              <w:t>Hetty Feather</w:t>
            </w:r>
          </w:p>
        </w:tc>
      </w:tr>
      <w:tr w:rsidR="00201DCF" w14:paraId="334B6373" w14:textId="77777777" w:rsidTr="00800ED5">
        <w:trPr>
          <w:trHeight w:val="58"/>
        </w:trPr>
        <w:tc>
          <w:tcPr>
            <w:tcW w:w="1531" w:type="dxa"/>
            <w:shd w:val="clear" w:color="auto" w:fill="FFE599" w:themeFill="accent4" w:themeFillTint="66"/>
          </w:tcPr>
          <w:p w14:paraId="6B1B4FD1" w14:textId="59E508B1" w:rsidR="000A4BB2" w:rsidRPr="000A4BB2" w:rsidRDefault="000A4BB2" w:rsidP="000A4BB2">
            <w:pPr>
              <w:tabs>
                <w:tab w:val="left" w:pos="1020"/>
                <w:tab w:val="left" w:pos="8533"/>
              </w:tabs>
              <w:jc w:val="center"/>
              <w:rPr>
                <w:rFonts w:ascii="Delius" w:hAnsi="Delius"/>
                <w:b/>
                <w:bCs/>
                <w:sz w:val="24"/>
                <w:szCs w:val="24"/>
              </w:rPr>
            </w:pPr>
            <w:r>
              <w:rPr>
                <w:rFonts w:ascii="Delius" w:hAnsi="Delius"/>
                <w:b/>
                <w:bCs/>
                <w:sz w:val="24"/>
                <w:szCs w:val="24"/>
              </w:rPr>
              <w:t>Enrichment</w:t>
            </w:r>
          </w:p>
        </w:tc>
        <w:tc>
          <w:tcPr>
            <w:tcW w:w="4667" w:type="dxa"/>
            <w:gridSpan w:val="4"/>
            <w:shd w:val="clear" w:color="auto" w:fill="FFE599" w:themeFill="accent4" w:themeFillTint="66"/>
          </w:tcPr>
          <w:p w14:paraId="7D377116" w14:textId="5ED24CC2" w:rsidR="00C0161F" w:rsidRDefault="003F4C54" w:rsidP="000A4BB2">
            <w:pPr>
              <w:tabs>
                <w:tab w:val="left" w:pos="1020"/>
                <w:tab w:val="left" w:pos="8533"/>
              </w:tabs>
              <w:jc w:val="center"/>
              <w:rPr>
                <w:rFonts w:ascii="Delius" w:hAnsi="Delius"/>
                <w:bCs/>
                <w:sz w:val="24"/>
                <w:szCs w:val="24"/>
              </w:rPr>
            </w:pPr>
            <w:r>
              <w:rPr>
                <w:rFonts w:ascii="Delius" w:hAnsi="Delius"/>
                <w:bCs/>
                <w:sz w:val="24"/>
                <w:szCs w:val="24"/>
              </w:rPr>
              <w:t>Cinderella</w:t>
            </w:r>
            <w:r w:rsidR="00E26583">
              <w:rPr>
                <w:rFonts w:ascii="Delius" w:hAnsi="Delius"/>
                <w:bCs/>
                <w:sz w:val="24"/>
                <w:szCs w:val="24"/>
              </w:rPr>
              <w:t xml:space="preserve"> </w:t>
            </w:r>
          </w:p>
          <w:p w14:paraId="6C67FADF" w14:textId="77777777" w:rsidR="000A4BB2" w:rsidRDefault="00DB3488" w:rsidP="000A4BB2">
            <w:pPr>
              <w:tabs>
                <w:tab w:val="left" w:pos="1020"/>
                <w:tab w:val="left" w:pos="8533"/>
              </w:tabs>
              <w:jc w:val="center"/>
              <w:rPr>
                <w:rFonts w:ascii="Delius" w:hAnsi="Delius"/>
                <w:bCs/>
                <w:sz w:val="24"/>
                <w:szCs w:val="24"/>
              </w:rPr>
            </w:pPr>
            <w:r>
              <w:rPr>
                <w:rFonts w:ascii="Delius" w:hAnsi="Delius"/>
                <w:bCs/>
                <w:sz w:val="24"/>
                <w:szCs w:val="24"/>
              </w:rPr>
              <w:t>Pantomi</w:t>
            </w:r>
            <w:r w:rsidR="00DA429D">
              <w:rPr>
                <w:rFonts w:ascii="Delius" w:hAnsi="Delius"/>
                <w:bCs/>
                <w:sz w:val="24"/>
                <w:szCs w:val="24"/>
              </w:rPr>
              <w:t>m</w:t>
            </w:r>
            <w:r>
              <w:rPr>
                <w:rFonts w:ascii="Delius" w:hAnsi="Delius"/>
                <w:bCs/>
                <w:sz w:val="24"/>
                <w:szCs w:val="24"/>
              </w:rPr>
              <w:t>e</w:t>
            </w:r>
          </w:p>
          <w:p w14:paraId="11D1F7F2" w14:textId="6AF8C34D" w:rsidR="00E03C5D" w:rsidRPr="000A4BB2" w:rsidRDefault="00E03C5D" w:rsidP="000A4BB2">
            <w:pPr>
              <w:tabs>
                <w:tab w:val="left" w:pos="1020"/>
                <w:tab w:val="left" w:pos="8533"/>
              </w:tabs>
              <w:jc w:val="center"/>
              <w:rPr>
                <w:rFonts w:ascii="Delius" w:hAnsi="Delius"/>
                <w:bCs/>
                <w:sz w:val="24"/>
                <w:szCs w:val="24"/>
              </w:rPr>
            </w:pPr>
            <w:r>
              <w:rPr>
                <w:rFonts w:ascii="Delius" w:hAnsi="Delius"/>
                <w:bCs/>
                <w:sz w:val="24"/>
                <w:szCs w:val="24"/>
              </w:rPr>
              <w:t>Western Approaches Trip</w:t>
            </w:r>
          </w:p>
        </w:tc>
        <w:tc>
          <w:tcPr>
            <w:tcW w:w="5169" w:type="dxa"/>
            <w:gridSpan w:val="5"/>
            <w:shd w:val="clear" w:color="auto" w:fill="FFE599" w:themeFill="accent4" w:themeFillTint="66"/>
          </w:tcPr>
          <w:p w14:paraId="57FC11AB" w14:textId="61DDE3C9" w:rsidR="000A4BB2" w:rsidRDefault="008261C2" w:rsidP="000A4BB2">
            <w:pPr>
              <w:tabs>
                <w:tab w:val="left" w:pos="1020"/>
                <w:tab w:val="left" w:pos="8533"/>
              </w:tabs>
              <w:jc w:val="center"/>
              <w:rPr>
                <w:rFonts w:ascii="Delius" w:hAnsi="Delius"/>
                <w:bCs/>
                <w:sz w:val="24"/>
                <w:szCs w:val="24"/>
              </w:rPr>
            </w:pPr>
            <w:r>
              <w:rPr>
                <w:rFonts w:ascii="Delius" w:hAnsi="Delius"/>
                <w:bCs/>
                <w:sz w:val="24"/>
                <w:szCs w:val="24"/>
              </w:rPr>
              <w:t>The Eucharist</w:t>
            </w:r>
            <w:r w:rsidR="00E03C5D">
              <w:rPr>
                <w:rFonts w:ascii="Delius" w:hAnsi="Delius"/>
                <w:bCs/>
                <w:sz w:val="24"/>
                <w:szCs w:val="24"/>
              </w:rPr>
              <w:t>- Church Visit</w:t>
            </w:r>
          </w:p>
          <w:p w14:paraId="3F21AB7F" w14:textId="651E1343" w:rsidR="004F4BA7" w:rsidRPr="000A4BB2" w:rsidRDefault="001D4D8B" w:rsidP="00D95C5D">
            <w:pPr>
              <w:tabs>
                <w:tab w:val="left" w:pos="1020"/>
                <w:tab w:val="left" w:pos="8533"/>
              </w:tabs>
              <w:jc w:val="center"/>
              <w:rPr>
                <w:rFonts w:ascii="Delius" w:hAnsi="Delius"/>
                <w:bCs/>
                <w:sz w:val="24"/>
                <w:szCs w:val="24"/>
              </w:rPr>
            </w:pPr>
            <w:r>
              <w:rPr>
                <w:rFonts w:ascii="Delius" w:hAnsi="Delius"/>
                <w:bCs/>
                <w:sz w:val="24"/>
                <w:szCs w:val="24"/>
              </w:rPr>
              <w:t>Life Education</w:t>
            </w:r>
            <w:r w:rsidR="000856EB">
              <w:rPr>
                <w:rFonts w:ascii="Delius" w:hAnsi="Delius"/>
                <w:bCs/>
                <w:sz w:val="24"/>
                <w:szCs w:val="24"/>
              </w:rPr>
              <w:t xml:space="preserve"> Caravan</w:t>
            </w:r>
          </w:p>
        </w:tc>
        <w:tc>
          <w:tcPr>
            <w:tcW w:w="4021" w:type="dxa"/>
            <w:gridSpan w:val="6"/>
            <w:shd w:val="clear" w:color="auto" w:fill="FFE599" w:themeFill="accent4" w:themeFillTint="66"/>
          </w:tcPr>
          <w:p w14:paraId="26FDC94D" w14:textId="21C807A6" w:rsidR="000A4BB2" w:rsidRDefault="001D4D8B" w:rsidP="000A4BB2">
            <w:pPr>
              <w:tabs>
                <w:tab w:val="left" w:pos="1020"/>
                <w:tab w:val="left" w:pos="8533"/>
              </w:tabs>
              <w:jc w:val="center"/>
              <w:rPr>
                <w:rFonts w:ascii="Delius" w:hAnsi="Delius"/>
                <w:bCs/>
                <w:sz w:val="24"/>
                <w:szCs w:val="24"/>
              </w:rPr>
            </w:pPr>
            <w:r>
              <w:rPr>
                <w:rFonts w:ascii="Delius" w:hAnsi="Delius"/>
                <w:bCs/>
                <w:sz w:val="24"/>
                <w:szCs w:val="24"/>
              </w:rPr>
              <w:t>Adventure E</w:t>
            </w:r>
            <w:r w:rsidR="00DB3488">
              <w:rPr>
                <w:rFonts w:ascii="Delius" w:hAnsi="Delius"/>
                <w:bCs/>
                <w:sz w:val="24"/>
                <w:szCs w:val="24"/>
              </w:rPr>
              <w:t>d</w:t>
            </w:r>
            <w:r>
              <w:rPr>
                <w:rFonts w:ascii="Delius" w:hAnsi="Delius"/>
                <w:bCs/>
                <w:sz w:val="24"/>
                <w:szCs w:val="24"/>
              </w:rPr>
              <w:t xml:space="preserve">ucation </w:t>
            </w:r>
          </w:p>
          <w:p w14:paraId="09BD03E7" w14:textId="733362B8" w:rsidR="0039066F" w:rsidRPr="000A4BB2" w:rsidRDefault="0039066F" w:rsidP="000A4BB2">
            <w:pPr>
              <w:tabs>
                <w:tab w:val="left" w:pos="1020"/>
                <w:tab w:val="left" w:pos="8533"/>
              </w:tabs>
              <w:jc w:val="center"/>
              <w:rPr>
                <w:rFonts w:ascii="Delius" w:hAnsi="Delius"/>
                <w:bCs/>
                <w:sz w:val="24"/>
                <w:szCs w:val="24"/>
              </w:rPr>
            </w:pPr>
          </w:p>
        </w:tc>
      </w:tr>
      <w:tr w:rsidR="00201DCF" w14:paraId="1864F094" w14:textId="77777777" w:rsidTr="00800ED5">
        <w:tc>
          <w:tcPr>
            <w:tcW w:w="1531" w:type="dxa"/>
            <w:tcBorders>
              <w:bottom w:val="single" w:sz="4" w:space="0" w:color="auto"/>
            </w:tcBorders>
            <w:shd w:val="clear" w:color="auto" w:fill="FFE599" w:themeFill="accent4" w:themeFillTint="66"/>
          </w:tcPr>
          <w:p w14:paraId="6E3304E5" w14:textId="76463CF5" w:rsidR="000A4BB2" w:rsidRPr="000A4BB2" w:rsidRDefault="000A4BB2" w:rsidP="000A4BB2">
            <w:pPr>
              <w:tabs>
                <w:tab w:val="left" w:pos="1020"/>
                <w:tab w:val="left" w:pos="8533"/>
              </w:tabs>
              <w:jc w:val="center"/>
              <w:rPr>
                <w:rFonts w:ascii="Delius" w:hAnsi="Delius"/>
                <w:b/>
                <w:bCs/>
                <w:sz w:val="24"/>
                <w:szCs w:val="24"/>
              </w:rPr>
            </w:pPr>
            <w:r>
              <w:rPr>
                <w:rFonts w:ascii="Delius" w:hAnsi="Delius"/>
                <w:b/>
                <w:bCs/>
                <w:sz w:val="24"/>
                <w:szCs w:val="24"/>
              </w:rPr>
              <w:t>Showcase</w:t>
            </w:r>
          </w:p>
        </w:tc>
        <w:tc>
          <w:tcPr>
            <w:tcW w:w="4667" w:type="dxa"/>
            <w:gridSpan w:val="4"/>
            <w:tcBorders>
              <w:bottom w:val="single" w:sz="4" w:space="0" w:color="auto"/>
            </w:tcBorders>
            <w:shd w:val="clear" w:color="auto" w:fill="FFE599" w:themeFill="accent4" w:themeFillTint="66"/>
          </w:tcPr>
          <w:p w14:paraId="364FC864" w14:textId="1B0D2DB6" w:rsidR="00D7652F" w:rsidRPr="000A4BB2" w:rsidRDefault="00421C47" w:rsidP="000A4BB2">
            <w:pPr>
              <w:tabs>
                <w:tab w:val="left" w:pos="1020"/>
                <w:tab w:val="left" w:pos="8533"/>
              </w:tabs>
              <w:jc w:val="center"/>
              <w:rPr>
                <w:rFonts w:ascii="Delius" w:hAnsi="Delius"/>
                <w:bCs/>
                <w:sz w:val="24"/>
                <w:szCs w:val="24"/>
              </w:rPr>
            </w:pPr>
            <w:r>
              <w:rPr>
                <w:rFonts w:ascii="Delius" w:hAnsi="Delius"/>
                <w:bCs/>
                <w:sz w:val="24"/>
                <w:szCs w:val="24"/>
              </w:rPr>
              <w:t>Performance World War II assembly</w:t>
            </w:r>
          </w:p>
        </w:tc>
        <w:tc>
          <w:tcPr>
            <w:tcW w:w="5169" w:type="dxa"/>
            <w:gridSpan w:val="5"/>
            <w:tcBorders>
              <w:bottom w:val="single" w:sz="4" w:space="0" w:color="auto"/>
            </w:tcBorders>
            <w:shd w:val="clear" w:color="auto" w:fill="FFE599" w:themeFill="accent4" w:themeFillTint="66"/>
          </w:tcPr>
          <w:p w14:paraId="2DC78044" w14:textId="1414D4D7" w:rsidR="000A4BB2" w:rsidRPr="000A4BB2" w:rsidRDefault="00DB3488" w:rsidP="000A4BB2">
            <w:pPr>
              <w:tabs>
                <w:tab w:val="left" w:pos="1020"/>
                <w:tab w:val="left" w:pos="8533"/>
              </w:tabs>
              <w:jc w:val="center"/>
              <w:rPr>
                <w:rFonts w:ascii="Delius" w:hAnsi="Delius"/>
                <w:bCs/>
                <w:sz w:val="24"/>
                <w:szCs w:val="24"/>
              </w:rPr>
            </w:pPr>
            <w:r>
              <w:rPr>
                <w:rFonts w:ascii="Delius" w:hAnsi="Delius"/>
                <w:bCs/>
                <w:sz w:val="24"/>
                <w:szCs w:val="24"/>
              </w:rPr>
              <w:t xml:space="preserve">The </w:t>
            </w:r>
            <w:r w:rsidR="003D4416">
              <w:rPr>
                <w:rFonts w:ascii="Delius" w:hAnsi="Delius"/>
                <w:bCs/>
                <w:sz w:val="24"/>
                <w:szCs w:val="24"/>
              </w:rPr>
              <w:t>Eucharist-</w:t>
            </w:r>
            <w:r w:rsidR="00DA429D">
              <w:rPr>
                <w:rFonts w:ascii="Delius" w:hAnsi="Delius"/>
                <w:bCs/>
                <w:sz w:val="24"/>
                <w:szCs w:val="24"/>
              </w:rPr>
              <w:t xml:space="preserve"> </w:t>
            </w:r>
            <w:r w:rsidR="003231D1">
              <w:rPr>
                <w:rFonts w:ascii="Delius" w:hAnsi="Delius"/>
                <w:bCs/>
                <w:sz w:val="24"/>
                <w:szCs w:val="24"/>
              </w:rPr>
              <w:t>I M</w:t>
            </w:r>
            <w:r w:rsidR="0004111B">
              <w:rPr>
                <w:rFonts w:ascii="Delius" w:hAnsi="Delius"/>
                <w:bCs/>
                <w:sz w:val="24"/>
                <w:szCs w:val="24"/>
              </w:rPr>
              <w:t>ovie</w:t>
            </w:r>
          </w:p>
        </w:tc>
        <w:tc>
          <w:tcPr>
            <w:tcW w:w="4021" w:type="dxa"/>
            <w:gridSpan w:val="6"/>
            <w:tcBorders>
              <w:bottom w:val="single" w:sz="4" w:space="0" w:color="auto"/>
            </w:tcBorders>
            <w:shd w:val="clear" w:color="auto" w:fill="FFE599" w:themeFill="accent4" w:themeFillTint="66"/>
          </w:tcPr>
          <w:p w14:paraId="599085AC" w14:textId="45CB9FD3" w:rsidR="00836BF7" w:rsidRPr="000A4BB2" w:rsidRDefault="00E73A24" w:rsidP="00E73A24">
            <w:pPr>
              <w:tabs>
                <w:tab w:val="left" w:pos="1020"/>
                <w:tab w:val="left" w:pos="8533"/>
              </w:tabs>
              <w:rPr>
                <w:rFonts w:ascii="Delius" w:hAnsi="Delius"/>
                <w:bCs/>
                <w:sz w:val="24"/>
                <w:szCs w:val="24"/>
              </w:rPr>
            </w:pPr>
            <w:r>
              <w:rPr>
                <w:rFonts w:ascii="Delius" w:hAnsi="Delius"/>
                <w:bCs/>
                <w:sz w:val="24"/>
                <w:szCs w:val="24"/>
              </w:rPr>
              <w:t xml:space="preserve">          </w:t>
            </w:r>
            <w:r w:rsidR="00880F81">
              <w:rPr>
                <w:rFonts w:ascii="Delius" w:hAnsi="Delius"/>
                <w:bCs/>
                <w:sz w:val="24"/>
                <w:szCs w:val="24"/>
              </w:rPr>
              <w:t>End of Year Performance</w:t>
            </w:r>
          </w:p>
        </w:tc>
      </w:tr>
      <w:tr w:rsidR="00201DCF" w14:paraId="47BA1FAC" w14:textId="77777777" w:rsidTr="00800ED5">
        <w:tc>
          <w:tcPr>
            <w:tcW w:w="1531" w:type="dxa"/>
            <w:tcBorders>
              <w:left w:val="nil"/>
              <w:right w:val="nil"/>
            </w:tcBorders>
          </w:tcPr>
          <w:p w14:paraId="736E101D" w14:textId="77777777" w:rsidR="000A4BB2" w:rsidRPr="000A4BB2" w:rsidRDefault="000A4BB2" w:rsidP="000A4BB2">
            <w:pPr>
              <w:tabs>
                <w:tab w:val="left" w:pos="1020"/>
                <w:tab w:val="left" w:pos="8533"/>
              </w:tabs>
              <w:jc w:val="center"/>
              <w:rPr>
                <w:rFonts w:ascii="Delius" w:hAnsi="Delius"/>
                <w:b/>
                <w:bCs/>
                <w:sz w:val="24"/>
                <w:szCs w:val="24"/>
              </w:rPr>
            </w:pPr>
          </w:p>
        </w:tc>
        <w:tc>
          <w:tcPr>
            <w:tcW w:w="4667" w:type="dxa"/>
            <w:gridSpan w:val="4"/>
            <w:tcBorders>
              <w:left w:val="nil"/>
              <w:right w:val="nil"/>
            </w:tcBorders>
          </w:tcPr>
          <w:p w14:paraId="606D2B22" w14:textId="396BEAD5" w:rsidR="000A4BB2" w:rsidRPr="000A4BB2" w:rsidRDefault="000A4BB2" w:rsidP="000A4BB2">
            <w:pPr>
              <w:tabs>
                <w:tab w:val="left" w:pos="1020"/>
                <w:tab w:val="left" w:pos="8533"/>
              </w:tabs>
              <w:jc w:val="center"/>
              <w:rPr>
                <w:rFonts w:ascii="Delius" w:hAnsi="Delius"/>
                <w:bCs/>
                <w:sz w:val="24"/>
                <w:szCs w:val="24"/>
              </w:rPr>
            </w:pPr>
          </w:p>
        </w:tc>
        <w:tc>
          <w:tcPr>
            <w:tcW w:w="5169" w:type="dxa"/>
            <w:gridSpan w:val="5"/>
            <w:tcBorders>
              <w:left w:val="nil"/>
              <w:right w:val="nil"/>
            </w:tcBorders>
          </w:tcPr>
          <w:p w14:paraId="571CA844" w14:textId="355EAC35" w:rsidR="000A4BB2" w:rsidRPr="000A4BB2" w:rsidRDefault="000A4BB2" w:rsidP="000A4BB2">
            <w:pPr>
              <w:tabs>
                <w:tab w:val="left" w:pos="1020"/>
                <w:tab w:val="left" w:pos="8533"/>
              </w:tabs>
              <w:jc w:val="center"/>
              <w:rPr>
                <w:rFonts w:ascii="Delius" w:hAnsi="Delius"/>
                <w:bCs/>
                <w:sz w:val="24"/>
                <w:szCs w:val="24"/>
              </w:rPr>
            </w:pPr>
          </w:p>
        </w:tc>
        <w:tc>
          <w:tcPr>
            <w:tcW w:w="4021" w:type="dxa"/>
            <w:gridSpan w:val="6"/>
            <w:tcBorders>
              <w:left w:val="nil"/>
              <w:right w:val="nil"/>
            </w:tcBorders>
          </w:tcPr>
          <w:p w14:paraId="01702EA5" w14:textId="4318EDAD" w:rsidR="000A4BB2" w:rsidRPr="000A4BB2" w:rsidRDefault="000A4BB2" w:rsidP="000A4BB2">
            <w:pPr>
              <w:tabs>
                <w:tab w:val="left" w:pos="1020"/>
                <w:tab w:val="left" w:pos="8533"/>
              </w:tabs>
              <w:jc w:val="center"/>
              <w:rPr>
                <w:rFonts w:ascii="Delius" w:hAnsi="Delius"/>
                <w:bCs/>
                <w:sz w:val="24"/>
                <w:szCs w:val="24"/>
              </w:rPr>
            </w:pPr>
          </w:p>
        </w:tc>
      </w:tr>
      <w:tr w:rsidR="00201DCF" w14:paraId="7D057366" w14:textId="77777777" w:rsidTr="00800ED5">
        <w:tc>
          <w:tcPr>
            <w:tcW w:w="1531" w:type="dxa"/>
            <w:shd w:val="clear" w:color="auto" w:fill="B4C6E7" w:themeFill="accent1" w:themeFillTint="66"/>
          </w:tcPr>
          <w:p w14:paraId="2B106757" w14:textId="77777777" w:rsidR="000A4BB2" w:rsidRPr="000A4BB2" w:rsidRDefault="000A4BB2" w:rsidP="00DA7C44">
            <w:pPr>
              <w:tabs>
                <w:tab w:val="left" w:pos="1020"/>
                <w:tab w:val="left" w:pos="8533"/>
              </w:tabs>
              <w:jc w:val="center"/>
              <w:rPr>
                <w:rFonts w:ascii="Delius" w:hAnsi="Delius"/>
                <w:b/>
                <w:bCs/>
                <w:sz w:val="24"/>
                <w:szCs w:val="24"/>
              </w:rPr>
            </w:pPr>
          </w:p>
        </w:tc>
        <w:tc>
          <w:tcPr>
            <w:tcW w:w="4667" w:type="dxa"/>
            <w:gridSpan w:val="4"/>
            <w:shd w:val="clear" w:color="auto" w:fill="B4C6E7" w:themeFill="accent1" w:themeFillTint="66"/>
          </w:tcPr>
          <w:p w14:paraId="2F594860" w14:textId="5157400F" w:rsidR="000A4BB2" w:rsidRPr="000A4BB2" w:rsidRDefault="000A4BB2" w:rsidP="00DA7C44">
            <w:pPr>
              <w:tabs>
                <w:tab w:val="left" w:pos="1020"/>
                <w:tab w:val="left" w:pos="8533"/>
              </w:tabs>
              <w:jc w:val="center"/>
              <w:rPr>
                <w:rFonts w:ascii="Delius" w:hAnsi="Delius"/>
                <w:b/>
                <w:bCs/>
                <w:sz w:val="24"/>
                <w:szCs w:val="24"/>
              </w:rPr>
            </w:pPr>
            <w:r>
              <w:rPr>
                <w:rFonts w:ascii="Delius" w:hAnsi="Delius"/>
                <w:b/>
                <w:bCs/>
                <w:sz w:val="24"/>
                <w:szCs w:val="24"/>
              </w:rPr>
              <w:t>Autumn</w:t>
            </w:r>
          </w:p>
        </w:tc>
        <w:tc>
          <w:tcPr>
            <w:tcW w:w="5169" w:type="dxa"/>
            <w:gridSpan w:val="5"/>
            <w:shd w:val="clear" w:color="auto" w:fill="B4C6E7" w:themeFill="accent1" w:themeFillTint="66"/>
          </w:tcPr>
          <w:p w14:paraId="0F3A6791" w14:textId="4AC446EB" w:rsidR="000A4BB2" w:rsidRPr="000A4BB2" w:rsidRDefault="000A4BB2" w:rsidP="00DA7C44">
            <w:pPr>
              <w:tabs>
                <w:tab w:val="left" w:pos="1020"/>
                <w:tab w:val="left" w:pos="8533"/>
              </w:tabs>
              <w:jc w:val="center"/>
              <w:rPr>
                <w:rFonts w:ascii="Delius" w:hAnsi="Delius"/>
                <w:b/>
                <w:bCs/>
                <w:sz w:val="24"/>
                <w:szCs w:val="24"/>
              </w:rPr>
            </w:pPr>
            <w:r>
              <w:rPr>
                <w:rFonts w:ascii="Delius" w:hAnsi="Delius"/>
                <w:b/>
                <w:bCs/>
                <w:sz w:val="24"/>
                <w:szCs w:val="24"/>
              </w:rPr>
              <w:t>Spring</w:t>
            </w:r>
          </w:p>
        </w:tc>
        <w:tc>
          <w:tcPr>
            <w:tcW w:w="4021" w:type="dxa"/>
            <w:gridSpan w:val="6"/>
            <w:shd w:val="clear" w:color="auto" w:fill="B4C6E7" w:themeFill="accent1" w:themeFillTint="66"/>
          </w:tcPr>
          <w:p w14:paraId="4EA3CD3D" w14:textId="0F171B8B" w:rsidR="000A4BB2" w:rsidRPr="000A4BB2" w:rsidRDefault="000A4BB2" w:rsidP="00DA7C44">
            <w:pPr>
              <w:tabs>
                <w:tab w:val="left" w:pos="1020"/>
                <w:tab w:val="left" w:pos="8533"/>
              </w:tabs>
              <w:jc w:val="center"/>
              <w:rPr>
                <w:rFonts w:ascii="Delius" w:hAnsi="Delius"/>
                <w:b/>
                <w:bCs/>
                <w:sz w:val="24"/>
                <w:szCs w:val="24"/>
              </w:rPr>
            </w:pPr>
            <w:r>
              <w:rPr>
                <w:rFonts w:ascii="Delius" w:hAnsi="Delius"/>
                <w:b/>
                <w:bCs/>
                <w:sz w:val="24"/>
                <w:szCs w:val="24"/>
              </w:rPr>
              <w:t>Summer</w:t>
            </w:r>
          </w:p>
        </w:tc>
      </w:tr>
      <w:tr w:rsidR="00201DCF" w14:paraId="090E30C5" w14:textId="77777777" w:rsidTr="00800ED5">
        <w:tc>
          <w:tcPr>
            <w:tcW w:w="1531" w:type="dxa"/>
            <w:vMerge w:val="restart"/>
            <w:shd w:val="clear" w:color="auto" w:fill="B4C6E7" w:themeFill="accent1" w:themeFillTint="66"/>
          </w:tcPr>
          <w:p w14:paraId="4A5DD803" w14:textId="0761F5B0" w:rsidR="00D95C5D" w:rsidRPr="000A4BB2" w:rsidRDefault="00D95C5D" w:rsidP="000A4BB2">
            <w:pPr>
              <w:tabs>
                <w:tab w:val="left" w:pos="1020"/>
                <w:tab w:val="left" w:pos="8533"/>
              </w:tabs>
              <w:jc w:val="center"/>
              <w:rPr>
                <w:rFonts w:ascii="Delius" w:hAnsi="Delius"/>
                <w:b/>
                <w:bCs/>
                <w:sz w:val="24"/>
                <w:szCs w:val="24"/>
              </w:rPr>
            </w:pPr>
            <w:r>
              <w:rPr>
                <w:rFonts w:ascii="Delius" w:hAnsi="Delius"/>
                <w:b/>
                <w:bCs/>
                <w:sz w:val="24"/>
                <w:szCs w:val="24"/>
              </w:rPr>
              <w:t>Reading</w:t>
            </w:r>
          </w:p>
        </w:tc>
        <w:tc>
          <w:tcPr>
            <w:tcW w:w="4667" w:type="dxa"/>
            <w:gridSpan w:val="4"/>
            <w:shd w:val="clear" w:color="auto" w:fill="B4C6E7" w:themeFill="accent1" w:themeFillTint="66"/>
          </w:tcPr>
          <w:p w14:paraId="7232E4F4" w14:textId="779EA886" w:rsidR="00D95C5D" w:rsidRDefault="00A9082D" w:rsidP="000A4BB2">
            <w:pPr>
              <w:tabs>
                <w:tab w:val="left" w:pos="1020"/>
                <w:tab w:val="left" w:pos="8533"/>
              </w:tabs>
              <w:jc w:val="center"/>
              <w:rPr>
                <w:rFonts w:ascii="Delius" w:hAnsi="Delius"/>
                <w:bCs/>
                <w:sz w:val="24"/>
                <w:szCs w:val="24"/>
              </w:rPr>
            </w:pPr>
            <w:r>
              <w:rPr>
                <w:noProof/>
              </w:rPr>
              <w:drawing>
                <wp:anchor distT="0" distB="0" distL="114300" distR="114300" simplePos="0" relativeHeight="251662336" behindDoc="0" locked="0" layoutInCell="1" allowOverlap="1" wp14:anchorId="5B119B4E" wp14:editId="5D4FBB61">
                  <wp:simplePos x="0" y="0"/>
                  <wp:positionH relativeFrom="column">
                    <wp:posOffset>1798320</wp:posOffset>
                  </wp:positionH>
                  <wp:positionV relativeFrom="paragraph">
                    <wp:posOffset>67310</wp:posOffset>
                  </wp:positionV>
                  <wp:extent cx="800100" cy="1232535"/>
                  <wp:effectExtent l="0" t="0" r="0" b="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800100" cy="1232535"/>
                          </a:xfrm>
                          <a:prstGeom prst="rect">
                            <a:avLst/>
                          </a:prstGeom>
                        </pic:spPr>
                      </pic:pic>
                    </a:graphicData>
                  </a:graphic>
                </wp:anchor>
              </w:drawing>
            </w:r>
            <w:r w:rsidRPr="00A9082D">
              <w:rPr>
                <w:noProof/>
              </w:rPr>
              <w:drawing>
                <wp:anchor distT="0" distB="0" distL="114300" distR="114300" simplePos="0" relativeHeight="251661312" behindDoc="0" locked="0" layoutInCell="1" allowOverlap="1" wp14:anchorId="5592AF90" wp14:editId="52937993">
                  <wp:simplePos x="0" y="0"/>
                  <wp:positionH relativeFrom="column">
                    <wp:posOffset>396240</wp:posOffset>
                  </wp:positionH>
                  <wp:positionV relativeFrom="paragraph">
                    <wp:posOffset>74930</wp:posOffset>
                  </wp:positionV>
                  <wp:extent cx="1003390" cy="1104900"/>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3390" cy="1104900"/>
                          </a:xfrm>
                          <a:prstGeom prst="rect">
                            <a:avLst/>
                          </a:prstGeom>
                        </pic:spPr>
                      </pic:pic>
                    </a:graphicData>
                  </a:graphic>
                  <wp14:sizeRelH relativeFrom="margin">
                    <wp14:pctWidth>0</wp14:pctWidth>
                  </wp14:sizeRelH>
                  <wp14:sizeRelV relativeFrom="margin">
                    <wp14:pctHeight>0</wp14:pctHeight>
                  </wp14:sizeRelV>
                </wp:anchor>
              </w:drawing>
            </w:r>
            <w:r w:rsidR="00D95C5D">
              <w:rPr>
                <w:noProof/>
              </w:rPr>
              <w:t xml:space="preserve"> </w:t>
            </w:r>
          </w:p>
          <w:p w14:paraId="5384A76E" w14:textId="77777777" w:rsidR="00A9082D" w:rsidRDefault="00A9082D" w:rsidP="00D95C5D">
            <w:pPr>
              <w:tabs>
                <w:tab w:val="left" w:pos="1020"/>
                <w:tab w:val="left" w:pos="8533"/>
              </w:tabs>
              <w:jc w:val="center"/>
              <w:rPr>
                <w:rFonts w:ascii="Delius" w:hAnsi="Delius"/>
                <w:bCs/>
                <w:sz w:val="24"/>
                <w:szCs w:val="24"/>
              </w:rPr>
            </w:pPr>
          </w:p>
          <w:p w14:paraId="6A50F0BD" w14:textId="77777777" w:rsidR="00A9082D" w:rsidRDefault="00A9082D" w:rsidP="00D95C5D">
            <w:pPr>
              <w:tabs>
                <w:tab w:val="left" w:pos="1020"/>
                <w:tab w:val="left" w:pos="8533"/>
              </w:tabs>
              <w:jc w:val="center"/>
              <w:rPr>
                <w:rFonts w:ascii="Delius" w:hAnsi="Delius"/>
                <w:bCs/>
                <w:sz w:val="24"/>
                <w:szCs w:val="24"/>
              </w:rPr>
            </w:pPr>
          </w:p>
          <w:p w14:paraId="63086D43" w14:textId="77777777" w:rsidR="00A9082D" w:rsidRDefault="00A9082D" w:rsidP="00D95C5D">
            <w:pPr>
              <w:tabs>
                <w:tab w:val="left" w:pos="1020"/>
                <w:tab w:val="left" w:pos="8533"/>
              </w:tabs>
              <w:jc w:val="center"/>
              <w:rPr>
                <w:rFonts w:ascii="Delius" w:hAnsi="Delius"/>
                <w:bCs/>
                <w:sz w:val="24"/>
                <w:szCs w:val="24"/>
              </w:rPr>
            </w:pPr>
          </w:p>
          <w:p w14:paraId="2721EA90" w14:textId="77777777" w:rsidR="00A9082D" w:rsidRDefault="00A9082D" w:rsidP="00D95C5D">
            <w:pPr>
              <w:tabs>
                <w:tab w:val="left" w:pos="1020"/>
                <w:tab w:val="left" w:pos="8533"/>
              </w:tabs>
              <w:jc w:val="center"/>
              <w:rPr>
                <w:rFonts w:ascii="Delius" w:hAnsi="Delius"/>
                <w:bCs/>
                <w:sz w:val="24"/>
                <w:szCs w:val="24"/>
              </w:rPr>
            </w:pPr>
          </w:p>
          <w:p w14:paraId="6A880E24" w14:textId="77777777" w:rsidR="00A9082D" w:rsidRDefault="00A9082D" w:rsidP="00D95C5D">
            <w:pPr>
              <w:tabs>
                <w:tab w:val="left" w:pos="1020"/>
                <w:tab w:val="left" w:pos="8533"/>
              </w:tabs>
              <w:jc w:val="center"/>
              <w:rPr>
                <w:rFonts w:ascii="Delius" w:hAnsi="Delius"/>
                <w:bCs/>
                <w:sz w:val="24"/>
                <w:szCs w:val="24"/>
              </w:rPr>
            </w:pPr>
          </w:p>
          <w:p w14:paraId="3415B487" w14:textId="77777777" w:rsidR="00A9082D" w:rsidRDefault="00A9082D" w:rsidP="00D95C5D">
            <w:pPr>
              <w:tabs>
                <w:tab w:val="left" w:pos="1020"/>
                <w:tab w:val="left" w:pos="8533"/>
              </w:tabs>
              <w:jc w:val="center"/>
              <w:rPr>
                <w:rFonts w:ascii="Delius" w:hAnsi="Delius"/>
                <w:bCs/>
                <w:sz w:val="24"/>
                <w:szCs w:val="24"/>
              </w:rPr>
            </w:pPr>
          </w:p>
          <w:p w14:paraId="165B704E" w14:textId="77777777" w:rsidR="00A9082D" w:rsidRDefault="00A9082D" w:rsidP="00D95C5D">
            <w:pPr>
              <w:tabs>
                <w:tab w:val="left" w:pos="1020"/>
                <w:tab w:val="left" w:pos="8533"/>
              </w:tabs>
              <w:jc w:val="center"/>
              <w:rPr>
                <w:rFonts w:ascii="Delius" w:hAnsi="Delius"/>
                <w:bCs/>
                <w:sz w:val="24"/>
                <w:szCs w:val="24"/>
              </w:rPr>
            </w:pPr>
          </w:p>
          <w:p w14:paraId="24888C36" w14:textId="3FBB7A9B" w:rsidR="00D95C5D" w:rsidRPr="00E97D37" w:rsidRDefault="009906EF" w:rsidP="00D95C5D">
            <w:pPr>
              <w:tabs>
                <w:tab w:val="left" w:pos="1020"/>
                <w:tab w:val="left" w:pos="8533"/>
              </w:tabs>
              <w:jc w:val="center"/>
              <w:rPr>
                <w:rFonts w:ascii="Delius" w:hAnsi="Delius"/>
                <w:bCs/>
                <w:sz w:val="24"/>
                <w:szCs w:val="24"/>
              </w:rPr>
            </w:pPr>
            <w:r>
              <w:rPr>
                <w:rFonts w:ascii="Delius" w:hAnsi="Delius"/>
                <w:bCs/>
                <w:sz w:val="24"/>
                <w:szCs w:val="24"/>
              </w:rPr>
              <w:t>Letter From The Lighthouse</w:t>
            </w:r>
          </w:p>
          <w:p w14:paraId="319E7062" w14:textId="1DB05DDB" w:rsidR="00D95C5D" w:rsidRDefault="00D95C5D" w:rsidP="00D95C5D">
            <w:pPr>
              <w:tabs>
                <w:tab w:val="left" w:pos="1020"/>
                <w:tab w:val="left" w:pos="8533"/>
              </w:tabs>
              <w:jc w:val="center"/>
              <w:rPr>
                <w:rFonts w:ascii="Delius" w:hAnsi="Delius"/>
                <w:bCs/>
                <w:sz w:val="24"/>
                <w:szCs w:val="24"/>
              </w:rPr>
            </w:pPr>
            <w:r w:rsidRPr="00E97D37">
              <w:rPr>
                <w:rFonts w:ascii="Delius" w:hAnsi="Delius"/>
                <w:bCs/>
                <w:sz w:val="24"/>
                <w:szCs w:val="24"/>
              </w:rPr>
              <w:t>Classic poetry</w:t>
            </w:r>
            <w:r w:rsidR="00F23106">
              <w:rPr>
                <w:rFonts w:ascii="Delius" w:hAnsi="Delius"/>
                <w:bCs/>
                <w:sz w:val="24"/>
                <w:szCs w:val="24"/>
              </w:rPr>
              <w:t>-Lewis Carroll</w:t>
            </w:r>
          </w:p>
          <w:p w14:paraId="08773FF9" w14:textId="77777777" w:rsidR="00B21831" w:rsidRDefault="00B21831" w:rsidP="00D95C5D">
            <w:pPr>
              <w:tabs>
                <w:tab w:val="left" w:pos="1020"/>
                <w:tab w:val="left" w:pos="8533"/>
              </w:tabs>
              <w:jc w:val="center"/>
              <w:rPr>
                <w:rFonts w:ascii="Delius" w:hAnsi="Delius"/>
                <w:bCs/>
                <w:sz w:val="24"/>
                <w:szCs w:val="24"/>
              </w:rPr>
            </w:pPr>
          </w:p>
          <w:p w14:paraId="0D34B7D2" w14:textId="3AF94921" w:rsidR="00B21831" w:rsidRPr="000A4BB2" w:rsidRDefault="00B21831" w:rsidP="00D95C5D">
            <w:pPr>
              <w:tabs>
                <w:tab w:val="left" w:pos="1020"/>
                <w:tab w:val="left" w:pos="8533"/>
              </w:tabs>
              <w:jc w:val="center"/>
              <w:rPr>
                <w:rFonts w:ascii="Delius" w:hAnsi="Delius"/>
                <w:bCs/>
                <w:sz w:val="24"/>
                <w:szCs w:val="24"/>
              </w:rPr>
            </w:pPr>
          </w:p>
        </w:tc>
        <w:tc>
          <w:tcPr>
            <w:tcW w:w="5169" w:type="dxa"/>
            <w:gridSpan w:val="5"/>
            <w:shd w:val="clear" w:color="auto" w:fill="B4C6E7" w:themeFill="accent1" w:themeFillTint="66"/>
          </w:tcPr>
          <w:p w14:paraId="76AA35B4" w14:textId="762D4167" w:rsidR="00D95C5D" w:rsidRDefault="00D95C5D" w:rsidP="000A4BB2">
            <w:pPr>
              <w:tabs>
                <w:tab w:val="left" w:pos="1020"/>
                <w:tab w:val="left" w:pos="8533"/>
              </w:tabs>
              <w:jc w:val="center"/>
              <w:rPr>
                <w:rFonts w:ascii="Delius" w:hAnsi="Delius"/>
                <w:bCs/>
                <w:sz w:val="24"/>
                <w:szCs w:val="24"/>
              </w:rPr>
            </w:pPr>
          </w:p>
          <w:p w14:paraId="56E09B13" w14:textId="5CAA5736" w:rsidR="00D95C5D" w:rsidRDefault="00D95C5D" w:rsidP="000A4BB2">
            <w:pPr>
              <w:tabs>
                <w:tab w:val="left" w:pos="1020"/>
                <w:tab w:val="left" w:pos="8533"/>
              </w:tabs>
              <w:jc w:val="center"/>
              <w:rPr>
                <w:rFonts w:ascii="Delius" w:hAnsi="Delius"/>
                <w:bCs/>
                <w:sz w:val="24"/>
                <w:szCs w:val="24"/>
              </w:rPr>
            </w:pPr>
            <w:r>
              <w:rPr>
                <w:noProof/>
              </w:rPr>
              <w:t xml:space="preserve"> </w:t>
            </w:r>
            <w:r>
              <w:rPr>
                <w:noProof/>
              </w:rPr>
              <w:drawing>
                <wp:inline distT="0" distB="0" distL="0" distR="0" wp14:anchorId="03A66B80" wp14:editId="2276AF38">
                  <wp:extent cx="655320" cy="101383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6846" cy="1016197"/>
                          </a:xfrm>
                          <a:prstGeom prst="rect">
                            <a:avLst/>
                          </a:prstGeom>
                        </pic:spPr>
                      </pic:pic>
                    </a:graphicData>
                  </a:graphic>
                </wp:inline>
              </w:drawing>
            </w:r>
            <w:r w:rsidR="005B4F29">
              <w:rPr>
                <w:noProof/>
              </w:rPr>
              <w:drawing>
                <wp:inline distT="0" distB="0" distL="0" distR="0" wp14:anchorId="56F4D33A" wp14:editId="4F14666E">
                  <wp:extent cx="1304925" cy="85979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4925" cy="859790"/>
                          </a:xfrm>
                          <a:prstGeom prst="rect">
                            <a:avLst/>
                          </a:prstGeom>
                          <a:noFill/>
                        </pic:spPr>
                      </pic:pic>
                    </a:graphicData>
                  </a:graphic>
                </wp:inline>
              </w:drawing>
            </w:r>
          </w:p>
          <w:p w14:paraId="2688041D" w14:textId="4A85D0AF" w:rsidR="00D95C5D" w:rsidRDefault="007110C1" w:rsidP="000A4BB2">
            <w:pPr>
              <w:tabs>
                <w:tab w:val="left" w:pos="1020"/>
                <w:tab w:val="left" w:pos="8533"/>
              </w:tabs>
              <w:jc w:val="center"/>
              <w:rPr>
                <w:rFonts w:ascii="Delius" w:hAnsi="Delius"/>
                <w:bCs/>
                <w:sz w:val="24"/>
                <w:szCs w:val="24"/>
              </w:rPr>
            </w:pPr>
            <w:r>
              <w:rPr>
                <w:rFonts w:ascii="Delius" w:hAnsi="Delius"/>
                <w:bCs/>
                <w:sz w:val="24"/>
                <w:szCs w:val="24"/>
              </w:rPr>
              <w:t>All aboard th</w:t>
            </w:r>
            <w:r w:rsidR="00A33F39">
              <w:rPr>
                <w:rFonts w:ascii="Delius" w:hAnsi="Delius"/>
                <w:bCs/>
                <w:sz w:val="24"/>
                <w:szCs w:val="24"/>
              </w:rPr>
              <w:t>e</w:t>
            </w:r>
            <w:r>
              <w:rPr>
                <w:rFonts w:ascii="Delius" w:hAnsi="Delius"/>
                <w:bCs/>
                <w:sz w:val="24"/>
                <w:szCs w:val="24"/>
              </w:rPr>
              <w:t xml:space="preserve"> Empire Windrush</w:t>
            </w:r>
            <w:r w:rsidR="004D54DE">
              <w:rPr>
                <w:rFonts w:ascii="Delius" w:hAnsi="Delius"/>
                <w:bCs/>
                <w:sz w:val="24"/>
                <w:szCs w:val="24"/>
              </w:rPr>
              <w:t>-Jillian Powell</w:t>
            </w:r>
          </w:p>
          <w:p w14:paraId="4A9A231B" w14:textId="3A63BDCA" w:rsidR="00D95C5D" w:rsidRDefault="00D95C5D" w:rsidP="000A4BB2">
            <w:pPr>
              <w:tabs>
                <w:tab w:val="left" w:pos="1020"/>
                <w:tab w:val="left" w:pos="8533"/>
              </w:tabs>
              <w:jc w:val="center"/>
              <w:rPr>
                <w:rFonts w:ascii="Delius" w:hAnsi="Delius"/>
                <w:bCs/>
                <w:sz w:val="24"/>
                <w:szCs w:val="24"/>
              </w:rPr>
            </w:pPr>
            <w:r>
              <w:rPr>
                <w:rFonts w:ascii="Delius" w:hAnsi="Delius"/>
                <w:bCs/>
                <w:sz w:val="24"/>
                <w:szCs w:val="24"/>
              </w:rPr>
              <w:t>Holes - Louis Sachar</w:t>
            </w:r>
          </w:p>
          <w:p w14:paraId="6068AB80" w14:textId="0243F269" w:rsidR="00D95C5D" w:rsidRDefault="00D95C5D" w:rsidP="002844F0">
            <w:pPr>
              <w:tabs>
                <w:tab w:val="left" w:pos="1020"/>
                <w:tab w:val="left" w:pos="8533"/>
              </w:tabs>
              <w:rPr>
                <w:rFonts w:ascii="Delius" w:hAnsi="Delius"/>
                <w:bCs/>
                <w:sz w:val="24"/>
                <w:szCs w:val="24"/>
              </w:rPr>
            </w:pPr>
            <w:r>
              <w:rPr>
                <w:rFonts w:ascii="Delius" w:hAnsi="Delius"/>
                <w:bCs/>
                <w:sz w:val="24"/>
                <w:szCs w:val="24"/>
              </w:rPr>
              <w:t xml:space="preserve">                    </w:t>
            </w:r>
          </w:p>
          <w:p w14:paraId="756A9C3A" w14:textId="35CD0AA2" w:rsidR="00D95C5D" w:rsidRDefault="00D95C5D" w:rsidP="000A4BB2">
            <w:pPr>
              <w:tabs>
                <w:tab w:val="left" w:pos="1020"/>
                <w:tab w:val="left" w:pos="8533"/>
              </w:tabs>
              <w:jc w:val="center"/>
              <w:rPr>
                <w:rFonts w:ascii="Delius" w:hAnsi="Delius"/>
                <w:bCs/>
                <w:sz w:val="24"/>
                <w:szCs w:val="24"/>
              </w:rPr>
            </w:pPr>
          </w:p>
          <w:p w14:paraId="3A7CA6C4" w14:textId="3B3BC9C2" w:rsidR="00D95C5D" w:rsidRPr="000A4BB2" w:rsidRDefault="00D95C5D" w:rsidP="000A4BB2">
            <w:pPr>
              <w:tabs>
                <w:tab w:val="left" w:pos="1020"/>
                <w:tab w:val="left" w:pos="8533"/>
              </w:tabs>
              <w:jc w:val="center"/>
              <w:rPr>
                <w:rFonts w:ascii="Delius" w:hAnsi="Delius"/>
                <w:bCs/>
                <w:sz w:val="24"/>
                <w:szCs w:val="24"/>
              </w:rPr>
            </w:pPr>
          </w:p>
        </w:tc>
        <w:tc>
          <w:tcPr>
            <w:tcW w:w="4021" w:type="dxa"/>
            <w:gridSpan w:val="6"/>
            <w:shd w:val="clear" w:color="auto" w:fill="B4C6E7" w:themeFill="accent1" w:themeFillTint="66"/>
          </w:tcPr>
          <w:p w14:paraId="6C33C05E" w14:textId="59BDA45A" w:rsidR="00D95C5D" w:rsidRDefault="00500FEF" w:rsidP="00D95C5D">
            <w:pPr>
              <w:tabs>
                <w:tab w:val="left" w:pos="1020"/>
                <w:tab w:val="left" w:pos="8533"/>
              </w:tabs>
              <w:jc w:val="center"/>
              <w:rPr>
                <w:rFonts w:ascii="Delius" w:hAnsi="Delius"/>
                <w:bCs/>
                <w:sz w:val="24"/>
                <w:szCs w:val="24"/>
              </w:rPr>
            </w:pPr>
            <w:r w:rsidRPr="00500FEF">
              <w:rPr>
                <w:noProof/>
              </w:rPr>
              <w:drawing>
                <wp:inline distT="0" distB="0" distL="0" distR="0" wp14:anchorId="5B56F76C" wp14:editId="7BB8DD48">
                  <wp:extent cx="859334" cy="12801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66129" cy="1290283"/>
                          </a:xfrm>
                          <a:prstGeom prst="rect">
                            <a:avLst/>
                          </a:prstGeom>
                        </pic:spPr>
                      </pic:pic>
                    </a:graphicData>
                  </a:graphic>
                </wp:inline>
              </w:drawing>
            </w:r>
            <w:r w:rsidR="00D95C5D">
              <w:rPr>
                <w:noProof/>
              </w:rPr>
              <w:t xml:space="preserve"> </w:t>
            </w:r>
          </w:p>
          <w:p w14:paraId="147E3BE3" w14:textId="6FD57B65" w:rsidR="00D95C5D" w:rsidRDefault="00D95C5D" w:rsidP="002844F0">
            <w:pPr>
              <w:tabs>
                <w:tab w:val="left" w:pos="1020"/>
                <w:tab w:val="left" w:pos="8533"/>
              </w:tabs>
              <w:rPr>
                <w:rFonts w:ascii="Delius" w:hAnsi="Delius"/>
                <w:bCs/>
                <w:sz w:val="24"/>
                <w:szCs w:val="24"/>
              </w:rPr>
            </w:pPr>
          </w:p>
          <w:p w14:paraId="0D79A9DC" w14:textId="69B5F3D2" w:rsidR="00D95C5D" w:rsidRDefault="00500FEF" w:rsidP="002844F0">
            <w:pPr>
              <w:tabs>
                <w:tab w:val="left" w:pos="1020"/>
                <w:tab w:val="left" w:pos="8533"/>
              </w:tabs>
              <w:rPr>
                <w:rFonts w:ascii="Delius" w:hAnsi="Delius"/>
                <w:bCs/>
                <w:sz w:val="24"/>
                <w:szCs w:val="24"/>
              </w:rPr>
            </w:pPr>
            <w:r>
              <w:rPr>
                <w:rFonts w:ascii="Delius" w:hAnsi="Delius"/>
                <w:bCs/>
                <w:sz w:val="24"/>
                <w:szCs w:val="24"/>
              </w:rPr>
              <w:t>Hetty Feather</w:t>
            </w:r>
            <w:r w:rsidR="00F23106">
              <w:rPr>
                <w:rFonts w:ascii="Delius" w:hAnsi="Delius"/>
                <w:bCs/>
                <w:sz w:val="24"/>
                <w:szCs w:val="24"/>
              </w:rPr>
              <w:t>- Jaqueline Wilson</w:t>
            </w:r>
          </w:p>
          <w:p w14:paraId="5B167EE0" w14:textId="6B0A416C" w:rsidR="00D95C5D" w:rsidRPr="000A4BB2" w:rsidRDefault="00D95C5D" w:rsidP="000A4BB2">
            <w:pPr>
              <w:tabs>
                <w:tab w:val="left" w:pos="1020"/>
                <w:tab w:val="left" w:pos="8533"/>
              </w:tabs>
              <w:jc w:val="center"/>
              <w:rPr>
                <w:rFonts w:ascii="Delius" w:hAnsi="Delius"/>
                <w:bCs/>
                <w:sz w:val="24"/>
                <w:szCs w:val="24"/>
              </w:rPr>
            </w:pPr>
          </w:p>
        </w:tc>
      </w:tr>
      <w:tr w:rsidR="00D95C5D" w14:paraId="770E717C" w14:textId="77777777" w:rsidTr="00800ED5">
        <w:tc>
          <w:tcPr>
            <w:tcW w:w="1531" w:type="dxa"/>
            <w:vMerge/>
            <w:shd w:val="clear" w:color="auto" w:fill="B4C6E7" w:themeFill="accent1" w:themeFillTint="66"/>
          </w:tcPr>
          <w:p w14:paraId="66F38B28" w14:textId="77777777" w:rsidR="00D95C5D" w:rsidRDefault="00D95C5D" w:rsidP="000A4BB2">
            <w:pPr>
              <w:tabs>
                <w:tab w:val="left" w:pos="1020"/>
                <w:tab w:val="left" w:pos="8533"/>
              </w:tabs>
              <w:jc w:val="center"/>
              <w:rPr>
                <w:rFonts w:ascii="Delius" w:hAnsi="Delius"/>
                <w:b/>
                <w:bCs/>
                <w:sz w:val="24"/>
                <w:szCs w:val="24"/>
              </w:rPr>
            </w:pPr>
          </w:p>
        </w:tc>
        <w:tc>
          <w:tcPr>
            <w:tcW w:w="13857" w:type="dxa"/>
            <w:gridSpan w:val="15"/>
            <w:shd w:val="clear" w:color="auto" w:fill="B4C6E7" w:themeFill="accent1" w:themeFillTint="66"/>
          </w:tcPr>
          <w:p w14:paraId="46138CD4" w14:textId="2DEE3B26" w:rsidR="00D95C5D" w:rsidRPr="00D95C5D" w:rsidRDefault="00D95C5D" w:rsidP="00D95C5D">
            <w:pPr>
              <w:tabs>
                <w:tab w:val="left" w:pos="1020"/>
                <w:tab w:val="left" w:pos="8533"/>
              </w:tabs>
              <w:jc w:val="center"/>
              <w:rPr>
                <w:rFonts w:ascii="Delius" w:hAnsi="Delius"/>
                <w:b/>
                <w:bCs/>
                <w:sz w:val="24"/>
                <w:szCs w:val="24"/>
              </w:rPr>
            </w:pPr>
            <w:r w:rsidRPr="00D95C5D">
              <w:rPr>
                <w:rFonts w:ascii="Delius" w:hAnsi="Delius"/>
                <w:b/>
                <w:bCs/>
                <w:sz w:val="24"/>
                <w:szCs w:val="24"/>
              </w:rPr>
              <w:t>Reading Objectives taught throughout the year</w:t>
            </w:r>
          </w:p>
        </w:tc>
      </w:tr>
      <w:tr w:rsidR="00201DCF" w14:paraId="7384ED3D" w14:textId="77777777" w:rsidTr="00800ED5">
        <w:tc>
          <w:tcPr>
            <w:tcW w:w="1531" w:type="dxa"/>
            <w:vMerge/>
            <w:shd w:val="clear" w:color="auto" w:fill="B4C6E7" w:themeFill="accent1" w:themeFillTint="66"/>
          </w:tcPr>
          <w:p w14:paraId="06BA1BCC" w14:textId="77777777" w:rsidR="00D95C5D" w:rsidRDefault="00D95C5D" w:rsidP="000A4BB2">
            <w:pPr>
              <w:tabs>
                <w:tab w:val="left" w:pos="1020"/>
                <w:tab w:val="left" w:pos="8533"/>
              </w:tabs>
              <w:jc w:val="center"/>
              <w:rPr>
                <w:rFonts w:ascii="Delius" w:hAnsi="Delius"/>
                <w:b/>
                <w:bCs/>
                <w:sz w:val="24"/>
                <w:szCs w:val="24"/>
              </w:rPr>
            </w:pPr>
          </w:p>
        </w:tc>
        <w:tc>
          <w:tcPr>
            <w:tcW w:w="2714" w:type="dxa"/>
            <w:gridSpan w:val="3"/>
            <w:shd w:val="clear" w:color="auto" w:fill="B4C6E7" w:themeFill="accent1" w:themeFillTint="66"/>
          </w:tcPr>
          <w:p w14:paraId="194C318D" w14:textId="77777777" w:rsidR="00D95C5D" w:rsidRPr="00D95C5D" w:rsidRDefault="00D95C5D" w:rsidP="00D95C5D">
            <w:pPr>
              <w:tabs>
                <w:tab w:val="left" w:pos="1020"/>
                <w:tab w:val="left" w:pos="8533"/>
              </w:tabs>
              <w:jc w:val="center"/>
              <w:rPr>
                <w:rFonts w:ascii="Delius" w:hAnsi="Delius"/>
                <w:b/>
                <w:noProof/>
                <w:sz w:val="24"/>
                <w:szCs w:val="24"/>
              </w:rPr>
            </w:pPr>
            <w:r w:rsidRPr="00D95C5D">
              <w:rPr>
                <w:rFonts w:ascii="Delius" w:hAnsi="Delius"/>
                <w:b/>
                <w:noProof/>
                <w:sz w:val="24"/>
                <w:szCs w:val="24"/>
              </w:rPr>
              <w:t>Word Reading</w:t>
            </w:r>
          </w:p>
          <w:p w14:paraId="5948F33E" w14:textId="4D0A53C7" w:rsidR="00D95C5D" w:rsidRPr="00754084" w:rsidRDefault="00D95C5D" w:rsidP="00754084">
            <w:pPr>
              <w:tabs>
                <w:tab w:val="left" w:pos="1020"/>
                <w:tab w:val="left" w:pos="8533"/>
              </w:tabs>
              <w:rPr>
                <w:rFonts w:ascii="Delius" w:hAnsi="Delius"/>
                <w:noProof/>
                <w:sz w:val="24"/>
                <w:szCs w:val="24"/>
              </w:rPr>
            </w:pPr>
            <w:r w:rsidRPr="00754084">
              <w:rPr>
                <w:rFonts w:ascii="Delius" w:hAnsi="Delius"/>
                <w:noProof/>
                <w:sz w:val="24"/>
                <w:szCs w:val="24"/>
              </w:rPr>
              <w:t xml:space="preserve"> </w:t>
            </w:r>
          </w:p>
          <w:p w14:paraId="28F793F9" w14:textId="2B48696E" w:rsidR="00D95C5D" w:rsidRPr="00D95C5D" w:rsidRDefault="00D95C5D" w:rsidP="00754084">
            <w:pPr>
              <w:pStyle w:val="ListParagraph"/>
              <w:numPr>
                <w:ilvl w:val="0"/>
                <w:numId w:val="2"/>
              </w:numPr>
              <w:tabs>
                <w:tab w:val="left" w:pos="1020"/>
                <w:tab w:val="left" w:pos="8533"/>
              </w:tabs>
              <w:rPr>
                <w:rFonts w:ascii="Delius" w:hAnsi="Delius"/>
                <w:noProof/>
                <w:sz w:val="24"/>
                <w:szCs w:val="24"/>
              </w:rPr>
            </w:pPr>
            <w:r w:rsidRPr="00D95C5D">
              <w:rPr>
                <w:rFonts w:ascii="Delius" w:hAnsi="Delius"/>
                <w:noProof/>
                <w:sz w:val="24"/>
                <w:szCs w:val="24"/>
              </w:rPr>
              <w:t>apply their growing knowledge of root words, prefixes and suffixes (morphology and etymology), as listed in English Appendix 1, both to read aloud and to understand the meaning of new words that they meet.</w:t>
            </w:r>
          </w:p>
        </w:tc>
        <w:tc>
          <w:tcPr>
            <w:tcW w:w="11143" w:type="dxa"/>
            <w:gridSpan w:val="12"/>
            <w:shd w:val="clear" w:color="auto" w:fill="B4C6E7" w:themeFill="accent1" w:themeFillTint="66"/>
          </w:tcPr>
          <w:p w14:paraId="48E528AC" w14:textId="77777777" w:rsidR="00D95C5D" w:rsidRPr="00D95C5D" w:rsidRDefault="00D95C5D" w:rsidP="00D95C5D">
            <w:pPr>
              <w:tabs>
                <w:tab w:val="left" w:pos="1020"/>
                <w:tab w:val="left" w:pos="8533"/>
              </w:tabs>
              <w:jc w:val="center"/>
              <w:rPr>
                <w:rFonts w:ascii="Delius" w:hAnsi="Delius"/>
                <w:b/>
                <w:noProof/>
                <w:sz w:val="24"/>
                <w:szCs w:val="24"/>
              </w:rPr>
            </w:pPr>
            <w:r w:rsidRPr="00D95C5D">
              <w:rPr>
                <w:rFonts w:ascii="Delius" w:hAnsi="Delius"/>
                <w:b/>
                <w:noProof/>
                <w:sz w:val="24"/>
                <w:szCs w:val="24"/>
              </w:rPr>
              <w:t>Comprehension</w:t>
            </w:r>
          </w:p>
          <w:p w14:paraId="285CFE2E" w14:textId="3FEC3AEE" w:rsidR="00D95C5D" w:rsidRPr="00754084" w:rsidRDefault="00D95C5D" w:rsidP="00754084">
            <w:pPr>
              <w:tabs>
                <w:tab w:val="left" w:pos="1020"/>
                <w:tab w:val="left" w:pos="8533"/>
              </w:tabs>
              <w:rPr>
                <w:rFonts w:ascii="Delius" w:hAnsi="Delius"/>
                <w:noProof/>
                <w:sz w:val="24"/>
                <w:szCs w:val="24"/>
              </w:rPr>
            </w:pPr>
          </w:p>
          <w:p w14:paraId="7900EF9E" w14:textId="5E2A0AF2" w:rsidR="00D95C5D" w:rsidRPr="00D95C5D" w:rsidRDefault="00D95C5D" w:rsidP="00D95C5D">
            <w:pPr>
              <w:tabs>
                <w:tab w:val="left" w:pos="1020"/>
                <w:tab w:val="left" w:pos="8533"/>
              </w:tabs>
              <w:rPr>
                <w:rFonts w:ascii="Delius" w:hAnsi="Delius"/>
                <w:noProof/>
                <w:sz w:val="24"/>
                <w:szCs w:val="24"/>
              </w:rPr>
            </w:pPr>
            <w:r>
              <w:rPr>
                <w:rFonts w:ascii="Delius" w:hAnsi="Delius"/>
                <w:noProof/>
                <w:sz w:val="24"/>
                <w:szCs w:val="24"/>
              </w:rPr>
              <w:t>M</w:t>
            </w:r>
            <w:r w:rsidRPr="00D95C5D">
              <w:rPr>
                <w:rFonts w:ascii="Delius" w:hAnsi="Delius"/>
                <w:noProof/>
                <w:sz w:val="24"/>
                <w:szCs w:val="24"/>
              </w:rPr>
              <w:t xml:space="preserve">aintain positive attitudes to reading and understanding of what they read by: </w:t>
            </w:r>
          </w:p>
          <w:p w14:paraId="6BD5B428" w14:textId="77777777" w:rsidR="00D95C5D" w:rsidRDefault="00D95C5D" w:rsidP="00754084">
            <w:pPr>
              <w:pStyle w:val="ListParagraph"/>
              <w:numPr>
                <w:ilvl w:val="0"/>
                <w:numId w:val="2"/>
              </w:numPr>
              <w:tabs>
                <w:tab w:val="left" w:pos="1020"/>
                <w:tab w:val="left" w:pos="8533"/>
              </w:tabs>
              <w:rPr>
                <w:rFonts w:ascii="Delius" w:hAnsi="Delius"/>
                <w:noProof/>
                <w:sz w:val="24"/>
                <w:szCs w:val="24"/>
              </w:rPr>
            </w:pPr>
            <w:r w:rsidRPr="00D95C5D">
              <w:rPr>
                <w:rFonts w:ascii="Delius" w:hAnsi="Delius"/>
                <w:noProof/>
                <w:sz w:val="24"/>
                <w:szCs w:val="24"/>
              </w:rPr>
              <w:t xml:space="preserve">continuing to read and discuss an increasingly wide range of fiction, poetry, plays, non-fiction and reference books or textbooks </w:t>
            </w:r>
          </w:p>
          <w:p w14:paraId="5D956543" w14:textId="77777777" w:rsidR="00D95C5D" w:rsidRDefault="00D95C5D" w:rsidP="00754084">
            <w:pPr>
              <w:pStyle w:val="ListParagraph"/>
              <w:numPr>
                <w:ilvl w:val="0"/>
                <w:numId w:val="2"/>
              </w:numPr>
              <w:tabs>
                <w:tab w:val="left" w:pos="1020"/>
                <w:tab w:val="left" w:pos="8533"/>
              </w:tabs>
              <w:rPr>
                <w:rFonts w:ascii="Delius" w:hAnsi="Delius"/>
                <w:noProof/>
                <w:sz w:val="24"/>
                <w:szCs w:val="24"/>
              </w:rPr>
            </w:pPr>
            <w:r w:rsidRPr="00D95C5D">
              <w:rPr>
                <w:rFonts w:ascii="Delius" w:hAnsi="Delius"/>
                <w:noProof/>
                <w:sz w:val="24"/>
                <w:szCs w:val="24"/>
              </w:rPr>
              <w:t xml:space="preserve">reading books that are structured in different ways and reading for a range of purposes </w:t>
            </w:r>
          </w:p>
          <w:p w14:paraId="3ABA3640" w14:textId="77777777" w:rsidR="00D95C5D" w:rsidRDefault="00D95C5D" w:rsidP="00D95C5D">
            <w:pPr>
              <w:pStyle w:val="ListParagraph"/>
              <w:numPr>
                <w:ilvl w:val="0"/>
                <w:numId w:val="2"/>
              </w:numPr>
              <w:tabs>
                <w:tab w:val="left" w:pos="1020"/>
                <w:tab w:val="left" w:pos="8533"/>
              </w:tabs>
              <w:rPr>
                <w:rFonts w:ascii="Delius" w:hAnsi="Delius"/>
                <w:noProof/>
                <w:sz w:val="24"/>
                <w:szCs w:val="24"/>
              </w:rPr>
            </w:pPr>
            <w:r w:rsidRPr="00D95C5D">
              <w:rPr>
                <w:rFonts w:ascii="Delius" w:hAnsi="Delius"/>
                <w:noProof/>
                <w:sz w:val="24"/>
                <w:szCs w:val="24"/>
              </w:rPr>
              <w:t>increasing their familiarity with a wide range of books, including myths, legends and traditional stories, modern fiction, fiction from our literary heritage, and books from other cultures and traditions</w:t>
            </w:r>
          </w:p>
          <w:p w14:paraId="16F87F8A" w14:textId="77777777" w:rsidR="00D95C5D" w:rsidRDefault="00D95C5D" w:rsidP="00754084">
            <w:pPr>
              <w:pStyle w:val="ListParagraph"/>
              <w:numPr>
                <w:ilvl w:val="0"/>
                <w:numId w:val="2"/>
              </w:numPr>
              <w:tabs>
                <w:tab w:val="left" w:pos="1020"/>
                <w:tab w:val="left" w:pos="8533"/>
              </w:tabs>
              <w:rPr>
                <w:rFonts w:ascii="Delius" w:hAnsi="Delius"/>
                <w:noProof/>
                <w:sz w:val="24"/>
                <w:szCs w:val="24"/>
              </w:rPr>
            </w:pPr>
            <w:r w:rsidRPr="00754084">
              <w:rPr>
                <w:rFonts w:ascii="Delius" w:hAnsi="Delius"/>
                <w:noProof/>
                <w:sz w:val="24"/>
                <w:szCs w:val="24"/>
              </w:rPr>
              <w:t xml:space="preserve">recommending books that they have read to their peers, giving reasons for their </w:t>
            </w:r>
            <w:r w:rsidRPr="00D95C5D">
              <w:rPr>
                <w:rFonts w:ascii="Delius" w:hAnsi="Delius"/>
                <w:noProof/>
                <w:sz w:val="24"/>
                <w:szCs w:val="24"/>
              </w:rPr>
              <w:t xml:space="preserve">choices </w:t>
            </w:r>
          </w:p>
          <w:p w14:paraId="462943C5" w14:textId="77777777" w:rsidR="00D95C5D" w:rsidRDefault="00D95C5D" w:rsidP="00754084">
            <w:pPr>
              <w:pStyle w:val="ListParagraph"/>
              <w:numPr>
                <w:ilvl w:val="0"/>
                <w:numId w:val="2"/>
              </w:numPr>
              <w:tabs>
                <w:tab w:val="left" w:pos="1020"/>
                <w:tab w:val="left" w:pos="8533"/>
              </w:tabs>
              <w:rPr>
                <w:rFonts w:ascii="Delius" w:hAnsi="Delius"/>
                <w:noProof/>
                <w:sz w:val="24"/>
                <w:szCs w:val="24"/>
              </w:rPr>
            </w:pPr>
            <w:r w:rsidRPr="00D95C5D">
              <w:rPr>
                <w:rFonts w:ascii="Delius" w:hAnsi="Delius"/>
                <w:noProof/>
                <w:sz w:val="24"/>
                <w:szCs w:val="24"/>
              </w:rPr>
              <w:t xml:space="preserve">identifying and discussing themes and conventions in and across a wide range of writing </w:t>
            </w:r>
          </w:p>
          <w:p w14:paraId="5B62D2AF" w14:textId="77777777" w:rsidR="00D95C5D" w:rsidRDefault="00D95C5D" w:rsidP="00754084">
            <w:pPr>
              <w:pStyle w:val="ListParagraph"/>
              <w:numPr>
                <w:ilvl w:val="0"/>
                <w:numId w:val="2"/>
              </w:numPr>
              <w:tabs>
                <w:tab w:val="left" w:pos="1020"/>
                <w:tab w:val="left" w:pos="8533"/>
              </w:tabs>
              <w:rPr>
                <w:rFonts w:ascii="Delius" w:hAnsi="Delius"/>
                <w:noProof/>
                <w:sz w:val="24"/>
                <w:szCs w:val="24"/>
              </w:rPr>
            </w:pPr>
            <w:r w:rsidRPr="00D95C5D">
              <w:rPr>
                <w:rFonts w:ascii="Delius" w:hAnsi="Delius"/>
                <w:noProof/>
                <w:sz w:val="24"/>
                <w:szCs w:val="24"/>
              </w:rPr>
              <w:t xml:space="preserve">making comparisons within and across books </w:t>
            </w:r>
          </w:p>
          <w:p w14:paraId="30DF3CCD" w14:textId="77777777" w:rsidR="00D95C5D" w:rsidRDefault="00D95C5D" w:rsidP="00754084">
            <w:pPr>
              <w:pStyle w:val="ListParagraph"/>
              <w:numPr>
                <w:ilvl w:val="0"/>
                <w:numId w:val="2"/>
              </w:numPr>
              <w:tabs>
                <w:tab w:val="left" w:pos="1020"/>
                <w:tab w:val="left" w:pos="8533"/>
              </w:tabs>
              <w:rPr>
                <w:rFonts w:ascii="Delius" w:hAnsi="Delius"/>
                <w:noProof/>
                <w:sz w:val="24"/>
                <w:szCs w:val="24"/>
              </w:rPr>
            </w:pPr>
            <w:r w:rsidRPr="00D95C5D">
              <w:rPr>
                <w:rFonts w:ascii="Delius" w:hAnsi="Delius"/>
                <w:noProof/>
                <w:sz w:val="24"/>
                <w:szCs w:val="24"/>
              </w:rPr>
              <w:t xml:space="preserve">learning a wider range of poetry by heart </w:t>
            </w:r>
          </w:p>
          <w:p w14:paraId="2B9432E8" w14:textId="77777777" w:rsidR="00D95C5D" w:rsidRDefault="00D95C5D" w:rsidP="00754084">
            <w:pPr>
              <w:pStyle w:val="ListParagraph"/>
              <w:numPr>
                <w:ilvl w:val="0"/>
                <w:numId w:val="2"/>
              </w:numPr>
              <w:tabs>
                <w:tab w:val="left" w:pos="1020"/>
                <w:tab w:val="left" w:pos="8533"/>
              </w:tabs>
              <w:rPr>
                <w:rFonts w:ascii="Delius" w:hAnsi="Delius"/>
                <w:noProof/>
                <w:sz w:val="24"/>
                <w:szCs w:val="24"/>
              </w:rPr>
            </w:pPr>
            <w:r w:rsidRPr="00D95C5D">
              <w:rPr>
                <w:rFonts w:ascii="Delius" w:hAnsi="Delius"/>
                <w:noProof/>
                <w:sz w:val="24"/>
                <w:szCs w:val="24"/>
              </w:rPr>
              <w:t xml:space="preserve">preparing poems and plays to read aloud and to perform, showing understanding through intonation, tone and volume so that the meaning is clear to an audience </w:t>
            </w:r>
          </w:p>
          <w:p w14:paraId="29E35F12" w14:textId="7BB01834" w:rsidR="00D95C5D" w:rsidRPr="00D95C5D" w:rsidRDefault="00D95C5D" w:rsidP="00D95C5D">
            <w:pPr>
              <w:tabs>
                <w:tab w:val="left" w:pos="1020"/>
                <w:tab w:val="left" w:pos="8533"/>
              </w:tabs>
              <w:rPr>
                <w:rFonts w:ascii="Delius" w:hAnsi="Delius"/>
                <w:noProof/>
                <w:sz w:val="24"/>
                <w:szCs w:val="24"/>
              </w:rPr>
            </w:pPr>
            <w:r>
              <w:rPr>
                <w:rFonts w:ascii="Delius" w:hAnsi="Delius"/>
                <w:noProof/>
                <w:sz w:val="24"/>
                <w:szCs w:val="24"/>
              </w:rPr>
              <w:t>U</w:t>
            </w:r>
            <w:r w:rsidRPr="00D95C5D">
              <w:rPr>
                <w:rFonts w:ascii="Delius" w:hAnsi="Delius"/>
                <w:noProof/>
                <w:sz w:val="24"/>
                <w:szCs w:val="24"/>
              </w:rPr>
              <w:t xml:space="preserve">nderstand what they read by: </w:t>
            </w:r>
          </w:p>
          <w:p w14:paraId="71F13C1C" w14:textId="77777777" w:rsidR="00D95C5D" w:rsidRDefault="00D95C5D" w:rsidP="00754084">
            <w:pPr>
              <w:pStyle w:val="ListParagraph"/>
              <w:numPr>
                <w:ilvl w:val="0"/>
                <w:numId w:val="2"/>
              </w:numPr>
              <w:tabs>
                <w:tab w:val="left" w:pos="1020"/>
                <w:tab w:val="left" w:pos="8533"/>
              </w:tabs>
              <w:rPr>
                <w:rFonts w:ascii="Delius" w:hAnsi="Delius"/>
                <w:noProof/>
                <w:sz w:val="24"/>
                <w:szCs w:val="24"/>
              </w:rPr>
            </w:pPr>
            <w:r w:rsidRPr="00D95C5D">
              <w:rPr>
                <w:rFonts w:ascii="Delius" w:hAnsi="Delius"/>
                <w:noProof/>
                <w:sz w:val="24"/>
                <w:szCs w:val="24"/>
              </w:rPr>
              <w:t xml:space="preserve">checking that the book makes sense to them, discussing their understanding and exploring the meaning of words in context </w:t>
            </w:r>
          </w:p>
          <w:p w14:paraId="2F0AD15F" w14:textId="77777777" w:rsidR="00D95C5D" w:rsidRDefault="00D95C5D" w:rsidP="00754084">
            <w:pPr>
              <w:pStyle w:val="ListParagraph"/>
              <w:numPr>
                <w:ilvl w:val="0"/>
                <w:numId w:val="2"/>
              </w:numPr>
              <w:tabs>
                <w:tab w:val="left" w:pos="1020"/>
                <w:tab w:val="left" w:pos="8533"/>
              </w:tabs>
              <w:rPr>
                <w:rFonts w:ascii="Delius" w:hAnsi="Delius"/>
                <w:noProof/>
                <w:sz w:val="24"/>
                <w:szCs w:val="24"/>
              </w:rPr>
            </w:pPr>
            <w:r w:rsidRPr="00D95C5D">
              <w:rPr>
                <w:rFonts w:ascii="Delius" w:hAnsi="Delius"/>
                <w:noProof/>
                <w:sz w:val="24"/>
                <w:szCs w:val="24"/>
              </w:rPr>
              <w:t xml:space="preserve">asking questions to improve their understanding </w:t>
            </w:r>
          </w:p>
          <w:p w14:paraId="23C09724" w14:textId="77777777" w:rsidR="00D95C5D" w:rsidRDefault="00D95C5D" w:rsidP="00754084">
            <w:pPr>
              <w:pStyle w:val="ListParagraph"/>
              <w:numPr>
                <w:ilvl w:val="0"/>
                <w:numId w:val="2"/>
              </w:numPr>
              <w:tabs>
                <w:tab w:val="left" w:pos="1020"/>
                <w:tab w:val="left" w:pos="8533"/>
              </w:tabs>
              <w:rPr>
                <w:rFonts w:ascii="Delius" w:hAnsi="Delius"/>
                <w:noProof/>
                <w:sz w:val="24"/>
                <w:szCs w:val="24"/>
              </w:rPr>
            </w:pPr>
            <w:r w:rsidRPr="00D95C5D">
              <w:rPr>
                <w:rFonts w:ascii="Delius" w:hAnsi="Delius"/>
                <w:noProof/>
                <w:sz w:val="24"/>
                <w:szCs w:val="24"/>
              </w:rPr>
              <w:t xml:space="preserve">drawing inferences such as inferring characters’ feelings, thoughts and motives from their actions, and justifying inferences with evidence </w:t>
            </w:r>
          </w:p>
          <w:p w14:paraId="77E651DF" w14:textId="77777777" w:rsidR="00D95C5D" w:rsidRDefault="00D95C5D" w:rsidP="00754084">
            <w:pPr>
              <w:pStyle w:val="ListParagraph"/>
              <w:numPr>
                <w:ilvl w:val="0"/>
                <w:numId w:val="2"/>
              </w:numPr>
              <w:tabs>
                <w:tab w:val="left" w:pos="1020"/>
                <w:tab w:val="left" w:pos="8533"/>
              </w:tabs>
              <w:rPr>
                <w:rFonts w:ascii="Delius" w:hAnsi="Delius"/>
                <w:noProof/>
                <w:sz w:val="24"/>
                <w:szCs w:val="24"/>
              </w:rPr>
            </w:pPr>
            <w:r w:rsidRPr="00D95C5D">
              <w:rPr>
                <w:rFonts w:ascii="Delius" w:hAnsi="Delius"/>
                <w:noProof/>
                <w:sz w:val="24"/>
                <w:szCs w:val="24"/>
              </w:rPr>
              <w:t xml:space="preserve">predicting what might happen from details stated and implied </w:t>
            </w:r>
          </w:p>
          <w:p w14:paraId="5FB56428" w14:textId="77777777" w:rsidR="00D95C5D" w:rsidRDefault="00D95C5D" w:rsidP="00754084">
            <w:pPr>
              <w:pStyle w:val="ListParagraph"/>
              <w:numPr>
                <w:ilvl w:val="0"/>
                <w:numId w:val="2"/>
              </w:numPr>
              <w:tabs>
                <w:tab w:val="left" w:pos="1020"/>
                <w:tab w:val="left" w:pos="8533"/>
              </w:tabs>
              <w:rPr>
                <w:rFonts w:ascii="Delius" w:hAnsi="Delius"/>
                <w:noProof/>
                <w:sz w:val="24"/>
                <w:szCs w:val="24"/>
              </w:rPr>
            </w:pPr>
            <w:r w:rsidRPr="00D95C5D">
              <w:rPr>
                <w:rFonts w:ascii="Delius" w:hAnsi="Delius"/>
                <w:noProof/>
                <w:sz w:val="24"/>
                <w:szCs w:val="24"/>
              </w:rPr>
              <w:t>summarising the main ideas drawn from more than one paragraph, identifying key details that support the main ideas</w:t>
            </w:r>
          </w:p>
          <w:p w14:paraId="31E59DF8" w14:textId="77777777" w:rsidR="00D95C5D" w:rsidRDefault="00D95C5D" w:rsidP="00754084">
            <w:pPr>
              <w:pStyle w:val="ListParagraph"/>
              <w:numPr>
                <w:ilvl w:val="0"/>
                <w:numId w:val="2"/>
              </w:numPr>
              <w:tabs>
                <w:tab w:val="left" w:pos="1020"/>
                <w:tab w:val="left" w:pos="8533"/>
              </w:tabs>
              <w:rPr>
                <w:rFonts w:ascii="Delius" w:hAnsi="Delius"/>
                <w:noProof/>
                <w:sz w:val="24"/>
                <w:szCs w:val="24"/>
              </w:rPr>
            </w:pPr>
            <w:r w:rsidRPr="00D95C5D">
              <w:rPr>
                <w:rFonts w:ascii="Delius" w:hAnsi="Delius"/>
                <w:noProof/>
                <w:sz w:val="24"/>
                <w:szCs w:val="24"/>
              </w:rPr>
              <w:t xml:space="preserve">identifying how language, structure and presentation contribute to meaning </w:t>
            </w:r>
          </w:p>
          <w:p w14:paraId="1D9E5A26" w14:textId="77777777" w:rsidR="00D95C5D" w:rsidRDefault="00D95C5D" w:rsidP="00754084">
            <w:pPr>
              <w:pStyle w:val="ListParagraph"/>
              <w:numPr>
                <w:ilvl w:val="0"/>
                <w:numId w:val="2"/>
              </w:numPr>
              <w:tabs>
                <w:tab w:val="left" w:pos="1020"/>
                <w:tab w:val="left" w:pos="8533"/>
              </w:tabs>
              <w:rPr>
                <w:rFonts w:ascii="Delius" w:hAnsi="Delius"/>
                <w:noProof/>
                <w:sz w:val="24"/>
                <w:szCs w:val="24"/>
              </w:rPr>
            </w:pPr>
            <w:r w:rsidRPr="00D95C5D">
              <w:rPr>
                <w:rFonts w:ascii="Delius" w:hAnsi="Delius"/>
                <w:noProof/>
                <w:sz w:val="24"/>
                <w:szCs w:val="24"/>
              </w:rPr>
              <w:t xml:space="preserve">discuss and evaluate how authors use language, including figurative language, considering the impact on the reader </w:t>
            </w:r>
          </w:p>
          <w:p w14:paraId="2FE282BF" w14:textId="77777777" w:rsidR="00D95C5D" w:rsidRDefault="00D95C5D" w:rsidP="00754084">
            <w:pPr>
              <w:pStyle w:val="ListParagraph"/>
              <w:numPr>
                <w:ilvl w:val="0"/>
                <w:numId w:val="2"/>
              </w:numPr>
              <w:tabs>
                <w:tab w:val="left" w:pos="1020"/>
                <w:tab w:val="left" w:pos="8533"/>
              </w:tabs>
              <w:rPr>
                <w:rFonts w:ascii="Delius" w:hAnsi="Delius"/>
                <w:noProof/>
                <w:sz w:val="24"/>
                <w:szCs w:val="24"/>
              </w:rPr>
            </w:pPr>
            <w:r w:rsidRPr="00D95C5D">
              <w:rPr>
                <w:rFonts w:ascii="Delius" w:hAnsi="Delius"/>
                <w:noProof/>
                <w:sz w:val="24"/>
                <w:szCs w:val="24"/>
              </w:rPr>
              <w:t xml:space="preserve">distinguish between statements of fact and opinion </w:t>
            </w:r>
          </w:p>
          <w:p w14:paraId="7E1BBFB4" w14:textId="77777777" w:rsidR="00D95C5D" w:rsidRDefault="00D95C5D" w:rsidP="00754084">
            <w:pPr>
              <w:pStyle w:val="ListParagraph"/>
              <w:numPr>
                <w:ilvl w:val="0"/>
                <w:numId w:val="2"/>
              </w:numPr>
              <w:tabs>
                <w:tab w:val="left" w:pos="1020"/>
                <w:tab w:val="left" w:pos="8533"/>
              </w:tabs>
              <w:rPr>
                <w:rFonts w:ascii="Delius" w:hAnsi="Delius"/>
                <w:noProof/>
                <w:sz w:val="24"/>
                <w:szCs w:val="24"/>
              </w:rPr>
            </w:pPr>
            <w:r w:rsidRPr="00D95C5D">
              <w:rPr>
                <w:rFonts w:ascii="Delius" w:hAnsi="Delius"/>
                <w:noProof/>
                <w:sz w:val="24"/>
                <w:szCs w:val="24"/>
              </w:rPr>
              <w:t xml:space="preserve">retrieve, record and present information from non-fiction </w:t>
            </w:r>
          </w:p>
          <w:p w14:paraId="6B361E09" w14:textId="77777777" w:rsidR="00D95C5D" w:rsidRDefault="00D95C5D" w:rsidP="00754084">
            <w:pPr>
              <w:pStyle w:val="ListParagraph"/>
              <w:numPr>
                <w:ilvl w:val="0"/>
                <w:numId w:val="2"/>
              </w:numPr>
              <w:tabs>
                <w:tab w:val="left" w:pos="1020"/>
                <w:tab w:val="left" w:pos="8533"/>
              </w:tabs>
              <w:rPr>
                <w:rFonts w:ascii="Delius" w:hAnsi="Delius"/>
                <w:noProof/>
                <w:sz w:val="24"/>
                <w:szCs w:val="24"/>
              </w:rPr>
            </w:pPr>
            <w:r w:rsidRPr="00D95C5D">
              <w:rPr>
                <w:rFonts w:ascii="Delius" w:hAnsi="Delius"/>
                <w:noProof/>
                <w:sz w:val="24"/>
                <w:szCs w:val="24"/>
              </w:rPr>
              <w:t xml:space="preserve">participate in discussions about books that are read to them and those they can read for themselves, building on their own and others’ ideas and challenging views courteously </w:t>
            </w:r>
          </w:p>
          <w:p w14:paraId="70D2E67D" w14:textId="77777777" w:rsidR="00D95C5D" w:rsidRDefault="00D95C5D" w:rsidP="00754084">
            <w:pPr>
              <w:pStyle w:val="ListParagraph"/>
              <w:numPr>
                <w:ilvl w:val="0"/>
                <w:numId w:val="2"/>
              </w:numPr>
              <w:tabs>
                <w:tab w:val="left" w:pos="1020"/>
                <w:tab w:val="left" w:pos="8533"/>
              </w:tabs>
              <w:rPr>
                <w:rFonts w:ascii="Delius" w:hAnsi="Delius"/>
                <w:noProof/>
                <w:sz w:val="24"/>
                <w:szCs w:val="24"/>
              </w:rPr>
            </w:pPr>
            <w:r>
              <w:rPr>
                <w:rFonts w:ascii="Delius" w:hAnsi="Delius"/>
                <w:noProof/>
                <w:sz w:val="24"/>
                <w:szCs w:val="24"/>
              </w:rPr>
              <w:t xml:space="preserve">explain </w:t>
            </w:r>
            <w:r w:rsidRPr="00D95C5D">
              <w:rPr>
                <w:rFonts w:ascii="Delius" w:hAnsi="Delius"/>
                <w:noProof/>
                <w:sz w:val="24"/>
                <w:szCs w:val="24"/>
              </w:rPr>
              <w:t xml:space="preserve">and discuss their understanding of what they have read, including through formal presentations and debates, maintaining a focus on the topic and using notes where necessary </w:t>
            </w:r>
          </w:p>
          <w:p w14:paraId="02F10622" w14:textId="46FA25BB" w:rsidR="00D95C5D" w:rsidRPr="00D95C5D" w:rsidRDefault="00D95C5D" w:rsidP="00754084">
            <w:pPr>
              <w:pStyle w:val="ListParagraph"/>
              <w:numPr>
                <w:ilvl w:val="0"/>
                <w:numId w:val="2"/>
              </w:numPr>
              <w:tabs>
                <w:tab w:val="left" w:pos="1020"/>
                <w:tab w:val="left" w:pos="8533"/>
              </w:tabs>
              <w:rPr>
                <w:rFonts w:ascii="Delius" w:hAnsi="Delius"/>
                <w:noProof/>
                <w:sz w:val="24"/>
                <w:szCs w:val="24"/>
              </w:rPr>
            </w:pPr>
            <w:r w:rsidRPr="00D95C5D">
              <w:rPr>
                <w:rFonts w:ascii="Delius" w:hAnsi="Delius"/>
                <w:noProof/>
                <w:sz w:val="24"/>
                <w:szCs w:val="24"/>
              </w:rPr>
              <w:t>provide reasoned justifications for their views.</w:t>
            </w:r>
          </w:p>
        </w:tc>
      </w:tr>
      <w:tr w:rsidR="00201DCF" w14:paraId="655993A1" w14:textId="77777777" w:rsidTr="00800ED5">
        <w:tc>
          <w:tcPr>
            <w:tcW w:w="1531" w:type="dxa"/>
            <w:shd w:val="clear" w:color="auto" w:fill="B4C6E7" w:themeFill="accent1" w:themeFillTint="66"/>
          </w:tcPr>
          <w:p w14:paraId="00719D6F" w14:textId="449361CE" w:rsidR="000A4BB2" w:rsidRPr="000A4BB2" w:rsidRDefault="000A4BB2" w:rsidP="000A4BB2">
            <w:pPr>
              <w:tabs>
                <w:tab w:val="left" w:pos="1020"/>
                <w:tab w:val="left" w:pos="8533"/>
              </w:tabs>
              <w:jc w:val="center"/>
              <w:rPr>
                <w:rFonts w:ascii="Delius" w:hAnsi="Delius"/>
                <w:b/>
                <w:bCs/>
                <w:sz w:val="24"/>
                <w:szCs w:val="24"/>
              </w:rPr>
            </w:pPr>
            <w:r>
              <w:rPr>
                <w:rFonts w:ascii="Delius" w:hAnsi="Delius"/>
                <w:b/>
                <w:bCs/>
                <w:sz w:val="24"/>
                <w:szCs w:val="24"/>
              </w:rPr>
              <w:t>Writing</w:t>
            </w:r>
          </w:p>
        </w:tc>
        <w:tc>
          <w:tcPr>
            <w:tcW w:w="4667" w:type="dxa"/>
            <w:gridSpan w:val="4"/>
            <w:shd w:val="clear" w:color="auto" w:fill="B4C6E7" w:themeFill="accent1" w:themeFillTint="66"/>
          </w:tcPr>
          <w:p w14:paraId="13BFE978" w14:textId="77777777" w:rsidR="00430F1F" w:rsidRDefault="0089182C" w:rsidP="000A4BB2">
            <w:pPr>
              <w:tabs>
                <w:tab w:val="left" w:pos="1020"/>
                <w:tab w:val="left" w:pos="8533"/>
              </w:tabs>
              <w:jc w:val="center"/>
              <w:rPr>
                <w:rFonts w:ascii="Delius" w:hAnsi="Delius"/>
                <w:bCs/>
                <w:sz w:val="24"/>
                <w:szCs w:val="24"/>
              </w:rPr>
            </w:pPr>
            <w:r>
              <w:rPr>
                <w:rFonts w:ascii="Delius" w:hAnsi="Delius"/>
                <w:bCs/>
                <w:sz w:val="24"/>
                <w:szCs w:val="24"/>
              </w:rPr>
              <w:t xml:space="preserve">L F L </w:t>
            </w:r>
            <w:r w:rsidR="00627A8A">
              <w:rPr>
                <w:rFonts w:ascii="Delius" w:hAnsi="Delius"/>
                <w:bCs/>
                <w:sz w:val="24"/>
                <w:szCs w:val="24"/>
              </w:rPr>
              <w:t>Missing person description</w:t>
            </w:r>
          </w:p>
          <w:p w14:paraId="7EFF5EC6" w14:textId="77777777" w:rsidR="00627A8A" w:rsidRDefault="00627A8A" w:rsidP="000A4BB2">
            <w:pPr>
              <w:tabs>
                <w:tab w:val="left" w:pos="1020"/>
                <w:tab w:val="left" w:pos="8533"/>
              </w:tabs>
              <w:jc w:val="center"/>
              <w:rPr>
                <w:rFonts w:ascii="Delius" w:hAnsi="Delius"/>
                <w:bCs/>
                <w:sz w:val="24"/>
                <w:szCs w:val="24"/>
              </w:rPr>
            </w:pPr>
            <w:r>
              <w:rPr>
                <w:rFonts w:ascii="Delius" w:hAnsi="Delius"/>
                <w:bCs/>
                <w:sz w:val="24"/>
                <w:szCs w:val="24"/>
              </w:rPr>
              <w:t xml:space="preserve">Prediction </w:t>
            </w:r>
          </w:p>
          <w:p w14:paraId="092E54FE" w14:textId="60048DFE" w:rsidR="009F0F41" w:rsidRDefault="009F0F41" w:rsidP="000A4BB2">
            <w:pPr>
              <w:tabs>
                <w:tab w:val="left" w:pos="1020"/>
                <w:tab w:val="left" w:pos="8533"/>
              </w:tabs>
              <w:jc w:val="center"/>
              <w:rPr>
                <w:rFonts w:ascii="Delius" w:hAnsi="Delius"/>
                <w:bCs/>
                <w:sz w:val="24"/>
                <w:szCs w:val="24"/>
              </w:rPr>
            </w:pPr>
            <w:r>
              <w:rPr>
                <w:rFonts w:ascii="Delius" w:hAnsi="Delius"/>
                <w:bCs/>
                <w:sz w:val="24"/>
                <w:szCs w:val="24"/>
              </w:rPr>
              <w:t>Diary From Olivia</w:t>
            </w:r>
            <w:r w:rsidR="00246B35">
              <w:rPr>
                <w:rFonts w:ascii="Delius" w:hAnsi="Delius"/>
                <w:bCs/>
                <w:sz w:val="24"/>
                <w:szCs w:val="24"/>
              </w:rPr>
              <w:t xml:space="preserve"> and CUSP</w:t>
            </w:r>
          </w:p>
          <w:p w14:paraId="70D372BE" w14:textId="77777777" w:rsidR="009F0F41" w:rsidRDefault="009F0F41" w:rsidP="000A4BB2">
            <w:pPr>
              <w:tabs>
                <w:tab w:val="left" w:pos="1020"/>
                <w:tab w:val="left" w:pos="8533"/>
              </w:tabs>
              <w:jc w:val="center"/>
              <w:rPr>
                <w:rFonts w:ascii="Delius" w:hAnsi="Delius"/>
                <w:bCs/>
                <w:sz w:val="24"/>
                <w:szCs w:val="24"/>
              </w:rPr>
            </w:pPr>
            <w:r>
              <w:rPr>
                <w:rFonts w:ascii="Delius" w:hAnsi="Delius"/>
                <w:bCs/>
                <w:sz w:val="24"/>
                <w:szCs w:val="24"/>
              </w:rPr>
              <w:t>Job Description</w:t>
            </w:r>
          </w:p>
          <w:p w14:paraId="7567B902" w14:textId="77777777" w:rsidR="009F0F41" w:rsidRDefault="00B92357" w:rsidP="000A4BB2">
            <w:pPr>
              <w:tabs>
                <w:tab w:val="left" w:pos="1020"/>
                <w:tab w:val="left" w:pos="8533"/>
              </w:tabs>
              <w:jc w:val="center"/>
              <w:rPr>
                <w:rFonts w:ascii="Delius" w:hAnsi="Delius"/>
                <w:bCs/>
                <w:sz w:val="24"/>
                <w:szCs w:val="24"/>
              </w:rPr>
            </w:pPr>
            <w:r>
              <w:rPr>
                <w:rFonts w:ascii="Delius" w:hAnsi="Delius"/>
                <w:bCs/>
                <w:sz w:val="24"/>
                <w:szCs w:val="24"/>
              </w:rPr>
              <w:t>Character similarities and Differences</w:t>
            </w:r>
          </w:p>
          <w:p w14:paraId="6EAE4D72" w14:textId="77777777" w:rsidR="004B5329" w:rsidRDefault="004B5329" w:rsidP="000A4BB2">
            <w:pPr>
              <w:tabs>
                <w:tab w:val="left" w:pos="1020"/>
                <w:tab w:val="left" w:pos="8533"/>
              </w:tabs>
              <w:jc w:val="center"/>
              <w:rPr>
                <w:rFonts w:ascii="Delius" w:hAnsi="Delius"/>
                <w:bCs/>
                <w:sz w:val="24"/>
                <w:szCs w:val="24"/>
              </w:rPr>
            </w:pPr>
            <w:r>
              <w:rPr>
                <w:rFonts w:ascii="Delius" w:hAnsi="Delius"/>
                <w:bCs/>
                <w:sz w:val="24"/>
                <w:szCs w:val="24"/>
              </w:rPr>
              <w:t>Inference in Role</w:t>
            </w:r>
          </w:p>
          <w:p w14:paraId="4E306178" w14:textId="77777777" w:rsidR="004B5329" w:rsidRDefault="000C4661" w:rsidP="000A4BB2">
            <w:pPr>
              <w:tabs>
                <w:tab w:val="left" w:pos="1020"/>
                <w:tab w:val="left" w:pos="8533"/>
              </w:tabs>
              <w:jc w:val="center"/>
              <w:rPr>
                <w:rFonts w:ascii="Delius" w:hAnsi="Delius"/>
                <w:bCs/>
                <w:sz w:val="24"/>
                <w:szCs w:val="24"/>
              </w:rPr>
            </w:pPr>
            <w:r>
              <w:rPr>
                <w:rFonts w:ascii="Delius" w:hAnsi="Delius"/>
                <w:bCs/>
                <w:sz w:val="24"/>
                <w:szCs w:val="24"/>
              </w:rPr>
              <w:t>Summarise writing</w:t>
            </w:r>
          </w:p>
          <w:p w14:paraId="2CE7A852" w14:textId="53D44CAD" w:rsidR="0074531F" w:rsidRDefault="00034171" w:rsidP="00332496">
            <w:pPr>
              <w:tabs>
                <w:tab w:val="left" w:pos="1020"/>
                <w:tab w:val="left" w:pos="8533"/>
              </w:tabs>
              <w:jc w:val="center"/>
              <w:rPr>
                <w:rFonts w:ascii="Delius" w:hAnsi="Delius"/>
                <w:bCs/>
                <w:sz w:val="24"/>
                <w:szCs w:val="24"/>
              </w:rPr>
            </w:pPr>
            <w:r>
              <w:rPr>
                <w:rFonts w:ascii="Delius" w:hAnsi="Delius"/>
                <w:bCs/>
                <w:sz w:val="24"/>
                <w:szCs w:val="24"/>
              </w:rPr>
              <w:t xml:space="preserve">The Walrus and the carpenter- </w:t>
            </w:r>
          </w:p>
          <w:p w14:paraId="21B150B7" w14:textId="6E5BF91B" w:rsidR="00664D6E" w:rsidRPr="000A4BB2" w:rsidRDefault="00664D6E" w:rsidP="000A4BB2">
            <w:pPr>
              <w:tabs>
                <w:tab w:val="left" w:pos="1020"/>
                <w:tab w:val="left" w:pos="8533"/>
              </w:tabs>
              <w:jc w:val="center"/>
              <w:rPr>
                <w:rFonts w:ascii="Delius" w:hAnsi="Delius"/>
                <w:bCs/>
                <w:sz w:val="24"/>
                <w:szCs w:val="24"/>
              </w:rPr>
            </w:pPr>
            <w:r>
              <w:rPr>
                <w:rFonts w:ascii="Delius" w:hAnsi="Delius"/>
                <w:bCs/>
                <w:sz w:val="24"/>
                <w:szCs w:val="24"/>
              </w:rPr>
              <w:t>Newspaper Report</w:t>
            </w:r>
          </w:p>
        </w:tc>
        <w:tc>
          <w:tcPr>
            <w:tcW w:w="5169" w:type="dxa"/>
            <w:gridSpan w:val="5"/>
            <w:shd w:val="clear" w:color="auto" w:fill="B4C6E7" w:themeFill="accent1" w:themeFillTint="66"/>
          </w:tcPr>
          <w:p w14:paraId="6F7B99CD" w14:textId="686F67E6" w:rsidR="00430F1F" w:rsidRDefault="00000B72" w:rsidP="00D95C5D">
            <w:pPr>
              <w:tabs>
                <w:tab w:val="left" w:pos="1020"/>
                <w:tab w:val="left" w:pos="8533"/>
              </w:tabs>
              <w:jc w:val="center"/>
              <w:rPr>
                <w:rFonts w:ascii="Delius" w:hAnsi="Delius"/>
                <w:bCs/>
                <w:sz w:val="24"/>
                <w:szCs w:val="24"/>
              </w:rPr>
            </w:pPr>
            <w:r>
              <w:rPr>
                <w:rFonts w:ascii="Delius" w:hAnsi="Delius"/>
                <w:bCs/>
                <w:sz w:val="24"/>
                <w:szCs w:val="24"/>
              </w:rPr>
              <w:t xml:space="preserve">Holes </w:t>
            </w:r>
            <w:r w:rsidR="00561E0A">
              <w:rPr>
                <w:rFonts w:ascii="Delius" w:hAnsi="Delius"/>
                <w:bCs/>
                <w:sz w:val="24"/>
                <w:szCs w:val="24"/>
              </w:rPr>
              <w:t>Description of setting</w:t>
            </w:r>
            <w:r w:rsidR="00034171">
              <w:rPr>
                <w:rFonts w:ascii="Delius" w:hAnsi="Delius"/>
                <w:bCs/>
                <w:sz w:val="24"/>
                <w:szCs w:val="24"/>
              </w:rPr>
              <w:t>- Camp Green Lake</w:t>
            </w:r>
          </w:p>
          <w:p w14:paraId="380D645D" w14:textId="6BFFE69A" w:rsidR="00561E0A" w:rsidRDefault="00BF5285" w:rsidP="00D95C5D">
            <w:pPr>
              <w:tabs>
                <w:tab w:val="left" w:pos="1020"/>
                <w:tab w:val="left" w:pos="8533"/>
              </w:tabs>
              <w:jc w:val="center"/>
              <w:rPr>
                <w:rFonts w:ascii="Delius" w:hAnsi="Delius"/>
                <w:bCs/>
                <w:sz w:val="24"/>
                <w:szCs w:val="24"/>
              </w:rPr>
            </w:pPr>
            <w:r>
              <w:rPr>
                <w:rFonts w:ascii="Delius" w:hAnsi="Delius"/>
                <w:bCs/>
                <w:sz w:val="24"/>
                <w:szCs w:val="24"/>
              </w:rPr>
              <w:t>Information Leaflet</w:t>
            </w:r>
            <w:r w:rsidR="00034171">
              <w:rPr>
                <w:rFonts w:ascii="Delius" w:hAnsi="Delius"/>
                <w:bCs/>
                <w:sz w:val="24"/>
                <w:szCs w:val="24"/>
              </w:rPr>
              <w:t>- YSL</w:t>
            </w:r>
          </w:p>
          <w:p w14:paraId="22641A36" w14:textId="77777777" w:rsidR="00BF5285" w:rsidRDefault="00BF5285" w:rsidP="00D95C5D">
            <w:pPr>
              <w:tabs>
                <w:tab w:val="left" w:pos="1020"/>
                <w:tab w:val="left" w:pos="8533"/>
              </w:tabs>
              <w:jc w:val="center"/>
              <w:rPr>
                <w:rFonts w:ascii="Delius" w:hAnsi="Delius"/>
                <w:bCs/>
                <w:sz w:val="24"/>
                <w:szCs w:val="24"/>
              </w:rPr>
            </w:pPr>
            <w:r>
              <w:rPr>
                <w:rFonts w:ascii="Delius" w:hAnsi="Delius"/>
                <w:bCs/>
                <w:sz w:val="24"/>
                <w:szCs w:val="24"/>
              </w:rPr>
              <w:t>Narrative Madam Zeroni’s Adventure</w:t>
            </w:r>
          </w:p>
          <w:p w14:paraId="327BD238" w14:textId="77777777" w:rsidR="00C728EF" w:rsidRDefault="00C728EF" w:rsidP="00C728EF">
            <w:pPr>
              <w:tabs>
                <w:tab w:val="left" w:pos="1020"/>
                <w:tab w:val="left" w:pos="8533"/>
              </w:tabs>
              <w:jc w:val="center"/>
              <w:rPr>
                <w:rFonts w:ascii="Delius" w:hAnsi="Delius"/>
                <w:bCs/>
                <w:sz w:val="24"/>
                <w:szCs w:val="24"/>
              </w:rPr>
            </w:pPr>
            <w:r>
              <w:rPr>
                <w:rFonts w:ascii="Delius" w:hAnsi="Delius"/>
                <w:bCs/>
                <w:sz w:val="24"/>
                <w:szCs w:val="24"/>
              </w:rPr>
              <w:t>Information Text YSL</w:t>
            </w:r>
          </w:p>
          <w:p w14:paraId="2974D54E" w14:textId="77777777" w:rsidR="00000B72" w:rsidRDefault="00000B72" w:rsidP="00C728EF">
            <w:pPr>
              <w:tabs>
                <w:tab w:val="left" w:pos="1020"/>
                <w:tab w:val="left" w:pos="8533"/>
              </w:tabs>
              <w:jc w:val="center"/>
              <w:rPr>
                <w:rFonts w:ascii="Delius" w:hAnsi="Delius"/>
                <w:bCs/>
                <w:sz w:val="24"/>
                <w:szCs w:val="24"/>
              </w:rPr>
            </w:pPr>
            <w:r>
              <w:rPr>
                <w:rFonts w:ascii="Delius" w:hAnsi="Delius"/>
                <w:bCs/>
                <w:sz w:val="24"/>
                <w:szCs w:val="24"/>
              </w:rPr>
              <w:t>The Windrush Generation</w:t>
            </w:r>
          </w:p>
          <w:p w14:paraId="3160A3E3" w14:textId="77777777" w:rsidR="008E5045" w:rsidRDefault="008E5045" w:rsidP="00D95C5D">
            <w:pPr>
              <w:tabs>
                <w:tab w:val="left" w:pos="1020"/>
                <w:tab w:val="left" w:pos="8533"/>
              </w:tabs>
              <w:jc w:val="center"/>
              <w:rPr>
                <w:rFonts w:ascii="Delius" w:hAnsi="Delius"/>
                <w:bCs/>
                <w:sz w:val="24"/>
                <w:szCs w:val="24"/>
              </w:rPr>
            </w:pPr>
            <w:r>
              <w:rPr>
                <w:rFonts w:ascii="Delius" w:hAnsi="Delius"/>
                <w:bCs/>
                <w:sz w:val="24"/>
                <w:szCs w:val="24"/>
              </w:rPr>
              <w:t>Non Chronological Report</w:t>
            </w:r>
          </w:p>
          <w:p w14:paraId="6795C08E" w14:textId="77777777" w:rsidR="00B408CA" w:rsidRDefault="00B408CA" w:rsidP="00D95C5D">
            <w:pPr>
              <w:tabs>
                <w:tab w:val="left" w:pos="1020"/>
                <w:tab w:val="left" w:pos="8533"/>
              </w:tabs>
              <w:jc w:val="center"/>
              <w:rPr>
                <w:rFonts w:ascii="Delius" w:hAnsi="Delius"/>
                <w:bCs/>
                <w:sz w:val="24"/>
                <w:szCs w:val="24"/>
              </w:rPr>
            </w:pPr>
            <w:r>
              <w:rPr>
                <w:rFonts w:ascii="Delius" w:hAnsi="Delius"/>
                <w:bCs/>
                <w:sz w:val="24"/>
                <w:szCs w:val="24"/>
              </w:rPr>
              <w:t>Instructions</w:t>
            </w:r>
          </w:p>
          <w:p w14:paraId="2A724876" w14:textId="57AF7158" w:rsidR="00DE4CF5" w:rsidRPr="000A4BB2" w:rsidRDefault="00DE4CF5" w:rsidP="00D95C5D">
            <w:pPr>
              <w:tabs>
                <w:tab w:val="left" w:pos="1020"/>
                <w:tab w:val="left" w:pos="8533"/>
              </w:tabs>
              <w:jc w:val="center"/>
              <w:rPr>
                <w:rFonts w:ascii="Delius" w:hAnsi="Delius"/>
                <w:bCs/>
                <w:sz w:val="24"/>
                <w:szCs w:val="24"/>
              </w:rPr>
            </w:pPr>
            <w:r>
              <w:rPr>
                <w:rFonts w:ascii="Delius" w:hAnsi="Delius"/>
                <w:bCs/>
                <w:sz w:val="24"/>
                <w:szCs w:val="24"/>
              </w:rPr>
              <w:t xml:space="preserve">Limericks </w:t>
            </w:r>
          </w:p>
        </w:tc>
        <w:tc>
          <w:tcPr>
            <w:tcW w:w="4021" w:type="dxa"/>
            <w:gridSpan w:val="6"/>
            <w:shd w:val="clear" w:color="auto" w:fill="B4C6E7" w:themeFill="accent1" w:themeFillTint="66"/>
          </w:tcPr>
          <w:p w14:paraId="39C628CF" w14:textId="77777777" w:rsidR="00603D47" w:rsidRDefault="00332496" w:rsidP="00467376">
            <w:pPr>
              <w:tabs>
                <w:tab w:val="left" w:pos="1020"/>
                <w:tab w:val="left" w:pos="8533"/>
              </w:tabs>
              <w:jc w:val="center"/>
              <w:rPr>
                <w:rFonts w:ascii="Delius" w:hAnsi="Delius"/>
                <w:bCs/>
                <w:sz w:val="24"/>
                <w:szCs w:val="24"/>
              </w:rPr>
            </w:pPr>
            <w:r>
              <w:rPr>
                <w:rFonts w:ascii="Delius" w:hAnsi="Delius"/>
                <w:bCs/>
                <w:sz w:val="24"/>
                <w:szCs w:val="24"/>
              </w:rPr>
              <w:t>Hetty Feather- Biography Queen Victoria</w:t>
            </w:r>
          </w:p>
          <w:p w14:paraId="6E6CBA76" w14:textId="77777777" w:rsidR="00332496" w:rsidRDefault="00471D87" w:rsidP="00467376">
            <w:pPr>
              <w:tabs>
                <w:tab w:val="left" w:pos="1020"/>
                <w:tab w:val="left" w:pos="8533"/>
              </w:tabs>
              <w:jc w:val="center"/>
              <w:rPr>
                <w:rFonts w:ascii="Delius" w:hAnsi="Delius"/>
                <w:bCs/>
                <w:sz w:val="24"/>
                <w:szCs w:val="24"/>
              </w:rPr>
            </w:pPr>
            <w:r>
              <w:rPr>
                <w:rFonts w:ascii="Delius" w:hAnsi="Delius"/>
                <w:bCs/>
                <w:sz w:val="24"/>
                <w:szCs w:val="24"/>
              </w:rPr>
              <w:t xml:space="preserve">Persuasive </w:t>
            </w:r>
            <w:r w:rsidR="00E92731">
              <w:rPr>
                <w:rFonts w:ascii="Delius" w:hAnsi="Delius"/>
                <w:bCs/>
                <w:sz w:val="24"/>
                <w:szCs w:val="24"/>
              </w:rPr>
              <w:t>Leaflet The Coronation</w:t>
            </w:r>
          </w:p>
          <w:p w14:paraId="7D529CE2" w14:textId="5B4AAD27" w:rsidR="00E15F2D" w:rsidRPr="000A4BB2" w:rsidRDefault="00E15F2D" w:rsidP="00467376">
            <w:pPr>
              <w:tabs>
                <w:tab w:val="left" w:pos="1020"/>
                <w:tab w:val="left" w:pos="8533"/>
              </w:tabs>
              <w:jc w:val="center"/>
              <w:rPr>
                <w:rFonts w:ascii="Delius" w:hAnsi="Delius"/>
                <w:bCs/>
                <w:sz w:val="24"/>
                <w:szCs w:val="24"/>
              </w:rPr>
            </w:pPr>
            <w:r>
              <w:rPr>
                <w:rFonts w:ascii="Delius" w:hAnsi="Delius"/>
                <w:bCs/>
                <w:sz w:val="24"/>
                <w:szCs w:val="24"/>
              </w:rPr>
              <w:t>CUSP rec</w:t>
            </w:r>
            <w:r w:rsidR="008F6458">
              <w:rPr>
                <w:rFonts w:ascii="Delius" w:hAnsi="Delius"/>
                <w:bCs/>
                <w:sz w:val="24"/>
                <w:szCs w:val="24"/>
              </w:rPr>
              <w:t>ie</w:t>
            </w:r>
            <w:r>
              <w:rPr>
                <w:rFonts w:ascii="Delius" w:hAnsi="Delius"/>
                <w:bCs/>
                <w:sz w:val="24"/>
                <w:szCs w:val="24"/>
              </w:rPr>
              <w:t>pes</w:t>
            </w:r>
          </w:p>
        </w:tc>
      </w:tr>
      <w:tr w:rsidR="00201DCF" w14:paraId="7AE23CE6" w14:textId="77777777" w:rsidTr="00800ED5">
        <w:tc>
          <w:tcPr>
            <w:tcW w:w="1531" w:type="dxa"/>
            <w:shd w:val="clear" w:color="auto" w:fill="B4C6E7" w:themeFill="accent1" w:themeFillTint="66"/>
          </w:tcPr>
          <w:p w14:paraId="388183F2" w14:textId="76261607" w:rsidR="000A4BB2" w:rsidRPr="000A4BB2" w:rsidRDefault="000A4BB2" w:rsidP="000A4BB2">
            <w:pPr>
              <w:tabs>
                <w:tab w:val="left" w:pos="1020"/>
                <w:tab w:val="left" w:pos="8533"/>
              </w:tabs>
              <w:jc w:val="center"/>
              <w:rPr>
                <w:rFonts w:ascii="Delius" w:hAnsi="Delius"/>
                <w:b/>
                <w:bCs/>
                <w:sz w:val="24"/>
                <w:szCs w:val="24"/>
              </w:rPr>
            </w:pPr>
            <w:r>
              <w:rPr>
                <w:rFonts w:ascii="Delius" w:hAnsi="Delius"/>
                <w:b/>
                <w:bCs/>
                <w:sz w:val="24"/>
                <w:szCs w:val="24"/>
              </w:rPr>
              <w:t>Grammar and Punctuation</w:t>
            </w:r>
          </w:p>
        </w:tc>
        <w:tc>
          <w:tcPr>
            <w:tcW w:w="4667" w:type="dxa"/>
            <w:gridSpan w:val="4"/>
            <w:shd w:val="clear" w:color="auto" w:fill="B4C6E7" w:themeFill="accent1" w:themeFillTint="66"/>
          </w:tcPr>
          <w:p w14:paraId="0286CA1B" w14:textId="080416CC" w:rsidR="000A4BB2" w:rsidRPr="009F1008" w:rsidRDefault="009F1008" w:rsidP="00D95C5D">
            <w:pPr>
              <w:pStyle w:val="ListParagraph"/>
              <w:numPr>
                <w:ilvl w:val="0"/>
                <w:numId w:val="3"/>
              </w:numPr>
              <w:tabs>
                <w:tab w:val="left" w:pos="1020"/>
                <w:tab w:val="left" w:pos="8533"/>
              </w:tabs>
              <w:rPr>
                <w:rFonts w:ascii="Delius" w:hAnsi="Delius"/>
                <w:bCs/>
                <w:sz w:val="24"/>
                <w:szCs w:val="24"/>
              </w:rPr>
            </w:pPr>
            <w:r w:rsidRPr="009F1008">
              <w:rPr>
                <w:rFonts w:ascii="Delius" w:hAnsi="Delius"/>
                <w:bCs/>
                <w:sz w:val="24"/>
                <w:szCs w:val="24"/>
              </w:rPr>
              <w:t>extending the range of sentences with more than one clause by using a wider range of conjunctions</w:t>
            </w:r>
          </w:p>
          <w:p w14:paraId="6EBFAB0F" w14:textId="77777777" w:rsidR="009F1008" w:rsidRDefault="009F1008" w:rsidP="00D95C5D">
            <w:pPr>
              <w:pStyle w:val="ListParagraph"/>
              <w:numPr>
                <w:ilvl w:val="0"/>
                <w:numId w:val="3"/>
              </w:numPr>
              <w:tabs>
                <w:tab w:val="left" w:pos="1020"/>
                <w:tab w:val="left" w:pos="8533"/>
              </w:tabs>
              <w:rPr>
                <w:rFonts w:ascii="Delius" w:hAnsi="Delius"/>
                <w:bCs/>
                <w:sz w:val="24"/>
                <w:szCs w:val="24"/>
              </w:rPr>
            </w:pPr>
            <w:r w:rsidRPr="009F1008">
              <w:rPr>
                <w:rFonts w:ascii="Delius" w:hAnsi="Delius"/>
                <w:bCs/>
                <w:sz w:val="24"/>
                <w:szCs w:val="24"/>
              </w:rPr>
              <w:t xml:space="preserve">using relative clauses beginning with who, which, where, why, whose, that or with an implied relative pronoun      </w:t>
            </w:r>
          </w:p>
          <w:p w14:paraId="27A3B36B" w14:textId="2399E134" w:rsidR="009F1008" w:rsidRDefault="009F1008" w:rsidP="00D95C5D">
            <w:pPr>
              <w:pStyle w:val="ListParagraph"/>
              <w:numPr>
                <w:ilvl w:val="0"/>
                <w:numId w:val="3"/>
              </w:numPr>
              <w:tabs>
                <w:tab w:val="left" w:pos="1020"/>
                <w:tab w:val="left" w:pos="8533"/>
              </w:tabs>
              <w:rPr>
                <w:rFonts w:ascii="Delius" w:hAnsi="Delius"/>
                <w:bCs/>
                <w:sz w:val="24"/>
                <w:szCs w:val="24"/>
              </w:rPr>
            </w:pPr>
            <w:r w:rsidRPr="009F1008">
              <w:rPr>
                <w:rFonts w:ascii="Delius" w:hAnsi="Delius"/>
                <w:bCs/>
                <w:sz w:val="24"/>
                <w:szCs w:val="24"/>
              </w:rPr>
              <w:t>using and punctuating direct speech</w:t>
            </w:r>
          </w:p>
          <w:p w14:paraId="421248A1" w14:textId="1EA24897" w:rsidR="009F1008" w:rsidRDefault="009F1008" w:rsidP="00D95C5D">
            <w:pPr>
              <w:pStyle w:val="ListParagraph"/>
              <w:numPr>
                <w:ilvl w:val="0"/>
                <w:numId w:val="3"/>
              </w:numPr>
              <w:tabs>
                <w:tab w:val="left" w:pos="1020"/>
                <w:tab w:val="left" w:pos="8533"/>
              </w:tabs>
              <w:rPr>
                <w:rFonts w:ascii="Delius" w:hAnsi="Delius"/>
                <w:bCs/>
                <w:sz w:val="24"/>
                <w:szCs w:val="24"/>
              </w:rPr>
            </w:pPr>
            <w:r w:rsidRPr="009F1008">
              <w:rPr>
                <w:rFonts w:ascii="Delius" w:hAnsi="Delius"/>
                <w:bCs/>
                <w:sz w:val="24"/>
                <w:szCs w:val="24"/>
              </w:rPr>
              <w:t>use expanded noun phrases to convey complicated information concisely</w:t>
            </w:r>
          </w:p>
          <w:p w14:paraId="30C9BB3E" w14:textId="39A000EC" w:rsidR="00653C6B" w:rsidRPr="00653C6B" w:rsidRDefault="00653C6B" w:rsidP="00653C6B">
            <w:pPr>
              <w:pStyle w:val="ListParagraph"/>
              <w:numPr>
                <w:ilvl w:val="0"/>
                <w:numId w:val="3"/>
              </w:numPr>
              <w:tabs>
                <w:tab w:val="left" w:pos="1020"/>
                <w:tab w:val="left" w:pos="8533"/>
              </w:tabs>
              <w:rPr>
                <w:rFonts w:ascii="Delius" w:hAnsi="Delius"/>
                <w:bCs/>
                <w:sz w:val="24"/>
                <w:szCs w:val="24"/>
              </w:rPr>
            </w:pPr>
            <w:r w:rsidRPr="00D95C5D">
              <w:rPr>
                <w:rFonts w:ascii="Delius" w:hAnsi="Delius"/>
                <w:bCs/>
                <w:sz w:val="24"/>
                <w:szCs w:val="24"/>
              </w:rPr>
              <w:t>using modal verbs or adverbs to indicate degrees of possibility</w:t>
            </w:r>
          </w:p>
          <w:p w14:paraId="2C3A0A6D" w14:textId="77777777" w:rsidR="009F1008" w:rsidRPr="009F1008" w:rsidRDefault="009F1008" w:rsidP="00D95C5D">
            <w:pPr>
              <w:pStyle w:val="ListParagraph"/>
              <w:numPr>
                <w:ilvl w:val="0"/>
                <w:numId w:val="3"/>
              </w:numPr>
              <w:tabs>
                <w:tab w:val="left" w:pos="1020"/>
                <w:tab w:val="left" w:pos="8533"/>
              </w:tabs>
              <w:rPr>
                <w:rFonts w:ascii="Delius" w:hAnsi="Delius"/>
                <w:bCs/>
                <w:sz w:val="24"/>
                <w:szCs w:val="24"/>
              </w:rPr>
            </w:pPr>
            <w:r w:rsidRPr="009F1008">
              <w:rPr>
                <w:rFonts w:ascii="Delius" w:hAnsi="Delius"/>
                <w:bCs/>
                <w:sz w:val="24"/>
                <w:szCs w:val="24"/>
              </w:rPr>
              <w:t>Indicate grammatical and other features by:</w:t>
            </w:r>
          </w:p>
          <w:p w14:paraId="49AEBEDB" w14:textId="7BC51FCC" w:rsidR="009F1008" w:rsidRPr="009F1008" w:rsidRDefault="009F1008" w:rsidP="00D95C5D">
            <w:pPr>
              <w:pStyle w:val="ListParagraph"/>
              <w:numPr>
                <w:ilvl w:val="0"/>
                <w:numId w:val="3"/>
              </w:numPr>
              <w:tabs>
                <w:tab w:val="left" w:pos="1020"/>
                <w:tab w:val="left" w:pos="8533"/>
              </w:tabs>
              <w:rPr>
                <w:rFonts w:ascii="Delius" w:hAnsi="Delius"/>
                <w:bCs/>
                <w:sz w:val="24"/>
                <w:szCs w:val="24"/>
              </w:rPr>
            </w:pPr>
            <w:r w:rsidRPr="009F1008">
              <w:rPr>
                <w:rFonts w:ascii="Delius" w:hAnsi="Delius"/>
                <w:bCs/>
                <w:sz w:val="24"/>
                <w:szCs w:val="24"/>
              </w:rPr>
              <w:t>Using semi-colons and colons to mark boundaries between main clauses</w:t>
            </w:r>
          </w:p>
          <w:p w14:paraId="61302A7F" w14:textId="07B1FB95" w:rsidR="009F1008" w:rsidRDefault="009F1008" w:rsidP="00D95C5D">
            <w:pPr>
              <w:pStyle w:val="ListParagraph"/>
              <w:numPr>
                <w:ilvl w:val="0"/>
                <w:numId w:val="3"/>
              </w:numPr>
              <w:tabs>
                <w:tab w:val="left" w:pos="1020"/>
                <w:tab w:val="left" w:pos="8533"/>
              </w:tabs>
              <w:rPr>
                <w:rFonts w:ascii="Delius" w:hAnsi="Delius"/>
                <w:bCs/>
                <w:sz w:val="24"/>
                <w:szCs w:val="24"/>
              </w:rPr>
            </w:pPr>
            <w:r w:rsidRPr="009F1008">
              <w:rPr>
                <w:rFonts w:ascii="Delius" w:hAnsi="Delius"/>
                <w:bCs/>
                <w:sz w:val="24"/>
                <w:szCs w:val="24"/>
              </w:rPr>
              <w:t>punctuating bullet points consistently</w:t>
            </w:r>
          </w:p>
          <w:p w14:paraId="5BAFA970" w14:textId="02EC2CFD" w:rsidR="006059DC" w:rsidRPr="009F1008" w:rsidRDefault="006059DC" w:rsidP="00D95C5D">
            <w:pPr>
              <w:pStyle w:val="ListParagraph"/>
              <w:numPr>
                <w:ilvl w:val="0"/>
                <w:numId w:val="3"/>
              </w:numPr>
              <w:tabs>
                <w:tab w:val="left" w:pos="1020"/>
                <w:tab w:val="left" w:pos="8533"/>
              </w:tabs>
              <w:rPr>
                <w:rFonts w:ascii="Delius" w:hAnsi="Delius"/>
                <w:bCs/>
                <w:sz w:val="24"/>
                <w:szCs w:val="24"/>
              </w:rPr>
            </w:pPr>
            <w:r w:rsidRPr="006059DC">
              <w:rPr>
                <w:rFonts w:ascii="Delius" w:hAnsi="Delius"/>
                <w:bCs/>
                <w:sz w:val="24"/>
                <w:szCs w:val="24"/>
              </w:rPr>
              <w:t>using brackets, dashes or commas to indicate parenthesis</w:t>
            </w:r>
          </w:p>
        </w:tc>
        <w:tc>
          <w:tcPr>
            <w:tcW w:w="5169" w:type="dxa"/>
            <w:gridSpan w:val="5"/>
            <w:shd w:val="clear" w:color="auto" w:fill="B4C6E7" w:themeFill="accent1" w:themeFillTint="66"/>
          </w:tcPr>
          <w:p w14:paraId="10B46168" w14:textId="0071BDE8" w:rsidR="000A4BB2" w:rsidRPr="00D95C5D" w:rsidRDefault="006059DC" w:rsidP="004106E4">
            <w:pPr>
              <w:pStyle w:val="ListParagraph"/>
              <w:numPr>
                <w:ilvl w:val="0"/>
                <w:numId w:val="3"/>
              </w:numPr>
              <w:tabs>
                <w:tab w:val="left" w:pos="1020"/>
                <w:tab w:val="left" w:pos="8533"/>
              </w:tabs>
              <w:rPr>
                <w:rFonts w:ascii="Delius" w:hAnsi="Delius"/>
                <w:bCs/>
                <w:sz w:val="24"/>
                <w:szCs w:val="24"/>
              </w:rPr>
            </w:pPr>
            <w:r w:rsidRPr="00D95C5D">
              <w:rPr>
                <w:rFonts w:ascii="Delius" w:hAnsi="Delius"/>
                <w:bCs/>
                <w:sz w:val="24"/>
                <w:szCs w:val="24"/>
              </w:rPr>
              <w:t>Word classes: noun, verb, adjective, adverb, preposition, determiner, pronoun,</w:t>
            </w:r>
            <w:r w:rsidR="004106E4">
              <w:rPr>
                <w:rFonts w:ascii="Delius" w:hAnsi="Delius"/>
                <w:bCs/>
                <w:sz w:val="24"/>
                <w:szCs w:val="24"/>
              </w:rPr>
              <w:t xml:space="preserve"> </w:t>
            </w:r>
            <w:r w:rsidRPr="00D95C5D">
              <w:rPr>
                <w:rFonts w:ascii="Delius" w:hAnsi="Delius"/>
                <w:bCs/>
                <w:sz w:val="24"/>
                <w:szCs w:val="24"/>
              </w:rPr>
              <w:t>conjunction]</w:t>
            </w:r>
          </w:p>
          <w:p w14:paraId="5A594D67" w14:textId="1BC6BC8E" w:rsidR="006059DC" w:rsidRPr="00D95C5D" w:rsidRDefault="004106E4" w:rsidP="004106E4">
            <w:pPr>
              <w:pStyle w:val="ListParagraph"/>
              <w:numPr>
                <w:ilvl w:val="0"/>
                <w:numId w:val="3"/>
              </w:numPr>
              <w:tabs>
                <w:tab w:val="left" w:pos="1020"/>
                <w:tab w:val="left" w:pos="8533"/>
              </w:tabs>
              <w:rPr>
                <w:rFonts w:ascii="Delius" w:hAnsi="Delius"/>
                <w:bCs/>
                <w:sz w:val="24"/>
                <w:szCs w:val="24"/>
              </w:rPr>
            </w:pPr>
            <w:r>
              <w:rPr>
                <w:rFonts w:ascii="Delius" w:hAnsi="Delius"/>
                <w:bCs/>
                <w:sz w:val="24"/>
                <w:szCs w:val="24"/>
              </w:rPr>
              <w:t>L</w:t>
            </w:r>
            <w:r w:rsidR="006059DC" w:rsidRPr="00D95C5D">
              <w:rPr>
                <w:rFonts w:ascii="Delius" w:hAnsi="Delius"/>
                <w:bCs/>
                <w:sz w:val="24"/>
                <w:szCs w:val="24"/>
              </w:rPr>
              <w:t>earning the grammar for years 5 and 6 in English Appendix 2 (and revising years 3 &amp; 4)</w:t>
            </w:r>
          </w:p>
          <w:p w14:paraId="61473665" w14:textId="77777777" w:rsidR="006059DC" w:rsidRDefault="006059DC" w:rsidP="004106E4">
            <w:pPr>
              <w:pStyle w:val="ListParagraph"/>
              <w:numPr>
                <w:ilvl w:val="0"/>
                <w:numId w:val="3"/>
              </w:numPr>
              <w:tabs>
                <w:tab w:val="left" w:pos="1020"/>
                <w:tab w:val="left" w:pos="8533"/>
              </w:tabs>
              <w:rPr>
                <w:rFonts w:ascii="Delius" w:hAnsi="Delius"/>
                <w:bCs/>
                <w:sz w:val="24"/>
                <w:szCs w:val="24"/>
              </w:rPr>
            </w:pPr>
            <w:r w:rsidRPr="00D95C5D">
              <w:rPr>
                <w:rFonts w:ascii="Delius" w:hAnsi="Delius"/>
                <w:bCs/>
                <w:sz w:val="24"/>
                <w:szCs w:val="24"/>
              </w:rPr>
              <w:t>Revision of expanded noun phrases and Relative clause</w:t>
            </w:r>
          </w:p>
          <w:p w14:paraId="118C25E6" w14:textId="77777777" w:rsidR="00431AAA" w:rsidRDefault="00431AAA" w:rsidP="00431AAA">
            <w:pPr>
              <w:pStyle w:val="ListParagraph"/>
              <w:numPr>
                <w:ilvl w:val="0"/>
                <w:numId w:val="3"/>
              </w:numPr>
              <w:tabs>
                <w:tab w:val="left" w:pos="1020"/>
                <w:tab w:val="left" w:pos="8533"/>
              </w:tabs>
              <w:rPr>
                <w:rFonts w:ascii="Delius" w:hAnsi="Delius"/>
                <w:bCs/>
                <w:sz w:val="24"/>
                <w:szCs w:val="24"/>
              </w:rPr>
            </w:pPr>
            <w:r w:rsidRPr="009F1008">
              <w:rPr>
                <w:rFonts w:ascii="Delius" w:hAnsi="Delius"/>
                <w:bCs/>
                <w:sz w:val="24"/>
                <w:szCs w:val="24"/>
              </w:rPr>
              <w:t>using hyphens to avoid ambiguity</w:t>
            </w:r>
          </w:p>
          <w:p w14:paraId="77A50A61" w14:textId="77777777" w:rsidR="00431AAA" w:rsidRPr="00D95C5D" w:rsidRDefault="00431AAA" w:rsidP="00431AAA">
            <w:pPr>
              <w:pStyle w:val="ListParagraph"/>
              <w:tabs>
                <w:tab w:val="left" w:pos="1020"/>
                <w:tab w:val="left" w:pos="8533"/>
              </w:tabs>
              <w:ind w:left="360"/>
              <w:rPr>
                <w:rFonts w:ascii="Delius" w:hAnsi="Delius"/>
                <w:bCs/>
                <w:sz w:val="24"/>
                <w:szCs w:val="24"/>
              </w:rPr>
            </w:pPr>
          </w:p>
          <w:p w14:paraId="1B941CD0" w14:textId="77777777" w:rsidR="006059DC" w:rsidRPr="00D95C5D" w:rsidRDefault="006059DC" w:rsidP="004106E4">
            <w:pPr>
              <w:pStyle w:val="ListParagraph"/>
              <w:numPr>
                <w:ilvl w:val="0"/>
                <w:numId w:val="3"/>
              </w:numPr>
              <w:tabs>
                <w:tab w:val="left" w:pos="1020"/>
                <w:tab w:val="left" w:pos="8533"/>
              </w:tabs>
              <w:rPr>
                <w:rFonts w:ascii="Delius" w:hAnsi="Delius"/>
                <w:bCs/>
                <w:sz w:val="24"/>
                <w:szCs w:val="24"/>
              </w:rPr>
            </w:pPr>
            <w:r w:rsidRPr="00D95C5D">
              <w:rPr>
                <w:rFonts w:ascii="Delius" w:hAnsi="Delius"/>
                <w:bCs/>
                <w:sz w:val="24"/>
                <w:szCs w:val="24"/>
              </w:rPr>
              <w:t>Phrases, clauses, verbs</w:t>
            </w:r>
          </w:p>
          <w:p w14:paraId="119E61FD" w14:textId="323C4A82" w:rsidR="00DD2B32" w:rsidRPr="00D95C5D" w:rsidRDefault="006059DC" w:rsidP="004106E4">
            <w:pPr>
              <w:pStyle w:val="ListParagraph"/>
              <w:numPr>
                <w:ilvl w:val="0"/>
                <w:numId w:val="3"/>
              </w:numPr>
              <w:tabs>
                <w:tab w:val="left" w:pos="1020"/>
                <w:tab w:val="left" w:pos="8533"/>
              </w:tabs>
              <w:rPr>
                <w:rFonts w:ascii="Delius" w:hAnsi="Delius"/>
                <w:bCs/>
                <w:sz w:val="24"/>
                <w:szCs w:val="24"/>
              </w:rPr>
            </w:pPr>
            <w:r w:rsidRPr="00D95C5D">
              <w:rPr>
                <w:rFonts w:ascii="Delius" w:hAnsi="Delius"/>
                <w:bCs/>
                <w:sz w:val="24"/>
                <w:szCs w:val="24"/>
              </w:rPr>
              <w:t>Using and punctuating adverbials</w:t>
            </w:r>
            <w:r w:rsidR="004106E4">
              <w:rPr>
                <w:rFonts w:ascii="Delius" w:hAnsi="Delius"/>
                <w:bCs/>
                <w:sz w:val="24"/>
                <w:szCs w:val="24"/>
              </w:rPr>
              <w:t xml:space="preserve"> </w:t>
            </w:r>
            <w:r w:rsidR="00DD2B32" w:rsidRPr="00D95C5D">
              <w:rPr>
                <w:rFonts w:ascii="Delius" w:hAnsi="Delius"/>
                <w:bCs/>
                <w:sz w:val="24"/>
                <w:szCs w:val="24"/>
              </w:rPr>
              <w:t>[indicating possession by using the possessive apostrophe with singular and plural nouns/ apostrophes for</w:t>
            </w:r>
          </w:p>
          <w:p w14:paraId="5D16B181" w14:textId="77777777" w:rsidR="006059DC" w:rsidRPr="00D95C5D" w:rsidRDefault="00DD2B32" w:rsidP="004106E4">
            <w:pPr>
              <w:pStyle w:val="ListParagraph"/>
              <w:numPr>
                <w:ilvl w:val="0"/>
                <w:numId w:val="3"/>
              </w:numPr>
              <w:tabs>
                <w:tab w:val="left" w:pos="1020"/>
                <w:tab w:val="left" w:pos="8533"/>
              </w:tabs>
              <w:rPr>
                <w:rFonts w:ascii="Delius" w:hAnsi="Delius"/>
                <w:bCs/>
                <w:sz w:val="24"/>
                <w:szCs w:val="24"/>
              </w:rPr>
            </w:pPr>
            <w:r w:rsidRPr="00D95C5D">
              <w:rPr>
                <w:rFonts w:ascii="Delius" w:hAnsi="Delius"/>
                <w:bCs/>
                <w:sz w:val="24"/>
                <w:szCs w:val="24"/>
              </w:rPr>
              <w:t>contracted forms]</w:t>
            </w:r>
          </w:p>
          <w:p w14:paraId="54FBC15F" w14:textId="0CD454B6" w:rsidR="00E25AE0" w:rsidRPr="004106E4" w:rsidRDefault="00E25AE0" w:rsidP="004106E4">
            <w:pPr>
              <w:pStyle w:val="ListParagraph"/>
              <w:numPr>
                <w:ilvl w:val="0"/>
                <w:numId w:val="3"/>
              </w:numPr>
              <w:tabs>
                <w:tab w:val="left" w:pos="1020"/>
                <w:tab w:val="left" w:pos="8533"/>
              </w:tabs>
              <w:rPr>
                <w:rFonts w:ascii="Delius" w:hAnsi="Delius"/>
                <w:bCs/>
                <w:sz w:val="24"/>
                <w:szCs w:val="24"/>
              </w:rPr>
            </w:pPr>
            <w:r w:rsidRPr="00D95C5D">
              <w:rPr>
                <w:rFonts w:ascii="Delius" w:hAnsi="Delius"/>
                <w:bCs/>
                <w:sz w:val="24"/>
                <w:szCs w:val="24"/>
              </w:rPr>
              <w:t>using conjunctions, adverbs and prepositions to express time and cause</w:t>
            </w:r>
            <w:r w:rsidR="004106E4">
              <w:rPr>
                <w:rFonts w:ascii="Delius" w:hAnsi="Delius"/>
                <w:bCs/>
                <w:sz w:val="24"/>
                <w:szCs w:val="24"/>
              </w:rPr>
              <w:t xml:space="preserve"> </w:t>
            </w:r>
            <w:r w:rsidRPr="004106E4">
              <w:rPr>
                <w:rFonts w:ascii="Delius" w:hAnsi="Delius"/>
                <w:bCs/>
                <w:sz w:val="24"/>
                <w:szCs w:val="24"/>
              </w:rPr>
              <w:t>[verbs and tense]</w:t>
            </w:r>
          </w:p>
          <w:p w14:paraId="7D04154F" w14:textId="531EA4B0" w:rsidR="00E25AE0" w:rsidRPr="00D95C5D" w:rsidRDefault="00E25AE0" w:rsidP="004106E4">
            <w:pPr>
              <w:pStyle w:val="ListParagraph"/>
              <w:numPr>
                <w:ilvl w:val="0"/>
                <w:numId w:val="3"/>
              </w:numPr>
              <w:tabs>
                <w:tab w:val="left" w:pos="1020"/>
                <w:tab w:val="left" w:pos="8533"/>
              </w:tabs>
              <w:rPr>
                <w:rFonts w:ascii="Delius" w:hAnsi="Delius"/>
                <w:bCs/>
                <w:sz w:val="24"/>
                <w:szCs w:val="24"/>
              </w:rPr>
            </w:pPr>
            <w:r w:rsidRPr="00D95C5D">
              <w:rPr>
                <w:rFonts w:ascii="Delius" w:hAnsi="Delius"/>
                <w:bCs/>
                <w:sz w:val="24"/>
                <w:szCs w:val="24"/>
              </w:rPr>
              <w:t>recognise vocabulary and structures that are appropriate for formal speech and writing, including subjunctive forms</w:t>
            </w:r>
          </w:p>
        </w:tc>
        <w:tc>
          <w:tcPr>
            <w:tcW w:w="4021" w:type="dxa"/>
            <w:gridSpan w:val="6"/>
            <w:shd w:val="clear" w:color="auto" w:fill="B4C6E7" w:themeFill="accent1" w:themeFillTint="66"/>
          </w:tcPr>
          <w:p w14:paraId="572B7E10" w14:textId="3E0B0374" w:rsidR="000A4BB2" w:rsidRPr="004106E4" w:rsidRDefault="00467376" w:rsidP="004106E4">
            <w:pPr>
              <w:pStyle w:val="ListParagraph"/>
              <w:numPr>
                <w:ilvl w:val="0"/>
                <w:numId w:val="3"/>
              </w:numPr>
              <w:tabs>
                <w:tab w:val="left" w:pos="1020"/>
                <w:tab w:val="left" w:pos="8533"/>
              </w:tabs>
              <w:rPr>
                <w:rFonts w:ascii="Delius" w:hAnsi="Delius"/>
                <w:bCs/>
                <w:sz w:val="24"/>
                <w:szCs w:val="24"/>
              </w:rPr>
            </w:pPr>
            <w:r w:rsidRPr="004106E4">
              <w:rPr>
                <w:rFonts w:ascii="Delius" w:hAnsi="Delius"/>
                <w:bCs/>
                <w:sz w:val="24"/>
                <w:szCs w:val="24"/>
              </w:rPr>
              <w:t>using passive verbs to affect the presentation of information in a sentence</w:t>
            </w:r>
          </w:p>
          <w:p w14:paraId="20B27FEC" w14:textId="44B8F758" w:rsidR="00467376" w:rsidRPr="004106E4" w:rsidRDefault="00467376" w:rsidP="004106E4">
            <w:pPr>
              <w:pStyle w:val="ListParagraph"/>
              <w:numPr>
                <w:ilvl w:val="0"/>
                <w:numId w:val="3"/>
              </w:numPr>
              <w:tabs>
                <w:tab w:val="left" w:pos="1020"/>
                <w:tab w:val="left" w:pos="8533"/>
              </w:tabs>
              <w:rPr>
                <w:rFonts w:ascii="Delius" w:hAnsi="Delius"/>
                <w:bCs/>
                <w:sz w:val="24"/>
                <w:szCs w:val="24"/>
              </w:rPr>
            </w:pPr>
            <w:r w:rsidRPr="004106E4">
              <w:rPr>
                <w:rFonts w:ascii="Delius" w:hAnsi="Delius"/>
                <w:bCs/>
                <w:sz w:val="24"/>
                <w:szCs w:val="24"/>
              </w:rPr>
              <w:t>Past progressive, Present progressive verb forms</w:t>
            </w:r>
          </w:p>
        </w:tc>
      </w:tr>
      <w:tr w:rsidR="00201DCF" w14:paraId="46C0E48D" w14:textId="77777777" w:rsidTr="00800ED5">
        <w:tc>
          <w:tcPr>
            <w:tcW w:w="1531" w:type="dxa"/>
            <w:vMerge w:val="restart"/>
            <w:shd w:val="clear" w:color="auto" w:fill="B4C6E7" w:themeFill="accent1" w:themeFillTint="66"/>
          </w:tcPr>
          <w:p w14:paraId="54473E49" w14:textId="6B8BCA10" w:rsidR="004106E4" w:rsidRPr="000A4BB2" w:rsidRDefault="004106E4" w:rsidP="000A4BB2">
            <w:pPr>
              <w:tabs>
                <w:tab w:val="left" w:pos="1020"/>
                <w:tab w:val="left" w:pos="8533"/>
              </w:tabs>
              <w:jc w:val="center"/>
              <w:rPr>
                <w:rFonts w:ascii="Delius" w:hAnsi="Delius"/>
                <w:b/>
                <w:bCs/>
                <w:sz w:val="24"/>
                <w:szCs w:val="24"/>
              </w:rPr>
            </w:pPr>
            <w:r>
              <w:rPr>
                <w:rFonts w:ascii="Delius" w:hAnsi="Delius"/>
                <w:b/>
                <w:bCs/>
                <w:sz w:val="24"/>
                <w:szCs w:val="24"/>
              </w:rPr>
              <w:t>Spelling</w:t>
            </w:r>
          </w:p>
        </w:tc>
        <w:tc>
          <w:tcPr>
            <w:tcW w:w="4667" w:type="dxa"/>
            <w:gridSpan w:val="4"/>
            <w:shd w:val="clear" w:color="auto" w:fill="B4C6E7" w:themeFill="accent1" w:themeFillTint="66"/>
          </w:tcPr>
          <w:p w14:paraId="0A7E8B5F" w14:textId="41493AEA" w:rsidR="00200A30" w:rsidRDefault="000D13E2" w:rsidP="000A4BB2">
            <w:pPr>
              <w:tabs>
                <w:tab w:val="left" w:pos="1020"/>
                <w:tab w:val="left" w:pos="8533"/>
              </w:tabs>
              <w:jc w:val="center"/>
              <w:rPr>
                <w:rFonts w:ascii="Delius" w:hAnsi="Delius"/>
                <w:bCs/>
                <w:sz w:val="24"/>
                <w:szCs w:val="24"/>
              </w:rPr>
            </w:pPr>
            <w:r>
              <w:rPr>
                <w:rFonts w:ascii="Delius" w:hAnsi="Delius"/>
                <w:bCs/>
                <w:sz w:val="24"/>
                <w:szCs w:val="24"/>
              </w:rPr>
              <w:t xml:space="preserve">Adding suffix </w:t>
            </w:r>
            <w:r w:rsidR="00965FC9">
              <w:rPr>
                <w:rFonts w:ascii="Delius" w:hAnsi="Delius"/>
                <w:bCs/>
                <w:sz w:val="24"/>
                <w:szCs w:val="24"/>
              </w:rPr>
              <w:t>ably</w:t>
            </w:r>
            <w:r w:rsidR="00D94C6B">
              <w:rPr>
                <w:rFonts w:ascii="Delius" w:hAnsi="Delius"/>
                <w:bCs/>
                <w:sz w:val="24"/>
                <w:szCs w:val="24"/>
              </w:rPr>
              <w:t xml:space="preserve"> (2)</w:t>
            </w:r>
          </w:p>
          <w:p w14:paraId="7DEB552A" w14:textId="03247F03" w:rsidR="00B70D40" w:rsidRDefault="00B70D40" w:rsidP="000A4BB2">
            <w:pPr>
              <w:tabs>
                <w:tab w:val="left" w:pos="1020"/>
                <w:tab w:val="left" w:pos="8533"/>
              </w:tabs>
              <w:jc w:val="center"/>
              <w:rPr>
                <w:rFonts w:ascii="Delius" w:hAnsi="Delius"/>
                <w:bCs/>
                <w:sz w:val="24"/>
                <w:szCs w:val="24"/>
              </w:rPr>
            </w:pPr>
            <w:r>
              <w:rPr>
                <w:rFonts w:ascii="Delius" w:hAnsi="Delius"/>
                <w:bCs/>
                <w:sz w:val="24"/>
                <w:szCs w:val="24"/>
              </w:rPr>
              <w:t>Adding suffix ibly</w:t>
            </w:r>
            <w:r w:rsidR="00D94C6B">
              <w:rPr>
                <w:rFonts w:ascii="Delius" w:hAnsi="Delius"/>
                <w:bCs/>
                <w:sz w:val="24"/>
                <w:szCs w:val="24"/>
              </w:rPr>
              <w:t>(2)</w:t>
            </w:r>
          </w:p>
          <w:p w14:paraId="22CA7158" w14:textId="2F2B37DE" w:rsidR="00B70D40" w:rsidRDefault="00B70D40" w:rsidP="000A4BB2">
            <w:pPr>
              <w:tabs>
                <w:tab w:val="left" w:pos="1020"/>
                <w:tab w:val="left" w:pos="8533"/>
              </w:tabs>
              <w:jc w:val="center"/>
              <w:rPr>
                <w:rFonts w:ascii="Delius" w:hAnsi="Delius"/>
                <w:bCs/>
                <w:sz w:val="24"/>
                <w:szCs w:val="24"/>
              </w:rPr>
            </w:pPr>
            <w:r>
              <w:rPr>
                <w:rFonts w:ascii="Delius" w:hAnsi="Delius"/>
                <w:bCs/>
                <w:sz w:val="24"/>
                <w:szCs w:val="24"/>
              </w:rPr>
              <w:t>CEW e at endof words</w:t>
            </w:r>
            <w:r w:rsidR="00D94C6B">
              <w:rPr>
                <w:rFonts w:ascii="Delius" w:hAnsi="Delius"/>
                <w:bCs/>
                <w:sz w:val="24"/>
                <w:szCs w:val="24"/>
              </w:rPr>
              <w:t>(1)</w:t>
            </w:r>
          </w:p>
          <w:p w14:paraId="76645183" w14:textId="3B33C681" w:rsidR="00827278" w:rsidRDefault="00827278" w:rsidP="000A4BB2">
            <w:pPr>
              <w:tabs>
                <w:tab w:val="left" w:pos="1020"/>
                <w:tab w:val="left" w:pos="8533"/>
              </w:tabs>
              <w:jc w:val="center"/>
              <w:rPr>
                <w:rFonts w:ascii="Delius" w:hAnsi="Delius"/>
                <w:bCs/>
                <w:sz w:val="24"/>
                <w:szCs w:val="24"/>
              </w:rPr>
            </w:pPr>
            <w:r>
              <w:rPr>
                <w:rFonts w:ascii="Delius" w:hAnsi="Delius"/>
                <w:bCs/>
                <w:sz w:val="24"/>
                <w:szCs w:val="24"/>
              </w:rPr>
              <w:t>Words ending in fer</w:t>
            </w:r>
            <w:r w:rsidR="00D94C6B">
              <w:rPr>
                <w:rFonts w:ascii="Delius" w:hAnsi="Delius"/>
                <w:bCs/>
                <w:sz w:val="24"/>
                <w:szCs w:val="24"/>
              </w:rPr>
              <w:t>(1)</w:t>
            </w:r>
          </w:p>
          <w:p w14:paraId="22D1C745" w14:textId="00B74E45" w:rsidR="00827278" w:rsidRDefault="00827278" w:rsidP="000A4BB2">
            <w:pPr>
              <w:tabs>
                <w:tab w:val="left" w:pos="1020"/>
                <w:tab w:val="left" w:pos="8533"/>
              </w:tabs>
              <w:jc w:val="center"/>
              <w:rPr>
                <w:rFonts w:ascii="Delius" w:hAnsi="Delius"/>
                <w:bCs/>
                <w:sz w:val="24"/>
                <w:szCs w:val="24"/>
              </w:rPr>
            </w:pPr>
            <w:r>
              <w:rPr>
                <w:rFonts w:ascii="Delius" w:hAnsi="Delius"/>
                <w:bCs/>
                <w:sz w:val="24"/>
                <w:szCs w:val="24"/>
              </w:rPr>
              <w:t>CEW Remembering doubles</w:t>
            </w:r>
            <w:r w:rsidR="00AB4C0E">
              <w:rPr>
                <w:rFonts w:ascii="Delius" w:hAnsi="Delius"/>
                <w:bCs/>
                <w:sz w:val="24"/>
                <w:szCs w:val="24"/>
              </w:rPr>
              <w:t>(1)</w:t>
            </w:r>
          </w:p>
          <w:p w14:paraId="5351DCE4" w14:textId="294671EB" w:rsidR="00827278" w:rsidRDefault="00E167A7" w:rsidP="000A4BB2">
            <w:pPr>
              <w:tabs>
                <w:tab w:val="left" w:pos="1020"/>
                <w:tab w:val="left" w:pos="8533"/>
              </w:tabs>
              <w:jc w:val="center"/>
              <w:rPr>
                <w:rFonts w:ascii="Delius" w:hAnsi="Delius"/>
                <w:bCs/>
                <w:sz w:val="24"/>
                <w:szCs w:val="24"/>
              </w:rPr>
            </w:pPr>
            <w:r>
              <w:rPr>
                <w:rFonts w:ascii="Delius" w:hAnsi="Delius"/>
                <w:bCs/>
                <w:sz w:val="24"/>
                <w:szCs w:val="24"/>
              </w:rPr>
              <w:t>Hyphens in words</w:t>
            </w:r>
            <w:r w:rsidR="00AB4C0E">
              <w:rPr>
                <w:rFonts w:ascii="Delius" w:hAnsi="Delius"/>
                <w:bCs/>
                <w:sz w:val="24"/>
                <w:szCs w:val="24"/>
              </w:rPr>
              <w:t>(2)</w:t>
            </w:r>
          </w:p>
          <w:p w14:paraId="70556EDE" w14:textId="6780A5B1" w:rsidR="00E167A7" w:rsidRDefault="00E167A7" w:rsidP="000A4BB2">
            <w:pPr>
              <w:tabs>
                <w:tab w:val="left" w:pos="1020"/>
                <w:tab w:val="left" w:pos="8533"/>
              </w:tabs>
              <w:jc w:val="center"/>
              <w:rPr>
                <w:rFonts w:ascii="Delius" w:hAnsi="Delius"/>
                <w:bCs/>
                <w:sz w:val="24"/>
                <w:szCs w:val="24"/>
              </w:rPr>
            </w:pPr>
            <w:r>
              <w:rPr>
                <w:rFonts w:ascii="Delius" w:hAnsi="Delius"/>
                <w:bCs/>
                <w:sz w:val="24"/>
                <w:szCs w:val="24"/>
              </w:rPr>
              <w:t>Or sound ough</w:t>
            </w:r>
            <w:r w:rsidR="00AB4C0E">
              <w:rPr>
                <w:rFonts w:ascii="Delius" w:hAnsi="Delius"/>
                <w:bCs/>
                <w:sz w:val="24"/>
                <w:szCs w:val="24"/>
              </w:rPr>
              <w:t>(2)</w:t>
            </w:r>
          </w:p>
          <w:p w14:paraId="4C2D64BD" w14:textId="7BE72D4B" w:rsidR="00E167A7" w:rsidRPr="000A4BB2" w:rsidRDefault="00E167A7" w:rsidP="000A4BB2">
            <w:pPr>
              <w:tabs>
                <w:tab w:val="left" w:pos="1020"/>
                <w:tab w:val="left" w:pos="8533"/>
              </w:tabs>
              <w:jc w:val="center"/>
              <w:rPr>
                <w:rFonts w:ascii="Delius" w:hAnsi="Delius"/>
                <w:bCs/>
                <w:sz w:val="24"/>
                <w:szCs w:val="24"/>
              </w:rPr>
            </w:pPr>
            <w:r>
              <w:rPr>
                <w:rFonts w:ascii="Delius" w:hAnsi="Delius"/>
                <w:bCs/>
                <w:sz w:val="24"/>
                <w:szCs w:val="24"/>
              </w:rPr>
              <w:t>Ough alternative sounds</w:t>
            </w:r>
            <w:r w:rsidR="00AB4C0E">
              <w:rPr>
                <w:rFonts w:ascii="Delius" w:hAnsi="Delius"/>
                <w:bCs/>
                <w:sz w:val="24"/>
                <w:szCs w:val="24"/>
              </w:rPr>
              <w:t>(2)</w:t>
            </w:r>
          </w:p>
        </w:tc>
        <w:tc>
          <w:tcPr>
            <w:tcW w:w="5169" w:type="dxa"/>
            <w:gridSpan w:val="5"/>
            <w:shd w:val="clear" w:color="auto" w:fill="B4C6E7" w:themeFill="accent1" w:themeFillTint="66"/>
          </w:tcPr>
          <w:p w14:paraId="5A694D6F" w14:textId="0CC455C8" w:rsidR="00636306" w:rsidRDefault="006056E2" w:rsidP="00EA5B38">
            <w:pPr>
              <w:tabs>
                <w:tab w:val="left" w:pos="1020"/>
                <w:tab w:val="left" w:pos="8533"/>
              </w:tabs>
              <w:jc w:val="center"/>
              <w:rPr>
                <w:rFonts w:ascii="Delius" w:hAnsi="Delius"/>
                <w:bCs/>
                <w:sz w:val="24"/>
                <w:szCs w:val="24"/>
              </w:rPr>
            </w:pPr>
            <w:r>
              <w:rPr>
                <w:rFonts w:ascii="Delius" w:hAnsi="Delius"/>
                <w:bCs/>
                <w:sz w:val="24"/>
                <w:szCs w:val="24"/>
              </w:rPr>
              <w:t xml:space="preserve">CEW </w:t>
            </w:r>
            <w:r w:rsidR="0099166D">
              <w:rPr>
                <w:rFonts w:ascii="Delius" w:hAnsi="Delius"/>
                <w:bCs/>
                <w:sz w:val="24"/>
                <w:szCs w:val="24"/>
              </w:rPr>
              <w:t>u</w:t>
            </w:r>
            <w:r>
              <w:rPr>
                <w:rFonts w:ascii="Delius" w:hAnsi="Delius"/>
                <w:bCs/>
                <w:sz w:val="24"/>
                <w:szCs w:val="24"/>
              </w:rPr>
              <w:t>ncommon silent letters (1)</w:t>
            </w:r>
          </w:p>
          <w:p w14:paraId="7CB90C43" w14:textId="77777777" w:rsidR="006056E2" w:rsidRDefault="006056E2" w:rsidP="00EA5B38">
            <w:pPr>
              <w:tabs>
                <w:tab w:val="left" w:pos="1020"/>
                <w:tab w:val="left" w:pos="8533"/>
              </w:tabs>
              <w:jc w:val="center"/>
              <w:rPr>
                <w:rFonts w:ascii="Delius" w:hAnsi="Delius"/>
                <w:bCs/>
                <w:sz w:val="24"/>
                <w:szCs w:val="24"/>
              </w:rPr>
            </w:pPr>
            <w:r>
              <w:rPr>
                <w:rFonts w:ascii="Delius" w:hAnsi="Delius"/>
                <w:bCs/>
                <w:sz w:val="24"/>
                <w:szCs w:val="24"/>
              </w:rPr>
              <w:t>Silent letters mb (2)</w:t>
            </w:r>
          </w:p>
          <w:p w14:paraId="0A450125" w14:textId="77777777" w:rsidR="006056E2" w:rsidRDefault="00322236" w:rsidP="00EA5B38">
            <w:pPr>
              <w:tabs>
                <w:tab w:val="left" w:pos="1020"/>
                <w:tab w:val="left" w:pos="8533"/>
              </w:tabs>
              <w:jc w:val="center"/>
              <w:rPr>
                <w:rFonts w:ascii="Delius" w:hAnsi="Delius"/>
                <w:bCs/>
                <w:sz w:val="24"/>
                <w:szCs w:val="24"/>
              </w:rPr>
            </w:pPr>
            <w:r>
              <w:rPr>
                <w:rFonts w:ascii="Delius" w:hAnsi="Delius"/>
                <w:bCs/>
                <w:sz w:val="24"/>
                <w:szCs w:val="24"/>
              </w:rPr>
              <w:t>Silent Letters (le) (2)</w:t>
            </w:r>
          </w:p>
          <w:p w14:paraId="445209F4" w14:textId="77777777" w:rsidR="00F36603" w:rsidRDefault="0099166D" w:rsidP="00EA5B38">
            <w:pPr>
              <w:tabs>
                <w:tab w:val="left" w:pos="1020"/>
                <w:tab w:val="left" w:pos="8533"/>
              </w:tabs>
              <w:jc w:val="center"/>
              <w:rPr>
                <w:rFonts w:ascii="Delius" w:hAnsi="Delius"/>
                <w:bCs/>
                <w:sz w:val="24"/>
                <w:szCs w:val="24"/>
              </w:rPr>
            </w:pPr>
            <w:r>
              <w:rPr>
                <w:rFonts w:ascii="Delius" w:hAnsi="Delius"/>
                <w:bCs/>
                <w:sz w:val="24"/>
                <w:szCs w:val="24"/>
              </w:rPr>
              <w:t>CEW uncommon Silent Letters (1)</w:t>
            </w:r>
          </w:p>
          <w:p w14:paraId="4C85778D" w14:textId="77777777" w:rsidR="00322236" w:rsidRDefault="00F36603" w:rsidP="00EA5B38">
            <w:pPr>
              <w:tabs>
                <w:tab w:val="left" w:pos="1020"/>
                <w:tab w:val="left" w:pos="8533"/>
              </w:tabs>
              <w:jc w:val="center"/>
              <w:rPr>
                <w:rFonts w:ascii="Delius" w:hAnsi="Delius"/>
                <w:bCs/>
                <w:sz w:val="24"/>
                <w:szCs w:val="24"/>
              </w:rPr>
            </w:pPr>
            <w:r>
              <w:rPr>
                <w:rFonts w:ascii="Delius" w:hAnsi="Delius"/>
                <w:bCs/>
                <w:sz w:val="24"/>
                <w:szCs w:val="24"/>
              </w:rPr>
              <w:t>Silent Letters kn gh 2 weeks</w:t>
            </w:r>
          </w:p>
          <w:p w14:paraId="6F6FE89C" w14:textId="77777777" w:rsidR="00F36603" w:rsidRDefault="00586991" w:rsidP="00EA5B38">
            <w:pPr>
              <w:tabs>
                <w:tab w:val="left" w:pos="1020"/>
                <w:tab w:val="left" w:pos="8533"/>
              </w:tabs>
              <w:jc w:val="center"/>
              <w:rPr>
                <w:rFonts w:ascii="Delius" w:hAnsi="Delius"/>
                <w:bCs/>
                <w:sz w:val="24"/>
                <w:szCs w:val="24"/>
              </w:rPr>
            </w:pPr>
            <w:r>
              <w:rPr>
                <w:rFonts w:ascii="Delius" w:hAnsi="Delius"/>
                <w:bCs/>
                <w:sz w:val="24"/>
                <w:szCs w:val="24"/>
              </w:rPr>
              <w:t>Silent Letters mixed (2)</w:t>
            </w:r>
          </w:p>
          <w:p w14:paraId="047E87EC" w14:textId="63219E23" w:rsidR="00586991" w:rsidRPr="000A4BB2" w:rsidRDefault="00586991" w:rsidP="00EA5B38">
            <w:pPr>
              <w:tabs>
                <w:tab w:val="left" w:pos="1020"/>
                <w:tab w:val="left" w:pos="8533"/>
              </w:tabs>
              <w:jc w:val="center"/>
              <w:rPr>
                <w:rFonts w:ascii="Delius" w:hAnsi="Delius"/>
                <w:bCs/>
                <w:sz w:val="24"/>
                <w:szCs w:val="24"/>
              </w:rPr>
            </w:pPr>
            <w:r>
              <w:rPr>
                <w:rFonts w:ascii="Delius" w:hAnsi="Delius"/>
                <w:bCs/>
                <w:sz w:val="24"/>
                <w:szCs w:val="24"/>
              </w:rPr>
              <w:t>Homophones (2)</w:t>
            </w:r>
          </w:p>
        </w:tc>
        <w:tc>
          <w:tcPr>
            <w:tcW w:w="4021" w:type="dxa"/>
            <w:gridSpan w:val="6"/>
            <w:shd w:val="clear" w:color="auto" w:fill="B4C6E7" w:themeFill="accent1" w:themeFillTint="66"/>
          </w:tcPr>
          <w:p w14:paraId="15DC0713" w14:textId="00E7D704" w:rsidR="004106E4" w:rsidRDefault="000357A3" w:rsidP="00D86A0A">
            <w:pPr>
              <w:tabs>
                <w:tab w:val="left" w:pos="1020"/>
                <w:tab w:val="left" w:pos="8533"/>
              </w:tabs>
              <w:jc w:val="center"/>
              <w:rPr>
                <w:rFonts w:ascii="Delius" w:hAnsi="Delius"/>
                <w:bCs/>
                <w:sz w:val="24"/>
                <w:szCs w:val="24"/>
              </w:rPr>
            </w:pPr>
            <w:r>
              <w:rPr>
                <w:rFonts w:ascii="Delius" w:hAnsi="Delius"/>
                <w:bCs/>
                <w:sz w:val="24"/>
                <w:szCs w:val="24"/>
              </w:rPr>
              <w:t>Ee sound ei spelling (2)</w:t>
            </w:r>
          </w:p>
          <w:p w14:paraId="2EE24039" w14:textId="242E12A8" w:rsidR="000357A3" w:rsidRDefault="000357A3" w:rsidP="00D86A0A">
            <w:pPr>
              <w:tabs>
                <w:tab w:val="left" w:pos="1020"/>
                <w:tab w:val="left" w:pos="8533"/>
              </w:tabs>
              <w:jc w:val="center"/>
              <w:rPr>
                <w:rFonts w:ascii="Delius" w:hAnsi="Delius"/>
                <w:bCs/>
                <w:sz w:val="24"/>
                <w:szCs w:val="24"/>
              </w:rPr>
            </w:pPr>
            <w:r>
              <w:rPr>
                <w:rFonts w:ascii="Delius" w:hAnsi="Delius"/>
                <w:bCs/>
                <w:sz w:val="24"/>
                <w:szCs w:val="24"/>
              </w:rPr>
              <w:t>CEW ee sound y at end (1)</w:t>
            </w:r>
          </w:p>
          <w:p w14:paraId="71A702BD" w14:textId="5CB171D9" w:rsidR="000357A3" w:rsidRDefault="004026C3" w:rsidP="00D86A0A">
            <w:pPr>
              <w:tabs>
                <w:tab w:val="left" w:pos="1020"/>
                <w:tab w:val="left" w:pos="8533"/>
              </w:tabs>
              <w:jc w:val="center"/>
              <w:rPr>
                <w:rFonts w:ascii="Delius" w:hAnsi="Delius"/>
                <w:bCs/>
                <w:sz w:val="24"/>
                <w:szCs w:val="24"/>
              </w:rPr>
            </w:pPr>
            <w:r>
              <w:rPr>
                <w:rFonts w:ascii="Delius" w:hAnsi="Delius"/>
                <w:bCs/>
                <w:sz w:val="24"/>
                <w:szCs w:val="24"/>
              </w:rPr>
              <w:t>Z sound s spelling (1)</w:t>
            </w:r>
          </w:p>
          <w:p w14:paraId="51200B71" w14:textId="3798D865" w:rsidR="004026C3" w:rsidRDefault="004026C3" w:rsidP="00D86A0A">
            <w:pPr>
              <w:tabs>
                <w:tab w:val="left" w:pos="1020"/>
                <w:tab w:val="left" w:pos="8533"/>
              </w:tabs>
              <w:jc w:val="center"/>
              <w:rPr>
                <w:rFonts w:ascii="Delius" w:hAnsi="Delius"/>
                <w:bCs/>
                <w:sz w:val="24"/>
                <w:szCs w:val="24"/>
              </w:rPr>
            </w:pPr>
            <w:r>
              <w:rPr>
                <w:rFonts w:ascii="Delius" w:hAnsi="Delius"/>
                <w:bCs/>
                <w:sz w:val="24"/>
                <w:szCs w:val="24"/>
              </w:rPr>
              <w:t xml:space="preserve">  Homophones(</w:t>
            </w:r>
            <w:r w:rsidR="00126CA8">
              <w:rPr>
                <w:rFonts w:ascii="Delius" w:hAnsi="Delius"/>
                <w:bCs/>
                <w:sz w:val="24"/>
                <w:szCs w:val="24"/>
              </w:rPr>
              <w:t>8</w:t>
            </w:r>
            <w:r>
              <w:rPr>
                <w:rFonts w:ascii="Delius" w:hAnsi="Delius"/>
                <w:bCs/>
                <w:sz w:val="24"/>
                <w:szCs w:val="24"/>
              </w:rPr>
              <w:t>)</w:t>
            </w:r>
          </w:p>
          <w:p w14:paraId="6C21772E" w14:textId="33050BAD" w:rsidR="00126CA8" w:rsidRDefault="00126CA8" w:rsidP="00D86A0A">
            <w:pPr>
              <w:tabs>
                <w:tab w:val="left" w:pos="1020"/>
                <w:tab w:val="left" w:pos="8533"/>
              </w:tabs>
              <w:jc w:val="center"/>
              <w:rPr>
                <w:rFonts w:ascii="Delius" w:hAnsi="Delius"/>
                <w:bCs/>
                <w:sz w:val="24"/>
                <w:szCs w:val="24"/>
              </w:rPr>
            </w:pPr>
            <w:r>
              <w:rPr>
                <w:rFonts w:ascii="Delius" w:hAnsi="Delius"/>
                <w:bCs/>
                <w:sz w:val="24"/>
                <w:szCs w:val="24"/>
              </w:rPr>
              <w:t>CEW complex (1)</w:t>
            </w:r>
          </w:p>
          <w:p w14:paraId="0531135F" w14:textId="77042821" w:rsidR="00A01C03" w:rsidRPr="000A4BB2" w:rsidRDefault="00A01C03" w:rsidP="00D86A0A">
            <w:pPr>
              <w:tabs>
                <w:tab w:val="left" w:pos="1020"/>
                <w:tab w:val="left" w:pos="8533"/>
              </w:tabs>
              <w:jc w:val="center"/>
              <w:rPr>
                <w:rFonts w:ascii="Delius" w:hAnsi="Delius"/>
                <w:bCs/>
                <w:sz w:val="24"/>
                <w:szCs w:val="24"/>
              </w:rPr>
            </w:pPr>
            <w:r>
              <w:rPr>
                <w:rFonts w:ascii="Delius" w:hAnsi="Delius"/>
                <w:bCs/>
                <w:sz w:val="24"/>
                <w:szCs w:val="24"/>
              </w:rPr>
              <w:t xml:space="preserve"> </w:t>
            </w:r>
          </w:p>
        </w:tc>
      </w:tr>
      <w:tr w:rsidR="004106E4" w14:paraId="20C93111" w14:textId="77777777" w:rsidTr="00800ED5">
        <w:tc>
          <w:tcPr>
            <w:tcW w:w="1531" w:type="dxa"/>
            <w:vMerge/>
            <w:shd w:val="clear" w:color="auto" w:fill="B4C6E7" w:themeFill="accent1" w:themeFillTint="66"/>
          </w:tcPr>
          <w:p w14:paraId="4D3F900B" w14:textId="77777777" w:rsidR="004106E4" w:rsidRDefault="004106E4" w:rsidP="000A4BB2">
            <w:pPr>
              <w:tabs>
                <w:tab w:val="left" w:pos="1020"/>
                <w:tab w:val="left" w:pos="8533"/>
              </w:tabs>
              <w:jc w:val="center"/>
              <w:rPr>
                <w:rFonts w:ascii="Delius" w:hAnsi="Delius"/>
                <w:b/>
                <w:bCs/>
                <w:sz w:val="24"/>
                <w:szCs w:val="24"/>
              </w:rPr>
            </w:pPr>
          </w:p>
        </w:tc>
        <w:tc>
          <w:tcPr>
            <w:tcW w:w="13857" w:type="dxa"/>
            <w:gridSpan w:val="15"/>
            <w:shd w:val="clear" w:color="auto" w:fill="B4C6E7" w:themeFill="accent1" w:themeFillTint="66"/>
          </w:tcPr>
          <w:p w14:paraId="0C868C83" w14:textId="7A931BAE" w:rsidR="004106E4" w:rsidRDefault="004106E4" w:rsidP="000A4BB2">
            <w:pPr>
              <w:tabs>
                <w:tab w:val="left" w:pos="1020"/>
                <w:tab w:val="left" w:pos="8533"/>
              </w:tabs>
              <w:jc w:val="center"/>
              <w:rPr>
                <w:rFonts w:ascii="Delius" w:hAnsi="Delius"/>
                <w:bCs/>
                <w:sz w:val="24"/>
                <w:szCs w:val="24"/>
              </w:rPr>
            </w:pPr>
          </w:p>
        </w:tc>
      </w:tr>
      <w:tr w:rsidR="00201DCF" w14:paraId="6594EB13" w14:textId="77777777" w:rsidTr="00800ED5">
        <w:tc>
          <w:tcPr>
            <w:tcW w:w="1531" w:type="dxa"/>
            <w:shd w:val="clear" w:color="auto" w:fill="B4C6E7" w:themeFill="accent1" w:themeFillTint="66"/>
          </w:tcPr>
          <w:p w14:paraId="710CC22C" w14:textId="0539E06C" w:rsidR="009F4DD4" w:rsidRPr="000A4BB2" w:rsidRDefault="009F4DD4" w:rsidP="000A4BB2">
            <w:pPr>
              <w:tabs>
                <w:tab w:val="left" w:pos="1020"/>
                <w:tab w:val="left" w:pos="8533"/>
              </w:tabs>
              <w:jc w:val="center"/>
              <w:rPr>
                <w:rFonts w:ascii="Delius" w:hAnsi="Delius"/>
                <w:b/>
                <w:bCs/>
                <w:sz w:val="24"/>
                <w:szCs w:val="24"/>
              </w:rPr>
            </w:pPr>
            <w:r>
              <w:rPr>
                <w:rFonts w:ascii="Delius" w:hAnsi="Delius"/>
                <w:b/>
                <w:bCs/>
                <w:sz w:val="24"/>
                <w:szCs w:val="24"/>
              </w:rPr>
              <w:t>Maths</w:t>
            </w:r>
          </w:p>
        </w:tc>
        <w:tc>
          <w:tcPr>
            <w:tcW w:w="4667" w:type="dxa"/>
            <w:gridSpan w:val="4"/>
            <w:shd w:val="clear" w:color="auto" w:fill="B4C6E7" w:themeFill="accent1" w:themeFillTint="66"/>
          </w:tcPr>
          <w:p w14:paraId="385FB853" w14:textId="5168CB05" w:rsidR="009F4DD4" w:rsidRPr="007C1C2C" w:rsidRDefault="009F4DD4" w:rsidP="007C1C2C">
            <w:pPr>
              <w:tabs>
                <w:tab w:val="left" w:pos="1020"/>
                <w:tab w:val="left" w:pos="8533"/>
              </w:tabs>
              <w:jc w:val="center"/>
              <w:rPr>
                <w:rFonts w:ascii="Delius" w:hAnsi="Delius"/>
                <w:bCs/>
                <w:sz w:val="24"/>
                <w:szCs w:val="24"/>
              </w:rPr>
            </w:pPr>
            <w:r w:rsidRPr="007C1C2C">
              <w:rPr>
                <w:rFonts w:ascii="Delius" w:hAnsi="Delius"/>
                <w:bCs/>
                <w:sz w:val="24"/>
                <w:szCs w:val="24"/>
              </w:rPr>
              <w:t>Place Value (2 weeks)</w:t>
            </w:r>
          </w:p>
          <w:p w14:paraId="265C95D1" w14:textId="284D91B2" w:rsidR="009F4DD4" w:rsidRPr="007C1C2C" w:rsidRDefault="009F4DD4" w:rsidP="007C1C2C">
            <w:pPr>
              <w:tabs>
                <w:tab w:val="left" w:pos="1020"/>
                <w:tab w:val="left" w:pos="8533"/>
              </w:tabs>
              <w:jc w:val="center"/>
              <w:rPr>
                <w:rFonts w:ascii="Delius" w:hAnsi="Delius"/>
                <w:bCs/>
                <w:sz w:val="24"/>
                <w:szCs w:val="24"/>
              </w:rPr>
            </w:pPr>
            <w:r w:rsidRPr="007C1C2C">
              <w:rPr>
                <w:rFonts w:ascii="Delius" w:hAnsi="Delius"/>
                <w:bCs/>
                <w:sz w:val="24"/>
                <w:szCs w:val="24"/>
              </w:rPr>
              <w:t>Addition, Subtraction, Multiplication, Division (5 weeks)</w:t>
            </w:r>
          </w:p>
          <w:p w14:paraId="448AE1CD" w14:textId="2041778B" w:rsidR="009F4DD4" w:rsidRPr="007C1C2C" w:rsidRDefault="009F4DD4" w:rsidP="007C1C2C">
            <w:pPr>
              <w:tabs>
                <w:tab w:val="left" w:pos="1020"/>
                <w:tab w:val="left" w:pos="8533"/>
              </w:tabs>
              <w:jc w:val="center"/>
              <w:rPr>
                <w:rFonts w:ascii="Delius" w:hAnsi="Delius"/>
                <w:bCs/>
                <w:sz w:val="24"/>
                <w:szCs w:val="24"/>
              </w:rPr>
            </w:pPr>
            <w:r w:rsidRPr="007C1C2C">
              <w:rPr>
                <w:rFonts w:ascii="Delius" w:hAnsi="Delius"/>
                <w:bCs/>
                <w:sz w:val="24"/>
                <w:szCs w:val="24"/>
              </w:rPr>
              <w:t>Fractions  A (2 weeks)</w:t>
            </w:r>
          </w:p>
          <w:p w14:paraId="0EE8B058" w14:textId="77DE4D04" w:rsidR="009F4DD4" w:rsidRPr="007C1C2C" w:rsidRDefault="009F4DD4" w:rsidP="007C1C2C">
            <w:pPr>
              <w:tabs>
                <w:tab w:val="left" w:pos="1020"/>
                <w:tab w:val="left" w:pos="8533"/>
              </w:tabs>
              <w:jc w:val="center"/>
              <w:rPr>
                <w:rFonts w:ascii="Delius" w:hAnsi="Delius"/>
                <w:bCs/>
                <w:sz w:val="24"/>
                <w:szCs w:val="24"/>
              </w:rPr>
            </w:pPr>
            <w:r w:rsidRPr="007C1C2C">
              <w:rPr>
                <w:rFonts w:ascii="Delius" w:hAnsi="Delius"/>
                <w:bCs/>
                <w:sz w:val="24"/>
                <w:szCs w:val="24"/>
              </w:rPr>
              <w:t>Fractions B (2 weeks)</w:t>
            </w:r>
          </w:p>
          <w:p w14:paraId="09FE5DBE" w14:textId="116D8EA9" w:rsidR="009F4DD4" w:rsidRPr="007C1C2C" w:rsidRDefault="009F4DD4" w:rsidP="007C1C2C">
            <w:pPr>
              <w:tabs>
                <w:tab w:val="left" w:pos="1020"/>
                <w:tab w:val="left" w:pos="8533"/>
              </w:tabs>
              <w:jc w:val="center"/>
              <w:rPr>
                <w:rFonts w:ascii="Delius" w:hAnsi="Delius"/>
                <w:bCs/>
                <w:sz w:val="24"/>
                <w:szCs w:val="24"/>
              </w:rPr>
            </w:pPr>
            <w:r w:rsidRPr="007C1C2C">
              <w:rPr>
                <w:rFonts w:ascii="Delius" w:hAnsi="Delius"/>
                <w:bCs/>
                <w:sz w:val="24"/>
                <w:szCs w:val="24"/>
              </w:rPr>
              <w:t>Measure(1Week)</w:t>
            </w:r>
          </w:p>
          <w:p w14:paraId="118200BB" w14:textId="5D6E306E" w:rsidR="009F4DD4" w:rsidRPr="00D701F8" w:rsidRDefault="009F4DD4" w:rsidP="007C1C2C">
            <w:pPr>
              <w:tabs>
                <w:tab w:val="left" w:pos="1020"/>
                <w:tab w:val="left" w:pos="8533"/>
              </w:tabs>
              <w:jc w:val="center"/>
              <w:rPr>
                <w:rFonts w:ascii="Delius" w:hAnsi="Delius"/>
                <w:bCs/>
                <w:sz w:val="16"/>
                <w:szCs w:val="16"/>
              </w:rPr>
            </w:pPr>
            <w:r w:rsidRPr="007C1C2C">
              <w:rPr>
                <w:rFonts w:ascii="Delius" w:hAnsi="Delius"/>
                <w:bCs/>
                <w:sz w:val="24"/>
                <w:szCs w:val="24"/>
              </w:rPr>
              <w:t>Conversions (1 week)</w:t>
            </w:r>
          </w:p>
        </w:tc>
        <w:tc>
          <w:tcPr>
            <w:tcW w:w="5169" w:type="dxa"/>
            <w:gridSpan w:val="5"/>
            <w:shd w:val="clear" w:color="auto" w:fill="B4C6E7" w:themeFill="accent1" w:themeFillTint="66"/>
          </w:tcPr>
          <w:p w14:paraId="14F45A54" w14:textId="7868243F" w:rsidR="009F4DD4" w:rsidRPr="009F4DD4" w:rsidRDefault="009F4DD4" w:rsidP="009F4DD4">
            <w:pPr>
              <w:tabs>
                <w:tab w:val="left" w:pos="1020"/>
                <w:tab w:val="left" w:pos="8533"/>
              </w:tabs>
              <w:jc w:val="center"/>
              <w:rPr>
                <w:rFonts w:ascii="Delius" w:hAnsi="Delius"/>
                <w:bCs/>
                <w:sz w:val="24"/>
                <w:szCs w:val="24"/>
              </w:rPr>
            </w:pPr>
            <w:r w:rsidRPr="009F4DD4">
              <w:rPr>
                <w:rFonts w:ascii="Delius" w:hAnsi="Delius"/>
                <w:bCs/>
                <w:sz w:val="24"/>
                <w:szCs w:val="24"/>
              </w:rPr>
              <w:t>Ratio (2 weeks)</w:t>
            </w:r>
          </w:p>
          <w:p w14:paraId="298B4186" w14:textId="7CF0C1DA" w:rsidR="009F4DD4" w:rsidRPr="009F4DD4" w:rsidRDefault="009F4DD4" w:rsidP="009F4DD4">
            <w:pPr>
              <w:tabs>
                <w:tab w:val="left" w:pos="1020"/>
                <w:tab w:val="left" w:pos="8533"/>
              </w:tabs>
              <w:jc w:val="center"/>
              <w:rPr>
                <w:rFonts w:ascii="Delius" w:hAnsi="Delius"/>
                <w:bCs/>
                <w:sz w:val="24"/>
                <w:szCs w:val="24"/>
              </w:rPr>
            </w:pPr>
            <w:r w:rsidRPr="009F4DD4">
              <w:rPr>
                <w:rFonts w:ascii="Delius" w:hAnsi="Delius"/>
                <w:bCs/>
                <w:sz w:val="24"/>
                <w:szCs w:val="24"/>
              </w:rPr>
              <w:t>Algebra (2 Weeks)</w:t>
            </w:r>
          </w:p>
          <w:p w14:paraId="51916C24" w14:textId="1FD24C8A" w:rsidR="009F4DD4" w:rsidRPr="009F4DD4" w:rsidRDefault="009F4DD4" w:rsidP="009F4DD4">
            <w:pPr>
              <w:tabs>
                <w:tab w:val="left" w:pos="1020"/>
                <w:tab w:val="left" w:pos="8533"/>
              </w:tabs>
              <w:jc w:val="center"/>
              <w:rPr>
                <w:rFonts w:ascii="Delius" w:hAnsi="Delius"/>
                <w:bCs/>
                <w:sz w:val="24"/>
                <w:szCs w:val="24"/>
              </w:rPr>
            </w:pPr>
            <w:r w:rsidRPr="009F4DD4">
              <w:rPr>
                <w:rFonts w:ascii="Delius" w:hAnsi="Delius"/>
                <w:bCs/>
                <w:sz w:val="24"/>
                <w:szCs w:val="24"/>
              </w:rPr>
              <w:t>Decimals (2 weeks)</w:t>
            </w:r>
          </w:p>
          <w:p w14:paraId="3B35A52B" w14:textId="19FA8F6A" w:rsidR="009F4DD4" w:rsidRPr="009F4DD4" w:rsidRDefault="009F4DD4" w:rsidP="009F4DD4">
            <w:pPr>
              <w:tabs>
                <w:tab w:val="left" w:pos="1020"/>
                <w:tab w:val="left" w:pos="8533"/>
              </w:tabs>
              <w:jc w:val="center"/>
              <w:rPr>
                <w:rFonts w:ascii="Delius" w:hAnsi="Delius"/>
                <w:bCs/>
                <w:sz w:val="24"/>
                <w:szCs w:val="24"/>
              </w:rPr>
            </w:pPr>
            <w:r w:rsidRPr="009F4DD4">
              <w:rPr>
                <w:rFonts w:ascii="Delius" w:hAnsi="Delius"/>
                <w:bCs/>
                <w:sz w:val="24"/>
                <w:szCs w:val="24"/>
              </w:rPr>
              <w:t>Fractions, Decimals, Percentages( 2 weeks)</w:t>
            </w:r>
          </w:p>
          <w:p w14:paraId="664C5438" w14:textId="252C16DD" w:rsidR="009F4DD4" w:rsidRPr="009F4DD4" w:rsidRDefault="009F4DD4" w:rsidP="009F4DD4">
            <w:pPr>
              <w:tabs>
                <w:tab w:val="left" w:pos="1020"/>
                <w:tab w:val="left" w:pos="8533"/>
              </w:tabs>
              <w:jc w:val="center"/>
              <w:rPr>
                <w:rFonts w:ascii="Delius" w:hAnsi="Delius"/>
                <w:bCs/>
                <w:sz w:val="24"/>
                <w:szCs w:val="24"/>
              </w:rPr>
            </w:pPr>
            <w:r w:rsidRPr="009F4DD4">
              <w:rPr>
                <w:rFonts w:ascii="Delius" w:hAnsi="Delius"/>
                <w:bCs/>
                <w:sz w:val="24"/>
                <w:szCs w:val="24"/>
              </w:rPr>
              <w:t>Area , Perimeter, Volume (2 weeks)</w:t>
            </w:r>
          </w:p>
          <w:p w14:paraId="4362CB64" w14:textId="3CEA0CD6" w:rsidR="009F4DD4" w:rsidRPr="00E31E2A" w:rsidRDefault="009F4DD4" w:rsidP="009F4DD4">
            <w:pPr>
              <w:tabs>
                <w:tab w:val="left" w:pos="1020"/>
                <w:tab w:val="left" w:pos="8533"/>
              </w:tabs>
              <w:jc w:val="center"/>
              <w:rPr>
                <w:rFonts w:ascii="Delius" w:hAnsi="Delius"/>
                <w:bCs/>
                <w:sz w:val="16"/>
                <w:szCs w:val="16"/>
              </w:rPr>
            </w:pPr>
            <w:r w:rsidRPr="009F4DD4">
              <w:rPr>
                <w:rFonts w:ascii="Delius" w:hAnsi="Delius"/>
                <w:bCs/>
                <w:sz w:val="24"/>
                <w:szCs w:val="24"/>
              </w:rPr>
              <w:t>Statistics (2 weeks)</w:t>
            </w:r>
          </w:p>
        </w:tc>
        <w:tc>
          <w:tcPr>
            <w:tcW w:w="4021" w:type="dxa"/>
            <w:gridSpan w:val="6"/>
            <w:shd w:val="clear" w:color="auto" w:fill="B4C6E7" w:themeFill="accent1" w:themeFillTint="66"/>
          </w:tcPr>
          <w:p w14:paraId="4C5EDEF5" w14:textId="7CAC9BC1" w:rsidR="009F4DD4" w:rsidRPr="004106E4" w:rsidRDefault="009F4DD4" w:rsidP="004D27AB">
            <w:pPr>
              <w:tabs>
                <w:tab w:val="left" w:pos="1020"/>
                <w:tab w:val="left" w:pos="8533"/>
              </w:tabs>
              <w:jc w:val="center"/>
              <w:rPr>
                <w:rFonts w:ascii="Delius" w:hAnsi="Delius"/>
                <w:bCs/>
                <w:sz w:val="24"/>
                <w:szCs w:val="20"/>
              </w:rPr>
            </w:pPr>
            <w:r w:rsidRPr="004106E4">
              <w:rPr>
                <w:rFonts w:ascii="Delius" w:hAnsi="Delius"/>
                <w:bCs/>
                <w:sz w:val="24"/>
                <w:szCs w:val="20"/>
              </w:rPr>
              <w:t>Shape (4 weeks)</w:t>
            </w:r>
          </w:p>
          <w:p w14:paraId="45C61AD5" w14:textId="552AFF88" w:rsidR="009F4DD4" w:rsidRPr="004106E4" w:rsidRDefault="009F4DD4" w:rsidP="004D27AB">
            <w:pPr>
              <w:tabs>
                <w:tab w:val="left" w:pos="1020"/>
                <w:tab w:val="left" w:pos="8533"/>
              </w:tabs>
              <w:jc w:val="center"/>
              <w:rPr>
                <w:rFonts w:ascii="Delius" w:hAnsi="Delius"/>
                <w:bCs/>
                <w:sz w:val="24"/>
                <w:szCs w:val="20"/>
              </w:rPr>
            </w:pPr>
            <w:r w:rsidRPr="004106E4">
              <w:rPr>
                <w:rFonts w:ascii="Delius" w:hAnsi="Delius"/>
                <w:bCs/>
                <w:sz w:val="24"/>
                <w:szCs w:val="20"/>
              </w:rPr>
              <w:t>Geometry, Position and Direction</w:t>
            </w:r>
            <w:r w:rsidR="004D27AB" w:rsidRPr="004106E4">
              <w:rPr>
                <w:rFonts w:ascii="Delius" w:hAnsi="Delius"/>
                <w:bCs/>
                <w:sz w:val="24"/>
                <w:szCs w:val="20"/>
              </w:rPr>
              <w:t xml:space="preserve"> </w:t>
            </w:r>
            <w:r w:rsidRPr="004106E4">
              <w:rPr>
                <w:rFonts w:ascii="Delius" w:hAnsi="Delius"/>
                <w:bCs/>
                <w:sz w:val="24"/>
                <w:szCs w:val="20"/>
              </w:rPr>
              <w:t>(1 week</w:t>
            </w:r>
            <w:r w:rsidR="004D27AB" w:rsidRPr="004106E4">
              <w:rPr>
                <w:rFonts w:ascii="Delius" w:hAnsi="Delius"/>
                <w:bCs/>
                <w:sz w:val="24"/>
                <w:szCs w:val="20"/>
              </w:rPr>
              <w:t>)</w:t>
            </w:r>
          </w:p>
          <w:p w14:paraId="0D48F46F" w14:textId="48321E6D" w:rsidR="009F4DD4" w:rsidRPr="004106E4" w:rsidRDefault="009F4DD4" w:rsidP="004D27AB">
            <w:pPr>
              <w:tabs>
                <w:tab w:val="left" w:pos="1020"/>
                <w:tab w:val="left" w:pos="8533"/>
              </w:tabs>
              <w:jc w:val="center"/>
              <w:rPr>
                <w:rFonts w:ascii="Delius" w:hAnsi="Delius"/>
                <w:bCs/>
                <w:sz w:val="24"/>
                <w:szCs w:val="20"/>
              </w:rPr>
            </w:pPr>
            <w:r w:rsidRPr="004106E4">
              <w:rPr>
                <w:rFonts w:ascii="Delius" w:hAnsi="Delius"/>
                <w:bCs/>
                <w:sz w:val="24"/>
                <w:szCs w:val="20"/>
              </w:rPr>
              <w:t>Themes and Projects consolation</w:t>
            </w:r>
          </w:p>
          <w:p w14:paraId="4021A3C7" w14:textId="6D99EE94" w:rsidR="009F4DD4" w:rsidRPr="000A4BB2" w:rsidRDefault="009F4DD4" w:rsidP="004D27AB">
            <w:pPr>
              <w:tabs>
                <w:tab w:val="left" w:pos="1020"/>
                <w:tab w:val="left" w:pos="8533"/>
              </w:tabs>
              <w:jc w:val="center"/>
              <w:rPr>
                <w:rFonts w:ascii="Delius" w:hAnsi="Delius"/>
                <w:bCs/>
                <w:sz w:val="24"/>
                <w:szCs w:val="24"/>
              </w:rPr>
            </w:pPr>
            <w:r w:rsidRPr="004106E4">
              <w:rPr>
                <w:rFonts w:ascii="Delius" w:hAnsi="Delius"/>
                <w:bCs/>
                <w:sz w:val="24"/>
                <w:szCs w:val="20"/>
              </w:rPr>
              <w:t>Problem Solving</w:t>
            </w:r>
          </w:p>
        </w:tc>
      </w:tr>
      <w:tr w:rsidR="00201DCF" w14:paraId="3C72E791" w14:textId="77777777" w:rsidTr="00800ED5">
        <w:tc>
          <w:tcPr>
            <w:tcW w:w="1531" w:type="dxa"/>
            <w:shd w:val="clear" w:color="auto" w:fill="B4C6E7" w:themeFill="accent1" w:themeFillTint="66"/>
          </w:tcPr>
          <w:p w14:paraId="1D0B1351" w14:textId="66B81592" w:rsidR="00EE0BB4" w:rsidRPr="000A4BB2" w:rsidRDefault="00EE0BB4" w:rsidP="00BD2E22">
            <w:pPr>
              <w:tabs>
                <w:tab w:val="left" w:pos="1020"/>
                <w:tab w:val="left" w:pos="8533"/>
              </w:tabs>
              <w:jc w:val="center"/>
              <w:rPr>
                <w:rFonts w:ascii="Delius" w:hAnsi="Delius"/>
                <w:b/>
                <w:bCs/>
                <w:sz w:val="24"/>
                <w:szCs w:val="24"/>
              </w:rPr>
            </w:pPr>
            <w:r>
              <w:rPr>
                <w:rFonts w:ascii="Delius" w:hAnsi="Delius"/>
                <w:b/>
                <w:bCs/>
                <w:sz w:val="24"/>
                <w:szCs w:val="24"/>
              </w:rPr>
              <w:t>RE</w:t>
            </w:r>
          </w:p>
        </w:tc>
        <w:tc>
          <w:tcPr>
            <w:tcW w:w="2286" w:type="dxa"/>
            <w:shd w:val="clear" w:color="auto" w:fill="B4C6E7" w:themeFill="accent1" w:themeFillTint="66"/>
          </w:tcPr>
          <w:p w14:paraId="3C187F24" w14:textId="01542EE3" w:rsidR="00EE0BB4" w:rsidRPr="004106E4" w:rsidRDefault="00096373" w:rsidP="000A4BB2">
            <w:pPr>
              <w:tabs>
                <w:tab w:val="left" w:pos="1020"/>
                <w:tab w:val="left" w:pos="8533"/>
              </w:tabs>
              <w:jc w:val="center"/>
              <w:rPr>
                <w:rFonts w:ascii="Delius" w:hAnsi="Delius"/>
                <w:b/>
                <w:bCs/>
                <w:sz w:val="24"/>
                <w:szCs w:val="24"/>
              </w:rPr>
            </w:pPr>
            <w:r w:rsidRPr="004106E4">
              <w:rPr>
                <w:rFonts w:ascii="Delius" w:hAnsi="Delius"/>
                <w:b/>
                <w:bCs/>
                <w:sz w:val="24"/>
                <w:szCs w:val="24"/>
              </w:rPr>
              <w:t>Unit 6.</w:t>
            </w:r>
            <w:r w:rsidR="00B71CD1" w:rsidRPr="004106E4">
              <w:rPr>
                <w:rFonts w:ascii="Delius" w:hAnsi="Delius"/>
                <w:b/>
                <w:bCs/>
                <w:sz w:val="24"/>
                <w:szCs w:val="24"/>
              </w:rPr>
              <w:t>1</w:t>
            </w:r>
            <w:r w:rsidR="004106E4" w:rsidRPr="004106E4">
              <w:rPr>
                <w:rFonts w:ascii="Delius" w:hAnsi="Delius"/>
                <w:b/>
                <w:bCs/>
                <w:sz w:val="24"/>
                <w:szCs w:val="24"/>
              </w:rPr>
              <w:t xml:space="preserve"> </w:t>
            </w:r>
            <w:r w:rsidRPr="004106E4">
              <w:rPr>
                <w:rFonts w:ascii="Delius" w:hAnsi="Delius"/>
                <w:b/>
                <w:bCs/>
                <w:sz w:val="24"/>
                <w:szCs w:val="24"/>
              </w:rPr>
              <w:t>-</w:t>
            </w:r>
            <w:r w:rsidR="004106E4" w:rsidRPr="004106E4">
              <w:rPr>
                <w:rFonts w:ascii="Delius" w:hAnsi="Delius"/>
                <w:b/>
                <w:bCs/>
                <w:sz w:val="24"/>
                <w:szCs w:val="24"/>
              </w:rPr>
              <w:t xml:space="preserve"> </w:t>
            </w:r>
            <w:r w:rsidR="00EE0BB4" w:rsidRPr="004106E4">
              <w:rPr>
                <w:rFonts w:ascii="Delius" w:hAnsi="Delius"/>
                <w:b/>
                <w:bCs/>
                <w:sz w:val="24"/>
                <w:szCs w:val="24"/>
              </w:rPr>
              <w:t xml:space="preserve">Life as A Journey </w:t>
            </w:r>
          </w:p>
          <w:p w14:paraId="68422383" w14:textId="280F8AC3" w:rsidR="00415E06" w:rsidRPr="000A4BB2" w:rsidRDefault="00415E06" w:rsidP="000A4BB2">
            <w:pPr>
              <w:tabs>
                <w:tab w:val="left" w:pos="1020"/>
                <w:tab w:val="left" w:pos="8533"/>
              </w:tabs>
              <w:jc w:val="center"/>
              <w:rPr>
                <w:rFonts w:ascii="Delius" w:hAnsi="Delius"/>
                <w:bCs/>
                <w:sz w:val="24"/>
                <w:szCs w:val="24"/>
              </w:rPr>
            </w:pPr>
            <w:r>
              <w:rPr>
                <w:rFonts w:ascii="Delius" w:hAnsi="Delius"/>
                <w:bCs/>
                <w:sz w:val="24"/>
                <w:szCs w:val="24"/>
              </w:rPr>
              <w:t>Is every person</w:t>
            </w:r>
            <w:r w:rsidR="004106E4">
              <w:rPr>
                <w:rFonts w:ascii="Delius" w:hAnsi="Delius"/>
                <w:bCs/>
                <w:sz w:val="24"/>
                <w:szCs w:val="24"/>
              </w:rPr>
              <w:t>’</w:t>
            </w:r>
            <w:r>
              <w:rPr>
                <w:rFonts w:ascii="Delius" w:hAnsi="Delius"/>
                <w:bCs/>
                <w:sz w:val="24"/>
                <w:szCs w:val="24"/>
              </w:rPr>
              <w:t>s journey the same?</w:t>
            </w:r>
          </w:p>
        </w:tc>
        <w:tc>
          <w:tcPr>
            <w:tcW w:w="2381" w:type="dxa"/>
            <w:gridSpan w:val="3"/>
            <w:shd w:val="clear" w:color="auto" w:fill="B4C6E7" w:themeFill="accent1" w:themeFillTint="66"/>
          </w:tcPr>
          <w:p w14:paraId="672E68A1" w14:textId="62752614" w:rsidR="00EE0BB4" w:rsidRPr="004106E4" w:rsidRDefault="00B71CD1" w:rsidP="000A4BB2">
            <w:pPr>
              <w:tabs>
                <w:tab w:val="left" w:pos="1020"/>
                <w:tab w:val="left" w:pos="8533"/>
              </w:tabs>
              <w:jc w:val="center"/>
              <w:rPr>
                <w:rFonts w:ascii="Delius" w:hAnsi="Delius"/>
                <w:b/>
                <w:bCs/>
                <w:sz w:val="24"/>
                <w:szCs w:val="24"/>
              </w:rPr>
            </w:pPr>
            <w:r w:rsidRPr="004106E4">
              <w:rPr>
                <w:rFonts w:ascii="Delius" w:hAnsi="Delius"/>
                <w:b/>
                <w:bCs/>
                <w:sz w:val="24"/>
                <w:szCs w:val="24"/>
              </w:rPr>
              <w:t>Unit 6.2</w:t>
            </w:r>
            <w:r w:rsidR="004106E4">
              <w:rPr>
                <w:rFonts w:ascii="Delius" w:hAnsi="Delius"/>
                <w:b/>
                <w:bCs/>
                <w:sz w:val="24"/>
                <w:szCs w:val="24"/>
              </w:rPr>
              <w:t xml:space="preserve"> - </w:t>
            </w:r>
            <w:r w:rsidR="00EE0BB4" w:rsidRPr="004106E4">
              <w:rPr>
                <w:rFonts w:ascii="Delius" w:hAnsi="Delius"/>
                <w:b/>
                <w:bCs/>
                <w:sz w:val="24"/>
                <w:szCs w:val="24"/>
              </w:rPr>
              <w:t>Advent</w:t>
            </w:r>
          </w:p>
          <w:p w14:paraId="65264A29" w14:textId="05778556" w:rsidR="00491AC2" w:rsidRDefault="00491AC2" w:rsidP="000A4BB2">
            <w:pPr>
              <w:tabs>
                <w:tab w:val="left" w:pos="1020"/>
                <w:tab w:val="left" w:pos="8533"/>
              </w:tabs>
              <w:jc w:val="center"/>
              <w:rPr>
                <w:rFonts w:ascii="Delius" w:hAnsi="Delius"/>
                <w:bCs/>
                <w:sz w:val="24"/>
                <w:szCs w:val="24"/>
              </w:rPr>
            </w:pPr>
            <w:r>
              <w:rPr>
                <w:rFonts w:ascii="Delius" w:hAnsi="Delius"/>
                <w:bCs/>
                <w:sz w:val="24"/>
                <w:szCs w:val="24"/>
              </w:rPr>
              <w:t>How do Christians prepare for Christmas?</w:t>
            </w:r>
          </w:p>
          <w:p w14:paraId="4CF0D4FB" w14:textId="5BCACF97" w:rsidR="00EE0BB4" w:rsidRPr="000A4BB2" w:rsidRDefault="00EE0BB4" w:rsidP="000A4BB2">
            <w:pPr>
              <w:tabs>
                <w:tab w:val="left" w:pos="1020"/>
                <w:tab w:val="left" w:pos="8533"/>
              </w:tabs>
              <w:jc w:val="center"/>
              <w:rPr>
                <w:rFonts w:ascii="Delius" w:hAnsi="Delius"/>
                <w:bCs/>
                <w:sz w:val="24"/>
                <w:szCs w:val="24"/>
              </w:rPr>
            </w:pPr>
          </w:p>
        </w:tc>
        <w:tc>
          <w:tcPr>
            <w:tcW w:w="1499" w:type="dxa"/>
            <w:shd w:val="clear" w:color="auto" w:fill="B4C6E7" w:themeFill="accent1" w:themeFillTint="66"/>
          </w:tcPr>
          <w:p w14:paraId="0D6F584A" w14:textId="752E83CB" w:rsidR="00EE0BB4" w:rsidRPr="004106E4" w:rsidRDefault="00B71CD1" w:rsidP="000A4BB2">
            <w:pPr>
              <w:tabs>
                <w:tab w:val="left" w:pos="1020"/>
                <w:tab w:val="left" w:pos="8533"/>
              </w:tabs>
              <w:jc w:val="center"/>
              <w:rPr>
                <w:rFonts w:ascii="Delius" w:hAnsi="Delius"/>
                <w:b/>
                <w:bCs/>
                <w:sz w:val="24"/>
                <w:szCs w:val="24"/>
              </w:rPr>
            </w:pPr>
            <w:r w:rsidRPr="004106E4">
              <w:rPr>
                <w:rFonts w:ascii="Delius" w:hAnsi="Delius"/>
                <w:b/>
                <w:bCs/>
                <w:sz w:val="24"/>
                <w:szCs w:val="24"/>
              </w:rPr>
              <w:t>Unit 6.3</w:t>
            </w:r>
            <w:r w:rsidR="004106E4">
              <w:rPr>
                <w:rFonts w:ascii="Delius" w:hAnsi="Delius"/>
                <w:b/>
                <w:bCs/>
                <w:sz w:val="24"/>
                <w:szCs w:val="24"/>
              </w:rPr>
              <w:t xml:space="preserve"> </w:t>
            </w:r>
            <w:r w:rsidR="00F71EE6" w:rsidRPr="004106E4">
              <w:rPr>
                <w:rFonts w:ascii="Delius" w:hAnsi="Delius"/>
                <w:b/>
                <w:bCs/>
                <w:sz w:val="24"/>
                <w:szCs w:val="24"/>
              </w:rPr>
              <w:t>-</w:t>
            </w:r>
            <w:r w:rsidR="004106E4">
              <w:rPr>
                <w:rFonts w:ascii="Delius" w:hAnsi="Delius"/>
                <w:b/>
                <w:bCs/>
                <w:sz w:val="24"/>
                <w:szCs w:val="24"/>
              </w:rPr>
              <w:t xml:space="preserve"> </w:t>
            </w:r>
            <w:r w:rsidR="00EE0BB4" w:rsidRPr="004106E4">
              <w:rPr>
                <w:rFonts w:ascii="Delius" w:hAnsi="Delius"/>
                <w:b/>
                <w:bCs/>
                <w:sz w:val="24"/>
                <w:szCs w:val="24"/>
              </w:rPr>
              <w:t>The Eucharist</w:t>
            </w:r>
          </w:p>
          <w:p w14:paraId="0136813D" w14:textId="3D3A49D7" w:rsidR="00491AC2" w:rsidRDefault="00424C02" w:rsidP="000A4BB2">
            <w:pPr>
              <w:tabs>
                <w:tab w:val="left" w:pos="1020"/>
                <w:tab w:val="left" w:pos="8533"/>
              </w:tabs>
              <w:jc w:val="center"/>
              <w:rPr>
                <w:rFonts w:ascii="Delius" w:hAnsi="Delius"/>
                <w:bCs/>
                <w:sz w:val="24"/>
                <w:szCs w:val="24"/>
              </w:rPr>
            </w:pPr>
            <w:r>
              <w:rPr>
                <w:rFonts w:ascii="Delius" w:hAnsi="Delius"/>
                <w:bCs/>
                <w:sz w:val="24"/>
                <w:szCs w:val="24"/>
              </w:rPr>
              <w:t>Why do Christians celebrate</w:t>
            </w:r>
            <w:r w:rsidR="00287A5B">
              <w:rPr>
                <w:rFonts w:ascii="Delius" w:hAnsi="Delius"/>
                <w:bCs/>
                <w:sz w:val="24"/>
                <w:szCs w:val="24"/>
              </w:rPr>
              <w:t xml:space="preserve"> The Eucharist?</w:t>
            </w:r>
          </w:p>
          <w:p w14:paraId="34034A3C" w14:textId="59FC4ACE" w:rsidR="00EE0BB4" w:rsidRPr="000A4BB2" w:rsidRDefault="00EE0BB4" w:rsidP="000A4BB2">
            <w:pPr>
              <w:tabs>
                <w:tab w:val="left" w:pos="1020"/>
                <w:tab w:val="left" w:pos="8533"/>
              </w:tabs>
              <w:jc w:val="center"/>
              <w:rPr>
                <w:rFonts w:ascii="Delius" w:hAnsi="Delius"/>
                <w:bCs/>
                <w:sz w:val="24"/>
                <w:szCs w:val="24"/>
              </w:rPr>
            </w:pPr>
          </w:p>
        </w:tc>
        <w:tc>
          <w:tcPr>
            <w:tcW w:w="1957" w:type="dxa"/>
            <w:gridSpan w:val="3"/>
            <w:shd w:val="clear" w:color="auto" w:fill="B4C6E7" w:themeFill="accent1" w:themeFillTint="66"/>
          </w:tcPr>
          <w:p w14:paraId="709FE246" w14:textId="440A87C1" w:rsidR="00F872ED" w:rsidRPr="004106E4" w:rsidRDefault="00F71EE6" w:rsidP="000A4BB2">
            <w:pPr>
              <w:tabs>
                <w:tab w:val="left" w:pos="1020"/>
                <w:tab w:val="left" w:pos="8533"/>
              </w:tabs>
              <w:jc w:val="center"/>
              <w:rPr>
                <w:rFonts w:ascii="Delius" w:hAnsi="Delius"/>
                <w:b/>
                <w:bCs/>
                <w:sz w:val="24"/>
                <w:szCs w:val="24"/>
              </w:rPr>
            </w:pPr>
            <w:r w:rsidRPr="004106E4">
              <w:rPr>
                <w:rFonts w:ascii="Delius" w:hAnsi="Delius"/>
                <w:b/>
                <w:bCs/>
                <w:sz w:val="24"/>
                <w:szCs w:val="24"/>
              </w:rPr>
              <w:t>Unit 6.3A</w:t>
            </w:r>
            <w:r w:rsidR="004106E4">
              <w:rPr>
                <w:rFonts w:ascii="Delius" w:hAnsi="Delius"/>
                <w:b/>
                <w:bCs/>
                <w:sz w:val="24"/>
                <w:szCs w:val="24"/>
              </w:rPr>
              <w:t xml:space="preserve"> -</w:t>
            </w:r>
            <w:r w:rsidRPr="004106E4">
              <w:rPr>
                <w:rFonts w:ascii="Delius" w:hAnsi="Delius"/>
                <w:b/>
                <w:bCs/>
                <w:sz w:val="24"/>
                <w:szCs w:val="24"/>
              </w:rPr>
              <w:t xml:space="preserve"> </w:t>
            </w:r>
            <w:r w:rsidR="00EE0BB4" w:rsidRPr="004106E4">
              <w:rPr>
                <w:rFonts w:ascii="Delius" w:hAnsi="Delius"/>
                <w:b/>
                <w:bCs/>
                <w:sz w:val="24"/>
                <w:szCs w:val="24"/>
              </w:rPr>
              <w:t xml:space="preserve">The Exodus </w:t>
            </w:r>
          </w:p>
          <w:p w14:paraId="5BCCE63B" w14:textId="77777777" w:rsidR="00F872ED" w:rsidRDefault="00361A67" w:rsidP="00F71EE6">
            <w:pPr>
              <w:tabs>
                <w:tab w:val="left" w:pos="1020"/>
                <w:tab w:val="left" w:pos="8533"/>
              </w:tabs>
              <w:jc w:val="center"/>
              <w:rPr>
                <w:rFonts w:ascii="Delius" w:hAnsi="Delius"/>
                <w:bCs/>
                <w:sz w:val="24"/>
                <w:szCs w:val="24"/>
              </w:rPr>
            </w:pPr>
            <w:r>
              <w:rPr>
                <w:rFonts w:ascii="Delius" w:hAnsi="Delius"/>
                <w:bCs/>
                <w:sz w:val="24"/>
                <w:szCs w:val="24"/>
              </w:rPr>
              <w:t>Why is the events of the Exodu</w:t>
            </w:r>
            <w:r w:rsidR="0051547D">
              <w:rPr>
                <w:rFonts w:ascii="Delius" w:hAnsi="Delius"/>
                <w:bCs/>
                <w:sz w:val="24"/>
                <w:szCs w:val="24"/>
              </w:rPr>
              <w:t>s</w:t>
            </w:r>
            <w:r>
              <w:rPr>
                <w:rFonts w:ascii="Delius" w:hAnsi="Delius"/>
                <w:bCs/>
                <w:sz w:val="24"/>
                <w:szCs w:val="24"/>
              </w:rPr>
              <w:t xml:space="preserve"> so significant event for</w:t>
            </w:r>
            <w:r w:rsidR="0051547D">
              <w:rPr>
                <w:rFonts w:ascii="Delius" w:hAnsi="Delius"/>
                <w:bCs/>
                <w:sz w:val="24"/>
                <w:szCs w:val="24"/>
              </w:rPr>
              <w:t xml:space="preserve"> Jewish</w:t>
            </w:r>
            <w:r>
              <w:rPr>
                <w:rFonts w:ascii="Delius" w:hAnsi="Delius"/>
                <w:bCs/>
                <w:sz w:val="24"/>
                <w:szCs w:val="24"/>
              </w:rPr>
              <w:t xml:space="preserve"> and</w:t>
            </w:r>
            <w:r w:rsidR="0051547D">
              <w:rPr>
                <w:rFonts w:ascii="Delius" w:hAnsi="Delius"/>
                <w:bCs/>
                <w:sz w:val="24"/>
                <w:szCs w:val="24"/>
              </w:rPr>
              <w:t xml:space="preserve"> Christian</w:t>
            </w:r>
            <w:r w:rsidR="00C47D07">
              <w:rPr>
                <w:rFonts w:ascii="Delius" w:hAnsi="Delius"/>
                <w:bCs/>
                <w:sz w:val="24"/>
                <w:szCs w:val="24"/>
              </w:rPr>
              <w:t xml:space="preserve"> history?</w:t>
            </w:r>
          </w:p>
          <w:p w14:paraId="1FB35DAC" w14:textId="77777777" w:rsidR="00BD2E22" w:rsidRDefault="00BD2E22" w:rsidP="00F71EE6">
            <w:pPr>
              <w:tabs>
                <w:tab w:val="left" w:pos="1020"/>
                <w:tab w:val="left" w:pos="8533"/>
              </w:tabs>
              <w:jc w:val="center"/>
              <w:rPr>
                <w:rFonts w:ascii="Delius" w:hAnsi="Delius"/>
                <w:bCs/>
                <w:sz w:val="24"/>
                <w:szCs w:val="24"/>
              </w:rPr>
            </w:pPr>
          </w:p>
          <w:p w14:paraId="60B5A801" w14:textId="77777777" w:rsidR="00BD2E22" w:rsidRDefault="00BD2E22" w:rsidP="00F71EE6">
            <w:pPr>
              <w:tabs>
                <w:tab w:val="left" w:pos="1020"/>
                <w:tab w:val="left" w:pos="8533"/>
              </w:tabs>
              <w:jc w:val="center"/>
              <w:rPr>
                <w:rFonts w:ascii="Delius" w:hAnsi="Delius"/>
                <w:bCs/>
                <w:sz w:val="24"/>
                <w:szCs w:val="24"/>
              </w:rPr>
            </w:pPr>
          </w:p>
          <w:p w14:paraId="41343C07" w14:textId="77777777" w:rsidR="00BD2E22" w:rsidRDefault="00BD2E22" w:rsidP="00F71EE6">
            <w:pPr>
              <w:tabs>
                <w:tab w:val="left" w:pos="1020"/>
                <w:tab w:val="left" w:pos="8533"/>
              </w:tabs>
              <w:jc w:val="center"/>
              <w:rPr>
                <w:rFonts w:ascii="Delius" w:hAnsi="Delius"/>
                <w:bCs/>
                <w:sz w:val="24"/>
                <w:szCs w:val="24"/>
              </w:rPr>
            </w:pPr>
          </w:p>
          <w:p w14:paraId="7D43B5F6" w14:textId="468A7381" w:rsidR="00BD2E22" w:rsidRPr="000A4BB2" w:rsidRDefault="00BD2E22" w:rsidP="004106E4">
            <w:pPr>
              <w:tabs>
                <w:tab w:val="left" w:pos="1020"/>
                <w:tab w:val="left" w:pos="8533"/>
              </w:tabs>
              <w:rPr>
                <w:rFonts w:ascii="Delius" w:hAnsi="Delius"/>
                <w:bCs/>
                <w:sz w:val="24"/>
                <w:szCs w:val="24"/>
              </w:rPr>
            </w:pPr>
          </w:p>
        </w:tc>
        <w:tc>
          <w:tcPr>
            <w:tcW w:w="1713" w:type="dxa"/>
            <w:shd w:val="clear" w:color="auto" w:fill="B4C6E7" w:themeFill="accent1" w:themeFillTint="66"/>
          </w:tcPr>
          <w:p w14:paraId="4F40CE64" w14:textId="18CF644D" w:rsidR="00EE0BB4" w:rsidRPr="004106E4" w:rsidRDefault="00F71EE6" w:rsidP="000A4BB2">
            <w:pPr>
              <w:tabs>
                <w:tab w:val="left" w:pos="1020"/>
                <w:tab w:val="left" w:pos="8533"/>
              </w:tabs>
              <w:jc w:val="center"/>
              <w:rPr>
                <w:rFonts w:ascii="Delius" w:hAnsi="Delius"/>
                <w:b/>
                <w:bCs/>
                <w:sz w:val="24"/>
                <w:szCs w:val="24"/>
              </w:rPr>
            </w:pPr>
            <w:r w:rsidRPr="004106E4">
              <w:rPr>
                <w:rFonts w:ascii="Delius" w:hAnsi="Delius"/>
                <w:b/>
                <w:bCs/>
                <w:sz w:val="24"/>
                <w:szCs w:val="24"/>
              </w:rPr>
              <w:t>Unit 6.4</w:t>
            </w:r>
            <w:r w:rsidR="004106E4">
              <w:rPr>
                <w:rFonts w:ascii="Delius" w:hAnsi="Delius"/>
                <w:b/>
                <w:bCs/>
                <w:sz w:val="24"/>
                <w:szCs w:val="24"/>
              </w:rPr>
              <w:t xml:space="preserve"> </w:t>
            </w:r>
            <w:r w:rsidR="007F458C" w:rsidRPr="004106E4">
              <w:rPr>
                <w:rFonts w:ascii="Delius" w:hAnsi="Delius"/>
                <w:b/>
                <w:bCs/>
                <w:sz w:val="24"/>
                <w:szCs w:val="24"/>
              </w:rPr>
              <w:t>-</w:t>
            </w:r>
            <w:r w:rsidR="004106E4">
              <w:rPr>
                <w:rFonts w:ascii="Delius" w:hAnsi="Delius"/>
                <w:b/>
                <w:bCs/>
                <w:sz w:val="24"/>
                <w:szCs w:val="24"/>
              </w:rPr>
              <w:t xml:space="preserve"> </w:t>
            </w:r>
            <w:r w:rsidR="00EE0BB4" w:rsidRPr="004106E4">
              <w:rPr>
                <w:rFonts w:ascii="Delius" w:hAnsi="Delius"/>
                <w:b/>
                <w:bCs/>
                <w:sz w:val="24"/>
                <w:szCs w:val="24"/>
              </w:rPr>
              <w:t>Jesus</w:t>
            </w:r>
          </w:p>
          <w:p w14:paraId="18BE1267" w14:textId="463CC4DA" w:rsidR="00C47D07" w:rsidRDefault="00C47D07" w:rsidP="000A4BB2">
            <w:pPr>
              <w:tabs>
                <w:tab w:val="left" w:pos="1020"/>
                <w:tab w:val="left" w:pos="8533"/>
              </w:tabs>
              <w:jc w:val="center"/>
              <w:rPr>
                <w:rFonts w:ascii="Delius" w:hAnsi="Delius"/>
                <w:bCs/>
                <w:sz w:val="24"/>
                <w:szCs w:val="24"/>
              </w:rPr>
            </w:pPr>
            <w:r>
              <w:rPr>
                <w:rFonts w:ascii="Delius" w:hAnsi="Delius"/>
                <w:bCs/>
                <w:sz w:val="24"/>
                <w:szCs w:val="24"/>
              </w:rPr>
              <w:t>Who was Jesus? Who is Jesus?</w:t>
            </w:r>
          </w:p>
          <w:p w14:paraId="4E2770C2" w14:textId="5E925589" w:rsidR="00EE0BB4" w:rsidRPr="000A4BB2" w:rsidRDefault="00EE0BB4" w:rsidP="000A4BB2">
            <w:pPr>
              <w:tabs>
                <w:tab w:val="left" w:pos="1020"/>
                <w:tab w:val="left" w:pos="8533"/>
              </w:tabs>
              <w:jc w:val="center"/>
              <w:rPr>
                <w:rFonts w:ascii="Delius" w:hAnsi="Delius"/>
                <w:bCs/>
                <w:sz w:val="24"/>
                <w:szCs w:val="24"/>
              </w:rPr>
            </w:pPr>
          </w:p>
        </w:tc>
        <w:tc>
          <w:tcPr>
            <w:tcW w:w="1518" w:type="dxa"/>
            <w:gridSpan w:val="2"/>
            <w:shd w:val="clear" w:color="auto" w:fill="B4C6E7" w:themeFill="accent1" w:themeFillTint="66"/>
          </w:tcPr>
          <w:p w14:paraId="7DC9BB43" w14:textId="4342B69D" w:rsidR="00EE0BB4" w:rsidRPr="004106E4" w:rsidRDefault="007F458C" w:rsidP="000A4BB2">
            <w:pPr>
              <w:tabs>
                <w:tab w:val="left" w:pos="1020"/>
                <w:tab w:val="left" w:pos="8533"/>
              </w:tabs>
              <w:jc w:val="center"/>
              <w:rPr>
                <w:rFonts w:ascii="Delius" w:hAnsi="Delius"/>
                <w:b/>
                <w:bCs/>
                <w:sz w:val="24"/>
                <w:szCs w:val="24"/>
              </w:rPr>
            </w:pPr>
            <w:r w:rsidRPr="004106E4">
              <w:rPr>
                <w:rFonts w:ascii="Delius" w:hAnsi="Delius"/>
                <w:b/>
                <w:bCs/>
                <w:sz w:val="24"/>
                <w:szCs w:val="24"/>
              </w:rPr>
              <w:t>Unit</w:t>
            </w:r>
            <w:r w:rsidR="00FF3F55" w:rsidRPr="004106E4">
              <w:rPr>
                <w:rFonts w:ascii="Delius" w:hAnsi="Delius"/>
                <w:b/>
                <w:bCs/>
                <w:sz w:val="24"/>
                <w:szCs w:val="24"/>
              </w:rPr>
              <w:t xml:space="preserve"> 6.</w:t>
            </w:r>
            <w:r w:rsidRPr="004106E4">
              <w:rPr>
                <w:rFonts w:ascii="Delius" w:hAnsi="Delius"/>
                <w:b/>
                <w:bCs/>
                <w:sz w:val="24"/>
                <w:szCs w:val="24"/>
              </w:rPr>
              <w:t>5</w:t>
            </w:r>
            <w:r w:rsidR="004106E4">
              <w:rPr>
                <w:rFonts w:ascii="Delius" w:hAnsi="Delius"/>
                <w:b/>
                <w:bCs/>
                <w:sz w:val="24"/>
                <w:szCs w:val="24"/>
              </w:rPr>
              <w:t xml:space="preserve"> </w:t>
            </w:r>
            <w:r w:rsidR="00FF3F55" w:rsidRPr="004106E4">
              <w:rPr>
                <w:rFonts w:ascii="Delius" w:hAnsi="Delius"/>
                <w:b/>
                <w:bCs/>
                <w:sz w:val="24"/>
                <w:szCs w:val="24"/>
              </w:rPr>
              <w:t>-</w:t>
            </w:r>
            <w:r w:rsidR="00543CBA" w:rsidRPr="004106E4">
              <w:rPr>
                <w:rFonts w:ascii="Delius" w:hAnsi="Delius"/>
                <w:b/>
                <w:bCs/>
                <w:sz w:val="24"/>
                <w:szCs w:val="24"/>
              </w:rPr>
              <w:t>Ascension and Pentecost</w:t>
            </w:r>
          </w:p>
          <w:p w14:paraId="414244D5" w14:textId="62FD7119" w:rsidR="00543CBA" w:rsidRPr="000A4BB2" w:rsidRDefault="00990634" w:rsidP="004106E4">
            <w:pPr>
              <w:tabs>
                <w:tab w:val="left" w:pos="1020"/>
                <w:tab w:val="left" w:pos="8533"/>
              </w:tabs>
              <w:jc w:val="center"/>
              <w:rPr>
                <w:rFonts w:ascii="Delius" w:hAnsi="Delius"/>
                <w:bCs/>
                <w:sz w:val="24"/>
                <w:szCs w:val="24"/>
              </w:rPr>
            </w:pPr>
            <w:r>
              <w:rPr>
                <w:rFonts w:ascii="Delius" w:hAnsi="Delius"/>
                <w:bCs/>
                <w:sz w:val="24"/>
                <w:szCs w:val="24"/>
              </w:rPr>
              <w:t>What is the importance of Ascension and Pentecost</w:t>
            </w:r>
            <w:r w:rsidR="00C909C8">
              <w:rPr>
                <w:rFonts w:ascii="Delius" w:hAnsi="Delius"/>
                <w:bCs/>
                <w:sz w:val="24"/>
                <w:szCs w:val="24"/>
              </w:rPr>
              <w:t xml:space="preserve"> for Christians?</w:t>
            </w:r>
          </w:p>
        </w:tc>
        <w:tc>
          <w:tcPr>
            <w:tcW w:w="1279" w:type="dxa"/>
            <w:gridSpan w:val="3"/>
            <w:shd w:val="clear" w:color="auto" w:fill="B4C6E7" w:themeFill="accent1" w:themeFillTint="66"/>
          </w:tcPr>
          <w:p w14:paraId="657F88F6" w14:textId="71648DB5" w:rsidR="00EE0BB4" w:rsidRPr="004106E4" w:rsidRDefault="00FF3F55" w:rsidP="00FF3F55">
            <w:pPr>
              <w:tabs>
                <w:tab w:val="left" w:pos="1020"/>
                <w:tab w:val="left" w:pos="8533"/>
              </w:tabs>
              <w:rPr>
                <w:rFonts w:ascii="Delius" w:hAnsi="Delius"/>
                <w:b/>
                <w:bCs/>
                <w:sz w:val="24"/>
                <w:szCs w:val="24"/>
              </w:rPr>
            </w:pPr>
            <w:r w:rsidRPr="004106E4">
              <w:rPr>
                <w:rFonts w:ascii="Delius" w:hAnsi="Delius"/>
                <w:b/>
                <w:bCs/>
                <w:sz w:val="24"/>
                <w:szCs w:val="24"/>
              </w:rPr>
              <w:t>Unit 6.6</w:t>
            </w:r>
            <w:r w:rsidR="004106E4">
              <w:rPr>
                <w:rFonts w:ascii="Delius" w:hAnsi="Delius"/>
                <w:b/>
                <w:bCs/>
                <w:sz w:val="24"/>
                <w:szCs w:val="24"/>
              </w:rPr>
              <w:t xml:space="preserve"> </w:t>
            </w:r>
            <w:r w:rsidRPr="004106E4">
              <w:rPr>
                <w:rFonts w:ascii="Delius" w:hAnsi="Delius"/>
                <w:b/>
                <w:bCs/>
                <w:sz w:val="24"/>
                <w:szCs w:val="24"/>
              </w:rPr>
              <w:t>-</w:t>
            </w:r>
            <w:r w:rsidR="00543CBA" w:rsidRPr="004106E4">
              <w:rPr>
                <w:rFonts w:ascii="Delius" w:hAnsi="Delius"/>
                <w:b/>
                <w:bCs/>
                <w:sz w:val="24"/>
                <w:szCs w:val="24"/>
              </w:rPr>
              <w:t>God</w:t>
            </w:r>
          </w:p>
          <w:p w14:paraId="050BBF55" w14:textId="51BDAB22" w:rsidR="00C909C8" w:rsidRDefault="00D2534E" w:rsidP="00FF3F55">
            <w:pPr>
              <w:tabs>
                <w:tab w:val="left" w:pos="1020"/>
                <w:tab w:val="left" w:pos="8533"/>
              </w:tabs>
              <w:rPr>
                <w:rFonts w:ascii="Delius" w:hAnsi="Delius"/>
                <w:bCs/>
                <w:sz w:val="24"/>
                <w:szCs w:val="24"/>
              </w:rPr>
            </w:pPr>
            <w:r>
              <w:rPr>
                <w:rFonts w:ascii="Delius" w:hAnsi="Delius"/>
                <w:bCs/>
                <w:sz w:val="24"/>
                <w:szCs w:val="24"/>
              </w:rPr>
              <w:t>What is the nature and character of God?</w:t>
            </w:r>
          </w:p>
          <w:p w14:paraId="265775FF" w14:textId="3CCB7969" w:rsidR="00543CBA" w:rsidRPr="000A4BB2" w:rsidRDefault="00543CBA" w:rsidP="000A4BB2">
            <w:pPr>
              <w:tabs>
                <w:tab w:val="left" w:pos="1020"/>
                <w:tab w:val="left" w:pos="8533"/>
              </w:tabs>
              <w:jc w:val="center"/>
              <w:rPr>
                <w:rFonts w:ascii="Delius" w:hAnsi="Delius"/>
                <w:bCs/>
                <w:sz w:val="24"/>
                <w:szCs w:val="24"/>
              </w:rPr>
            </w:pPr>
          </w:p>
        </w:tc>
        <w:tc>
          <w:tcPr>
            <w:tcW w:w="1224" w:type="dxa"/>
            <w:shd w:val="clear" w:color="auto" w:fill="B4C6E7" w:themeFill="accent1" w:themeFillTint="66"/>
          </w:tcPr>
          <w:p w14:paraId="6F530CDC" w14:textId="399D4F71" w:rsidR="00EE0BB4" w:rsidRPr="004106E4" w:rsidRDefault="00FF3F55" w:rsidP="000A4BB2">
            <w:pPr>
              <w:tabs>
                <w:tab w:val="left" w:pos="1020"/>
                <w:tab w:val="left" w:pos="8533"/>
              </w:tabs>
              <w:jc w:val="center"/>
              <w:rPr>
                <w:rFonts w:ascii="Delius" w:hAnsi="Delius"/>
                <w:b/>
                <w:bCs/>
                <w:sz w:val="24"/>
                <w:szCs w:val="24"/>
              </w:rPr>
            </w:pPr>
            <w:r w:rsidRPr="004106E4">
              <w:rPr>
                <w:rFonts w:ascii="Delius" w:hAnsi="Delius"/>
                <w:b/>
                <w:bCs/>
                <w:sz w:val="24"/>
                <w:szCs w:val="24"/>
              </w:rPr>
              <w:t>Unit 6.7</w:t>
            </w:r>
            <w:r w:rsidR="004106E4">
              <w:rPr>
                <w:rFonts w:ascii="Delius" w:hAnsi="Delius"/>
                <w:b/>
                <w:bCs/>
                <w:sz w:val="24"/>
                <w:szCs w:val="24"/>
              </w:rPr>
              <w:t xml:space="preserve"> </w:t>
            </w:r>
            <w:r w:rsidRPr="004106E4">
              <w:rPr>
                <w:rFonts w:ascii="Delius" w:hAnsi="Delius"/>
                <w:b/>
                <w:bCs/>
                <w:sz w:val="24"/>
                <w:szCs w:val="24"/>
              </w:rPr>
              <w:t>-</w:t>
            </w:r>
            <w:r w:rsidR="00543CBA" w:rsidRPr="004106E4">
              <w:rPr>
                <w:rFonts w:ascii="Delius" w:hAnsi="Delius"/>
                <w:b/>
                <w:bCs/>
                <w:sz w:val="24"/>
                <w:szCs w:val="24"/>
              </w:rPr>
              <w:t>People of Faith</w:t>
            </w:r>
          </w:p>
          <w:p w14:paraId="2AA58FAC" w14:textId="323AF139" w:rsidR="00D2534E" w:rsidRDefault="002653AB" w:rsidP="000A4BB2">
            <w:pPr>
              <w:tabs>
                <w:tab w:val="left" w:pos="1020"/>
                <w:tab w:val="left" w:pos="8533"/>
              </w:tabs>
              <w:jc w:val="center"/>
              <w:rPr>
                <w:rFonts w:ascii="Delius" w:hAnsi="Delius"/>
                <w:bCs/>
                <w:sz w:val="24"/>
                <w:szCs w:val="24"/>
              </w:rPr>
            </w:pPr>
            <w:r>
              <w:rPr>
                <w:rFonts w:ascii="Delius" w:hAnsi="Delius"/>
                <w:bCs/>
                <w:sz w:val="24"/>
                <w:szCs w:val="24"/>
              </w:rPr>
              <w:t>How does having faith</w:t>
            </w:r>
            <w:r w:rsidR="0051089C">
              <w:rPr>
                <w:rFonts w:ascii="Delius" w:hAnsi="Delius"/>
                <w:bCs/>
                <w:sz w:val="24"/>
                <w:szCs w:val="24"/>
              </w:rPr>
              <w:t xml:space="preserve"> affect </w:t>
            </w:r>
            <w:r w:rsidR="00BD2E22">
              <w:rPr>
                <w:rFonts w:ascii="Delius" w:hAnsi="Delius"/>
                <w:bCs/>
                <w:sz w:val="24"/>
                <w:szCs w:val="24"/>
              </w:rPr>
              <w:t>peoples lives?</w:t>
            </w:r>
          </w:p>
          <w:p w14:paraId="5A1D9891" w14:textId="51C3F0BB" w:rsidR="00543CBA" w:rsidRPr="000A4BB2" w:rsidRDefault="00543CBA" w:rsidP="000A4BB2">
            <w:pPr>
              <w:tabs>
                <w:tab w:val="left" w:pos="1020"/>
                <w:tab w:val="left" w:pos="8533"/>
              </w:tabs>
              <w:jc w:val="center"/>
              <w:rPr>
                <w:rFonts w:ascii="Delius" w:hAnsi="Delius"/>
                <w:bCs/>
                <w:sz w:val="24"/>
                <w:szCs w:val="24"/>
              </w:rPr>
            </w:pPr>
          </w:p>
        </w:tc>
      </w:tr>
      <w:tr w:rsidR="00201DCF" w14:paraId="3FC0946F" w14:textId="77777777" w:rsidTr="00800ED5">
        <w:tc>
          <w:tcPr>
            <w:tcW w:w="1531" w:type="dxa"/>
            <w:shd w:val="clear" w:color="auto" w:fill="B4C6E7" w:themeFill="accent1" w:themeFillTint="66"/>
          </w:tcPr>
          <w:p w14:paraId="1F2A66F1" w14:textId="50ECE4F5" w:rsidR="00A803EC" w:rsidRPr="000A4BB2" w:rsidRDefault="00A803EC" w:rsidP="000A4BB2">
            <w:pPr>
              <w:tabs>
                <w:tab w:val="left" w:pos="1020"/>
                <w:tab w:val="left" w:pos="8533"/>
              </w:tabs>
              <w:jc w:val="center"/>
              <w:rPr>
                <w:rFonts w:ascii="Delius" w:hAnsi="Delius"/>
                <w:b/>
                <w:bCs/>
                <w:sz w:val="24"/>
                <w:szCs w:val="24"/>
              </w:rPr>
            </w:pPr>
            <w:r>
              <w:rPr>
                <w:rFonts w:ascii="Delius" w:hAnsi="Delius"/>
                <w:b/>
                <w:bCs/>
                <w:sz w:val="24"/>
                <w:szCs w:val="24"/>
              </w:rPr>
              <w:t>Christian Value</w:t>
            </w:r>
          </w:p>
        </w:tc>
        <w:tc>
          <w:tcPr>
            <w:tcW w:w="2286" w:type="dxa"/>
            <w:shd w:val="clear" w:color="auto" w:fill="B4C6E7" w:themeFill="accent1" w:themeFillTint="66"/>
          </w:tcPr>
          <w:p w14:paraId="773E1B52" w14:textId="6D18E70A" w:rsidR="00A803EC" w:rsidRPr="000A4BB2" w:rsidRDefault="009101F5" w:rsidP="000A4BB2">
            <w:pPr>
              <w:tabs>
                <w:tab w:val="left" w:pos="1020"/>
                <w:tab w:val="left" w:pos="8533"/>
              </w:tabs>
              <w:jc w:val="center"/>
              <w:rPr>
                <w:rFonts w:ascii="Delius" w:hAnsi="Delius"/>
                <w:bCs/>
                <w:sz w:val="24"/>
                <w:szCs w:val="24"/>
              </w:rPr>
            </w:pPr>
            <w:r>
              <w:rPr>
                <w:rFonts w:ascii="Delius" w:hAnsi="Delius"/>
                <w:bCs/>
                <w:sz w:val="24"/>
                <w:szCs w:val="24"/>
              </w:rPr>
              <w:t>Friendship</w:t>
            </w:r>
          </w:p>
        </w:tc>
        <w:tc>
          <w:tcPr>
            <w:tcW w:w="2381" w:type="dxa"/>
            <w:gridSpan w:val="3"/>
            <w:shd w:val="clear" w:color="auto" w:fill="B4C6E7" w:themeFill="accent1" w:themeFillTint="66"/>
          </w:tcPr>
          <w:p w14:paraId="38BBE70B" w14:textId="6C499B22" w:rsidR="00A803EC" w:rsidRPr="000A4BB2" w:rsidRDefault="009101F5" w:rsidP="000A4BB2">
            <w:pPr>
              <w:tabs>
                <w:tab w:val="left" w:pos="1020"/>
                <w:tab w:val="left" w:pos="8533"/>
              </w:tabs>
              <w:jc w:val="center"/>
              <w:rPr>
                <w:rFonts w:ascii="Delius" w:hAnsi="Delius"/>
                <w:bCs/>
                <w:sz w:val="24"/>
                <w:szCs w:val="24"/>
              </w:rPr>
            </w:pPr>
            <w:r>
              <w:rPr>
                <w:rFonts w:ascii="Delius" w:hAnsi="Delius"/>
                <w:bCs/>
                <w:sz w:val="24"/>
                <w:szCs w:val="24"/>
              </w:rPr>
              <w:t>Love</w:t>
            </w:r>
          </w:p>
        </w:tc>
        <w:tc>
          <w:tcPr>
            <w:tcW w:w="2600" w:type="dxa"/>
            <w:gridSpan w:val="3"/>
            <w:shd w:val="clear" w:color="auto" w:fill="B4C6E7" w:themeFill="accent1" w:themeFillTint="66"/>
          </w:tcPr>
          <w:p w14:paraId="2EF5DC1A" w14:textId="04C5AE5F" w:rsidR="00A803EC" w:rsidRPr="000A4BB2" w:rsidRDefault="00C2719D" w:rsidP="000A4BB2">
            <w:pPr>
              <w:tabs>
                <w:tab w:val="left" w:pos="1020"/>
                <w:tab w:val="left" w:pos="8533"/>
              </w:tabs>
              <w:jc w:val="center"/>
              <w:rPr>
                <w:rFonts w:ascii="Delius" w:hAnsi="Delius"/>
                <w:bCs/>
                <w:sz w:val="24"/>
                <w:szCs w:val="24"/>
              </w:rPr>
            </w:pPr>
            <w:r>
              <w:rPr>
                <w:rFonts w:ascii="Delius" w:hAnsi="Delius"/>
                <w:bCs/>
                <w:sz w:val="24"/>
                <w:szCs w:val="24"/>
              </w:rPr>
              <w:t>Generosity</w:t>
            </w:r>
          </w:p>
        </w:tc>
        <w:tc>
          <w:tcPr>
            <w:tcW w:w="2569" w:type="dxa"/>
            <w:gridSpan w:val="2"/>
            <w:shd w:val="clear" w:color="auto" w:fill="B4C6E7" w:themeFill="accent1" w:themeFillTint="66"/>
          </w:tcPr>
          <w:p w14:paraId="1B9B7361" w14:textId="2E145FEE" w:rsidR="00A803EC" w:rsidRPr="000A4BB2" w:rsidRDefault="00C2719D" w:rsidP="000A4BB2">
            <w:pPr>
              <w:tabs>
                <w:tab w:val="left" w:pos="1020"/>
                <w:tab w:val="left" w:pos="8533"/>
              </w:tabs>
              <w:jc w:val="center"/>
              <w:rPr>
                <w:rFonts w:ascii="Delius" w:hAnsi="Delius"/>
                <w:bCs/>
                <w:sz w:val="24"/>
                <w:szCs w:val="24"/>
              </w:rPr>
            </w:pPr>
            <w:r>
              <w:rPr>
                <w:rFonts w:ascii="Delius" w:hAnsi="Delius"/>
                <w:bCs/>
                <w:sz w:val="24"/>
                <w:szCs w:val="24"/>
              </w:rPr>
              <w:t>Courage</w:t>
            </w:r>
          </w:p>
        </w:tc>
        <w:tc>
          <w:tcPr>
            <w:tcW w:w="1999" w:type="dxa"/>
            <w:gridSpan w:val="3"/>
            <w:shd w:val="clear" w:color="auto" w:fill="B4C6E7" w:themeFill="accent1" w:themeFillTint="66"/>
          </w:tcPr>
          <w:p w14:paraId="5A20F1BF" w14:textId="29DA0E70" w:rsidR="00A803EC" w:rsidRPr="000A4BB2" w:rsidRDefault="00C2719D" w:rsidP="000A4BB2">
            <w:pPr>
              <w:tabs>
                <w:tab w:val="left" w:pos="1020"/>
                <w:tab w:val="left" w:pos="8533"/>
              </w:tabs>
              <w:jc w:val="center"/>
              <w:rPr>
                <w:rFonts w:ascii="Delius" w:hAnsi="Delius"/>
                <w:bCs/>
                <w:sz w:val="24"/>
                <w:szCs w:val="24"/>
              </w:rPr>
            </w:pPr>
            <w:r>
              <w:rPr>
                <w:rFonts w:ascii="Delius" w:hAnsi="Delius"/>
                <w:bCs/>
                <w:sz w:val="24"/>
                <w:szCs w:val="24"/>
              </w:rPr>
              <w:t>Perseverance</w:t>
            </w:r>
          </w:p>
        </w:tc>
        <w:tc>
          <w:tcPr>
            <w:tcW w:w="2022" w:type="dxa"/>
            <w:gridSpan w:val="3"/>
            <w:shd w:val="clear" w:color="auto" w:fill="B4C6E7" w:themeFill="accent1" w:themeFillTint="66"/>
          </w:tcPr>
          <w:p w14:paraId="35A616AC" w14:textId="10E9FEF7" w:rsidR="00A803EC" w:rsidRPr="000A4BB2" w:rsidRDefault="004C4C94" w:rsidP="000A4BB2">
            <w:pPr>
              <w:tabs>
                <w:tab w:val="left" w:pos="1020"/>
                <w:tab w:val="left" w:pos="8533"/>
              </w:tabs>
              <w:jc w:val="center"/>
              <w:rPr>
                <w:rFonts w:ascii="Delius" w:hAnsi="Delius"/>
                <w:bCs/>
                <w:sz w:val="24"/>
                <w:szCs w:val="24"/>
              </w:rPr>
            </w:pPr>
            <w:r>
              <w:rPr>
                <w:rFonts w:ascii="Delius" w:hAnsi="Delius"/>
                <w:bCs/>
                <w:sz w:val="24"/>
                <w:szCs w:val="24"/>
              </w:rPr>
              <w:t>Truthfulness</w:t>
            </w:r>
          </w:p>
        </w:tc>
      </w:tr>
      <w:tr w:rsidR="002B5279" w14:paraId="31A2FC32" w14:textId="77777777" w:rsidTr="008B44A8">
        <w:tc>
          <w:tcPr>
            <w:tcW w:w="1531" w:type="dxa"/>
            <w:shd w:val="clear" w:color="auto" w:fill="B4C6E7" w:themeFill="accent1" w:themeFillTint="66"/>
          </w:tcPr>
          <w:p w14:paraId="5A0B38E5" w14:textId="1F0C80B1" w:rsidR="002B5279" w:rsidRPr="000A4BB2" w:rsidRDefault="002B5279" w:rsidP="000A4BB2">
            <w:pPr>
              <w:tabs>
                <w:tab w:val="left" w:pos="1020"/>
                <w:tab w:val="left" w:pos="8533"/>
              </w:tabs>
              <w:jc w:val="center"/>
              <w:rPr>
                <w:rFonts w:ascii="Delius" w:hAnsi="Delius"/>
                <w:b/>
                <w:bCs/>
                <w:sz w:val="24"/>
                <w:szCs w:val="24"/>
              </w:rPr>
            </w:pPr>
            <w:r>
              <w:rPr>
                <w:rFonts w:ascii="Delius" w:hAnsi="Delius"/>
                <w:b/>
                <w:bCs/>
                <w:sz w:val="24"/>
                <w:szCs w:val="24"/>
              </w:rPr>
              <w:t>Science</w:t>
            </w:r>
          </w:p>
        </w:tc>
        <w:tc>
          <w:tcPr>
            <w:tcW w:w="2286" w:type="dxa"/>
            <w:shd w:val="clear" w:color="auto" w:fill="B4C6E7" w:themeFill="accent1" w:themeFillTint="66"/>
          </w:tcPr>
          <w:p w14:paraId="2E1B98A3" w14:textId="2F32DA0E" w:rsidR="002B5279" w:rsidRPr="000A4BB2" w:rsidRDefault="002B5279" w:rsidP="000A4BB2">
            <w:pPr>
              <w:tabs>
                <w:tab w:val="left" w:pos="1020"/>
                <w:tab w:val="left" w:pos="8533"/>
              </w:tabs>
              <w:jc w:val="center"/>
              <w:rPr>
                <w:rFonts w:ascii="Delius" w:hAnsi="Delius"/>
                <w:bCs/>
                <w:sz w:val="24"/>
                <w:szCs w:val="24"/>
              </w:rPr>
            </w:pPr>
            <w:r>
              <w:rPr>
                <w:rFonts w:ascii="Delius" w:hAnsi="Delius"/>
                <w:bCs/>
                <w:sz w:val="24"/>
                <w:szCs w:val="24"/>
              </w:rPr>
              <w:t>Electricity</w:t>
            </w:r>
          </w:p>
        </w:tc>
        <w:tc>
          <w:tcPr>
            <w:tcW w:w="2381" w:type="dxa"/>
            <w:gridSpan w:val="3"/>
            <w:shd w:val="clear" w:color="auto" w:fill="B4C6E7" w:themeFill="accent1" w:themeFillTint="66"/>
          </w:tcPr>
          <w:p w14:paraId="7B928979" w14:textId="57C23F4F" w:rsidR="002B5279" w:rsidRPr="000A4BB2" w:rsidRDefault="002B5279" w:rsidP="000A4BB2">
            <w:pPr>
              <w:tabs>
                <w:tab w:val="left" w:pos="1020"/>
                <w:tab w:val="left" w:pos="8533"/>
              </w:tabs>
              <w:jc w:val="center"/>
              <w:rPr>
                <w:rFonts w:ascii="Delius" w:hAnsi="Delius"/>
                <w:bCs/>
                <w:sz w:val="24"/>
                <w:szCs w:val="24"/>
              </w:rPr>
            </w:pPr>
            <w:r>
              <w:rPr>
                <w:rFonts w:ascii="Delius" w:hAnsi="Delius"/>
                <w:bCs/>
                <w:sz w:val="24"/>
                <w:szCs w:val="24"/>
              </w:rPr>
              <w:t>Animals including humans</w:t>
            </w:r>
          </w:p>
        </w:tc>
        <w:tc>
          <w:tcPr>
            <w:tcW w:w="5169" w:type="dxa"/>
            <w:gridSpan w:val="5"/>
            <w:shd w:val="clear" w:color="auto" w:fill="B4C6E7" w:themeFill="accent1" w:themeFillTint="66"/>
          </w:tcPr>
          <w:p w14:paraId="3FB0D075" w14:textId="5BCB53D5" w:rsidR="002B5279" w:rsidRPr="000A4BB2" w:rsidRDefault="002B5279" w:rsidP="000A4BB2">
            <w:pPr>
              <w:tabs>
                <w:tab w:val="left" w:pos="1020"/>
                <w:tab w:val="left" w:pos="8533"/>
              </w:tabs>
              <w:jc w:val="center"/>
              <w:rPr>
                <w:rFonts w:ascii="Delius" w:hAnsi="Delius"/>
                <w:bCs/>
                <w:sz w:val="24"/>
                <w:szCs w:val="24"/>
              </w:rPr>
            </w:pPr>
            <w:r>
              <w:rPr>
                <w:rFonts w:ascii="Delius" w:hAnsi="Delius"/>
                <w:bCs/>
                <w:sz w:val="24"/>
                <w:szCs w:val="24"/>
              </w:rPr>
              <w:t>Light</w:t>
            </w:r>
          </w:p>
        </w:tc>
        <w:tc>
          <w:tcPr>
            <w:tcW w:w="2010" w:type="dxa"/>
            <w:gridSpan w:val="4"/>
            <w:shd w:val="clear" w:color="auto" w:fill="B4C6E7" w:themeFill="accent1" w:themeFillTint="66"/>
          </w:tcPr>
          <w:p w14:paraId="5185CCD6" w14:textId="77777777" w:rsidR="002B5279" w:rsidRPr="002B5279" w:rsidRDefault="002B5279" w:rsidP="002B5279">
            <w:pPr>
              <w:tabs>
                <w:tab w:val="left" w:pos="1020"/>
                <w:tab w:val="left" w:pos="8533"/>
              </w:tabs>
              <w:jc w:val="center"/>
              <w:rPr>
                <w:rFonts w:ascii="Delius" w:hAnsi="Delius"/>
                <w:bCs/>
                <w:sz w:val="24"/>
                <w:szCs w:val="24"/>
              </w:rPr>
            </w:pPr>
            <w:r w:rsidRPr="002B5279">
              <w:rPr>
                <w:rFonts w:ascii="Delius" w:hAnsi="Delius"/>
                <w:bCs/>
                <w:sz w:val="24"/>
                <w:szCs w:val="24"/>
              </w:rPr>
              <w:t>Evolution</w:t>
            </w:r>
          </w:p>
          <w:p w14:paraId="4D833102" w14:textId="151010A7" w:rsidR="002B5279" w:rsidRPr="000A4BB2" w:rsidRDefault="002B5279" w:rsidP="002B5279">
            <w:pPr>
              <w:tabs>
                <w:tab w:val="left" w:pos="1020"/>
                <w:tab w:val="left" w:pos="8533"/>
              </w:tabs>
              <w:jc w:val="center"/>
              <w:rPr>
                <w:rFonts w:ascii="Delius" w:hAnsi="Delius"/>
                <w:bCs/>
                <w:sz w:val="24"/>
                <w:szCs w:val="24"/>
              </w:rPr>
            </w:pPr>
            <w:r w:rsidRPr="002B5279">
              <w:rPr>
                <w:rFonts w:ascii="Delius" w:hAnsi="Delius"/>
                <w:bCs/>
                <w:sz w:val="24"/>
                <w:szCs w:val="24"/>
              </w:rPr>
              <w:t>And Inheritance</w:t>
            </w:r>
          </w:p>
        </w:tc>
        <w:tc>
          <w:tcPr>
            <w:tcW w:w="2011" w:type="dxa"/>
            <w:gridSpan w:val="2"/>
            <w:shd w:val="clear" w:color="auto" w:fill="B4C6E7" w:themeFill="accent1" w:themeFillTint="66"/>
          </w:tcPr>
          <w:p w14:paraId="7D39E8C0" w14:textId="694D13C6" w:rsidR="002B5279" w:rsidRPr="000A4BB2" w:rsidRDefault="002B5279" w:rsidP="000A4BB2">
            <w:pPr>
              <w:tabs>
                <w:tab w:val="left" w:pos="1020"/>
                <w:tab w:val="left" w:pos="8533"/>
              </w:tabs>
              <w:jc w:val="center"/>
              <w:rPr>
                <w:rFonts w:ascii="Delius" w:hAnsi="Delius"/>
                <w:bCs/>
                <w:sz w:val="24"/>
                <w:szCs w:val="24"/>
              </w:rPr>
            </w:pPr>
            <w:r>
              <w:rPr>
                <w:rFonts w:ascii="Delius" w:hAnsi="Delius"/>
                <w:bCs/>
                <w:sz w:val="24"/>
                <w:szCs w:val="24"/>
              </w:rPr>
              <w:t>Living Things</w:t>
            </w:r>
          </w:p>
        </w:tc>
      </w:tr>
      <w:tr w:rsidR="00201DCF" w14:paraId="05FCCDD0" w14:textId="77777777" w:rsidTr="00800ED5">
        <w:tc>
          <w:tcPr>
            <w:tcW w:w="1531" w:type="dxa"/>
            <w:shd w:val="clear" w:color="auto" w:fill="B4C6E7" w:themeFill="accent1" w:themeFillTint="66"/>
          </w:tcPr>
          <w:p w14:paraId="54B1DA1D" w14:textId="7DCA30B5" w:rsidR="000A4BB2" w:rsidRPr="000A4BB2" w:rsidRDefault="000A4BB2" w:rsidP="000A4BB2">
            <w:pPr>
              <w:tabs>
                <w:tab w:val="left" w:pos="1020"/>
                <w:tab w:val="left" w:pos="8533"/>
              </w:tabs>
              <w:jc w:val="center"/>
              <w:rPr>
                <w:rFonts w:ascii="Delius" w:hAnsi="Delius"/>
                <w:b/>
                <w:bCs/>
                <w:sz w:val="24"/>
                <w:szCs w:val="24"/>
              </w:rPr>
            </w:pPr>
            <w:r>
              <w:rPr>
                <w:rFonts w:ascii="Delius" w:hAnsi="Delius"/>
                <w:b/>
                <w:bCs/>
                <w:sz w:val="24"/>
                <w:szCs w:val="24"/>
              </w:rPr>
              <w:t>Computing</w:t>
            </w:r>
          </w:p>
        </w:tc>
        <w:tc>
          <w:tcPr>
            <w:tcW w:w="4667" w:type="dxa"/>
            <w:gridSpan w:val="4"/>
            <w:shd w:val="clear" w:color="auto" w:fill="B4C6E7" w:themeFill="accent1" w:themeFillTint="66"/>
          </w:tcPr>
          <w:p w14:paraId="2386B147" w14:textId="77777777" w:rsidR="000A4BB2" w:rsidRDefault="00E05AA3" w:rsidP="000A4BB2">
            <w:pPr>
              <w:tabs>
                <w:tab w:val="left" w:pos="1020"/>
                <w:tab w:val="left" w:pos="8533"/>
              </w:tabs>
              <w:jc w:val="center"/>
              <w:rPr>
                <w:rFonts w:ascii="Delius" w:hAnsi="Delius"/>
                <w:bCs/>
                <w:sz w:val="24"/>
                <w:szCs w:val="24"/>
              </w:rPr>
            </w:pPr>
            <w:r>
              <w:rPr>
                <w:rFonts w:ascii="Delius" w:hAnsi="Delius"/>
                <w:bCs/>
                <w:sz w:val="24"/>
                <w:szCs w:val="24"/>
              </w:rPr>
              <w:t>B</w:t>
            </w:r>
            <w:r w:rsidR="002E07F4">
              <w:rPr>
                <w:rFonts w:ascii="Delius" w:hAnsi="Delius"/>
                <w:bCs/>
                <w:sz w:val="24"/>
                <w:szCs w:val="24"/>
              </w:rPr>
              <w:t>l</w:t>
            </w:r>
            <w:r>
              <w:rPr>
                <w:rFonts w:ascii="Delius" w:hAnsi="Delius"/>
                <w:bCs/>
                <w:sz w:val="24"/>
                <w:szCs w:val="24"/>
              </w:rPr>
              <w:t>etchley Par</w:t>
            </w:r>
            <w:r w:rsidR="002E07F4">
              <w:rPr>
                <w:rFonts w:ascii="Delius" w:hAnsi="Delius"/>
                <w:bCs/>
                <w:sz w:val="24"/>
                <w:szCs w:val="24"/>
              </w:rPr>
              <w:t>k</w:t>
            </w:r>
          </w:p>
          <w:p w14:paraId="46095D1B" w14:textId="0638457C" w:rsidR="00290646" w:rsidRPr="000A4BB2" w:rsidRDefault="00290646" w:rsidP="000A4BB2">
            <w:pPr>
              <w:tabs>
                <w:tab w:val="left" w:pos="1020"/>
                <w:tab w:val="left" w:pos="8533"/>
              </w:tabs>
              <w:jc w:val="center"/>
              <w:rPr>
                <w:rFonts w:ascii="Delius" w:hAnsi="Delius"/>
                <w:bCs/>
                <w:sz w:val="24"/>
                <w:szCs w:val="24"/>
              </w:rPr>
            </w:pPr>
            <w:r>
              <w:rPr>
                <w:rFonts w:ascii="Delius" w:hAnsi="Delius"/>
                <w:bCs/>
                <w:sz w:val="24"/>
                <w:szCs w:val="24"/>
              </w:rPr>
              <w:t>Computing Systems and Networks</w:t>
            </w:r>
          </w:p>
        </w:tc>
        <w:tc>
          <w:tcPr>
            <w:tcW w:w="5169" w:type="dxa"/>
            <w:gridSpan w:val="5"/>
            <w:shd w:val="clear" w:color="auto" w:fill="B4C6E7" w:themeFill="accent1" w:themeFillTint="66"/>
          </w:tcPr>
          <w:p w14:paraId="33A458FE" w14:textId="77777777" w:rsidR="000A4BB2" w:rsidRDefault="002E07F4" w:rsidP="000A4BB2">
            <w:pPr>
              <w:tabs>
                <w:tab w:val="left" w:pos="1020"/>
                <w:tab w:val="left" w:pos="8533"/>
              </w:tabs>
              <w:jc w:val="center"/>
              <w:rPr>
                <w:rFonts w:ascii="Delius" w:hAnsi="Delius"/>
                <w:bCs/>
                <w:sz w:val="24"/>
                <w:szCs w:val="24"/>
              </w:rPr>
            </w:pPr>
            <w:r>
              <w:rPr>
                <w:rFonts w:ascii="Delius" w:hAnsi="Delius"/>
                <w:bCs/>
                <w:sz w:val="24"/>
                <w:szCs w:val="24"/>
              </w:rPr>
              <w:t>Intro to Python</w:t>
            </w:r>
          </w:p>
          <w:p w14:paraId="7045B517" w14:textId="2FE8BE20" w:rsidR="002D756D" w:rsidRPr="000A4BB2" w:rsidRDefault="002D756D" w:rsidP="000A4BB2">
            <w:pPr>
              <w:tabs>
                <w:tab w:val="left" w:pos="1020"/>
                <w:tab w:val="left" w:pos="8533"/>
              </w:tabs>
              <w:jc w:val="center"/>
              <w:rPr>
                <w:rFonts w:ascii="Delius" w:hAnsi="Delius"/>
                <w:bCs/>
                <w:sz w:val="24"/>
                <w:szCs w:val="24"/>
              </w:rPr>
            </w:pPr>
            <w:r>
              <w:rPr>
                <w:rFonts w:ascii="Delius" w:hAnsi="Delius"/>
                <w:bCs/>
                <w:sz w:val="24"/>
                <w:szCs w:val="24"/>
              </w:rPr>
              <w:t>Progra</w:t>
            </w:r>
            <w:r w:rsidR="004106E4">
              <w:rPr>
                <w:rFonts w:ascii="Delius" w:hAnsi="Delius"/>
                <w:bCs/>
                <w:sz w:val="24"/>
                <w:szCs w:val="24"/>
              </w:rPr>
              <w:t>m</w:t>
            </w:r>
            <w:r>
              <w:rPr>
                <w:rFonts w:ascii="Delius" w:hAnsi="Delius"/>
                <w:bCs/>
                <w:sz w:val="24"/>
                <w:szCs w:val="24"/>
              </w:rPr>
              <w:t>ming</w:t>
            </w:r>
          </w:p>
        </w:tc>
        <w:tc>
          <w:tcPr>
            <w:tcW w:w="4021" w:type="dxa"/>
            <w:gridSpan w:val="6"/>
            <w:shd w:val="clear" w:color="auto" w:fill="B4C6E7" w:themeFill="accent1" w:themeFillTint="66"/>
          </w:tcPr>
          <w:p w14:paraId="12743D84" w14:textId="77777777" w:rsidR="000A4BB2" w:rsidRDefault="002E07F4" w:rsidP="000A4BB2">
            <w:pPr>
              <w:tabs>
                <w:tab w:val="left" w:pos="1020"/>
                <w:tab w:val="left" w:pos="8533"/>
              </w:tabs>
              <w:jc w:val="center"/>
              <w:rPr>
                <w:rFonts w:ascii="Delius" w:hAnsi="Delius"/>
                <w:bCs/>
                <w:sz w:val="24"/>
                <w:szCs w:val="24"/>
              </w:rPr>
            </w:pPr>
            <w:r>
              <w:rPr>
                <w:rFonts w:ascii="Delius" w:hAnsi="Delius"/>
                <w:bCs/>
                <w:sz w:val="24"/>
                <w:szCs w:val="24"/>
              </w:rPr>
              <w:t>On Line Safety</w:t>
            </w:r>
          </w:p>
          <w:p w14:paraId="3D411CDB" w14:textId="71743723" w:rsidR="002D756D" w:rsidRPr="000A4BB2" w:rsidRDefault="002D756D" w:rsidP="000A4BB2">
            <w:pPr>
              <w:tabs>
                <w:tab w:val="left" w:pos="1020"/>
                <w:tab w:val="left" w:pos="8533"/>
              </w:tabs>
              <w:jc w:val="center"/>
              <w:rPr>
                <w:rFonts w:ascii="Delius" w:hAnsi="Delius"/>
                <w:bCs/>
                <w:sz w:val="24"/>
                <w:szCs w:val="24"/>
              </w:rPr>
            </w:pPr>
          </w:p>
        </w:tc>
      </w:tr>
      <w:tr w:rsidR="00201DCF" w14:paraId="30D0D269" w14:textId="77777777" w:rsidTr="00800ED5">
        <w:tc>
          <w:tcPr>
            <w:tcW w:w="1531" w:type="dxa"/>
            <w:shd w:val="clear" w:color="auto" w:fill="B4C6E7" w:themeFill="accent1" w:themeFillTint="66"/>
          </w:tcPr>
          <w:p w14:paraId="4E704648" w14:textId="3C0A6A8C" w:rsidR="000A4BB2" w:rsidRPr="000A4BB2" w:rsidRDefault="000A4BB2" w:rsidP="000A4BB2">
            <w:pPr>
              <w:tabs>
                <w:tab w:val="left" w:pos="1020"/>
                <w:tab w:val="left" w:pos="8533"/>
              </w:tabs>
              <w:jc w:val="center"/>
              <w:rPr>
                <w:rFonts w:ascii="Delius" w:hAnsi="Delius"/>
                <w:b/>
                <w:bCs/>
                <w:sz w:val="24"/>
                <w:szCs w:val="24"/>
              </w:rPr>
            </w:pPr>
            <w:r>
              <w:rPr>
                <w:rFonts w:ascii="Delius" w:hAnsi="Delius"/>
                <w:b/>
                <w:bCs/>
                <w:sz w:val="24"/>
                <w:szCs w:val="24"/>
              </w:rPr>
              <w:t>History</w:t>
            </w:r>
          </w:p>
        </w:tc>
        <w:tc>
          <w:tcPr>
            <w:tcW w:w="4667" w:type="dxa"/>
            <w:gridSpan w:val="4"/>
            <w:shd w:val="clear" w:color="auto" w:fill="B4C6E7" w:themeFill="accent1" w:themeFillTint="66"/>
          </w:tcPr>
          <w:p w14:paraId="4392C452" w14:textId="77777777" w:rsidR="000A4BB2" w:rsidRDefault="00F539E3" w:rsidP="000A4BB2">
            <w:pPr>
              <w:tabs>
                <w:tab w:val="left" w:pos="1020"/>
                <w:tab w:val="left" w:pos="8533"/>
              </w:tabs>
              <w:jc w:val="center"/>
              <w:rPr>
                <w:rFonts w:ascii="Delius" w:hAnsi="Delius"/>
                <w:bCs/>
                <w:sz w:val="24"/>
                <w:szCs w:val="24"/>
              </w:rPr>
            </w:pPr>
            <w:r>
              <w:rPr>
                <w:rFonts w:ascii="Delius" w:hAnsi="Delius"/>
                <w:bCs/>
                <w:sz w:val="24"/>
                <w:szCs w:val="24"/>
              </w:rPr>
              <w:t>Beyond 1066</w:t>
            </w:r>
          </w:p>
          <w:p w14:paraId="444507F4" w14:textId="72007DC7" w:rsidR="00F539E3" w:rsidRPr="000A4BB2" w:rsidRDefault="00F539E3" w:rsidP="000A4BB2">
            <w:pPr>
              <w:tabs>
                <w:tab w:val="left" w:pos="1020"/>
                <w:tab w:val="left" w:pos="8533"/>
              </w:tabs>
              <w:jc w:val="center"/>
              <w:rPr>
                <w:rFonts w:ascii="Delius" w:hAnsi="Delius"/>
                <w:bCs/>
                <w:sz w:val="24"/>
                <w:szCs w:val="24"/>
              </w:rPr>
            </w:pPr>
            <w:r>
              <w:rPr>
                <w:rFonts w:ascii="Delius" w:hAnsi="Delius"/>
                <w:bCs/>
                <w:sz w:val="24"/>
                <w:szCs w:val="24"/>
              </w:rPr>
              <w:t>WW2 in Locality</w:t>
            </w:r>
          </w:p>
        </w:tc>
        <w:tc>
          <w:tcPr>
            <w:tcW w:w="5169" w:type="dxa"/>
            <w:gridSpan w:val="5"/>
            <w:shd w:val="clear" w:color="auto" w:fill="B4C6E7" w:themeFill="accent1" w:themeFillTint="66"/>
          </w:tcPr>
          <w:p w14:paraId="274F06A4" w14:textId="2B09AC46" w:rsidR="000A4BB2" w:rsidRPr="000A4BB2" w:rsidRDefault="00F539E3" w:rsidP="000A4BB2">
            <w:pPr>
              <w:tabs>
                <w:tab w:val="left" w:pos="1020"/>
                <w:tab w:val="left" w:pos="8533"/>
              </w:tabs>
              <w:jc w:val="center"/>
              <w:rPr>
                <w:rFonts w:ascii="Delius" w:hAnsi="Delius"/>
                <w:bCs/>
                <w:sz w:val="24"/>
                <w:szCs w:val="24"/>
              </w:rPr>
            </w:pPr>
            <w:r>
              <w:rPr>
                <w:rFonts w:ascii="Delius" w:hAnsi="Delius"/>
                <w:bCs/>
                <w:sz w:val="24"/>
                <w:szCs w:val="24"/>
              </w:rPr>
              <w:t>Windrush Generation</w:t>
            </w:r>
          </w:p>
        </w:tc>
        <w:tc>
          <w:tcPr>
            <w:tcW w:w="4021" w:type="dxa"/>
            <w:gridSpan w:val="6"/>
            <w:shd w:val="clear" w:color="auto" w:fill="B4C6E7" w:themeFill="accent1" w:themeFillTint="66"/>
          </w:tcPr>
          <w:p w14:paraId="1DBE83BE" w14:textId="57019342" w:rsidR="000A4BB2" w:rsidRPr="000A4BB2" w:rsidRDefault="001D33F4" w:rsidP="000A4BB2">
            <w:pPr>
              <w:tabs>
                <w:tab w:val="left" w:pos="1020"/>
                <w:tab w:val="left" w:pos="8533"/>
              </w:tabs>
              <w:jc w:val="center"/>
              <w:rPr>
                <w:rFonts w:ascii="Delius" w:hAnsi="Delius"/>
                <w:bCs/>
                <w:sz w:val="24"/>
                <w:szCs w:val="24"/>
              </w:rPr>
            </w:pPr>
            <w:r>
              <w:rPr>
                <w:rFonts w:ascii="Delius" w:hAnsi="Delius"/>
                <w:bCs/>
                <w:sz w:val="24"/>
                <w:szCs w:val="24"/>
              </w:rPr>
              <w:t>5 Significant Monarchs</w:t>
            </w:r>
          </w:p>
        </w:tc>
      </w:tr>
      <w:tr w:rsidR="00201DCF" w14:paraId="06B0F4E4" w14:textId="77777777" w:rsidTr="00800ED5">
        <w:tc>
          <w:tcPr>
            <w:tcW w:w="1531" w:type="dxa"/>
            <w:shd w:val="clear" w:color="auto" w:fill="B4C6E7" w:themeFill="accent1" w:themeFillTint="66"/>
          </w:tcPr>
          <w:p w14:paraId="5624DD6F" w14:textId="73E1CECC" w:rsidR="000A4BB2" w:rsidRPr="000A4BB2" w:rsidRDefault="000A4BB2" w:rsidP="000A4BB2">
            <w:pPr>
              <w:tabs>
                <w:tab w:val="left" w:pos="1020"/>
                <w:tab w:val="left" w:pos="8533"/>
              </w:tabs>
              <w:jc w:val="center"/>
              <w:rPr>
                <w:rFonts w:ascii="Delius" w:hAnsi="Delius"/>
                <w:b/>
                <w:bCs/>
                <w:sz w:val="24"/>
                <w:szCs w:val="24"/>
              </w:rPr>
            </w:pPr>
            <w:r>
              <w:rPr>
                <w:rFonts w:ascii="Delius" w:hAnsi="Delius"/>
                <w:b/>
                <w:bCs/>
                <w:sz w:val="24"/>
                <w:szCs w:val="24"/>
              </w:rPr>
              <w:t>Geography</w:t>
            </w:r>
          </w:p>
        </w:tc>
        <w:tc>
          <w:tcPr>
            <w:tcW w:w="4667" w:type="dxa"/>
            <w:gridSpan w:val="4"/>
            <w:shd w:val="clear" w:color="auto" w:fill="B4C6E7" w:themeFill="accent1" w:themeFillTint="66"/>
          </w:tcPr>
          <w:p w14:paraId="5F4FDC9D" w14:textId="7C4DA1B3" w:rsidR="000A4BB2" w:rsidRPr="000A4BB2" w:rsidRDefault="00B364D3" w:rsidP="000A4BB2">
            <w:pPr>
              <w:tabs>
                <w:tab w:val="left" w:pos="1020"/>
                <w:tab w:val="left" w:pos="8533"/>
              </w:tabs>
              <w:jc w:val="center"/>
              <w:rPr>
                <w:rFonts w:ascii="Delius" w:hAnsi="Delius"/>
                <w:bCs/>
                <w:sz w:val="24"/>
                <w:szCs w:val="24"/>
              </w:rPr>
            </w:pPr>
            <w:r>
              <w:rPr>
                <w:rFonts w:ascii="Delius" w:hAnsi="Delius"/>
                <w:bCs/>
                <w:sz w:val="24"/>
                <w:szCs w:val="24"/>
              </w:rPr>
              <w:t>Physical Processes</w:t>
            </w:r>
          </w:p>
        </w:tc>
        <w:tc>
          <w:tcPr>
            <w:tcW w:w="5169" w:type="dxa"/>
            <w:gridSpan w:val="5"/>
            <w:shd w:val="clear" w:color="auto" w:fill="B4C6E7" w:themeFill="accent1" w:themeFillTint="66"/>
          </w:tcPr>
          <w:p w14:paraId="15CF6574" w14:textId="69725034" w:rsidR="000A4BB2" w:rsidRPr="000A4BB2" w:rsidRDefault="00290D8F" w:rsidP="000A4BB2">
            <w:pPr>
              <w:tabs>
                <w:tab w:val="left" w:pos="1020"/>
                <w:tab w:val="left" w:pos="8533"/>
              </w:tabs>
              <w:jc w:val="center"/>
              <w:rPr>
                <w:rFonts w:ascii="Delius" w:hAnsi="Delius"/>
                <w:bCs/>
                <w:sz w:val="24"/>
                <w:szCs w:val="24"/>
              </w:rPr>
            </w:pPr>
            <w:r>
              <w:rPr>
                <w:rFonts w:ascii="Delius" w:hAnsi="Delius"/>
                <w:bCs/>
                <w:sz w:val="24"/>
                <w:szCs w:val="24"/>
              </w:rPr>
              <w:t>Settlements Uk Europe and N America</w:t>
            </w:r>
          </w:p>
        </w:tc>
        <w:tc>
          <w:tcPr>
            <w:tcW w:w="4021" w:type="dxa"/>
            <w:gridSpan w:val="6"/>
            <w:shd w:val="clear" w:color="auto" w:fill="B4C6E7" w:themeFill="accent1" w:themeFillTint="66"/>
          </w:tcPr>
          <w:p w14:paraId="75AFC07E" w14:textId="77777777" w:rsidR="00800ED5" w:rsidRDefault="00800ED5" w:rsidP="000A4BB2">
            <w:pPr>
              <w:tabs>
                <w:tab w:val="left" w:pos="1020"/>
                <w:tab w:val="left" w:pos="8533"/>
              </w:tabs>
              <w:jc w:val="center"/>
              <w:rPr>
                <w:rFonts w:ascii="Delius" w:hAnsi="Delius"/>
                <w:bCs/>
                <w:sz w:val="24"/>
                <w:szCs w:val="24"/>
              </w:rPr>
            </w:pPr>
            <w:r>
              <w:rPr>
                <w:rFonts w:ascii="Delius" w:hAnsi="Delius"/>
                <w:bCs/>
                <w:sz w:val="24"/>
                <w:szCs w:val="24"/>
              </w:rPr>
              <w:t>N America</w:t>
            </w:r>
          </w:p>
          <w:p w14:paraId="5073D4A1" w14:textId="6A9F2087" w:rsidR="000A4BB2" w:rsidRPr="000A4BB2" w:rsidRDefault="00013378" w:rsidP="000A4BB2">
            <w:pPr>
              <w:tabs>
                <w:tab w:val="left" w:pos="1020"/>
                <w:tab w:val="left" w:pos="8533"/>
              </w:tabs>
              <w:jc w:val="center"/>
              <w:rPr>
                <w:rFonts w:ascii="Delius" w:hAnsi="Delius"/>
                <w:bCs/>
                <w:sz w:val="24"/>
                <w:szCs w:val="24"/>
              </w:rPr>
            </w:pPr>
            <w:r>
              <w:rPr>
                <w:rFonts w:ascii="Delius" w:hAnsi="Delius"/>
                <w:bCs/>
                <w:sz w:val="24"/>
                <w:szCs w:val="24"/>
              </w:rPr>
              <w:t>OS Maths Field work</w:t>
            </w:r>
          </w:p>
        </w:tc>
      </w:tr>
      <w:tr w:rsidR="003204B1" w14:paraId="18C02A90" w14:textId="77777777" w:rsidTr="005C2B9B">
        <w:tc>
          <w:tcPr>
            <w:tcW w:w="1531" w:type="dxa"/>
            <w:shd w:val="clear" w:color="auto" w:fill="B4C6E7" w:themeFill="accent1" w:themeFillTint="66"/>
          </w:tcPr>
          <w:p w14:paraId="4DAF7E7B" w14:textId="18544DF8" w:rsidR="003204B1" w:rsidRPr="000A4BB2" w:rsidRDefault="003204B1" w:rsidP="000A4BB2">
            <w:pPr>
              <w:tabs>
                <w:tab w:val="left" w:pos="1020"/>
                <w:tab w:val="left" w:pos="8533"/>
              </w:tabs>
              <w:jc w:val="center"/>
              <w:rPr>
                <w:rFonts w:ascii="Delius" w:hAnsi="Delius"/>
                <w:b/>
                <w:bCs/>
                <w:sz w:val="24"/>
                <w:szCs w:val="24"/>
              </w:rPr>
            </w:pPr>
            <w:r>
              <w:rPr>
                <w:rFonts w:ascii="Delius" w:hAnsi="Delius"/>
                <w:b/>
                <w:bCs/>
                <w:sz w:val="24"/>
                <w:szCs w:val="24"/>
              </w:rPr>
              <w:t>Art</w:t>
            </w:r>
          </w:p>
        </w:tc>
        <w:tc>
          <w:tcPr>
            <w:tcW w:w="2333" w:type="dxa"/>
            <w:gridSpan w:val="2"/>
            <w:shd w:val="clear" w:color="auto" w:fill="B4C6E7" w:themeFill="accent1" w:themeFillTint="66"/>
          </w:tcPr>
          <w:p w14:paraId="1EB08F74" w14:textId="104A8D47" w:rsidR="003204B1" w:rsidRPr="000A4BB2" w:rsidRDefault="003204B1" w:rsidP="000A4BB2">
            <w:pPr>
              <w:tabs>
                <w:tab w:val="left" w:pos="1020"/>
                <w:tab w:val="left" w:pos="8533"/>
              </w:tabs>
              <w:jc w:val="center"/>
              <w:rPr>
                <w:rFonts w:ascii="Delius" w:hAnsi="Delius"/>
                <w:bCs/>
                <w:sz w:val="24"/>
                <w:szCs w:val="24"/>
              </w:rPr>
            </w:pPr>
            <w:r>
              <w:rPr>
                <w:rFonts w:ascii="Delius" w:hAnsi="Delius"/>
                <w:bCs/>
                <w:sz w:val="24"/>
                <w:szCs w:val="24"/>
              </w:rPr>
              <w:t>Drawing</w:t>
            </w:r>
          </w:p>
        </w:tc>
        <w:tc>
          <w:tcPr>
            <w:tcW w:w="2334" w:type="dxa"/>
            <w:gridSpan w:val="2"/>
            <w:shd w:val="clear" w:color="auto" w:fill="B4C6E7" w:themeFill="accent1" w:themeFillTint="66"/>
          </w:tcPr>
          <w:p w14:paraId="6094229A" w14:textId="7110CD89" w:rsidR="003204B1" w:rsidRPr="000A4BB2" w:rsidRDefault="003204B1" w:rsidP="000A4BB2">
            <w:pPr>
              <w:tabs>
                <w:tab w:val="left" w:pos="1020"/>
                <w:tab w:val="left" w:pos="8533"/>
              </w:tabs>
              <w:jc w:val="center"/>
              <w:rPr>
                <w:rFonts w:ascii="Delius" w:hAnsi="Delius"/>
                <w:bCs/>
                <w:sz w:val="24"/>
                <w:szCs w:val="24"/>
              </w:rPr>
            </w:pPr>
            <w:r>
              <w:rPr>
                <w:rFonts w:ascii="Delius" w:hAnsi="Delius"/>
                <w:bCs/>
                <w:sz w:val="24"/>
                <w:szCs w:val="24"/>
              </w:rPr>
              <w:t>Paint and Collage</w:t>
            </w:r>
          </w:p>
        </w:tc>
        <w:tc>
          <w:tcPr>
            <w:tcW w:w="2584" w:type="dxa"/>
            <w:gridSpan w:val="2"/>
            <w:shd w:val="clear" w:color="auto" w:fill="B4C6E7" w:themeFill="accent1" w:themeFillTint="66"/>
          </w:tcPr>
          <w:p w14:paraId="7C57B155" w14:textId="77777777" w:rsidR="003204B1" w:rsidRDefault="003204B1" w:rsidP="000A4BB2">
            <w:pPr>
              <w:tabs>
                <w:tab w:val="left" w:pos="1020"/>
                <w:tab w:val="left" w:pos="8533"/>
              </w:tabs>
              <w:jc w:val="center"/>
              <w:rPr>
                <w:rFonts w:ascii="Delius" w:hAnsi="Delius"/>
                <w:bCs/>
                <w:sz w:val="24"/>
                <w:szCs w:val="24"/>
              </w:rPr>
            </w:pPr>
            <w:r>
              <w:rPr>
                <w:rFonts w:ascii="Delius" w:hAnsi="Delius"/>
                <w:bCs/>
                <w:sz w:val="24"/>
                <w:szCs w:val="24"/>
              </w:rPr>
              <w:t>Print Making</w:t>
            </w:r>
          </w:p>
          <w:p w14:paraId="646C20CC" w14:textId="52200F83" w:rsidR="003204B1" w:rsidRPr="000A4BB2" w:rsidRDefault="003204B1" w:rsidP="000A4BB2">
            <w:pPr>
              <w:tabs>
                <w:tab w:val="left" w:pos="1020"/>
                <w:tab w:val="left" w:pos="8533"/>
              </w:tabs>
              <w:jc w:val="center"/>
              <w:rPr>
                <w:rFonts w:ascii="Delius" w:hAnsi="Delius"/>
                <w:bCs/>
                <w:sz w:val="24"/>
                <w:szCs w:val="24"/>
              </w:rPr>
            </w:pPr>
            <w:r>
              <w:rPr>
                <w:rFonts w:ascii="Delius" w:hAnsi="Delius"/>
                <w:bCs/>
                <w:sz w:val="24"/>
                <w:szCs w:val="24"/>
              </w:rPr>
              <w:t>Textiles</w:t>
            </w:r>
          </w:p>
        </w:tc>
        <w:tc>
          <w:tcPr>
            <w:tcW w:w="2585" w:type="dxa"/>
            <w:gridSpan w:val="3"/>
            <w:shd w:val="clear" w:color="auto" w:fill="B4C6E7" w:themeFill="accent1" w:themeFillTint="66"/>
          </w:tcPr>
          <w:p w14:paraId="2E0059B2" w14:textId="7F19D753" w:rsidR="003204B1" w:rsidRPr="000A4BB2" w:rsidRDefault="003204B1" w:rsidP="000A4BB2">
            <w:pPr>
              <w:tabs>
                <w:tab w:val="left" w:pos="1020"/>
                <w:tab w:val="left" w:pos="8533"/>
              </w:tabs>
              <w:jc w:val="center"/>
              <w:rPr>
                <w:rFonts w:ascii="Delius" w:hAnsi="Delius"/>
                <w:bCs/>
                <w:sz w:val="24"/>
                <w:szCs w:val="24"/>
              </w:rPr>
            </w:pPr>
            <w:r>
              <w:rPr>
                <w:rFonts w:ascii="Delius" w:hAnsi="Delius"/>
                <w:bCs/>
                <w:sz w:val="24"/>
                <w:szCs w:val="24"/>
              </w:rPr>
              <w:t>3D</w:t>
            </w:r>
          </w:p>
        </w:tc>
        <w:tc>
          <w:tcPr>
            <w:tcW w:w="2010" w:type="dxa"/>
            <w:gridSpan w:val="4"/>
            <w:shd w:val="clear" w:color="auto" w:fill="B4C6E7" w:themeFill="accent1" w:themeFillTint="66"/>
          </w:tcPr>
          <w:p w14:paraId="4F6DCE38" w14:textId="104FC479" w:rsidR="003204B1" w:rsidRPr="000A4BB2" w:rsidRDefault="00AD364C" w:rsidP="000A4BB2">
            <w:pPr>
              <w:tabs>
                <w:tab w:val="left" w:pos="1020"/>
                <w:tab w:val="left" w:pos="8533"/>
              </w:tabs>
              <w:jc w:val="center"/>
              <w:rPr>
                <w:rFonts w:ascii="Delius" w:hAnsi="Delius"/>
                <w:bCs/>
                <w:sz w:val="24"/>
                <w:szCs w:val="24"/>
              </w:rPr>
            </w:pPr>
            <w:r>
              <w:rPr>
                <w:rFonts w:ascii="Delius" w:hAnsi="Delius"/>
                <w:bCs/>
                <w:sz w:val="24"/>
                <w:szCs w:val="24"/>
              </w:rPr>
              <w:t>Painting</w:t>
            </w:r>
          </w:p>
        </w:tc>
        <w:tc>
          <w:tcPr>
            <w:tcW w:w="2011" w:type="dxa"/>
            <w:gridSpan w:val="2"/>
            <w:shd w:val="clear" w:color="auto" w:fill="B4C6E7" w:themeFill="accent1" w:themeFillTint="66"/>
          </w:tcPr>
          <w:p w14:paraId="26979E86" w14:textId="77777777" w:rsidR="003204B1" w:rsidRDefault="00AD364C" w:rsidP="000A4BB2">
            <w:pPr>
              <w:tabs>
                <w:tab w:val="left" w:pos="1020"/>
                <w:tab w:val="left" w:pos="8533"/>
              </w:tabs>
              <w:jc w:val="center"/>
              <w:rPr>
                <w:rFonts w:ascii="Delius" w:hAnsi="Delius"/>
                <w:bCs/>
                <w:sz w:val="24"/>
                <w:szCs w:val="24"/>
              </w:rPr>
            </w:pPr>
            <w:r>
              <w:rPr>
                <w:rFonts w:ascii="Delius" w:hAnsi="Delius"/>
                <w:bCs/>
                <w:sz w:val="24"/>
                <w:szCs w:val="24"/>
              </w:rPr>
              <w:t>Creative</w:t>
            </w:r>
          </w:p>
          <w:p w14:paraId="5E7DBCC8" w14:textId="60681C9A" w:rsidR="00AD364C" w:rsidRPr="000A4BB2" w:rsidRDefault="00AD364C" w:rsidP="000A4BB2">
            <w:pPr>
              <w:tabs>
                <w:tab w:val="left" w:pos="1020"/>
                <w:tab w:val="left" w:pos="8533"/>
              </w:tabs>
              <w:jc w:val="center"/>
              <w:rPr>
                <w:rFonts w:ascii="Delius" w:hAnsi="Delius"/>
                <w:bCs/>
                <w:sz w:val="24"/>
                <w:szCs w:val="24"/>
              </w:rPr>
            </w:pPr>
            <w:r>
              <w:rPr>
                <w:rFonts w:ascii="Delius" w:hAnsi="Delius"/>
                <w:bCs/>
                <w:sz w:val="24"/>
                <w:szCs w:val="24"/>
              </w:rPr>
              <w:t>Response</w:t>
            </w:r>
          </w:p>
        </w:tc>
      </w:tr>
      <w:tr w:rsidR="00773653" w14:paraId="58DE59A9" w14:textId="77777777" w:rsidTr="00957C9D">
        <w:tc>
          <w:tcPr>
            <w:tcW w:w="1531" w:type="dxa"/>
            <w:shd w:val="clear" w:color="auto" w:fill="B4C6E7" w:themeFill="accent1" w:themeFillTint="66"/>
          </w:tcPr>
          <w:p w14:paraId="0DE26F97" w14:textId="23C62146" w:rsidR="00773653" w:rsidRDefault="00773653" w:rsidP="000A4BB2">
            <w:pPr>
              <w:tabs>
                <w:tab w:val="left" w:pos="1020"/>
                <w:tab w:val="left" w:pos="8533"/>
              </w:tabs>
              <w:jc w:val="center"/>
              <w:rPr>
                <w:rFonts w:ascii="Delius" w:hAnsi="Delius"/>
                <w:b/>
                <w:bCs/>
                <w:sz w:val="24"/>
                <w:szCs w:val="24"/>
              </w:rPr>
            </w:pPr>
            <w:r>
              <w:rPr>
                <w:rFonts w:ascii="Delius" w:hAnsi="Delius"/>
                <w:b/>
                <w:bCs/>
                <w:sz w:val="24"/>
                <w:szCs w:val="24"/>
              </w:rPr>
              <w:t>DT</w:t>
            </w:r>
          </w:p>
        </w:tc>
        <w:tc>
          <w:tcPr>
            <w:tcW w:w="4667" w:type="dxa"/>
            <w:gridSpan w:val="4"/>
            <w:shd w:val="clear" w:color="auto" w:fill="B4C6E7" w:themeFill="accent1" w:themeFillTint="66"/>
          </w:tcPr>
          <w:p w14:paraId="42DFA1F0" w14:textId="1F435CD0" w:rsidR="00773653" w:rsidRPr="000A4BB2" w:rsidRDefault="00FD1597" w:rsidP="000A4BB2">
            <w:pPr>
              <w:tabs>
                <w:tab w:val="left" w:pos="1020"/>
                <w:tab w:val="left" w:pos="8533"/>
              </w:tabs>
              <w:jc w:val="center"/>
              <w:rPr>
                <w:rFonts w:ascii="Delius" w:hAnsi="Delius"/>
                <w:bCs/>
                <w:sz w:val="24"/>
                <w:szCs w:val="24"/>
              </w:rPr>
            </w:pPr>
            <w:r>
              <w:rPr>
                <w:rFonts w:ascii="Delius" w:hAnsi="Delius"/>
                <w:bCs/>
                <w:sz w:val="24"/>
                <w:szCs w:val="24"/>
              </w:rPr>
              <w:t>Electrical Systems</w:t>
            </w:r>
          </w:p>
        </w:tc>
        <w:tc>
          <w:tcPr>
            <w:tcW w:w="5169" w:type="dxa"/>
            <w:gridSpan w:val="5"/>
            <w:shd w:val="clear" w:color="auto" w:fill="B4C6E7" w:themeFill="accent1" w:themeFillTint="66"/>
          </w:tcPr>
          <w:p w14:paraId="185442DD" w14:textId="5C0CB6BC" w:rsidR="00773653" w:rsidRPr="000A4BB2" w:rsidRDefault="00773653" w:rsidP="000A4BB2">
            <w:pPr>
              <w:tabs>
                <w:tab w:val="left" w:pos="1020"/>
                <w:tab w:val="left" w:pos="8533"/>
              </w:tabs>
              <w:jc w:val="center"/>
              <w:rPr>
                <w:rFonts w:ascii="Delius" w:hAnsi="Delius"/>
                <w:bCs/>
                <w:sz w:val="24"/>
                <w:szCs w:val="24"/>
              </w:rPr>
            </w:pPr>
            <w:r>
              <w:rPr>
                <w:rFonts w:ascii="Delius" w:hAnsi="Delius"/>
                <w:bCs/>
                <w:sz w:val="24"/>
                <w:szCs w:val="24"/>
              </w:rPr>
              <w:t>Textiles</w:t>
            </w:r>
          </w:p>
        </w:tc>
        <w:tc>
          <w:tcPr>
            <w:tcW w:w="4021" w:type="dxa"/>
            <w:gridSpan w:val="6"/>
            <w:shd w:val="clear" w:color="auto" w:fill="B4C6E7" w:themeFill="accent1" w:themeFillTint="66"/>
          </w:tcPr>
          <w:p w14:paraId="7395E77B" w14:textId="72A323CF" w:rsidR="00773653" w:rsidRPr="000A4BB2" w:rsidRDefault="00FD1597" w:rsidP="000A4BB2">
            <w:pPr>
              <w:tabs>
                <w:tab w:val="left" w:pos="1020"/>
                <w:tab w:val="left" w:pos="8533"/>
              </w:tabs>
              <w:jc w:val="center"/>
              <w:rPr>
                <w:rFonts w:ascii="Delius" w:hAnsi="Delius"/>
                <w:bCs/>
                <w:sz w:val="24"/>
                <w:szCs w:val="24"/>
              </w:rPr>
            </w:pPr>
            <w:r>
              <w:rPr>
                <w:rFonts w:ascii="Delius" w:hAnsi="Delius"/>
                <w:bCs/>
                <w:sz w:val="24"/>
                <w:szCs w:val="24"/>
              </w:rPr>
              <w:t>Food and Nutrition</w:t>
            </w:r>
          </w:p>
        </w:tc>
      </w:tr>
      <w:tr w:rsidR="00201DCF" w14:paraId="562D17FE" w14:textId="77777777" w:rsidTr="00800ED5">
        <w:tc>
          <w:tcPr>
            <w:tcW w:w="1531" w:type="dxa"/>
            <w:shd w:val="clear" w:color="auto" w:fill="B4C6E7" w:themeFill="accent1" w:themeFillTint="66"/>
          </w:tcPr>
          <w:p w14:paraId="59D29DE4" w14:textId="06037FFE" w:rsidR="00183374" w:rsidRDefault="00183374" w:rsidP="000A4BB2">
            <w:pPr>
              <w:tabs>
                <w:tab w:val="left" w:pos="1020"/>
                <w:tab w:val="left" w:pos="8533"/>
              </w:tabs>
              <w:jc w:val="center"/>
              <w:rPr>
                <w:rFonts w:ascii="Delius" w:hAnsi="Delius"/>
                <w:b/>
                <w:bCs/>
                <w:sz w:val="24"/>
                <w:szCs w:val="24"/>
              </w:rPr>
            </w:pPr>
            <w:r>
              <w:rPr>
                <w:rFonts w:ascii="Delius" w:hAnsi="Delius"/>
                <w:b/>
                <w:bCs/>
                <w:sz w:val="24"/>
                <w:szCs w:val="24"/>
              </w:rPr>
              <w:t>PE</w:t>
            </w:r>
          </w:p>
        </w:tc>
        <w:tc>
          <w:tcPr>
            <w:tcW w:w="2286" w:type="dxa"/>
            <w:shd w:val="clear" w:color="auto" w:fill="B4C6E7" w:themeFill="accent1" w:themeFillTint="66"/>
          </w:tcPr>
          <w:p w14:paraId="09205E76" w14:textId="77777777" w:rsidR="006B2054" w:rsidRDefault="00735827" w:rsidP="00735827">
            <w:pPr>
              <w:tabs>
                <w:tab w:val="left" w:pos="1020"/>
                <w:tab w:val="left" w:pos="8533"/>
              </w:tabs>
              <w:rPr>
                <w:rFonts w:ascii="Delius" w:hAnsi="Delius"/>
                <w:bCs/>
                <w:sz w:val="24"/>
                <w:szCs w:val="24"/>
              </w:rPr>
            </w:pPr>
            <w:r>
              <w:rPr>
                <w:rFonts w:ascii="Delius" w:hAnsi="Delius"/>
                <w:bCs/>
                <w:sz w:val="24"/>
                <w:szCs w:val="24"/>
              </w:rPr>
              <w:t xml:space="preserve">            </w:t>
            </w:r>
            <w:r w:rsidR="006B2054">
              <w:rPr>
                <w:rFonts w:ascii="Delius" w:hAnsi="Delius"/>
                <w:bCs/>
                <w:sz w:val="24"/>
                <w:szCs w:val="24"/>
              </w:rPr>
              <w:t>Netball</w:t>
            </w:r>
          </w:p>
          <w:p w14:paraId="242A811F" w14:textId="3E625710" w:rsidR="0082488F" w:rsidRPr="000A4BB2" w:rsidRDefault="00A14D2C" w:rsidP="0082488F">
            <w:pPr>
              <w:tabs>
                <w:tab w:val="left" w:pos="1020"/>
                <w:tab w:val="left" w:pos="8533"/>
              </w:tabs>
              <w:jc w:val="center"/>
              <w:rPr>
                <w:rFonts w:ascii="Delius" w:hAnsi="Delius"/>
                <w:bCs/>
                <w:sz w:val="24"/>
                <w:szCs w:val="24"/>
              </w:rPr>
            </w:pPr>
            <w:r>
              <w:rPr>
                <w:rFonts w:ascii="Delius" w:hAnsi="Delius"/>
                <w:bCs/>
                <w:sz w:val="24"/>
                <w:szCs w:val="24"/>
              </w:rPr>
              <w:t>Dance</w:t>
            </w:r>
          </w:p>
        </w:tc>
        <w:tc>
          <w:tcPr>
            <w:tcW w:w="2381" w:type="dxa"/>
            <w:gridSpan w:val="3"/>
            <w:shd w:val="clear" w:color="auto" w:fill="B4C6E7" w:themeFill="accent1" w:themeFillTint="66"/>
          </w:tcPr>
          <w:p w14:paraId="30B1D365" w14:textId="77777777" w:rsidR="006B2054" w:rsidRDefault="006B2054" w:rsidP="000A4BB2">
            <w:pPr>
              <w:tabs>
                <w:tab w:val="left" w:pos="1020"/>
                <w:tab w:val="left" w:pos="8533"/>
              </w:tabs>
              <w:jc w:val="center"/>
              <w:rPr>
                <w:rFonts w:ascii="Delius" w:hAnsi="Delius"/>
                <w:bCs/>
                <w:sz w:val="24"/>
                <w:szCs w:val="24"/>
              </w:rPr>
            </w:pPr>
            <w:r>
              <w:rPr>
                <w:rFonts w:ascii="Delius" w:hAnsi="Delius"/>
                <w:bCs/>
                <w:sz w:val="24"/>
                <w:szCs w:val="24"/>
              </w:rPr>
              <w:t>Football</w:t>
            </w:r>
          </w:p>
          <w:p w14:paraId="00001A56" w14:textId="77ADB66D" w:rsidR="00A14D2C" w:rsidRPr="000A4BB2" w:rsidRDefault="00773653" w:rsidP="00773653">
            <w:pPr>
              <w:tabs>
                <w:tab w:val="left" w:pos="1020"/>
                <w:tab w:val="left" w:pos="8533"/>
              </w:tabs>
              <w:jc w:val="center"/>
              <w:rPr>
                <w:rFonts w:ascii="Delius" w:hAnsi="Delius"/>
                <w:bCs/>
                <w:sz w:val="24"/>
                <w:szCs w:val="24"/>
              </w:rPr>
            </w:pPr>
            <w:r>
              <w:rPr>
                <w:rFonts w:ascii="Delius" w:hAnsi="Delius"/>
                <w:bCs/>
                <w:sz w:val="24"/>
                <w:szCs w:val="24"/>
              </w:rPr>
              <w:t>Rugby</w:t>
            </w:r>
          </w:p>
        </w:tc>
        <w:tc>
          <w:tcPr>
            <w:tcW w:w="2600" w:type="dxa"/>
            <w:gridSpan w:val="3"/>
            <w:shd w:val="clear" w:color="auto" w:fill="B4C6E7" w:themeFill="accent1" w:themeFillTint="66"/>
          </w:tcPr>
          <w:p w14:paraId="28DE16E0" w14:textId="76EFCFE4" w:rsidR="00183374" w:rsidRDefault="00653DE3" w:rsidP="000A4BB2">
            <w:pPr>
              <w:tabs>
                <w:tab w:val="left" w:pos="1020"/>
                <w:tab w:val="left" w:pos="8533"/>
              </w:tabs>
              <w:jc w:val="center"/>
              <w:rPr>
                <w:rFonts w:ascii="Delius" w:hAnsi="Delius"/>
                <w:bCs/>
                <w:sz w:val="24"/>
                <w:szCs w:val="24"/>
              </w:rPr>
            </w:pPr>
            <w:r>
              <w:rPr>
                <w:rFonts w:ascii="Delius" w:hAnsi="Delius"/>
                <w:bCs/>
                <w:sz w:val="24"/>
                <w:szCs w:val="24"/>
              </w:rPr>
              <w:t>Mindfulness</w:t>
            </w:r>
          </w:p>
          <w:p w14:paraId="0A45D474" w14:textId="6A7D6EF5" w:rsidR="00A14D2C" w:rsidRDefault="00A543EA" w:rsidP="000A4BB2">
            <w:pPr>
              <w:tabs>
                <w:tab w:val="left" w:pos="1020"/>
                <w:tab w:val="left" w:pos="8533"/>
              </w:tabs>
              <w:jc w:val="center"/>
              <w:rPr>
                <w:rFonts w:ascii="Delius" w:hAnsi="Delius"/>
                <w:bCs/>
                <w:sz w:val="24"/>
                <w:szCs w:val="24"/>
              </w:rPr>
            </w:pPr>
            <w:r>
              <w:rPr>
                <w:rFonts w:ascii="Delius" w:hAnsi="Delius"/>
                <w:bCs/>
                <w:sz w:val="24"/>
                <w:szCs w:val="24"/>
              </w:rPr>
              <w:t>Gymnastics</w:t>
            </w:r>
          </w:p>
          <w:p w14:paraId="1F1C2EFE" w14:textId="26A4F03C" w:rsidR="006B2054" w:rsidRPr="000A4BB2" w:rsidRDefault="006B2054" w:rsidP="000A4BB2">
            <w:pPr>
              <w:tabs>
                <w:tab w:val="left" w:pos="1020"/>
                <w:tab w:val="left" w:pos="8533"/>
              </w:tabs>
              <w:jc w:val="center"/>
              <w:rPr>
                <w:rFonts w:ascii="Delius" w:hAnsi="Delius"/>
                <w:bCs/>
                <w:sz w:val="24"/>
                <w:szCs w:val="24"/>
              </w:rPr>
            </w:pPr>
          </w:p>
        </w:tc>
        <w:tc>
          <w:tcPr>
            <w:tcW w:w="2569" w:type="dxa"/>
            <w:gridSpan w:val="2"/>
            <w:shd w:val="clear" w:color="auto" w:fill="B4C6E7" w:themeFill="accent1" w:themeFillTint="66"/>
          </w:tcPr>
          <w:p w14:paraId="26F99858" w14:textId="537E9AA6" w:rsidR="00183374" w:rsidRDefault="002D2851" w:rsidP="000A4BB2">
            <w:pPr>
              <w:tabs>
                <w:tab w:val="left" w:pos="1020"/>
                <w:tab w:val="left" w:pos="8533"/>
              </w:tabs>
              <w:jc w:val="center"/>
              <w:rPr>
                <w:rFonts w:ascii="Delius" w:hAnsi="Delius"/>
                <w:bCs/>
                <w:sz w:val="24"/>
                <w:szCs w:val="24"/>
              </w:rPr>
            </w:pPr>
            <w:r>
              <w:rPr>
                <w:rFonts w:ascii="Delius" w:hAnsi="Delius"/>
                <w:bCs/>
                <w:sz w:val="24"/>
                <w:szCs w:val="24"/>
              </w:rPr>
              <w:t>Fitness</w:t>
            </w:r>
          </w:p>
          <w:p w14:paraId="581C46EE" w14:textId="2F834154" w:rsidR="00927560" w:rsidRDefault="00927560" w:rsidP="000A4BB2">
            <w:pPr>
              <w:tabs>
                <w:tab w:val="left" w:pos="1020"/>
                <w:tab w:val="left" w:pos="8533"/>
              </w:tabs>
              <w:jc w:val="center"/>
              <w:rPr>
                <w:rFonts w:ascii="Delius" w:hAnsi="Delius"/>
                <w:bCs/>
                <w:sz w:val="24"/>
                <w:szCs w:val="24"/>
              </w:rPr>
            </w:pPr>
            <w:r>
              <w:rPr>
                <w:rFonts w:ascii="Delius" w:hAnsi="Delius"/>
                <w:bCs/>
                <w:sz w:val="24"/>
                <w:szCs w:val="24"/>
              </w:rPr>
              <w:t>Tennis</w:t>
            </w:r>
          </w:p>
          <w:p w14:paraId="61346BE0" w14:textId="77777777" w:rsidR="00A14D2C" w:rsidRDefault="00A14D2C" w:rsidP="000A4BB2">
            <w:pPr>
              <w:tabs>
                <w:tab w:val="left" w:pos="1020"/>
                <w:tab w:val="left" w:pos="8533"/>
              </w:tabs>
              <w:jc w:val="center"/>
              <w:rPr>
                <w:rFonts w:ascii="Delius" w:hAnsi="Delius"/>
                <w:bCs/>
                <w:sz w:val="24"/>
                <w:szCs w:val="24"/>
              </w:rPr>
            </w:pPr>
          </w:p>
          <w:p w14:paraId="1EFEF4F0" w14:textId="007DEC99" w:rsidR="00242671" w:rsidRPr="000A4BB2" w:rsidRDefault="00242671" w:rsidP="000A4BB2">
            <w:pPr>
              <w:tabs>
                <w:tab w:val="left" w:pos="1020"/>
                <w:tab w:val="left" w:pos="8533"/>
              </w:tabs>
              <w:jc w:val="center"/>
              <w:rPr>
                <w:rFonts w:ascii="Delius" w:hAnsi="Delius"/>
                <w:bCs/>
                <w:sz w:val="24"/>
                <w:szCs w:val="24"/>
              </w:rPr>
            </w:pPr>
          </w:p>
        </w:tc>
        <w:tc>
          <w:tcPr>
            <w:tcW w:w="1999" w:type="dxa"/>
            <w:gridSpan w:val="3"/>
            <w:shd w:val="clear" w:color="auto" w:fill="B4C6E7" w:themeFill="accent1" w:themeFillTint="66"/>
          </w:tcPr>
          <w:p w14:paraId="79F0410F" w14:textId="77777777" w:rsidR="00183374" w:rsidRDefault="00242671" w:rsidP="000A4BB2">
            <w:pPr>
              <w:tabs>
                <w:tab w:val="left" w:pos="1020"/>
                <w:tab w:val="left" w:pos="8533"/>
              </w:tabs>
              <w:jc w:val="center"/>
              <w:rPr>
                <w:rFonts w:ascii="Delius" w:hAnsi="Delius"/>
                <w:bCs/>
                <w:sz w:val="24"/>
                <w:szCs w:val="24"/>
              </w:rPr>
            </w:pPr>
            <w:r>
              <w:rPr>
                <w:rFonts w:ascii="Delius" w:hAnsi="Delius"/>
                <w:bCs/>
                <w:sz w:val="24"/>
                <w:szCs w:val="24"/>
              </w:rPr>
              <w:t>Rounders</w:t>
            </w:r>
          </w:p>
          <w:p w14:paraId="6C3FE208" w14:textId="71FE9032" w:rsidR="00927560" w:rsidRDefault="00927560" w:rsidP="000A4BB2">
            <w:pPr>
              <w:tabs>
                <w:tab w:val="left" w:pos="1020"/>
                <w:tab w:val="left" w:pos="8533"/>
              </w:tabs>
              <w:jc w:val="center"/>
              <w:rPr>
                <w:rFonts w:ascii="Delius" w:hAnsi="Delius"/>
                <w:bCs/>
                <w:sz w:val="24"/>
                <w:szCs w:val="24"/>
              </w:rPr>
            </w:pPr>
            <w:r>
              <w:rPr>
                <w:rFonts w:ascii="Delius" w:hAnsi="Delius"/>
                <w:bCs/>
                <w:sz w:val="24"/>
                <w:szCs w:val="24"/>
              </w:rPr>
              <w:t>Athletics</w:t>
            </w:r>
          </w:p>
          <w:p w14:paraId="107FC773" w14:textId="603F8046" w:rsidR="00242671" w:rsidRPr="000A4BB2" w:rsidRDefault="00242671" w:rsidP="000A4BB2">
            <w:pPr>
              <w:tabs>
                <w:tab w:val="left" w:pos="1020"/>
                <w:tab w:val="left" w:pos="8533"/>
              </w:tabs>
              <w:jc w:val="center"/>
              <w:rPr>
                <w:rFonts w:ascii="Delius" w:hAnsi="Delius"/>
                <w:bCs/>
                <w:sz w:val="24"/>
                <w:szCs w:val="24"/>
              </w:rPr>
            </w:pPr>
          </w:p>
        </w:tc>
        <w:tc>
          <w:tcPr>
            <w:tcW w:w="2022" w:type="dxa"/>
            <w:gridSpan w:val="3"/>
            <w:shd w:val="clear" w:color="auto" w:fill="B4C6E7" w:themeFill="accent1" w:themeFillTint="66"/>
          </w:tcPr>
          <w:p w14:paraId="037C3F40" w14:textId="77777777" w:rsidR="00242671" w:rsidRDefault="00BB1A3E" w:rsidP="000A4BB2">
            <w:pPr>
              <w:tabs>
                <w:tab w:val="left" w:pos="1020"/>
                <w:tab w:val="left" w:pos="8533"/>
              </w:tabs>
              <w:jc w:val="center"/>
              <w:rPr>
                <w:rFonts w:ascii="Delius" w:hAnsi="Delius"/>
                <w:bCs/>
                <w:sz w:val="24"/>
                <w:szCs w:val="24"/>
              </w:rPr>
            </w:pPr>
            <w:r>
              <w:rPr>
                <w:rFonts w:ascii="Delius" w:hAnsi="Delius"/>
                <w:bCs/>
                <w:sz w:val="24"/>
                <w:szCs w:val="24"/>
              </w:rPr>
              <w:t>Outdoor Adventure</w:t>
            </w:r>
          </w:p>
          <w:p w14:paraId="36076EA9" w14:textId="3D993E99" w:rsidR="00BB1A3E" w:rsidRPr="000A4BB2" w:rsidRDefault="002D2851" w:rsidP="000A4BB2">
            <w:pPr>
              <w:tabs>
                <w:tab w:val="left" w:pos="1020"/>
                <w:tab w:val="left" w:pos="8533"/>
              </w:tabs>
              <w:jc w:val="center"/>
              <w:rPr>
                <w:rFonts w:ascii="Delius" w:hAnsi="Delius"/>
                <w:bCs/>
                <w:sz w:val="24"/>
                <w:szCs w:val="24"/>
              </w:rPr>
            </w:pPr>
            <w:r>
              <w:rPr>
                <w:rFonts w:ascii="Delius" w:hAnsi="Delius"/>
                <w:bCs/>
                <w:sz w:val="24"/>
                <w:szCs w:val="24"/>
              </w:rPr>
              <w:t>Volleyball</w:t>
            </w:r>
          </w:p>
        </w:tc>
      </w:tr>
      <w:tr w:rsidR="00201DCF" w14:paraId="55FE86B0" w14:textId="77777777" w:rsidTr="00800ED5">
        <w:tc>
          <w:tcPr>
            <w:tcW w:w="1531" w:type="dxa"/>
            <w:shd w:val="clear" w:color="auto" w:fill="B4C6E7" w:themeFill="accent1" w:themeFillTint="66"/>
          </w:tcPr>
          <w:p w14:paraId="3C769138" w14:textId="4D83B55D" w:rsidR="00FE1B83" w:rsidRDefault="00FE1B83" w:rsidP="000A4BB2">
            <w:pPr>
              <w:tabs>
                <w:tab w:val="left" w:pos="1020"/>
                <w:tab w:val="left" w:pos="8533"/>
              </w:tabs>
              <w:jc w:val="center"/>
              <w:rPr>
                <w:rFonts w:ascii="Delius" w:hAnsi="Delius"/>
                <w:b/>
                <w:bCs/>
                <w:sz w:val="24"/>
                <w:szCs w:val="24"/>
              </w:rPr>
            </w:pPr>
            <w:r>
              <w:rPr>
                <w:rFonts w:ascii="Delius" w:hAnsi="Delius"/>
                <w:b/>
                <w:bCs/>
                <w:sz w:val="24"/>
                <w:szCs w:val="24"/>
              </w:rPr>
              <w:t>Music</w:t>
            </w:r>
          </w:p>
        </w:tc>
        <w:tc>
          <w:tcPr>
            <w:tcW w:w="2286" w:type="dxa"/>
            <w:shd w:val="clear" w:color="auto" w:fill="B4C6E7" w:themeFill="accent1" w:themeFillTint="66"/>
          </w:tcPr>
          <w:p w14:paraId="640DDC48" w14:textId="7862A62F" w:rsidR="00FE1B83" w:rsidRPr="000A4BB2" w:rsidRDefault="00FE1B83" w:rsidP="000A4BB2">
            <w:pPr>
              <w:tabs>
                <w:tab w:val="left" w:pos="1020"/>
                <w:tab w:val="left" w:pos="8533"/>
              </w:tabs>
              <w:jc w:val="center"/>
              <w:rPr>
                <w:rFonts w:ascii="Delius" w:hAnsi="Delius"/>
                <w:bCs/>
                <w:sz w:val="24"/>
                <w:szCs w:val="24"/>
              </w:rPr>
            </w:pPr>
            <w:r>
              <w:rPr>
                <w:rFonts w:ascii="Delius" w:hAnsi="Delius"/>
                <w:bCs/>
                <w:sz w:val="24"/>
                <w:szCs w:val="24"/>
              </w:rPr>
              <w:t>Hey Mr Miller</w:t>
            </w:r>
          </w:p>
        </w:tc>
        <w:tc>
          <w:tcPr>
            <w:tcW w:w="2381" w:type="dxa"/>
            <w:gridSpan w:val="3"/>
            <w:shd w:val="clear" w:color="auto" w:fill="B4C6E7" w:themeFill="accent1" w:themeFillTint="66"/>
          </w:tcPr>
          <w:p w14:paraId="2BADF53A" w14:textId="00AE4D0A" w:rsidR="00FE1B83" w:rsidRPr="000A4BB2" w:rsidRDefault="00FE1B83" w:rsidP="000A4BB2">
            <w:pPr>
              <w:tabs>
                <w:tab w:val="left" w:pos="1020"/>
                <w:tab w:val="left" w:pos="8533"/>
              </w:tabs>
              <w:jc w:val="center"/>
              <w:rPr>
                <w:rFonts w:ascii="Delius" w:hAnsi="Delius"/>
                <w:bCs/>
                <w:sz w:val="24"/>
                <w:szCs w:val="24"/>
              </w:rPr>
            </w:pPr>
            <w:r>
              <w:rPr>
                <w:rFonts w:ascii="Delius" w:hAnsi="Delius"/>
                <w:bCs/>
                <w:sz w:val="24"/>
                <w:szCs w:val="24"/>
              </w:rPr>
              <w:t xml:space="preserve">Touch </w:t>
            </w:r>
            <w:r w:rsidR="004106E4">
              <w:rPr>
                <w:rFonts w:ascii="Delius" w:hAnsi="Delius"/>
                <w:bCs/>
                <w:sz w:val="24"/>
                <w:szCs w:val="24"/>
              </w:rPr>
              <w:t>the</w:t>
            </w:r>
            <w:r>
              <w:rPr>
                <w:rFonts w:ascii="Delius" w:hAnsi="Delius"/>
                <w:bCs/>
                <w:sz w:val="24"/>
                <w:szCs w:val="24"/>
              </w:rPr>
              <w:t xml:space="preserve"> Sky</w:t>
            </w:r>
          </w:p>
        </w:tc>
        <w:tc>
          <w:tcPr>
            <w:tcW w:w="2600" w:type="dxa"/>
            <w:gridSpan w:val="3"/>
            <w:shd w:val="clear" w:color="auto" w:fill="B4C6E7" w:themeFill="accent1" w:themeFillTint="66"/>
          </w:tcPr>
          <w:p w14:paraId="51E2E0EB" w14:textId="34F9B4DB" w:rsidR="00FE1B83" w:rsidRPr="000A4BB2" w:rsidRDefault="00FE1B83" w:rsidP="000A4BB2">
            <w:pPr>
              <w:tabs>
                <w:tab w:val="left" w:pos="1020"/>
                <w:tab w:val="left" w:pos="8533"/>
              </w:tabs>
              <w:jc w:val="center"/>
              <w:rPr>
                <w:rFonts w:ascii="Delius" w:hAnsi="Delius"/>
                <w:bCs/>
                <w:sz w:val="24"/>
                <w:szCs w:val="24"/>
              </w:rPr>
            </w:pPr>
            <w:r>
              <w:rPr>
                <w:rFonts w:ascii="Delius" w:hAnsi="Delius"/>
                <w:bCs/>
                <w:sz w:val="24"/>
                <w:szCs w:val="24"/>
              </w:rPr>
              <w:t>Dona Nobis Pacem</w:t>
            </w:r>
          </w:p>
        </w:tc>
        <w:tc>
          <w:tcPr>
            <w:tcW w:w="2569" w:type="dxa"/>
            <w:gridSpan w:val="2"/>
            <w:shd w:val="clear" w:color="auto" w:fill="B4C6E7" w:themeFill="accent1" w:themeFillTint="66"/>
          </w:tcPr>
          <w:p w14:paraId="4BA56A6A" w14:textId="536F8880" w:rsidR="00FE1B83" w:rsidRPr="000A4BB2" w:rsidRDefault="00FE1B83" w:rsidP="000A4BB2">
            <w:pPr>
              <w:tabs>
                <w:tab w:val="left" w:pos="1020"/>
                <w:tab w:val="left" w:pos="8533"/>
              </w:tabs>
              <w:jc w:val="center"/>
              <w:rPr>
                <w:rFonts w:ascii="Delius" w:hAnsi="Delius"/>
                <w:bCs/>
                <w:sz w:val="24"/>
                <w:szCs w:val="24"/>
              </w:rPr>
            </w:pPr>
            <w:r>
              <w:rPr>
                <w:rFonts w:ascii="Delius" w:hAnsi="Delius"/>
                <w:bCs/>
                <w:sz w:val="24"/>
                <w:szCs w:val="24"/>
              </w:rPr>
              <w:t>Twinkle Variations</w:t>
            </w:r>
          </w:p>
        </w:tc>
        <w:tc>
          <w:tcPr>
            <w:tcW w:w="914" w:type="dxa"/>
            <w:shd w:val="clear" w:color="auto" w:fill="B4C6E7" w:themeFill="accent1" w:themeFillTint="66"/>
          </w:tcPr>
          <w:p w14:paraId="1B3995B3" w14:textId="636AD1CE" w:rsidR="00FE1B83" w:rsidRPr="000A4BB2" w:rsidRDefault="00FE1B83" w:rsidP="000A4BB2">
            <w:pPr>
              <w:tabs>
                <w:tab w:val="left" w:pos="1020"/>
                <w:tab w:val="left" w:pos="8533"/>
              </w:tabs>
              <w:jc w:val="center"/>
              <w:rPr>
                <w:rFonts w:ascii="Delius" w:hAnsi="Delius"/>
                <w:bCs/>
                <w:sz w:val="24"/>
                <w:szCs w:val="24"/>
              </w:rPr>
            </w:pPr>
            <w:r>
              <w:rPr>
                <w:rFonts w:ascii="Delius" w:hAnsi="Delius"/>
                <w:bCs/>
                <w:sz w:val="24"/>
                <w:szCs w:val="24"/>
              </w:rPr>
              <w:t>Race!</w:t>
            </w:r>
          </w:p>
        </w:tc>
        <w:tc>
          <w:tcPr>
            <w:tcW w:w="1883" w:type="dxa"/>
            <w:gridSpan w:val="4"/>
            <w:shd w:val="clear" w:color="auto" w:fill="B4C6E7" w:themeFill="accent1" w:themeFillTint="66"/>
          </w:tcPr>
          <w:p w14:paraId="078D0D27" w14:textId="0603FFF2" w:rsidR="00FE1B83" w:rsidRPr="000A4BB2" w:rsidRDefault="00183374" w:rsidP="000A4BB2">
            <w:pPr>
              <w:tabs>
                <w:tab w:val="left" w:pos="1020"/>
                <w:tab w:val="left" w:pos="8533"/>
              </w:tabs>
              <w:jc w:val="center"/>
              <w:rPr>
                <w:rFonts w:ascii="Delius" w:hAnsi="Delius"/>
                <w:bCs/>
                <w:sz w:val="24"/>
                <w:szCs w:val="24"/>
              </w:rPr>
            </w:pPr>
            <w:r>
              <w:rPr>
                <w:rFonts w:ascii="Delius" w:hAnsi="Delius"/>
                <w:bCs/>
                <w:sz w:val="24"/>
                <w:szCs w:val="24"/>
              </w:rPr>
              <w:t>Exploring Identity Through Song</w:t>
            </w:r>
          </w:p>
        </w:tc>
        <w:tc>
          <w:tcPr>
            <w:tcW w:w="1224" w:type="dxa"/>
            <w:shd w:val="clear" w:color="auto" w:fill="B4C6E7" w:themeFill="accent1" w:themeFillTint="66"/>
          </w:tcPr>
          <w:p w14:paraId="23F05521" w14:textId="4A1A6DD3" w:rsidR="00FE1B83" w:rsidRPr="000A4BB2" w:rsidRDefault="00183374" w:rsidP="000A4BB2">
            <w:pPr>
              <w:tabs>
                <w:tab w:val="left" w:pos="1020"/>
                <w:tab w:val="left" w:pos="8533"/>
              </w:tabs>
              <w:jc w:val="center"/>
              <w:rPr>
                <w:rFonts w:ascii="Delius" w:hAnsi="Delius"/>
                <w:bCs/>
                <w:sz w:val="24"/>
                <w:szCs w:val="24"/>
              </w:rPr>
            </w:pPr>
            <w:r>
              <w:rPr>
                <w:rFonts w:ascii="Delius" w:hAnsi="Delius"/>
                <w:bCs/>
                <w:sz w:val="24"/>
                <w:szCs w:val="24"/>
              </w:rPr>
              <w:t>Ames au vala tara bal</w:t>
            </w:r>
          </w:p>
        </w:tc>
      </w:tr>
      <w:tr w:rsidR="00201DCF" w14:paraId="12A76145" w14:textId="77777777" w:rsidTr="00800ED5">
        <w:tc>
          <w:tcPr>
            <w:tcW w:w="1531" w:type="dxa"/>
            <w:shd w:val="clear" w:color="auto" w:fill="B4C6E7" w:themeFill="accent1" w:themeFillTint="66"/>
          </w:tcPr>
          <w:p w14:paraId="72AA9F58" w14:textId="07DA7A80" w:rsidR="004106E4" w:rsidRDefault="004106E4" w:rsidP="000A4BB2">
            <w:pPr>
              <w:tabs>
                <w:tab w:val="left" w:pos="1020"/>
                <w:tab w:val="left" w:pos="8533"/>
              </w:tabs>
              <w:jc w:val="center"/>
              <w:rPr>
                <w:rFonts w:ascii="Delius" w:hAnsi="Delius"/>
                <w:b/>
                <w:bCs/>
                <w:sz w:val="24"/>
                <w:szCs w:val="24"/>
              </w:rPr>
            </w:pPr>
            <w:r>
              <w:rPr>
                <w:rFonts w:ascii="Delius" w:hAnsi="Delius"/>
                <w:b/>
                <w:bCs/>
                <w:sz w:val="24"/>
                <w:szCs w:val="24"/>
              </w:rPr>
              <w:t>PSHE</w:t>
            </w:r>
          </w:p>
        </w:tc>
        <w:tc>
          <w:tcPr>
            <w:tcW w:w="2286" w:type="dxa"/>
            <w:shd w:val="clear" w:color="auto" w:fill="B4C6E7" w:themeFill="accent1" w:themeFillTint="66"/>
          </w:tcPr>
          <w:p w14:paraId="5D30CDC7" w14:textId="77777777" w:rsidR="004106E4" w:rsidRPr="00EE3818" w:rsidRDefault="004106E4" w:rsidP="000A4BB2">
            <w:pPr>
              <w:tabs>
                <w:tab w:val="left" w:pos="1020"/>
                <w:tab w:val="left" w:pos="8533"/>
              </w:tabs>
              <w:jc w:val="center"/>
              <w:rPr>
                <w:rFonts w:ascii="Delius" w:hAnsi="Delius"/>
                <w:b/>
                <w:sz w:val="24"/>
                <w:szCs w:val="24"/>
              </w:rPr>
            </w:pPr>
            <w:r w:rsidRPr="00EE3818">
              <w:rPr>
                <w:rFonts w:ascii="Delius" w:hAnsi="Delius"/>
                <w:b/>
                <w:sz w:val="24"/>
                <w:szCs w:val="24"/>
              </w:rPr>
              <w:t>Me and My Relationships</w:t>
            </w:r>
          </w:p>
          <w:p w14:paraId="3999937A" w14:textId="77777777" w:rsidR="004106E4" w:rsidRDefault="004106E4" w:rsidP="000A4BB2">
            <w:pPr>
              <w:tabs>
                <w:tab w:val="left" w:pos="1020"/>
                <w:tab w:val="left" w:pos="8533"/>
              </w:tabs>
              <w:jc w:val="center"/>
              <w:rPr>
                <w:rFonts w:ascii="Delius" w:hAnsi="Delius"/>
                <w:bCs/>
                <w:sz w:val="24"/>
                <w:szCs w:val="24"/>
              </w:rPr>
            </w:pPr>
            <w:r>
              <w:rPr>
                <w:rFonts w:ascii="Delius" w:hAnsi="Delius"/>
                <w:bCs/>
                <w:sz w:val="24"/>
                <w:szCs w:val="24"/>
              </w:rPr>
              <w:t>Assertiveness Co-operation</w:t>
            </w:r>
          </w:p>
          <w:p w14:paraId="7E07B46B" w14:textId="4F0B51D2" w:rsidR="004106E4" w:rsidRDefault="004106E4" w:rsidP="000A4BB2">
            <w:pPr>
              <w:tabs>
                <w:tab w:val="left" w:pos="1020"/>
                <w:tab w:val="left" w:pos="8533"/>
              </w:tabs>
              <w:jc w:val="center"/>
              <w:rPr>
                <w:rFonts w:ascii="Delius" w:hAnsi="Delius"/>
                <w:bCs/>
                <w:sz w:val="24"/>
                <w:szCs w:val="24"/>
              </w:rPr>
            </w:pPr>
            <w:r>
              <w:rPr>
                <w:rFonts w:ascii="Delius" w:hAnsi="Delius"/>
                <w:bCs/>
                <w:sz w:val="24"/>
                <w:szCs w:val="24"/>
              </w:rPr>
              <w:t>Safe/unsafe touches</w:t>
            </w:r>
          </w:p>
          <w:p w14:paraId="33436DDA" w14:textId="77777777" w:rsidR="004106E4" w:rsidRDefault="004106E4" w:rsidP="000A4BB2">
            <w:pPr>
              <w:tabs>
                <w:tab w:val="left" w:pos="1020"/>
                <w:tab w:val="left" w:pos="8533"/>
              </w:tabs>
              <w:jc w:val="center"/>
              <w:rPr>
                <w:rFonts w:ascii="Delius" w:hAnsi="Delius"/>
                <w:bCs/>
                <w:sz w:val="24"/>
                <w:szCs w:val="24"/>
              </w:rPr>
            </w:pPr>
            <w:r>
              <w:rPr>
                <w:rFonts w:ascii="Delius" w:hAnsi="Delius"/>
                <w:bCs/>
                <w:sz w:val="24"/>
                <w:szCs w:val="24"/>
              </w:rPr>
              <w:t>Positive Relationships</w:t>
            </w:r>
          </w:p>
          <w:p w14:paraId="0232EFEB" w14:textId="7C412519" w:rsidR="004106E4" w:rsidRPr="009363DF" w:rsidRDefault="004106E4" w:rsidP="009363DF">
            <w:pPr>
              <w:tabs>
                <w:tab w:val="left" w:pos="1020"/>
                <w:tab w:val="left" w:pos="8533"/>
              </w:tabs>
              <w:jc w:val="center"/>
              <w:rPr>
                <w:rFonts w:ascii="Delius" w:hAnsi="Delius"/>
                <w:b/>
                <w:sz w:val="24"/>
                <w:szCs w:val="24"/>
              </w:rPr>
            </w:pPr>
          </w:p>
        </w:tc>
        <w:tc>
          <w:tcPr>
            <w:tcW w:w="2381" w:type="dxa"/>
            <w:gridSpan w:val="3"/>
            <w:shd w:val="clear" w:color="auto" w:fill="B4C6E7" w:themeFill="accent1" w:themeFillTint="66"/>
          </w:tcPr>
          <w:p w14:paraId="3BB8E034" w14:textId="2BB9B7D4" w:rsidR="004106E4" w:rsidRPr="009363DF" w:rsidRDefault="004106E4" w:rsidP="009363DF">
            <w:pPr>
              <w:tabs>
                <w:tab w:val="left" w:pos="1020"/>
                <w:tab w:val="left" w:pos="8533"/>
              </w:tabs>
              <w:jc w:val="center"/>
              <w:rPr>
                <w:rFonts w:ascii="Delius" w:hAnsi="Delius"/>
                <w:bCs/>
                <w:sz w:val="24"/>
                <w:szCs w:val="24"/>
              </w:rPr>
            </w:pPr>
            <w:r w:rsidRPr="009363DF">
              <w:rPr>
                <w:rFonts w:ascii="Delius" w:hAnsi="Delius"/>
                <w:b/>
                <w:sz w:val="24"/>
                <w:szCs w:val="24"/>
              </w:rPr>
              <w:t>Valuing Differences</w:t>
            </w:r>
            <w:r w:rsidRPr="009363DF">
              <w:rPr>
                <w:rFonts w:ascii="Delius" w:hAnsi="Delius"/>
                <w:bCs/>
                <w:sz w:val="24"/>
                <w:szCs w:val="24"/>
              </w:rPr>
              <w:t xml:space="preserve"> Recognising and celebrating difference Recognising and reflecting on prejudice-based bullying </w:t>
            </w:r>
          </w:p>
          <w:p w14:paraId="3E7DF3DF" w14:textId="77777777" w:rsidR="004106E4" w:rsidRPr="009363DF" w:rsidRDefault="004106E4" w:rsidP="009363DF">
            <w:pPr>
              <w:tabs>
                <w:tab w:val="left" w:pos="1020"/>
                <w:tab w:val="left" w:pos="8533"/>
              </w:tabs>
              <w:jc w:val="center"/>
              <w:rPr>
                <w:rFonts w:ascii="Delius" w:hAnsi="Delius"/>
                <w:bCs/>
                <w:sz w:val="24"/>
                <w:szCs w:val="24"/>
              </w:rPr>
            </w:pPr>
            <w:r w:rsidRPr="009363DF">
              <w:rPr>
                <w:rFonts w:ascii="Delius" w:hAnsi="Delius"/>
                <w:bCs/>
                <w:sz w:val="24"/>
                <w:szCs w:val="24"/>
              </w:rPr>
              <w:t xml:space="preserve">Understanding Bystander behaviour </w:t>
            </w:r>
          </w:p>
          <w:p w14:paraId="158B7EC8" w14:textId="399436AE" w:rsidR="004106E4" w:rsidRDefault="004106E4" w:rsidP="009363DF">
            <w:pPr>
              <w:tabs>
                <w:tab w:val="left" w:pos="1020"/>
                <w:tab w:val="left" w:pos="8533"/>
              </w:tabs>
              <w:jc w:val="center"/>
              <w:rPr>
                <w:rFonts w:ascii="Delius" w:hAnsi="Delius"/>
                <w:bCs/>
                <w:sz w:val="24"/>
                <w:szCs w:val="24"/>
              </w:rPr>
            </w:pPr>
            <w:r w:rsidRPr="009363DF">
              <w:rPr>
                <w:rFonts w:ascii="Delius" w:hAnsi="Delius"/>
                <w:bCs/>
                <w:sz w:val="24"/>
                <w:szCs w:val="24"/>
              </w:rPr>
              <w:t>Gender stereotyping</w:t>
            </w:r>
          </w:p>
          <w:p w14:paraId="27E88290" w14:textId="77777777" w:rsidR="004106E4" w:rsidRDefault="004106E4" w:rsidP="009363DF">
            <w:pPr>
              <w:tabs>
                <w:tab w:val="left" w:pos="1020"/>
                <w:tab w:val="left" w:pos="8533"/>
              </w:tabs>
              <w:jc w:val="center"/>
              <w:rPr>
                <w:rFonts w:ascii="Delius" w:hAnsi="Delius"/>
                <w:bCs/>
                <w:sz w:val="24"/>
                <w:szCs w:val="24"/>
              </w:rPr>
            </w:pPr>
          </w:p>
          <w:p w14:paraId="16AFEF5A" w14:textId="3CDA1604" w:rsidR="004106E4" w:rsidRPr="000A4BB2" w:rsidRDefault="004106E4" w:rsidP="009363DF">
            <w:pPr>
              <w:tabs>
                <w:tab w:val="left" w:pos="1020"/>
                <w:tab w:val="left" w:pos="8533"/>
              </w:tabs>
              <w:rPr>
                <w:rFonts w:ascii="Delius" w:hAnsi="Delius"/>
                <w:bCs/>
                <w:sz w:val="24"/>
                <w:szCs w:val="24"/>
              </w:rPr>
            </w:pPr>
          </w:p>
        </w:tc>
        <w:tc>
          <w:tcPr>
            <w:tcW w:w="2600" w:type="dxa"/>
            <w:gridSpan w:val="3"/>
            <w:shd w:val="clear" w:color="auto" w:fill="B4C6E7" w:themeFill="accent1" w:themeFillTint="66"/>
          </w:tcPr>
          <w:p w14:paraId="4732B6B9" w14:textId="77777777" w:rsidR="004106E4" w:rsidRPr="00EE3818" w:rsidRDefault="004106E4" w:rsidP="006D3CEB">
            <w:pPr>
              <w:tabs>
                <w:tab w:val="left" w:pos="1020"/>
                <w:tab w:val="left" w:pos="8533"/>
              </w:tabs>
              <w:jc w:val="center"/>
              <w:rPr>
                <w:rFonts w:ascii="Delius" w:hAnsi="Delius"/>
                <w:b/>
                <w:sz w:val="24"/>
                <w:szCs w:val="24"/>
              </w:rPr>
            </w:pPr>
            <w:r w:rsidRPr="00EE3818">
              <w:rPr>
                <w:rFonts w:ascii="Delius" w:hAnsi="Delius"/>
                <w:b/>
                <w:sz w:val="24"/>
                <w:szCs w:val="24"/>
              </w:rPr>
              <w:t>Keeping Safe</w:t>
            </w:r>
          </w:p>
          <w:p w14:paraId="574012B5" w14:textId="77777777" w:rsidR="004106E4" w:rsidRPr="0044199C" w:rsidRDefault="004106E4" w:rsidP="0044199C">
            <w:pPr>
              <w:tabs>
                <w:tab w:val="left" w:pos="1020"/>
                <w:tab w:val="left" w:pos="8533"/>
              </w:tabs>
              <w:jc w:val="center"/>
              <w:rPr>
                <w:rFonts w:ascii="Delius" w:hAnsi="Delius"/>
                <w:bCs/>
                <w:sz w:val="24"/>
                <w:szCs w:val="24"/>
              </w:rPr>
            </w:pPr>
            <w:r w:rsidRPr="0044199C">
              <w:rPr>
                <w:rFonts w:ascii="Delius" w:hAnsi="Delius"/>
                <w:bCs/>
                <w:sz w:val="24"/>
                <w:szCs w:val="24"/>
              </w:rPr>
              <w:t>Understanding emotional needs</w:t>
            </w:r>
          </w:p>
          <w:p w14:paraId="3E12E512" w14:textId="06DC2E90" w:rsidR="004106E4" w:rsidRPr="0044199C" w:rsidRDefault="004106E4" w:rsidP="0044199C">
            <w:pPr>
              <w:tabs>
                <w:tab w:val="left" w:pos="1020"/>
                <w:tab w:val="left" w:pos="8533"/>
              </w:tabs>
              <w:jc w:val="center"/>
              <w:rPr>
                <w:rFonts w:ascii="Delius" w:hAnsi="Delius"/>
                <w:bCs/>
                <w:sz w:val="24"/>
                <w:szCs w:val="24"/>
              </w:rPr>
            </w:pPr>
            <w:r w:rsidRPr="0044199C">
              <w:rPr>
                <w:rFonts w:ascii="Delius" w:hAnsi="Delius"/>
                <w:bCs/>
                <w:sz w:val="24"/>
                <w:szCs w:val="24"/>
              </w:rPr>
              <w:t>Staying safe online Drugs: norms and risks (including the law)</w:t>
            </w:r>
          </w:p>
        </w:tc>
        <w:tc>
          <w:tcPr>
            <w:tcW w:w="2569" w:type="dxa"/>
            <w:gridSpan w:val="2"/>
            <w:shd w:val="clear" w:color="auto" w:fill="B4C6E7" w:themeFill="accent1" w:themeFillTint="66"/>
          </w:tcPr>
          <w:p w14:paraId="47F2FCE4" w14:textId="77777777" w:rsidR="004106E4" w:rsidRPr="00EE3818" w:rsidRDefault="004106E4" w:rsidP="004106E4">
            <w:pPr>
              <w:tabs>
                <w:tab w:val="left" w:pos="1020"/>
                <w:tab w:val="left" w:pos="8533"/>
              </w:tabs>
              <w:jc w:val="center"/>
              <w:rPr>
                <w:rFonts w:ascii="Delius" w:hAnsi="Delius"/>
                <w:b/>
                <w:sz w:val="24"/>
                <w:szCs w:val="24"/>
              </w:rPr>
            </w:pPr>
            <w:r w:rsidRPr="0044199C">
              <w:rPr>
                <w:rFonts w:ascii="Delius" w:hAnsi="Delius"/>
                <w:bCs/>
                <w:sz w:val="24"/>
                <w:szCs w:val="24"/>
              </w:rPr>
              <w:t xml:space="preserve">  </w:t>
            </w:r>
            <w:r w:rsidRPr="00EE3818">
              <w:rPr>
                <w:rFonts w:ascii="Delius" w:hAnsi="Delius"/>
                <w:b/>
                <w:sz w:val="24"/>
                <w:szCs w:val="24"/>
              </w:rPr>
              <w:t>Rights and Respects</w:t>
            </w:r>
          </w:p>
          <w:p w14:paraId="4FDC819B" w14:textId="77777777" w:rsidR="004106E4" w:rsidRPr="00EE3818" w:rsidRDefault="004106E4" w:rsidP="004106E4">
            <w:pPr>
              <w:tabs>
                <w:tab w:val="left" w:pos="1020"/>
                <w:tab w:val="left" w:pos="8533"/>
              </w:tabs>
              <w:jc w:val="center"/>
              <w:rPr>
                <w:rFonts w:ascii="Delius" w:hAnsi="Delius"/>
                <w:bCs/>
                <w:sz w:val="24"/>
                <w:szCs w:val="24"/>
              </w:rPr>
            </w:pPr>
            <w:r w:rsidRPr="00EE3818">
              <w:rPr>
                <w:rFonts w:ascii="Delius" w:hAnsi="Delius"/>
                <w:bCs/>
                <w:sz w:val="24"/>
                <w:szCs w:val="24"/>
              </w:rPr>
              <w:t>Understanding media bias, including social media</w:t>
            </w:r>
          </w:p>
          <w:p w14:paraId="5964FBC9" w14:textId="77777777" w:rsidR="004106E4" w:rsidRPr="00EE3818" w:rsidRDefault="004106E4" w:rsidP="004106E4">
            <w:pPr>
              <w:tabs>
                <w:tab w:val="left" w:pos="1020"/>
                <w:tab w:val="left" w:pos="8533"/>
              </w:tabs>
              <w:jc w:val="center"/>
              <w:rPr>
                <w:rFonts w:ascii="Delius" w:hAnsi="Delius"/>
                <w:bCs/>
                <w:sz w:val="24"/>
                <w:szCs w:val="24"/>
              </w:rPr>
            </w:pPr>
            <w:r w:rsidRPr="00EE3818">
              <w:rPr>
                <w:rFonts w:ascii="Delius" w:hAnsi="Delius"/>
                <w:bCs/>
                <w:sz w:val="24"/>
                <w:szCs w:val="24"/>
              </w:rPr>
              <w:t>Caring: communities and the environment</w:t>
            </w:r>
          </w:p>
          <w:p w14:paraId="121C3E1E" w14:textId="77777777" w:rsidR="004106E4" w:rsidRPr="00EE3818" w:rsidRDefault="004106E4" w:rsidP="004106E4">
            <w:pPr>
              <w:tabs>
                <w:tab w:val="left" w:pos="1020"/>
                <w:tab w:val="left" w:pos="8533"/>
              </w:tabs>
              <w:jc w:val="center"/>
              <w:rPr>
                <w:rFonts w:ascii="Delius" w:hAnsi="Delius"/>
                <w:bCs/>
                <w:sz w:val="24"/>
                <w:szCs w:val="24"/>
              </w:rPr>
            </w:pPr>
            <w:r w:rsidRPr="00EE3818">
              <w:rPr>
                <w:rFonts w:ascii="Delius" w:hAnsi="Delius"/>
                <w:bCs/>
                <w:sz w:val="24"/>
                <w:szCs w:val="24"/>
              </w:rPr>
              <w:t>Earning and saving money</w:t>
            </w:r>
          </w:p>
          <w:p w14:paraId="1C6B58D6" w14:textId="6087AE2F" w:rsidR="004106E4" w:rsidRDefault="004106E4" w:rsidP="004106E4">
            <w:pPr>
              <w:tabs>
                <w:tab w:val="left" w:pos="1020"/>
                <w:tab w:val="left" w:pos="8533"/>
              </w:tabs>
              <w:jc w:val="center"/>
              <w:rPr>
                <w:rFonts w:ascii="Delius" w:hAnsi="Delius"/>
                <w:bCs/>
                <w:sz w:val="24"/>
                <w:szCs w:val="24"/>
              </w:rPr>
            </w:pPr>
            <w:r w:rsidRPr="00EE3818">
              <w:rPr>
                <w:rFonts w:ascii="Delius" w:hAnsi="Delius"/>
                <w:bCs/>
                <w:sz w:val="24"/>
                <w:szCs w:val="24"/>
              </w:rPr>
              <w:t>Understanding democracy</w:t>
            </w:r>
          </w:p>
          <w:p w14:paraId="767E1740" w14:textId="5C36F1F5" w:rsidR="004106E4" w:rsidRPr="000A4BB2" w:rsidRDefault="004106E4" w:rsidP="00EE3818">
            <w:pPr>
              <w:tabs>
                <w:tab w:val="left" w:pos="1020"/>
                <w:tab w:val="left" w:pos="8533"/>
              </w:tabs>
              <w:jc w:val="center"/>
              <w:rPr>
                <w:rFonts w:ascii="Delius" w:hAnsi="Delius"/>
                <w:bCs/>
                <w:sz w:val="24"/>
                <w:szCs w:val="24"/>
              </w:rPr>
            </w:pPr>
          </w:p>
        </w:tc>
        <w:tc>
          <w:tcPr>
            <w:tcW w:w="1999" w:type="dxa"/>
            <w:gridSpan w:val="3"/>
            <w:shd w:val="clear" w:color="auto" w:fill="B4C6E7" w:themeFill="accent1" w:themeFillTint="66"/>
          </w:tcPr>
          <w:p w14:paraId="54DA5B25" w14:textId="77777777" w:rsidR="004106E4" w:rsidRDefault="004106E4" w:rsidP="000A4BB2">
            <w:pPr>
              <w:tabs>
                <w:tab w:val="left" w:pos="1020"/>
                <w:tab w:val="left" w:pos="8533"/>
              </w:tabs>
              <w:jc w:val="center"/>
              <w:rPr>
                <w:rFonts w:ascii="Delius" w:hAnsi="Delius"/>
                <w:b/>
                <w:sz w:val="24"/>
                <w:szCs w:val="24"/>
              </w:rPr>
            </w:pPr>
            <w:r w:rsidRPr="00EE3818">
              <w:rPr>
                <w:rFonts w:ascii="Delius" w:hAnsi="Delius"/>
                <w:b/>
                <w:sz w:val="24"/>
                <w:szCs w:val="24"/>
              </w:rPr>
              <w:t>Being My Best</w:t>
            </w:r>
          </w:p>
          <w:p w14:paraId="57E78A29" w14:textId="77777777" w:rsidR="004106E4" w:rsidRPr="00EA3E3B" w:rsidRDefault="004106E4" w:rsidP="00EA3E3B">
            <w:pPr>
              <w:tabs>
                <w:tab w:val="left" w:pos="1020"/>
                <w:tab w:val="left" w:pos="8533"/>
              </w:tabs>
              <w:jc w:val="center"/>
              <w:rPr>
                <w:rFonts w:ascii="Delius" w:hAnsi="Delius"/>
                <w:sz w:val="24"/>
                <w:szCs w:val="24"/>
              </w:rPr>
            </w:pPr>
            <w:r w:rsidRPr="00EA3E3B">
              <w:rPr>
                <w:rFonts w:ascii="Delius" w:hAnsi="Delius"/>
                <w:b/>
                <w:bCs/>
                <w:sz w:val="24"/>
                <w:szCs w:val="24"/>
              </w:rPr>
              <w:t xml:space="preserve">  </w:t>
            </w:r>
            <w:r w:rsidRPr="00EA3E3B">
              <w:rPr>
                <w:rFonts w:ascii="Delius" w:hAnsi="Delius"/>
                <w:sz w:val="24"/>
                <w:szCs w:val="24"/>
              </w:rPr>
              <w:t>Aspirations and goal setting</w:t>
            </w:r>
          </w:p>
          <w:p w14:paraId="1198176F" w14:textId="35B6A643" w:rsidR="004106E4" w:rsidRPr="00EA3E3B" w:rsidRDefault="004106E4" w:rsidP="00EA3E3B">
            <w:pPr>
              <w:tabs>
                <w:tab w:val="left" w:pos="1020"/>
                <w:tab w:val="left" w:pos="8533"/>
              </w:tabs>
              <w:jc w:val="center"/>
              <w:rPr>
                <w:rFonts w:ascii="Delius" w:hAnsi="Delius"/>
                <w:sz w:val="24"/>
                <w:szCs w:val="24"/>
              </w:rPr>
            </w:pPr>
            <w:r w:rsidRPr="00EA3E3B">
              <w:rPr>
                <w:rFonts w:ascii="Delius" w:hAnsi="Delius"/>
                <w:sz w:val="24"/>
                <w:szCs w:val="24"/>
              </w:rPr>
              <w:t xml:space="preserve">  Managing risk Looking after my mental health</w:t>
            </w:r>
          </w:p>
        </w:tc>
        <w:tc>
          <w:tcPr>
            <w:tcW w:w="2022" w:type="dxa"/>
            <w:gridSpan w:val="3"/>
            <w:shd w:val="clear" w:color="auto" w:fill="B4C6E7" w:themeFill="accent1" w:themeFillTint="66"/>
          </w:tcPr>
          <w:p w14:paraId="3B152212" w14:textId="0522ED9C" w:rsidR="004106E4" w:rsidRPr="004106E4" w:rsidRDefault="004106E4" w:rsidP="004106E4">
            <w:pPr>
              <w:tabs>
                <w:tab w:val="left" w:pos="1020"/>
                <w:tab w:val="left" w:pos="8533"/>
              </w:tabs>
              <w:jc w:val="center"/>
              <w:rPr>
                <w:rFonts w:ascii="Delius" w:hAnsi="Delius"/>
                <w:sz w:val="24"/>
                <w:szCs w:val="24"/>
              </w:rPr>
            </w:pPr>
            <w:r w:rsidRPr="00EA3E3B">
              <w:rPr>
                <w:rFonts w:ascii="Delius" w:hAnsi="Delius"/>
                <w:sz w:val="24"/>
                <w:szCs w:val="24"/>
              </w:rPr>
              <w:t xml:space="preserve"> </w:t>
            </w:r>
            <w:r w:rsidRPr="00EC1457">
              <w:rPr>
                <w:rFonts w:ascii="Delius" w:hAnsi="Delius"/>
                <w:b/>
                <w:sz w:val="24"/>
                <w:szCs w:val="24"/>
              </w:rPr>
              <w:t>Growing and Changing</w:t>
            </w:r>
          </w:p>
          <w:p w14:paraId="34C8DC30" w14:textId="77777777" w:rsidR="004106E4" w:rsidRPr="00D90B19" w:rsidRDefault="004106E4" w:rsidP="004106E4">
            <w:pPr>
              <w:tabs>
                <w:tab w:val="left" w:pos="1020"/>
                <w:tab w:val="left" w:pos="8533"/>
              </w:tabs>
              <w:jc w:val="center"/>
              <w:rPr>
                <w:rFonts w:ascii="Delius" w:hAnsi="Delius"/>
                <w:sz w:val="24"/>
                <w:szCs w:val="24"/>
              </w:rPr>
            </w:pPr>
            <w:r w:rsidRPr="00D90B19">
              <w:rPr>
                <w:rFonts w:ascii="Delius" w:hAnsi="Delius"/>
                <w:sz w:val="24"/>
                <w:szCs w:val="24"/>
              </w:rPr>
              <w:t>Coping with changes</w:t>
            </w:r>
          </w:p>
          <w:p w14:paraId="18B3FA80" w14:textId="77777777" w:rsidR="004106E4" w:rsidRPr="00D90B19" w:rsidRDefault="004106E4" w:rsidP="004106E4">
            <w:pPr>
              <w:tabs>
                <w:tab w:val="left" w:pos="1020"/>
                <w:tab w:val="left" w:pos="8533"/>
              </w:tabs>
              <w:jc w:val="center"/>
              <w:rPr>
                <w:rFonts w:ascii="Delius" w:hAnsi="Delius"/>
                <w:sz w:val="24"/>
                <w:szCs w:val="24"/>
              </w:rPr>
            </w:pPr>
            <w:r w:rsidRPr="00D90B19">
              <w:rPr>
                <w:rFonts w:ascii="Delius" w:hAnsi="Delius"/>
                <w:sz w:val="24"/>
                <w:szCs w:val="24"/>
              </w:rPr>
              <w:t xml:space="preserve">Keeping safe </w:t>
            </w:r>
          </w:p>
          <w:p w14:paraId="4B9DCAE7" w14:textId="77777777" w:rsidR="004106E4" w:rsidRPr="00D90B19" w:rsidRDefault="004106E4" w:rsidP="004106E4">
            <w:pPr>
              <w:tabs>
                <w:tab w:val="left" w:pos="1020"/>
                <w:tab w:val="left" w:pos="8533"/>
              </w:tabs>
              <w:jc w:val="center"/>
              <w:rPr>
                <w:rFonts w:ascii="Delius" w:hAnsi="Delius"/>
                <w:sz w:val="24"/>
                <w:szCs w:val="24"/>
              </w:rPr>
            </w:pPr>
            <w:r w:rsidRPr="00D90B19">
              <w:rPr>
                <w:rFonts w:ascii="Delius" w:hAnsi="Delius"/>
                <w:sz w:val="24"/>
                <w:szCs w:val="24"/>
              </w:rPr>
              <w:t>Body Image</w:t>
            </w:r>
          </w:p>
          <w:p w14:paraId="7F7DE7EA" w14:textId="77777777" w:rsidR="004106E4" w:rsidRPr="00D90B19" w:rsidRDefault="004106E4" w:rsidP="004106E4">
            <w:pPr>
              <w:tabs>
                <w:tab w:val="left" w:pos="1020"/>
                <w:tab w:val="left" w:pos="8533"/>
              </w:tabs>
              <w:jc w:val="center"/>
              <w:rPr>
                <w:rFonts w:ascii="Delius" w:hAnsi="Delius"/>
                <w:sz w:val="24"/>
                <w:szCs w:val="24"/>
              </w:rPr>
            </w:pPr>
            <w:r w:rsidRPr="00D90B19">
              <w:rPr>
                <w:rFonts w:ascii="Delius" w:hAnsi="Delius"/>
                <w:sz w:val="24"/>
                <w:szCs w:val="24"/>
              </w:rPr>
              <w:t>Sex education</w:t>
            </w:r>
          </w:p>
          <w:p w14:paraId="5E4EDDFF" w14:textId="1C3700B5" w:rsidR="004106E4" w:rsidRPr="00EC1457" w:rsidRDefault="004106E4" w:rsidP="004106E4">
            <w:pPr>
              <w:tabs>
                <w:tab w:val="left" w:pos="1020"/>
                <w:tab w:val="left" w:pos="8533"/>
              </w:tabs>
              <w:jc w:val="center"/>
              <w:rPr>
                <w:rFonts w:ascii="Delius" w:hAnsi="Delius"/>
                <w:b/>
                <w:sz w:val="24"/>
                <w:szCs w:val="24"/>
              </w:rPr>
            </w:pPr>
            <w:r w:rsidRPr="00D90B19">
              <w:rPr>
                <w:rFonts w:ascii="Delius" w:hAnsi="Delius"/>
                <w:sz w:val="24"/>
                <w:szCs w:val="24"/>
              </w:rPr>
              <w:t>Self-esteem</w:t>
            </w:r>
          </w:p>
        </w:tc>
      </w:tr>
      <w:tr w:rsidR="00201DCF" w14:paraId="058F3D91" w14:textId="77777777" w:rsidTr="00800ED5">
        <w:tc>
          <w:tcPr>
            <w:tcW w:w="1531" w:type="dxa"/>
            <w:shd w:val="clear" w:color="auto" w:fill="B4C6E7" w:themeFill="accent1" w:themeFillTint="66"/>
          </w:tcPr>
          <w:p w14:paraId="3B2ADD67" w14:textId="47EF3D5E" w:rsidR="006C36A7" w:rsidRDefault="006C36A7" w:rsidP="000A4BB2">
            <w:pPr>
              <w:tabs>
                <w:tab w:val="left" w:pos="1020"/>
                <w:tab w:val="left" w:pos="8533"/>
              </w:tabs>
              <w:jc w:val="center"/>
              <w:rPr>
                <w:rFonts w:ascii="Delius" w:hAnsi="Delius"/>
                <w:b/>
                <w:bCs/>
                <w:sz w:val="24"/>
                <w:szCs w:val="24"/>
              </w:rPr>
            </w:pPr>
            <w:r>
              <w:rPr>
                <w:rFonts w:ascii="Delius" w:hAnsi="Delius"/>
                <w:b/>
                <w:bCs/>
                <w:sz w:val="24"/>
                <w:szCs w:val="24"/>
              </w:rPr>
              <w:t>MFL</w:t>
            </w:r>
          </w:p>
        </w:tc>
        <w:tc>
          <w:tcPr>
            <w:tcW w:w="2286" w:type="dxa"/>
            <w:shd w:val="clear" w:color="auto" w:fill="B4C6E7" w:themeFill="accent1" w:themeFillTint="66"/>
          </w:tcPr>
          <w:p w14:paraId="4CC458DA" w14:textId="77777777" w:rsidR="006C36A7" w:rsidRDefault="001630C0" w:rsidP="000A4BB2">
            <w:pPr>
              <w:tabs>
                <w:tab w:val="left" w:pos="1020"/>
                <w:tab w:val="left" w:pos="8533"/>
              </w:tabs>
              <w:jc w:val="center"/>
              <w:rPr>
                <w:rFonts w:ascii="Delius" w:hAnsi="Delius"/>
                <w:bCs/>
                <w:sz w:val="24"/>
                <w:szCs w:val="24"/>
              </w:rPr>
            </w:pPr>
            <w:r>
              <w:rPr>
                <w:rFonts w:ascii="Delius" w:hAnsi="Delius"/>
                <w:bCs/>
                <w:sz w:val="24"/>
                <w:szCs w:val="24"/>
              </w:rPr>
              <w:t>I am Learning Spanish</w:t>
            </w:r>
          </w:p>
          <w:p w14:paraId="5E3521B1" w14:textId="12510F0C" w:rsidR="001C2B61" w:rsidRPr="000A4BB2" w:rsidRDefault="001C2B61" w:rsidP="000A4BB2">
            <w:pPr>
              <w:tabs>
                <w:tab w:val="left" w:pos="1020"/>
                <w:tab w:val="left" w:pos="8533"/>
              </w:tabs>
              <w:jc w:val="center"/>
              <w:rPr>
                <w:rFonts w:ascii="Delius" w:hAnsi="Delius"/>
                <w:bCs/>
                <w:sz w:val="24"/>
                <w:szCs w:val="24"/>
              </w:rPr>
            </w:pPr>
            <w:r>
              <w:rPr>
                <w:rFonts w:ascii="Delius" w:hAnsi="Delius"/>
                <w:bCs/>
                <w:sz w:val="24"/>
                <w:szCs w:val="24"/>
              </w:rPr>
              <w:t>Phonetics 1 and 2</w:t>
            </w:r>
          </w:p>
        </w:tc>
        <w:tc>
          <w:tcPr>
            <w:tcW w:w="2381" w:type="dxa"/>
            <w:gridSpan w:val="3"/>
            <w:shd w:val="clear" w:color="auto" w:fill="B4C6E7" w:themeFill="accent1" w:themeFillTint="66"/>
          </w:tcPr>
          <w:p w14:paraId="767C8ECF" w14:textId="60C3F141" w:rsidR="006C36A7" w:rsidRPr="000A4BB2" w:rsidRDefault="001C2B61" w:rsidP="000A4BB2">
            <w:pPr>
              <w:tabs>
                <w:tab w:val="left" w:pos="1020"/>
                <w:tab w:val="left" w:pos="8533"/>
              </w:tabs>
              <w:jc w:val="center"/>
              <w:rPr>
                <w:rFonts w:ascii="Delius" w:hAnsi="Delius"/>
                <w:bCs/>
                <w:sz w:val="24"/>
                <w:szCs w:val="24"/>
              </w:rPr>
            </w:pPr>
            <w:r>
              <w:rPr>
                <w:rFonts w:ascii="Delius" w:hAnsi="Delius"/>
                <w:bCs/>
                <w:sz w:val="24"/>
                <w:szCs w:val="24"/>
              </w:rPr>
              <w:t>Presenting Myself</w:t>
            </w:r>
          </w:p>
        </w:tc>
        <w:tc>
          <w:tcPr>
            <w:tcW w:w="2600" w:type="dxa"/>
            <w:gridSpan w:val="3"/>
            <w:shd w:val="clear" w:color="auto" w:fill="B4C6E7" w:themeFill="accent1" w:themeFillTint="66"/>
          </w:tcPr>
          <w:p w14:paraId="5234EB2C" w14:textId="6AB4DCEC" w:rsidR="006C36A7" w:rsidRDefault="001C2B61" w:rsidP="000A4BB2">
            <w:pPr>
              <w:tabs>
                <w:tab w:val="left" w:pos="1020"/>
                <w:tab w:val="left" w:pos="8533"/>
              </w:tabs>
              <w:jc w:val="center"/>
              <w:rPr>
                <w:rFonts w:ascii="Delius" w:hAnsi="Delius"/>
                <w:bCs/>
                <w:sz w:val="24"/>
                <w:szCs w:val="24"/>
              </w:rPr>
            </w:pPr>
            <w:r>
              <w:rPr>
                <w:rFonts w:ascii="Delius" w:hAnsi="Delius"/>
                <w:bCs/>
                <w:sz w:val="24"/>
                <w:szCs w:val="24"/>
              </w:rPr>
              <w:t>My Family</w:t>
            </w:r>
          </w:p>
        </w:tc>
        <w:tc>
          <w:tcPr>
            <w:tcW w:w="2569" w:type="dxa"/>
            <w:gridSpan w:val="2"/>
            <w:shd w:val="clear" w:color="auto" w:fill="B4C6E7" w:themeFill="accent1" w:themeFillTint="66"/>
          </w:tcPr>
          <w:p w14:paraId="237F8599" w14:textId="369AFE70" w:rsidR="006C36A7" w:rsidRPr="000A4BB2" w:rsidRDefault="006F72A6" w:rsidP="000A4BB2">
            <w:pPr>
              <w:tabs>
                <w:tab w:val="left" w:pos="1020"/>
                <w:tab w:val="left" w:pos="8533"/>
              </w:tabs>
              <w:jc w:val="center"/>
              <w:rPr>
                <w:rFonts w:ascii="Delius" w:hAnsi="Delius"/>
                <w:bCs/>
                <w:sz w:val="24"/>
                <w:szCs w:val="24"/>
              </w:rPr>
            </w:pPr>
            <w:r>
              <w:rPr>
                <w:rFonts w:ascii="Delius" w:hAnsi="Delius"/>
                <w:bCs/>
                <w:sz w:val="24"/>
                <w:szCs w:val="24"/>
              </w:rPr>
              <w:t>The Date</w:t>
            </w:r>
          </w:p>
        </w:tc>
        <w:tc>
          <w:tcPr>
            <w:tcW w:w="1999" w:type="dxa"/>
            <w:gridSpan w:val="3"/>
            <w:shd w:val="clear" w:color="auto" w:fill="B4C6E7" w:themeFill="accent1" w:themeFillTint="66"/>
          </w:tcPr>
          <w:p w14:paraId="2CBC1E84" w14:textId="7B4844B7" w:rsidR="006C36A7" w:rsidRPr="000A4BB2" w:rsidRDefault="006F72A6" w:rsidP="000A4BB2">
            <w:pPr>
              <w:tabs>
                <w:tab w:val="left" w:pos="1020"/>
                <w:tab w:val="left" w:pos="8533"/>
              </w:tabs>
              <w:jc w:val="center"/>
              <w:rPr>
                <w:rFonts w:ascii="Delius" w:hAnsi="Delius"/>
                <w:bCs/>
                <w:sz w:val="24"/>
                <w:szCs w:val="24"/>
              </w:rPr>
            </w:pPr>
            <w:r>
              <w:rPr>
                <w:rFonts w:ascii="Delius" w:hAnsi="Delius"/>
                <w:bCs/>
                <w:sz w:val="24"/>
                <w:szCs w:val="24"/>
              </w:rPr>
              <w:t>Do you have a pet?</w:t>
            </w:r>
          </w:p>
        </w:tc>
        <w:tc>
          <w:tcPr>
            <w:tcW w:w="2022" w:type="dxa"/>
            <w:gridSpan w:val="3"/>
            <w:shd w:val="clear" w:color="auto" w:fill="B4C6E7" w:themeFill="accent1" w:themeFillTint="66"/>
          </w:tcPr>
          <w:p w14:paraId="6E3515B9" w14:textId="0C1901ED" w:rsidR="006C36A7" w:rsidRPr="000A4BB2" w:rsidRDefault="006F72A6" w:rsidP="000A4BB2">
            <w:pPr>
              <w:tabs>
                <w:tab w:val="left" w:pos="1020"/>
                <w:tab w:val="left" w:pos="8533"/>
              </w:tabs>
              <w:jc w:val="center"/>
              <w:rPr>
                <w:rFonts w:ascii="Delius" w:hAnsi="Delius"/>
                <w:bCs/>
                <w:sz w:val="24"/>
                <w:szCs w:val="24"/>
              </w:rPr>
            </w:pPr>
            <w:r>
              <w:rPr>
                <w:rFonts w:ascii="Delius" w:hAnsi="Delius"/>
                <w:bCs/>
                <w:sz w:val="24"/>
                <w:szCs w:val="24"/>
              </w:rPr>
              <w:t>My Home</w:t>
            </w:r>
          </w:p>
        </w:tc>
      </w:tr>
    </w:tbl>
    <w:p w14:paraId="16C18F82" w14:textId="51A5FC72" w:rsidR="00007AEF" w:rsidRPr="006E191E" w:rsidRDefault="006E191E" w:rsidP="006E191E">
      <w:pPr>
        <w:tabs>
          <w:tab w:val="left" w:pos="1020"/>
          <w:tab w:val="left" w:pos="8533"/>
        </w:tabs>
        <w:rPr>
          <w:rFonts w:ascii="Delius" w:hAnsi="Delius"/>
          <w:b/>
          <w:bCs/>
          <w:sz w:val="44"/>
          <w:szCs w:val="32"/>
        </w:rPr>
      </w:pPr>
      <w:r>
        <w:rPr>
          <w:rFonts w:ascii="Delius" w:hAnsi="Delius"/>
          <w:b/>
          <w:bCs/>
          <w:sz w:val="44"/>
          <w:szCs w:val="32"/>
        </w:rPr>
        <w:tab/>
      </w:r>
    </w:p>
    <w:sectPr w:rsidR="00007AEF" w:rsidRPr="006E191E" w:rsidSect="00007AEF">
      <w:headerReference w:type="default" r:id="rId19"/>
      <w:footerReference w:type="default" r:id="rId20"/>
      <w:pgSz w:w="16838" w:h="11906" w:orient="landscape"/>
      <w:pgMar w:top="720" w:right="720" w:bottom="720" w:left="720" w:header="708" w:footer="708" w:gutter="0"/>
      <w:cols w:space="708"/>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EC1DC2" w14:textId="77777777" w:rsidR="00BA7CA4" w:rsidRDefault="00BA7CA4" w:rsidP="006E191E">
      <w:pPr>
        <w:spacing w:after="0" w:line="240" w:lineRule="auto"/>
      </w:pPr>
      <w:r>
        <w:separator/>
      </w:r>
    </w:p>
  </w:endnote>
  <w:endnote w:type="continuationSeparator" w:id="0">
    <w:p w14:paraId="33652F76" w14:textId="77777777" w:rsidR="00BA7CA4" w:rsidRDefault="00BA7CA4" w:rsidP="006E19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ter One">
    <w:panose1 w:val="03080802040405060005"/>
    <w:charset w:val="00"/>
    <w:family w:val="script"/>
    <w:pitch w:val="variable"/>
    <w:sig w:usb0="A00000EF" w:usb1="4000004B" w:usb2="00000000" w:usb3="00000000" w:csb0="00000111" w:csb1="00000000"/>
  </w:font>
  <w:font w:name="Calibri">
    <w:panose1 w:val="020F0502020204030204"/>
    <w:charset w:val="00"/>
    <w:family w:val="swiss"/>
    <w:pitch w:val="variable"/>
    <w:sig w:usb0="E4002EFF" w:usb1="C200247B" w:usb2="00000009" w:usb3="00000000" w:csb0="000001FF" w:csb1="00000000"/>
  </w:font>
  <w:font w:name="Delius">
    <w:panose1 w:val="02000603000000000000"/>
    <w:charset w:val="00"/>
    <w:family w:val="auto"/>
    <w:pitch w:val="variable"/>
    <w:sig w:usb0="0000002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AA188" w14:textId="288274AB" w:rsidR="003A1E69" w:rsidRDefault="003A1E69" w:rsidP="003A1E69">
    <w:pPr>
      <w:pStyle w:val="Footer"/>
      <w:jc w:val="center"/>
    </w:pPr>
    <w:r>
      <w:rPr>
        <w:rFonts w:ascii="Delius" w:hAnsi="Delius"/>
        <w:b/>
        <w:bCs/>
        <w:sz w:val="28"/>
        <w:szCs w:val="24"/>
      </w:rPr>
      <w:t>Secure in Faith, Learning Together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9528B2" w14:textId="77777777" w:rsidR="00BA7CA4" w:rsidRDefault="00BA7CA4" w:rsidP="006E191E">
      <w:pPr>
        <w:spacing w:after="0" w:line="240" w:lineRule="auto"/>
      </w:pPr>
      <w:r>
        <w:separator/>
      </w:r>
    </w:p>
  </w:footnote>
  <w:footnote w:type="continuationSeparator" w:id="0">
    <w:p w14:paraId="5737A343" w14:textId="77777777" w:rsidR="00BA7CA4" w:rsidRDefault="00BA7CA4" w:rsidP="006E19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E6A08" w14:textId="13B01F54" w:rsidR="006E191E" w:rsidRPr="006E191E" w:rsidRDefault="006E191E" w:rsidP="00882903">
    <w:pPr>
      <w:jc w:val="center"/>
      <w:rPr>
        <w:rFonts w:ascii="Delius" w:hAnsi="Delius"/>
        <w:b/>
        <w:bCs/>
        <w:sz w:val="28"/>
        <w:szCs w:val="24"/>
      </w:rPr>
    </w:pPr>
    <w:r>
      <w:rPr>
        <w:rFonts w:ascii="Delius" w:hAnsi="Delius"/>
        <w:b/>
        <w:bCs/>
        <w:noProof/>
        <w:sz w:val="28"/>
        <w:szCs w:val="24"/>
      </w:rPr>
      <w:drawing>
        <wp:anchor distT="0" distB="0" distL="114300" distR="114300" simplePos="0" relativeHeight="251659264" behindDoc="0" locked="0" layoutInCell="1" allowOverlap="1" wp14:anchorId="221BC4FB" wp14:editId="3CAEDDC8">
          <wp:simplePos x="0" y="0"/>
          <wp:positionH relativeFrom="margin">
            <wp:align>center</wp:align>
          </wp:positionH>
          <wp:positionV relativeFrom="paragraph">
            <wp:posOffset>-230505</wp:posOffset>
          </wp:positionV>
          <wp:extent cx="600075" cy="61341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613410"/>
                  </a:xfrm>
                  <a:prstGeom prst="rect">
                    <a:avLst/>
                  </a:prstGeom>
                  <a:noFill/>
                </pic:spPr>
              </pic:pic>
            </a:graphicData>
          </a:graphic>
          <wp14:sizeRelH relativeFrom="margin">
            <wp14:pctWidth>0</wp14:pctWidth>
          </wp14:sizeRelH>
          <wp14:sizeRelV relativeFrom="margin">
            <wp14:pctHeight>0</wp14:pctHeight>
          </wp14:sizeRelV>
        </wp:anchor>
      </w:drawing>
    </w:r>
    <w:r w:rsidRPr="00704ADF">
      <w:rPr>
        <w:rFonts w:ascii="Delius" w:hAnsi="Delius"/>
        <w:b/>
        <w:bCs/>
        <w:sz w:val="28"/>
        <w:szCs w:val="24"/>
      </w:rPr>
      <w:t>St</w:t>
    </w:r>
    <w:r w:rsidR="00147409">
      <w:rPr>
        <w:rFonts w:ascii="Delius" w:hAnsi="Delius"/>
        <w:b/>
        <w:bCs/>
        <w:sz w:val="28"/>
        <w:szCs w:val="24"/>
      </w:rPr>
      <w:t>.</w:t>
    </w:r>
    <w:r w:rsidRPr="00704ADF">
      <w:rPr>
        <w:rFonts w:ascii="Delius" w:hAnsi="Delius"/>
        <w:b/>
        <w:bCs/>
        <w:sz w:val="28"/>
        <w:szCs w:val="24"/>
      </w:rPr>
      <w:t xml:space="preserve"> Thomas’s C.E. Primary School</w:t>
    </w:r>
    <w:r>
      <w:rPr>
        <w:rFonts w:ascii="Delius" w:hAnsi="Delius"/>
        <w:b/>
        <w:bCs/>
        <w:sz w:val="28"/>
        <w:szCs w:val="24"/>
      </w:rPr>
      <w:t xml:space="preserve">                                                                                                                   </w:t>
    </w:r>
    <w:r w:rsidRPr="00704ADF">
      <w:rPr>
        <w:rFonts w:ascii="Delius" w:hAnsi="Delius"/>
        <w:b/>
        <w:bCs/>
        <w:sz w:val="28"/>
        <w:szCs w:val="24"/>
      </w:rPr>
      <w:t xml:space="preserve">Year </w:t>
    </w:r>
    <w:r w:rsidR="009A7723">
      <w:rPr>
        <w:rFonts w:ascii="Delius" w:hAnsi="Delius"/>
        <w:b/>
        <w:bCs/>
        <w:sz w:val="28"/>
        <w:szCs w:val="24"/>
      </w:rPr>
      <w:t xml:space="preserve">Six </w:t>
    </w:r>
    <w:r>
      <w:rPr>
        <w:rFonts w:ascii="Delius" w:hAnsi="Delius"/>
        <w:b/>
        <w:bCs/>
        <w:sz w:val="28"/>
        <w:szCs w:val="24"/>
      </w:rPr>
      <w:t>Long Term Plan</w:t>
    </w:r>
    <w:r w:rsidRPr="00704ADF">
      <w:rPr>
        <w:rFonts w:ascii="Delius" w:hAnsi="Delius"/>
        <w:b/>
        <w:bCs/>
        <w:sz w:val="28"/>
        <w:szCs w:val="24"/>
      </w:rPr>
      <w:t>: 202</w:t>
    </w:r>
    <w:r w:rsidR="0067739D">
      <w:rPr>
        <w:rFonts w:ascii="Delius" w:hAnsi="Delius"/>
        <w:b/>
        <w:bCs/>
        <w:sz w:val="28"/>
        <w:szCs w:val="24"/>
      </w:rPr>
      <w:t>5</w:t>
    </w:r>
    <w:r w:rsidR="00EC07FC">
      <w:rPr>
        <w:rFonts w:ascii="Delius" w:hAnsi="Delius"/>
        <w:b/>
        <w:bCs/>
        <w:sz w:val="28"/>
        <w:szCs w:val="24"/>
      </w:rPr>
      <w:t>-202</w:t>
    </w:r>
    <w:r w:rsidR="0067739D">
      <w:rPr>
        <w:rFonts w:ascii="Delius" w:hAnsi="Delius"/>
        <w:b/>
        <w:bCs/>
        <w:sz w:val="28"/>
        <w:szCs w:val="24"/>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230B6A"/>
    <w:multiLevelType w:val="hybridMultilevel"/>
    <w:tmpl w:val="A60A80F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78A6134"/>
    <w:multiLevelType w:val="hybridMultilevel"/>
    <w:tmpl w:val="201E5E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6E337608"/>
    <w:multiLevelType w:val="hybridMultilevel"/>
    <w:tmpl w:val="B340174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7AEF"/>
    <w:rsid w:val="00000B72"/>
    <w:rsid w:val="00001844"/>
    <w:rsid w:val="00005092"/>
    <w:rsid w:val="00007AEF"/>
    <w:rsid w:val="00011901"/>
    <w:rsid w:val="00013378"/>
    <w:rsid w:val="0001664A"/>
    <w:rsid w:val="00034171"/>
    <w:rsid w:val="000357A3"/>
    <w:rsid w:val="00035BFA"/>
    <w:rsid w:val="0004111B"/>
    <w:rsid w:val="00043D3E"/>
    <w:rsid w:val="00056B91"/>
    <w:rsid w:val="00056DA5"/>
    <w:rsid w:val="000648D3"/>
    <w:rsid w:val="000856EB"/>
    <w:rsid w:val="00096373"/>
    <w:rsid w:val="000A170C"/>
    <w:rsid w:val="000A3CC8"/>
    <w:rsid w:val="000A4BB2"/>
    <w:rsid w:val="000B3C55"/>
    <w:rsid w:val="000C4661"/>
    <w:rsid w:val="000D13E2"/>
    <w:rsid w:val="000D2F2A"/>
    <w:rsid w:val="000E50F0"/>
    <w:rsid w:val="000E7364"/>
    <w:rsid w:val="00105539"/>
    <w:rsid w:val="00110FAA"/>
    <w:rsid w:val="001110D7"/>
    <w:rsid w:val="00121F8D"/>
    <w:rsid w:val="00126099"/>
    <w:rsid w:val="00126CA8"/>
    <w:rsid w:val="00147409"/>
    <w:rsid w:val="00153F92"/>
    <w:rsid w:val="001630C0"/>
    <w:rsid w:val="001741C5"/>
    <w:rsid w:val="00183374"/>
    <w:rsid w:val="00183A6C"/>
    <w:rsid w:val="00193AA1"/>
    <w:rsid w:val="001A2388"/>
    <w:rsid w:val="001A2DA7"/>
    <w:rsid w:val="001C2B61"/>
    <w:rsid w:val="001D33F4"/>
    <w:rsid w:val="001D4D8B"/>
    <w:rsid w:val="00200A30"/>
    <w:rsid w:val="00201DCF"/>
    <w:rsid w:val="002023BA"/>
    <w:rsid w:val="00206C46"/>
    <w:rsid w:val="00217D8A"/>
    <w:rsid w:val="00232428"/>
    <w:rsid w:val="00242671"/>
    <w:rsid w:val="00246B35"/>
    <w:rsid w:val="002520A6"/>
    <w:rsid w:val="002653AB"/>
    <w:rsid w:val="002659AD"/>
    <w:rsid w:val="002703AF"/>
    <w:rsid w:val="002844F0"/>
    <w:rsid w:val="00287A5B"/>
    <w:rsid w:val="00290646"/>
    <w:rsid w:val="00290D8F"/>
    <w:rsid w:val="00293681"/>
    <w:rsid w:val="002A11E7"/>
    <w:rsid w:val="002A5DEE"/>
    <w:rsid w:val="002B5279"/>
    <w:rsid w:val="002B6E7A"/>
    <w:rsid w:val="002C5277"/>
    <w:rsid w:val="002D2851"/>
    <w:rsid w:val="002D756D"/>
    <w:rsid w:val="002E07F4"/>
    <w:rsid w:val="002E2EF7"/>
    <w:rsid w:val="00313AA7"/>
    <w:rsid w:val="00317AFD"/>
    <w:rsid w:val="003204B1"/>
    <w:rsid w:val="00322236"/>
    <w:rsid w:val="003231D1"/>
    <w:rsid w:val="00332496"/>
    <w:rsid w:val="00361A67"/>
    <w:rsid w:val="00361B97"/>
    <w:rsid w:val="00372E35"/>
    <w:rsid w:val="0039066F"/>
    <w:rsid w:val="00395169"/>
    <w:rsid w:val="00396168"/>
    <w:rsid w:val="003A1E69"/>
    <w:rsid w:val="003A60E5"/>
    <w:rsid w:val="003B637E"/>
    <w:rsid w:val="003C25AC"/>
    <w:rsid w:val="003D4416"/>
    <w:rsid w:val="003E1DB4"/>
    <w:rsid w:val="003E7208"/>
    <w:rsid w:val="003F18B9"/>
    <w:rsid w:val="003F3434"/>
    <w:rsid w:val="003F4C54"/>
    <w:rsid w:val="003F4D0E"/>
    <w:rsid w:val="004026C3"/>
    <w:rsid w:val="004106E4"/>
    <w:rsid w:val="00415E06"/>
    <w:rsid w:val="00421C47"/>
    <w:rsid w:val="00424C02"/>
    <w:rsid w:val="00430F1F"/>
    <w:rsid w:val="00431AAA"/>
    <w:rsid w:val="0044199C"/>
    <w:rsid w:val="004563F6"/>
    <w:rsid w:val="00467376"/>
    <w:rsid w:val="00471D87"/>
    <w:rsid w:val="0047700E"/>
    <w:rsid w:val="0048338D"/>
    <w:rsid w:val="00484839"/>
    <w:rsid w:val="0049100A"/>
    <w:rsid w:val="00491AC2"/>
    <w:rsid w:val="00494D9A"/>
    <w:rsid w:val="0049680E"/>
    <w:rsid w:val="004B5329"/>
    <w:rsid w:val="004B6292"/>
    <w:rsid w:val="004C4C94"/>
    <w:rsid w:val="004D27AB"/>
    <w:rsid w:val="004D27D4"/>
    <w:rsid w:val="004D54DE"/>
    <w:rsid w:val="004E0811"/>
    <w:rsid w:val="004E1E91"/>
    <w:rsid w:val="004E341B"/>
    <w:rsid w:val="004F43D2"/>
    <w:rsid w:val="004F4BA7"/>
    <w:rsid w:val="00500FEF"/>
    <w:rsid w:val="0051089C"/>
    <w:rsid w:val="0051547D"/>
    <w:rsid w:val="0051598D"/>
    <w:rsid w:val="00527F8B"/>
    <w:rsid w:val="0054187D"/>
    <w:rsid w:val="00543CBA"/>
    <w:rsid w:val="0054570B"/>
    <w:rsid w:val="00552974"/>
    <w:rsid w:val="00560846"/>
    <w:rsid w:val="00561E0A"/>
    <w:rsid w:val="0058571F"/>
    <w:rsid w:val="00586991"/>
    <w:rsid w:val="005B4F29"/>
    <w:rsid w:val="005B634B"/>
    <w:rsid w:val="005C3AC7"/>
    <w:rsid w:val="005C51DD"/>
    <w:rsid w:val="006021BE"/>
    <w:rsid w:val="006033C2"/>
    <w:rsid w:val="00603D47"/>
    <w:rsid w:val="006056E2"/>
    <w:rsid w:val="006059DC"/>
    <w:rsid w:val="00627A8A"/>
    <w:rsid w:val="00633859"/>
    <w:rsid w:val="00636306"/>
    <w:rsid w:val="006367AD"/>
    <w:rsid w:val="00646225"/>
    <w:rsid w:val="00653C6B"/>
    <w:rsid w:val="00653DE3"/>
    <w:rsid w:val="00655A71"/>
    <w:rsid w:val="00662B9A"/>
    <w:rsid w:val="00664D6E"/>
    <w:rsid w:val="00673A79"/>
    <w:rsid w:val="0067739D"/>
    <w:rsid w:val="006A2154"/>
    <w:rsid w:val="006B2054"/>
    <w:rsid w:val="006C36A7"/>
    <w:rsid w:val="006D1077"/>
    <w:rsid w:val="006D3CEB"/>
    <w:rsid w:val="006E08B3"/>
    <w:rsid w:val="006E191E"/>
    <w:rsid w:val="006E23F8"/>
    <w:rsid w:val="006E6F29"/>
    <w:rsid w:val="006F72A6"/>
    <w:rsid w:val="007110C1"/>
    <w:rsid w:val="007128B4"/>
    <w:rsid w:val="00735827"/>
    <w:rsid w:val="00736D45"/>
    <w:rsid w:val="00741DA0"/>
    <w:rsid w:val="00743D64"/>
    <w:rsid w:val="0074531F"/>
    <w:rsid w:val="00754084"/>
    <w:rsid w:val="00764F78"/>
    <w:rsid w:val="00773653"/>
    <w:rsid w:val="007739AE"/>
    <w:rsid w:val="007A5FDE"/>
    <w:rsid w:val="007C1C2C"/>
    <w:rsid w:val="007D3A68"/>
    <w:rsid w:val="007F458C"/>
    <w:rsid w:val="007F604F"/>
    <w:rsid w:val="00800ED5"/>
    <w:rsid w:val="008169CA"/>
    <w:rsid w:val="00816AA0"/>
    <w:rsid w:val="0082488F"/>
    <w:rsid w:val="008261C2"/>
    <w:rsid w:val="00827278"/>
    <w:rsid w:val="00836BF7"/>
    <w:rsid w:val="00856AD6"/>
    <w:rsid w:val="008616AB"/>
    <w:rsid w:val="008656F0"/>
    <w:rsid w:val="00865EBE"/>
    <w:rsid w:val="00880F81"/>
    <w:rsid w:val="00882903"/>
    <w:rsid w:val="0089182C"/>
    <w:rsid w:val="00892745"/>
    <w:rsid w:val="00893EC5"/>
    <w:rsid w:val="008C1068"/>
    <w:rsid w:val="008D2160"/>
    <w:rsid w:val="008E08BD"/>
    <w:rsid w:val="008E5045"/>
    <w:rsid w:val="008F61A8"/>
    <w:rsid w:val="008F6458"/>
    <w:rsid w:val="00905266"/>
    <w:rsid w:val="009101F5"/>
    <w:rsid w:val="009133A8"/>
    <w:rsid w:val="00915A87"/>
    <w:rsid w:val="00917A36"/>
    <w:rsid w:val="00927560"/>
    <w:rsid w:val="009363DF"/>
    <w:rsid w:val="00946E46"/>
    <w:rsid w:val="00965FC9"/>
    <w:rsid w:val="00974E9C"/>
    <w:rsid w:val="00990634"/>
    <w:rsid w:val="009906EF"/>
    <w:rsid w:val="0099166D"/>
    <w:rsid w:val="009A7723"/>
    <w:rsid w:val="009B1436"/>
    <w:rsid w:val="009B1616"/>
    <w:rsid w:val="009E0F4B"/>
    <w:rsid w:val="009F0F41"/>
    <w:rsid w:val="009F1008"/>
    <w:rsid w:val="009F4DD4"/>
    <w:rsid w:val="00A01C03"/>
    <w:rsid w:val="00A03441"/>
    <w:rsid w:val="00A12718"/>
    <w:rsid w:val="00A14D2C"/>
    <w:rsid w:val="00A245DB"/>
    <w:rsid w:val="00A32D45"/>
    <w:rsid w:val="00A33F39"/>
    <w:rsid w:val="00A52EF3"/>
    <w:rsid w:val="00A543EA"/>
    <w:rsid w:val="00A55917"/>
    <w:rsid w:val="00A566F7"/>
    <w:rsid w:val="00A803EC"/>
    <w:rsid w:val="00A81EDA"/>
    <w:rsid w:val="00A87689"/>
    <w:rsid w:val="00A9082D"/>
    <w:rsid w:val="00AA63A5"/>
    <w:rsid w:val="00AA75A8"/>
    <w:rsid w:val="00AB17AF"/>
    <w:rsid w:val="00AB4879"/>
    <w:rsid w:val="00AB4C0E"/>
    <w:rsid w:val="00AB5853"/>
    <w:rsid w:val="00AC0D3D"/>
    <w:rsid w:val="00AD364C"/>
    <w:rsid w:val="00AD4836"/>
    <w:rsid w:val="00AF07CD"/>
    <w:rsid w:val="00B10226"/>
    <w:rsid w:val="00B21831"/>
    <w:rsid w:val="00B244C4"/>
    <w:rsid w:val="00B24958"/>
    <w:rsid w:val="00B364D3"/>
    <w:rsid w:val="00B408CA"/>
    <w:rsid w:val="00B43648"/>
    <w:rsid w:val="00B44CD1"/>
    <w:rsid w:val="00B6198B"/>
    <w:rsid w:val="00B63804"/>
    <w:rsid w:val="00B648C5"/>
    <w:rsid w:val="00B650EC"/>
    <w:rsid w:val="00B65332"/>
    <w:rsid w:val="00B70D40"/>
    <w:rsid w:val="00B71CD1"/>
    <w:rsid w:val="00B77084"/>
    <w:rsid w:val="00B83EBF"/>
    <w:rsid w:val="00B87DB8"/>
    <w:rsid w:val="00B92357"/>
    <w:rsid w:val="00BA7CA4"/>
    <w:rsid w:val="00BB1A3E"/>
    <w:rsid w:val="00BB1C61"/>
    <w:rsid w:val="00BB5CAA"/>
    <w:rsid w:val="00BB60D3"/>
    <w:rsid w:val="00BC26A4"/>
    <w:rsid w:val="00BC748A"/>
    <w:rsid w:val="00BD010F"/>
    <w:rsid w:val="00BD2E22"/>
    <w:rsid w:val="00BF5285"/>
    <w:rsid w:val="00C0161F"/>
    <w:rsid w:val="00C2719D"/>
    <w:rsid w:val="00C37981"/>
    <w:rsid w:val="00C47D07"/>
    <w:rsid w:val="00C72838"/>
    <w:rsid w:val="00C728EF"/>
    <w:rsid w:val="00C80BA6"/>
    <w:rsid w:val="00C84C78"/>
    <w:rsid w:val="00C909C8"/>
    <w:rsid w:val="00C91F5A"/>
    <w:rsid w:val="00CB35A2"/>
    <w:rsid w:val="00CB506F"/>
    <w:rsid w:val="00CC571D"/>
    <w:rsid w:val="00CD0CBB"/>
    <w:rsid w:val="00CD7969"/>
    <w:rsid w:val="00CE3893"/>
    <w:rsid w:val="00CF01B3"/>
    <w:rsid w:val="00D03DCE"/>
    <w:rsid w:val="00D22F16"/>
    <w:rsid w:val="00D24A5F"/>
    <w:rsid w:val="00D2534E"/>
    <w:rsid w:val="00D30EBF"/>
    <w:rsid w:val="00D36C7B"/>
    <w:rsid w:val="00D55F2C"/>
    <w:rsid w:val="00D701F8"/>
    <w:rsid w:val="00D743BD"/>
    <w:rsid w:val="00D7652F"/>
    <w:rsid w:val="00D86A0A"/>
    <w:rsid w:val="00D90B19"/>
    <w:rsid w:val="00D94C6B"/>
    <w:rsid w:val="00D95C5D"/>
    <w:rsid w:val="00DA2AEC"/>
    <w:rsid w:val="00DA429D"/>
    <w:rsid w:val="00DB3488"/>
    <w:rsid w:val="00DB7AB6"/>
    <w:rsid w:val="00DD2B32"/>
    <w:rsid w:val="00DD4062"/>
    <w:rsid w:val="00DE0A74"/>
    <w:rsid w:val="00DE1EF0"/>
    <w:rsid w:val="00DE4CF5"/>
    <w:rsid w:val="00E03C5D"/>
    <w:rsid w:val="00E04028"/>
    <w:rsid w:val="00E05AA3"/>
    <w:rsid w:val="00E15F2D"/>
    <w:rsid w:val="00E167A7"/>
    <w:rsid w:val="00E25AE0"/>
    <w:rsid w:val="00E26583"/>
    <w:rsid w:val="00E31E2A"/>
    <w:rsid w:val="00E34BC2"/>
    <w:rsid w:val="00E6242A"/>
    <w:rsid w:val="00E73A24"/>
    <w:rsid w:val="00E748CF"/>
    <w:rsid w:val="00E92731"/>
    <w:rsid w:val="00E93B50"/>
    <w:rsid w:val="00E97D37"/>
    <w:rsid w:val="00EA3E3B"/>
    <w:rsid w:val="00EA5B38"/>
    <w:rsid w:val="00EC07FC"/>
    <w:rsid w:val="00EC1457"/>
    <w:rsid w:val="00ED0A86"/>
    <w:rsid w:val="00EE0BB4"/>
    <w:rsid w:val="00EE2FEA"/>
    <w:rsid w:val="00EE3818"/>
    <w:rsid w:val="00EF3EBF"/>
    <w:rsid w:val="00EF7C54"/>
    <w:rsid w:val="00F074F8"/>
    <w:rsid w:val="00F20D6C"/>
    <w:rsid w:val="00F23106"/>
    <w:rsid w:val="00F35C48"/>
    <w:rsid w:val="00F36603"/>
    <w:rsid w:val="00F529E6"/>
    <w:rsid w:val="00F539E3"/>
    <w:rsid w:val="00F620A8"/>
    <w:rsid w:val="00F7149C"/>
    <w:rsid w:val="00F71EE6"/>
    <w:rsid w:val="00F872ED"/>
    <w:rsid w:val="00F91A30"/>
    <w:rsid w:val="00FA33B7"/>
    <w:rsid w:val="00FB0762"/>
    <w:rsid w:val="00FB3908"/>
    <w:rsid w:val="00FB6193"/>
    <w:rsid w:val="00FD1597"/>
    <w:rsid w:val="00FE1B83"/>
    <w:rsid w:val="00FE1F6E"/>
    <w:rsid w:val="00FF3F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0F016"/>
  <w15:chartTrackingRefBased/>
  <w15:docId w15:val="{95FF4B06-D089-40D0-9C84-58DE02F03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rter One" w:eastAsiaTheme="minorHAnsi" w:hAnsi="Carter One" w:cstheme="minorBidi"/>
        <w:sz w:val="3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4BB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07A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E19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191E"/>
  </w:style>
  <w:style w:type="paragraph" w:styleId="Footer">
    <w:name w:val="footer"/>
    <w:basedOn w:val="Normal"/>
    <w:link w:val="FooterChar"/>
    <w:uiPriority w:val="99"/>
    <w:unhideWhenUsed/>
    <w:rsid w:val="006E19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191E"/>
  </w:style>
  <w:style w:type="paragraph" w:styleId="ListParagraph">
    <w:name w:val="List Paragraph"/>
    <w:basedOn w:val="Normal"/>
    <w:uiPriority w:val="34"/>
    <w:qFormat/>
    <w:rsid w:val="009F10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D60CACB9A1A89448314E605300AC7CC" ma:contentTypeVersion="16" ma:contentTypeDescription="Create a new document." ma:contentTypeScope="" ma:versionID="dbe3948c3eb3bf61064bc8022e02e7a4">
  <xsd:schema xmlns:xsd="http://www.w3.org/2001/XMLSchema" xmlns:xs="http://www.w3.org/2001/XMLSchema" xmlns:p="http://schemas.microsoft.com/office/2006/metadata/properties" xmlns:ns3="e62ff16b-4e67-49de-8a8b-b814d97d1ec0" xmlns:ns4="0e77a396-f932-4b39-bc11-68d27393b184" targetNamespace="http://schemas.microsoft.com/office/2006/metadata/properties" ma:root="true" ma:fieldsID="62a941ba6d02dacdd2d2389b6dbe0eaa" ns3:_="" ns4:_="">
    <xsd:import namespace="e62ff16b-4e67-49de-8a8b-b814d97d1ec0"/>
    <xsd:import namespace="0e77a396-f932-4b39-bc11-68d27393b18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_activity"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2ff16b-4e67-49de-8a8b-b814d97d1e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e77a396-f932-4b39-bc11-68d27393b18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e62ff16b-4e67-49de-8a8b-b814d97d1ec0" xsi:nil="true"/>
  </documentManagement>
</p:properties>
</file>

<file path=customXml/itemProps1.xml><?xml version="1.0" encoding="utf-8"?>
<ds:datastoreItem xmlns:ds="http://schemas.openxmlformats.org/officeDocument/2006/customXml" ds:itemID="{E78FDBB7-C369-4D43-A218-B894C644C24A}">
  <ds:schemaRefs>
    <ds:schemaRef ds:uri="http://schemas.microsoft.com/sharepoint/v3/contenttype/forms"/>
  </ds:schemaRefs>
</ds:datastoreItem>
</file>

<file path=customXml/itemProps2.xml><?xml version="1.0" encoding="utf-8"?>
<ds:datastoreItem xmlns:ds="http://schemas.openxmlformats.org/officeDocument/2006/customXml" ds:itemID="{B474216B-1C03-4501-829D-2A22E78D4B9D}">
  <ds:schemaRefs>
    <ds:schemaRef ds:uri="http://schemas.openxmlformats.org/officeDocument/2006/bibliography"/>
  </ds:schemaRefs>
</ds:datastoreItem>
</file>

<file path=customXml/itemProps3.xml><?xml version="1.0" encoding="utf-8"?>
<ds:datastoreItem xmlns:ds="http://schemas.openxmlformats.org/officeDocument/2006/customXml" ds:itemID="{50813325-A3CB-447F-A23F-0C95BAD25A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2ff16b-4e67-49de-8a8b-b814d97d1ec0"/>
    <ds:schemaRef ds:uri="0e77a396-f932-4b39-bc11-68d27393b1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7DC5543-3EC1-4D97-A0AC-2657D0A8097E}">
  <ds:schemaRefs>
    <ds:schemaRef ds:uri="http://schemas.microsoft.com/office/2006/metadata/properties"/>
    <ds:schemaRef ds:uri="http://schemas.microsoft.com/office/infopath/2007/PartnerControls"/>
    <ds:schemaRef ds:uri="e62ff16b-4e67-49de-8a8b-b814d97d1ec0"/>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6</Pages>
  <Words>1228</Words>
  <Characters>7002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Claire Fairclough</cp:lastModifiedBy>
  <cp:revision>60</cp:revision>
  <cp:lastPrinted>2023-10-31T14:38:00Z</cp:lastPrinted>
  <dcterms:created xsi:type="dcterms:W3CDTF">2025-07-30T14:58:00Z</dcterms:created>
  <dcterms:modified xsi:type="dcterms:W3CDTF">2025-09-01T13:14:00Z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0x0101007D60CACB9A1A89448314E605300AC7CC</vt:lpwstr>
  </property>
</Properties>
</file>