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F8" w:rsidRDefault="00D2346A" w:rsidP="00D2346A">
      <w:pPr>
        <w:spacing w:after="0"/>
        <w:jc w:val="center"/>
        <w:rPr>
          <w:b/>
          <w:sz w:val="32"/>
          <w:szCs w:val="24"/>
        </w:rPr>
      </w:pPr>
      <w:r w:rsidRPr="002D2AF8">
        <w:rPr>
          <w:b/>
          <w:sz w:val="32"/>
          <w:szCs w:val="24"/>
        </w:rPr>
        <w:t xml:space="preserve">REGISTER OF GOVERNORS AND ASSOCIATE </w:t>
      </w:r>
    </w:p>
    <w:p w:rsidR="0089052E" w:rsidRPr="002D2AF8" w:rsidRDefault="00D2346A" w:rsidP="00D2346A">
      <w:pPr>
        <w:spacing w:after="0"/>
        <w:jc w:val="center"/>
        <w:rPr>
          <w:b/>
          <w:sz w:val="32"/>
          <w:szCs w:val="24"/>
        </w:rPr>
      </w:pPr>
      <w:r w:rsidRPr="002D2AF8">
        <w:rPr>
          <w:b/>
          <w:sz w:val="32"/>
          <w:szCs w:val="24"/>
        </w:rPr>
        <w:t>MEMBERS: PUBLIC VERSION</w:t>
      </w:r>
    </w:p>
    <w:p w:rsidR="002D2AF8" w:rsidRDefault="002D2AF8" w:rsidP="00D2346A">
      <w:pPr>
        <w:spacing w:after="0"/>
        <w:jc w:val="center"/>
        <w:rPr>
          <w:b/>
          <w:sz w:val="24"/>
          <w:szCs w:val="24"/>
        </w:rPr>
      </w:pPr>
    </w:p>
    <w:p w:rsidR="00D2346A" w:rsidRDefault="00D2346A" w:rsidP="00D2346A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"/>
        <w:gridCol w:w="1490"/>
        <w:gridCol w:w="1472"/>
        <w:gridCol w:w="1635"/>
        <w:gridCol w:w="1403"/>
        <w:gridCol w:w="1591"/>
        <w:gridCol w:w="1837"/>
      </w:tblGrid>
      <w:tr w:rsidR="002D2AF8" w:rsidTr="002D2AF8">
        <w:trPr>
          <w:trHeight w:val="1261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Type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Role</w:t>
            </w: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Committees</w:t>
            </w:r>
          </w:p>
        </w:tc>
        <w:tc>
          <w:tcPr>
            <w:tcW w:w="1591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or Elected By</w:t>
            </w:r>
          </w:p>
        </w:tc>
        <w:tc>
          <w:tcPr>
            <w:tcW w:w="1837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of Office</w:t>
            </w:r>
          </w:p>
        </w:tc>
      </w:tr>
      <w:tr w:rsidR="002D2AF8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Kemp (CHAIR)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(Chair)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2019 to Sept</w:t>
            </w:r>
            <w:r w:rsidR="002D2AF8">
              <w:rPr>
                <w:sz w:val="24"/>
                <w:szCs w:val="24"/>
              </w:rPr>
              <w:t xml:space="preserve"> 2027</w:t>
            </w: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Walsh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2010 to Aug 2030</w:t>
            </w:r>
          </w:p>
        </w:tc>
      </w:tr>
      <w:tr w:rsidR="002D2AF8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Burke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2013 to Aug 2029</w:t>
            </w: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Slater (VICE CHAIR)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</w:tc>
        <w:tc>
          <w:tcPr>
            <w:tcW w:w="1403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(Vice Chair)</w:t>
            </w: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2010 to Aug 2027</w:t>
            </w:r>
          </w:p>
        </w:tc>
      </w:tr>
      <w:tr w:rsidR="00D2346A" w:rsidTr="002D2AF8">
        <w:trPr>
          <w:trHeight w:val="848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Bushaway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of Headteacher</w:t>
            </w:r>
          </w:p>
        </w:tc>
        <w:tc>
          <w:tcPr>
            <w:tcW w:w="1837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</w:tr>
      <w:tr w:rsidR="002D2AF8" w:rsidTr="002D2AF8">
        <w:trPr>
          <w:trHeight w:val="413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Geill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2019 to Aug</w:t>
            </w:r>
            <w:r w:rsidR="002D2AF8">
              <w:rPr>
                <w:sz w:val="24"/>
                <w:szCs w:val="24"/>
              </w:rPr>
              <w:t xml:space="preserve"> 2027</w:t>
            </w:r>
          </w:p>
        </w:tc>
      </w:tr>
      <w:tr w:rsidR="002D2AF8" w:rsidTr="002D2AF8">
        <w:trPr>
          <w:trHeight w:val="1261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Barlow</w:t>
            </w:r>
          </w:p>
        </w:tc>
        <w:tc>
          <w:tcPr>
            <w:tcW w:w="1472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Educational Needs</w:t>
            </w:r>
            <w:r w:rsidR="00D32441">
              <w:rPr>
                <w:sz w:val="24"/>
                <w:szCs w:val="24"/>
              </w:rPr>
              <w:t>,</w:t>
            </w:r>
          </w:p>
          <w:p w:rsidR="00D32441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Premium,</w:t>
            </w:r>
          </w:p>
          <w:p w:rsidR="00D32441" w:rsidRDefault="00D32441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Looked After Children</w:t>
            </w: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79159B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2017 to Sept 2029</w:t>
            </w:r>
            <w:bookmarkStart w:id="0" w:name="_GoBack"/>
            <w:bookmarkEnd w:id="0"/>
          </w:p>
        </w:tc>
      </w:tr>
      <w:tr w:rsidR="002D2AF8" w:rsidTr="002D2AF8">
        <w:trPr>
          <w:trHeight w:val="434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</w:tcPr>
          <w:p w:rsidR="00D2346A" w:rsidRDefault="00A942F2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Garnett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by staff</w:t>
            </w:r>
          </w:p>
        </w:tc>
        <w:tc>
          <w:tcPr>
            <w:tcW w:w="1837" w:type="dxa"/>
          </w:tcPr>
          <w:p w:rsidR="00D2346A" w:rsidRDefault="00A942F2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2024 to Aug 2028</w:t>
            </w:r>
          </w:p>
        </w:tc>
      </w:tr>
      <w:tr w:rsidR="00D2346A" w:rsidTr="002D2AF8">
        <w:trPr>
          <w:trHeight w:val="826"/>
        </w:trPr>
        <w:tc>
          <w:tcPr>
            <w:tcW w:w="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0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Aaron</w:t>
            </w:r>
          </w:p>
        </w:tc>
        <w:tc>
          <w:tcPr>
            <w:tcW w:w="1472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1635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2346A" w:rsidRDefault="00D2346A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2346A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2023 to Sept 2027</w:t>
            </w:r>
          </w:p>
        </w:tc>
      </w:tr>
      <w:tr w:rsidR="002D2AF8" w:rsidTr="002D2AF8">
        <w:trPr>
          <w:trHeight w:val="543"/>
        </w:trPr>
        <w:tc>
          <w:tcPr>
            <w:tcW w:w="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</w:tr>
      <w:tr w:rsidR="002D2AF8" w:rsidTr="002D2AF8">
        <w:trPr>
          <w:trHeight w:val="826"/>
        </w:trPr>
        <w:tc>
          <w:tcPr>
            <w:tcW w:w="490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Higson</w:t>
            </w:r>
          </w:p>
        </w:tc>
        <w:tc>
          <w:tcPr>
            <w:tcW w:w="1472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Governor</w:t>
            </w:r>
          </w:p>
        </w:tc>
        <w:tc>
          <w:tcPr>
            <w:tcW w:w="1635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37" w:type="dxa"/>
            <w:shd w:val="clear" w:color="auto" w:fill="auto"/>
          </w:tcPr>
          <w:p w:rsidR="002D2AF8" w:rsidRDefault="002D2AF8" w:rsidP="00D2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2010 to present</w:t>
            </w:r>
          </w:p>
        </w:tc>
      </w:tr>
      <w:tr w:rsidR="002D2AF8" w:rsidTr="002D2AF8">
        <w:trPr>
          <w:trHeight w:val="576"/>
        </w:trPr>
        <w:tc>
          <w:tcPr>
            <w:tcW w:w="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D2AF8" w:rsidRDefault="002D2AF8" w:rsidP="00D2346A">
            <w:pPr>
              <w:rPr>
                <w:sz w:val="24"/>
                <w:szCs w:val="24"/>
              </w:rPr>
            </w:pPr>
          </w:p>
        </w:tc>
      </w:tr>
    </w:tbl>
    <w:p w:rsidR="00D2346A" w:rsidRPr="00D2346A" w:rsidRDefault="00D2346A" w:rsidP="00D2346A">
      <w:pPr>
        <w:spacing w:after="0"/>
        <w:rPr>
          <w:sz w:val="24"/>
          <w:szCs w:val="24"/>
        </w:rPr>
      </w:pPr>
    </w:p>
    <w:sectPr w:rsidR="00D2346A" w:rsidRPr="00D2346A" w:rsidSect="002D2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A"/>
    <w:rsid w:val="002D2AF8"/>
    <w:rsid w:val="0079159B"/>
    <w:rsid w:val="0089052E"/>
    <w:rsid w:val="00A942F2"/>
    <w:rsid w:val="00D2346A"/>
    <w:rsid w:val="00D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726B"/>
  <w15:chartTrackingRefBased/>
  <w15:docId w15:val="{8D20E752-AF94-4294-9F8F-816F5EF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shelley.seeds@domain.internal</dc:creator>
  <cp:keywords/>
  <dc:description/>
  <cp:lastModifiedBy>shelley.seeds@domain.internal</cp:lastModifiedBy>
  <cp:revision>3</cp:revision>
  <cp:lastPrinted>2024-02-29T13:52:00Z</cp:lastPrinted>
  <dcterms:created xsi:type="dcterms:W3CDTF">2024-08-28T12:55:00Z</dcterms:created>
  <dcterms:modified xsi:type="dcterms:W3CDTF">2026-06-23T08:52:00Z</dcterms:modified>
</cp:coreProperties>
</file>