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5629"/>
        <w:gridCol w:w="4694"/>
      </w:tblGrid>
      <w:tr w:rsidR="00A01CE2" w:rsidTr="00D216ED">
        <w:trPr>
          <w:trHeight w:val="376"/>
        </w:trPr>
        <w:tc>
          <w:tcPr>
            <w:tcW w:w="2865" w:type="dxa"/>
            <w:shd w:val="clear" w:color="auto" w:fill="FFFF00"/>
          </w:tcPr>
          <w:p w:rsidR="00A01CE2" w:rsidRPr="00894375" w:rsidRDefault="00A01CE2" w:rsidP="00B969E7">
            <w:pPr>
              <w:jc w:val="center"/>
              <w:rPr>
                <w:rFonts w:ascii="Comic Sans MS" w:hAnsi="Comic Sans MS"/>
              </w:rPr>
            </w:pPr>
            <w:r w:rsidRPr="00D216ED">
              <w:rPr>
                <w:rFonts w:ascii="Comic Sans MS" w:hAnsi="Comic Sans MS"/>
                <w:highlight w:val="yellow"/>
              </w:rPr>
              <w:t>English</w:t>
            </w:r>
            <w:r w:rsidRPr="0089437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29" w:type="dxa"/>
          </w:tcPr>
          <w:p w:rsidR="00A01CE2" w:rsidRPr="001F55A5" w:rsidRDefault="00B969E7" w:rsidP="004021D5">
            <w:pPr>
              <w:jc w:val="center"/>
              <w:rPr>
                <w:rFonts w:ascii="Comic Sans MS" w:hAnsi="Comic Sans MS"/>
              </w:rPr>
            </w:pPr>
            <w:r w:rsidRPr="001F55A5">
              <w:rPr>
                <w:rFonts w:ascii="Comic Sans MS" w:hAnsi="Comic Sans MS"/>
              </w:rPr>
              <w:t>Focus:</w:t>
            </w:r>
            <w:r>
              <w:rPr>
                <w:rFonts w:ascii="Comic Sans MS" w:hAnsi="Comic Sans MS"/>
              </w:rPr>
              <w:t xml:space="preserve"> </w:t>
            </w:r>
            <w:r w:rsidR="00A01CE2">
              <w:rPr>
                <w:rFonts w:ascii="Comic Sans MS" w:hAnsi="Comic Sans MS"/>
              </w:rPr>
              <w:t>Grammar/Punctuation/Spelling</w:t>
            </w:r>
          </w:p>
        </w:tc>
        <w:tc>
          <w:tcPr>
            <w:tcW w:w="4694" w:type="dxa"/>
            <w:shd w:val="clear" w:color="auto" w:fill="FFFF00"/>
          </w:tcPr>
          <w:p w:rsidR="00A01CE2" w:rsidRPr="001F55A5" w:rsidRDefault="00A01CE2" w:rsidP="004021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</w:t>
            </w:r>
            <w:r w:rsidR="00894375">
              <w:rPr>
                <w:rFonts w:ascii="Comic Sans MS" w:hAnsi="Comic Sans MS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093"/>
        <w:gridCol w:w="1013"/>
        <w:gridCol w:w="1099"/>
        <w:gridCol w:w="1087"/>
        <w:gridCol w:w="1041"/>
      </w:tblGrid>
      <w:tr w:rsidR="00494348" w:rsidTr="00152FED">
        <w:trPr>
          <w:trHeight w:val="199"/>
        </w:trPr>
        <w:tc>
          <w:tcPr>
            <w:tcW w:w="5333" w:type="dxa"/>
            <w:gridSpan w:val="5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:rsidR="00494348" w:rsidRPr="00894375" w:rsidRDefault="00494348" w:rsidP="00152F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>Spelling</w:t>
            </w:r>
            <w:r w:rsidR="00B969E7" w:rsidRPr="00894375">
              <w:rPr>
                <w:rFonts w:ascii="Comic Sans MS" w:hAnsi="Comic Sans MS"/>
                <w:sz w:val="20"/>
                <w:szCs w:val="20"/>
              </w:rPr>
              <w:t>s</w:t>
            </w:r>
            <w:r w:rsidRPr="00894375">
              <w:rPr>
                <w:rFonts w:ascii="Comic Sans MS" w:hAnsi="Comic Sans MS"/>
                <w:sz w:val="20"/>
                <w:szCs w:val="20"/>
              </w:rPr>
              <w:t xml:space="preserve"> I </w:t>
            </w:r>
            <w:r w:rsidR="00B969E7" w:rsidRPr="00894375">
              <w:rPr>
                <w:rFonts w:ascii="Comic Sans MS" w:hAnsi="Comic Sans MS"/>
                <w:sz w:val="20"/>
                <w:szCs w:val="20"/>
              </w:rPr>
              <w:t>should know</w:t>
            </w:r>
          </w:p>
        </w:tc>
      </w:tr>
      <w:tr w:rsidR="00131137" w:rsidTr="00152FED">
        <w:trPr>
          <w:trHeight w:val="279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accommodate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competition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existence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necessary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rhythm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accompany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conscience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explanation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muscle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rhyme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according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conscious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familiar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neighbour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sacrifice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achieve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controversy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foreign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nuisance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secretary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aggressive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convenience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forty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occupy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shoulder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amateur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correspond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frequently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occur</w:t>
            </w:r>
          </w:p>
        </w:tc>
        <w:tc>
          <w:tcPr>
            <w:tcW w:w="1041" w:type="dxa"/>
            <w:tcBorders>
              <w:right w:val="single" w:sz="18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signature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ancient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criticise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government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opportunity</w:t>
            </w:r>
          </w:p>
        </w:tc>
        <w:tc>
          <w:tcPr>
            <w:tcW w:w="1041" w:type="dxa"/>
            <w:tcBorders>
              <w:right w:val="single" w:sz="18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sincere (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ly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>)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apparent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curiosity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guarantee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parliament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soldier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appreciate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definite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harass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persuade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stomach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attached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desperate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hindrance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physical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sufficient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available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determined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identity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prejudice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suggest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average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develop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immediate(</w:t>
            </w:r>
            <w:proofErr w:type="spellStart"/>
            <w:r w:rsidRPr="00494348">
              <w:rPr>
                <w:rFonts w:ascii="Comic Sans MS" w:hAnsi="Comic Sans MS"/>
                <w:sz w:val="14"/>
                <w:szCs w:val="14"/>
              </w:rPr>
              <w:t>ly</w:t>
            </w:r>
            <w:proofErr w:type="spellEnd"/>
            <w:r w:rsidRPr="00494348">
              <w:rPr>
                <w:rFonts w:ascii="Comic Sans MS" w:hAnsi="Comic Sans MS"/>
                <w:sz w:val="14"/>
                <w:szCs w:val="14"/>
              </w:rPr>
              <w:t>)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privilege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symbol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awkward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dictionary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individual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profession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system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bargain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disastrous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interfere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programme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temperature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bruise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embarrass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interrupt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pronunciation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thorough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category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environment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language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queue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twelfth</w:t>
            </w:r>
          </w:p>
        </w:tc>
      </w:tr>
      <w:tr w:rsidR="00131137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cemetery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 xml:space="preserve">equip </w:t>
            </w:r>
            <w:r w:rsidR="00DA4308">
              <w:rPr>
                <w:rFonts w:ascii="Comic Sans MS" w:hAnsi="Comic Sans MS"/>
                <w:sz w:val="14"/>
                <w:szCs w:val="14"/>
              </w:rPr>
              <w:t>(-</w:t>
            </w:r>
            <w:proofErr w:type="spellStart"/>
            <w:r w:rsidR="00DA4308">
              <w:rPr>
                <w:rFonts w:ascii="Comic Sans MS" w:hAnsi="Comic Sans MS"/>
                <w:sz w:val="14"/>
                <w:szCs w:val="14"/>
              </w:rPr>
              <w:t>ped</w:t>
            </w:r>
            <w:proofErr w:type="spellEnd"/>
            <w:r w:rsidRPr="00494348">
              <w:rPr>
                <w:rFonts w:ascii="Comic Sans MS" w:hAnsi="Comic Sans MS"/>
                <w:sz w:val="14"/>
                <w:szCs w:val="14"/>
              </w:rPr>
              <w:t xml:space="preserve">) 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leisure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recognise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variety</w:t>
            </w:r>
          </w:p>
        </w:tc>
      </w:tr>
      <w:tr w:rsidR="00494348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committee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especially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lightning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recommend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vegetable</w:t>
            </w:r>
          </w:p>
        </w:tc>
      </w:tr>
      <w:tr w:rsidR="00494348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communicate</w:t>
            </w:r>
          </w:p>
        </w:tc>
        <w:tc>
          <w:tcPr>
            <w:tcW w:w="1013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exaggerate</w:t>
            </w:r>
          </w:p>
        </w:tc>
        <w:tc>
          <w:tcPr>
            <w:tcW w:w="1099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marvellous</w:t>
            </w:r>
          </w:p>
        </w:tc>
        <w:tc>
          <w:tcPr>
            <w:tcW w:w="1087" w:type="dxa"/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relevant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vehicle</w:t>
            </w:r>
          </w:p>
        </w:tc>
      </w:tr>
      <w:tr w:rsidR="00494348" w:rsidTr="00152FED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  <w:bottom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community</w:t>
            </w:r>
          </w:p>
        </w:tc>
        <w:tc>
          <w:tcPr>
            <w:tcW w:w="1013" w:type="dxa"/>
            <w:tcBorders>
              <w:bottom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excellent</w:t>
            </w:r>
          </w:p>
        </w:tc>
        <w:tc>
          <w:tcPr>
            <w:tcW w:w="1099" w:type="dxa"/>
            <w:tcBorders>
              <w:bottom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mischievous</w:t>
            </w:r>
          </w:p>
        </w:tc>
        <w:tc>
          <w:tcPr>
            <w:tcW w:w="1087" w:type="dxa"/>
            <w:tcBorders>
              <w:bottom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restaurant</w:t>
            </w:r>
          </w:p>
        </w:tc>
        <w:tc>
          <w:tcPr>
            <w:tcW w:w="1041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494348" w:rsidRPr="00494348" w:rsidRDefault="00494348" w:rsidP="00152FE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yacht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016"/>
        <w:tblW w:w="0" w:type="auto"/>
        <w:tblLook w:val="04A0" w:firstRow="1" w:lastRow="0" w:firstColumn="1" w:lastColumn="0" w:noHBand="0" w:noVBand="1"/>
      </w:tblPr>
      <w:tblGrid>
        <w:gridCol w:w="579"/>
        <w:gridCol w:w="2547"/>
      </w:tblGrid>
      <w:tr w:rsidR="00B969E7" w:rsidTr="00152FED">
        <w:trPr>
          <w:trHeight w:val="270"/>
        </w:trPr>
        <w:tc>
          <w:tcPr>
            <w:tcW w:w="3126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:rsidR="00B969E7" w:rsidRPr="00894375" w:rsidRDefault="005172ED" w:rsidP="008943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>Punctuation Reminders:</w:t>
            </w:r>
          </w:p>
        </w:tc>
      </w:tr>
      <w:tr w:rsidR="00894375" w:rsidTr="00152FED">
        <w:trPr>
          <w:trHeight w:val="423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B969E7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A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B969E7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5172ED">
              <w:rPr>
                <w:rFonts w:ascii="Comic Sans MS" w:hAnsi="Comic Sans MS"/>
                <w:sz w:val="14"/>
                <w:szCs w:val="14"/>
              </w:rPr>
              <w:t>Capital letters for sentences, initials and proper nouns</w:t>
            </w:r>
          </w:p>
        </w:tc>
      </w:tr>
      <w:tr w:rsidR="00894375" w:rsidTr="00152FED">
        <w:trPr>
          <w:trHeight w:val="283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B969E7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5172ED" w:rsidRDefault="005172ED" w:rsidP="000D78F2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B969E7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Full stops</w:t>
            </w:r>
          </w:p>
        </w:tc>
      </w:tr>
      <w:tr w:rsidR="00894375" w:rsidTr="00152FED">
        <w:trPr>
          <w:trHeight w:val="423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B969E7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!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B969E7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Exclamation marks for exclamations or surprise</w:t>
            </w:r>
          </w:p>
        </w:tc>
      </w:tr>
      <w:tr w:rsidR="00894375" w:rsidTr="00152FED">
        <w:trPr>
          <w:trHeight w:val="407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B969E7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?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B969E7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Question marks at the end of a question</w:t>
            </w:r>
          </w:p>
        </w:tc>
      </w:tr>
      <w:tr w:rsidR="00894375" w:rsidTr="00152FED">
        <w:trPr>
          <w:trHeight w:val="407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B969E7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‘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B969E7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Apostrophes for possession and missing letters in contracted words (omission)</w:t>
            </w:r>
          </w:p>
        </w:tc>
      </w:tr>
      <w:tr w:rsidR="00894375" w:rsidTr="00152FED">
        <w:trPr>
          <w:trHeight w:val="423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B969E7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,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B969E7" w:rsidRPr="005172ED" w:rsidRDefault="000D78F2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Commas in lists, </w:t>
            </w:r>
            <w:r w:rsidR="005172ED">
              <w:rPr>
                <w:rFonts w:ascii="Comic Sans MS" w:hAnsi="Comic Sans MS"/>
                <w:sz w:val="14"/>
                <w:szCs w:val="14"/>
              </w:rPr>
              <w:t>and to mark parenthesis, fronted adverbials and clauses</w:t>
            </w:r>
            <w:r>
              <w:rPr>
                <w:rFonts w:ascii="Comic Sans MS" w:hAnsi="Comic Sans MS"/>
                <w:sz w:val="14"/>
                <w:szCs w:val="14"/>
              </w:rPr>
              <w:t xml:space="preserve"> to make meaning clear</w:t>
            </w:r>
          </w:p>
        </w:tc>
      </w:tr>
      <w:tr w:rsidR="005172ED" w:rsidTr="00152FED">
        <w:trPr>
          <w:trHeight w:val="407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B969E7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“”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B969E7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Inverted commas for speech/dialogue</w:t>
            </w:r>
            <w:r w:rsidR="00894375">
              <w:rPr>
                <w:rFonts w:ascii="Comic Sans MS" w:hAnsi="Comic Sans MS"/>
                <w:sz w:val="14"/>
                <w:szCs w:val="14"/>
              </w:rPr>
              <w:t xml:space="preserve"> (</w:t>
            </w:r>
            <w:r>
              <w:rPr>
                <w:rFonts w:ascii="Comic Sans MS" w:hAnsi="Comic Sans MS"/>
                <w:sz w:val="14"/>
                <w:szCs w:val="14"/>
              </w:rPr>
              <w:t>don’t forget other punctuation too!)</w:t>
            </w:r>
          </w:p>
        </w:tc>
      </w:tr>
      <w:tr w:rsidR="005172ED" w:rsidTr="00152FED">
        <w:trPr>
          <w:trHeight w:val="407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5172ED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-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5172ED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Hyphen to connect words together to make meaning clear</w:t>
            </w:r>
          </w:p>
        </w:tc>
      </w:tr>
      <w:tr w:rsidR="005172ED" w:rsidTr="00152FED">
        <w:trPr>
          <w:trHeight w:val="407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5172ED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-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5172ED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Dashes to show longer pauses or  parenthesis</w:t>
            </w:r>
          </w:p>
        </w:tc>
      </w:tr>
      <w:tr w:rsidR="005172ED" w:rsidTr="00152FED">
        <w:trPr>
          <w:trHeight w:val="407"/>
        </w:trPr>
        <w:tc>
          <w:tcPr>
            <w:tcW w:w="579" w:type="dxa"/>
            <w:tcBorders>
              <w:left w:val="single" w:sz="12" w:space="0" w:color="ED7D31" w:themeColor="accent2"/>
            </w:tcBorders>
          </w:tcPr>
          <w:p w:rsidR="005172ED" w:rsidRPr="00894375" w:rsidRDefault="005172ED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(</w:t>
            </w:r>
            <w:r w:rsidR="009264EF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894375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</w:tc>
        <w:tc>
          <w:tcPr>
            <w:tcW w:w="2547" w:type="dxa"/>
            <w:tcBorders>
              <w:right w:val="single" w:sz="12" w:space="0" w:color="ED7D31" w:themeColor="accent2"/>
            </w:tcBorders>
          </w:tcPr>
          <w:p w:rsid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:rsidR="005172ED" w:rsidRPr="005172ED" w:rsidRDefault="005172ED" w:rsidP="005172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Brackets for parenthesis</w:t>
            </w:r>
          </w:p>
        </w:tc>
      </w:tr>
      <w:tr w:rsidR="00894375" w:rsidTr="00152FED">
        <w:trPr>
          <w:trHeight w:val="1001"/>
        </w:trPr>
        <w:tc>
          <w:tcPr>
            <w:tcW w:w="579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:rsidR="00894375" w:rsidRPr="00894375" w:rsidRDefault="00894375" w:rsidP="005172E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</w:t>
            </w:r>
          </w:p>
        </w:tc>
        <w:tc>
          <w:tcPr>
            <w:tcW w:w="2547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894375" w:rsidRDefault="00894375" w:rsidP="0089437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Ellipsis for omitting a word or phrase or indicate that the speaker has left a sentence unfinished</w:t>
            </w:r>
          </w:p>
        </w:tc>
      </w:tr>
    </w:tbl>
    <w:tbl>
      <w:tblPr>
        <w:tblStyle w:val="TableGrid"/>
        <w:tblpPr w:leftFromText="180" w:rightFromText="180" w:vertAnchor="text" w:horzAnchor="page" w:tblpX="10139" w:tblpY="192"/>
        <w:tblW w:w="0" w:type="auto"/>
        <w:tblLook w:val="04A0" w:firstRow="1" w:lastRow="0" w:firstColumn="1" w:lastColumn="0" w:noHBand="0" w:noVBand="1"/>
      </w:tblPr>
      <w:tblGrid>
        <w:gridCol w:w="2441"/>
      </w:tblGrid>
      <w:tr w:rsidR="00894375" w:rsidTr="00152FED">
        <w:trPr>
          <w:trHeight w:val="2794"/>
        </w:trPr>
        <w:tc>
          <w:tcPr>
            <w:tcW w:w="2441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894375" w:rsidRPr="000250B9" w:rsidRDefault="00894375" w:rsidP="00152F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50B9">
              <w:rPr>
                <w:rFonts w:ascii="Comic Sans MS" w:hAnsi="Comic Sans MS"/>
                <w:sz w:val="20"/>
                <w:szCs w:val="20"/>
              </w:rPr>
              <w:t>Marvellous Modals!</w:t>
            </w:r>
          </w:p>
          <w:p w:rsidR="00894375" w:rsidRDefault="00894375" w:rsidP="00152FE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94375">
              <w:rPr>
                <w:rFonts w:ascii="Comic Sans MS" w:hAnsi="Comic Sans MS"/>
                <w:b/>
                <w:sz w:val="16"/>
                <w:szCs w:val="16"/>
              </w:rPr>
              <w:t>Include modal verbs to show possibility:</w:t>
            </w:r>
          </w:p>
          <w:p w:rsidR="00A728F8" w:rsidRPr="000D78F2" w:rsidRDefault="00894375" w:rsidP="00152FED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>can  could  should  might</w:t>
            </w:r>
          </w:p>
          <w:p w:rsidR="00894375" w:rsidRDefault="00894375" w:rsidP="00152FE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>must  may   would  will   ought</w:t>
            </w:r>
          </w:p>
          <w:p w:rsidR="009264EF" w:rsidRPr="000D78F2" w:rsidRDefault="009264EF" w:rsidP="00152FE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(and their negative versions)</w:t>
            </w:r>
          </w:p>
          <w:p w:rsidR="00894375" w:rsidRDefault="00894375" w:rsidP="00152FE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94375" w:rsidRDefault="00894375" w:rsidP="00152FE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8F2">
              <w:rPr>
                <w:rFonts w:ascii="Comic Sans MS" w:hAnsi="Comic Sans MS"/>
                <w:b/>
                <w:sz w:val="16"/>
                <w:szCs w:val="16"/>
              </w:rPr>
              <w:t>Also</w:t>
            </w:r>
            <w:r w:rsidR="000D78F2" w:rsidRPr="000D78F2">
              <w:rPr>
                <w:rFonts w:ascii="Comic Sans MS" w:hAnsi="Comic Sans MS"/>
                <w:b/>
                <w:sz w:val="16"/>
                <w:szCs w:val="16"/>
              </w:rPr>
              <w:t xml:space="preserve"> include adverbs to indicate possibility:</w:t>
            </w:r>
          </w:p>
          <w:p w:rsidR="000D78F2" w:rsidRDefault="000D78F2" w:rsidP="00152FE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D78F2" w:rsidRPr="000D78F2" w:rsidRDefault="000D78F2" w:rsidP="00152FED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>surely  possibly  certainly perhaps  probably maybe</w:t>
            </w:r>
          </w:p>
          <w:p w:rsidR="000D78F2" w:rsidRPr="000D78F2" w:rsidRDefault="000D78F2" w:rsidP="00152FE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definitely </w:t>
            </w:r>
          </w:p>
        </w:tc>
      </w:tr>
    </w:tbl>
    <w:tbl>
      <w:tblPr>
        <w:tblpPr w:leftFromText="180" w:rightFromText="180" w:vertAnchor="text" w:horzAnchor="page" w:tblpX="12742" w:tblpY="181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1888"/>
      </w:tblGrid>
      <w:tr w:rsidR="000250B9" w:rsidTr="00152FED">
        <w:trPr>
          <w:trHeight w:val="3645"/>
        </w:trPr>
        <w:tc>
          <w:tcPr>
            <w:tcW w:w="188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152FED" w:rsidRDefault="000250B9" w:rsidP="00152F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250B9">
              <w:rPr>
                <w:rFonts w:ascii="Comic Sans MS" w:hAnsi="Comic Sans MS"/>
                <w:sz w:val="20"/>
                <w:szCs w:val="20"/>
              </w:rPr>
              <w:t>Subordination</w:t>
            </w:r>
          </w:p>
          <w:p w:rsidR="000250B9" w:rsidRPr="00152FED" w:rsidRDefault="000250B9" w:rsidP="00152F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these conjunctions to create complex sentences:</w:t>
            </w:r>
          </w:p>
          <w:p w:rsidR="000250B9" w:rsidRPr="00152FED" w:rsidRDefault="000250B9" w:rsidP="00152FED">
            <w:pPr>
              <w:rPr>
                <w:rFonts w:ascii="Comic Sans MS" w:hAnsi="Comic Sans MS"/>
                <w:i/>
                <w:color w:val="00B050"/>
                <w:sz w:val="16"/>
                <w:szCs w:val="16"/>
              </w:rPr>
            </w:pPr>
            <w:r w:rsidRPr="000250B9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If     before     unless because    as    </w:t>
            </w:r>
            <w:proofErr w:type="gramStart"/>
            <w:r w:rsidRPr="000250B9">
              <w:rPr>
                <w:rFonts w:ascii="Comic Sans MS" w:hAnsi="Comic Sans MS"/>
                <w:i/>
                <w:color w:val="00B050"/>
                <w:sz w:val="16"/>
                <w:szCs w:val="16"/>
              </w:rPr>
              <w:t>after  until</w:t>
            </w:r>
            <w:proofErr w:type="gramEnd"/>
            <w:r w:rsidRPr="000250B9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unless    since      when</w:t>
            </w:r>
            <w:r w:rsidR="00152FED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                   </w:t>
            </w:r>
            <w:r>
              <w:rPr>
                <w:rFonts w:ascii="Comic Sans MS" w:hAnsi="Comic Sans MS"/>
                <w:sz w:val="16"/>
                <w:szCs w:val="16"/>
              </w:rPr>
              <w:t>Try to use subordinate clauses in different places in your sentences – at the beginning, or middle or end.</w:t>
            </w:r>
          </w:p>
        </w:tc>
      </w:tr>
    </w:tbl>
    <w:p w:rsidR="00894375" w:rsidRDefault="00894375">
      <w:pPr>
        <w:rPr>
          <w:rFonts w:ascii="Comic Sans MS" w:hAnsi="Comic Sans MS"/>
        </w:rPr>
      </w:pPr>
    </w:p>
    <w:p w:rsidR="00894375" w:rsidRDefault="00894375" w:rsidP="00894375">
      <w:pPr>
        <w:rPr>
          <w:rFonts w:ascii="Comic Sans MS" w:hAnsi="Comic Sans MS"/>
        </w:rPr>
      </w:pPr>
    </w:p>
    <w:p w:rsidR="00894375" w:rsidRDefault="00894375" w:rsidP="00894375">
      <w:pPr>
        <w:rPr>
          <w:rFonts w:ascii="Comic Sans MS" w:hAnsi="Comic Sans MS"/>
        </w:rPr>
      </w:pPr>
    </w:p>
    <w:p w:rsidR="00DA4308" w:rsidRDefault="00DA4308" w:rsidP="00894375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10171" w:tblpY="-140"/>
        <w:tblW w:w="0" w:type="auto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000" w:firstRow="0" w:lastRow="0" w:firstColumn="0" w:lastColumn="0" w:noHBand="0" w:noVBand="0"/>
      </w:tblPr>
      <w:tblGrid>
        <w:gridCol w:w="2397"/>
      </w:tblGrid>
      <w:tr w:rsidR="009264EF" w:rsidTr="00152FED">
        <w:trPr>
          <w:trHeight w:val="2649"/>
        </w:trPr>
        <w:tc>
          <w:tcPr>
            <w:tcW w:w="2397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:rsidR="009264EF" w:rsidRPr="009264EF" w:rsidRDefault="009264EF" w:rsidP="00152F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264EF">
              <w:rPr>
                <w:rFonts w:ascii="Comic Sans MS" w:hAnsi="Comic Sans MS"/>
                <w:b/>
                <w:sz w:val="20"/>
                <w:szCs w:val="20"/>
              </w:rPr>
              <w:t>Relative Clauses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>
              <w:rPr>
                <w:rFonts w:ascii="Comic Sans MS" w:hAnsi="Comic Sans MS"/>
                <w:sz w:val="16"/>
                <w:szCs w:val="16"/>
              </w:rPr>
              <w:t>Use a relative clause to add extra information:</w:t>
            </w:r>
          </w:p>
          <w:p w:rsidR="009264EF" w:rsidRDefault="009264EF" w:rsidP="00152FED">
            <w:pPr>
              <w:jc w:val="center"/>
              <w:rPr>
                <w:rFonts w:ascii="Comic Sans MS" w:hAnsi="Comic Sans MS"/>
                <w:color w:val="0000CC"/>
                <w:sz w:val="16"/>
                <w:szCs w:val="16"/>
              </w:rPr>
            </w:pPr>
            <w:r w:rsidRPr="000D78F2">
              <w:rPr>
                <w:rFonts w:ascii="Comic Sans MS" w:hAnsi="Comic Sans MS"/>
                <w:color w:val="0000CC"/>
                <w:sz w:val="16"/>
                <w:szCs w:val="16"/>
              </w:rPr>
              <w:t>which  who  whose  that</w:t>
            </w:r>
            <w:r>
              <w:rPr>
                <w:rFonts w:ascii="Comic Sans MS" w:hAnsi="Comic Sans MS"/>
                <w:color w:val="0000CC"/>
                <w:sz w:val="16"/>
                <w:szCs w:val="16"/>
              </w:rPr>
              <w:t xml:space="preserve"> where, when</w:t>
            </w:r>
            <w:r w:rsidRPr="000D78F2">
              <w:rPr>
                <w:rFonts w:ascii="Comic Sans MS" w:hAnsi="Comic Sans MS"/>
                <w:color w:val="0000CC"/>
                <w:sz w:val="16"/>
                <w:szCs w:val="16"/>
              </w:rPr>
              <w:t xml:space="preserve">  </w:t>
            </w:r>
          </w:p>
          <w:p w:rsidR="009264EF" w:rsidRPr="00FC491E" w:rsidRDefault="009264EF" w:rsidP="0015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FC491E">
              <w:rPr>
                <w:rFonts w:ascii="Comic Sans MS" w:hAnsi="Comic Sans MS"/>
                <w:i/>
                <w:sz w:val="16"/>
                <w:szCs w:val="16"/>
              </w:rPr>
              <w:t xml:space="preserve">The boy, </w:t>
            </w:r>
            <w:r w:rsidRPr="00FC491E">
              <w:rPr>
                <w:rFonts w:ascii="Comic Sans MS" w:hAnsi="Comic Sans MS"/>
                <w:i/>
                <w:color w:val="0000CC"/>
                <w:sz w:val="16"/>
                <w:szCs w:val="16"/>
              </w:rPr>
              <w:t>whose</w:t>
            </w:r>
            <w:r w:rsidRPr="00FC491E">
              <w:rPr>
                <w:rFonts w:ascii="Comic Sans MS" w:hAnsi="Comic Sans MS"/>
                <w:i/>
                <w:sz w:val="16"/>
                <w:szCs w:val="16"/>
              </w:rPr>
              <w:t xml:space="preserve"> clothes were ragged, was homeless.</w:t>
            </w:r>
          </w:p>
          <w:p w:rsidR="009264EF" w:rsidRPr="00DA4308" w:rsidRDefault="009264EF" w:rsidP="00152FE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491E">
              <w:rPr>
                <w:rFonts w:ascii="Comic Sans MS" w:hAnsi="Comic Sans MS"/>
                <w:i/>
                <w:sz w:val="16"/>
                <w:szCs w:val="16"/>
              </w:rPr>
              <w:t xml:space="preserve">The stench was so putrid </w:t>
            </w:r>
            <w:r w:rsidRPr="00FC491E">
              <w:rPr>
                <w:rFonts w:ascii="Comic Sans MS" w:hAnsi="Comic Sans MS"/>
                <w:i/>
                <w:color w:val="0000CC"/>
                <w:sz w:val="16"/>
                <w:szCs w:val="16"/>
              </w:rPr>
              <w:t>that</w:t>
            </w:r>
            <w:r w:rsidRPr="00FC491E">
              <w:rPr>
                <w:rFonts w:ascii="Comic Sans MS" w:hAnsi="Comic Sans MS"/>
                <w:i/>
                <w:sz w:val="16"/>
                <w:szCs w:val="16"/>
              </w:rPr>
              <w:t xml:space="preserve"> it made his eyes water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</w:tbl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12766" w:tblpY="25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000" w:firstRow="0" w:lastRow="0" w:firstColumn="0" w:lastColumn="0" w:noHBand="0" w:noVBand="0"/>
      </w:tblPr>
      <w:tblGrid>
        <w:gridCol w:w="1691"/>
      </w:tblGrid>
      <w:tr w:rsidR="000250B9" w:rsidTr="00152FED">
        <w:trPr>
          <w:trHeight w:val="1813"/>
        </w:trPr>
        <w:tc>
          <w:tcPr>
            <w:tcW w:w="169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152FED" w:rsidRPr="00152FED" w:rsidRDefault="00455636" w:rsidP="00152F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52FED">
              <w:rPr>
                <w:rFonts w:ascii="Comic Sans MS" w:hAnsi="Comic Sans MS"/>
                <w:b/>
                <w:sz w:val="16"/>
                <w:szCs w:val="16"/>
              </w:rPr>
              <w:t>Expanded noun phrases</w:t>
            </w:r>
            <w:r w:rsidR="00152FED">
              <w:rPr>
                <w:rFonts w:ascii="Comic Sans MS" w:hAnsi="Comic Sans MS"/>
                <w:b/>
                <w:sz w:val="16"/>
                <w:szCs w:val="16"/>
              </w:rPr>
              <w:t xml:space="preserve">           </w:t>
            </w:r>
            <w:r w:rsidR="00152FED" w:rsidRPr="00152FED">
              <w:rPr>
                <w:rFonts w:ascii="Comic Sans MS" w:hAnsi="Comic Sans MS"/>
                <w:sz w:val="14"/>
                <w:szCs w:val="14"/>
              </w:rPr>
              <w:t>Try to paint a clear picture in your reader’</w:t>
            </w:r>
            <w:r w:rsidR="00152FED">
              <w:rPr>
                <w:rFonts w:ascii="Comic Sans MS" w:hAnsi="Comic Sans MS"/>
                <w:sz w:val="14"/>
                <w:szCs w:val="14"/>
              </w:rPr>
              <w:t xml:space="preserve">s head:        </w:t>
            </w:r>
            <w:r w:rsidR="00152FED" w:rsidRPr="00152FED">
              <w:rPr>
                <w:rFonts w:ascii="Comic Sans MS" w:hAnsi="Comic Sans MS"/>
                <w:i/>
                <w:color w:val="FF0000"/>
                <w:sz w:val="14"/>
                <w:szCs w:val="14"/>
              </w:rPr>
              <w:t>The breath-taking, scenic view spread out in the valley below</w:t>
            </w:r>
          </w:p>
        </w:tc>
      </w:tr>
    </w:tbl>
    <w:p w:rsidR="00DA4308" w:rsidRDefault="00DA4308" w:rsidP="00DA4308">
      <w:pPr>
        <w:ind w:firstLine="720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1545"/>
        <w:tblW w:w="0" w:type="auto"/>
        <w:tblLook w:val="04A0" w:firstRow="1" w:lastRow="0" w:firstColumn="1" w:lastColumn="0" w:noHBand="0" w:noVBand="1"/>
      </w:tblPr>
      <w:tblGrid>
        <w:gridCol w:w="8632"/>
      </w:tblGrid>
      <w:tr w:rsidR="00DA4308" w:rsidTr="00455636">
        <w:trPr>
          <w:trHeight w:val="2064"/>
        </w:trPr>
        <w:tc>
          <w:tcPr>
            <w:tcW w:w="863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D216ED" w:rsidRPr="000E3845" w:rsidRDefault="00D216ED" w:rsidP="00D216E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E3845">
              <w:rPr>
                <w:rFonts w:ascii="Comic Sans MS" w:hAnsi="Comic Sans MS"/>
                <w:sz w:val="18"/>
                <w:szCs w:val="18"/>
              </w:rPr>
              <w:t xml:space="preserve">Link sentences in a variety of ways using </w:t>
            </w:r>
            <w:r w:rsidRPr="000E3845">
              <w:rPr>
                <w:rFonts w:ascii="Comic Sans MS" w:hAnsi="Comic Sans MS"/>
                <w:color w:val="FF0000"/>
                <w:sz w:val="18"/>
                <w:szCs w:val="18"/>
              </w:rPr>
              <w:t>adverbials, conjunctions</w:t>
            </w:r>
            <w:r w:rsidRPr="000E3845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E3845">
              <w:rPr>
                <w:rFonts w:ascii="Comic Sans MS" w:hAnsi="Comic Sans MS"/>
                <w:color w:val="FF0000"/>
                <w:sz w:val="18"/>
                <w:szCs w:val="18"/>
              </w:rPr>
              <w:t>ing</w:t>
            </w:r>
            <w:proofErr w:type="spellEnd"/>
            <w:proofErr w:type="gramEnd"/>
            <w:r w:rsidRPr="000E3845">
              <w:rPr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0E3845">
              <w:rPr>
                <w:rFonts w:ascii="Comic Sans MS" w:hAnsi="Comic Sans MS"/>
                <w:color w:val="FF0000"/>
                <w:sz w:val="18"/>
                <w:szCs w:val="18"/>
              </w:rPr>
              <w:t>ed</w:t>
            </w:r>
            <w:proofErr w:type="spellEnd"/>
            <w:r w:rsidRPr="000E3845">
              <w:rPr>
                <w:rFonts w:ascii="Comic Sans MS" w:hAnsi="Comic Sans MS"/>
                <w:sz w:val="18"/>
                <w:szCs w:val="18"/>
              </w:rPr>
              <w:t xml:space="preserve"> words.</w:t>
            </w:r>
          </w:p>
          <w:p w:rsidR="00D216ED" w:rsidRPr="000E3845" w:rsidRDefault="00D216ED" w:rsidP="00D216ED">
            <w:pPr>
              <w:rPr>
                <w:rFonts w:ascii="Comic Sans MS" w:hAnsi="Comic Sans MS"/>
                <w:i/>
                <w:color w:val="0070C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9332240" wp14:editId="69B5DE58">
                  <wp:simplePos x="0" y="0"/>
                  <wp:positionH relativeFrom="column">
                    <wp:posOffset>4416089</wp:posOffset>
                  </wp:positionH>
                  <wp:positionV relativeFrom="paragraph">
                    <wp:posOffset>30504</wp:posOffset>
                  </wp:positionV>
                  <wp:extent cx="742950" cy="6705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491E">
              <w:rPr>
                <w:rFonts w:ascii="Comic Sans MS" w:hAnsi="Comic Sans MS"/>
                <w:b/>
                <w:sz w:val="16"/>
                <w:szCs w:val="16"/>
              </w:rPr>
              <w:t xml:space="preserve">Time:  </w:t>
            </w:r>
            <w:r w:rsidRPr="000E3845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At that moment…/On Tuesday…/Finally…/Before long…/After a while…</w:t>
            </w:r>
          </w:p>
          <w:p w:rsidR="00D216ED" w:rsidRPr="00FC491E" w:rsidRDefault="00D216ED" w:rsidP="00D216ED">
            <w:pPr>
              <w:rPr>
                <w:rFonts w:ascii="Comic Sans MS" w:hAnsi="Comic Sans MS"/>
                <w:sz w:val="16"/>
                <w:szCs w:val="16"/>
              </w:rPr>
            </w:pPr>
            <w:r w:rsidRPr="00FC491E">
              <w:rPr>
                <w:rFonts w:ascii="Comic Sans MS" w:hAnsi="Comic Sans MS"/>
                <w:b/>
                <w:sz w:val="16"/>
                <w:szCs w:val="16"/>
              </w:rPr>
              <w:t xml:space="preserve">Place:  </w:t>
            </w:r>
            <w:r w:rsidRPr="000E3845">
              <w:rPr>
                <w:rFonts w:ascii="Comic Sans MS" w:hAnsi="Comic Sans MS"/>
                <w:i/>
                <w:color w:val="7030A0"/>
                <w:sz w:val="16"/>
                <w:szCs w:val="16"/>
              </w:rPr>
              <w:t>Around the corner…/Over the bridge…/Behind him…/Beyond the clouds…</w:t>
            </w:r>
          </w:p>
          <w:p w:rsidR="00D216ED" w:rsidRPr="000E3845" w:rsidRDefault="00D216ED" w:rsidP="00D216ED">
            <w:pPr>
              <w:rPr>
                <w:rFonts w:ascii="Comic Sans MS" w:hAnsi="Comic Sans MS"/>
                <w:i/>
                <w:color w:val="FF0000"/>
                <w:sz w:val="16"/>
                <w:szCs w:val="16"/>
              </w:rPr>
            </w:pPr>
            <w:r w:rsidRPr="00FC491E">
              <w:rPr>
                <w:rFonts w:ascii="Comic Sans MS" w:hAnsi="Comic Sans MS"/>
                <w:b/>
                <w:sz w:val="16"/>
                <w:szCs w:val="16"/>
              </w:rPr>
              <w:t>Frequency</w:t>
            </w:r>
            <w:r w:rsidRPr="00FC491E">
              <w:rPr>
                <w:rFonts w:ascii="Comic Sans MS" w:hAnsi="Comic Sans MS"/>
                <w:sz w:val="16"/>
                <w:szCs w:val="16"/>
              </w:rPr>
              <w:t xml:space="preserve">:  </w:t>
            </w:r>
            <w:r w:rsidRPr="000E3845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Never before…/Occasionally…/Every few weeks…/Often…/Every other day…</w:t>
            </w:r>
          </w:p>
          <w:p w:rsidR="00D216ED" w:rsidRPr="00FC491E" w:rsidRDefault="00D216ED" w:rsidP="00D216ED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FC491E">
              <w:rPr>
                <w:rFonts w:ascii="Comic Sans MS" w:hAnsi="Comic Sans MS"/>
                <w:b/>
                <w:sz w:val="16"/>
                <w:szCs w:val="16"/>
              </w:rPr>
              <w:t xml:space="preserve">Manner/Behaviour:  </w:t>
            </w:r>
            <w:r w:rsidRPr="000E3845">
              <w:rPr>
                <w:rFonts w:ascii="Comic Sans MS" w:hAnsi="Comic Sans MS"/>
                <w:i/>
                <w:color w:val="538135" w:themeColor="accent6" w:themeShade="BF"/>
                <w:sz w:val="16"/>
                <w:szCs w:val="16"/>
              </w:rPr>
              <w:t>Breathing heavily…/Without warning…/Waiting anxiously…</w:t>
            </w:r>
          </w:p>
          <w:p w:rsidR="00DA4308" w:rsidRDefault="00D216ED" w:rsidP="00D216E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E3845">
              <w:rPr>
                <w:rFonts w:ascii="Comic Sans MS" w:hAnsi="Comic Sans MS"/>
                <w:sz w:val="18"/>
                <w:szCs w:val="18"/>
              </w:rPr>
              <w:t>Use a mixture of simple, compound and complex sentences.</w:t>
            </w:r>
            <w:bookmarkStart w:id="0" w:name="_GoBack"/>
            <w:bookmarkEnd w:id="0"/>
          </w:p>
          <w:p w:rsidR="00D216ED" w:rsidRPr="00EF6756" w:rsidRDefault="00D216ED" w:rsidP="00D216E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Remember to u</w:t>
            </w:r>
            <w:r w:rsidRPr="00EF6756">
              <w:rPr>
                <w:rFonts w:ascii="Comic Sans MS" w:hAnsi="Comic Sans MS"/>
                <w:sz w:val="18"/>
                <w:szCs w:val="18"/>
              </w:rPr>
              <w:t xml:space="preserve">se a </w:t>
            </w:r>
            <w:r w:rsidRPr="00EF6756">
              <w:rPr>
                <w:rFonts w:ascii="Comic Sans MS" w:hAnsi="Comic Sans MS"/>
                <w:color w:val="FF0000"/>
                <w:sz w:val="18"/>
                <w:szCs w:val="18"/>
              </w:rPr>
              <w:t>dictionary</w:t>
            </w:r>
            <w:r w:rsidRPr="00EF6756">
              <w:rPr>
                <w:rFonts w:ascii="Comic Sans MS" w:hAnsi="Comic Sans MS"/>
                <w:sz w:val="18"/>
                <w:szCs w:val="18"/>
              </w:rPr>
              <w:t xml:space="preserve"> to check spellings and a </w:t>
            </w:r>
            <w:r w:rsidRPr="00EF6756">
              <w:rPr>
                <w:rFonts w:ascii="Comic Sans MS" w:hAnsi="Comic Sans MS"/>
                <w:color w:val="FF0000"/>
                <w:sz w:val="18"/>
                <w:szCs w:val="18"/>
              </w:rPr>
              <w:t>thesaurus</w:t>
            </w:r>
            <w:r w:rsidRPr="00EF6756">
              <w:rPr>
                <w:rFonts w:ascii="Comic Sans MS" w:hAnsi="Comic Sans MS"/>
                <w:sz w:val="18"/>
                <w:szCs w:val="18"/>
              </w:rPr>
              <w:t xml:space="preserve"> to up-level </w:t>
            </w:r>
            <w:r>
              <w:rPr>
                <w:rFonts w:ascii="Comic Sans MS" w:hAnsi="Comic Sans MS"/>
                <w:sz w:val="18"/>
                <w:szCs w:val="18"/>
              </w:rPr>
              <w:t>my</w:t>
            </w:r>
            <w:r w:rsidRPr="00EF6756">
              <w:rPr>
                <w:rFonts w:ascii="Comic Sans MS" w:hAnsi="Comic Sans MS"/>
                <w:sz w:val="18"/>
                <w:szCs w:val="18"/>
              </w:rPr>
              <w:t xml:space="preserve"> vocabulary choices.</w:t>
            </w:r>
          </w:p>
          <w:p w:rsidR="00D216ED" w:rsidRPr="00FC491E" w:rsidRDefault="00D216ED" w:rsidP="00D216ED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A4155A">
              <w:rPr>
                <w:rFonts w:ascii="Comic Sans MS" w:hAnsi="Comic Sans MS"/>
                <w:color w:val="0070C0"/>
                <w:sz w:val="19"/>
                <w:szCs w:val="19"/>
              </w:rPr>
              <w:t xml:space="preserve">Make sure my work is of a high standard or I </w:t>
            </w:r>
            <w:proofErr w:type="gramStart"/>
            <w:r w:rsidRPr="00A4155A">
              <w:rPr>
                <w:rFonts w:ascii="Comic Sans MS" w:hAnsi="Comic Sans MS"/>
                <w:color w:val="0070C0"/>
                <w:sz w:val="19"/>
                <w:szCs w:val="19"/>
              </w:rPr>
              <w:t>will be asked</w:t>
            </w:r>
            <w:proofErr w:type="gramEnd"/>
            <w:r w:rsidRPr="00A4155A">
              <w:rPr>
                <w:rFonts w:ascii="Comic Sans MS" w:hAnsi="Comic Sans MS"/>
                <w:color w:val="0070C0"/>
                <w:sz w:val="19"/>
                <w:szCs w:val="19"/>
              </w:rPr>
              <w:t xml:space="preserve"> to do it again.</w:t>
            </w:r>
          </w:p>
        </w:tc>
      </w:tr>
    </w:tbl>
    <w:tbl>
      <w:tblPr>
        <w:tblpPr w:leftFromText="180" w:rightFromText="180" w:vertAnchor="text" w:horzAnchor="page" w:tblpX="10171" w:tblpY="1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</w:tblGrid>
      <w:tr w:rsidR="00FC491E" w:rsidTr="00152FED">
        <w:trPr>
          <w:trHeight w:val="2061"/>
        </w:trPr>
        <w:tc>
          <w:tcPr>
            <w:tcW w:w="235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FC491E" w:rsidRDefault="00FC491E" w:rsidP="00FC491E">
            <w:pPr>
              <w:jc w:val="center"/>
              <w:rPr>
                <w:rFonts w:ascii="Comic Sans MS" w:hAnsi="Comic Sans MS"/>
                <w:b/>
              </w:rPr>
            </w:pPr>
            <w:r w:rsidRPr="00FC491E">
              <w:rPr>
                <w:rFonts w:ascii="Comic Sans MS" w:hAnsi="Comic Sans MS"/>
                <w:b/>
              </w:rPr>
              <w:t>Super Suffixes</w:t>
            </w:r>
          </w:p>
          <w:p w:rsidR="000250B9" w:rsidRDefault="000250B9" w:rsidP="000250B9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0250B9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 w:rsidRPr="000250B9">
              <w:rPr>
                <w:rFonts w:ascii="Comic Sans MS" w:hAnsi="Comic Sans MS"/>
                <w:b/>
                <w:sz w:val="16"/>
                <w:szCs w:val="16"/>
              </w:rPr>
              <w:t>ation</w:t>
            </w:r>
            <w:proofErr w:type="spellEnd"/>
            <w:r w:rsidRPr="000250B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0250B9">
              <w:rPr>
                <w:rFonts w:ascii="Comic Sans MS" w:hAnsi="Comic Sans MS"/>
                <w:i/>
                <w:sz w:val="16"/>
                <w:szCs w:val="16"/>
              </w:rPr>
              <w:t>preparation</w:t>
            </w:r>
            <w:r>
              <w:rPr>
                <w:rFonts w:ascii="Comic Sans MS" w:hAnsi="Comic Sans MS"/>
                <w:i/>
                <w:sz w:val="16"/>
                <w:szCs w:val="16"/>
              </w:rPr>
              <w:t xml:space="preserve"> sensation</w:t>
            </w:r>
          </w:p>
          <w:p w:rsidR="000250B9" w:rsidRDefault="000250B9" w:rsidP="000250B9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ous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i/>
                <w:sz w:val="16"/>
                <w:szCs w:val="16"/>
              </w:rPr>
              <w:t xml:space="preserve">courageous  curious                 </w:t>
            </w:r>
          </w:p>
          <w:p w:rsidR="000250B9" w:rsidRPr="000250B9" w:rsidRDefault="000250B9" w:rsidP="000250B9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ly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i/>
                <w:sz w:val="16"/>
                <w:szCs w:val="16"/>
              </w:rPr>
              <w:t>gently angrily carefully</w:t>
            </w:r>
          </w:p>
        </w:tc>
      </w:tr>
    </w:tbl>
    <w:tbl>
      <w:tblPr>
        <w:tblpPr w:leftFromText="180" w:rightFromText="180" w:vertAnchor="text" w:horzAnchor="page" w:tblpX="12742" w:tblpY="1561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1739"/>
      </w:tblGrid>
      <w:tr w:rsidR="00455636" w:rsidTr="00152FED">
        <w:trPr>
          <w:trHeight w:val="1955"/>
        </w:trPr>
        <w:tc>
          <w:tcPr>
            <w:tcW w:w="173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455636" w:rsidRDefault="00455636" w:rsidP="00455636">
            <w:pPr>
              <w:rPr>
                <w:rFonts w:ascii="Comic Sans MS" w:hAnsi="Comic Sans MS"/>
                <w:sz w:val="16"/>
                <w:szCs w:val="16"/>
              </w:rPr>
            </w:pPr>
            <w:r w:rsidRPr="00455636">
              <w:rPr>
                <w:rFonts w:ascii="Comic Sans MS" w:hAnsi="Comic Sans MS"/>
                <w:sz w:val="16"/>
                <w:szCs w:val="16"/>
              </w:rPr>
              <w:t>Don’t forget to check for</w:t>
            </w:r>
            <w:r>
              <w:rPr>
                <w:rFonts w:ascii="Comic Sans MS" w:hAnsi="Comic Sans MS"/>
                <w:sz w:val="16"/>
                <w:szCs w:val="16"/>
              </w:rPr>
              <w:t>:</w:t>
            </w:r>
          </w:p>
          <w:p w:rsidR="00455636" w:rsidRPr="00455636" w:rsidRDefault="00455636" w:rsidP="00455636">
            <w:pPr>
              <w:rPr>
                <w:rFonts w:ascii="Comic Sans MS" w:hAnsi="Comic Sans MS"/>
              </w:rPr>
            </w:pPr>
            <w:proofErr w:type="gramStart"/>
            <w:r w:rsidRPr="00455636">
              <w:rPr>
                <w:rFonts w:ascii="Comic Sans MS" w:hAnsi="Comic Sans MS"/>
                <w:color w:val="FF0000"/>
                <w:sz w:val="16"/>
                <w:szCs w:val="16"/>
              </w:rPr>
              <w:t>tense</w:t>
            </w:r>
            <w:proofErr w:type="gramEnd"/>
            <w:r w:rsidRPr="00455636">
              <w:rPr>
                <w:rFonts w:ascii="Comic Sans MS" w:hAnsi="Comic Sans MS"/>
                <w:color w:val="FF0000"/>
                <w:sz w:val="16"/>
                <w:szCs w:val="16"/>
              </w:rPr>
              <w:t xml:space="preserve">, </w:t>
            </w:r>
            <w:r w:rsidRPr="00B837CC">
              <w:rPr>
                <w:rFonts w:ascii="Comic Sans MS" w:hAnsi="Comic Sans MS"/>
                <w:sz w:val="16"/>
                <w:szCs w:val="16"/>
              </w:rPr>
              <w:t>subject/verb agreement</w:t>
            </w:r>
            <w:r w:rsidRPr="00455636">
              <w:rPr>
                <w:rFonts w:ascii="Comic Sans MS" w:hAnsi="Comic Sans MS"/>
                <w:color w:val="FF0000"/>
                <w:sz w:val="16"/>
                <w:szCs w:val="16"/>
              </w:rPr>
              <w:t xml:space="preserve">, person,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r w:rsidRPr="00B837CC">
              <w:rPr>
                <w:rFonts w:ascii="Comic Sans MS" w:hAnsi="Comic Sans MS"/>
                <w:sz w:val="16"/>
                <w:szCs w:val="16"/>
              </w:rPr>
              <w:t>paragraphs</w:t>
            </w:r>
            <w:r w:rsidRPr="00455636">
              <w:rPr>
                <w:rFonts w:ascii="Comic Sans MS" w:hAnsi="Comic Sans MS"/>
                <w:color w:val="FF0000"/>
                <w:sz w:val="16"/>
                <w:szCs w:val="16"/>
              </w:rPr>
              <w:t xml:space="preserve"> and genre features!</w:t>
            </w:r>
          </w:p>
        </w:tc>
      </w:tr>
    </w:tbl>
    <w:p w:rsidR="00276210" w:rsidRPr="00DA4308" w:rsidRDefault="00276210" w:rsidP="00DA4308">
      <w:pPr>
        <w:rPr>
          <w:rFonts w:ascii="Comic Sans MS" w:hAnsi="Comic Sans MS"/>
        </w:rPr>
        <w:sectPr w:rsidR="00276210" w:rsidRPr="00DA4308" w:rsidSect="00EE21D9">
          <w:head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76210" w:rsidRPr="001F55A5" w:rsidRDefault="00276210">
      <w:pPr>
        <w:rPr>
          <w:rFonts w:ascii="Comic Sans MS" w:hAnsi="Comic Sans MS"/>
        </w:rPr>
      </w:pPr>
    </w:p>
    <w:sectPr w:rsidR="00276210" w:rsidRPr="001F55A5" w:rsidSect="00EE21D9"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5" w:rsidRDefault="001F55A5" w:rsidP="001F55A5">
      <w:pPr>
        <w:spacing w:after="0" w:line="240" w:lineRule="auto"/>
      </w:pPr>
      <w:r>
        <w:separator/>
      </w:r>
    </w:p>
  </w:endnote>
  <w:end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5" w:rsidRDefault="001F55A5" w:rsidP="001F55A5">
      <w:pPr>
        <w:spacing w:after="0" w:line="240" w:lineRule="auto"/>
      </w:pPr>
      <w:r>
        <w:separator/>
      </w:r>
    </w:p>
  </w:footnote>
  <w:foot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A5" w:rsidRPr="00EE21D9" w:rsidRDefault="001F55A5" w:rsidP="00152FED">
    <w:pPr>
      <w:pStyle w:val="Header"/>
      <w:jc w:val="center"/>
      <w:rPr>
        <w:rFonts w:ascii="Comic Sans MS" w:hAnsi="Comic Sans MS"/>
      </w:rPr>
    </w:pPr>
    <w:r w:rsidRPr="009A6C83">
      <w:rPr>
        <w:rFonts w:ascii="Comic Sans MS" w:hAnsi="Comic Sans MS"/>
        <w:noProof/>
        <w:sz w:val="14"/>
        <w:lang w:eastAsia="en-GB"/>
      </w:rPr>
      <w:drawing>
        <wp:anchor distT="0" distB="0" distL="114300" distR="114300" simplePos="0" relativeHeight="251659264" behindDoc="0" locked="0" layoutInCell="1" allowOverlap="1" wp14:anchorId="09ECF2D8" wp14:editId="622D0097">
          <wp:simplePos x="0" y="0"/>
          <wp:positionH relativeFrom="margin">
            <wp:posOffset>-731410</wp:posOffset>
          </wp:positionH>
          <wp:positionV relativeFrom="paragraph">
            <wp:posOffset>-234260</wp:posOffset>
          </wp:positionV>
          <wp:extent cx="2512612" cy="598827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612" cy="59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5A5">
      <w:rPr>
        <w:rFonts w:ascii="Comic Sans MS" w:hAnsi="Comic Sans MS"/>
      </w:rPr>
      <w:t>Great Moor Junior School- Knowledge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C7AE6"/>
    <w:multiLevelType w:val="hybridMultilevel"/>
    <w:tmpl w:val="51709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A5"/>
    <w:rsid w:val="000250B9"/>
    <w:rsid w:val="000D78F2"/>
    <w:rsid w:val="00131137"/>
    <w:rsid w:val="00152FED"/>
    <w:rsid w:val="00186247"/>
    <w:rsid w:val="001F55A5"/>
    <w:rsid w:val="002337DF"/>
    <w:rsid w:val="00276210"/>
    <w:rsid w:val="004021D5"/>
    <w:rsid w:val="00455636"/>
    <w:rsid w:val="00494348"/>
    <w:rsid w:val="005172ED"/>
    <w:rsid w:val="007078CD"/>
    <w:rsid w:val="00894375"/>
    <w:rsid w:val="009264EF"/>
    <w:rsid w:val="00A01CE2"/>
    <w:rsid w:val="00A728F8"/>
    <w:rsid w:val="00A820EF"/>
    <w:rsid w:val="00AB0985"/>
    <w:rsid w:val="00B837CC"/>
    <w:rsid w:val="00B969E7"/>
    <w:rsid w:val="00BD2184"/>
    <w:rsid w:val="00D216ED"/>
    <w:rsid w:val="00DA4308"/>
    <w:rsid w:val="00DF29FC"/>
    <w:rsid w:val="00E9587B"/>
    <w:rsid w:val="00EE21D9"/>
    <w:rsid w:val="00F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9EC5"/>
  <w15:chartTrackingRefBased/>
  <w15:docId w15:val="{FB18E777-366D-4AF1-99B2-8FDBC29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5A5"/>
  </w:style>
  <w:style w:type="paragraph" w:styleId="Footer">
    <w:name w:val="footer"/>
    <w:basedOn w:val="Normal"/>
    <w:link w:val="Foot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A5"/>
  </w:style>
  <w:style w:type="table" w:styleId="TableGrid">
    <w:name w:val="Table Grid"/>
    <w:basedOn w:val="TableNormal"/>
    <w:uiPriority w:val="39"/>
    <w:rsid w:val="001F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sophie.raper</dc:creator>
  <cp:keywords/>
  <dc:description/>
  <cp:lastModifiedBy>maria.sinclair</cp:lastModifiedBy>
  <cp:revision>4</cp:revision>
  <dcterms:created xsi:type="dcterms:W3CDTF">2020-01-15T10:32:00Z</dcterms:created>
  <dcterms:modified xsi:type="dcterms:W3CDTF">2021-09-03T15:06:00Z</dcterms:modified>
</cp:coreProperties>
</file>