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846"/>
        <w:tblW w:w="1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5518"/>
        <w:gridCol w:w="5519"/>
      </w:tblGrid>
      <w:tr w:rsidR="004B07A4" w:rsidRPr="00B82D41" w:rsidTr="00467112">
        <w:trPr>
          <w:trHeight w:val="274"/>
        </w:trPr>
        <w:tc>
          <w:tcPr>
            <w:tcW w:w="1696" w:type="dxa"/>
            <w:vMerge w:val="restart"/>
          </w:tcPr>
          <w:p w:rsidR="004B07A4" w:rsidRDefault="004B07A4" w:rsidP="004B07A4">
            <w:pPr>
              <w:spacing w:after="0" w:line="240" w:lineRule="auto"/>
            </w:pPr>
            <w:r w:rsidRPr="004B07A4">
              <w:rPr>
                <w:rFonts w:ascii="Comic Sans MS" w:hAnsi="Comic Sans MS"/>
                <w:noProof/>
                <w:sz w:val="14"/>
                <w:szCs w:val="16"/>
                <w:lang w:eastAsia="en-GB"/>
              </w:rPr>
              <w:drawing>
                <wp:anchor distT="0" distB="0" distL="114300" distR="114300" simplePos="0" relativeHeight="251659264" behindDoc="0" locked="0" layoutInCell="1" allowOverlap="1" wp14:anchorId="424CB785" wp14:editId="1429396B">
                  <wp:simplePos x="0" y="0"/>
                  <wp:positionH relativeFrom="column">
                    <wp:posOffset>-219104</wp:posOffset>
                  </wp:positionH>
                  <wp:positionV relativeFrom="paragraph">
                    <wp:posOffset>-900976</wp:posOffset>
                  </wp:positionV>
                  <wp:extent cx="3493135" cy="83251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93135" cy="832513"/>
                          </a:xfrm>
                          <a:prstGeom prst="rect">
                            <a:avLst/>
                          </a:prstGeom>
                        </pic:spPr>
                      </pic:pic>
                    </a:graphicData>
                  </a:graphic>
                  <wp14:sizeRelH relativeFrom="margin">
                    <wp14:pctWidth>0</wp14:pctWidth>
                  </wp14:sizeRelH>
                  <wp14:sizeRelV relativeFrom="margin">
                    <wp14:pctHeight>0</wp14:pctHeight>
                  </wp14:sizeRelV>
                </wp:anchor>
              </w:drawing>
            </w:r>
            <w:r w:rsidRPr="004B07A4">
              <w:rPr>
                <w:rFonts w:ascii="Comic Sans MS" w:hAnsi="Comic Sans MS" w:cs="Arial"/>
                <w:b/>
                <w:bCs/>
                <w:sz w:val="14"/>
                <w:szCs w:val="16"/>
              </w:rPr>
              <w:t>Expected by the end of KS2: Year 5</w:t>
            </w:r>
          </w:p>
        </w:tc>
        <w:tc>
          <w:tcPr>
            <w:tcW w:w="3119" w:type="dxa"/>
            <w:vMerge w:val="restart"/>
            <w:shd w:val="clear" w:color="auto" w:fill="FFCCCC"/>
          </w:tcPr>
          <w:p w:rsidR="004B07A4" w:rsidRDefault="004B07A4" w:rsidP="004B07A4">
            <w:pPr>
              <w:autoSpaceDE w:val="0"/>
              <w:autoSpaceDN w:val="0"/>
              <w:adjustRightInd w:val="0"/>
              <w:spacing w:after="120" w:line="240" w:lineRule="auto"/>
              <w:ind w:left="2" w:hanging="3"/>
              <w:rPr>
                <w:rFonts w:ascii="Comic Sans MS" w:hAnsi="Comic Sans MS" w:cs="Arial"/>
                <w:b/>
                <w:color w:val="000000"/>
                <w:sz w:val="14"/>
                <w:szCs w:val="16"/>
                <w:u w:val="single"/>
                <w:lang w:eastAsia="en-GB"/>
              </w:rPr>
            </w:pPr>
            <w:r w:rsidRPr="004B07A4">
              <w:rPr>
                <w:rFonts w:ascii="Comic Sans MS" w:hAnsi="Comic Sans MS" w:cs="Arial"/>
                <w:b/>
                <w:color w:val="000000"/>
                <w:sz w:val="14"/>
                <w:szCs w:val="16"/>
                <w:u w:val="single"/>
                <w:lang w:eastAsia="en-GB"/>
              </w:rPr>
              <w:t>Spoken Language</w:t>
            </w:r>
            <w:r w:rsidRPr="00715E05">
              <w:rPr>
                <w:rFonts w:ascii="Comic Sans MS" w:hAnsi="Comic Sans MS" w:cs="Arial"/>
                <w:b/>
                <w:color w:val="000000"/>
                <w:sz w:val="14"/>
                <w:szCs w:val="16"/>
                <w:u w:val="single"/>
                <w:lang w:eastAsia="en-GB"/>
              </w:rPr>
              <w:t xml:space="preserve"> </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L</w:t>
            </w:r>
            <w:r w:rsidRPr="00F84597">
              <w:rPr>
                <w:rFonts w:ascii="Comic Sans MS" w:hAnsi="Comic Sans MS"/>
                <w:color w:val="auto"/>
                <w:sz w:val="14"/>
                <w:szCs w:val="16"/>
                <w:lang w:eastAsia="en-US"/>
              </w:rPr>
              <w:t>isten and respond appropriately to adults and their peers</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A</w:t>
            </w:r>
            <w:r w:rsidRPr="00F84597">
              <w:rPr>
                <w:rFonts w:ascii="Comic Sans MS" w:hAnsi="Comic Sans MS"/>
                <w:color w:val="auto"/>
                <w:sz w:val="14"/>
                <w:szCs w:val="16"/>
                <w:lang w:eastAsia="en-US"/>
              </w:rPr>
              <w:t>sk relevant questions to extend their understanding and knowledge</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U</w:t>
            </w:r>
            <w:r w:rsidRPr="00F84597">
              <w:rPr>
                <w:rFonts w:ascii="Comic Sans MS" w:hAnsi="Comic Sans MS"/>
                <w:color w:val="auto"/>
                <w:sz w:val="14"/>
                <w:szCs w:val="16"/>
                <w:lang w:eastAsia="en-US"/>
              </w:rPr>
              <w:t>se relevant strategies to build their vocabulary</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A</w:t>
            </w:r>
            <w:r w:rsidRPr="00F84597">
              <w:rPr>
                <w:rFonts w:ascii="Comic Sans MS" w:hAnsi="Comic Sans MS"/>
                <w:color w:val="auto"/>
                <w:sz w:val="14"/>
                <w:szCs w:val="16"/>
                <w:lang w:eastAsia="en-US"/>
              </w:rPr>
              <w:t>rticulate and justify answers, arguments and opinions</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G</w:t>
            </w:r>
            <w:r w:rsidRPr="00F84597">
              <w:rPr>
                <w:rFonts w:ascii="Comic Sans MS" w:hAnsi="Comic Sans MS"/>
                <w:color w:val="auto"/>
                <w:sz w:val="14"/>
                <w:szCs w:val="16"/>
                <w:lang w:eastAsia="en-US"/>
              </w:rPr>
              <w:t>ive well-structured descriptions, explanations and narratives for different purposes, including for expressing feelings</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M</w:t>
            </w:r>
            <w:r w:rsidRPr="00F84597">
              <w:rPr>
                <w:rFonts w:ascii="Comic Sans MS" w:hAnsi="Comic Sans MS"/>
                <w:color w:val="auto"/>
                <w:sz w:val="14"/>
                <w:szCs w:val="16"/>
                <w:lang w:eastAsia="en-US"/>
              </w:rPr>
              <w:t>aintain attention and participate actively in collaborative conversations, staying on topic and initiating and responding to comments</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U</w:t>
            </w:r>
            <w:r w:rsidRPr="00F84597">
              <w:rPr>
                <w:rFonts w:ascii="Comic Sans MS" w:hAnsi="Comic Sans MS"/>
                <w:color w:val="auto"/>
                <w:sz w:val="14"/>
                <w:szCs w:val="16"/>
                <w:lang w:eastAsia="en-US"/>
              </w:rPr>
              <w:t>se spoken language to develop understanding through speculating, hypothesising, imagining and exploring ideas</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sidRPr="00F84597">
              <w:rPr>
                <w:rFonts w:ascii="Comic Sans MS" w:hAnsi="Comic Sans MS"/>
                <w:color w:val="auto"/>
                <w:sz w:val="14"/>
                <w:szCs w:val="16"/>
                <w:lang w:eastAsia="en-US"/>
              </w:rPr>
              <w:t>speak audibly and fluently with an increasing command of Standard English</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sidRPr="00F84597">
              <w:rPr>
                <w:rFonts w:ascii="Comic Sans MS" w:hAnsi="Comic Sans MS"/>
                <w:color w:val="auto"/>
                <w:sz w:val="14"/>
                <w:szCs w:val="16"/>
                <w:lang w:eastAsia="en-US"/>
              </w:rPr>
              <w:t>participate in discussions, presentations, performances, role play, improvisations and debates</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G</w:t>
            </w:r>
            <w:r w:rsidRPr="00F84597">
              <w:rPr>
                <w:rFonts w:ascii="Comic Sans MS" w:hAnsi="Comic Sans MS"/>
                <w:color w:val="auto"/>
                <w:sz w:val="14"/>
                <w:szCs w:val="16"/>
                <w:lang w:eastAsia="en-US"/>
              </w:rPr>
              <w:t>ain, maintain and monitor the interest of the listener(s)</w:t>
            </w:r>
          </w:p>
          <w:p w:rsidR="00F84597" w:rsidRPr="00F84597" w:rsidRDefault="00F84597" w:rsidP="00F84597">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C</w:t>
            </w:r>
            <w:r w:rsidRPr="00F84597">
              <w:rPr>
                <w:rFonts w:ascii="Comic Sans MS" w:hAnsi="Comic Sans MS"/>
                <w:color w:val="auto"/>
                <w:sz w:val="14"/>
                <w:szCs w:val="16"/>
                <w:lang w:eastAsia="en-US"/>
              </w:rPr>
              <w:t>onsider and evaluate different viewpoints, attending to and building on the contributions of others</w:t>
            </w:r>
          </w:p>
          <w:p w:rsidR="00F84597" w:rsidRPr="00F84597" w:rsidRDefault="00F84597" w:rsidP="00467112">
            <w:pPr>
              <w:pStyle w:val="Default"/>
              <w:tabs>
                <w:tab w:val="left" w:pos="170"/>
              </w:tabs>
              <w:ind w:left="38"/>
              <w:rPr>
                <w:rFonts w:ascii="Comic Sans MS" w:hAnsi="Comic Sans MS"/>
                <w:color w:val="auto"/>
                <w:sz w:val="14"/>
                <w:szCs w:val="16"/>
                <w:lang w:eastAsia="en-US"/>
              </w:rPr>
            </w:pPr>
            <w:r>
              <w:rPr>
                <w:rFonts w:ascii="Comic Sans MS" w:hAnsi="Comic Sans MS"/>
                <w:color w:val="auto"/>
                <w:sz w:val="14"/>
                <w:szCs w:val="16"/>
                <w:lang w:eastAsia="en-US"/>
              </w:rPr>
              <w:t>S</w:t>
            </w:r>
            <w:r w:rsidRPr="00F84597">
              <w:rPr>
                <w:rFonts w:ascii="Comic Sans MS" w:hAnsi="Comic Sans MS"/>
                <w:color w:val="auto"/>
                <w:sz w:val="14"/>
                <w:szCs w:val="16"/>
                <w:lang w:eastAsia="en-US"/>
              </w:rPr>
              <w:t>elect and use appropriate registers for effective communication.</w:t>
            </w:r>
          </w:p>
          <w:p w:rsidR="004B07A4" w:rsidRPr="00715E05" w:rsidRDefault="004B07A4" w:rsidP="004B07A4">
            <w:pPr>
              <w:spacing w:after="0" w:line="240" w:lineRule="auto"/>
              <w:rPr>
                <w:rFonts w:ascii="Comic Sans MS" w:hAnsi="Comic Sans MS" w:cs="Arial"/>
                <w:b/>
                <w:color w:val="000000"/>
                <w:sz w:val="14"/>
                <w:szCs w:val="16"/>
                <w:u w:val="single"/>
                <w:lang w:eastAsia="en-GB"/>
              </w:rPr>
            </w:pPr>
          </w:p>
        </w:tc>
        <w:tc>
          <w:tcPr>
            <w:tcW w:w="5518" w:type="dxa"/>
            <w:shd w:val="clear" w:color="auto" w:fill="C5E0B3" w:themeFill="accent6" w:themeFillTint="66"/>
          </w:tcPr>
          <w:p w:rsidR="00372AFD" w:rsidRDefault="004B07A4" w:rsidP="00372AFD">
            <w:pPr>
              <w:pStyle w:val="Default"/>
              <w:spacing w:after="120"/>
              <w:rPr>
                <w:rFonts w:ascii="Comic Sans MS" w:hAnsi="Comic Sans MS"/>
                <w:b/>
                <w:sz w:val="14"/>
                <w:szCs w:val="16"/>
                <w:u w:val="single"/>
              </w:rPr>
            </w:pPr>
            <w:r w:rsidRPr="004B07A4">
              <w:rPr>
                <w:rFonts w:ascii="Comic Sans MS" w:hAnsi="Comic Sans MS"/>
                <w:noProof/>
                <w:color w:val="auto"/>
                <w:sz w:val="14"/>
                <w:szCs w:val="16"/>
              </w:rPr>
              <mc:AlternateContent>
                <mc:Choice Requires="wps">
                  <w:drawing>
                    <wp:anchor distT="0" distB="0" distL="114300" distR="114300" simplePos="0" relativeHeight="251660288" behindDoc="0" locked="0" layoutInCell="1" allowOverlap="1" wp14:anchorId="03E5097F" wp14:editId="04AA1107">
                      <wp:simplePos x="0" y="0"/>
                      <wp:positionH relativeFrom="column">
                        <wp:posOffset>657313</wp:posOffset>
                      </wp:positionH>
                      <wp:positionV relativeFrom="paragraph">
                        <wp:posOffset>-920440</wp:posOffset>
                      </wp:positionV>
                      <wp:extent cx="3429000" cy="873123"/>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3429000" cy="873123"/>
                              </a:xfrm>
                              <a:prstGeom prst="rect">
                                <a:avLst/>
                              </a:prstGeom>
                              <a:noFill/>
                              <a:ln w="6350">
                                <a:noFill/>
                              </a:ln>
                            </wps:spPr>
                            <wps:txbx>
                              <w:txbxContent>
                                <w:p w:rsidR="004B07A4" w:rsidRPr="00AD684E" w:rsidRDefault="004B07A4" w:rsidP="004B07A4">
                                  <w:pPr>
                                    <w:jc w:val="center"/>
                                    <w:rPr>
                                      <w:b/>
                                      <w:sz w:val="40"/>
                                      <w:u w:val="single"/>
                                    </w:rPr>
                                  </w:pPr>
                                  <w:r>
                                    <w:rPr>
                                      <w:b/>
                                      <w:sz w:val="40"/>
                                      <w:u w:val="single"/>
                                    </w:rPr>
                                    <w:t>English Progression Map</w:t>
                                  </w:r>
                                </w:p>
                                <w:p w:rsidR="004B07A4" w:rsidRPr="00AD684E" w:rsidRDefault="00E42B2C" w:rsidP="004B07A4">
                                  <w:pPr>
                                    <w:jc w:val="center"/>
                                    <w:rPr>
                                      <w:b/>
                                      <w:sz w:val="32"/>
                                      <w:u w:val="single"/>
                                    </w:rPr>
                                  </w:pPr>
                                  <w:r>
                                    <w:rPr>
                                      <w:b/>
                                      <w:sz w:val="32"/>
                                      <w:u w:val="single"/>
                                    </w:rPr>
                                    <w:t xml:space="preserve">Learning Journey </w:t>
                                  </w:r>
                                  <w:r w:rsidR="004B07A4">
                                    <w:rPr>
                                      <w:b/>
                                      <w:sz w:val="32"/>
                                      <w:u w:val="single"/>
                                    </w:rPr>
                                    <w:t>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5097F" id="_x0000_t202" coordsize="21600,21600" o:spt="202" path="m,l,21600r21600,l21600,xe">
                      <v:stroke joinstyle="miter"/>
                      <v:path gradientshapeok="t" o:connecttype="rect"/>
                    </v:shapetype>
                    <v:shape id="Text Box 5" o:spid="_x0000_s1026" type="#_x0000_t202" style="position:absolute;margin-left:51.75pt;margin-top:-72.5pt;width:270pt;height: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q2LQIAAFEEAAAOAAAAZHJzL2Uyb0RvYy54bWysVE1v2zAMvQ/YfxB0X+x89SOIU2QtMgwI&#10;2gLJ0LMiS7EBSdQkJXb260fJThp0Ow27KBRJk+J7j5k/tFqRo3C+BlPQ4SCnRBgOZW32Bf2xXX25&#10;o8QHZkqmwIiCnoSnD4vPn+aNnYkRVKBK4QgWMX7W2IJWIdhZlnleCc38AKwwGJTgNAt4dfusdKzB&#10;6lplozy/yRpwpXXAhffofeqCdJHqSyl4eJHSi0BUQfFtIZ0unbt4Zos5m+0ds1XN+2ewf3iFZrXB&#10;ppdSTywwcnD1H6V0zR14kGHAQWcgZc1FmgGnGeYfptlUzIo0C4Lj7QUm///K8ufjqyN1WdApJYZp&#10;pGgr2kC+QkumEZ3G+hkmbSymhRbdyPLZ79EZh26l0/EXxyEYR5xPF2xjMY7O8WR0n+cY4hi7ux0P&#10;R+NYJnv/2jofvgnQJBoFdchdgpQd1z50qeeU2MzAqlYq8acMaQp6M57m6YNLBIsrgz3iDN1boxXa&#10;XdsPtoPyhHM56HThLV/V2HzNfHhlDoWA70Vxhxc8pAJsAr1FSQXu19/8MR/5wSglDQqroP7ngTlB&#10;ifpukLn74WQSlZguk+ntCC/uOrK7jpiDfgTU7hDXyPJkxvygzqZ0oN9wB5axK4aY4di7oOFsPoZO&#10;7rhDXCyXKQm1Z1lYm43lsXSEM0K7bd+Ysz3+AZl7hrME2ewDDV1uR8TyEEDWiaMIcIdqjzvqNrHc&#10;71hcjOt7ynr/J1j8BgAA//8DAFBLAwQUAAYACAAAACEAIB2BOOEAAAALAQAADwAAAGRycy9kb3du&#10;cmV2LnhtbEyPT0/CQBDF7yZ+h82YeIMtSJHUbglpQkyMHkAu3qbdoW3cP7W7QPXTO5z0+N788ua9&#10;fD1aI840hM47BbNpAoJc7XXnGgWH9+1kBSJEdBqNd6TgmwKsi9ubHDPtL25H531sBIe4kKGCNsY+&#10;kzLULVkMU9+T49vRDxYjy6GResALh1sj50mylBY7xx9a7Klsqf7cn6yCl3L7hrtqblc/pnx+PW76&#10;r8NHqtT93bh5AhFpjH8wXOtzdSi4U+VPTgdhWCcPKaMKJrNFyqsYWS6uVsXWYwqyyOX/DcUvAAAA&#10;//8DAFBLAQItABQABgAIAAAAIQC2gziS/gAAAOEBAAATAAAAAAAAAAAAAAAAAAAAAABbQ29udGVu&#10;dF9UeXBlc10ueG1sUEsBAi0AFAAGAAgAAAAhADj9If/WAAAAlAEAAAsAAAAAAAAAAAAAAAAALwEA&#10;AF9yZWxzLy5yZWxzUEsBAi0AFAAGAAgAAAAhAFRdurYtAgAAUQQAAA4AAAAAAAAAAAAAAAAALgIA&#10;AGRycy9lMm9Eb2MueG1sUEsBAi0AFAAGAAgAAAAhACAdgTjhAAAACwEAAA8AAAAAAAAAAAAAAAAA&#10;hwQAAGRycy9kb3ducmV2LnhtbFBLBQYAAAAABAAEAPMAAACVBQAAAAA=&#10;" filled="f" stroked="f" strokeweight=".5pt">
                      <v:textbox>
                        <w:txbxContent>
                          <w:p w:rsidR="004B07A4" w:rsidRPr="00AD684E" w:rsidRDefault="004B07A4" w:rsidP="004B07A4">
                            <w:pPr>
                              <w:jc w:val="center"/>
                              <w:rPr>
                                <w:b/>
                                <w:sz w:val="40"/>
                                <w:u w:val="single"/>
                              </w:rPr>
                            </w:pPr>
                            <w:r>
                              <w:rPr>
                                <w:b/>
                                <w:sz w:val="40"/>
                                <w:u w:val="single"/>
                              </w:rPr>
                              <w:t>English Progression Map</w:t>
                            </w:r>
                          </w:p>
                          <w:p w:rsidR="004B07A4" w:rsidRPr="00AD684E" w:rsidRDefault="00E42B2C" w:rsidP="004B07A4">
                            <w:pPr>
                              <w:jc w:val="center"/>
                              <w:rPr>
                                <w:b/>
                                <w:sz w:val="32"/>
                                <w:u w:val="single"/>
                              </w:rPr>
                            </w:pPr>
                            <w:r>
                              <w:rPr>
                                <w:b/>
                                <w:sz w:val="32"/>
                                <w:u w:val="single"/>
                              </w:rPr>
                              <w:t xml:space="preserve">Learning Journey </w:t>
                            </w:r>
                            <w:r w:rsidR="004B07A4">
                              <w:rPr>
                                <w:b/>
                                <w:sz w:val="32"/>
                                <w:u w:val="single"/>
                              </w:rPr>
                              <w:t>Year 5</w:t>
                            </w:r>
                          </w:p>
                        </w:txbxContent>
                      </v:textbox>
                    </v:shape>
                  </w:pict>
                </mc:Fallback>
              </mc:AlternateContent>
            </w:r>
            <w:r w:rsidR="00372AFD">
              <w:rPr>
                <w:rFonts w:ascii="Comic Sans MS" w:hAnsi="Comic Sans MS"/>
                <w:b/>
                <w:sz w:val="14"/>
                <w:szCs w:val="16"/>
                <w:u w:val="single"/>
              </w:rPr>
              <w:t>Writing: Handwriting</w:t>
            </w:r>
          </w:p>
          <w:p w:rsidR="00372AFD" w:rsidRPr="00372AFD" w:rsidRDefault="00372AFD" w:rsidP="00372AFD">
            <w:pPr>
              <w:pStyle w:val="Default"/>
              <w:rPr>
                <w:rFonts w:ascii="Comic Sans MS" w:hAnsi="Comic Sans MS"/>
                <w:color w:val="auto"/>
                <w:sz w:val="14"/>
                <w:szCs w:val="16"/>
                <w:lang w:eastAsia="en-US"/>
              </w:rPr>
            </w:pPr>
            <w:r w:rsidRPr="00372AFD">
              <w:rPr>
                <w:rFonts w:ascii="Comic Sans MS" w:hAnsi="Comic Sans MS"/>
                <w:color w:val="auto"/>
                <w:sz w:val="14"/>
                <w:szCs w:val="16"/>
                <w:lang w:eastAsia="en-US"/>
              </w:rPr>
              <w:t>Write legibly, fluently and with increasing speed</w:t>
            </w:r>
          </w:p>
          <w:p w:rsidR="00372AFD" w:rsidRPr="00372AFD" w:rsidRDefault="00372AFD" w:rsidP="00372AFD">
            <w:pPr>
              <w:pStyle w:val="Default"/>
              <w:rPr>
                <w:rFonts w:ascii="Comic Sans MS" w:hAnsi="Comic Sans MS"/>
                <w:color w:val="auto"/>
                <w:sz w:val="14"/>
                <w:szCs w:val="16"/>
                <w:lang w:eastAsia="en-US"/>
              </w:rPr>
            </w:pPr>
            <w:r w:rsidRPr="00372AFD">
              <w:rPr>
                <w:rFonts w:ascii="Comic Sans MS" w:hAnsi="Comic Sans MS"/>
                <w:color w:val="auto"/>
                <w:sz w:val="14"/>
                <w:szCs w:val="16"/>
                <w:lang w:eastAsia="en-US"/>
              </w:rPr>
              <w:t>Choose which shape of a letter to use when given choices and deciding whether or not to join specific letters</w:t>
            </w:r>
          </w:p>
          <w:p w:rsidR="00372AFD" w:rsidRPr="00372AFD" w:rsidRDefault="00372AFD" w:rsidP="00372AFD">
            <w:pPr>
              <w:pStyle w:val="Default"/>
              <w:rPr>
                <w:rFonts w:ascii="Comic Sans MS" w:hAnsi="Comic Sans MS"/>
                <w:color w:val="auto"/>
                <w:sz w:val="14"/>
                <w:szCs w:val="16"/>
                <w:lang w:eastAsia="en-US"/>
              </w:rPr>
            </w:pPr>
            <w:r w:rsidRPr="00372AFD">
              <w:rPr>
                <w:rFonts w:ascii="Comic Sans MS" w:hAnsi="Comic Sans MS"/>
                <w:color w:val="auto"/>
                <w:sz w:val="14"/>
                <w:szCs w:val="16"/>
                <w:lang w:eastAsia="en-US"/>
              </w:rPr>
              <w:t>Choose the writing implement that is best suited for the task</w:t>
            </w:r>
          </w:p>
          <w:p w:rsidR="004B07A4" w:rsidRPr="00715E05" w:rsidRDefault="00372AFD" w:rsidP="00372AFD">
            <w:pPr>
              <w:pStyle w:val="Default"/>
              <w:rPr>
                <w:rFonts w:ascii="Comic Sans MS" w:hAnsi="Comic Sans MS"/>
                <w:b/>
                <w:sz w:val="14"/>
                <w:szCs w:val="16"/>
                <w:u w:val="single"/>
              </w:rPr>
            </w:pPr>
            <w:r w:rsidRPr="00372AFD">
              <w:rPr>
                <w:rFonts w:ascii="Comic Sans MS" w:hAnsi="Comic Sans MS"/>
                <w:color w:val="auto"/>
                <w:sz w:val="14"/>
                <w:szCs w:val="16"/>
                <w:lang w:eastAsia="en-US"/>
              </w:rPr>
              <w:t>Presentation of work should be consistently of a high standard</w:t>
            </w:r>
            <w:bookmarkStart w:id="0" w:name="_GoBack"/>
            <w:bookmarkEnd w:id="0"/>
          </w:p>
        </w:tc>
        <w:tc>
          <w:tcPr>
            <w:tcW w:w="5519" w:type="dxa"/>
            <w:shd w:val="clear" w:color="auto" w:fill="FFF2CC" w:themeFill="accent4" w:themeFillTint="33"/>
          </w:tcPr>
          <w:p w:rsidR="004B07A4" w:rsidRPr="004B07A4" w:rsidRDefault="004B07A4" w:rsidP="004B07A4">
            <w:pPr>
              <w:pStyle w:val="Default"/>
              <w:tabs>
                <w:tab w:val="left" w:pos="170"/>
              </w:tabs>
              <w:ind w:left="38"/>
              <w:rPr>
                <w:rFonts w:ascii="Comic Sans MS" w:hAnsi="Comic Sans MS"/>
                <w:b/>
                <w:sz w:val="14"/>
                <w:szCs w:val="16"/>
                <w:u w:val="single"/>
              </w:rPr>
            </w:pPr>
            <w:r w:rsidRPr="004B07A4">
              <w:rPr>
                <w:rFonts w:ascii="Comic Sans MS" w:hAnsi="Comic Sans MS"/>
                <w:b/>
                <w:sz w:val="14"/>
                <w:szCs w:val="16"/>
                <w:u w:val="single"/>
              </w:rPr>
              <w:t>Reading: Comprehension</w:t>
            </w:r>
          </w:p>
          <w:p w:rsidR="004B07A4" w:rsidRPr="004B07A4" w:rsidRDefault="004B07A4" w:rsidP="006602DE">
            <w:pPr>
              <w:autoSpaceDE w:val="0"/>
              <w:autoSpaceDN w:val="0"/>
              <w:adjustRightInd w:val="0"/>
              <w:spacing w:before="120" w:after="0" w:line="240" w:lineRule="auto"/>
              <w:ind w:left="2" w:hanging="3"/>
              <w:rPr>
                <w:rFonts w:ascii="Comic Sans MS" w:hAnsi="Comic Sans MS"/>
                <w:sz w:val="14"/>
                <w:szCs w:val="16"/>
              </w:rPr>
            </w:pPr>
            <w:r w:rsidRPr="006602DE">
              <w:rPr>
                <w:rFonts w:ascii="Comic Sans MS" w:hAnsi="Comic Sans MS" w:cs="Arial"/>
                <w:b/>
                <w:sz w:val="14"/>
                <w:szCs w:val="16"/>
              </w:rPr>
              <w:t>To encourage positive attitudes to reading children should:</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 xml:space="preserve">Continue to read and discuss a range of fiction, poetry, plays, non-fiction and reference or text books </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Read books that are structured in different ways for a range of purposes (Fiction and Non-fiction)</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Increase familiarity with a wide range of books such as myths, legends, traditional stories and books from other cultures and traditions and know their features</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Recommend books to friends, giving reasons for choices (book reviews)</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Identify and discuss themes and conventions in a wide range of writing, for example, loss/heroism, use of the first person in diaries and auto-biographies</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Learn how to compare different versions of texts, characters and settings, explaining the differences and similarities</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Learn a range of poetry by heart, such as, narrative verse, haiku, sonnet, ballad</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Prepare poems and play scripts to read aloud and to perform, showing understanding through use of intonation, tone and volume so that the meaning is clear to the audience (use of DEAL drama)</w:t>
            </w:r>
          </w:p>
          <w:p w:rsidR="004B07A4" w:rsidRPr="006602DE" w:rsidRDefault="004B07A4" w:rsidP="006602DE">
            <w:pPr>
              <w:autoSpaceDE w:val="0"/>
              <w:autoSpaceDN w:val="0"/>
              <w:adjustRightInd w:val="0"/>
              <w:spacing w:before="120" w:after="0" w:line="240" w:lineRule="auto"/>
              <w:ind w:left="2" w:hanging="3"/>
              <w:rPr>
                <w:rFonts w:ascii="Comic Sans MS" w:hAnsi="Comic Sans MS" w:cs="Arial"/>
                <w:b/>
                <w:sz w:val="14"/>
                <w:szCs w:val="16"/>
              </w:rPr>
            </w:pPr>
            <w:r w:rsidRPr="006602DE">
              <w:rPr>
                <w:rFonts w:ascii="Comic Sans MS" w:hAnsi="Comic Sans MS" w:cs="Arial"/>
                <w:b/>
                <w:sz w:val="14"/>
                <w:szCs w:val="16"/>
              </w:rPr>
              <w:t>Children need to understand what they have read so must:</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Check that the book makes sense, discussing understanding and exploring the meaning of words in context</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Ask questions to improve understanding</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Make inferences such as, inferring character’s feelings, thoughts and motives from their actions, trying to justify inferences with evidence from the text (quotations)</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Make predictions about what might happen from details stated and implied</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Summarise main ideas from more than one paragraph, identifying key details that support the main idea</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Identify how writers use language, structure and presentation to contribute to meaning, and explain their impact on the reader, such as, precisely chosen adjectives, similes, paragraphing</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Identify grammatical features used by the author such as, rhetorical questions, varied sentence lengths, varied sentence openers, chain of reference (varying pronouns)</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Begin to understand between statements of fact and opinion</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 xml:space="preserve">Retrieve, record and present information from non-fiction, applying these skills in reading history, geography and science textbooks, reading information leaflets or theatre programmes </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 xml:space="preserve">Participate in discussions about books, building on own ideas </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t>Explain and discuss understanding of what has been read, giving personal views, (through formal presentations and debates), maintaining a focus on the topic and using notes where necessary</w:t>
            </w:r>
          </w:p>
          <w:p w:rsidR="00410ED5" w:rsidRPr="00410ED5" w:rsidRDefault="00410ED5" w:rsidP="00410ED5">
            <w:pPr>
              <w:pStyle w:val="Default"/>
              <w:rPr>
                <w:rFonts w:ascii="Comic Sans MS" w:hAnsi="Comic Sans MS"/>
                <w:color w:val="auto"/>
                <w:sz w:val="14"/>
                <w:szCs w:val="16"/>
                <w:lang w:eastAsia="en-US"/>
              </w:rPr>
            </w:pPr>
            <w:r w:rsidRPr="00410ED5">
              <w:rPr>
                <w:rFonts w:ascii="Comic Sans MS" w:hAnsi="Comic Sans MS"/>
                <w:color w:val="auto"/>
                <w:sz w:val="14"/>
                <w:szCs w:val="16"/>
                <w:lang w:eastAsia="en-US"/>
              </w:rPr>
              <w:lastRenderedPageBreak/>
              <w:t>Begin to refer back to the text to support opinions</w:t>
            </w:r>
          </w:p>
          <w:p w:rsidR="004B07A4" w:rsidRPr="004B07A4" w:rsidRDefault="004B07A4" w:rsidP="004B07A4">
            <w:pPr>
              <w:pStyle w:val="Default"/>
              <w:numPr>
                <w:ilvl w:val="0"/>
                <w:numId w:val="8"/>
              </w:numPr>
              <w:tabs>
                <w:tab w:val="left" w:pos="170"/>
              </w:tabs>
              <w:spacing w:after="60"/>
              <w:ind w:left="38"/>
              <w:rPr>
                <w:rFonts w:ascii="Comic Sans MS" w:hAnsi="Comic Sans MS"/>
                <w:color w:val="auto"/>
                <w:sz w:val="14"/>
                <w:szCs w:val="16"/>
                <w:lang w:eastAsia="en-US"/>
              </w:rPr>
            </w:pPr>
          </w:p>
        </w:tc>
      </w:tr>
      <w:tr w:rsidR="004B07A4" w:rsidRPr="00B82D41" w:rsidTr="004B07A4">
        <w:trPr>
          <w:trHeight w:val="557"/>
        </w:trPr>
        <w:tc>
          <w:tcPr>
            <w:tcW w:w="1696" w:type="dxa"/>
            <w:vMerge/>
          </w:tcPr>
          <w:p w:rsidR="004B07A4" w:rsidRPr="009A6C83" w:rsidRDefault="004B07A4" w:rsidP="004B07A4">
            <w:pPr>
              <w:spacing w:after="0" w:line="240" w:lineRule="auto"/>
              <w:rPr>
                <w:rFonts w:ascii="Comic Sans MS" w:hAnsi="Comic Sans MS"/>
                <w:sz w:val="14"/>
                <w:szCs w:val="16"/>
              </w:rPr>
            </w:pPr>
          </w:p>
        </w:tc>
        <w:tc>
          <w:tcPr>
            <w:tcW w:w="3119" w:type="dxa"/>
            <w:vMerge/>
            <w:shd w:val="clear" w:color="auto" w:fill="FFCCCC"/>
          </w:tcPr>
          <w:p w:rsidR="004B07A4" w:rsidRPr="009A6C83" w:rsidRDefault="004B07A4" w:rsidP="004B07A4">
            <w:pPr>
              <w:pStyle w:val="Default"/>
              <w:spacing w:after="80"/>
              <w:ind w:left="34" w:hanging="35"/>
              <w:rPr>
                <w:rFonts w:ascii="Comic Sans MS" w:hAnsi="Comic Sans MS"/>
                <w:sz w:val="14"/>
                <w:szCs w:val="16"/>
              </w:rPr>
            </w:pPr>
          </w:p>
        </w:tc>
        <w:tc>
          <w:tcPr>
            <w:tcW w:w="5518" w:type="dxa"/>
            <w:shd w:val="clear" w:color="auto" w:fill="C5E0B3" w:themeFill="accent6" w:themeFillTint="66"/>
          </w:tcPr>
          <w:p w:rsidR="004B07A4" w:rsidRDefault="004B07A4" w:rsidP="004B07A4">
            <w:pPr>
              <w:spacing w:after="0" w:line="240" w:lineRule="auto"/>
              <w:rPr>
                <w:rFonts w:ascii="Comic Sans MS" w:hAnsi="Comic Sans MS" w:cs="Arial"/>
                <w:sz w:val="14"/>
                <w:szCs w:val="16"/>
              </w:rPr>
            </w:pPr>
            <w:r w:rsidRPr="00715E05">
              <w:rPr>
                <w:rFonts w:ascii="Comic Sans MS" w:hAnsi="Comic Sans MS" w:cs="Arial"/>
                <w:b/>
                <w:color w:val="000000"/>
                <w:sz w:val="14"/>
                <w:szCs w:val="16"/>
                <w:u w:val="single"/>
                <w:lang w:eastAsia="en-GB"/>
              </w:rPr>
              <w:t>Writing: Vocabulary, Punctuation and Grammar</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Recognise vocabulary and structures that are appropriate for formal speech and writing</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Experiment with beginning sentences in a variety of ways, using adverbials, conjunctions, ing, ed</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grammatical features and vocabulary appropriate for the text types taught so far</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 xml:space="preserve">Choose rich vocabulary to engage the reader and have an impact </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the perfect forms of verbs to mark relationships of time and cause</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 xml:space="preserve">Add well chosen detail to interest the reader through expanded noun phrases </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 xml:space="preserve">Use cohesive devices (connecting adverbs and adverbials) to link ideas within paragraphs </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brackets, dashes or commas to show parenthesis</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modal verbs or adverbs to indicate degrees of possibility</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relative clauses beginning with who, which, were, where, when, whose, that or with an implied  (i.e. omitted) relative pronoun</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commas to clarify meaning or avoid mixed meanings</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a colon to introduce a list</w:t>
            </w:r>
          </w:p>
          <w:p w:rsidR="00372AFD" w:rsidRPr="00372AFD" w:rsidRDefault="00372AFD" w:rsidP="00372AFD">
            <w:pPr>
              <w:pStyle w:val="Default"/>
              <w:numPr>
                <w:ilvl w:val="0"/>
                <w:numId w:val="8"/>
              </w:numPr>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Punctuate bullet points consistently</w:t>
            </w:r>
          </w:p>
          <w:p w:rsidR="004B07A4" w:rsidRPr="009A6C83" w:rsidRDefault="004B07A4" w:rsidP="004B07A4">
            <w:pPr>
              <w:pStyle w:val="Default"/>
              <w:tabs>
                <w:tab w:val="left" w:pos="170"/>
              </w:tabs>
              <w:ind w:left="38"/>
              <w:rPr>
                <w:rFonts w:ascii="Comic Sans MS" w:hAnsi="Comic Sans MS"/>
                <w:sz w:val="14"/>
                <w:szCs w:val="16"/>
              </w:rPr>
            </w:pPr>
          </w:p>
        </w:tc>
        <w:tc>
          <w:tcPr>
            <w:tcW w:w="5519" w:type="dxa"/>
            <w:vMerge w:val="restart"/>
            <w:shd w:val="clear" w:color="auto" w:fill="FFF2CC" w:themeFill="accent4" w:themeFillTint="33"/>
          </w:tcPr>
          <w:p w:rsidR="004B07A4" w:rsidRPr="004B07A4" w:rsidRDefault="004B07A4" w:rsidP="004B07A4">
            <w:pPr>
              <w:spacing w:after="0" w:line="240" w:lineRule="auto"/>
              <w:rPr>
                <w:rFonts w:ascii="Comic Sans MS" w:hAnsi="Comic Sans MS" w:cs="Arial"/>
                <w:b/>
                <w:color w:val="000000"/>
                <w:sz w:val="14"/>
                <w:szCs w:val="16"/>
                <w:u w:val="single"/>
                <w:lang w:eastAsia="en-GB"/>
              </w:rPr>
            </w:pPr>
            <w:r w:rsidRPr="004B07A4">
              <w:rPr>
                <w:rFonts w:ascii="Comic Sans MS" w:hAnsi="Comic Sans MS" w:cs="Arial"/>
                <w:b/>
                <w:color w:val="000000"/>
                <w:sz w:val="14"/>
                <w:szCs w:val="16"/>
                <w:u w:val="single"/>
                <w:lang w:eastAsia="en-GB"/>
              </w:rPr>
              <w:t xml:space="preserve">Reading: Word Recognition </w:t>
            </w:r>
          </w:p>
          <w:p w:rsidR="00980431" w:rsidRPr="00980431" w:rsidRDefault="00980431" w:rsidP="00980431">
            <w:pPr>
              <w:pStyle w:val="Default"/>
              <w:numPr>
                <w:ilvl w:val="0"/>
                <w:numId w:val="8"/>
              </w:numPr>
              <w:tabs>
                <w:tab w:val="left" w:pos="170"/>
              </w:tabs>
              <w:ind w:left="38"/>
              <w:rPr>
                <w:rFonts w:ascii="Comic Sans MS" w:hAnsi="Comic Sans MS"/>
                <w:color w:val="auto"/>
                <w:sz w:val="14"/>
                <w:szCs w:val="16"/>
                <w:lang w:eastAsia="en-US"/>
              </w:rPr>
            </w:pPr>
            <w:r w:rsidRPr="00980431">
              <w:rPr>
                <w:rFonts w:ascii="Comic Sans MS" w:hAnsi="Comic Sans MS"/>
                <w:color w:val="auto"/>
                <w:sz w:val="14"/>
                <w:szCs w:val="16"/>
                <w:lang w:eastAsia="en-US"/>
              </w:rPr>
              <w:t>Apply knowledge of root words, prefixes and suffixes to read aloud and understand the meaning of unfamiliar words</w:t>
            </w:r>
          </w:p>
          <w:p w:rsidR="00980431" w:rsidRPr="00980431" w:rsidRDefault="00980431" w:rsidP="00980431">
            <w:pPr>
              <w:pStyle w:val="Default"/>
              <w:numPr>
                <w:ilvl w:val="0"/>
                <w:numId w:val="8"/>
              </w:numPr>
              <w:tabs>
                <w:tab w:val="left" w:pos="170"/>
              </w:tabs>
              <w:ind w:left="38"/>
              <w:rPr>
                <w:rFonts w:ascii="Comic Sans MS" w:hAnsi="Comic Sans MS"/>
                <w:color w:val="auto"/>
                <w:sz w:val="14"/>
                <w:szCs w:val="16"/>
                <w:lang w:eastAsia="en-US"/>
              </w:rPr>
            </w:pPr>
            <w:r w:rsidRPr="00980431">
              <w:rPr>
                <w:rFonts w:ascii="Comic Sans MS" w:hAnsi="Comic Sans MS"/>
                <w:color w:val="auto"/>
                <w:sz w:val="14"/>
                <w:szCs w:val="16"/>
                <w:lang w:eastAsia="en-US"/>
              </w:rPr>
              <w:t>Use prior knowledge of similar looking words to attempt correct pronunciation of unfamiliar words</w:t>
            </w:r>
          </w:p>
          <w:p w:rsidR="00980431" w:rsidRPr="00980431" w:rsidRDefault="00980431" w:rsidP="00980431">
            <w:pPr>
              <w:pStyle w:val="Default"/>
              <w:numPr>
                <w:ilvl w:val="0"/>
                <w:numId w:val="8"/>
              </w:numPr>
              <w:tabs>
                <w:tab w:val="left" w:pos="170"/>
              </w:tabs>
              <w:ind w:left="38"/>
              <w:rPr>
                <w:rFonts w:ascii="Comic Sans MS" w:hAnsi="Comic Sans MS"/>
                <w:color w:val="auto"/>
                <w:sz w:val="14"/>
                <w:szCs w:val="16"/>
                <w:lang w:eastAsia="en-US"/>
              </w:rPr>
            </w:pPr>
            <w:r w:rsidRPr="00980431">
              <w:rPr>
                <w:rFonts w:ascii="Comic Sans MS" w:hAnsi="Comic Sans MS"/>
                <w:color w:val="auto"/>
                <w:sz w:val="14"/>
                <w:szCs w:val="16"/>
                <w:lang w:eastAsia="en-US"/>
              </w:rPr>
              <w:t>Re-read  and read ahead to check for meaning</w:t>
            </w:r>
          </w:p>
          <w:p w:rsidR="00980431" w:rsidRPr="00980431" w:rsidRDefault="00980431" w:rsidP="00980431">
            <w:pPr>
              <w:pStyle w:val="Default"/>
              <w:numPr>
                <w:ilvl w:val="0"/>
                <w:numId w:val="8"/>
              </w:numPr>
              <w:tabs>
                <w:tab w:val="left" w:pos="170"/>
              </w:tabs>
              <w:ind w:left="38"/>
              <w:rPr>
                <w:rFonts w:ascii="Comic Sans MS" w:hAnsi="Comic Sans MS"/>
                <w:color w:val="auto"/>
                <w:sz w:val="14"/>
                <w:szCs w:val="16"/>
                <w:lang w:eastAsia="en-US"/>
              </w:rPr>
            </w:pPr>
            <w:r w:rsidRPr="00980431">
              <w:rPr>
                <w:rFonts w:ascii="Comic Sans MS" w:hAnsi="Comic Sans MS"/>
                <w:color w:val="auto"/>
                <w:sz w:val="14"/>
                <w:szCs w:val="16"/>
                <w:lang w:eastAsia="en-US"/>
              </w:rPr>
              <w:t>Ensure all letters in a word are considered when reading it</w:t>
            </w:r>
          </w:p>
          <w:p w:rsidR="00980431" w:rsidRPr="00980431" w:rsidRDefault="00980431" w:rsidP="00980431">
            <w:pPr>
              <w:pStyle w:val="Default"/>
              <w:numPr>
                <w:ilvl w:val="0"/>
                <w:numId w:val="8"/>
              </w:numPr>
              <w:tabs>
                <w:tab w:val="left" w:pos="170"/>
              </w:tabs>
              <w:ind w:left="38"/>
              <w:rPr>
                <w:rFonts w:ascii="Comic Sans MS" w:hAnsi="Comic Sans MS"/>
                <w:color w:val="auto"/>
                <w:sz w:val="14"/>
                <w:szCs w:val="16"/>
                <w:lang w:eastAsia="en-US"/>
              </w:rPr>
            </w:pPr>
            <w:r w:rsidRPr="00980431">
              <w:rPr>
                <w:rFonts w:ascii="Comic Sans MS" w:hAnsi="Comic Sans MS"/>
                <w:color w:val="auto"/>
                <w:sz w:val="14"/>
                <w:szCs w:val="16"/>
                <w:lang w:eastAsia="en-US"/>
              </w:rPr>
              <w:t>Read fluently, using punctuation to inform meaning</w:t>
            </w:r>
          </w:p>
          <w:p w:rsidR="004B07A4" w:rsidRPr="009A6C83" w:rsidRDefault="004B07A4" w:rsidP="00DC4EEE">
            <w:pPr>
              <w:pStyle w:val="Default"/>
              <w:rPr>
                <w:rFonts w:ascii="Comic Sans MS" w:hAnsi="Comic Sans MS"/>
                <w:sz w:val="14"/>
                <w:szCs w:val="16"/>
              </w:rPr>
            </w:pPr>
            <w:r w:rsidRPr="009A6C83">
              <w:rPr>
                <w:rFonts w:ascii="Comic Sans MS" w:hAnsi="Comic Sans MS"/>
                <w:sz w:val="14"/>
                <w:szCs w:val="16"/>
              </w:rPr>
              <w:t xml:space="preserve"> </w:t>
            </w:r>
          </w:p>
        </w:tc>
      </w:tr>
      <w:tr w:rsidR="004B07A4" w:rsidRPr="00B82D41" w:rsidTr="004B07A4">
        <w:trPr>
          <w:trHeight w:val="2416"/>
        </w:trPr>
        <w:tc>
          <w:tcPr>
            <w:tcW w:w="1696" w:type="dxa"/>
            <w:vMerge/>
          </w:tcPr>
          <w:p w:rsidR="004B07A4" w:rsidRPr="009A6C83" w:rsidRDefault="004B07A4" w:rsidP="004B07A4">
            <w:pPr>
              <w:spacing w:after="0" w:line="240" w:lineRule="auto"/>
              <w:rPr>
                <w:rFonts w:ascii="Comic Sans MS" w:hAnsi="Comic Sans MS"/>
                <w:sz w:val="14"/>
                <w:szCs w:val="16"/>
              </w:rPr>
            </w:pPr>
          </w:p>
        </w:tc>
        <w:tc>
          <w:tcPr>
            <w:tcW w:w="3119" w:type="dxa"/>
            <w:vMerge/>
            <w:shd w:val="clear" w:color="auto" w:fill="FFCCCC"/>
          </w:tcPr>
          <w:p w:rsidR="004B07A4" w:rsidRPr="009A6C83" w:rsidRDefault="004B07A4" w:rsidP="004B07A4">
            <w:pPr>
              <w:pStyle w:val="Default"/>
              <w:ind w:left="34" w:hanging="35"/>
              <w:rPr>
                <w:rFonts w:ascii="Comic Sans MS" w:hAnsi="Comic Sans MS"/>
                <w:sz w:val="14"/>
                <w:szCs w:val="16"/>
              </w:rPr>
            </w:pPr>
          </w:p>
        </w:tc>
        <w:tc>
          <w:tcPr>
            <w:tcW w:w="5518" w:type="dxa"/>
            <w:shd w:val="clear" w:color="auto" w:fill="C5E0B3" w:themeFill="accent6" w:themeFillTint="66"/>
          </w:tcPr>
          <w:p w:rsidR="004B07A4" w:rsidRDefault="004B07A4" w:rsidP="004B07A4">
            <w:pPr>
              <w:pStyle w:val="Default"/>
              <w:tabs>
                <w:tab w:val="left" w:pos="170"/>
              </w:tabs>
              <w:spacing w:before="60"/>
              <w:rPr>
                <w:rFonts w:ascii="Comic Sans MS" w:hAnsi="Comic Sans MS"/>
                <w:b/>
                <w:sz w:val="20"/>
                <w:szCs w:val="20"/>
              </w:rPr>
            </w:pPr>
            <w:r w:rsidRPr="00715E05">
              <w:rPr>
                <w:rFonts w:ascii="Comic Sans MS" w:hAnsi="Comic Sans MS"/>
                <w:b/>
                <w:sz w:val="14"/>
                <w:szCs w:val="16"/>
                <w:u w:val="single"/>
              </w:rPr>
              <w:t xml:space="preserve">Writing: </w:t>
            </w:r>
            <w:r>
              <w:rPr>
                <w:rFonts w:ascii="Comic Sans MS" w:hAnsi="Comic Sans MS"/>
                <w:b/>
                <w:sz w:val="14"/>
                <w:szCs w:val="16"/>
                <w:u w:val="single"/>
              </w:rPr>
              <w:t>Composition</w:t>
            </w:r>
          </w:p>
          <w:p w:rsidR="004B07A4" w:rsidRPr="004B07A4" w:rsidRDefault="004B07A4" w:rsidP="004B07A4">
            <w:pPr>
              <w:pStyle w:val="Default"/>
              <w:tabs>
                <w:tab w:val="left" w:pos="170"/>
              </w:tabs>
              <w:ind w:left="38"/>
              <w:rPr>
                <w:rFonts w:ascii="Comic Sans MS" w:hAnsi="Comic Sans MS"/>
                <w:b/>
                <w:color w:val="auto"/>
                <w:sz w:val="14"/>
                <w:szCs w:val="16"/>
                <w:lang w:eastAsia="en-US"/>
              </w:rPr>
            </w:pPr>
            <w:r w:rsidRPr="004B07A4">
              <w:rPr>
                <w:rFonts w:ascii="Comic Sans MS" w:hAnsi="Comic Sans MS"/>
                <w:b/>
                <w:color w:val="auto"/>
                <w:sz w:val="14"/>
                <w:szCs w:val="16"/>
                <w:lang w:eastAsia="en-US"/>
              </w:rPr>
              <w:t>When planning their writing children should:</w:t>
            </w:r>
          </w:p>
          <w:p w:rsidR="003B324A" w:rsidRPr="003B324A" w:rsidRDefault="003B324A" w:rsidP="003B324A">
            <w:pPr>
              <w:pStyle w:val="Default"/>
              <w:tabs>
                <w:tab w:val="left" w:pos="170"/>
              </w:tabs>
              <w:ind w:left="38"/>
              <w:rPr>
                <w:rFonts w:ascii="Comic Sans MS" w:hAnsi="Comic Sans MS"/>
                <w:color w:val="auto"/>
                <w:sz w:val="14"/>
                <w:szCs w:val="16"/>
                <w:lang w:eastAsia="en-US"/>
              </w:rPr>
            </w:pPr>
            <w:r w:rsidRPr="003B324A">
              <w:rPr>
                <w:rFonts w:ascii="Comic Sans MS" w:hAnsi="Comic Sans MS"/>
                <w:color w:val="auto"/>
                <w:sz w:val="14"/>
                <w:szCs w:val="16"/>
                <w:lang w:eastAsia="en-US"/>
              </w:rPr>
              <w:t>Think aloud to generate ideas</w:t>
            </w:r>
          </w:p>
          <w:p w:rsidR="003B324A" w:rsidRPr="003B324A" w:rsidRDefault="003B324A" w:rsidP="003B324A">
            <w:pPr>
              <w:pStyle w:val="Default"/>
              <w:tabs>
                <w:tab w:val="left" w:pos="170"/>
              </w:tabs>
              <w:ind w:left="38"/>
              <w:rPr>
                <w:rFonts w:ascii="Comic Sans MS" w:hAnsi="Comic Sans MS"/>
                <w:color w:val="auto"/>
                <w:sz w:val="14"/>
                <w:szCs w:val="16"/>
                <w:lang w:eastAsia="en-US"/>
              </w:rPr>
            </w:pPr>
            <w:r w:rsidRPr="003B324A">
              <w:rPr>
                <w:rFonts w:ascii="Comic Sans MS" w:hAnsi="Comic Sans MS"/>
                <w:color w:val="auto"/>
                <w:sz w:val="14"/>
                <w:szCs w:val="16"/>
                <w:lang w:eastAsia="en-US"/>
              </w:rPr>
              <w:t>Begin to identify the audience and purpose of the writing</w:t>
            </w:r>
          </w:p>
          <w:p w:rsidR="003B324A" w:rsidRPr="003B324A" w:rsidRDefault="003B324A" w:rsidP="003B324A">
            <w:pPr>
              <w:pStyle w:val="Default"/>
              <w:tabs>
                <w:tab w:val="left" w:pos="170"/>
              </w:tabs>
              <w:ind w:left="38"/>
              <w:rPr>
                <w:rFonts w:ascii="Comic Sans MS" w:hAnsi="Comic Sans MS"/>
                <w:color w:val="auto"/>
                <w:sz w:val="14"/>
                <w:szCs w:val="16"/>
                <w:lang w:eastAsia="en-US"/>
              </w:rPr>
            </w:pPr>
            <w:r w:rsidRPr="003B324A">
              <w:rPr>
                <w:rFonts w:ascii="Comic Sans MS" w:hAnsi="Comic Sans MS"/>
                <w:color w:val="auto"/>
                <w:sz w:val="14"/>
                <w:szCs w:val="16"/>
                <w:lang w:eastAsia="en-US"/>
              </w:rPr>
              <w:t>Begin to understand the appropriate form for the audience and purpose of the writing across the curriculum</w:t>
            </w:r>
          </w:p>
          <w:p w:rsidR="003B324A" w:rsidRPr="003B324A" w:rsidRDefault="003B324A" w:rsidP="003B324A">
            <w:pPr>
              <w:pStyle w:val="Default"/>
              <w:tabs>
                <w:tab w:val="left" w:pos="170"/>
              </w:tabs>
              <w:ind w:left="38"/>
              <w:rPr>
                <w:rFonts w:ascii="Comic Sans MS" w:hAnsi="Comic Sans MS"/>
                <w:color w:val="auto"/>
                <w:sz w:val="14"/>
                <w:szCs w:val="16"/>
                <w:lang w:eastAsia="en-US"/>
              </w:rPr>
            </w:pPr>
            <w:r w:rsidRPr="003B324A">
              <w:rPr>
                <w:rFonts w:ascii="Comic Sans MS" w:hAnsi="Comic Sans MS"/>
                <w:color w:val="auto"/>
                <w:sz w:val="14"/>
                <w:szCs w:val="16"/>
                <w:lang w:eastAsia="en-US"/>
              </w:rPr>
              <w:t>Use similar writing as models for own writing</w:t>
            </w:r>
          </w:p>
          <w:p w:rsidR="003B324A" w:rsidRPr="003B324A" w:rsidRDefault="003B324A" w:rsidP="003B324A">
            <w:pPr>
              <w:pStyle w:val="Default"/>
              <w:tabs>
                <w:tab w:val="left" w:pos="170"/>
              </w:tabs>
              <w:ind w:left="38"/>
              <w:rPr>
                <w:rFonts w:ascii="Comic Sans MS" w:hAnsi="Comic Sans MS"/>
                <w:color w:val="auto"/>
                <w:sz w:val="14"/>
                <w:szCs w:val="16"/>
                <w:lang w:eastAsia="en-US"/>
              </w:rPr>
            </w:pPr>
            <w:r w:rsidRPr="003B324A">
              <w:rPr>
                <w:rFonts w:ascii="Comic Sans MS" w:hAnsi="Comic Sans MS"/>
                <w:color w:val="auto"/>
                <w:sz w:val="14"/>
                <w:szCs w:val="16"/>
                <w:lang w:eastAsia="en-US"/>
              </w:rPr>
              <w:t>With support, note and develop initial ideas logically, drawing on reading or research where necessary</w:t>
            </w:r>
          </w:p>
          <w:p w:rsidR="003B324A" w:rsidRPr="003B324A" w:rsidRDefault="003B324A" w:rsidP="003B324A">
            <w:pPr>
              <w:pStyle w:val="Default"/>
              <w:tabs>
                <w:tab w:val="left" w:pos="170"/>
              </w:tabs>
              <w:ind w:left="38"/>
              <w:rPr>
                <w:rFonts w:ascii="Comic Sans MS" w:hAnsi="Comic Sans MS"/>
                <w:color w:val="auto"/>
                <w:sz w:val="14"/>
                <w:szCs w:val="16"/>
                <w:lang w:eastAsia="en-US"/>
              </w:rPr>
            </w:pPr>
            <w:r w:rsidRPr="003B324A">
              <w:rPr>
                <w:rFonts w:ascii="Comic Sans MS" w:hAnsi="Comic Sans MS"/>
                <w:color w:val="auto"/>
                <w:sz w:val="14"/>
                <w:szCs w:val="16"/>
                <w:lang w:eastAsia="en-US"/>
              </w:rPr>
              <w:t>Begin to consider how authors have developed characters/settings in narrative texts that have been read, listened to, or seen performed</w:t>
            </w:r>
          </w:p>
          <w:p w:rsidR="004B07A4" w:rsidRPr="004B07A4" w:rsidRDefault="004B07A4" w:rsidP="004B07A4">
            <w:pPr>
              <w:pStyle w:val="Default"/>
              <w:tabs>
                <w:tab w:val="left" w:pos="170"/>
              </w:tabs>
              <w:ind w:left="38"/>
              <w:rPr>
                <w:rFonts w:ascii="Comic Sans MS" w:hAnsi="Comic Sans MS"/>
                <w:color w:val="auto"/>
                <w:sz w:val="14"/>
                <w:szCs w:val="16"/>
                <w:lang w:eastAsia="en-US"/>
              </w:rPr>
            </w:pPr>
          </w:p>
          <w:p w:rsidR="004B07A4" w:rsidRPr="004B07A4" w:rsidRDefault="004B07A4" w:rsidP="004B07A4">
            <w:pPr>
              <w:pStyle w:val="Default"/>
              <w:tabs>
                <w:tab w:val="left" w:pos="170"/>
              </w:tabs>
              <w:ind w:left="38"/>
              <w:rPr>
                <w:rFonts w:ascii="Comic Sans MS" w:hAnsi="Comic Sans MS"/>
                <w:b/>
                <w:color w:val="auto"/>
                <w:sz w:val="14"/>
                <w:szCs w:val="16"/>
                <w:lang w:eastAsia="en-US"/>
              </w:rPr>
            </w:pPr>
            <w:r w:rsidRPr="004B07A4">
              <w:rPr>
                <w:rFonts w:ascii="Comic Sans MS" w:hAnsi="Comic Sans MS"/>
                <w:b/>
                <w:color w:val="auto"/>
                <w:sz w:val="14"/>
                <w:szCs w:val="16"/>
                <w:lang w:eastAsia="en-US"/>
              </w:rPr>
              <w:t>When drafting and writing they must:</w:t>
            </w:r>
          </w:p>
          <w:p w:rsidR="00BF7245" w:rsidRPr="005C0A57" w:rsidRDefault="00BF7245"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Select appropriate grammar and rich vocabulary, beginning to  understand how such changes can make meaning clearer or can change the meaning</w:t>
            </w:r>
          </w:p>
          <w:p w:rsidR="00BF7245" w:rsidRPr="005C0A57" w:rsidRDefault="00BF7245"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In narratives, describe settings, characters, and atmosphere</w:t>
            </w:r>
          </w:p>
          <w:p w:rsidR="00BF7245" w:rsidRPr="005C0A57" w:rsidRDefault="00BF7245"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Include dialogue to express character and advance action</w:t>
            </w:r>
          </w:p>
          <w:p w:rsidR="00BF7245" w:rsidRPr="005C0A57" w:rsidRDefault="00BF7245"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 xml:space="preserve">(The speech of a character should cause any action in the story to move forward, or uncover relevant plot information) </w:t>
            </w:r>
          </w:p>
          <w:p w:rsidR="00BF7245" w:rsidRPr="005C0A57" w:rsidRDefault="00BF7245"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With support, begin to summarise a text, giving key information</w:t>
            </w:r>
          </w:p>
          <w:p w:rsidR="00BF7245" w:rsidRPr="005C0A57" w:rsidRDefault="00BF7245"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 xml:space="preserve">Learn to use a range of devices to build cohesion within and across paragraphs: time conjunctions, subordinating and co-ordinating conjunctions; adverbials; correct tense; developed noun phrases and </w:t>
            </w:r>
          </w:p>
          <w:p w:rsidR="00BF7245" w:rsidRPr="005C0A57" w:rsidRDefault="00BF7245"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lastRenderedPageBreak/>
              <w:t>varied pronouns (a chain of reference)</w:t>
            </w:r>
          </w:p>
          <w:p w:rsidR="005C0A57" w:rsidRPr="005C0A57" w:rsidRDefault="00BF7245" w:rsidP="00BF7245">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Begin to use a wider range of devices to organise and present texts which help to guide the reader (headings, sub-headings, bullet points and under-lining, numbering, fact boxes, pictures, diagrams and captions)</w:t>
            </w:r>
          </w:p>
          <w:p w:rsidR="004B07A4" w:rsidRPr="004B07A4" w:rsidRDefault="004B07A4" w:rsidP="00BF7245">
            <w:pPr>
              <w:pStyle w:val="Default"/>
              <w:tabs>
                <w:tab w:val="left" w:pos="170"/>
              </w:tabs>
              <w:ind w:left="38"/>
              <w:rPr>
                <w:rFonts w:ascii="Comic Sans MS" w:hAnsi="Comic Sans MS"/>
                <w:b/>
                <w:color w:val="auto"/>
                <w:sz w:val="14"/>
                <w:szCs w:val="16"/>
                <w:lang w:eastAsia="en-US"/>
              </w:rPr>
            </w:pPr>
            <w:r w:rsidRPr="004B07A4">
              <w:rPr>
                <w:rFonts w:ascii="Comic Sans MS" w:hAnsi="Comic Sans MS"/>
                <w:b/>
                <w:color w:val="auto"/>
                <w:sz w:val="14"/>
                <w:szCs w:val="16"/>
                <w:lang w:eastAsia="en-US"/>
              </w:rPr>
              <w:t>In order to evaluate and edit writing children must:</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Assess the effectiveness of their own and others’ writing</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 xml:space="preserve">Re-read own writing to check that the meaning </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is clear</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Suggest changes to vocabulary, grammar and punctuation to enhance effects and make meaning clear</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With support, apply the correct and consistent use of tense</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Ensure correct subject and verb agreement when using singular and plural</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Begin to distinguish between the formal and informal spoken and written forms, using them in the correct context in writing</w:t>
            </w:r>
          </w:p>
          <w:p w:rsidR="005C0A57" w:rsidRPr="005C0A57" w:rsidRDefault="005C0A57" w:rsidP="005C0A57">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Proof-read for spelling and punctuation errors</w:t>
            </w:r>
          </w:p>
          <w:p w:rsidR="004B07A4" w:rsidRPr="00E8124A" w:rsidRDefault="005C0A57" w:rsidP="00E8124A">
            <w:pPr>
              <w:pStyle w:val="Default"/>
              <w:tabs>
                <w:tab w:val="left" w:pos="170"/>
              </w:tabs>
              <w:ind w:left="38"/>
              <w:rPr>
                <w:rFonts w:ascii="Comic Sans MS" w:hAnsi="Comic Sans MS"/>
                <w:color w:val="auto"/>
                <w:sz w:val="14"/>
                <w:szCs w:val="16"/>
                <w:lang w:eastAsia="en-US"/>
              </w:rPr>
            </w:pPr>
            <w:r w:rsidRPr="005C0A57">
              <w:rPr>
                <w:rFonts w:ascii="Comic Sans MS" w:hAnsi="Comic Sans MS"/>
                <w:color w:val="auto"/>
                <w:sz w:val="14"/>
                <w:szCs w:val="16"/>
                <w:lang w:eastAsia="en-US"/>
              </w:rPr>
              <w:t>Perform own compositions, attempting to use appropriate intonation, volume, and mo</w:t>
            </w:r>
            <w:r w:rsidR="00E8124A">
              <w:rPr>
                <w:rFonts w:ascii="Comic Sans MS" w:hAnsi="Comic Sans MS"/>
                <w:color w:val="auto"/>
                <w:sz w:val="14"/>
                <w:szCs w:val="16"/>
                <w:lang w:eastAsia="en-US"/>
              </w:rPr>
              <w:t>vement so that meaning is clear</w:t>
            </w:r>
          </w:p>
        </w:tc>
        <w:tc>
          <w:tcPr>
            <w:tcW w:w="5519" w:type="dxa"/>
            <w:vMerge/>
            <w:shd w:val="clear" w:color="auto" w:fill="FFF2CC" w:themeFill="accent4" w:themeFillTint="33"/>
          </w:tcPr>
          <w:p w:rsidR="004B07A4" w:rsidRPr="009A6C83" w:rsidRDefault="004B07A4" w:rsidP="004B07A4">
            <w:pPr>
              <w:pStyle w:val="Default"/>
              <w:rPr>
                <w:rFonts w:ascii="Comic Sans MS" w:hAnsi="Comic Sans MS"/>
                <w:sz w:val="14"/>
                <w:szCs w:val="16"/>
              </w:rPr>
            </w:pPr>
          </w:p>
        </w:tc>
      </w:tr>
      <w:tr w:rsidR="004B07A4" w:rsidRPr="00B82D41" w:rsidTr="004B07A4">
        <w:trPr>
          <w:trHeight w:val="605"/>
        </w:trPr>
        <w:tc>
          <w:tcPr>
            <w:tcW w:w="1696" w:type="dxa"/>
            <w:vMerge/>
          </w:tcPr>
          <w:p w:rsidR="004B07A4" w:rsidRPr="009A6C83" w:rsidRDefault="004B07A4" w:rsidP="004B07A4">
            <w:pPr>
              <w:spacing w:after="0" w:line="240" w:lineRule="auto"/>
              <w:rPr>
                <w:rFonts w:ascii="Comic Sans MS" w:hAnsi="Comic Sans MS" w:cs="Arial"/>
                <w:sz w:val="14"/>
                <w:szCs w:val="16"/>
              </w:rPr>
            </w:pPr>
          </w:p>
        </w:tc>
        <w:tc>
          <w:tcPr>
            <w:tcW w:w="3119" w:type="dxa"/>
            <w:shd w:val="clear" w:color="auto" w:fill="FFCCCC"/>
          </w:tcPr>
          <w:p w:rsidR="004B07A4" w:rsidRPr="009A6C83" w:rsidRDefault="004B07A4" w:rsidP="004B07A4">
            <w:pPr>
              <w:spacing w:after="0" w:line="240" w:lineRule="auto"/>
              <w:rPr>
                <w:rFonts w:ascii="Comic Sans MS" w:hAnsi="Comic Sans MS" w:cs="Arial"/>
                <w:sz w:val="14"/>
                <w:szCs w:val="16"/>
              </w:rPr>
            </w:pPr>
          </w:p>
        </w:tc>
        <w:tc>
          <w:tcPr>
            <w:tcW w:w="5518" w:type="dxa"/>
            <w:shd w:val="clear" w:color="auto" w:fill="C5E0B3" w:themeFill="accent6" w:themeFillTint="66"/>
          </w:tcPr>
          <w:p w:rsidR="004B07A4" w:rsidRDefault="004B07A4" w:rsidP="004B07A4">
            <w:pPr>
              <w:pStyle w:val="Default"/>
              <w:tabs>
                <w:tab w:val="left" w:pos="170"/>
              </w:tabs>
              <w:spacing w:before="60"/>
              <w:rPr>
                <w:rFonts w:ascii="Comic Sans MS" w:hAnsi="Comic Sans MS"/>
                <w:b/>
                <w:sz w:val="20"/>
                <w:szCs w:val="20"/>
              </w:rPr>
            </w:pPr>
            <w:r w:rsidRPr="00715E05">
              <w:rPr>
                <w:rFonts w:ascii="Comic Sans MS" w:hAnsi="Comic Sans MS"/>
                <w:b/>
                <w:sz w:val="14"/>
                <w:szCs w:val="16"/>
                <w:u w:val="single"/>
              </w:rPr>
              <w:t xml:space="preserve">Writing: </w:t>
            </w:r>
            <w:r>
              <w:rPr>
                <w:rFonts w:ascii="Comic Sans MS" w:hAnsi="Comic Sans MS"/>
                <w:b/>
                <w:sz w:val="14"/>
                <w:szCs w:val="16"/>
                <w:u w:val="single"/>
              </w:rPr>
              <w:t>Spelling</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Form verbs with prefixes, for example, dis, de, mis, over and re</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prefixes and suffixes, understanding how they affect root words, for example, convert nouns or adjectives into verbs by adding a suffix such as, ate, ise, ify</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Distinguish between homophones and other words which are often confused their, there, they’re, to, two, too</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Spell words with silent letters such as, knight, psalm, solemn</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Continue to distinguish between homophones and other words which are often confused</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Spell identified misspelt words from the Year 5 and 6 word list</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Understand that the spelling of some words needs to be learnt specifically as they do not follow the rules</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the first 3 or 4 letters of a word to check its spelling and meaning in a dictionary</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a thesaurus</w:t>
            </w:r>
          </w:p>
          <w:p w:rsidR="00372AFD" w:rsidRPr="00372AFD" w:rsidRDefault="00372AFD" w:rsidP="00372AFD">
            <w:pPr>
              <w:pStyle w:val="Default"/>
              <w:tabs>
                <w:tab w:val="left" w:pos="170"/>
              </w:tabs>
              <w:ind w:left="38"/>
              <w:rPr>
                <w:rFonts w:ascii="Comic Sans MS" w:hAnsi="Comic Sans MS"/>
                <w:color w:val="auto"/>
                <w:sz w:val="14"/>
                <w:szCs w:val="16"/>
                <w:lang w:eastAsia="en-US"/>
              </w:rPr>
            </w:pPr>
            <w:r w:rsidRPr="00372AFD">
              <w:rPr>
                <w:rFonts w:ascii="Comic Sans MS" w:hAnsi="Comic Sans MS"/>
                <w:color w:val="auto"/>
                <w:sz w:val="14"/>
                <w:szCs w:val="16"/>
                <w:lang w:eastAsia="en-US"/>
              </w:rPr>
              <w:t>Use a range of spelling strategies</w:t>
            </w:r>
          </w:p>
          <w:p w:rsidR="004B07A4" w:rsidRPr="004B07A4" w:rsidRDefault="004B07A4" w:rsidP="004B07A4">
            <w:pPr>
              <w:pStyle w:val="Default"/>
              <w:tabs>
                <w:tab w:val="left" w:pos="170"/>
              </w:tabs>
              <w:rPr>
                <w:rFonts w:ascii="Comic Sans MS" w:hAnsi="Comic Sans MS"/>
                <w:b/>
                <w:color w:val="auto"/>
                <w:sz w:val="14"/>
                <w:szCs w:val="16"/>
                <w:lang w:eastAsia="en-US"/>
              </w:rPr>
            </w:pPr>
            <w:r w:rsidRPr="004B07A4">
              <w:rPr>
                <w:rFonts w:ascii="Comic Sans MS" w:hAnsi="Comic Sans MS"/>
                <w:b/>
                <w:color w:val="auto"/>
                <w:sz w:val="14"/>
                <w:szCs w:val="16"/>
                <w:lang w:eastAsia="en-US"/>
              </w:rPr>
              <w:t>Specific Foci</w:t>
            </w:r>
          </w:p>
          <w:p w:rsidR="004B07A4" w:rsidRPr="004B07A4" w:rsidRDefault="004B07A4" w:rsidP="004B07A4">
            <w:pPr>
              <w:pStyle w:val="Default"/>
              <w:tabs>
                <w:tab w:val="left" w:pos="170"/>
              </w:tabs>
              <w:ind w:left="38"/>
              <w:rPr>
                <w:rFonts w:ascii="Comic Sans MS" w:hAnsi="Comic Sans MS"/>
                <w:color w:val="auto"/>
                <w:sz w:val="14"/>
                <w:szCs w:val="16"/>
                <w:lang w:eastAsia="en-US"/>
              </w:rPr>
            </w:pPr>
            <w:r w:rsidRPr="004B07A4">
              <w:rPr>
                <w:rFonts w:ascii="Comic Sans MS" w:hAnsi="Comic Sans MS"/>
                <w:color w:val="auto"/>
                <w:sz w:val="14"/>
                <w:szCs w:val="16"/>
                <w:lang w:eastAsia="en-US"/>
              </w:rPr>
              <w:t>Statutory Spelling Words</w:t>
            </w:r>
          </w:p>
          <w:p w:rsidR="00666C68" w:rsidRDefault="00666C68" w:rsidP="004B07A4">
            <w:pPr>
              <w:pStyle w:val="Default"/>
              <w:tabs>
                <w:tab w:val="left" w:pos="170"/>
              </w:tabs>
              <w:ind w:left="38"/>
              <w:rPr>
                <w:rFonts w:ascii="Comic Sans MS" w:hAnsi="Comic Sans MS"/>
                <w:sz w:val="14"/>
                <w:szCs w:val="14"/>
              </w:rPr>
            </w:pPr>
            <w:r>
              <w:rPr>
                <w:rFonts w:ascii="Comic Sans MS" w:hAnsi="Comic Sans MS"/>
                <w:sz w:val="14"/>
                <w:szCs w:val="14"/>
              </w:rPr>
              <w:t xml:space="preserve">Words ending in ‘-ious.’ </w:t>
            </w:r>
          </w:p>
          <w:p w:rsidR="00666C68" w:rsidRDefault="00666C68" w:rsidP="004B07A4">
            <w:pPr>
              <w:pStyle w:val="Default"/>
              <w:tabs>
                <w:tab w:val="left" w:pos="170"/>
              </w:tabs>
              <w:ind w:left="38"/>
              <w:rPr>
                <w:rFonts w:ascii="Comic Sans MS" w:hAnsi="Comic Sans MS"/>
                <w:sz w:val="14"/>
                <w:szCs w:val="14"/>
              </w:rPr>
            </w:pPr>
            <w:r w:rsidRPr="00666C68">
              <w:rPr>
                <w:rFonts w:ascii="Comic Sans MS" w:hAnsi="Comic Sans MS"/>
                <w:sz w:val="14"/>
                <w:szCs w:val="14"/>
              </w:rPr>
              <w:t xml:space="preserve">Words ending in ‘–cious.’ If the root word ends in –ce the sound is usually spelled ‘-cious.’ </w:t>
            </w:r>
          </w:p>
          <w:p w:rsidR="00666C68" w:rsidRDefault="00666C68" w:rsidP="004B07A4">
            <w:pPr>
              <w:pStyle w:val="Default"/>
              <w:tabs>
                <w:tab w:val="left" w:pos="170"/>
              </w:tabs>
              <w:ind w:left="38"/>
              <w:rPr>
                <w:rFonts w:ascii="Comic Sans MS" w:hAnsi="Comic Sans MS"/>
                <w:sz w:val="14"/>
                <w:szCs w:val="14"/>
              </w:rPr>
            </w:pPr>
            <w:r w:rsidRPr="00666C68">
              <w:rPr>
                <w:rFonts w:ascii="Comic Sans MS" w:hAnsi="Comic Sans MS"/>
                <w:sz w:val="14"/>
                <w:szCs w:val="14"/>
              </w:rPr>
              <w:t>Ending ‘-cial’ and ‘-tial.’</w:t>
            </w:r>
            <w:r>
              <w:rPr>
                <w:rFonts w:ascii="Comic Sans MS" w:hAnsi="Comic Sans MS"/>
                <w:sz w:val="14"/>
                <w:szCs w:val="14"/>
              </w:rPr>
              <w:t xml:space="preserve"> </w:t>
            </w:r>
            <w:r w:rsidRPr="00666C68">
              <w:rPr>
                <w:rFonts w:ascii="Comic Sans MS" w:hAnsi="Comic Sans MS"/>
                <w:sz w:val="14"/>
                <w:szCs w:val="14"/>
              </w:rPr>
              <w:t xml:space="preserve"> After a vowel ‘-cial’ is most common and ‘-itial’ after a consonant. Bu</w:t>
            </w:r>
            <w:r>
              <w:rPr>
                <w:rFonts w:ascii="Comic Sans MS" w:hAnsi="Comic Sans MS"/>
                <w:sz w:val="14"/>
                <w:szCs w:val="14"/>
              </w:rPr>
              <w:t xml:space="preserve">t there are many exceptions. </w:t>
            </w:r>
          </w:p>
          <w:p w:rsidR="00666C68" w:rsidRDefault="00666C68" w:rsidP="004B07A4">
            <w:pPr>
              <w:pStyle w:val="Default"/>
              <w:tabs>
                <w:tab w:val="left" w:pos="170"/>
              </w:tabs>
              <w:ind w:left="38"/>
              <w:rPr>
                <w:rFonts w:ascii="Comic Sans MS" w:hAnsi="Comic Sans MS"/>
                <w:sz w:val="14"/>
                <w:szCs w:val="14"/>
              </w:rPr>
            </w:pPr>
            <w:r w:rsidRPr="00666C68">
              <w:rPr>
                <w:rFonts w:ascii="Comic Sans MS" w:hAnsi="Comic Sans MS"/>
                <w:sz w:val="14"/>
                <w:szCs w:val="14"/>
              </w:rPr>
              <w:t>Ending ‘-cial’ and ‘-tial.’ After a vowel ‘-cial’ is most common and ‘-itial’ after a consonant. But there are many except</w:t>
            </w:r>
            <w:r>
              <w:rPr>
                <w:rFonts w:ascii="Comic Sans MS" w:hAnsi="Comic Sans MS"/>
                <w:sz w:val="14"/>
                <w:szCs w:val="14"/>
              </w:rPr>
              <w:t xml:space="preserve">ions. </w:t>
            </w:r>
          </w:p>
          <w:p w:rsidR="00666C68" w:rsidRDefault="00666C68" w:rsidP="004B07A4">
            <w:pPr>
              <w:pStyle w:val="Default"/>
              <w:tabs>
                <w:tab w:val="left" w:pos="170"/>
              </w:tabs>
              <w:ind w:left="38"/>
              <w:rPr>
                <w:rFonts w:ascii="Comic Sans MS" w:hAnsi="Comic Sans MS"/>
                <w:sz w:val="14"/>
                <w:szCs w:val="14"/>
              </w:rPr>
            </w:pPr>
            <w:r w:rsidRPr="00666C68">
              <w:rPr>
                <w:rFonts w:ascii="Comic Sans MS" w:hAnsi="Comic Sans MS"/>
                <w:sz w:val="14"/>
                <w:szCs w:val="14"/>
              </w:rPr>
              <w:t>Ending ‘-cial’ and ‘-tial.’ After a vowel ‘-cial’ is most common and ‘-itial’ after a consonant. Bu</w:t>
            </w:r>
            <w:r>
              <w:rPr>
                <w:rFonts w:ascii="Comic Sans MS" w:hAnsi="Comic Sans MS"/>
                <w:sz w:val="14"/>
                <w:szCs w:val="14"/>
              </w:rPr>
              <w:t xml:space="preserve">t there are many exceptions. </w:t>
            </w:r>
          </w:p>
          <w:p w:rsidR="00666C68" w:rsidRDefault="00666C68" w:rsidP="00666C68">
            <w:pPr>
              <w:pStyle w:val="Default"/>
              <w:tabs>
                <w:tab w:val="left" w:pos="170"/>
              </w:tabs>
              <w:ind w:left="38"/>
              <w:rPr>
                <w:rFonts w:ascii="Comic Sans MS" w:hAnsi="Comic Sans MS"/>
                <w:sz w:val="14"/>
                <w:szCs w:val="14"/>
              </w:rPr>
            </w:pPr>
            <w:r>
              <w:rPr>
                <w:rFonts w:ascii="Comic Sans MS" w:hAnsi="Comic Sans MS"/>
                <w:sz w:val="14"/>
                <w:szCs w:val="14"/>
              </w:rPr>
              <w:lastRenderedPageBreak/>
              <w:t xml:space="preserve">Challenge words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ending in ‘-ant.’ ‘-ant’ Is used if there is an ‘a’ or ‘a</w:t>
            </w:r>
            <w:r>
              <w:rPr>
                <w:rFonts w:ascii="Comic Sans MS" w:hAnsi="Comic Sans MS"/>
                <w:sz w:val="14"/>
                <w:szCs w:val="14"/>
              </w:rPr>
              <w:t xml:space="preserve">y’ sound in the right place.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ending in ‘-ance.’ ‘-ance’ Is used if there is an ‘a’ or ‘a</w:t>
            </w:r>
            <w:r>
              <w:rPr>
                <w:rFonts w:ascii="Comic Sans MS" w:hAnsi="Comic Sans MS"/>
                <w:sz w:val="14"/>
                <w:szCs w:val="14"/>
              </w:rPr>
              <w:t xml:space="preserve">y’ sound in the right place.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Use –ent and -ence after soft c (/s/ sound), soft g (/j/ sound) and qu. There ma</w:t>
            </w:r>
            <w:r>
              <w:rPr>
                <w:rFonts w:ascii="Comic Sans MS" w:hAnsi="Comic Sans MS"/>
                <w:sz w:val="14"/>
                <w:szCs w:val="14"/>
              </w:rPr>
              <w:t xml:space="preserve">ny exceptions to this rule.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ending in ‘-able’ and ‘-ible.’ ‘-able’ is used</w:t>
            </w:r>
            <w:r>
              <w:t xml:space="preserve"> </w:t>
            </w:r>
            <w:r w:rsidRPr="00666C68">
              <w:rPr>
                <w:rFonts w:ascii="Comic Sans MS" w:hAnsi="Comic Sans MS"/>
                <w:sz w:val="14"/>
                <w:szCs w:val="14"/>
              </w:rPr>
              <w:t>where there is a re</w:t>
            </w:r>
            <w:r>
              <w:rPr>
                <w:rFonts w:ascii="Comic Sans MS" w:hAnsi="Comic Sans MS"/>
                <w:sz w:val="14"/>
                <w:szCs w:val="14"/>
              </w:rPr>
              <w:t xml:space="preserve">lated word ending ‘-ation.’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ending in ‘-ably’ and ‘-ibly.’ The ‘-able’ ending is usually but not always used if a complete root word can be heard before it. ‘y’ endings comply with previously learned rules and is replaced with ‘i’ as in rely &gt; reliably</w:t>
            </w:r>
            <w:r>
              <w:rPr>
                <w:rFonts w:ascii="Comic Sans MS" w:hAnsi="Comic Sans MS"/>
                <w:sz w:val="14"/>
                <w:szCs w:val="14"/>
              </w:rPr>
              <w:t>.</w:t>
            </w:r>
            <w:r w:rsidRPr="00666C68">
              <w:rPr>
                <w:rFonts w:ascii="Comic Sans MS" w:hAnsi="Comic Sans MS"/>
                <w:sz w:val="14"/>
                <w:szCs w:val="14"/>
              </w:rPr>
              <w:t xml:space="preserve">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ending in ‘-able.’ If this is being added to a root word ending in –ce or –ge then the e</w:t>
            </w:r>
            <w:r>
              <w:rPr>
                <w:rFonts w:ascii="Comic Sans MS" w:hAnsi="Comic Sans MS"/>
                <w:sz w:val="14"/>
                <w:szCs w:val="14"/>
              </w:rPr>
              <w:t xml:space="preserve"> after the c or g is kept other</w:t>
            </w:r>
            <w:r w:rsidRPr="00666C68">
              <w:rPr>
                <w:rFonts w:ascii="Comic Sans MS" w:hAnsi="Comic Sans MS"/>
                <w:sz w:val="14"/>
                <w:szCs w:val="14"/>
              </w:rPr>
              <w:t>wise they would be said with their ha</w:t>
            </w:r>
            <w:r>
              <w:rPr>
                <w:rFonts w:ascii="Comic Sans MS" w:hAnsi="Comic Sans MS"/>
                <w:sz w:val="14"/>
                <w:szCs w:val="14"/>
              </w:rPr>
              <w:t xml:space="preserve">rd sounds as in cap and gap.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Adverbs of time (temporal adverbs) these are words to dev</w:t>
            </w:r>
            <w:r>
              <w:rPr>
                <w:rFonts w:ascii="Comic Sans MS" w:hAnsi="Comic Sans MS"/>
                <w:sz w:val="14"/>
                <w:szCs w:val="14"/>
              </w:rPr>
              <w:t xml:space="preserve">elop chronology in writing.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Adding suffixes beginning with vowel letters to words ending in –fer. The r is doubled if the –fer is still stressed when the ending is added. If the –fer is not stressed th</w:t>
            </w:r>
            <w:r>
              <w:rPr>
                <w:rFonts w:ascii="Comic Sans MS" w:hAnsi="Comic Sans MS"/>
                <w:sz w:val="14"/>
                <w:szCs w:val="14"/>
              </w:rPr>
              <w:t xml:space="preserve">en the r isn’t doubled.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with ‘s</w:t>
            </w:r>
            <w:r>
              <w:rPr>
                <w:rFonts w:ascii="Comic Sans MS" w:hAnsi="Comic Sans MS"/>
                <w:sz w:val="14"/>
                <w:szCs w:val="14"/>
              </w:rPr>
              <w:t xml:space="preserve">ilent’ letters at the start.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with ‘silent’ letters (i.e. letters whose presence cannot be predicted from the</w:t>
            </w:r>
            <w:r>
              <w:rPr>
                <w:rFonts w:ascii="Comic Sans MS" w:hAnsi="Comic Sans MS"/>
                <w:sz w:val="14"/>
                <w:szCs w:val="14"/>
              </w:rPr>
              <w:t xml:space="preserve"> pronunciation of the word) </w:t>
            </w:r>
          </w:p>
          <w:p w:rsidR="004B07A4"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spelled with ’ie’ after c.</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with the ‘ee’ sound spelled ei after c. The ‘i before e except after c’ rule applies to words where the sound spelled by ei is /ee/ However there are exceptions l</w:t>
            </w:r>
            <w:r>
              <w:rPr>
                <w:rFonts w:ascii="Comic Sans MS" w:hAnsi="Comic Sans MS"/>
                <w:sz w:val="14"/>
                <w:szCs w:val="14"/>
              </w:rPr>
              <w:t xml:space="preserve">ike those in the spellings.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containing the letter string ‘ough’ where the sound is /aw/.</w:t>
            </w:r>
            <w:r>
              <w:rPr>
                <w:rFonts w:ascii="Comic Sans MS" w:hAnsi="Comic Sans MS"/>
                <w:sz w:val="14"/>
                <w:szCs w:val="14"/>
              </w:rPr>
              <w:t xml:space="preserve">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Words containing the letter string ’ough’ where the sound is /o/ as</w:t>
            </w:r>
            <w:r>
              <w:rPr>
                <w:rFonts w:ascii="Comic Sans MS" w:hAnsi="Comic Sans MS"/>
                <w:sz w:val="14"/>
                <w:szCs w:val="14"/>
              </w:rPr>
              <w:t xml:space="preserve"> in boat or ‘ow’ as in cow.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 xml:space="preserve">Adverbs of possibility. These words show the possibility that </w:t>
            </w:r>
            <w:r>
              <w:rPr>
                <w:rFonts w:ascii="Comic Sans MS" w:hAnsi="Comic Sans MS"/>
                <w:sz w:val="14"/>
                <w:szCs w:val="14"/>
              </w:rPr>
              <w:t xml:space="preserve">something has of occurring. </w:t>
            </w:r>
          </w:p>
          <w:p w:rsidR="00666C68" w:rsidRDefault="00666C68" w:rsidP="00666C68">
            <w:pPr>
              <w:pStyle w:val="Default"/>
              <w:tabs>
                <w:tab w:val="left" w:pos="170"/>
              </w:tabs>
              <w:ind w:left="38"/>
              <w:rPr>
                <w:rFonts w:ascii="Comic Sans MS" w:hAnsi="Comic Sans MS"/>
                <w:sz w:val="14"/>
                <w:szCs w:val="14"/>
              </w:rPr>
            </w:pPr>
            <w:r>
              <w:rPr>
                <w:rFonts w:ascii="Comic Sans MS" w:hAnsi="Comic Sans MS"/>
                <w:sz w:val="14"/>
                <w:szCs w:val="14"/>
              </w:rPr>
              <w:t>H</w:t>
            </w:r>
            <w:r w:rsidRPr="00666C68">
              <w:rPr>
                <w:rFonts w:ascii="Comic Sans MS" w:hAnsi="Comic Sans MS"/>
                <w:sz w:val="14"/>
                <w:szCs w:val="14"/>
              </w:rPr>
              <w:t>omophones or near homophones. They have the same pronunciation but different</w:t>
            </w:r>
            <w:r>
              <w:rPr>
                <w:rFonts w:ascii="Comic Sans MS" w:hAnsi="Comic Sans MS"/>
                <w:sz w:val="14"/>
                <w:szCs w:val="14"/>
              </w:rPr>
              <w:t xml:space="preserve"> spellings and/or meanings. </w:t>
            </w:r>
          </w:p>
          <w:p w:rsidR="00666C68" w:rsidRDefault="00666C68" w:rsidP="00666C68">
            <w:pPr>
              <w:pStyle w:val="Default"/>
              <w:tabs>
                <w:tab w:val="left" w:pos="170"/>
              </w:tabs>
              <w:ind w:left="38"/>
              <w:rPr>
                <w:rFonts w:ascii="Comic Sans MS" w:hAnsi="Comic Sans MS"/>
                <w:sz w:val="14"/>
                <w:szCs w:val="14"/>
              </w:rPr>
            </w:pPr>
            <w:r w:rsidRPr="00666C68">
              <w:rPr>
                <w:rFonts w:ascii="Comic Sans MS" w:hAnsi="Comic Sans MS"/>
                <w:sz w:val="14"/>
                <w:szCs w:val="14"/>
              </w:rPr>
              <w:t>Hyphens can be used to join a prefix to a root word, especially if the prefix ends in a vowel letter and the root word also begins with one.</w:t>
            </w:r>
          </w:p>
          <w:p w:rsidR="00666C68" w:rsidRPr="00666C68" w:rsidRDefault="00666C68" w:rsidP="00666C68">
            <w:pPr>
              <w:pStyle w:val="Default"/>
              <w:tabs>
                <w:tab w:val="left" w:pos="170"/>
              </w:tabs>
              <w:ind w:left="38"/>
              <w:rPr>
                <w:rFonts w:ascii="Comic Sans MS" w:hAnsi="Comic Sans MS"/>
                <w:sz w:val="14"/>
                <w:szCs w:val="14"/>
              </w:rPr>
            </w:pPr>
            <w:r>
              <w:rPr>
                <w:rFonts w:ascii="Comic Sans MS" w:hAnsi="Comic Sans MS"/>
                <w:sz w:val="14"/>
                <w:szCs w:val="14"/>
              </w:rPr>
              <w:t xml:space="preserve">Revision of </w:t>
            </w:r>
            <w:r w:rsidRPr="00666C68">
              <w:rPr>
                <w:rFonts w:ascii="Comic Sans MS" w:hAnsi="Comic Sans MS"/>
                <w:sz w:val="14"/>
                <w:szCs w:val="14"/>
              </w:rPr>
              <w:t>Year 5 words</w:t>
            </w:r>
          </w:p>
        </w:tc>
        <w:tc>
          <w:tcPr>
            <w:tcW w:w="5519" w:type="dxa"/>
            <w:shd w:val="clear" w:color="auto" w:fill="FFF2CC" w:themeFill="accent4" w:themeFillTint="33"/>
          </w:tcPr>
          <w:p w:rsidR="004B07A4" w:rsidRPr="009A6C83" w:rsidRDefault="004B07A4" w:rsidP="004B07A4">
            <w:pPr>
              <w:spacing w:after="0" w:line="240" w:lineRule="auto"/>
              <w:rPr>
                <w:rFonts w:ascii="Comic Sans MS" w:hAnsi="Comic Sans MS" w:cs="Arial"/>
                <w:sz w:val="14"/>
                <w:szCs w:val="16"/>
              </w:rPr>
            </w:pPr>
          </w:p>
        </w:tc>
      </w:tr>
    </w:tbl>
    <w:p w:rsidR="00E969AD" w:rsidRDefault="00E969AD"/>
    <w:sectPr w:rsidR="00E969AD" w:rsidSect="00247CE7">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7A4" w:rsidRDefault="004B07A4" w:rsidP="004B07A4">
      <w:pPr>
        <w:spacing w:after="0" w:line="240" w:lineRule="auto"/>
      </w:pPr>
      <w:r>
        <w:separator/>
      </w:r>
    </w:p>
  </w:endnote>
  <w:endnote w:type="continuationSeparator" w:id="0">
    <w:p w:rsidR="004B07A4" w:rsidRDefault="004B07A4" w:rsidP="004B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7A4" w:rsidRDefault="004B07A4" w:rsidP="004B07A4">
      <w:pPr>
        <w:spacing w:after="0" w:line="240" w:lineRule="auto"/>
      </w:pPr>
      <w:r>
        <w:separator/>
      </w:r>
    </w:p>
  </w:footnote>
  <w:footnote w:type="continuationSeparator" w:id="0">
    <w:p w:rsidR="004B07A4" w:rsidRDefault="004B07A4" w:rsidP="004B0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21B"/>
    <w:multiLevelType w:val="hybridMultilevel"/>
    <w:tmpl w:val="6ED8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E7172"/>
    <w:multiLevelType w:val="hybridMultilevel"/>
    <w:tmpl w:val="F5008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B1E55"/>
    <w:multiLevelType w:val="hybridMultilevel"/>
    <w:tmpl w:val="984C1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A14B5"/>
    <w:multiLevelType w:val="hybridMultilevel"/>
    <w:tmpl w:val="67627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779C6"/>
    <w:multiLevelType w:val="hybridMultilevel"/>
    <w:tmpl w:val="D422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E17F0"/>
    <w:multiLevelType w:val="hybridMultilevel"/>
    <w:tmpl w:val="0EB48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3A1A09"/>
    <w:multiLevelType w:val="hybridMultilevel"/>
    <w:tmpl w:val="009CB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070BF2"/>
    <w:multiLevelType w:val="hybridMultilevel"/>
    <w:tmpl w:val="02E6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F6AD4"/>
    <w:multiLevelType w:val="hybridMultilevel"/>
    <w:tmpl w:val="18E69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09644D"/>
    <w:multiLevelType w:val="hybridMultilevel"/>
    <w:tmpl w:val="6066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E03C7D"/>
    <w:multiLevelType w:val="hybridMultilevel"/>
    <w:tmpl w:val="84B20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9"/>
  </w:num>
  <w:num w:numId="5">
    <w:abstractNumId w:val="5"/>
  </w:num>
  <w:num w:numId="6">
    <w:abstractNumId w:val="6"/>
  </w:num>
  <w:num w:numId="7">
    <w:abstractNumId w:val="8"/>
  </w:num>
  <w:num w:numId="8">
    <w:abstractNumId w:val="1"/>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4E"/>
    <w:rsid w:val="00247CE7"/>
    <w:rsid w:val="002D4A16"/>
    <w:rsid w:val="00372AFD"/>
    <w:rsid w:val="003B324A"/>
    <w:rsid w:val="00410ED5"/>
    <w:rsid w:val="00467112"/>
    <w:rsid w:val="004B07A4"/>
    <w:rsid w:val="00563E1C"/>
    <w:rsid w:val="005C0A57"/>
    <w:rsid w:val="006602DE"/>
    <w:rsid w:val="00666C68"/>
    <w:rsid w:val="00715E05"/>
    <w:rsid w:val="00980431"/>
    <w:rsid w:val="009A6C83"/>
    <w:rsid w:val="00A77904"/>
    <w:rsid w:val="00AD684E"/>
    <w:rsid w:val="00BF7245"/>
    <w:rsid w:val="00DD11BD"/>
    <w:rsid w:val="00E174A4"/>
    <w:rsid w:val="00E42B2C"/>
    <w:rsid w:val="00E8124A"/>
    <w:rsid w:val="00E969AD"/>
    <w:rsid w:val="00EE6286"/>
    <w:rsid w:val="00F4230F"/>
    <w:rsid w:val="00F84597"/>
    <w:rsid w:val="00F9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6E6C8C"/>
  <w15:chartTrackingRefBased/>
  <w15:docId w15:val="{A61DA5FA-3F96-4E1B-90AB-12EB18E0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8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84E"/>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AD684E"/>
    <w:pPr>
      <w:spacing w:after="0" w:line="240" w:lineRule="auto"/>
    </w:pPr>
    <w:rPr>
      <w:rFonts w:ascii="Calibri" w:eastAsia="Calibri" w:hAnsi="Calibri" w:cs="Times New Roman"/>
    </w:rPr>
  </w:style>
  <w:style w:type="paragraph" w:styleId="ListParagraph">
    <w:name w:val="List Paragraph"/>
    <w:basedOn w:val="Normal"/>
    <w:uiPriority w:val="34"/>
    <w:qFormat/>
    <w:rsid w:val="00DD11BD"/>
    <w:pPr>
      <w:ind w:left="720"/>
      <w:contextualSpacing/>
    </w:pPr>
  </w:style>
  <w:style w:type="paragraph" w:styleId="BalloonText">
    <w:name w:val="Balloon Text"/>
    <w:basedOn w:val="Normal"/>
    <w:link w:val="BalloonTextChar"/>
    <w:uiPriority w:val="99"/>
    <w:semiHidden/>
    <w:unhideWhenUsed/>
    <w:rsid w:val="00247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E7"/>
    <w:rPr>
      <w:rFonts w:ascii="Segoe UI" w:eastAsia="Calibri" w:hAnsi="Segoe UI" w:cs="Segoe UI"/>
      <w:sz w:val="18"/>
      <w:szCs w:val="18"/>
    </w:rPr>
  </w:style>
  <w:style w:type="table" w:styleId="TableGrid">
    <w:name w:val="Table Grid"/>
    <w:basedOn w:val="TableNormal"/>
    <w:rsid w:val="004B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Great Moor Primary School</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charlotte.lofthouse</dc:creator>
  <cp:keywords/>
  <dc:description/>
  <cp:lastModifiedBy>jane.ijima</cp:lastModifiedBy>
  <cp:revision>10</cp:revision>
  <cp:lastPrinted>2019-07-01T09:43:00Z</cp:lastPrinted>
  <dcterms:created xsi:type="dcterms:W3CDTF">2021-07-27T10:11:00Z</dcterms:created>
  <dcterms:modified xsi:type="dcterms:W3CDTF">2021-07-27T10:22:00Z</dcterms:modified>
</cp:coreProperties>
</file>