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121" w:type="dxa"/>
        <w:tblInd w:w="2423" w:type="dxa"/>
        <w:tblBorders>
          <w:insideH w:val="single" w:sz="4" w:space="0" w:color="FFFFFF"/>
        </w:tblBorders>
        <w:tblLook w:val="04A0" w:firstRow="1" w:lastRow="0" w:firstColumn="1" w:lastColumn="0" w:noHBand="0" w:noVBand="1"/>
      </w:tblPr>
      <w:tblGrid>
        <w:gridCol w:w="7121"/>
      </w:tblGrid>
      <w:tr w:rsidR="00BF38E2" w:rsidRPr="00BF38E2" w14:paraId="41D0B7C8" w14:textId="77777777" w:rsidTr="0002000A">
        <w:trPr>
          <w:trHeight w:val="275"/>
        </w:trPr>
        <w:tc>
          <w:tcPr>
            <w:tcW w:w="7121" w:type="dxa"/>
            <w:shd w:val="clear" w:color="auto" w:fill="B8CCE4"/>
          </w:tcPr>
          <w:p w14:paraId="764999C1" w14:textId="77777777" w:rsidR="00764870" w:rsidRDefault="00764870" w:rsidP="00764870">
            <w:pPr>
              <w:overflowPunct w:val="0"/>
              <w:autoSpaceDE w:val="0"/>
              <w:autoSpaceDN w:val="0"/>
              <w:adjustRightInd w:val="0"/>
              <w:jc w:val="center"/>
              <w:rPr>
                <w:rFonts w:ascii="Arial" w:hAnsi="Arial" w:cs="Arial"/>
                <w:b/>
                <w:bCs/>
                <w:color w:val="FFFFFF"/>
                <w:sz w:val="28"/>
                <w:szCs w:val="28"/>
                <w:lang w:val="en-US"/>
              </w:rPr>
            </w:pPr>
            <w:bookmarkStart w:id="0" w:name="_GoBack"/>
            <w:bookmarkEnd w:id="0"/>
            <w:r>
              <w:rPr>
                <w:rFonts w:ascii="Arial" w:hAnsi="Arial" w:cs="Arial"/>
                <w:b/>
                <w:bCs/>
                <w:color w:val="FFFFFF"/>
                <w:sz w:val="28"/>
                <w:szCs w:val="28"/>
                <w:lang w:val="en-US"/>
              </w:rPr>
              <w:t>WINSFORD HIGH STREET COMMUNITY PRIMARY AND NURSERY</w:t>
            </w:r>
          </w:p>
          <w:p w14:paraId="43EE5036" w14:textId="77777777" w:rsidR="00BF38E2" w:rsidRPr="00BF38E2" w:rsidRDefault="00764870" w:rsidP="00764870">
            <w:pPr>
              <w:overflowPunct w:val="0"/>
              <w:autoSpaceDE w:val="0"/>
              <w:autoSpaceDN w:val="0"/>
              <w:adjustRightInd w:val="0"/>
              <w:jc w:val="center"/>
              <w:textAlignment w:val="baseline"/>
              <w:rPr>
                <w:rFonts w:ascii="Arial" w:eastAsia="Calibri" w:hAnsi="Arial"/>
                <w:b/>
                <w:bCs/>
                <w:color w:val="FFFFFF"/>
                <w:sz w:val="22"/>
                <w:szCs w:val="22"/>
                <w:lang w:eastAsia="en-GB"/>
              </w:rPr>
            </w:pPr>
            <w:r>
              <w:rPr>
                <w:rFonts w:ascii="Arial" w:hAnsi="Arial" w:cs="Arial"/>
                <w:b/>
                <w:bCs/>
                <w:color w:val="FFFFFF"/>
                <w:sz w:val="28"/>
                <w:szCs w:val="28"/>
                <w:lang w:val="en-US"/>
              </w:rPr>
              <w:t>SCHOOL</w:t>
            </w:r>
          </w:p>
        </w:tc>
      </w:tr>
      <w:tr w:rsidR="00BF38E2" w:rsidRPr="00BF38E2" w14:paraId="1E18AAEE" w14:textId="77777777" w:rsidTr="0002000A">
        <w:trPr>
          <w:trHeight w:val="1021"/>
        </w:trPr>
        <w:tc>
          <w:tcPr>
            <w:tcW w:w="7121" w:type="dxa"/>
            <w:shd w:val="clear" w:color="auto" w:fill="365F91"/>
            <w:vAlign w:val="center"/>
          </w:tcPr>
          <w:p w14:paraId="16D172BD" w14:textId="77777777" w:rsidR="00BF38E2" w:rsidRPr="00BF38E2" w:rsidRDefault="00BF38E2" w:rsidP="00BF38E2">
            <w:pPr>
              <w:overflowPunct w:val="0"/>
              <w:autoSpaceDE w:val="0"/>
              <w:autoSpaceDN w:val="0"/>
              <w:adjustRightInd w:val="0"/>
              <w:jc w:val="center"/>
              <w:textAlignment w:val="baseline"/>
              <w:rPr>
                <w:rFonts w:ascii="Arial" w:eastAsia="Calibri" w:hAnsi="Arial"/>
                <w:color w:val="FFFFFF"/>
                <w:sz w:val="40"/>
                <w:szCs w:val="40"/>
                <w:lang w:eastAsia="en-GB"/>
              </w:rPr>
            </w:pPr>
            <w:r>
              <w:rPr>
                <w:rFonts w:ascii="Arial" w:eastAsia="Calibri" w:hAnsi="Arial"/>
                <w:color w:val="FFFFFF"/>
                <w:sz w:val="40"/>
                <w:szCs w:val="40"/>
                <w:lang w:eastAsia="en-GB"/>
              </w:rPr>
              <w:t>DIVERSI</w:t>
            </w:r>
            <w:r w:rsidR="00C50F42">
              <w:rPr>
                <w:rFonts w:ascii="Arial" w:eastAsia="Calibri" w:hAnsi="Arial"/>
                <w:color w:val="FFFFFF"/>
                <w:sz w:val="40"/>
                <w:szCs w:val="40"/>
                <w:lang w:eastAsia="en-GB"/>
              </w:rPr>
              <w:t>T</w:t>
            </w:r>
            <w:r>
              <w:rPr>
                <w:rFonts w:ascii="Arial" w:eastAsia="Calibri" w:hAnsi="Arial"/>
                <w:color w:val="FFFFFF"/>
                <w:sz w:val="40"/>
                <w:szCs w:val="40"/>
                <w:lang w:eastAsia="en-GB"/>
              </w:rPr>
              <w:t>Y AND EQUALITY</w:t>
            </w:r>
            <w:r w:rsidRPr="00BF38E2">
              <w:rPr>
                <w:rFonts w:ascii="Arial" w:eastAsia="Calibri" w:hAnsi="Arial"/>
                <w:color w:val="FFFFFF"/>
                <w:sz w:val="40"/>
                <w:szCs w:val="40"/>
                <w:lang w:eastAsia="en-GB"/>
              </w:rPr>
              <w:t xml:space="preserve"> POLICY</w:t>
            </w:r>
          </w:p>
        </w:tc>
      </w:tr>
    </w:tbl>
    <w:p w14:paraId="672A6659"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7142"/>
      </w:tblGrid>
      <w:tr w:rsidR="00BF38E2" w:rsidRPr="00BF38E2" w14:paraId="03CAC69C" w14:textId="77777777" w:rsidTr="370FA4E6">
        <w:trPr>
          <w:trHeight w:val="529"/>
        </w:trPr>
        <w:tc>
          <w:tcPr>
            <w:tcW w:w="2471" w:type="dxa"/>
            <w:shd w:val="clear" w:color="auto" w:fill="DBE5F1"/>
          </w:tcPr>
          <w:p w14:paraId="573E3878"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DATE ADOPTED</w:t>
            </w:r>
          </w:p>
        </w:tc>
        <w:tc>
          <w:tcPr>
            <w:tcW w:w="7142" w:type="dxa"/>
            <w:shd w:val="clear" w:color="auto" w:fill="DBE5F1"/>
          </w:tcPr>
          <w:p w14:paraId="751DF444"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Autumn 2013</w:t>
            </w:r>
          </w:p>
        </w:tc>
      </w:tr>
      <w:tr w:rsidR="00BF38E2" w:rsidRPr="00BF38E2" w14:paraId="5C999BD3" w14:textId="77777777" w:rsidTr="370FA4E6">
        <w:trPr>
          <w:trHeight w:val="529"/>
        </w:trPr>
        <w:tc>
          <w:tcPr>
            <w:tcW w:w="2471" w:type="dxa"/>
            <w:shd w:val="clear" w:color="auto" w:fill="DBE5F1"/>
          </w:tcPr>
          <w:p w14:paraId="0214A98B"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LAST REVIEWED</w:t>
            </w:r>
          </w:p>
        </w:tc>
        <w:tc>
          <w:tcPr>
            <w:tcW w:w="7142" w:type="dxa"/>
            <w:shd w:val="clear" w:color="auto" w:fill="DBE5F1"/>
          </w:tcPr>
          <w:p w14:paraId="16E78384" w14:textId="55AD32B2" w:rsidR="00BF38E2" w:rsidRPr="00BF38E2" w:rsidRDefault="10157350" w:rsidP="370FA4E6">
            <w:pPr>
              <w:spacing w:line="259" w:lineRule="auto"/>
            </w:pPr>
            <w:r w:rsidRPr="370FA4E6">
              <w:rPr>
                <w:rFonts w:ascii="Arial" w:hAnsi="Arial"/>
                <w:lang w:eastAsia="en-GB"/>
              </w:rPr>
              <w:t>Spring 202</w:t>
            </w:r>
            <w:r w:rsidR="006032A5">
              <w:rPr>
                <w:rFonts w:ascii="Arial" w:hAnsi="Arial"/>
                <w:lang w:eastAsia="en-GB"/>
              </w:rPr>
              <w:t>4</w:t>
            </w:r>
          </w:p>
        </w:tc>
      </w:tr>
      <w:tr w:rsidR="00BF38E2" w:rsidRPr="00BF38E2" w14:paraId="08780CFB" w14:textId="77777777" w:rsidTr="370FA4E6">
        <w:trPr>
          <w:trHeight w:val="529"/>
        </w:trPr>
        <w:tc>
          <w:tcPr>
            <w:tcW w:w="2471" w:type="dxa"/>
            <w:shd w:val="clear" w:color="auto" w:fill="DBE5F1"/>
          </w:tcPr>
          <w:p w14:paraId="2FC5ED54"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AUTHOR/OWNER</w:t>
            </w:r>
          </w:p>
        </w:tc>
        <w:tc>
          <w:tcPr>
            <w:tcW w:w="7142" w:type="dxa"/>
            <w:shd w:val="clear" w:color="auto" w:fill="DBE5F1"/>
          </w:tcPr>
          <w:p w14:paraId="3C62315D"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M Joule</w:t>
            </w:r>
          </w:p>
        </w:tc>
      </w:tr>
      <w:tr w:rsidR="00BF38E2" w:rsidRPr="00BF38E2" w14:paraId="24908781" w14:textId="77777777" w:rsidTr="370FA4E6">
        <w:trPr>
          <w:trHeight w:val="529"/>
        </w:trPr>
        <w:tc>
          <w:tcPr>
            <w:tcW w:w="2471" w:type="dxa"/>
            <w:shd w:val="clear" w:color="auto" w:fill="DBE5F1"/>
          </w:tcPr>
          <w:p w14:paraId="1ACB1FA9"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REVIEW CYCLE</w:t>
            </w:r>
          </w:p>
        </w:tc>
        <w:tc>
          <w:tcPr>
            <w:tcW w:w="7142" w:type="dxa"/>
            <w:shd w:val="clear" w:color="auto" w:fill="DBE5F1"/>
          </w:tcPr>
          <w:p w14:paraId="7BD7E28A"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2 Years</w:t>
            </w:r>
          </w:p>
        </w:tc>
      </w:tr>
      <w:tr w:rsidR="00BF38E2" w:rsidRPr="00BF38E2" w14:paraId="7F7E56EA" w14:textId="77777777" w:rsidTr="370FA4E6">
        <w:trPr>
          <w:trHeight w:val="529"/>
        </w:trPr>
        <w:tc>
          <w:tcPr>
            <w:tcW w:w="2471" w:type="dxa"/>
            <w:shd w:val="clear" w:color="auto" w:fill="DBE5F1"/>
          </w:tcPr>
          <w:p w14:paraId="536B38CC" w14:textId="77777777" w:rsidR="00BF38E2" w:rsidRPr="00BF38E2" w:rsidRDefault="00BF38E2" w:rsidP="00BF38E2">
            <w:pPr>
              <w:overflowPunct w:val="0"/>
              <w:autoSpaceDE w:val="0"/>
              <w:autoSpaceDN w:val="0"/>
              <w:adjustRightInd w:val="0"/>
              <w:textAlignment w:val="baseline"/>
              <w:rPr>
                <w:rFonts w:ascii="Arial" w:hAnsi="Arial"/>
                <w:szCs w:val="20"/>
                <w:lang w:eastAsia="en-GB"/>
              </w:rPr>
            </w:pPr>
            <w:r w:rsidRPr="00BF38E2">
              <w:rPr>
                <w:rFonts w:ascii="Arial" w:hAnsi="Arial"/>
                <w:szCs w:val="20"/>
                <w:lang w:eastAsia="en-GB"/>
              </w:rPr>
              <w:t>NEXT REVIEW DATE</w:t>
            </w:r>
          </w:p>
        </w:tc>
        <w:tc>
          <w:tcPr>
            <w:tcW w:w="7142" w:type="dxa"/>
            <w:shd w:val="clear" w:color="auto" w:fill="DBE5F1"/>
          </w:tcPr>
          <w:p w14:paraId="54F56801" w14:textId="48015A33" w:rsidR="00BF38E2" w:rsidRPr="00BF38E2" w:rsidRDefault="00923F52" w:rsidP="370FA4E6">
            <w:pPr>
              <w:overflowPunct w:val="0"/>
              <w:autoSpaceDE w:val="0"/>
              <w:autoSpaceDN w:val="0"/>
              <w:adjustRightInd w:val="0"/>
              <w:textAlignment w:val="baseline"/>
              <w:rPr>
                <w:rFonts w:ascii="Arial" w:hAnsi="Arial"/>
                <w:lang w:eastAsia="en-GB"/>
              </w:rPr>
            </w:pPr>
            <w:r w:rsidRPr="370FA4E6">
              <w:rPr>
                <w:rFonts w:ascii="Arial" w:hAnsi="Arial"/>
                <w:lang w:eastAsia="en-GB"/>
              </w:rPr>
              <w:t>Spring 202</w:t>
            </w:r>
            <w:r w:rsidR="006032A5">
              <w:rPr>
                <w:rFonts w:ascii="Arial" w:hAnsi="Arial"/>
                <w:lang w:eastAsia="en-GB"/>
              </w:rPr>
              <w:t>6</w:t>
            </w:r>
          </w:p>
        </w:tc>
      </w:tr>
    </w:tbl>
    <w:p w14:paraId="0A37501D" w14:textId="77777777" w:rsidR="00BF38E2" w:rsidRDefault="00BF38E2" w:rsidP="004A719D">
      <w:pPr>
        <w:jc w:val="center"/>
        <w:rPr>
          <w:rFonts w:ascii="Tahoma" w:hAnsi="Tahoma" w:cs="Tahoma"/>
          <w:b/>
          <w:sz w:val="32"/>
          <w:szCs w:val="32"/>
        </w:rPr>
      </w:pPr>
    </w:p>
    <w:p w14:paraId="5DAB6C7B" w14:textId="77777777" w:rsidR="00BF38E2" w:rsidRDefault="00BF38E2" w:rsidP="004A719D">
      <w:pPr>
        <w:jc w:val="center"/>
        <w:rPr>
          <w:rFonts w:ascii="Tahoma" w:hAnsi="Tahoma" w:cs="Tahoma"/>
          <w:b/>
          <w:sz w:val="32"/>
          <w:szCs w:val="32"/>
        </w:rPr>
      </w:pPr>
    </w:p>
    <w:p w14:paraId="02EB378F" w14:textId="77777777" w:rsidR="00BF38E2" w:rsidRDefault="00BF38E2" w:rsidP="004A719D">
      <w:pPr>
        <w:jc w:val="center"/>
        <w:rPr>
          <w:rFonts w:ascii="Tahoma" w:hAnsi="Tahoma" w:cs="Tahoma"/>
          <w:b/>
          <w:sz w:val="32"/>
          <w:szCs w:val="32"/>
        </w:rPr>
      </w:pPr>
    </w:p>
    <w:p w14:paraId="6A05A809" w14:textId="77777777" w:rsidR="00BF38E2" w:rsidRDefault="00BF38E2" w:rsidP="004A719D">
      <w:pPr>
        <w:jc w:val="center"/>
        <w:rPr>
          <w:rFonts w:ascii="Tahoma" w:hAnsi="Tahoma" w:cs="Tahoma"/>
          <w:b/>
          <w:sz w:val="32"/>
          <w:szCs w:val="32"/>
        </w:rPr>
      </w:pPr>
    </w:p>
    <w:p w14:paraId="5A39BBE3" w14:textId="77777777" w:rsidR="00BF38E2" w:rsidRDefault="00BF38E2" w:rsidP="004A719D">
      <w:pPr>
        <w:jc w:val="center"/>
        <w:rPr>
          <w:rFonts w:ascii="Tahoma" w:hAnsi="Tahoma" w:cs="Tahoma"/>
          <w:b/>
          <w:sz w:val="32"/>
          <w:szCs w:val="32"/>
        </w:rPr>
      </w:pPr>
    </w:p>
    <w:p w14:paraId="41C8F396" w14:textId="77777777" w:rsidR="00BF38E2" w:rsidRDefault="00BF38E2" w:rsidP="004A719D">
      <w:pPr>
        <w:jc w:val="center"/>
        <w:rPr>
          <w:rFonts w:ascii="Tahoma" w:hAnsi="Tahoma" w:cs="Tahoma"/>
          <w:b/>
          <w:sz w:val="32"/>
          <w:szCs w:val="32"/>
        </w:rPr>
      </w:pPr>
    </w:p>
    <w:p w14:paraId="72A3D3EC" w14:textId="77777777" w:rsidR="00BF38E2" w:rsidRDefault="00BF38E2" w:rsidP="004A719D">
      <w:pPr>
        <w:jc w:val="center"/>
        <w:rPr>
          <w:rFonts w:ascii="Tahoma" w:hAnsi="Tahoma" w:cs="Tahoma"/>
          <w:b/>
          <w:sz w:val="32"/>
          <w:szCs w:val="32"/>
        </w:rPr>
      </w:pPr>
    </w:p>
    <w:p w14:paraId="0D0B940D" w14:textId="77777777" w:rsidR="00BF38E2" w:rsidRDefault="00BF38E2" w:rsidP="004A719D">
      <w:pPr>
        <w:jc w:val="center"/>
        <w:rPr>
          <w:rFonts w:ascii="Tahoma" w:hAnsi="Tahoma" w:cs="Tahoma"/>
          <w:b/>
          <w:sz w:val="32"/>
          <w:szCs w:val="32"/>
        </w:rPr>
      </w:pPr>
    </w:p>
    <w:p w14:paraId="0E27B00A" w14:textId="77777777" w:rsidR="00BF38E2" w:rsidRDefault="00BF38E2" w:rsidP="004A719D">
      <w:pPr>
        <w:jc w:val="center"/>
        <w:rPr>
          <w:rFonts w:ascii="Tahoma" w:hAnsi="Tahoma" w:cs="Tahoma"/>
          <w:b/>
          <w:sz w:val="32"/>
          <w:szCs w:val="32"/>
        </w:rPr>
      </w:pPr>
    </w:p>
    <w:p w14:paraId="60061E4C" w14:textId="77777777" w:rsidR="00BF38E2" w:rsidRDefault="00BF38E2" w:rsidP="004A719D">
      <w:pPr>
        <w:jc w:val="center"/>
        <w:rPr>
          <w:rFonts w:ascii="Tahoma" w:hAnsi="Tahoma" w:cs="Tahoma"/>
          <w:b/>
          <w:sz w:val="32"/>
          <w:szCs w:val="32"/>
        </w:rPr>
      </w:pPr>
    </w:p>
    <w:p w14:paraId="44EAFD9C" w14:textId="77777777" w:rsidR="00BF38E2" w:rsidRDefault="00BF38E2" w:rsidP="004A719D">
      <w:pPr>
        <w:jc w:val="center"/>
        <w:rPr>
          <w:rFonts w:ascii="Tahoma" w:hAnsi="Tahoma" w:cs="Tahoma"/>
          <w:b/>
          <w:sz w:val="32"/>
          <w:szCs w:val="32"/>
        </w:rPr>
      </w:pPr>
    </w:p>
    <w:p w14:paraId="4B94D5A5" w14:textId="77777777" w:rsidR="00BF38E2" w:rsidRDefault="00BF38E2" w:rsidP="004A719D">
      <w:pPr>
        <w:jc w:val="center"/>
        <w:rPr>
          <w:rFonts w:ascii="Tahoma" w:hAnsi="Tahoma" w:cs="Tahoma"/>
          <w:b/>
          <w:sz w:val="32"/>
          <w:szCs w:val="32"/>
        </w:rPr>
      </w:pPr>
    </w:p>
    <w:p w14:paraId="3DEEC669" w14:textId="77777777" w:rsidR="00BF38E2" w:rsidRDefault="00BF38E2" w:rsidP="004A719D">
      <w:pPr>
        <w:jc w:val="center"/>
        <w:rPr>
          <w:rFonts w:ascii="Tahoma" w:hAnsi="Tahoma" w:cs="Tahoma"/>
          <w:b/>
          <w:sz w:val="32"/>
          <w:szCs w:val="32"/>
        </w:rPr>
      </w:pPr>
    </w:p>
    <w:p w14:paraId="3656B9AB" w14:textId="77777777" w:rsidR="00BF38E2" w:rsidRDefault="00BF38E2" w:rsidP="004A719D">
      <w:pPr>
        <w:jc w:val="center"/>
        <w:rPr>
          <w:rFonts w:ascii="Tahoma" w:hAnsi="Tahoma" w:cs="Tahoma"/>
          <w:b/>
          <w:sz w:val="32"/>
          <w:szCs w:val="32"/>
        </w:rPr>
      </w:pPr>
    </w:p>
    <w:p w14:paraId="45FB0818" w14:textId="77777777" w:rsidR="00BF38E2" w:rsidRDefault="00BF38E2" w:rsidP="004A719D">
      <w:pPr>
        <w:jc w:val="center"/>
        <w:rPr>
          <w:rFonts w:ascii="Tahoma" w:hAnsi="Tahoma" w:cs="Tahoma"/>
          <w:b/>
          <w:sz w:val="32"/>
          <w:szCs w:val="32"/>
        </w:rPr>
      </w:pPr>
    </w:p>
    <w:p w14:paraId="049F31CB" w14:textId="77777777" w:rsidR="00BF38E2" w:rsidRDefault="00BF38E2" w:rsidP="004A719D">
      <w:pPr>
        <w:jc w:val="center"/>
        <w:rPr>
          <w:rFonts w:ascii="Tahoma" w:hAnsi="Tahoma" w:cs="Tahoma"/>
          <w:b/>
          <w:sz w:val="32"/>
          <w:szCs w:val="32"/>
        </w:rPr>
      </w:pPr>
    </w:p>
    <w:p w14:paraId="53128261" w14:textId="77777777" w:rsidR="00BF38E2" w:rsidRDefault="00BF38E2" w:rsidP="004A719D">
      <w:pPr>
        <w:jc w:val="center"/>
        <w:rPr>
          <w:rFonts w:ascii="Tahoma" w:hAnsi="Tahoma" w:cs="Tahoma"/>
          <w:b/>
          <w:sz w:val="32"/>
          <w:szCs w:val="32"/>
        </w:rPr>
      </w:pPr>
    </w:p>
    <w:p w14:paraId="62486C05" w14:textId="77777777" w:rsidR="00BF38E2" w:rsidRDefault="00BF38E2" w:rsidP="004A719D">
      <w:pPr>
        <w:jc w:val="center"/>
        <w:rPr>
          <w:rFonts w:ascii="Tahoma" w:hAnsi="Tahoma" w:cs="Tahoma"/>
          <w:b/>
          <w:sz w:val="32"/>
          <w:szCs w:val="32"/>
        </w:rPr>
      </w:pPr>
    </w:p>
    <w:p w14:paraId="4101652C" w14:textId="77777777" w:rsidR="00BF38E2" w:rsidRDefault="00BF38E2" w:rsidP="004A719D">
      <w:pPr>
        <w:jc w:val="center"/>
        <w:rPr>
          <w:rFonts w:ascii="Tahoma" w:hAnsi="Tahoma" w:cs="Tahoma"/>
          <w:b/>
          <w:sz w:val="32"/>
          <w:szCs w:val="32"/>
        </w:rPr>
      </w:pPr>
    </w:p>
    <w:p w14:paraId="4B99056E" w14:textId="77777777" w:rsidR="00BF38E2" w:rsidRDefault="00BF38E2" w:rsidP="004A719D">
      <w:pPr>
        <w:jc w:val="center"/>
        <w:rPr>
          <w:rFonts w:ascii="Tahoma" w:hAnsi="Tahoma" w:cs="Tahoma"/>
          <w:b/>
          <w:sz w:val="32"/>
          <w:szCs w:val="32"/>
        </w:rPr>
      </w:pPr>
    </w:p>
    <w:p w14:paraId="1299C43A" w14:textId="77777777" w:rsidR="00BF38E2" w:rsidRDefault="00BF38E2" w:rsidP="004A719D">
      <w:pPr>
        <w:jc w:val="center"/>
        <w:rPr>
          <w:rFonts w:ascii="Tahoma" w:hAnsi="Tahoma" w:cs="Tahoma"/>
          <w:b/>
          <w:sz w:val="32"/>
          <w:szCs w:val="32"/>
        </w:rPr>
      </w:pPr>
    </w:p>
    <w:p w14:paraId="4DDBEF00" w14:textId="77777777" w:rsidR="00BF38E2" w:rsidRDefault="00BF38E2" w:rsidP="004A719D">
      <w:pPr>
        <w:jc w:val="center"/>
        <w:rPr>
          <w:rFonts w:ascii="Tahoma" w:hAnsi="Tahoma" w:cs="Tahoma"/>
          <w:b/>
          <w:sz w:val="32"/>
          <w:szCs w:val="32"/>
        </w:rPr>
      </w:pPr>
    </w:p>
    <w:p w14:paraId="3461D779" w14:textId="77777777" w:rsidR="00BF38E2" w:rsidRDefault="00BF38E2" w:rsidP="004A719D">
      <w:pPr>
        <w:jc w:val="center"/>
        <w:rPr>
          <w:rFonts w:ascii="Tahoma" w:hAnsi="Tahoma" w:cs="Tahoma"/>
          <w:b/>
          <w:sz w:val="32"/>
          <w:szCs w:val="32"/>
        </w:rPr>
      </w:pPr>
    </w:p>
    <w:p w14:paraId="3CF2D8B6" w14:textId="77777777" w:rsidR="00BF38E2" w:rsidRDefault="00BF38E2" w:rsidP="004A719D">
      <w:pPr>
        <w:jc w:val="center"/>
        <w:rPr>
          <w:rFonts w:ascii="Tahoma" w:hAnsi="Tahoma" w:cs="Tahoma"/>
          <w:b/>
          <w:sz w:val="32"/>
          <w:szCs w:val="32"/>
        </w:rPr>
      </w:pPr>
    </w:p>
    <w:p w14:paraId="67406EDC" w14:textId="77777777" w:rsidR="00933B67" w:rsidRPr="00AE299B" w:rsidRDefault="004A719D" w:rsidP="004A719D">
      <w:pPr>
        <w:jc w:val="center"/>
        <w:rPr>
          <w:rFonts w:ascii="Tahoma" w:hAnsi="Tahoma" w:cs="Tahoma"/>
          <w:b/>
          <w:sz w:val="32"/>
          <w:szCs w:val="32"/>
        </w:rPr>
      </w:pPr>
      <w:r w:rsidRPr="00AE299B">
        <w:rPr>
          <w:rFonts w:ascii="Tahoma" w:hAnsi="Tahoma" w:cs="Tahoma"/>
          <w:b/>
          <w:sz w:val="32"/>
          <w:szCs w:val="32"/>
        </w:rPr>
        <w:t xml:space="preserve">Winsford High Street Community </w:t>
      </w:r>
      <w:r w:rsidR="00933B67" w:rsidRPr="00AE299B">
        <w:rPr>
          <w:rFonts w:ascii="Tahoma" w:hAnsi="Tahoma" w:cs="Tahoma"/>
          <w:b/>
          <w:sz w:val="32"/>
          <w:szCs w:val="32"/>
        </w:rPr>
        <w:t>School</w:t>
      </w:r>
    </w:p>
    <w:p w14:paraId="3CFB14D9" w14:textId="77777777" w:rsidR="009F6C96" w:rsidRPr="00AE299B" w:rsidRDefault="00933B67">
      <w:pPr>
        <w:jc w:val="center"/>
        <w:rPr>
          <w:rFonts w:ascii="Tahoma" w:hAnsi="Tahoma" w:cs="Tahoma"/>
          <w:b/>
          <w:sz w:val="32"/>
          <w:szCs w:val="32"/>
        </w:rPr>
      </w:pPr>
      <w:r w:rsidRPr="00AE299B">
        <w:rPr>
          <w:rFonts w:ascii="Tahoma" w:hAnsi="Tahoma" w:cs="Tahoma"/>
          <w:b/>
          <w:sz w:val="32"/>
          <w:szCs w:val="32"/>
        </w:rPr>
        <w:t>Policy Statement for the promot</w:t>
      </w:r>
      <w:r w:rsidR="009F6C96" w:rsidRPr="00AE299B">
        <w:rPr>
          <w:rFonts w:ascii="Tahoma" w:hAnsi="Tahoma" w:cs="Tahoma"/>
          <w:b/>
          <w:sz w:val="32"/>
          <w:szCs w:val="32"/>
        </w:rPr>
        <w:t xml:space="preserve">ion of </w:t>
      </w:r>
    </w:p>
    <w:p w14:paraId="67713773" w14:textId="77777777" w:rsidR="00933B67" w:rsidRPr="00AE299B" w:rsidRDefault="009F6C96">
      <w:pPr>
        <w:jc w:val="center"/>
        <w:rPr>
          <w:rFonts w:ascii="Tahoma" w:hAnsi="Tahoma" w:cs="Tahoma"/>
          <w:b/>
          <w:sz w:val="32"/>
          <w:szCs w:val="32"/>
        </w:rPr>
      </w:pPr>
      <w:r w:rsidRPr="00AE299B">
        <w:rPr>
          <w:rFonts w:ascii="Tahoma" w:hAnsi="Tahoma" w:cs="Tahoma"/>
          <w:b/>
          <w:sz w:val="32"/>
          <w:szCs w:val="32"/>
        </w:rPr>
        <w:t xml:space="preserve">Diversity and Equality </w:t>
      </w:r>
    </w:p>
    <w:p w14:paraId="0FB78278" w14:textId="77777777" w:rsidR="00933B67" w:rsidRPr="00AE299B" w:rsidRDefault="00933B67">
      <w:pPr>
        <w:jc w:val="center"/>
        <w:rPr>
          <w:rFonts w:ascii="Tahoma" w:hAnsi="Tahoma" w:cs="Tahoma"/>
          <w:b/>
          <w:sz w:val="32"/>
          <w:szCs w:val="32"/>
        </w:rPr>
      </w:pPr>
    </w:p>
    <w:p w14:paraId="28EF9553" w14:textId="66BF3F14" w:rsidR="00933B67" w:rsidRPr="00AE299B" w:rsidRDefault="004D7E0E" w:rsidP="7A3B4E05">
      <w:pPr>
        <w:rPr>
          <w:rFonts w:ascii="Arial" w:hAnsi="Arial" w:cs="Arial"/>
          <w:b/>
          <w:bCs/>
          <w:sz w:val="22"/>
          <w:szCs w:val="22"/>
        </w:rPr>
      </w:pPr>
      <w:r w:rsidRPr="7A3B4E05">
        <w:rPr>
          <w:rFonts w:ascii="Arial" w:hAnsi="Arial" w:cs="Arial"/>
          <w:b/>
          <w:bCs/>
          <w:sz w:val="22"/>
          <w:szCs w:val="22"/>
        </w:rPr>
        <w:t xml:space="preserve">1. Description </w:t>
      </w:r>
      <w:r w:rsidR="0EC1FF45" w:rsidRPr="7A3B4E05">
        <w:rPr>
          <w:rFonts w:ascii="Arial" w:hAnsi="Arial" w:cs="Arial"/>
          <w:b/>
          <w:bCs/>
          <w:sz w:val="22"/>
          <w:szCs w:val="22"/>
        </w:rPr>
        <w:t>of</w:t>
      </w:r>
      <w:r w:rsidRPr="7A3B4E05">
        <w:rPr>
          <w:rFonts w:ascii="Arial" w:hAnsi="Arial" w:cs="Arial"/>
          <w:b/>
          <w:bCs/>
          <w:sz w:val="22"/>
          <w:szCs w:val="22"/>
        </w:rPr>
        <w:t xml:space="preserve"> </w:t>
      </w:r>
      <w:r w:rsidR="76F1A9EC" w:rsidRPr="7A3B4E05">
        <w:rPr>
          <w:rFonts w:ascii="Arial" w:hAnsi="Arial" w:cs="Arial"/>
          <w:b/>
          <w:bCs/>
          <w:sz w:val="22"/>
          <w:szCs w:val="22"/>
        </w:rPr>
        <w:t>the</w:t>
      </w:r>
      <w:r w:rsidRPr="7A3B4E05">
        <w:rPr>
          <w:rFonts w:ascii="Arial" w:hAnsi="Arial" w:cs="Arial"/>
          <w:b/>
          <w:bCs/>
          <w:sz w:val="22"/>
          <w:szCs w:val="22"/>
        </w:rPr>
        <w:t xml:space="preserve"> School </w:t>
      </w:r>
      <w:r w:rsidR="32C53CDB" w:rsidRPr="7A3B4E05">
        <w:rPr>
          <w:rFonts w:ascii="Arial" w:hAnsi="Arial" w:cs="Arial"/>
          <w:b/>
          <w:bCs/>
          <w:sz w:val="22"/>
          <w:szCs w:val="22"/>
        </w:rPr>
        <w:t>and</w:t>
      </w:r>
      <w:r w:rsidRPr="7A3B4E05">
        <w:rPr>
          <w:rFonts w:ascii="Arial" w:hAnsi="Arial" w:cs="Arial"/>
          <w:b/>
          <w:bCs/>
          <w:sz w:val="22"/>
          <w:szCs w:val="22"/>
        </w:rPr>
        <w:t xml:space="preserve"> Its L</w:t>
      </w:r>
      <w:r w:rsidR="00933B67" w:rsidRPr="7A3B4E05">
        <w:rPr>
          <w:rFonts w:ascii="Arial" w:hAnsi="Arial" w:cs="Arial"/>
          <w:b/>
          <w:bCs/>
          <w:sz w:val="22"/>
          <w:szCs w:val="22"/>
        </w:rPr>
        <w:t>ocality</w:t>
      </w:r>
    </w:p>
    <w:p w14:paraId="1FC39945" w14:textId="77777777" w:rsidR="00933B67" w:rsidRPr="00AE299B" w:rsidRDefault="00933B67">
      <w:pPr>
        <w:rPr>
          <w:rFonts w:ascii="Arial" w:hAnsi="Arial" w:cs="Arial"/>
          <w:b/>
          <w:sz w:val="22"/>
          <w:szCs w:val="22"/>
        </w:rPr>
      </w:pPr>
    </w:p>
    <w:p w14:paraId="173EB264" w14:textId="12505452" w:rsidR="009F6C96" w:rsidRPr="00AE299B" w:rsidRDefault="009F6C96">
      <w:pPr>
        <w:rPr>
          <w:rFonts w:ascii="Arial" w:hAnsi="Arial" w:cs="Arial"/>
          <w:sz w:val="22"/>
          <w:szCs w:val="22"/>
        </w:rPr>
      </w:pPr>
      <w:r w:rsidRPr="7A3B4E05">
        <w:rPr>
          <w:rFonts w:ascii="Arial" w:hAnsi="Arial" w:cs="Arial"/>
          <w:sz w:val="22"/>
          <w:szCs w:val="22"/>
        </w:rPr>
        <w:t>The school was built at the turn of the 20</w:t>
      </w:r>
      <w:r w:rsidRPr="7A3B4E05">
        <w:rPr>
          <w:rFonts w:ascii="Arial" w:hAnsi="Arial" w:cs="Arial"/>
          <w:sz w:val="22"/>
          <w:szCs w:val="22"/>
          <w:vertAlign w:val="superscript"/>
        </w:rPr>
        <w:t>th</w:t>
      </w:r>
      <w:r w:rsidRPr="7A3B4E05">
        <w:rPr>
          <w:rFonts w:ascii="Arial" w:hAnsi="Arial" w:cs="Arial"/>
          <w:sz w:val="22"/>
          <w:szCs w:val="22"/>
        </w:rPr>
        <w:t xml:space="preserve"> century for the children of the local salt workers and has been altered and adapted many times since then. The town has </w:t>
      </w:r>
      <w:r w:rsidR="203A69F7" w:rsidRPr="7A3B4E05">
        <w:rPr>
          <w:rFonts w:ascii="Arial" w:hAnsi="Arial" w:cs="Arial"/>
          <w:sz w:val="22"/>
          <w:szCs w:val="22"/>
        </w:rPr>
        <w:t>grown,</w:t>
      </w:r>
      <w:r w:rsidRPr="7A3B4E05">
        <w:rPr>
          <w:rFonts w:ascii="Arial" w:hAnsi="Arial" w:cs="Arial"/>
          <w:sz w:val="22"/>
          <w:szCs w:val="22"/>
        </w:rPr>
        <w:t xml:space="preserve"> and many new families have moved into the town. </w:t>
      </w:r>
    </w:p>
    <w:p w14:paraId="1BD90501" w14:textId="77777777" w:rsidR="009F6C96" w:rsidRPr="00AE299B" w:rsidRDefault="009F6C96">
      <w:pPr>
        <w:rPr>
          <w:rFonts w:ascii="Arial" w:hAnsi="Arial" w:cs="Arial"/>
          <w:sz w:val="22"/>
          <w:szCs w:val="22"/>
        </w:rPr>
      </w:pPr>
      <w:r w:rsidRPr="00AE299B">
        <w:rPr>
          <w:rFonts w:ascii="Arial" w:hAnsi="Arial" w:cs="Arial"/>
          <w:sz w:val="22"/>
          <w:szCs w:val="22"/>
        </w:rPr>
        <w:t xml:space="preserve"> </w:t>
      </w:r>
      <w:r w:rsidRPr="00AE299B">
        <w:rPr>
          <w:rFonts w:ascii="Arial" w:hAnsi="Arial" w:cs="Arial"/>
          <w:sz w:val="22"/>
          <w:szCs w:val="22"/>
        </w:rPr>
        <w:br/>
        <w:t xml:space="preserve">High Street today is a happy, hardworking and caring school in the middle of the town. We aim to create a stimulating atmosphere so as to form warm, comfortable relationships between adult and child and so make a successful school where achievement is valued and can flourish. </w:t>
      </w:r>
    </w:p>
    <w:p w14:paraId="0562CB0E" w14:textId="77777777" w:rsidR="00933B67" w:rsidRPr="00AE299B" w:rsidRDefault="00933B67">
      <w:pPr>
        <w:rPr>
          <w:rFonts w:ascii="Arial" w:hAnsi="Arial" w:cs="Arial"/>
          <w:b/>
          <w:sz w:val="22"/>
          <w:szCs w:val="22"/>
        </w:rPr>
      </w:pPr>
    </w:p>
    <w:p w14:paraId="707C972A" w14:textId="77777777" w:rsidR="00933B67" w:rsidRPr="00DA2800" w:rsidRDefault="00933B67">
      <w:pPr>
        <w:rPr>
          <w:rFonts w:ascii="Arial" w:hAnsi="Arial" w:cs="Arial"/>
          <w:b/>
          <w:sz w:val="22"/>
          <w:szCs w:val="22"/>
        </w:rPr>
      </w:pPr>
      <w:r w:rsidRPr="00DA2800">
        <w:rPr>
          <w:rFonts w:ascii="Arial" w:hAnsi="Arial" w:cs="Arial"/>
          <w:b/>
          <w:sz w:val="22"/>
          <w:szCs w:val="22"/>
        </w:rPr>
        <w:t>2. School</w:t>
      </w:r>
      <w:r w:rsidR="004D7E0E" w:rsidRPr="00DA2800">
        <w:rPr>
          <w:rFonts w:ascii="Arial" w:hAnsi="Arial" w:cs="Arial"/>
          <w:b/>
          <w:sz w:val="22"/>
          <w:szCs w:val="22"/>
        </w:rPr>
        <w:t xml:space="preserve"> Mission Statement, Ethos, Vision and V</w:t>
      </w:r>
      <w:r w:rsidRPr="00DA2800">
        <w:rPr>
          <w:rFonts w:ascii="Arial" w:hAnsi="Arial" w:cs="Arial"/>
          <w:b/>
          <w:sz w:val="22"/>
          <w:szCs w:val="22"/>
        </w:rPr>
        <w:t>alues</w:t>
      </w:r>
    </w:p>
    <w:p w14:paraId="022F9DB6" w14:textId="77777777" w:rsidR="004D7E0E" w:rsidRPr="00DA2800" w:rsidRDefault="004D7E0E" w:rsidP="004D7E0E">
      <w:pPr>
        <w:rPr>
          <w:rFonts w:ascii="Arial" w:hAnsi="Arial" w:cs="Arial"/>
          <w:b/>
          <w:i/>
          <w:sz w:val="22"/>
          <w:szCs w:val="22"/>
        </w:rPr>
      </w:pPr>
      <w:r w:rsidRPr="00DA2800">
        <w:rPr>
          <w:rFonts w:ascii="Arial" w:hAnsi="Arial" w:cs="Arial"/>
          <w:b/>
          <w:i/>
          <w:sz w:val="22"/>
          <w:szCs w:val="22"/>
        </w:rPr>
        <w:t>"Striving to achieve" Working together to succeed</w:t>
      </w:r>
    </w:p>
    <w:p w14:paraId="34CE0A41" w14:textId="77777777" w:rsidR="004D7E0E" w:rsidRPr="00DA2800" w:rsidRDefault="004D7E0E" w:rsidP="004D7E0E">
      <w:pPr>
        <w:rPr>
          <w:rFonts w:ascii="Arial" w:hAnsi="Arial" w:cs="Arial"/>
          <w:b/>
          <w:sz w:val="22"/>
          <w:szCs w:val="22"/>
        </w:rPr>
      </w:pPr>
    </w:p>
    <w:p w14:paraId="587E3D49"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w:t>
      </w:r>
      <w:r w:rsidRPr="00DA2800">
        <w:rPr>
          <w:rFonts w:ascii="Arial" w:hAnsi="Arial" w:cs="Arial"/>
          <w:sz w:val="22"/>
          <w:szCs w:val="22"/>
        </w:rPr>
        <w:t>Our school is a safe, healthy, caring and friendly place to learn.  During each day we do our best to develop new skills and learn interesting information, to help us become excellent members of the community.</w:t>
      </w:r>
    </w:p>
    <w:p w14:paraId="62EBF3C5" w14:textId="77777777" w:rsidR="004D7E0E" w:rsidRPr="00DA2800" w:rsidRDefault="004D7E0E" w:rsidP="004D7E0E">
      <w:pPr>
        <w:rPr>
          <w:rFonts w:ascii="Arial" w:hAnsi="Arial" w:cs="Arial"/>
          <w:b/>
          <w:sz w:val="22"/>
          <w:szCs w:val="22"/>
        </w:rPr>
      </w:pPr>
    </w:p>
    <w:p w14:paraId="3BE657C2" w14:textId="77777777" w:rsidR="004D7E0E" w:rsidRPr="00DA2800" w:rsidRDefault="00BF3062" w:rsidP="004D7E0E">
      <w:pPr>
        <w:rPr>
          <w:rFonts w:ascii="Arial" w:hAnsi="Arial" w:cs="Arial"/>
          <w:b/>
          <w:sz w:val="22"/>
          <w:szCs w:val="22"/>
        </w:rPr>
      </w:pPr>
      <w:r>
        <w:rPr>
          <w:rFonts w:ascii="Arial" w:hAnsi="Arial" w:cs="Arial"/>
          <w:b/>
          <w:sz w:val="22"/>
          <w:szCs w:val="22"/>
        </w:rPr>
        <w:t xml:space="preserve"> </w:t>
      </w:r>
      <w:r w:rsidR="004D7E0E" w:rsidRPr="00DA2800">
        <w:rPr>
          <w:rFonts w:ascii="Arial" w:hAnsi="Arial" w:cs="Arial"/>
          <w:b/>
          <w:sz w:val="22"/>
          <w:szCs w:val="22"/>
        </w:rPr>
        <w:t>W</w:t>
      </w:r>
      <w:r w:rsidR="004D7E0E" w:rsidRPr="00DA2800">
        <w:rPr>
          <w:rFonts w:ascii="Arial" w:hAnsi="Arial" w:cs="Arial"/>
          <w:sz w:val="22"/>
          <w:szCs w:val="22"/>
        </w:rPr>
        <w:t>elcome</w:t>
      </w:r>
    </w:p>
    <w:p w14:paraId="2D47DEAC"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I</w:t>
      </w:r>
      <w:r w:rsidRPr="00DA2800">
        <w:rPr>
          <w:rFonts w:ascii="Arial" w:hAnsi="Arial" w:cs="Arial"/>
          <w:sz w:val="22"/>
          <w:szCs w:val="22"/>
        </w:rPr>
        <w:t>ndependent</w:t>
      </w:r>
    </w:p>
    <w:p w14:paraId="12BCAD7A"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N</w:t>
      </w:r>
      <w:r w:rsidRPr="00DA2800">
        <w:rPr>
          <w:rFonts w:ascii="Arial" w:hAnsi="Arial" w:cs="Arial"/>
          <w:sz w:val="22"/>
          <w:szCs w:val="22"/>
        </w:rPr>
        <w:t>urturing</w:t>
      </w:r>
    </w:p>
    <w:p w14:paraId="6040C22F"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S</w:t>
      </w:r>
      <w:r w:rsidRPr="00DA2800">
        <w:rPr>
          <w:rFonts w:ascii="Arial" w:hAnsi="Arial" w:cs="Arial"/>
          <w:sz w:val="22"/>
          <w:szCs w:val="22"/>
        </w:rPr>
        <w:t>afe</w:t>
      </w:r>
    </w:p>
    <w:p w14:paraId="08CD78A6"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F</w:t>
      </w:r>
      <w:r w:rsidRPr="00DA2800">
        <w:rPr>
          <w:rFonts w:ascii="Arial" w:hAnsi="Arial" w:cs="Arial"/>
          <w:sz w:val="22"/>
          <w:szCs w:val="22"/>
        </w:rPr>
        <w:t>riendly</w:t>
      </w:r>
    </w:p>
    <w:p w14:paraId="75362FD3"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O</w:t>
      </w:r>
      <w:r w:rsidRPr="00DA2800">
        <w:rPr>
          <w:rFonts w:ascii="Arial" w:hAnsi="Arial" w:cs="Arial"/>
          <w:sz w:val="22"/>
          <w:szCs w:val="22"/>
        </w:rPr>
        <w:t>rganised</w:t>
      </w:r>
    </w:p>
    <w:p w14:paraId="5BA6DBB6"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R</w:t>
      </w:r>
      <w:r w:rsidRPr="00DA2800">
        <w:rPr>
          <w:rFonts w:ascii="Arial" w:hAnsi="Arial" w:cs="Arial"/>
          <w:sz w:val="22"/>
          <w:szCs w:val="22"/>
        </w:rPr>
        <w:t>esponsible</w:t>
      </w:r>
    </w:p>
    <w:p w14:paraId="7F2E897D"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D</w:t>
      </w:r>
      <w:r w:rsidRPr="00DA2800">
        <w:rPr>
          <w:rFonts w:ascii="Arial" w:hAnsi="Arial" w:cs="Arial"/>
          <w:sz w:val="22"/>
          <w:szCs w:val="22"/>
        </w:rPr>
        <w:t>etermined</w:t>
      </w:r>
    </w:p>
    <w:p w14:paraId="29D6B04F"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w:t>
      </w:r>
    </w:p>
    <w:p w14:paraId="54F72B41"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H</w:t>
      </w:r>
      <w:r w:rsidRPr="00DA2800">
        <w:rPr>
          <w:rFonts w:ascii="Arial" w:hAnsi="Arial" w:cs="Arial"/>
          <w:sz w:val="22"/>
          <w:szCs w:val="22"/>
        </w:rPr>
        <w:t>appy</w:t>
      </w:r>
    </w:p>
    <w:p w14:paraId="3038958F"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I</w:t>
      </w:r>
      <w:r w:rsidRPr="00DA2800">
        <w:rPr>
          <w:rFonts w:ascii="Arial" w:hAnsi="Arial" w:cs="Arial"/>
          <w:sz w:val="22"/>
          <w:szCs w:val="22"/>
        </w:rPr>
        <w:t>nspired</w:t>
      </w:r>
    </w:p>
    <w:p w14:paraId="76447ADC"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G</w:t>
      </w:r>
      <w:r w:rsidRPr="00DA2800">
        <w:rPr>
          <w:rFonts w:ascii="Arial" w:hAnsi="Arial" w:cs="Arial"/>
          <w:sz w:val="22"/>
          <w:szCs w:val="22"/>
        </w:rPr>
        <w:t>iving</w:t>
      </w:r>
    </w:p>
    <w:p w14:paraId="05E91158" w14:textId="77777777" w:rsidR="004D7E0E" w:rsidRPr="00DA2800" w:rsidRDefault="004D7E0E" w:rsidP="004D7E0E">
      <w:pPr>
        <w:rPr>
          <w:rFonts w:ascii="Arial" w:hAnsi="Arial" w:cs="Arial"/>
          <w:sz w:val="22"/>
          <w:szCs w:val="22"/>
        </w:rPr>
      </w:pPr>
      <w:r w:rsidRPr="00DA2800">
        <w:rPr>
          <w:rFonts w:ascii="Arial" w:hAnsi="Arial" w:cs="Arial"/>
          <w:sz w:val="22"/>
          <w:szCs w:val="22"/>
        </w:rPr>
        <w:t xml:space="preserve"> </w:t>
      </w:r>
      <w:r w:rsidRPr="00DA2800">
        <w:rPr>
          <w:rFonts w:ascii="Arial" w:hAnsi="Arial" w:cs="Arial"/>
          <w:b/>
          <w:sz w:val="22"/>
          <w:szCs w:val="22"/>
        </w:rPr>
        <w:t>H</w:t>
      </w:r>
      <w:r w:rsidRPr="00DA2800">
        <w:rPr>
          <w:rFonts w:ascii="Arial" w:hAnsi="Arial" w:cs="Arial"/>
          <w:sz w:val="22"/>
          <w:szCs w:val="22"/>
        </w:rPr>
        <w:t>ealthy</w:t>
      </w:r>
    </w:p>
    <w:p w14:paraId="0A6959E7" w14:textId="77777777" w:rsidR="004D7E0E" w:rsidRPr="00DA2800" w:rsidRDefault="004D7E0E" w:rsidP="004D7E0E">
      <w:pPr>
        <w:rPr>
          <w:rFonts w:ascii="Arial" w:hAnsi="Arial" w:cs="Arial"/>
          <w:b/>
          <w:sz w:val="22"/>
          <w:szCs w:val="22"/>
        </w:rPr>
      </w:pPr>
      <w:r w:rsidRPr="00DA2800">
        <w:rPr>
          <w:rFonts w:ascii="Arial" w:hAnsi="Arial" w:cs="Arial"/>
          <w:b/>
          <w:sz w:val="22"/>
          <w:szCs w:val="22"/>
        </w:rPr>
        <w:t xml:space="preserve"> </w:t>
      </w:r>
    </w:p>
    <w:p w14:paraId="6D98A12B" w14:textId="77777777" w:rsidR="004D7E0E" w:rsidRPr="00DA2800" w:rsidRDefault="004D7E0E" w:rsidP="004D7E0E">
      <w:pPr>
        <w:rPr>
          <w:rFonts w:ascii="Arial" w:hAnsi="Arial" w:cs="Arial"/>
          <w:b/>
          <w:sz w:val="22"/>
          <w:szCs w:val="22"/>
        </w:rPr>
      </w:pPr>
    </w:p>
    <w:p w14:paraId="0AD6B7F0" w14:textId="77777777" w:rsidR="004D7E0E" w:rsidRPr="00DA2800" w:rsidRDefault="004D7E0E" w:rsidP="004D7E0E">
      <w:pPr>
        <w:rPr>
          <w:rFonts w:ascii="Arial" w:hAnsi="Arial" w:cs="Arial"/>
          <w:b/>
          <w:sz w:val="22"/>
          <w:szCs w:val="22"/>
        </w:rPr>
      </w:pPr>
      <w:r w:rsidRPr="00DA2800">
        <w:rPr>
          <w:rFonts w:ascii="Arial" w:hAnsi="Arial" w:cs="Arial"/>
          <w:b/>
          <w:sz w:val="22"/>
          <w:szCs w:val="22"/>
        </w:rPr>
        <w:t>S</w:t>
      </w:r>
      <w:r w:rsidRPr="00DA2800">
        <w:rPr>
          <w:rFonts w:ascii="Arial" w:hAnsi="Arial" w:cs="Arial"/>
          <w:sz w:val="22"/>
          <w:szCs w:val="22"/>
        </w:rPr>
        <w:t>uccessful</w:t>
      </w:r>
    </w:p>
    <w:p w14:paraId="4A4406DB" w14:textId="77777777" w:rsidR="004D7E0E" w:rsidRPr="00DA2800" w:rsidRDefault="004D7E0E" w:rsidP="004D7E0E">
      <w:pPr>
        <w:rPr>
          <w:rFonts w:ascii="Arial" w:hAnsi="Arial" w:cs="Arial"/>
          <w:sz w:val="22"/>
          <w:szCs w:val="22"/>
        </w:rPr>
      </w:pPr>
      <w:r w:rsidRPr="00DA2800">
        <w:rPr>
          <w:rFonts w:ascii="Arial" w:hAnsi="Arial" w:cs="Arial"/>
          <w:b/>
          <w:sz w:val="22"/>
          <w:szCs w:val="22"/>
        </w:rPr>
        <w:t>T</w:t>
      </w:r>
      <w:r w:rsidRPr="00DA2800">
        <w:rPr>
          <w:rFonts w:ascii="Arial" w:hAnsi="Arial" w:cs="Arial"/>
          <w:sz w:val="22"/>
          <w:szCs w:val="22"/>
        </w:rPr>
        <w:t>houghtful</w:t>
      </w:r>
    </w:p>
    <w:p w14:paraId="62DA617D" w14:textId="77777777" w:rsidR="004D7E0E" w:rsidRPr="00DA2800" w:rsidRDefault="004D7E0E" w:rsidP="004D7E0E">
      <w:pPr>
        <w:rPr>
          <w:rFonts w:ascii="Arial" w:hAnsi="Arial" w:cs="Arial"/>
          <w:b/>
          <w:sz w:val="22"/>
          <w:szCs w:val="22"/>
        </w:rPr>
      </w:pPr>
      <w:r w:rsidRPr="00DA2800">
        <w:rPr>
          <w:rFonts w:ascii="Arial" w:hAnsi="Arial" w:cs="Arial"/>
          <w:b/>
          <w:sz w:val="22"/>
          <w:szCs w:val="22"/>
        </w:rPr>
        <w:t>R</w:t>
      </w:r>
      <w:r w:rsidRPr="00DA2800">
        <w:rPr>
          <w:rFonts w:ascii="Arial" w:hAnsi="Arial" w:cs="Arial"/>
          <w:sz w:val="22"/>
          <w:szCs w:val="22"/>
        </w:rPr>
        <w:t>espectful</w:t>
      </w:r>
    </w:p>
    <w:p w14:paraId="198FDC3F" w14:textId="77777777" w:rsidR="004D7E0E" w:rsidRPr="00DA2800" w:rsidRDefault="004D7E0E" w:rsidP="004D7E0E">
      <w:pPr>
        <w:rPr>
          <w:rFonts w:ascii="Arial" w:hAnsi="Arial" w:cs="Arial"/>
          <w:b/>
          <w:sz w:val="22"/>
          <w:szCs w:val="22"/>
        </w:rPr>
      </w:pPr>
      <w:r w:rsidRPr="00DA2800">
        <w:rPr>
          <w:rFonts w:ascii="Arial" w:hAnsi="Arial" w:cs="Arial"/>
          <w:b/>
          <w:sz w:val="22"/>
          <w:szCs w:val="22"/>
        </w:rPr>
        <w:t>E</w:t>
      </w:r>
      <w:r w:rsidRPr="00DA2800">
        <w:rPr>
          <w:rFonts w:ascii="Arial" w:hAnsi="Arial" w:cs="Arial"/>
          <w:sz w:val="22"/>
          <w:szCs w:val="22"/>
        </w:rPr>
        <w:t>nthusiastic</w:t>
      </w:r>
    </w:p>
    <w:p w14:paraId="271EB46D" w14:textId="77777777" w:rsidR="004D7E0E" w:rsidRPr="00DA2800" w:rsidRDefault="004D7E0E" w:rsidP="004D7E0E">
      <w:pPr>
        <w:rPr>
          <w:rFonts w:ascii="Arial" w:hAnsi="Arial" w:cs="Arial"/>
          <w:b/>
          <w:sz w:val="22"/>
          <w:szCs w:val="22"/>
        </w:rPr>
      </w:pPr>
      <w:r w:rsidRPr="00DA2800">
        <w:rPr>
          <w:rFonts w:ascii="Arial" w:hAnsi="Arial" w:cs="Arial"/>
          <w:b/>
          <w:sz w:val="22"/>
          <w:szCs w:val="22"/>
        </w:rPr>
        <w:t>E</w:t>
      </w:r>
      <w:r w:rsidRPr="00DA2800">
        <w:rPr>
          <w:rFonts w:ascii="Arial" w:hAnsi="Arial" w:cs="Arial"/>
          <w:sz w:val="22"/>
          <w:szCs w:val="22"/>
        </w:rPr>
        <w:t>ngaged</w:t>
      </w:r>
    </w:p>
    <w:p w14:paraId="21785636" w14:textId="77777777" w:rsidR="004D7E0E" w:rsidRPr="00DA2800" w:rsidRDefault="004D7E0E" w:rsidP="004D7E0E">
      <w:pPr>
        <w:rPr>
          <w:rFonts w:ascii="Arial" w:hAnsi="Arial" w:cs="Arial"/>
          <w:b/>
          <w:sz w:val="22"/>
          <w:szCs w:val="22"/>
        </w:rPr>
      </w:pPr>
      <w:r w:rsidRPr="00DA2800">
        <w:rPr>
          <w:rFonts w:ascii="Arial" w:hAnsi="Arial" w:cs="Arial"/>
          <w:b/>
          <w:sz w:val="22"/>
          <w:szCs w:val="22"/>
        </w:rPr>
        <w:t>T</w:t>
      </w:r>
      <w:r w:rsidRPr="00DA2800">
        <w:rPr>
          <w:rFonts w:ascii="Arial" w:hAnsi="Arial" w:cs="Arial"/>
          <w:sz w:val="22"/>
          <w:szCs w:val="22"/>
        </w:rPr>
        <w:t>eam players</w:t>
      </w:r>
    </w:p>
    <w:p w14:paraId="2946DB82" w14:textId="77777777" w:rsidR="00933B67" w:rsidRPr="00DA2800" w:rsidRDefault="00933B67">
      <w:pPr>
        <w:rPr>
          <w:rFonts w:ascii="Arial" w:hAnsi="Arial" w:cs="Arial"/>
          <w:b/>
          <w:sz w:val="22"/>
          <w:szCs w:val="22"/>
        </w:rPr>
      </w:pPr>
    </w:p>
    <w:p w14:paraId="733A2CFD" w14:textId="3E469125" w:rsidR="00933B67" w:rsidRPr="00AE299B" w:rsidRDefault="00933B67">
      <w:pPr>
        <w:rPr>
          <w:rFonts w:ascii="Arial" w:hAnsi="Arial" w:cs="Arial"/>
          <w:sz w:val="22"/>
          <w:szCs w:val="22"/>
        </w:rPr>
      </w:pPr>
      <w:r w:rsidRPr="00DA2800">
        <w:rPr>
          <w:rFonts w:ascii="Arial" w:hAnsi="Arial" w:cs="Arial"/>
          <w:sz w:val="22"/>
          <w:szCs w:val="22"/>
        </w:rPr>
        <w:t>We believe that children should have a safe and stimulating environment in which to develop their awareness and knowledge of the world.  We believe that education should be broad</w:t>
      </w:r>
      <w:r w:rsidRPr="00AE299B">
        <w:rPr>
          <w:rFonts w:ascii="Arial" w:hAnsi="Arial" w:cs="Arial"/>
          <w:sz w:val="22"/>
          <w:szCs w:val="22"/>
        </w:rPr>
        <w:t xml:space="preserve"> based and that the development of positive attitudes and skills is fundamental to learning.  We believe that the school has a major role in encouraging children to care, to question and to strive to do the best possible.  This involves the development of social skills and respect for others alongside the development of </w:t>
      </w:r>
      <w:r w:rsidR="006032A5" w:rsidRPr="00AE299B">
        <w:rPr>
          <w:rFonts w:ascii="Arial" w:hAnsi="Arial" w:cs="Arial"/>
          <w:sz w:val="22"/>
          <w:szCs w:val="22"/>
        </w:rPr>
        <w:t>self-esteem</w:t>
      </w:r>
      <w:r w:rsidRPr="00AE299B">
        <w:rPr>
          <w:rFonts w:ascii="Arial" w:hAnsi="Arial" w:cs="Arial"/>
          <w:sz w:val="22"/>
          <w:szCs w:val="22"/>
        </w:rPr>
        <w:t xml:space="preserve"> and </w:t>
      </w:r>
      <w:r w:rsidR="006032A5" w:rsidRPr="00AE299B">
        <w:rPr>
          <w:rFonts w:ascii="Arial" w:hAnsi="Arial" w:cs="Arial"/>
          <w:sz w:val="22"/>
          <w:szCs w:val="22"/>
        </w:rPr>
        <w:t>self-control</w:t>
      </w:r>
      <w:r w:rsidRPr="00AE299B">
        <w:rPr>
          <w:rFonts w:ascii="Arial" w:hAnsi="Arial" w:cs="Arial"/>
          <w:sz w:val="22"/>
          <w:szCs w:val="22"/>
        </w:rPr>
        <w:t>.</w:t>
      </w:r>
    </w:p>
    <w:p w14:paraId="5997CC1D" w14:textId="77777777" w:rsidR="00933B67" w:rsidRPr="00AE299B" w:rsidRDefault="00933B67">
      <w:pPr>
        <w:rPr>
          <w:rFonts w:ascii="Arial" w:hAnsi="Arial" w:cs="Arial"/>
          <w:sz w:val="22"/>
          <w:szCs w:val="22"/>
        </w:rPr>
      </w:pPr>
    </w:p>
    <w:p w14:paraId="2492EDF9" w14:textId="67098D25" w:rsidR="00933B67" w:rsidRPr="00AE299B" w:rsidRDefault="00933B67">
      <w:pPr>
        <w:rPr>
          <w:rFonts w:ascii="Arial" w:hAnsi="Arial" w:cs="Arial"/>
          <w:sz w:val="22"/>
          <w:szCs w:val="22"/>
        </w:rPr>
      </w:pPr>
      <w:r w:rsidRPr="00AE299B">
        <w:rPr>
          <w:rFonts w:ascii="Arial" w:hAnsi="Arial" w:cs="Arial"/>
          <w:sz w:val="22"/>
          <w:szCs w:val="22"/>
        </w:rPr>
        <w:t>We want our children to achieve the highest standards of which they are capable</w:t>
      </w:r>
      <w:r w:rsidR="00331B61">
        <w:rPr>
          <w:rFonts w:ascii="Arial" w:hAnsi="Arial" w:cs="Arial"/>
          <w:sz w:val="22"/>
          <w:szCs w:val="22"/>
        </w:rPr>
        <w:t>,</w:t>
      </w:r>
      <w:r w:rsidRPr="00AE299B">
        <w:rPr>
          <w:rFonts w:ascii="Arial" w:hAnsi="Arial" w:cs="Arial"/>
          <w:sz w:val="22"/>
          <w:szCs w:val="22"/>
        </w:rPr>
        <w:t xml:space="preserve"> and for their learning to be balanced and thorough.  Our aim is to produce children who are interested, active, prepared and able to think for themselves, who show consideration for others</w:t>
      </w:r>
      <w:r w:rsidR="00331B61">
        <w:rPr>
          <w:rFonts w:ascii="Arial" w:hAnsi="Arial" w:cs="Arial"/>
          <w:sz w:val="22"/>
          <w:szCs w:val="22"/>
        </w:rPr>
        <w:t>,</w:t>
      </w:r>
      <w:r w:rsidRPr="00AE299B">
        <w:rPr>
          <w:rFonts w:ascii="Arial" w:hAnsi="Arial" w:cs="Arial"/>
          <w:sz w:val="22"/>
          <w:szCs w:val="22"/>
        </w:rPr>
        <w:t xml:space="preserve"> and who make a positive contribution to the community in which they live.</w:t>
      </w:r>
    </w:p>
    <w:p w14:paraId="110FFD37" w14:textId="77777777" w:rsidR="00933B67" w:rsidRPr="00AE299B" w:rsidRDefault="00933B67">
      <w:pPr>
        <w:rPr>
          <w:rFonts w:ascii="Arial" w:hAnsi="Arial" w:cs="Arial"/>
          <w:sz w:val="22"/>
          <w:szCs w:val="22"/>
        </w:rPr>
      </w:pPr>
    </w:p>
    <w:p w14:paraId="7D56BC5F" w14:textId="77777777" w:rsidR="00933B67" w:rsidRPr="00AE299B" w:rsidRDefault="00933B67">
      <w:pPr>
        <w:rPr>
          <w:rFonts w:ascii="Arial" w:hAnsi="Arial" w:cs="Arial"/>
          <w:sz w:val="22"/>
          <w:szCs w:val="22"/>
        </w:rPr>
      </w:pPr>
      <w:r w:rsidRPr="00AE299B">
        <w:rPr>
          <w:rFonts w:ascii="Arial" w:hAnsi="Arial" w:cs="Arial"/>
          <w:sz w:val="22"/>
          <w:szCs w:val="22"/>
        </w:rPr>
        <w:t>This policy will help the school to create a fair and just school community, which:</w:t>
      </w:r>
    </w:p>
    <w:p w14:paraId="1D04DFB0" w14:textId="77777777" w:rsidR="00933B67" w:rsidRPr="00AE299B" w:rsidRDefault="00933B67">
      <w:pPr>
        <w:numPr>
          <w:ilvl w:val="0"/>
          <w:numId w:val="2"/>
        </w:numPr>
        <w:rPr>
          <w:rFonts w:ascii="Arial" w:hAnsi="Arial" w:cs="Arial"/>
          <w:sz w:val="22"/>
          <w:szCs w:val="22"/>
        </w:rPr>
      </w:pPr>
      <w:r w:rsidRPr="00AE299B">
        <w:rPr>
          <w:rFonts w:ascii="Arial" w:hAnsi="Arial" w:cs="Arial"/>
          <w:sz w:val="22"/>
          <w:szCs w:val="22"/>
        </w:rPr>
        <w:t>Respects diversity</w:t>
      </w:r>
    </w:p>
    <w:p w14:paraId="2897C0CF" w14:textId="77777777" w:rsidR="00933B67" w:rsidRPr="00AE299B" w:rsidRDefault="00933B67">
      <w:pPr>
        <w:numPr>
          <w:ilvl w:val="0"/>
          <w:numId w:val="2"/>
        </w:numPr>
        <w:rPr>
          <w:rFonts w:ascii="Arial" w:hAnsi="Arial" w:cs="Arial"/>
          <w:sz w:val="22"/>
          <w:szCs w:val="22"/>
        </w:rPr>
      </w:pPr>
      <w:r w:rsidRPr="00AE299B">
        <w:rPr>
          <w:rFonts w:ascii="Arial" w:hAnsi="Arial" w:cs="Arial"/>
          <w:sz w:val="22"/>
          <w:szCs w:val="22"/>
        </w:rPr>
        <w:t>Promotes social inclusion, community cohesion and equality</w:t>
      </w:r>
    </w:p>
    <w:p w14:paraId="45D3661F" w14:textId="77777777" w:rsidR="00933B67" w:rsidRPr="00AE299B" w:rsidRDefault="00933B67">
      <w:pPr>
        <w:numPr>
          <w:ilvl w:val="0"/>
          <w:numId w:val="2"/>
        </w:numPr>
        <w:rPr>
          <w:rFonts w:ascii="Arial" w:hAnsi="Arial" w:cs="Arial"/>
          <w:sz w:val="22"/>
          <w:szCs w:val="22"/>
        </w:rPr>
      </w:pPr>
      <w:r w:rsidRPr="00AE299B">
        <w:rPr>
          <w:rFonts w:ascii="Arial" w:hAnsi="Arial" w:cs="Arial"/>
          <w:sz w:val="22"/>
          <w:szCs w:val="22"/>
        </w:rPr>
        <w:t xml:space="preserve">Promotes, upholds and acts upon the principles of Race </w:t>
      </w:r>
      <w:r w:rsidR="00BF3062">
        <w:rPr>
          <w:rFonts w:ascii="Arial" w:hAnsi="Arial" w:cs="Arial"/>
          <w:sz w:val="22"/>
          <w:szCs w:val="22"/>
        </w:rPr>
        <w:t>Equality, Disability Rights, Gender Equality and Community C</w:t>
      </w:r>
      <w:r w:rsidRPr="00AE299B">
        <w:rPr>
          <w:rFonts w:ascii="Arial" w:hAnsi="Arial" w:cs="Arial"/>
          <w:sz w:val="22"/>
          <w:szCs w:val="22"/>
        </w:rPr>
        <w:t>ohesion</w:t>
      </w:r>
    </w:p>
    <w:p w14:paraId="659E39E4" w14:textId="55793E01" w:rsidR="00402C35" w:rsidRPr="00AE299B" w:rsidRDefault="00402C35" w:rsidP="00402C35">
      <w:pPr>
        <w:numPr>
          <w:ilvl w:val="0"/>
          <w:numId w:val="2"/>
        </w:numPr>
        <w:rPr>
          <w:rFonts w:ascii="Arial" w:hAnsi="Arial" w:cs="Arial"/>
          <w:sz w:val="22"/>
          <w:szCs w:val="22"/>
        </w:rPr>
      </w:pPr>
      <w:r w:rsidRPr="00AE299B">
        <w:rPr>
          <w:rFonts w:ascii="Arial" w:hAnsi="Arial" w:cs="Arial"/>
          <w:sz w:val="22"/>
          <w:szCs w:val="22"/>
        </w:rPr>
        <w:t xml:space="preserve">Provides an inclusive environment in which </w:t>
      </w:r>
      <w:r w:rsidRPr="00BF3062">
        <w:rPr>
          <w:rFonts w:ascii="Arial" w:hAnsi="Arial" w:cs="Arial"/>
          <w:sz w:val="22"/>
          <w:szCs w:val="22"/>
          <w:highlight w:val="yellow"/>
        </w:rPr>
        <w:t>LGBT</w:t>
      </w:r>
      <w:r w:rsidR="00BF3062" w:rsidRPr="00BF3062">
        <w:rPr>
          <w:rFonts w:ascii="Arial" w:hAnsi="Arial" w:cs="Arial"/>
          <w:sz w:val="22"/>
          <w:szCs w:val="22"/>
          <w:highlight w:val="yellow"/>
        </w:rPr>
        <w:t>Q</w:t>
      </w:r>
      <w:r w:rsidR="00331B61" w:rsidRPr="00331B61">
        <w:rPr>
          <w:rFonts w:ascii="Arial" w:hAnsi="Arial" w:cs="Arial"/>
          <w:sz w:val="22"/>
          <w:szCs w:val="22"/>
          <w:highlight w:val="cyan"/>
        </w:rPr>
        <w:t>+</w:t>
      </w:r>
      <w:r w:rsidRPr="00AE299B">
        <w:rPr>
          <w:rFonts w:ascii="Arial" w:hAnsi="Arial" w:cs="Arial"/>
          <w:sz w:val="22"/>
          <w:szCs w:val="22"/>
        </w:rPr>
        <w:t xml:space="preserve"> pupils and staff are valued and respected</w:t>
      </w:r>
    </w:p>
    <w:p w14:paraId="55AFBE03" w14:textId="7478B308" w:rsidR="00933B67" w:rsidRPr="00AE299B" w:rsidRDefault="00933B67">
      <w:pPr>
        <w:numPr>
          <w:ilvl w:val="0"/>
          <w:numId w:val="2"/>
        </w:numPr>
        <w:rPr>
          <w:rFonts w:ascii="Arial" w:hAnsi="Arial" w:cs="Arial"/>
          <w:sz w:val="22"/>
          <w:szCs w:val="22"/>
        </w:rPr>
      </w:pPr>
      <w:r w:rsidRPr="00AE299B">
        <w:rPr>
          <w:rFonts w:ascii="Arial" w:hAnsi="Arial" w:cs="Arial"/>
          <w:sz w:val="22"/>
          <w:szCs w:val="22"/>
        </w:rPr>
        <w:t>Acts on all inequality, harassment and discrimination</w:t>
      </w:r>
      <w:r w:rsidR="00331B61">
        <w:rPr>
          <w:rFonts w:ascii="Arial" w:hAnsi="Arial" w:cs="Arial"/>
          <w:sz w:val="22"/>
          <w:szCs w:val="22"/>
        </w:rPr>
        <w:t>-</w:t>
      </w:r>
      <w:r w:rsidRPr="00AE299B">
        <w:rPr>
          <w:rFonts w:ascii="Arial" w:hAnsi="Arial" w:cs="Arial"/>
          <w:sz w:val="22"/>
          <w:szCs w:val="22"/>
        </w:rPr>
        <w:t xml:space="preserve"> including bullying in all its many forms.</w:t>
      </w:r>
    </w:p>
    <w:p w14:paraId="6B699379" w14:textId="77777777" w:rsidR="00933B67" w:rsidRPr="00AE299B" w:rsidRDefault="00933B67">
      <w:pPr>
        <w:rPr>
          <w:rFonts w:ascii="Arial" w:hAnsi="Arial" w:cs="Arial"/>
          <w:sz w:val="22"/>
          <w:szCs w:val="22"/>
        </w:rPr>
      </w:pPr>
    </w:p>
    <w:p w14:paraId="3FE9F23F" w14:textId="77777777" w:rsidR="00933B67" w:rsidRPr="00AE299B" w:rsidRDefault="00933B67">
      <w:pPr>
        <w:rPr>
          <w:rFonts w:ascii="Arial" w:hAnsi="Arial" w:cs="Arial"/>
          <w:sz w:val="22"/>
          <w:szCs w:val="22"/>
        </w:rPr>
      </w:pPr>
    </w:p>
    <w:p w14:paraId="1F72F646" w14:textId="77777777" w:rsidR="00933B67" w:rsidRPr="00AE299B" w:rsidRDefault="00933B67">
      <w:pPr>
        <w:rPr>
          <w:rFonts w:ascii="Arial" w:hAnsi="Arial" w:cs="Arial"/>
          <w:sz w:val="22"/>
          <w:szCs w:val="22"/>
        </w:rPr>
      </w:pPr>
    </w:p>
    <w:p w14:paraId="76B67A00" w14:textId="3872D8CA" w:rsidR="00933B67" w:rsidRPr="00AE299B" w:rsidRDefault="004D7E0E" w:rsidP="7A3B4E05">
      <w:pPr>
        <w:rPr>
          <w:rFonts w:ascii="Arial" w:hAnsi="Arial" w:cs="Arial"/>
          <w:b/>
          <w:bCs/>
          <w:sz w:val="22"/>
          <w:szCs w:val="22"/>
        </w:rPr>
      </w:pPr>
      <w:r w:rsidRPr="7A3B4E05">
        <w:rPr>
          <w:rFonts w:ascii="Arial" w:hAnsi="Arial" w:cs="Arial"/>
          <w:b/>
          <w:bCs/>
          <w:sz w:val="22"/>
          <w:szCs w:val="22"/>
        </w:rPr>
        <w:t>2.1 What Do We U</w:t>
      </w:r>
      <w:r w:rsidR="00933B67" w:rsidRPr="7A3B4E05">
        <w:rPr>
          <w:rFonts w:ascii="Arial" w:hAnsi="Arial" w:cs="Arial"/>
          <w:b/>
          <w:bCs/>
          <w:sz w:val="22"/>
          <w:szCs w:val="22"/>
        </w:rPr>
        <w:t>nderstan</w:t>
      </w:r>
      <w:r w:rsidRPr="7A3B4E05">
        <w:rPr>
          <w:rFonts w:ascii="Arial" w:hAnsi="Arial" w:cs="Arial"/>
          <w:b/>
          <w:bCs/>
          <w:sz w:val="22"/>
          <w:szCs w:val="22"/>
        </w:rPr>
        <w:t xml:space="preserve">d </w:t>
      </w:r>
      <w:r w:rsidR="753CA835" w:rsidRPr="7A3B4E05">
        <w:rPr>
          <w:rFonts w:ascii="Arial" w:hAnsi="Arial" w:cs="Arial"/>
          <w:b/>
          <w:bCs/>
          <w:sz w:val="22"/>
          <w:szCs w:val="22"/>
        </w:rPr>
        <w:t>by</w:t>
      </w:r>
      <w:r w:rsidR="00933B67" w:rsidRPr="7A3B4E05">
        <w:rPr>
          <w:rFonts w:ascii="Arial" w:hAnsi="Arial" w:cs="Arial"/>
          <w:b/>
          <w:bCs/>
          <w:sz w:val="22"/>
          <w:szCs w:val="22"/>
        </w:rPr>
        <w:t xml:space="preserve"> Diversity?</w:t>
      </w:r>
    </w:p>
    <w:p w14:paraId="08CE6F91" w14:textId="77777777" w:rsidR="00933B67" w:rsidRPr="00AE299B" w:rsidRDefault="00933B67">
      <w:pPr>
        <w:rPr>
          <w:rFonts w:ascii="Arial" w:hAnsi="Arial" w:cs="Arial"/>
          <w:b/>
          <w:sz w:val="22"/>
          <w:szCs w:val="22"/>
        </w:rPr>
      </w:pPr>
    </w:p>
    <w:p w14:paraId="22AA6F38" w14:textId="02E63863" w:rsidR="00933B67" w:rsidRDefault="00933B67">
      <w:pPr>
        <w:rPr>
          <w:rFonts w:ascii="Arial" w:hAnsi="Arial" w:cs="Arial"/>
          <w:sz w:val="22"/>
          <w:szCs w:val="22"/>
        </w:rPr>
      </w:pPr>
      <w:r w:rsidRPr="7A3B4E05">
        <w:rPr>
          <w:rFonts w:ascii="Arial" w:hAnsi="Arial" w:cs="Arial"/>
          <w:sz w:val="22"/>
          <w:szCs w:val="22"/>
        </w:rPr>
        <w:t>Our school provides an education for all, acknowledging that the society we live in is enriched by its diversity.  We work hard to foster an understanding and tolerance of each other with our different w</w:t>
      </w:r>
      <w:r w:rsidR="00331B61" w:rsidRPr="7A3B4E05">
        <w:rPr>
          <w:rFonts w:ascii="Arial" w:hAnsi="Arial" w:cs="Arial"/>
          <w:sz w:val="22"/>
          <w:szCs w:val="22"/>
        </w:rPr>
        <w:t xml:space="preserve">ays of seeing and doing things. We aim </w:t>
      </w:r>
      <w:r w:rsidRPr="7A3B4E05">
        <w:rPr>
          <w:rFonts w:ascii="Arial" w:hAnsi="Arial" w:cs="Arial"/>
          <w:sz w:val="22"/>
          <w:szCs w:val="22"/>
        </w:rPr>
        <w:t xml:space="preserve">to prepare and equip children and young people for life and work in the wider </w:t>
      </w:r>
      <w:r w:rsidR="18F9979C" w:rsidRPr="7A3B4E05">
        <w:rPr>
          <w:rFonts w:ascii="Arial" w:hAnsi="Arial" w:cs="Arial"/>
          <w:sz w:val="22"/>
          <w:szCs w:val="22"/>
        </w:rPr>
        <w:t>society and</w:t>
      </w:r>
      <w:r w:rsidRPr="7A3B4E05">
        <w:rPr>
          <w:rFonts w:ascii="Arial" w:hAnsi="Arial" w:cs="Arial"/>
          <w:sz w:val="22"/>
          <w:szCs w:val="22"/>
        </w:rPr>
        <w:t xml:space="preserve"> foster a common sense of belonging.  The school strives to ensure that its culture and ethos reflects the diversity of all the members of the school community, where everyone is equally valued and treats everyone with respect and fairness.  Pupils are provided with the opportunity to experience, understand and celebrate diversity.</w:t>
      </w:r>
    </w:p>
    <w:p w14:paraId="61CDCEAD" w14:textId="77777777" w:rsidR="007235CE" w:rsidRDefault="007235CE">
      <w:pPr>
        <w:rPr>
          <w:rFonts w:ascii="Arial" w:hAnsi="Arial" w:cs="Arial"/>
          <w:sz w:val="22"/>
          <w:szCs w:val="22"/>
        </w:rPr>
      </w:pPr>
    </w:p>
    <w:p w14:paraId="48A5FFB6" w14:textId="77777777" w:rsidR="007235CE" w:rsidRPr="007235CE" w:rsidRDefault="007235CE" w:rsidP="16B7BFFC">
      <w:pPr>
        <w:rPr>
          <w:rFonts w:ascii="Arial" w:hAnsi="Arial" w:cs="Arial"/>
          <w:sz w:val="22"/>
          <w:szCs w:val="22"/>
        </w:rPr>
      </w:pPr>
      <w:r w:rsidRPr="16B7BFFC">
        <w:rPr>
          <w:rFonts w:ascii="Arial" w:hAnsi="Arial" w:cs="Arial"/>
          <w:sz w:val="22"/>
          <w:szCs w:val="22"/>
        </w:rPr>
        <w:t>Equality and diversity are crucial in society to eliminate discrimination and unfair treatment. Equality means that each person has a fair chance to opportunities no matter what their background.</w:t>
      </w:r>
    </w:p>
    <w:p w14:paraId="6BB9E253" w14:textId="77777777" w:rsidR="007235CE" w:rsidRPr="007235CE" w:rsidRDefault="007235CE" w:rsidP="16B7BFFC">
      <w:pPr>
        <w:rPr>
          <w:rFonts w:ascii="Arial" w:hAnsi="Arial" w:cs="Arial"/>
          <w:sz w:val="22"/>
          <w:szCs w:val="22"/>
        </w:rPr>
      </w:pPr>
    </w:p>
    <w:p w14:paraId="130E1AD3" w14:textId="67984254" w:rsidR="007235CE" w:rsidRDefault="007235CE" w:rsidP="007235CE">
      <w:pPr>
        <w:rPr>
          <w:rFonts w:ascii="Arial" w:hAnsi="Arial" w:cs="Arial"/>
          <w:sz w:val="22"/>
          <w:szCs w:val="22"/>
        </w:rPr>
      </w:pPr>
      <w:r w:rsidRPr="16B7BFFC">
        <w:rPr>
          <w:rFonts w:ascii="Arial" w:hAnsi="Arial" w:cs="Arial"/>
          <w:sz w:val="22"/>
          <w:szCs w:val="22"/>
        </w:rPr>
        <w:t xml:space="preserve">Diversity means that a group should celebrate </w:t>
      </w:r>
      <w:r w:rsidR="00331B61">
        <w:rPr>
          <w:rFonts w:ascii="Arial" w:hAnsi="Arial" w:cs="Arial"/>
          <w:sz w:val="22"/>
          <w:szCs w:val="22"/>
        </w:rPr>
        <w:t xml:space="preserve">people from all backgrounds, </w:t>
      </w:r>
      <w:r w:rsidRPr="16B7BFFC">
        <w:rPr>
          <w:rFonts w:ascii="Arial" w:hAnsi="Arial" w:cs="Arial"/>
          <w:sz w:val="22"/>
          <w:szCs w:val="22"/>
        </w:rPr>
        <w:t xml:space="preserve">with different characteristics, and that no one should be discriminated against because of being different. Promoting positive equality and diversity ensures that schools are inclusive of all staff and children; giving children the foundation for anti-discriminatory values to take through other areas of their life. There is a Public Sector Equality Duty introduced by the Equality Act </w:t>
      </w:r>
      <w:r w:rsidR="00331B61">
        <w:rPr>
          <w:rFonts w:ascii="Arial" w:hAnsi="Arial" w:cs="Arial"/>
          <w:sz w:val="22"/>
          <w:szCs w:val="22"/>
        </w:rPr>
        <w:t xml:space="preserve">in </w:t>
      </w:r>
      <w:r w:rsidRPr="16B7BFFC">
        <w:rPr>
          <w:rFonts w:ascii="Arial" w:hAnsi="Arial" w:cs="Arial"/>
          <w:sz w:val="22"/>
          <w:szCs w:val="22"/>
        </w:rPr>
        <w:t>2010</w:t>
      </w:r>
      <w:r w:rsidR="00331B61">
        <w:rPr>
          <w:rFonts w:ascii="Arial" w:hAnsi="Arial" w:cs="Arial"/>
          <w:sz w:val="22"/>
          <w:szCs w:val="22"/>
        </w:rPr>
        <w:t>,</w:t>
      </w:r>
      <w:r w:rsidRPr="16B7BFFC">
        <w:rPr>
          <w:rFonts w:ascii="Arial" w:hAnsi="Arial" w:cs="Arial"/>
          <w:sz w:val="22"/>
          <w:szCs w:val="22"/>
        </w:rPr>
        <w:t xml:space="preserve"> which ensures that schools must eliminate direct</w:t>
      </w:r>
      <w:r w:rsidR="00331B61">
        <w:rPr>
          <w:rFonts w:ascii="Arial" w:hAnsi="Arial" w:cs="Arial"/>
          <w:sz w:val="22"/>
          <w:szCs w:val="22"/>
        </w:rPr>
        <w:t xml:space="preserve"> and indirect discrimination, as</w:t>
      </w:r>
      <w:r w:rsidRPr="16B7BFFC">
        <w:rPr>
          <w:rFonts w:ascii="Arial" w:hAnsi="Arial" w:cs="Arial"/>
          <w:sz w:val="22"/>
          <w:szCs w:val="22"/>
        </w:rPr>
        <w:t xml:space="preserve"> well as reduce </w:t>
      </w:r>
      <w:r w:rsidR="00331B61">
        <w:rPr>
          <w:rFonts w:ascii="Arial" w:hAnsi="Arial" w:cs="Arial"/>
          <w:sz w:val="22"/>
          <w:szCs w:val="22"/>
        </w:rPr>
        <w:t xml:space="preserve">the </w:t>
      </w:r>
      <w:r w:rsidRPr="16B7BFFC">
        <w:rPr>
          <w:rFonts w:ascii="Arial" w:hAnsi="Arial" w:cs="Arial"/>
          <w:sz w:val="22"/>
          <w:szCs w:val="22"/>
        </w:rPr>
        <w:t xml:space="preserve">chances of victimisation and harassment. </w:t>
      </w:r>
    </w:p>
    <w:p w14:paraId="23DE523C" w14:textId="77777777" w:rsidR="007235CE" w:rsidRDefault="007235CE">
      <w:pPr>
        <w:rPr>
          <w:rFonts w:ascii="Arial" w:hAnsi="Arial" w:cs="Arial"/>
          <w:sz w:val="22"/>
          <w:szCs w:val="22"/>
        </w:rPr>
      </w:pPr>
    </w:p>
    <w:p w14:paraId="52E56223" w14:textId="77777777" w:rsidR="007235CE" w:rsidRPr="00AE299B" w:rsidRDefault="007235CE">
      <w:pPr>
        <w:rPr>
          <w:rFonts w:ascii="Arial" w:hAnsi="Arial" w:cs="Arial"/>
          <w:sz w:val="22"/>
          <w:szCs w:val="22"/>
        </w:rPr>
      </w:pPr>
    </w:p>
    <w:p w14:paraId="1E875EA3" w14:textId="74E53FCF" w:rsidR="00933B67" w:rsidRPr="00AE299B" w:rsidRDefault="004D7E0E" w:rsidP="7A3B4E05">
      <w:pPr>
        <w:rPr>
          <w:rFonts w:ascii="Arial" w:hAnsi="Arial" w:cs="Arial"/>
          <w:b/>
          <w:bCs/>
          <w:sz w:val="22"/>
          <w:szCs w:val="22"/>
        </w:rPr>
      </w:pPr>
      <w:r w:rsidRPr="7A3B4E05">
        <w:rPr>
          <w:rFonts w:ascii="Arial" w:hAnsi="Arial" w:cs="Arial"/>
          <w:b/>
          <w:bCs/>
          <w:sz w:val="22"/>
          <w:szCs w:val="22"/>
        </w:rPr>
        <w:t xml:space="preserve">2.2 Why Is There </w:t>
      </w:r>
      <w:r w:rsidR="4B6F2A42" w:rsidRPr="7A3B4E05">
        <w:rPr>
          <w:rFonts w:ascii="Arial" w:hAnsi="Arial" w:cs="Arial"/>
          <w:b/>
          <w:bCs/>
          <w:sz w:val="22"/>
          <w:szCs w:val="22"/>
        </w:rPr>
        <w:t>the</w:t>
      </w:r>
      <w:r w:rsidRPr="7A3B4E05">
        <w:rPr>
          <w:rFonts w:ascii="Arial" w:hAnsi="Arial" w:cs="Arial"/>
          <w:b/>
          <w:bCs/>
          <w:sz w:val="22"/>
          <w:szCs w:val="22"/>
        </w:rPr>
        <w:t xml:space="preserve"> Need </w:t>
      </w:r>
      <w:r w:rsidR="32DFBBE2" w:rsidRPr="7A3B4E05">
        <w:rPr>
          <w:rFonts w:ascii="Arial" w:hAnsi="Arial" w:cs="Arial"/>
          <w:b/>
          <w:bCs/>
          <w:sz w:val="22"/>
          <w:szCs w:val="22"/>
        </w:rPr>
        <w:t>for</w:t>
      </w:r>
      <w:r w:rsidRPr="7A3B4E05">
        <w:rPr>
          <w:rFonts w:ascii="Arial" w:hAnsi="Arial" w:cs="Arial"/>
          <w:b/>
          <w:bCs/>
          <w:sz w:val="22"/>
          <w:szCs w:val="22"/>
        </w:rPr>
        <w:t xml:space="preserve"> This G</w:t>
      </w:r>
      <w:r w:rsidR="00933B67" w:rsidRPr="7A3B4E05">
        <w:rPr>
          <w:rFonts w:ascii="Arial" w:hAnsi="Arial" w:cs="Arial"/>
          <w:b/>
          <w:bCs/>
          <w:sz w:val="22"/>
          <w:szCs w:val="22"/>
        </w:rPr>
        <w:t>uidance?</w:t>
      </w:r>
    </w:p>
    <w:p w14:paraId="07547A01" w14:textId="77777777" w:rsidR="00933B67" w:rsidRPr="00AE299B" w:rsidRDefault="00933B67">
      <w:pPr>
        <w:rPr>
          <w:rFonts w:ascii="Arial" w:hAnsi="Arial" w:cs="Arial"/>
          <w:b/>
          <w:sz w:val="22"/>
          <w:szCs w:val="22"/>
        </w:rPr>
      </w:pPr>
    </w:p>
    <w:p w14:paraId="465CD82E" w14:textId="17CA71A0" w:rsidR="00933B67" w:rsidRPr="00AE299B" w:rsidRDefault="00933B67">
      <w:pPr>
        <w:rPr>
          <w:rFonts w:ascii="Arial" w:hAnsi="Arial" w:cs="Arial"/>
          <w:sz w:val="22"/>
          <w:szCs w:val="22"/>
        </w:rPr>
      </w:pPr>
      <w:r w:rsidRPr="7A3B4E05">
        <w:rPr>
          <w:rFonts w:ascii="Arial" w:hAnsi="Arial" w:cs="Arial"/>
          <w:sz w:val="22"/>
          <w:szCs w:val="22"/>
        </w:rPr>
        <w:t xml:space="preserve">We accept the findings of the Stephen Lawrence and the Victoria Climbie Inquiry Reports, with </w:t>
      </w:r>
      <w:r w:rsidR="1A589763" w:rsidRPr="7A3B4E05">
        <w:rPr>
          <w:rFonts w:ascii="Arial" w:hAnsi="Arial" w:cs="Arial"/>
          <w:sz w:val="22"/>
          <w:szCs w:val="22"/>
        </w:rPr>
        <w:t>reference</w:t>
      </w:r>
      <w:r w:rsidRPr="7A3B4E05">
        <w:rPr>
          <w:rFonts w:ascii="Arial" w:hAnsi="Arial" w:cs="Arial"/>
          <w:sz w:val="22"/>
          <w:szCs w:val="22"/>
        </w:rPr>
        <w:t xml:space="preserve"> to the collective failure of organisations to provide appropriate and professional services to people because of </w:t>
      </w:r>
      <w:r w:rsidR="7D28ED90" w:rsidRPr="7A3B4E05">
        <w:rPr>
          <w:rFonts w:ascii="Arial" w:hAnsi="Arial" w:cs="Arial"/>
          <w:sz w:val="22"/>
          <w:szCs w:val="22"/>
          <w:highlight w:val="cyan"/>
        </w:rPr>
        <w:t>their</w:t>
      </w:r>
      <w:r w:rsidR="7D28ED90" w:rsidRPr="7A3B4E05">
        <w:rPr>
          <w:rFonts w:ascii="Arial" w:hAnsi="Arial" w:cs="Arial"/>
          <w:sz w:val="22"/>
          <w:szCs w:val="22"/>
        </w:rPr>
        <w:t xml:space="preserve"> </w:t>
      </w:r>
      <w:r w:rsidRPr="7A3B4E05">
        <w:rPr>
          <w:rFonts w:ascii="Arial" w:hAnsi="Arial" w:cs="Arial"/>
          <w:sz w:val="22"/>
          <w:szCs w:val="22"/>
        </w:rPr>
        <w:t>colour, culture or ethnic origin.</w:t>
      </w:r>
    </w:p>
    <w:p w14:paraId="5043CB0F" w14:textId="77777777" w:rsidR="00933B67" w:rsidRPr="00AE299B" w:rsidRDefault="00933B67">
      <w:pPr>
        <w:rPr>
          <w:rFonts w:ascii="Arial" w:hAnsi="Arial" w:cs="Arial"/>
          <w:sz w:val="22"/>
          <w:szCs w:val="22"/>
        </w:rPr>
      </w:pPr>
    </w:p>
    <w:p w14:paraId="66FDA372" w14:textId="5C68AC29" w:rsidR="00933B67" w:rsidRPr="00FC36F2" w:rsidRDefault="00FC36F2" w:rsidP="7A3B4E05">
      <w:pPr>
        <w:rPr>
          <w:rFonts w:ascii="Arial" w:hAnsi="Arial" w:cs="Arial"/>
          <w:i/>
          <w:iCs/>
          <w:sz w:val="22"/>
          <w:szCs w:val="22"/>
        </w:rPr>
      </w:pPr>
      <w:r>
        <w:rPr>
          <w:rFonts w:ascii="Arial" w:hAnsi="Arial" w:cs="Arial"/>
          <w:sz w:val="22"/>
          <w:szCs w:val="22"/>
        </w:rPr>
        <w:tab/>
        <w:t>MacPherson</w:t>
      </w:r>
      <w:r w:rsidR="708D296C">
        <w:rPr>
          <w:rFonts w:ascii="Arial" w:hAnsi="Arial" w:cs="Arial"/>
          <w:sz w:val="22"/>
          <w:szCs w:val="22"/>
        </w:rPr>
        <w:t>: “</w:t>
      </w:r>
      <w:r w:rsidRPr="7A3B4E05">
        <w:rPr>
          <w:rFonts w:ascii="Arial" w:hAnsi="Arial" w:cs="Arial"/>
          <w:i/>
          <w:iCs/>
          <w:sz w:val="22"/>
          <w:szCs w:val="22"/>
        </w:rPr>
        <w:t>I</w:t>
      </w:r>
      <w:r w:rsidR="00933B67" w:rsidRPr="7A3B4E05">
        <w:rPr>
          <w:rFonts w:ascii="Arial" w:hAnsi="Arial" w:cs="Arial"/>
          <w:i/>
          <w:iCs/>
          <w:sz w:val="22"/>
          <w:szCs w:val="22"/>
        </w:rPr>
        <w:t>t can be seen or detected in processes, attitudes and</w:t>
      </w:r>
    </w:p>
    <w:p w14:paraId="1B49023C" w14:textId="77777777" w:rsidR="00933B67" w:rsidRPr="00FC36F2" w:rsidRDefault="00933B67">
      <w:pPr>
        <w:rPr>
          <w:rFonts w:ascii="Arial" w:hAnsi="Arial" w:cs="Arial"/>
          <w:i/>
          <w:sz w:val="22"/>
          <w:szCs w:val="22"/>
        </w:rPr>
      </w:pPr>
      <w:r w:rsidRPr="00FC36F2">
        <w:rPr>
          <w:rFonts w:ascii="Arial" w:hAnsi="Arial" w:cs="Arial"/>
          <w:i/>
          <w:sz w:val="22"/>
          <w:szCs w:val="22"/>
        </w:rPr>
        <w:tab/>
      </w:r>
      <w:r w:rsidRPr="00FC36F2">
        <w:rPr>
          <w:rFonts w:ascii="Arial" w:hAnsi="Arial" w:cs="Arial"/>
          <w:i/>
          <w:sz w:val="22"/>
          <w:szCs w:val="22"/>
        </w:rPr>
        <w:tab/>
      </w:r>
      <w:r w:rsidRPr="00FC36F2">
        <w:rPr>
          <w:rFonts w:ascii="Arial" w:hAnsi="Arial" w:cs="Arial"/>
          <w:i/>
          <w:sz w:val="22"/>
          <w:szCs w:val="22"/>
        </w:rPr>
        <w:tab/>
        <w:t>behaviour which amounts to discrimination through</w:t>
      </w:r>
    </w:p>
    <w:p w14:paraId="12710DDA" w14:textId="77777777" w:rsidR="00933B67" w:rsidRPr="00FC36F2" w:rsidRDefault="00933B67">
      <w:pPr>
        <w:rPr>
          <w:rFonts w:ascii="Arial" w:hAnsi="Arial" w:cs="Arial"/>
          <w:i/>
          <w:sz w:val="22"/>
          <w:szCs w:val="22"/>
        </w:rPr>
      </w:pPr>
      <w:r w:rsidRPr="00FC36F2">
        <w:rPr>
          <w:rFonts w:ascii="Arial" w:hAnsi="Arial" w:cs="Arial"/>
          <w:i/>
          <w:sz w:val="22"/>
          <w:szCs w:val="22"/>
        </w:rPr>
        <w:tab/>
      </w:r>
      <w:r w:rsidRPr="00FC36F2">
        <w:rPr>
          <w:rFonts w:ascii="Arial" w:hAnsi="Arial" w:cs="Arial"/>
          <w:i/>
          <w:sz w:val="22"/>
          <w:szCs w:val="22"/>
        </w:rPr>
        <w:tab/>
      </w:r>
      <w:r w:rsidRPr="00FC36F2">
        <w:rPr>
          <w:rFonts w:ascii="Arial" w:hAnsi="Arial" w:cs="Arial"/>
          <w:i/>
          <w:sz w:val="22"/>
          <w:szCs w:val="22"/>
        </w:rPr>
        <w:tab/>
        <w:t>unwitting prejudice, ignorance, thoughtlessness and</w:t>
      </w:r>
    </w:p>
    <w:p w14:paraId="5013E81B" w14:textId="77777777" w:rsidR="00933B67" w:rsidRPr="00FC36F2" w:rsidRDefault="00933B67">
      <w:pPr>
        <w:rPr>
          <w:rFonts w:ascii="Arial" w:hAnsi="Arial" w:cs="Arial"/>
          <w:i/>
          <w:sz w:val="22"/>
          <w:szCs w:val="22"/>
        </w:rPr>
      </w:pPr>
      <w:r w:rsidRPr="00FC36F2">
        <w:rPr>
          <w:rFonts w:ascii="Arial" w:hAnsi="Arial" w:cs="Arial"/>
          <w:i/>
          <w:sz w:val="22"/>
          <w:szCs w:val="22"/>
        </w:rPr>
        <w:lastRenderedPageBreak/>
        <w:tab/>
      </w:r>
      <w:r w:rsidRPr="00FC36F2">
        <w:rPr>
          <w:rFonts w:ascii="Arial" w:hAnsi="Arial" w:cs="Arial"/>
          <w:i/>
          <w:sz w:val="22"/>
          <w:szCs w:val="22"/>
        </w:rPr>
        <w:tab/>
      </w:r>
      <w:r w:rsidRPr="00FC36F2">
        <w:rPr>
          <w:rFonts w:ascii="Arial" w:hAnsi="Arial" w:cs="Arial"/>
          <w:i/>
          <w:sz w:val="22"/>
          <w:szCs w:val="22"/>
        </w:rPr>
        <w:tab/>
        <w:t xml:space="preserve">racist stereotyping which disadvantages minority ethnic </w:t>
      </w:r>
    </w:p>
    <w:p w14:paraId="67963EFA" w14:textId="77777777" w:rsidR="00933B67" w:rsidRPr="00FC36F2" w:rsidRDefault="00933B67">
      <w:pPr>
        <w:rPr>
          <w:rFonts w:ascii="Arial" w:hAnsi="Arial" w:cs="Arial"/>
          <w:i/>
          <w:sz w:val="22"/>
          <w:szCs w:val="22"/>
        </w:rPr>
      </w:pPr>
      <w:r w:rsidRPr="00FC36F2">
        <w:rPr>
          <w:rFonts w:ascii="Arial" w:hAnsi="Arial" w:cs="Arial"/>
          <w:i/>
          <w:sz w:val="22"/>
          <w:szCs w:val="22"/>
        </w:rPr>
        <w:tab/>
      </w:r>
      <w:r w:rsidRPr="00FC36F2">
        <w:rPr>
          <w:rFonts w:ascii="Arial" w:hAnsi="Arial" w:cs="Arial"/>
          <w:i/>
          <w:sz w:val="22"/>
          <w:szCs w:val="22"/>
        </w:rPr>
        <w:tab/>
      </w:r>
      <w:r w:rsidRPr="00FC36F2">
        <w:rPr>
          <w:rFonts w:ascii="Arial" w:hAnsi="Arial" w:cs="Arial"/>
          <w:i/>
          <w:sz w:val="22"/>
          <w:szCs w:val="22"/>
        </w:rPr>
        <w:tab/>
        <w:t>people.”</w:t>
      </w:r>
    </w:p>
    <w:p w14:paraId="07459315" w14:textId="77777777" w:rsidR="00933B67" w:rsidRPr="00AE299B" w:rsidRDefault="00933B67">
      <w:pPr>
        <w:rPr>
          <w:rFonts w:ascii="Arial" w:hAnsi="Arial" w:cs="Arial"/>
          <w:sz w:val="22"/>
          <w:szCs w:val="22"/>
        </w:rPr>
      </w:pPr>
    </w:p>
    <w:p w14:paraId="0710BD94" w14:textId="77777777" w:rsidR="00933B67" w:rsidRPr="00AE299B" w:rsidRDefault="00933B67">
      <w:pPr>
        <w:rPr>
          <w:rFonts w:ascii="Arial" w:hAnsi="Arial" w:cs="Arial"/>
          <w:sz w:val="22"/>
          <w:szCs w:val="22"/>
        </w:rPr>
      </w:pPr>
      <w:r w:rsidRPr="00AE299B">
        <w:rPr>
          <w:rFonts w:ascii="Arial" w:hAnsi="Arial" w:cs="Arial"/>
          <w:sz w:val="22"/>
          <w:szCs w:val="22"/>
        </w:rPr>
        <w:t>We recognise the damaging consequences of services not working together to provide social justice and healing.  We acknowledge the Stephen Lawrence Enquiry definition of a racist incident as “any incident which is perceived to be racist by the victim or any other person.”</w:t>
      </w:r>
    </w:p>
    <w:p w14:paraId="6537F28F" w14:textId="77777777" w:rsidR="00933B67" w:rsidRPr="00AE299B" w:rsidRDefault="00933B67">
      <w:pPr>
        <w:rPr>
          <w:rFonts w:ascii="Arial" w:hAnsi="Arial" w:cs="Arial"/>
          <w:sz w:val="22"/>
          <w:szCs w:val="22"/>
        </w:rPr>
      </w:pPr>
    </w:p>
    <w:p w14:paraId="43AA0C22" w14:textId="77777777" w:rsidR="00933B67" w:rsidRPr="00AE299B" w:rsidRDefault="00933B67">
      <w:pPr>
        <w:rPr>
          <w:rFonts w:ascii="Arial" w:hAnsi="Arial" w:cs="Arial"/>
          <w:sz w:val="22"/>
          <w:szCs w:val="22"/>
        </w:rPr>
      </w:pPr>
      <w:r w:rsidRPr="00AE299B">
        <w:rPr>
          <w:rFonts w:ascii="Arial" w:hAnsi="Arial" w:cs="Arial"/>
          <w:sz w:val="22"/>
          <w:szCs w:val="22"/>
        </w:rPr>
        <w:t>We recognise that all pupils may experience bullying or harassment and in tackling these issues in school, we use the same definition that such an incident is perceived to be bullying or harassment by the victim or another person, until proven otherwise. We abide by and respect the law of the country and policies within our own school.  These policies are designed to bring out the best in each pupil and in the adults who work within the school community, exe</w:t>
      </w:r>
      <w:r w:rsidR="003612D7">
        <w:rPr>
          <w:rFonts w:ascii="Arial" w:hAnsi="Arial" w:cs="Arial"/>
          <w:sz w:val="22"/>
          <w:szCs w:val="22"/>
        </w:rPr>
        <w:t>mplifying the values we uphold.</w:t>
      </w:r>
      <w:r w:rsidR="00BF3062">
        <w:rPr>
          <w:rFonts w:ascii="Arial" w:hAnsi="Arial" w:cs="Arial"/>
          <w:sz w:val="22"/>
          <w:szCs w:val="22"/>
        </w:rPr>
        <w:t xml:space="preserve"> </w:t>
      </w:r>
      <w:r w:rsidRPr="00AE299B">
        <w:rPr>
          <w:rFonts w:ascii="Arial" w:hAnsi="Arial" w:cs="Arial"/>
          <w:sz w:val="22"/>
          <w:szCs w:val="22"/>
        </w:rPr>
        <w:t>Parents, carers and governors are encouraged to be fully involved within the life of the school and in the communication of basic beliefs, principles and values, which the school strives to promote through the education of its children and young people.</w:t>
      </w:r>
    </w:p>
    <w:p w14:paraId="6DFB9E20" w14:textId="77777777" w:rsidR="00933B67" w:rsidRPr="00AE299B" w:rsidRDefault="00933B67">
      <w:pPr>
        <w:rPr>
          <w:rFonts w:ascii="Arial" w:hAnsi="Arial" w:cs="Arial"/>
          <w:sz w:val="22"/>
          <w:szCs w:val="22"/>
        </w:rPr>
      </w:pPr>
    </w:p>
    <w:p w14:paraId="7653CA13" w14:textId="126334E1" w:rsidR="00933B67" w:rsidRPr="00AE299B" w:rsidRDefault="00933B67">
      <w:pPr>
        <w:rPr>
          <w:rFonts w:ascii="Arial" w:hAnsi="Arial" w:cs="Arial"/>
          <w:sz w:val="22"/>
          <w:szCs w:val="22"/>
        </w:rPr>
      </w:pPr>
      <w:r w:rsidRPr="7A3B4E05">
        <w:rPr>
          <w:rFonts w:ascii="Arial" w:hAnsi="Arial" w:cs="Arial"/>
          <w:sz w:val="22"/>
          <w:szCs w:val="22"/>
        </w:rPr>
        <w:t xml:space="preserve">We acknowledge that schools, like the rest of society, are made up of individuals, who hold a spectrum of shared and also differing values, beliefs and opinions.  Some of these may be based on prejudice and may be </w:t>
      </w:r>
      <w:r w:rsidRPr="7A3B4E05">
        <w:rPr>
          <w:rFonts w:ascii="Arial" w:hAnsi="Arial" w:cs="Arial"/>
          <w:sz w:val="22"/>
          <w:szCs w:val="22"/>
          <w:highlight w:val="yellow"/>
        </w:rPr>
        <w:t>discriminating</w:t>
      </w:r>
      <w:r w:rsidR="038F83F5" w:rsidRPr="7A3B4E05">
        <w:rPr>
          <w:rFonts w:ascii="Arial" w:hAnsi="Arial" w:cs="Arial"/>
          <w:sz w:val="22"/>
          <w:szCs w:val="22"/>
        </w:rPr>
        <w:t xml:space="preserve"> </w:t>
      </w:r>
      <w:r w:rsidR="038F83F5" w:rsidRPr="7A3B4E05">
        <w:rPr>
          <w:rFonts w:ascii="Arial" w:hAnsi="Arial" w:cs="Arial"/>
          <w:sz w:val="22"/>
          <w:szCs w:val="22"/>
          <w:highlight w:val="cyan"/>
        </w:rPr>
        <w:t>discriminatory</w:t>
      </w:r>
      <w:r w:rsidRPr="7A3B4E05">
        <w:rPr>
          <w:rFonts w:ascii="Arial" w:hAnsi="Arial" w:cs="Arial"/>
          <w:sz w:val="22"/>
          <w:szCs w:val="22"/>
        </w:rPr>
        <w:t>.  The school will not tolerate harassment or bigotry of any kind</w:t>
      </w:r>
      <w:r w:rsidR="00331B61" w:rsidRPr="7A3B4E05">
        <w:rPr>
          <w:rFonts w:ascii="Arial" w:hAnsi="Arial" w:cs="Arial"/>
          <w:sz w:val="22"/>
          <w:szCs w:val="22"/>
          <w:highlight w:val="cyan"/>
        </w:rPr>
        <w:t>.</w:t>
      </w:r>
      <w:r w:rsidR="00331B61" w:rsidRPr="7A3B4E05">
        <w:rPr>
          <w:rFonts w:ascii="Arial" w:hAnsi="Arial" w:cs="Arial"/>
          <w:sz w:val="22"/>
          <w:szCs w:val="22"/>
        </w:rPr>
        <w:t xml:space="preserve">  We</w:t>
      </w:r>
      <w:r w:rsidRPr="7A3B4E05">
        <w:rPr>
          <w:rFonts w:ascii="Arial" w:hAnsi="Arial" w:cs="Arial"/>
          <w:sz w:val="22"/>
          <w:szCs w:val="22"/>
        </w:rPr>
        <w:t xml:space="preserve"> are committed to combating all forms of discrimination.  </w:t>
      </w:r>
      <w:r w:rsidR="62E1F68D" w:rsidRPr="7A3B4E05">
        <w:rPr>
          <w:rFonts w:ascii="Arial" w:hAnsi="Arial" w:cs="Arial"/>
          <w:sz w:val="22"/>
          <w:szCs w:val="22"/>
          <w:highlight w:val="cyan"/>
        </w:rPr>
        <w:t>Winsford High Street Primary School</w:t>
      </w:r>
      <w:r w:rsidR="62E1F68D" w:rsidRPr="7A3B4E05">
        <w:rPr>
          <w:rFonts w:ascii="Arial" w:hAnsi="Arial" w:cs="Arial"/>
          <w:sz w:val="22"/>
          <w:szCs w:val="22"/>
        </w:rPr>
        <w:t xml:space="preserve"> </w:t>
      </w:r>
      <w:r w:rsidRPr="7A3B4E05">
        <w:rPr>
          <w:rFonts w:ascii="Arial" w:hAnsi="Arial" w:cs="Arial"/>
          <w:sz w:val="22"/>
          <w:szCs w:val="22"/>
        </w:rPr>
        <w:t xml:space="preserve">works to eliminate all </w:t>
      </w:r>
      <w:r w:rsidRPr="7A3B4E05">
        <w:rPr>
          <w:rFonts w:ascii="Arial" w:hAnsi="Arial" w:cs="Arial"/>
          <w:sz w:val="22"/>
          <w:szCs w:val="22"/>
          <w:highlight w:val="cyan"/>
        </w:rPr>
        <w:t xml:space="preserve">forms of </w:t>
      </w:r>
      <w:r w:rsidR="2A3C9400" w:rsidRPr="7A3B4E05">
        <w:rPr>
          <w:rFonts w:ascii="Arial" w:hAnsi="Arial" w:cs="Arial"/>
          <w:sz w:val="22"/>
          <w:szCs w:val="22"/>
          <w:highlight w:val="cyan"/>
        </w:rPr>
        <w:t>hateful comments based on</w:t>
      </w:r>
      <w:r w:rsidR="2A3C9400" w:rsidRPr="7A3B4E05">
        <w:rPr>
          <w:rFonts w:ascii="Arial" w:hAnsi="Arial" w:cs="Arial"/>
          <w:sz w:val="22"/>
          <w:szCs w:val="22"/>
        </w:rPr>
        <w:t xml:space="preserve"> </w:t>
      </w:r>
      <w:r w:rsidRPr="7A3B4E05">
        <w:rPr>
          <w:rFonts w:ascii="Arial" w:hAnsi="Arial" w:cs="Arial"/>
          <w:sz w:val="22"/>
          <w:szCs w:val="22"/>
          <w:highlight w:val="yellow"/>
        </w:rPr>
        <w:t>pe</w:t>
      </w:r>
      <w:r w:rsidR="781161B8" w:rsidRPr="7A3B4E05">
        <w:rPr>
          <w:rFonts w:ascii="Arial" w:hAnsi="Arial" w:cs="Arial"/>
          <w:sz w:val="22"/>
          <w:szCs w:val="22"/>
          <w:highlight w:val="yellow"/>
        </w:rPr>
        <w:t>rsonal</w:t>
      </w:r>
      <w:r w:rsidRPr="7A3B4E05">
        <w:rPr>
          <w:rFonts w:ascii="Arial" w:hAnsi="Arial" w:cs="Arial"/>
          <w:sz w:val="22"/>
          <w:szCs w:val="22"/>
        </w:rPr>
        <w:t xml:space="preserve"> discrimination on the grounds of</w:t>
      </w:r>
      <w:r w:rsidR="4A96A789" w:rsidRPr="7A3B4E05">
        <w:rPr>
          <w:rFonts w:ascii="Arial" w:hAnsi="Arial" w:cs="Arial"/>
          <w:sz w:val="22"/>
          <w:szCs w:val="22"/>
        </w:rPr>
        <w:t xml:space="preserve"> </w:t>
      </w:r>
      <w:r w:rsidRPr="7A3B4E05">
        <w:rPr>
          <w:rFonts w:ascii="Arial" w:hAnsi="Arial" w:cs="Arial"/>
          <w:sz w:val="22"/>
          <w:szCs w:val="22"/>
        </w:rPr>
        <w:t>race, gender, gender reassignment, disability, sexuality and sexual orientation (known o</w:t>
      </w:r>
      <w:r w:rsidR="00331B61" w:rsidRPr="7A3B4E05">
        <w:rPr>
          <w:rFonts w:ascii="Arial" w:hAnsi="Arial" w:cs="Arial"/>
          <w:sz w:val="22"/>
          <w:szCs w:val="22"/>
        </w:rPr>
        <w:t xml:space="preserve">r perceived), age, religion, </w:t>
      </w:r>
      <w:r w:rsidRPr="7A3B4E05">
        <w:rPr>
          <w:rFonts w:ascii="Arial" w:hAnsi="Arial" w:cs="Arial"/>
          <w:sz w:val="22"/>
          <w:szCs w:val="22"/>
        </w:rPr>
        <w:t>belief</w:t>
      </w:r>
      <w:r w:rsidR="00331B61" w:rsidRPr="7A3B4E05">
        <w:rPr>
          <w:rFonts w:ascii="Arial" w:hAnsi="Arial" w:cs="Arial"/>
          <w:sz w:val="22"/>
          <w:szCs w:val="22"/>
        </w:rPr>
        <w:t xml:space="preserve"> </w:t>
      </w:r>
      <w:r w:rsidR="00331B61" w:rsidRPr="7A3B4E05">
        <w:rPr>
          <w:rFonts w:ascii="Arial" w:hAnsi="Arial" w:cs="Arial"/>
          <w:sz w:val="22"/>
          <w:szCs w:val="22"/>
          <w:highlight w:val="cyan"/>
        </w:rPr>
        <w:t>and appearance</w:t>
      </w:r>
      <w:r w:rsidRPr="7A3B4E05">
        <w:rPr>
          <w:rFonts w:ascii="Arial" w:hAnsi="Arial" w:cs="Arial"/>
          <w:sz w:val="22"/>
          <w:szCs w:val="22"/>
        </w:rPr>
        <w:t>.  We believe all pupils, employees and other service users should be treated with dignity and respect at all times</w:t>
      </w:r>
      <w:r w:rsidR="00331B61" w:rsidRPr="7A3B4E05">
        <w:rPr>
          <w:rFonts w:ascii="Arial" w:hAnsi="Arial" w:cs="Arial"/>
          <w:sz w:val="22"/>
          <w:szCs w:val="22"/>
          <w:highlight w:val="cyan"/>
        </w:rPr>
        <w:t>.</w:t>
      </w:r>
      <w:r w:rsidR="00331B61" w:rsidRPr="7A3B4E05">
        <w:rPr>
          <w:rFonts w:ascii="Arial" w:hAnsi="Arial" w:cs="Arial"/>
          <w:sz w:val="22"/>
          <w:szCs w:val="22"/>
        </w:rPr>
        <w:t xml:space="preserve">  We</w:t>
      </w:r>
      <w:r w:rsidRPr="7A3B4E05">
        <w:rPr>
          <w:rFonts w:ascii="Arial" w:hAnsi="Arial" w:cs="Arial"/>
          <w:sz w:val="22"/>
          <w:szCs w:val="22"/>
        </w:rPr>
        <w:t xml:space="preserve"> will not tolerate bullying, harassment or victimisation of any groups or individuals.  We recognise that monitoring and evaluation of equality is essential to ensure pupils are not being disadvantaged and that </w:t>
      </w:r>
      <w:r w:rsidRPr="7A3B4E05">
        <w:rPr>
          <w:rFonts w:ascii="Arial" w:hAnsi="Arial" w:cs="Arial"/>
          <w:sz w:val="22"/>
          <w:szCs w:val="22"/>
          <w:highlight w:val="yellow"/>
        </w:rPr>
        <w:t xml:space="preserve">monitoring leads to action planning with </w:t>
      </w:r>
      <w:r w:rsidR="4500A119" w:rsidRPr="7A3B4E05">
        <w:rPr>
          <w:rFonts w:ascii="Arial" w:hAnsi="Arial" w:cs="Arial"/>
          <w:sz w:val="22"/>
          <w:szCs w:val="22"/>
          <w:highlight w:val="yellow"/>
        </w:rPr>
        <w:t>outcomes</w:t>
      </w:r>
      <w:r w:rsidRPr="7A3B4E05">
        <w:rPr>
          <w:rFonts w:ascii="Arial" w:hAnsi="Arial" w:cs="Arial"/>
          <w:sz w:val="22"/>
          <w:szCs w:val="22"/>
          <w:highlight w:val="yellow"/>
        </w:rPr>
        <w:t xml:space="preserve"> focus</w:t>
      </w:r>
      <w:r w:rsidRPr="7A3B4E05">
        <w:rPr>
          <w:rFonts w:ascii="Arial" w:hAnsi="Arial" w:cs="Arial"/>
          <w:sz w:val="22"/>
          <w:szCs w:val="22"/>
        </w:rPr>
        <w:t>.</w:t>
      </w:r>
      <w:r w:rsidR="0076779C" w:rsidRPr="7A3B4E05">
        <w:rPr>
          <w:rFonts w:ascii="Arial" w:hAnsi="Arial" w:cs="Arial"/>
          <w:sz w:val="22"/>
          <w:szCs w:val="22"/>
        </w:rPr>
        <w:t xml:space="preserve"> </w:t>
      </w:r>
      <w:r w:rsidR="0076779C" w:rsidRPr="7A3B4E05">
        <w:rPr>
          <w:rFonts w:ascii="Arial" w:hAnsi="Arial" w:cs="Arial"/>
          <w:sz w:val="22"/>
          <w:szCs w:val="22"/>
          <w:highlight w:val="cyan"/>
        </w:rPr>
        <w:t>monitoring leads to plans that are actioned</w:t>
      </w:r>
      <w:r w:rsidR="740C218F" w:rsidRPr="7A3B4E05">
        <w:rPr>
          <w:rFonts w:ascii="Arial" w:hAnsi="Arial" w:cs="Arial"/>
          <w:sz w:val="22"/>
          <w:szCs w:val="22"/>
          <w:highlight w:val="cyan"/>
        </w:rPr>
        <w:t xml:space="preserve"> and reviewed</w:t>
      </w:r>
      <w:r w:rsidR="0076779C" w:rsidRPr="7A3B4E05">
        <w:rPr>
          <w:rFonts w:ascii="Arial" w:hAnsi="Arial" w:cs="Arial"/>
          <w:sz w:val="22"/>
          <w:szCs w:val="22"/>
          <w:highlight w:val="cyan"/>
        </w:rPr>
        <w:t>.</w:t>
      </w:r>
      <w:r w:rsidR="0076779C" w:rsidRPr="7A3B4E05">
        <w:rPr>
          <w:rFonts w:ascii="Arial" w:hAnsi="Arial" w:cs="Arial"/>
          <w:sz w:val="22"/>
          <w:szCs w:val="22"/>
        </w:rPr>
        <w:t xml:space="preserve"> </w:t>
      </w:r>
    </w:p>
    <w:p w14:paraId="70DF9E56" w14:textId="77777777" w:rsidR="00933B67" w:rsidRPr="00AE299B" w:rsidRDefault="00933B67">
      <w:pPr>
        <w:rPr>
          <w:rFonts w:ascii="Arial" w:hAnsi="Arial" w:cs="Arial"/>
          <w:sz w:val="22"/>
          <w:szCs w:val="22"/>
        </w:rPr>
      </w:pPr>
    </w:p>
    <w:p w14:paraId="55C316D8" w14:textId="77777777" w:rsidR="00933B67" w:rsidRPr="00AE299B" w:rsidRDefault="00933B67">
      <w:pPr>
        <w:rPr>
          <w:rFonts w:ascii="Arial" w:hAnsi="Arial" w:cs="Arial"/>
          <w:sz w:val="22"/>
          <w:szCs w:val="22"/>
        </w:rPr>
      </w:pPr>
      <w:r w:rsidRPr="00AE299B">
        <w:rPr>
          <w:rFonts w:ascii="Arial" w:hAnsi="Arial" w:cs="Arial"/>
          <w:sz w:val="22"/>
          <w:szCs w:val="22"/>
        </w:rPr>
        <w:t>The school aims to be an inclusive employer, which positively identifies and values the contribution of all its employees.  Through our employment policies and strategies, we aim to achieve equality for all sections of the workforce and the community we serve.</w:t>
      </w:r>
    </w:p>
    <w:p w14:paraId="44E871BC" w14:textId="77777777" w:rsidR="00933B67" w:rsidRPr="00AE299B" w:rsidRDefault="00933B67">
      <w:pPr>
        <w:rPr>
          <w:rFonts w:ascii="Arial" w:hAnsi="Arial" w:cs="Arial"/>
          <w:sz w:val="22"/>
          <w:szCs w:val="22"/>
        </w:rPr>
      </w:pPr>
    </w:p>
    <w:p w14:paraId="144A5D23" w14:textId="77777777" w:rsidR="00E53305" w:rsidRPr="00AE299B" w:rsidRDefault="00E53305">
      <w:pPr>
        <w:rPr>
          <w:rFonts w:ascii="Arial" w:hAnsi="Arial" w:cs="Arial"/>
          <w:sz w:val="22"/>
          <w:szCs w:val="22"/>
        </w:rPr>
      </w:pPr>
    </w:p>
    <w:p w14:paraId="738610EB" w14:textId="77777777" w:rsidR="00E53305" w:rsidRPr="00AE299B" w:rsidRDefault="00E53305">
      <w:pPr>
        <w:rPr>
          <w:rFonts w:ascii="Arial" w:hAnsi="Arial" w:cs="Arial"/>
          <w:sz w:val="22"/>
          <w:szCs w:val="22"/>
        </w:rPr>
      </w:pPr>
    </w:p>
    <w:p w14:paraId="2B1EF1FA" w14:textId="431ABE8C" w:rsidR="00933B67" w:rsidRPr="00AE299B" w:rsidRDefault="00FC36F2" w:rsidP="7A3B4E05">
      <w:pPr>
        <w:rPr>
          <w:rFonts w:ascii="Arial" w:hAnsi="Arial" w:cs="Arial"/>
          <w:b/>
          <w:bCs/>
          <w:sz w:val="22"/>
          <w:szCs w:val="22"/>
        </w:rPr>
      </w:pPr>
      <w:r w:rsidRPr="7A3B4E05">
        <w:rPr>
          <w:rFonts w:ascii="Arial" w:hAnsi="Arial" w:cs="Arial"/>
          <w:b/>
          <w:bCs/>
          <w:sz w:val="22"/>
          <w:szCs w:val="22"/>
        </w:rPr>
        <w:t xml:space="preserve">3. The Current Legal Duties </w:t>
      </w:r>
      <w:r w:rsidR="00FF049B" w:rsidRPr="7A3B4E05">
        <w:rPr>
          <w:rFonts w:ascii="Arial" w:hAnsi="Arial" w:cs="Arial"/>
          <w:b/>
          <w:bCs/>
          <w:sz w:val="22"/>
          <w:szCs w:val="22"/>
        </w:rPr>
        <w:t>for</w:t>
      </w:r>
      <w:r w:rsidRPr="7A3B4E05">
        <w:rPr>
          <w:rFonts w:ascii="Arial" w:hAnsi="Arial" w:cs="Arial"/>
          <w:b/>
          <w:bCs/>
          <w:sz w:val="22"/>
          <w:szCs w:val="22"/>
        </w:rPr>
        <w:t xml:space="preserve"> Schools </w:t>
      </w:r>
      <w:r w:rsidR="54366E32" w:rsidRPr="7A3B4E05">
        <w:rPr>
          <w:rFonts w:ascii="Arial" w:hAnsi="Arial" w:cs="Arial"/>
          <w:b/>
          <w:bCs/>
          <w:sz w:val="22"/>
          <w:szCs w:val="22"/>
        </w:rPr>
        <w:t>and</w:t>
      </w:r>
      <w:r w:rsidRPr="7A3B4E05">
        <w:rPr>
          <w:rFonts w:ascii="Arial" w:hAnsi="Arial" w:cs="Arial"/>
          <w:b/>
          <w:bCs/>
          <w:sz w:val="22"/>
          <w:szCs w:val="22"/>
        </w:rPr>
        <w:t xml:space="preserve"> Their Governing Bodies – Roles and R</w:t>
      </w:r>
      <w:r w:rsidR="00933B67" w:rsidRPr="7A3B4E05">
        <w:rPr>
          <w:rFonts w:ascii="Arial" w:hAnsi="Arial" w:cs="Arial"/>
          <w:b/>
          <w:bCs/>
          <w:sz w:val="22"/>
          <w:szCs w:val="22"/>
        </w:rPr>
        <w:t>esponsibilities</w:t>
      </w:r>
    </w:p>
    <w:p w14:paraId="637805D2" w14:textId="77777777" w:rsidR="00616393" w:rsidRPr="00AE299B" w:rsidRDefault="00616393">
      <w:pPr>
        <w:rPr>
          <w:rFonts w:ascii="Arial" w:hAnsi="Arial" w:cs="Arial"/>
          <w:b/>
          <w:sz w:val="22"/>
          <w:szCs w:val="22"/>
        </w:rPr>
      </w:pPr>
    </w:p>
    <w:p w14:paraId="27E75A78" w14:textId="77777777" w:rsidR="00933B67" w:rsidRPr="00AE299B" w:rsidRDefault="00933B67">
      <w:pPr>
        <w:rPr>
          <w:rFonts w:ascii="Arial" w:hAnsi="Arial" w:cs="Arial"/>
          <w:b/>
          <w:sz w:val="22"/>
          <w:szCs w:val="22"/>
        </w:rPr>
      </w:pPr>
      <w:r w:rsidRPr="00AE299B">
        <w:rPr>
          <w:rFonts w:ascii="Arial" w:hAnsi="Arial" w:cs="Arial"/>
          <w:b/>
          <w:sz w:val="22"/>
          <w:szCs w:val="22"/>
        </w:rPr>
        <w:t>Race Equality</w:t>
      </w:r>
    </w:p>
    <w:p w14:paraId="463F29E8" w14:textId="77777777" w:rsidR="00933B67" w:rsidRPr="00AE299B" w:rsidRDefault="00933B67">
      <w:pPr>
        <w:rPr>
          <w:rFonts w:ascii="Arial" w:hAnsi="Arial" w:cs="Arial"/>
          <w:b/>
          <w:sz w:val="22"/>
          <w:szCs w:val="22"/>
        </w:rPr>
      </w:pPr>
    </w:p>
    <w:p w14:paraId="55E4A53D" w14:textId="77777777" w:rsidR="00933B67" w:rsidRPr="00AE299B" w:rsidRDefault="00933B67">
      <w:pPr>
        <w:rPr>
          <w:rFonts w:ascii="Arial" w:hAnsi="Arial" w:cs="Arial"/>
          <w:sz w:val="22"/>
          <w:szCs w:val="22"/>
        </w:rPr>
      </w:pPr>
      <w:r w:rsidRPr="00AE299B">
        <w:rPr>
          <w:rFonts w:ascii="Arial" w:hAnsi="Arial" w:cs="Arial"/>
          <w:sz w:val="22"/>
          <w:szCs w:val="22"/>
        </w:rPr>
        <w:t>Having a race equality policy has been a legal requirement in schools since May 2002.  The Race Relations (Amendment) Act 2000 imposes on schools to promote race equality.</w:t>
      </w:r>
    </w:p>
    <w:p w14:paraId="3B7B4B86" w14:textId="77777777" w:rsidR="00933B67" w:rsidRPr="00AE299B" w:rsidRDefault="00933B67">
      <w:pPr>
        <w:rPr>
          <w:rFonts w:ascii="Arial" w:hAnsi="Arial" w:cs="Arial"/>
          <w:sz w:val="22"/>
          <w:szCs w:val="22"/>
        </w:rPr>
      </w:pPr>
    </w:p>
    <w:p w14:paraId="3C4C2B82" w14:textId="77777777" w:rsidR="00933B67" w:rsidRPr="00AE299B" w:rsidRDefault="00933B67">
      <w:pPr>
        <w:rPr>
          <w:rFonts w:ascii="Arial" w:hAnsi="Arial" w:cs="Arial"/>
          <w:sz w:val="22"/>
          <w:szCs w:val="22"/>
        </w:rPr>
      </w:pPr>
      <w:r w:rsidRPr="00AE299B">
        <w:rPr>
          <w:rFonts w:ascii="Arial" w:hAnsi="Arial" w:cs="Arial"/>
          <w:sz w:val="22"/>
          <w:szCs w:val="22"/>
        </w:rPr>
        <w:t>The general duty includes:</w:t>
      </w:r>
    </w:p>
    <w:p w14:paraId="1CA0FB8C" w14:textId="77777777" w:rsidR="00933B67" w:rsidRPr="00AE299B" w:rsidRDefault="00933B67">
      <w:pPr>
        <w:numPr>
          <w:ilvl w:val="0"/>
          <w:numId w:val="4"/>
        </w:numPr>
        <w:rPr>
          <w:rFonts w:ascii="Arial" w:hAnsi="Arial" w:cs="Arial"/>
          <w:sz w:val="22"/>
          <w:szCs w:val="22"/>
        </w:rPr>
      </w:pPr>
      <w:r w:rsidRPr="00AE299B">
        <w:rPr>
          <w:rFonts w:ascii="Arial" w:hAnsi="Arial" w:cs="Arial"/>
          <w:sz w:val="22"/>
          <w:szCs w:val="22"/>
        </w:rPr>
        <w:t>Promoting equality of opportunity</w:t>
      </w:r>
    </w:p>
    <w:p w14:paraId="10E6FD76" w14:textId="77777777" w:rsidR="00933B67" w:rsidRPr="00AE299B" w:rsidRDefault="00933B67">
      <w:pPr>
        <w:numPr>
          <w:ilvl w:val="0"/>
          <w:numId w:val="4"/>
        </w:numPr>
        <w:rPr>
          <w:rFonts w:ascii="Arial" w:hAnsi="Arial" w:cs="Arial"/>
          <w:sz w:val="22"/>
          <w:szCs w:val="22"/>
        </w:rPr>
      </w:pPr>
      <w:r w:rsidRPr="00AE299B">
        <w:rPr>
          <w:rFonts w:ascii="Arial" w:hAnsi="Arial" w:cs="Arial"/>
          <w:sz w:val="22"/>
          <w:szCs w:val="22"/>
        </w:rPr>
        <w:t>Eliminating unlawful discrimination</w:t>
      </w:r>
    </w:p>
    <w:p w14:paraId="293823C7" w14:textId="77777777" w:rsidR="00933B67" w:rsidRPr="00AE299B" w:rsidRDefault="00933B67">
      <w:pPr>
        <w:numPr>
          <w:ilvl w:val="0"/>
          <w:numId w:val="4"/>
        </w:numPr>
        <w:rPr>
          <w:rFonts w:ascii="Arial" w:hAnsi="Arial" w:cs="Arial"/>
          <w:sz w:val="22"/>
          <w:szCs w:val="22"/>
        </w:rPr>
      </w:pPr>
      <w:r w:rsidRPr="00AE299B">
        <w:rPr>
          <w:rFonts w:ascii="Arial" w:hAnsi="Arial" w:cs="Arial"/>
          <w:sz w:val="22"/>
          <w:szCs w:val="22"/>
        </w:rPr>
        <w:t>Promoting good relations between people of different racial groups</w:t>
      </w:r>
    </w:p>
    <w:p w14:paraId="3A0FF5F2" w14:textId="77777777" w:rsidR="00933B67" w:rsidRPr="00AE299B" w:rsidRDefault="00933B67">
      <w:pPr>
        <w:rPr>
          <w:rFonts w:ascii="Arial" w:hAnsi="Arial" w:cs="Arial"/>
          <w:sz w:val="22"/>
          <w:szCs w:val="22"/>
        </w:rPr>
      </w:pPr>
    </w:p>
    <w:p w14:paraId="785A90FA" w14:textId="77777777" w:rsidR="00933B67" w:rsidRPr="00AE299B" w:rsidRDefault="00933B67">
      <w:pPr>
        <w:rPr>
          <w:rFonts w:ascii="Arial" w:hAnsi="Arial" w:cs="Arial"/>
          <w:sz w:val="22"/>
          <w:szCs w:val="22"/>
        </w:rPr>
      </w:pPr>
      <w:r w:rsidRPr="7A3B4E05">
        <w:rPr>
          <w:rFonts w:ascii="Arial" w:hAnsi="Arial" w:cs="Arial"/>
          <w:sz w:val="22"/>
          <w:szCs w:val="22"/>
        </w:rPr>
        <w:lastRenderedPageBreak/>
        <w:t xml:space="preserve">Specific duties for Schools:  The Law </w:t>
      </w:r>
      <w:bookmarkStart w:id="1" w:name="_Int_C95xGVH3"/>
      <w:r w:rsidRPr="7A3B4E05">
        <w:rPr>
          <w:rFonts w:ascii="Arial" w:hAnsi="Arial" w:cs="Arial"/>
          <w:sz w:val="22"/>
          <w:szCs w:val="22"/>
        </w:rPr>
        <w:t>says</w:t>
      </w:r>
      <w:bookmarkEnd w:id="1"/>
      <w:r w:rsidRPr="7A3B4E05">
        <w:rPr>
          <w:rFonts w:ascii="Arial" w:hAnsi="Arial" w:cs="Arial"/>
          <w:sz w:val="22"/>
          <w:szCs w:val="22"/>
        </w:rPr>
        <w:t xml:space="preserve"> that a Governing Body must:</w:t>
      </w:r>
    </w:p>
    <w:p w14:paraId="2697A7B8" w14:textId="77777777" w:rsidR="00933B67" w:rsidRPr="00AE299B" w:rsidRDefault="00933B67">
      <w:pPr>
        <w:numPr>
          <w:ilvl w:val="0"/>
          <w:numId w:val="5"/>
        </w:numPr>
        <w:rPr>
          <w:rFonts w:ascii="Arial" w:hAnsi="Arial" w:cs="Arial"/>
          <w:sz w:val="22"/>
          <w:szCs w:val="22"/>
        </w:rPr>
      </w:pPr>
      <w:r w:rsidRPr="00AE299B">
        <w:rPr>
          <w:rFonts w:ascii="Arial" w:hAnsi="Arial" w:cs="Arial"/>
          <w:sz w:val="22"/>
          <w:szCs w:val="22"/>
        </w:rPr>
        <w:t>Prepare and maintain a race equality policy</w:t>
      </w:r>
    </w:p>
    <w:p w14:paraId="0F2993EA" w14:textId="77777777" w:rsidR="00933B67" w:rsidRPr="00AE299B" w:rsidRDefault="00933B67">
      <w:pPr>
        <w:numPr>
          <w:ilvl w:val="0"/>
          <w:numId w:val="5"/>
        </w:numPr>
        <w:rPr>
          <w:rFonts w:ascii="Arial" w:hAnsi="Arial" w:cs="Arial"/>
          <w:sz w:val="22"/>
          <w:szCs w:val="22"/>
        </w:rPr>
      </w:pPr>
      <w:r w:rsidRPr="00AE299B">
        <w:rPr>
          <w:rFonts w:ascii="Arial" w:hAnsi="Arial" w:cs="Arial"/>
          <w:sz w:val="22"/>
          <w:szCs w:val="22"/>
        </w:rPr>
        <w:t>Develop an implementation plan</w:t>
      </w:r>
    </w:p>
    <w:p w14:paraId="6D026293" w14:textId="77777777" w:rsidR="00933B67" w:rsidRPr="00AE299B" w:rsidRDefault="00933B67">
      <w:pPr>
        <w:numPr>
          <w:ilvl w:val="0"/>
          <w:numId w:val="5"/>
        </w:numPr>
        <w:rPr>
          <w:rFonts w:ascii="Arial" w:hAnsi="Arial" w:cs="Arial"/>
          <w:sz w:val="22"/>
          <w:szCs w:val="22"/>
        </w:rPr>
      </w:pPr>
      <w:r w:rsidRPr="00AE299B">
        <w:rPr>
          <w:rFonts w:ascii="Arial" w:hAnsi="Arial" w:cs="Arial"/>
          <w:sz w:val="22"/>
          <w:szCs w:val="22"/>
        </w:rPr>
        <w:t>Assess the impact of policies and procedures on pupils, staff and parents</w:t>
      </w:r>
    </w:p>
    <w:p w14:paraId="723BDAF2" w14:textId="5628EE98" w:rsidR="00933B67" w:rsidRPr="00AE299B" w:rsidRDefault="00933B67">
      <w:pPr>
        <w:numPr>
          <w:ilvl w:val="0"/>
          <w:numId w:val="5"/>
        </w:numPr>
        <w:rPr>
          <w:rFonts w:ascii="Arial" w:hAnsi="Arial" w:cs="Arial"/>
          <w:sz w:val="22"/>
          <w:szCs w:val="22"/>
        </w:rPr>
      </w:pPr>
      <w:r w:rsidRPr="00AE299B">
        <w:rPr>
          <w:rFonts w:ascii="Arial" w:hAnsi="Arial" w:cs="Arial"/>
          <w:sz w:val="22"/>
          <w:szCs w:val="22"/>
        </w:rPr>
        <w:t>Monitor and review the operation of such policies and procedures</w:t>
      </w:r>
      <w:r w:rsidR="0076779C">
        <w:rPr>
          <w:rFonts w:ascii="Arial" w:hAnsi="Arial" w:cs="Arial"/>
          <w:sz w:val="22"/>
          <w:szCs w:val="22"/>
        </w:rPr>
        <w:t xml:space="preserve"> -</w:t>
      </w:r>
      <w:r w:rsidRPr="00AE299B">
        <w:rPr>
          <w:rFonts w:ascii="Arial" w:hAnsi="Arial" w:cs="Arial"/>
          <w:sz w:val="22"/>
          <w:szCs w:val="22"/>
        </w:rPr>
        <w:t>in particular their impact on the attainment levels of black or ethnic minority pupils</w:t>
      </w:r>
    </w:p>
    <w:p w14:paraId="1C7C6667" w14:textId="77777777" w:rsidR="00933B67" w:rsidRPr="00AE299B" w:rsidRDefault="00933B67">
      <w:pPr>
        <w:numPr>
          <w:ilvl w:val="0"/>
          <w:numId w:val="5"/>
        </w:numPr>
        <w:rPr>
          <w:rFonts w:ascii="Arial" w:hAnsi="Arial" w:cs="Arial"/>
          <w:sz w:val="22"/>
          <w:szCs w:val="22"/>
        </w:rPr>
      </w:pPr>
      <w:r w:rsidRPr="00AE299B">
        <w:rPr>
          <w:rFonts w:ascii="Arial" w:hAnsi="Arial" w:cs="Arial"/>
          <w:sz w:val="22"/>
          <w:szCs w:val="22"/>
        </w:rPr>
        <w:t>Monitor the school workforce by ethnicity. Monitor applicants, those short-listed and those appointed by ethnicity.  Monitor internal appointments by ethnicity.</w:t>
      </w:r>
    </w:p>
    <w:p w14:paraId="5630AD66" w14:textId="77777777" w:rsidR="00E41F60" w:rsidRPr="00AE299B" w:rsidRDefault="00E41F60" w:rsidP="00E41F60">
      <w:pPr>
        <w:rPr>
          <w:rFonts w:ascii="Arial" w:hAnsi="Arial" w:cs="Arial"/>
          <w:sz w:val="22"/>
          <w:szCs w:val="22"/>
        </w:rPr>
      </w:pPr>
    </w:p>
    <w:p w14:paraId="61829076" w14:textId="77777777" w:rsidR="00E41F60" w:rsidRPr="00AE299B" w:rsidRDefault="00E41F60" w:rsidP="00E41F60">
      <w:pPr>
        <w:rPr>
          <w:rFonts w:ascii="Arial" w:hAnsi="Arial" w:cs="Arial"/>
          <w:sz w:val="22"/>
          <w:szCs w:val="22"/>
        </w:rPr>
      </w:pPr>
    </w:p>
    <w:p w14:paraId="2C55F88F" w14:textId="29BFB8CC" w:rsidR="00933B67" w:rsidRPr="00AE299B" w:rsidRDefault="00E41F60" w:rsidP="7A3B4E05">
      <w:pPr>
        <w:rPr>
          <w:rFonts w:ascii="Arial" w:hAnsi="Arial" w:cs="Arial"/>
          <w:color w:val="000000" w:themeColor="text1"/>
          <w:sz w:val="22"/>
          <w:szCs w:val="22"/>
          <w:lang w:val="en-US"/>
        </w:rPr>
      </w:pPr>
      <w:r w:rsidRPr="7A3B4E05">
        <w:rPr>
          <w:rFonts w:ascii="Arial" w:hAnsi="Arial" w:cs="Arial"/>
          <w:b/>
          <w:bCs/>
          <w:color w:val="000000" w:themeColor="text1"/>
          <w:sz w:val="22"/>
          <w:szCs w:val="22"/>
          <w:lang w:val="en-US"/>
        </w:rPr>
        <w:t xml:space="preserve">The Equality Act </w:t>
      </w:r>
      <w:r w:rsidR="09A13AF7" w:rsidRPr="7A3B4E05">
        <w:rPr>
          <w:rFonts w:ascii="Arial" w:hAnsi="Arial" w:cs="Arial"/>
          <w:b/>
          <w:bCs/>
          <w:color w:val="000000" w:themeColor="text1"/>
          <w:sz w:val="22"/>
          <w:szCs w:val="22"/>
          <w:lang w:val="en-US"/>
        </w:rPr>
        <w:t xml:space="preserve">of </w:t>
      </w:r>
      <w:r w:rsidRPr="7A3B4E05">
        <w:rPr>
          <w:rFonts w:ascii="Arial" w:hAnsi="Arial" w:cs="Arial"/>
          <w:b/>
          <w:bCs/>
          <w:color w:val="000000" w:themeColor="text1"/>
          <w:sz w:val="22"/>
          <w:szCs w:val="22"/>
          <w:lang w:val="en-US"/>
        </w:rPr>
        <w:t xml:space="preserve">2010- </w:t>
      </w:r>
      <w:r w:rsidR="7A72B7F3" w:rsidRPr="7A3B4E05">
        <w:rPr>
          <w:rFonts w:ascii="Arial" w:hAnsi="Arial" w:cs="Arial"/>
          <w:b/>
          <w:bCs/>
          <w:color w:val="000000" w:themeColor="text1"/>
          <w:sz w:val="22"/>
          <w:szCs w:val="22"/>
          <w:highlight w:val="cyan"/>
          <w:lang w:val="en-US"/>
        </w:rPr>
        <w:t>Winsford</w:t>
      </w:r>
      <w:r w:rsidR="7A72B7F3" w:rsidRPr="7A3B4E05">
        <w:rPr>
          <w:rFonts w:ascii="Arial" w:hAnsi="Arial" w:cs="Arial"/>
          <w:b/>
          <w:bCs/>
          <w:color w:val="000000" w:themeColor="text1"/>
          <w:sz w:val="22"/>
          <w:szCs w:val="22"/>
          <w:lang w:val="en-US"/>
        </w:rPr>
        <w:t xml:space="preserve"> </w:t>
      </w:r>
      <w:r w:rsidRPr="7A3B4E05">
        <w:rPr>
          <w:rFonts w:ascii="Arial" w:hAnsi="Arial" w:cs="Arial"/>
          <w:color w:val="000000" w:themeColor="text1"/>
          <w:sz w:val="22"/>
          <w:szCs w:val="22"/>
          <w:lang w:val="en-US"/>
        </w:rPr>
        <w:t xml:space="preserve">High Street fully embraces the Equality </w:t>
      </w:r>
      <w:r w:rsidR="3356B18E" w:rsidRPr="7A3B4E05">
        <w:rPr>
          <w:rFonts w:ascii="Arial" w:hAnsi="Arial" w:cs="Arial"/>
          <w:color w:val="000000" w:themeColor="text1"/>
          <w:sz w:val="22"/>
          <w:szCs w:val="22"/>
          <w:lang w:val="en-US"/>
        </w:rPr>
        <w:t>Act of</w:t>
      </w:r>
      <w:r w:rsidR="2F7A1338" w:rsidRPr="7A3B4E05">
        <w:rPr>
          <w:rFonts w:ascii="Arial" w:hAnsi="Arial" w:cs="Arial"/>
          <w:color w:val="000000" w:themeColor="text1"/>
          <w:sz w:val="22"/>
          <w:szCs w:val="22"/>
          <w:lang w:val="en-US"/>
        </w:rPr>
        <w:t xml:space="preserve"> </w:t>
      </w:r>
      <w:r w:rsidRPr="7A3B4E05">
        <w:rPr>
          <w:rFonts w:ascii="Arial" w:hAnsi="Arial" w:cs="Arial"/>
          <w:color w:val="000000" w:themeColor="text1"/>
          <w:sz w:val="22"/>
          <w:szCs w:val="22"/>
          <w:lang w:val="en-US"/>
        </w:rPr>
        <w:t>2010.</w:t>
      </w:r>
    </w:p>
    <w:p w14:paraId="2BA226A1" w14:textId="77777777" w:rsidR="00933B67" w:rsidRPr="00AE299B" w:rsidRDefault="00933B67">
      <w:pPr>
        <w:rPr>
          <w:rFonts w:ascii="Arial" w:hAnsi="Arial" w:cs="Arial"/>
          <w:sz w:val="22"/>
          <w:szCs w:val="22"/>
        </w:rPr>
      </w:pPr>
    </w:p>
    <w:p w14:paraId="6D2CCCDF" w14:textId="005EA0F1" w:rsidR="00933B67" w:rsidRPr="00AE299B" w:rsidRDefault="00933B67">
      <w:pPr>
        <w:rPr>
          <w:rFonts w:ascii="Arial" w:hAnsi="Arial" w:cs="Arial"/>
          <w:sz w:val="22"/>
          <w:szCs w:val="22"/>
        </w:rPr>
      </w:pPr>
      <w:r w:rsidRPr="7A3B4E05">
        <w:rPr>
          <w:rFonts w:ascii="Arial" w:hAnsi="Arial" w:cs="Arial"/>
          <w:b/>
          <w:bCs/>
          <w:sz w:val="22"/>
          <w:szCs w:val="22"/>
        </w:rPr>
        <w:t xml:space="preserve">Disability Equality – </w:t>
      </w:r>
      <w:r w:rsidRPr="7A3B4E05">
        <w:rPr>
          <w:rFonts w:ascii="Arial" w:hAnsi="Arial" w:cs="Arial"/>
          <w:sz w:val="22"/>
          <w:szCs w:val="22"/>
        </w:rPr>
        <w:t xml:space="preserve">The Disability Discrimination Act </w:t>
      </w:r>
      <w:r w:rsidR="00D94E58" w:rsidRPr="7A3B4E05">
        <w:rPr>
          <w:rFonts w:ascii="Arial" w:hAnsi="Arial" w:cs="Arial"/>
          <w:sz w:val="22"/>
          <w:szCs w:val="22"/>
        </w:rPr>
        <w:t xml:space="preserve">of </w:t>
      </w:r>
      <w:r w:rsidRPr="7A3B4E05">
        <w:rPr>
          <w:rFonts w:ascii="Arial" w:hAnsi="Arial" w:cs="Arial"/>
          <w:sz w:val="22"/>
          <w:szCs w:val="22"/>
        </w:rPr>
        <w:t>2005</w:t>
      </w:r>
      <w:r w:rsidR="00E41F60" w:rsidRPr="7A3B4E05">
        <w:rPr>
          <w:rFonts w:ascii="Arial" w:hAnsi="Arial" w:cs="Arial"/>
          <w:sz w:val="22"/>
          <w:szCs w:val="22"/>
        </w:rPr>
        <w:t xml:space="preserve"> </w:t>
      </w:r>
      <w:r w:rsidRPr="7A3B4E05">
        <w:rPr>
          <w:rFonts w:ascii="Arial" w:hAnsi="Arial" w:cs="Arial"/>
          <w:sz w:val="22"/>
          <w:szCs w:val="22"/>
        </w:rPr>
        <w:t>introduces general and specific duties for schools:</w:t>
      </w:r>
    </w:p>
    <w:p w14:paraId="17AD93B2" w14:textId="77777777" w:rsidR="00933B67" w:rsidRPr="00AE299B" w:rsidRDefault="00933B67">
      <w:pPr>
        <w:rPr>
          <w:rFonts w:ascii="Arial" w:hAnsi="Arial" w:cs="Arial"/>
          <w:sz w:val="22"/>
          <w:szCs w:val="22"/>
        </w:rPr>
      </w:pPr>
    </w:p>
    <w:p w14:paraId="28264CFD" w14:textId="77777777" w:rsidR="00933B67" w:rsidRPr="00AE299B" w:rsidRDefault="00933B67">
      <w:pPr>
        <w:rPr>
          <w:rFonts w:ascii="Arial" w:hAnsi="Arial" w:cs="Arial"/>
          <w:sz w:val="22"/>
          <w:szCs w:val="22"/>
        </w:rPr>
      </w:pPr>
      <w:r w:rsidRPr="00AE299B">
        <w:rPr>
          <w:rFonts w:ascii="Arial" w:hAnsi="Arial" w:cs="Arial"/>
          <w:sz w:val="22"/>
          <w:szCs w:val="22"/>
        </w:rPr>
        <w:t>The general duties are:</w:t>
      </w:r>
    </w:p>
    <w:p w14:paraId="54429101" w14:textId="77777777" w:rsidR="00933B67" w:rsidRPr="00AE299B" w:rsidRDefault="00933B67">
      <w:pPr>
        <w:numPr>
          <w:ilvl w:val="0"/>
          <w:numId w:val="6"/>
        </w:numPr>
        <w:rPr>
          <w:rFonts w:ascii="Arial" w:hAnsi="Arial" w:cs="Arial"/>
          <w:sz w:val="22"/>
          <w:szCs w:val="22"/>
        </w:rPr>
      </w:pPr>
      <w:r w:rsidRPr="00AE299B">
        <w:rPr>
          <w:rFonts w:ascii="Arial" w:hAnsi="Arial" w:cs="Arial"/>
          <w:sz w:val="22"/>
          <w:szCs w:val="22"/>
        </w:rPr>
        <w:t>Promote equality of opportunity between disabled persons and non-disabled persons</w:t>
      </w:r>
    </w:p>
    <w:p w14:paraId="378734B0" w14:textId="77777777" w:rsidR="00933B67" w:rsidRPr="00AE299B" w:rsidRDefault="00933B67">
      <w:pPr>
        <w:numPr>
          <w:ilvl w:val="0"/>
          <w:numId w:val="6"/>
        </w:numPr>
        <w:rPr>
          <w:rFonts w:ascii="Arial" w:hAnsi="Arial" w:cs="Arial"/>
          <w:sz w:val="22"/>
          <w:szCs w:val="22"/>
        </w:rPr>
      </w:pPr>
      <w:r w:rsidRPr="00AE299B">
        <w:rPr>
          <w:rFonts w:ascii="Arial" w:hAnsi="Arial" w:cs="Arial"/>
          <w:sz w:val="22"/>
          <w:szCs w:val="22"/>
        </w:rPr>
        <w:t>Eliminate discrimination, which is unlawful</w:t>
      </w:r>
    </w:p>
    <w:p w14:paraId="35080412" w14:textId="77777777" w:rsidR="00933B67" w:rsidRPr="00AE299B" w:rsidRDefault="00933B67">
      <w:pPr>
        <w:numPr>
          <w:ilvl w:val="0"/>
          <w:numId w:val="6"/>
        </w:numPr>
        <w:rPr>
          <w:rFonts w:ascii="Arial" w:hAnsi="Arial" w:cs="Arial"/>
          <w:sz w:val="22"/>
          <w:szCs w:val="22"/>
        </w:rPr>
      </w:pPr>
      <w:r w:rsidRPr="00AE299B">
        <w:rPr>
          <w:rFonts w:ascii="Arial" w:hAnsi="Arial" w:cs="Arial"/>
          <w:sz w:val="22"/>
          <w:szCs w:val="22"/>
        </w:rPr>
        <w:t>Eliminate harassment of disabled persons which is directly related to their disabilities</w:t>
      </w:r>
    </w:p>
    <w:p w14:paraId="0F1CFEF0" w14:textId="77777777" w:rsidR="00933B67" w:rsidRPr="00AE299B" w:rsidRDefault="00933B67">
      <w:pPr>
        <w:numPr>
          <w:ilvl w:val="0"/>
          <w:numId w:val="6"/>
        </w:numPr>
        <w:rPr>
          <w:rFonts w:ascii="Arial" w:hAnsi="Arial" w:cs="Arial"/>
          <w:sz w:val="22"/>
          <w:szCs w:val="22"/>
        </w:rPr>
      </w:pPr>
      <w:r w:rsidRPr="00AE299B">
        <w:rPr>
          <w:rFonts w:ascii="Arial" w:hAnsi="Arial" w:cs="Arial"/>
          <w:sz w:val="22"/>
          <w:szCs w:val="22"/>
        </w:rPr>
        <w:t>Promote positive attitudes towards disabled persons in public life</w:t>
      </w:r>
    </w:p>
    <w:p w14:paraId="5C4ECC4C" w14:textId="77777777" w:rsidR="00933B67" w:rsidRPr="00AE299B" w:rsidRDefault="00933B67">
      <w:pPr>
        <w:numPr>
          <w:ilvl w:val="0"/>
          <w:numId w:val="6"/>
        </w:numPr>
        <w:rPr>
          <w:rFonts w:ascii="Arial" w:hAnsi="Arial" w:cs="Arial"/>
          <w:sz w:val="22"/>
          <w:szCs w:val="22"/>
        </w:rPr>
      </w:pPr>
      <w:r w:rsidRPr="00AE299B">
        <w:rPr>
          <w:rFonts w:ascii="Arial" w:hAnsi="Arial" w:cs="Arial"/>
          <w:sz w:val="22"/>
          <w:szCs w:val="22"/>
        </w:rPr>
        <w:t>Take steps to take account of disabled person’s disabilities, even where that involves treating disabled people more favourably.</w:t>
      </w:r>
    </w:p>
    <w:p w14:paraId="0DE4B5B7" w14:textId="77777777" w:rsidR="00933B67" w:rsidRPr="00AE299B" w:rsidRDefault="00933B67">
      <w:pPr>
        <w:rPr>
          <w:rFonts w:ascii="Arial" w:hAnsi="Arial" w:cs="Arial"/>
          <w:sz w:val="22"/>
          <w:szCs w:val="22"/>
        </w:rPr>
      </w:pPr>
    </w:p>
    <w:p w14:paraId="1B4D7DA3" w14:textId="77777777" w:rsidR="00933B67" w:rsidRPr="00AE299B" w:rsidRDefault="00933B67">
      <w:pPr>
        <w:rPr>
          <w:rFonts w:ascii="Arial" w:hAnsi="Arial" w:cs="Arial"/>
          <w:sz w:val="22"/>
          <w:szCs w:val="22"/>
        </w:rPr>
      </w:pPr>
      <w:r w:rsidRPr="00AE299B">
        <w:rPr>
          <w:rFonts w:ascii="Arial" w:hAnsi="Arial" w:cs="Arial"/>
          <w:sz w:val="22"/>
          <w:szCs w:val="22"/>
        </w:rPr>
        <w:t>Specific duties include:</w:t>
      </w:r>
    </w:p>
    <w:p w14:paraId="19EFCF2D" w14:textId="77777777" w:rsidR="00933B67" w:rsidRPr="00AE299B" w:rsidRDefault="00933B67">
      <w:pPr>
        <w:numPr>
          <w:ilvl w:val="0"/>
          <w:numId w:val="7"/>
        </w:numPr>
        <w:rPr>
          <w:rFonts w:ascii="Arial" w:hAnsi="Arial" w:cs="Arial"/>
          <w:sz w:val="22"/>
          <w:szCs w:val="22"/>
        </w:rPr>
      </w:pPr>
      <w:r w:rsidRPr="00AE299B">
        <w:rPr>
          <w:rFonts w:ascii="Arial" w:hAnsi="Arial" w:cs="Arial"/>
          <w:sz w:val="22"/>
          <w:szCs w:val="22"/>
        </w:rPr>
        <w:t>The development of a Disability Equality Scheme that provides a framework to assist schools in planning, delivering, evaluating and reporting on their activities to ensure they comply with the general duty</w:t>
      </w:r>
    </w:p>
    <w:p w14:paraId="12939C59" w14:textId="3000926E" w:rsidR="00933B67" w:rsidRPr="00AE299B" w:rsidRDefault="00933B67">
      <w:pPr>
        <w:numPr>
          <w:ilvl w:val="0"/>
          <w:numId w:val="7"/>
        </w:numPr>
        <w:rPr>
          <w:rFonts w:ascii="Arial" w:hAnsi="Arial" w:cs="Arial"/>
          <w:sz w:val="22"/>
          <w:szCs w:val="22"/>
        </w:rPr>
      </w:pPr>
      <w:r w:rsidRPr="7A3B4E05">
        <w:rPr>
          <w:rFonts w:ascii="Arial" w:hAnsi="Arial" w:cs="Arial"/>
          <w:sz w:val="22"/>
          <w:szCs w:val="22"/>
        </w:rPr>
        <w:t xml:space="preserve">An associated action plan that shows the steps over a </w:t>
      </w:r>
      <w:r w:rsidR="5A75F034" w:rsidRPr="7A3B4E05">
        <w:rPr>
          <w:rFonts w:ascii="Arial" w:hAnsi="Arial" w:cs="Arial"/>
          <w:sz w:val="22"/>
          <w:szCs w:val="22"/>
        </w:rPr>
        <w:t>three-year</w:t>
      </w:r>
      <w:r w:rsidRPr="7A3B4E05">
        <w:rPr>
          <w:rFonts w:ascii="Arial" w:hAnsi="Arial" w:cs="Arial"/>
          <w:sz w:val="22"/>
          <w:szCs w:val="22"/>
        </w:rPr>
        <w:t xml:space="preserve"> period of how the school will meet the general duty.</w:t>
      </w:r>
    </w:p>
    <w:p w14:paraId="66204FF1" w14:textId="77777777" w:rsidR="00933B67" w:rsidRPr="00AE299B" w:rsidRDefault="00933B67">
      <w:pPr>
        <w:rPr>
          <w:rFonts w:ascii="Arial" w:hAnsi="Arial" w:cs="Arial"/>
          <w:sz w:val="22"/>
          <w:szCs w:val="22"/>
        </w:rPr>
      </w:pPr>
    </w:p>
    <w:p w14:paraId="2839898C" w14:textId="5C2E94C8" w:rsidR="00933B67" w:rsidRPr="00AE299B" w:rsidRDefault="00933B67">
      <w:pPr>
        <w:rPr>
          <w:rFonts w:ascii="Arial" w:hAnsi="Arial" w:cs="Arial"/>
          <w:sz w:val="22"/>
          <w:szCs w:val="22"/>
        </w:rPr>
      </w:pPr>
      <w:r w:rsidRPr="00AE299B">
        <w:rPr>
          <w:rFonts w:ascii="Arial" w:hAnsi="Arial" w:cs="Arial"/>
          <w:b/>
          <w:sz w:val="22"/>
          <w:szCs w:val="22"/>
        </w:rPr>
        <w:t xml:space="preserve">Gender Equality – </w:t>
      </w:r>
      <w:r w:rsidRPr="00AE299B">
        <w:rPr>
          <w:rFonts w:ascii="Arial" w:hAnsi="Arial" w:cs="Arial"/>
          <w:sz w:val="22"/>
          <w:szCs w:val="22"/>
        </w:rPr>
        <w:t xml:space="preserve">The Equality Act of 2006 </w:t>
      </w:r>
      <w:r w:rsidRPr="0076779C">
        <w:rPr>
          <w:rFonts w:ascii="Arial" w:hAnsi="Arial" w:cs="Arial"/>
          <w:sz w:val="22"/>
          <w:szCs w:val="22"/>
          <w:highlight w:val="yellow"/>
        </w:rPr>
        <w:t>am</w:t>
      </w:r>
      <w:r w:rsidR="0076779C" w:rsidRPr="0076779C">
        <w:rPr>
          <w:rFonts w:ascii="Arial" w:hAnsi="Arial" w:cs="Arial"/>
          <w:sz w:val="22"/>
          <w:szCs w:val="22"/>
          <w:highlight w:val="yellow"/>
        </w:rPr>
        <w:t>ents</w:t>
      </w:r>
      <w:r w:rsidR="0076779C">
        <w:rPr>
          <w:rFonts w:ascii="Arial" w:hAnsi="Arial" w:cs="Arial"/>
          <w:sz w:val="22"/>
          <w:szCs w:val="22"/>
        </w:rPr>
        <w:t xml:space="preserve"> </w:t>
      </w:r>
      <w:r w:rsidR="0076779C" w:rsidRPr="0076779C">
        <w:rPr>
          <w:rFonts w:ascii="Arial" w:hAnsi="Arial" w:cs="Arial"/>
          <w:sz w:val="22"/>
          <w:szCs w:val="22"/>
          <w:highlight w:val="cyan"/>
        </w:rPr>
        <w:t>replaces/ amends</w:t>
      </w:r>
      <w:r w:rsidR="0076779C">
        <w:rPr>
          <w:rFonts w:ascii="Arial" w:hAnsi="Arial" w:cs="Arial"/>
          <w:sz w:val="22"/>
          <w:szCs w:val="22"/>
        </w:rPr>
        <w:t xml:space="preserve"> the Sex Discrimination Act of </w:t>
      </w:r>
      <w:r w:rsidRPr="00AE299B">
        <w:rPr>
          <w:rFonts w:ascii="Arial" w:hAnsi="Arial" w:cs="Arial"/>
          <w:sz w:val="22"/>
          <w:szCs w:val="22"/>
        </w:rPr>
        <w:t>1975 to place statutory duty on all public authorities (including schools) when carrying out their functions and to have due regard to the need to:</w:t>
      </w:r>
    </w:p>
    <w:p w14:paraId="2DBF0D7D" w14:textId="77777777" w:rsidR="00933B67" w:rsidRPr="00AE299B" w:rsidRDefault="00933B67">
      <w:pPr>
        <w:rPr>
          <w:rFonts w:ascii="Arial" w:hAnsi="Arial" w:cs="Arial"/>
          <w:sz w:val="22"/>
          <w:szCs w:val="22"/>
        </w:rPr>
      </w:pPr>
    </w:p>
    <w:p w14:paraId="2090D674" w14:textId="77777777" w:rsidR="00933B67" w:rsidRPr="00AE299B" w:rsidRDefault="00933B67">
      <w:pPr>
        <w:rPr>
          <w:rFonts w:ascii="Arial" w:hAnsi="Arial" w:cs="Arial"/>
          <w:sz w:val="22"/>
          <w:szCs w:val="22"/>
        </w:rPr>
      </w:pPr>
      <w:r w:rsidRPr="00AE299B">
        <w:rPr>
          <w:rFonts w:ascii="Arial" w:hAnsi="Arial" w:cs="Arial"/>
          <w:sz w:val="22"/>
          <w:szCs w:val="22"/>
        </w:rPr>
        <w:t>General duty:</w:t>
      </w:r>
    </w:p>
    <w:p w14:paraId="6C82C4E2" w14:textId="77777777" w:rsidR="00933B67" w:rsidRPr="00AE299B" w:rsidRDefault="00933B67">
      <w:pPr>
        <w:numPr>
          <w:ilvl w:val="0"/>
          <w:numId w:val="8"/>
        </w:numPr>
        <w:rPr>
          <w:rFonts w:ascii="Arial" w:hAnsi="Arial" w:cs="Arial"/>
          <w:sz w:val="22"/>
          <w:szCs w:val="22"/>
        </w:rPr>
      </w:pPr>
      <w:r w:rsidRPr="00AE299B">
        <w:rPr>
          <w:rFonts w:ascii="Arial" w:hAnsi="Arial" w:cs="Arial"/>
          <w:sz w:val="22"/>
          <w:szCs w:val="22"/>
        </w:rPr>
        <w:t>Eliminate unlawful discrimination and harassment</w:t>
      </w:r>
    </w:p>
    <w:p w14:paraId="4CCAFF55" w14:textId="77777777" w:rsidR="00933B67" w:rsidRPr="00AE299B" w:rsidRDefault="00933B67" w:rsidP="00C337E7">
      <w:pPr>
        <w:numPr>
          <w:ilvl w:val="0"/>
          <w:numId w:val="8"/>
        </w:numPr>
        <w:rPr>
          <w:rFonts w:ascii="Arial" w:hAnsi="Arial" w:cs="Arial"/>
          <w:sz w:val="22"/>
          <w:szCs w:val="22"/>
        </w:rPr>
      </w:pPr>
      <w:r w:rsidRPr="00AE299B">
        <w:rPr>
          <w:rFonts w:ascii="Arial" w:hAnsi="Arial" w:cs="Arial"/>
          <w:sz w:val="22"/>
          <w:szCs w:val="22"/>
        </w:rPr>
        <w:t xml:space="preserve">Promote Equality of opportunity between </w:t>
      </w:r>
      <w:r w:rsidR="00C337E7" w:rsidRPr="00AE299B">
        <w:rPr>
          <w:rFonts w:ascii="Arial" w:hAnsi="Arial" w:cs="Arial"/>
          <w:sz w:val="22"/>
          <w:szCs w:val="22"/>
        </w:rPr>
        <w:t>men,</w:t>
      </w:r>
      <w:r w:rsidRPr="00AE299B">
        <w:rPr>
          <w:rFonts w:ascii="Arial" w:hAnsi="Arial" w:cs="Arial"/>
          <w:sz w:val="22"/>
          <w:szCs w:val="22"/>
        </w:rPr>
        <w:t xml:space="preserve"> women</w:t>
      </w:r>
      <w:r w:rsidR="00C337E7" w:rsidRPr="00AE299B">
        <w:rPr>
          <w:rFonts w:ascii="Arial" w:hAnsi="Arial" w:cs="Arial"/>
          <w:sz w:val="22"/>
          <w:szCs w:val="22"/>
        </w:rPr>
        <w:t xml:space="preserve"> and transgender</w:t>
      </w:r>
    </w:p>
    <w:p w14:paraId="6B62F1B3" w14:textId="77777777" w:rsidR="00933B67" w:rsidRPr="00AE299B" w:rsidRDefault="00933B67">
      <w:pPr>
        <w:rPr>
          <w:rFonts w:ascii="Arial" w:hAnsi="Arial" w:cs="Arial"/>
          <w:sz w:val="22"/>
          <w:szCs w:val="22"/>
        </w:rPr>
      </w:pPr>
    </w:p>
    <w:p w14:paraId="70936F47" w14:textId="77777777" w:rsidR="00933B67" w:rsidRPr="00AE299B" w:rsidRDefault="00933B67">
      <w:pPr>
        <w:rPr>
          <w:rFonts w:ascii="Arial" w:hAnsi="Arial" w:cs="Arial"/>
          <w:sz w:val="22"/>
          <w:szCs w:val="22"/>
        </w:rPr>
      </w:pPr>
      <w:r w:rsidRPr="00AE299B">
        <w:rPr>
          <w:rFonts w:ascii="Arial" w:hAnsi="Arial" w:cs="Arial"/>
          <w:sz w:val="22"/>
          <w:szCs w:val="22"/>
        </w:rPr>
        <w:t>Specific duties require each school to:</w:t>
      </w:r>
    </w:p>
    <w:p w14:paraId="11D86EDD" w14:textId="37646F5B" w:rsidR="00933B67" w:rsidRPr="00AE299B" w:rsidRDefault="00933B67">
      <w:pPr>
        <w:numPr>
          <w:ilvl w:val="0"/>
          <w:numId w:val="9"/>
        </w:numPr>
        <w:rPr>
          <w:rFonts w:ascii="Arial" w:hAnsi="Arial" w:cs="Arial"/>
          <w:sz w:val="22"/>
          <w:szCs w:val="22"/>
        </w:rPr>
      </w:pPr>
      <w:r w:rsidRPr="00AE299B">
        <w:rPr>
          <w:rFonts w:ascii="Arial" w:hAnsi="Arial" w:cs="Arial"/>
          <w:sz w:val="22"/>
          <w:szCs w:val="22"/>
        </w:rPr>
        <w:t>Prepare and publish a Gender Equality Scheme</w:t>
      </w:r>
      <w:r w:rsidR="0076779C">
        <w:rPr>
          <w:rFonts w:ascii="Arial" w:hAnsi="Arial" w:cs="Arial"/>
          <w:sz w:val="22"/>
          <w:szCs w:val="22"/>
        </w:rPr>
        <w:t>,</w:t>
      </w:r>
      <w:r w:rsidRPr="00AE299B">
        <w:rPr>
          <w:rFonts w:ascii="Arial" w:hAnsi="Arial" w:cs="Arial"/>
          <w:sz w:val="22"/>
          <w:szCs w:val="22"/>
        </w:rPr>
        <w:t xml:space="preserve"> showing how it intends to fulfil its general</w:t>
      </w:r>
      <w:r w:rsidR="0076779C">
        <w:rPr>
          <w:rFonts w:ascii="Arial" w:hAnsi="Arial" w:cs="Arial"/>
          <w:sz w:val="22"/>
          <w:szCs w:val="22"/>
        </w:rPr>
        <w:t xml:space="preserve"> and specific duties, and set</w:t>
      </w:r>
      <w:r w:rsidRPr="00AE299B">
        <w:rPr>
          <w:rFonts w:ascii="Arial" w:hAnsi="Arial" w:cs="Arial"/>
          <w:sz w:val="22"/>
          <w:szCs w:val="22"/>
        </w:rPr>
        <w:t xml:space="preserve"> outs its gender equality objectives</w:t>
      </w:r>
    </w:p>
    <w:p w14:paraId="5A02624D" w14:textId="77777777" w:rsidR="00933B67" w:rsidRPr="00AE299B" w:rsidRDefault="00933B67">
      <w:pPr>
        <w:numPr>
          <w:ilvl w:val="0"/>
          <w:numId w:val="9"/>
        </w:numPr>
        <w:rPr>
          <w:rFonts w:ascii="Arial" w:hAnsi="Arial" w:cs="Arial"/>
          <w:sz w:val="22"/>
          <w:szCs w:val="22"/>
        </w:rPr>
      </w:pPr>
      <w:r w:rsidRPr="00AE299B">
        <w:rPr>
          <w:rFonts w:ascii="Arial" w:hAnsi="Arial" w:cs="Arial"/>
          <w:sz w:val="22"/>
          <w:szCs w:val="22"/>
        </w:rPr>
        <w:t>Consider the need to include objectives to address the causes of any gender pay gap in formulating overall objectives</w:t>
      </w:r>
    </w:p>
    <w:p w14:paraId="21CF5460" w14:textId="77777777" w:rsidR="00933B67" w:rsidRPr="00AE299B" w:rsidRDefault="00933B67">
      <w:pPr>
        <w:numPr>
          <w:ilvl w:val="0"/>
          <w:numId w:val="9"/>
        </w:numPr>
        <w:rPr>
          <w:rFonts w:ascii="Arial" w:hAnsi="Arial" w:cs="Arial"/>
          <w:sz w:val="22"/>
          <w:szCs w:val="22"/>
        </w:rPr>
      </w:pPr>
      <w:r w:rsidRPr="00AE299B">
        <w:rPr>
          <w:rFonts w:ascii="Arial" w:hAnsi="Arial" w:cs="Arial"/>
          <w:sz w:val="22"/>
          <w:szCs w:val="22"/>
        </w:rPr>
        <w:t>Gather and use information on how the school’s policies and practices affect gender equality in the workforce and in the delivery of services</w:t>
      </w:r>
    </w:p>
    <w:p w14:paraId="650DE9D5" w14:textId="1F2A978D" w:rsidR="00933B67" w:rsidRPr="00AE299B" w:rsidRDefault="00933B67">
      <w:pPr>
        <w:numPr>
          <w:ilvl w:val="0"/>
          <w:numId w:val="9"/>
        </w:numPr>
        <w:rPr>
          <w:rFonts w:ascii="Arial" w:hAnsi="Arial" w:cs="Arial"/>
          <w:sz w:val="22"/>
          <w:szCs w:val="22"/>
        </w:rPr>
      </w:pPr>
      <w:r w:rsidRPr="7A3B4E05">
        <w:rPr>
          <w:rFonts w:ascii="Arial" w:hAnsi="Arial" w:cs="Arial"/>
          <w:sz w:val="22"/>
          <w:szCs w:val="22"/>
        </w:rPr>
        <w:t xml:space="preserve">Consult stakeholders and take account of relevant information </w:t>
      </w:r>
      <w:r w:rsidR="41FA7C4D" w:rsidRPr="7A3B4E05">
        <w:rPr>
          <w:rFonts w:ascii="Arial" w:hAnsi="Arial" w:cs="Arial"/>
          <w:sz w:val="22"/>
          <w:szCs w:val="22"/>
        </w:rPr>
        <w:t>to</w:t>
      </w:r>
      <w:r w:rsidRPr="7A3B4E05">
        <w:rPr>
          <w:rFonts w:ascii="Arial" w:hAnsi="Arial" w:cs="Arial"/>
          <w:sz w:val="22"/>
          <w:szCs w:val="22"/>
        </w:rPr>
        <w:t xml:space="preserve"> determine its gender and equality objectives</w:t>
      </w:r>
    </w:p>
    <w:p w14:paraId="63DD3A17" w14:textId="591F66EA" w:rsidR="00933B67" w:rsidRPr="00AE299B" w:rsidRDefault="00933B67">
      <w:pPr>
        <w:numPr>
          <w:ilvl w:val="0"/>
          <w:numId w:val="9"/>
        </w:numPr>
        <w:rPr>
          <w:rFonts w:ascii="Arial" w:hAnsi="Arial" w:cs="Arial"/>
          <w:sz w:val="22"/>
          <w:szCs w:val="22"/>
        </w:rPr>
      </w:pPr>
      <w:r w:rsidRPr="7A3B4E05">
        <w:rPr>
          <w:rFonts w:ascii="Arial" w:hAnsi="Arial" w:cs="Arial"/>
          <w:sz w:val="22"/>
          <w:szCs w:val="22"/>
        </w:rPr>
        <w:t>Assess the impact of its current and proposed policies and practices on gender equality (on men and women, boys and girls</w:t>
      </w:r>
      <w:r w:rsidR="005C2CDB" w:rsidRPr="7A3B4E05">
        <w:rPr>
          <w:rFonts w:ascii="Arial" w:hAnsi="Arial" w:cs="Arial"/>
          <w:sz w:val="22"/>
          <w:szCs w:val="22"/>
        </w:rPr>
        <w:t xml:space="preserve">, and </w:t>
      </w:r>
      <w:r w:rsidR="0820B875" w:rsidRPr="7A3B4E05">
        <w:rPr>
          <w:rFonts w:ascii="Arial" w:hAnsi="Arial" w:cs="Arial"/>
          <w:sz w:val="22"/>
          <w:szCs w:val="22"/>
        </w:rPr>
        <w:t>transgender) *</w:t>
      </w:r>
    </w:p>
    <w:p w14:paraId="65B15A30" w14:textId="77777777" w:rsidR="00933B67" w:rsidRPr="00AE299B" w:rsidRDefault="00933B67">
      <w:pPr>
        <w:numPr>
          <w:ilvl w:val="0"/>
          <w:numId w:val="9"/>
        </w:numPr>
        <w:rPr>
          <w:rFonts w:ascii="Arial" w:hAnsi="Arial" w:cs="Arial"/>
          <w:sz w:val="22"/>
          <w:szCs w:val="22"/>
        </w:rPr>
      </w:pPr>
      <w:r w:rsidRPr="00AE299B">
        <w:rPr>
          <w:rFonts w:ascii="Arial" w:hAnsi="Arial" w:cs="Arial"/>
          <w:sz w:val="22"/>
          <w:szCs w:val="22"/>
        </w:rPr>
        <w:lastRenderedPageBreak/>
        <w:t>Implement the actions set out in its scheme within three years</w:t>
      </w:r>
    </w:p>
    <w:p w14:paraId="36053895" w14:textId="59BC1C4A" w:rsidR="00933B67" w:rsidRPr="00AE299B" w:rsidRDefault="00933B67">
      <w:pPr>
        <w:numPr>
          <w:ilvl w:val="0"/>
          <w:numId w:val="9"/>
        </w:numPr>
        <w:rPr>
          <w:rFonts w:ascii="Arial" w:hAnsi="Arial" w:cs="Arial"/>
          <w:sz w:val="22"/>
          <w:szCs w:val="22"/>
        </w:rPr>
      </w:pPr>
      <w:r w:rsidRPr="00AE299B">
        <w:rPr>
          <w:rFonts w:ascii="Arial" w:hAnsi="Arial" w:cs="Arial"/>
          <w:sz w:val="22"/>
          <w:szCs w:val="22"/>
        </w:rPr>
        <w:t>Repor</w:t>
      </w:r>
      <w:r w:rsidR="0076779C">
        <w:rPr>
          <w:rFonts w:ascii="Arial" w:hAnsi="Arial" w:cs="Arial"/>
          <w:sz w:val="22"/>
          <w:szCs w:val="22"/>
        </w:rPr>
        <w:t xml:space="preserve">t against the scheme every year, </w:t>
      </w:r>
      <w:r w:rsidRPr="00AE299B">
        <w:rPr>
          <w:rFonts w:ascii="Arial" w:hAnsi="Arial" w:cs="Arial"/>
          <w:sz w:val="22"/>
          <w:szCs w:val="22"/>
        </w:rPr>
        <w:t>and review the scheme at least every three years</w:t>
      </w:r>
    </w:p>
    <w:p w14:paraId="02F2C34E" w14:textId="77777777" w:rsidR="00933B67" w:rsidRPr="00AE299B" w:rsidRDefault="00933B67">
      <w:pPr>
        <w:rPr>
          <w:rFonts w:ascii="Arial" w:hAnsi="Arial" w:cs="Arial"/>
          <w:sz w:val="22"/>
          <w:szCs w:val="22"/>
        </w:rPr>
      </w:pPr>
    </w:p>
    <w:p w14:paraId="06C2CA3A" w14:textId="77777777" w:rsidR="00933B67" w:rsidRPr="00AE299B" w:rsidRDefault="00933B67">
      <w:pPr>
        <w:rPr>
          <w:rFonts w:ascii="Arial" w:hAnsi="Arial" w:cs="Arial"/>
          <w:i/>
          <w:sz w:val="22"/>
          <w:szCs w:val="22"/>
        </w:rPr>
      </w:pPr>
      <w:r w:rsidRPr="00AE299B">
        <w:rPr>
          <w:rFonts w:ascii="Arial" w:hAnsi="Arial" w:cs="Arial"/>
          <w:sz w:val="22"/>
          <w:szCs w:val="22"/>
        </w:rPr>
        <w:t>*</w:t>
      </w:r>
      <w:r w:rsidRPr="00AE299B">
        <w:rPr>
          <w:rFonts w:ascii="Arial" w:hAnsi="Arial" w:cs="Arial"/>
          <w:i/>
          <w:sz w:val="22"/>
          <w:szCs w:val="22"/>
        </w:rPr>
        <w:t xml:space="preserve">The Gender Equality Duty and Schools – Guidance for public authorities in </w:t>
      </w:r>
      <w:smartTag w:uri="urn:schemas-microsoft-com:office:smarttags" w:element="place">
        <w:smartTag w:uri="urn:schemas-microsoft-com:office:smarttags" w:element="country-region">
          <w:r w:rsidRPr="00AE299B">
            <w:rPr>
              <w:rFonts w:ascii="Arial" w:hAnsi="Arial" w:cs="Arial"/>
              <w:i/>
              <w:sz w:val="22"/>
              <w:szCs w:val="22"/>
            </w:rPr>
            <w:t>England</w:t>
          </w:r>
        </w:smartTag>
      </w:smartTag>
      <w:r w:rsidRPr="00AE299B">
        <w:rPr>
          <w:rFonts w:ascii="Arial" w:hAnsi="Arial" w:cs="Arial"/>
          <w:i/>
          <w:sz w:val="22"/>
          <w:szCs w:val="22"/>
        </w:rPr>
        <w:t xml:space="preserve"> published in March 2007 defines in detail the meaning of “scheme” and “objective” in the context of Gender Equality.</w:t>
      </w:r>
    </w:p>
    <w:p w14:paraId="03B19642" w14:textId="77777777" w:rsidR="00933B67" w:rsidRPr="00AE299B" w:rsidRDefault="00933B67">
      <w:pPr>
        <w:rPr>
          <w:rFonts w:ascii="Arial" w:hAnsi="Arial" w:cs="Arial"/>
          <w:sz w:val="22"/>
          <w:szCs w:val="22"/>
        </w:rPr>
      </w:pPr>
      <w:r w:rsidRPr="00AE299B">
        <w:rPr>
          <w:rFonts w:ascii="Arial" w:hAnsi="Arial" w:cs="Arial"/>
          <w:sz w:val="22"/>
          <w:szCs w:val="22"/>
        </w:rPr>
        <w:t>The general duty came into effect for all schools in April 2007.</w:t>
      </w:r>
    </w:p>
    <w:p w14:paraId="680A4E5D" w14:textId="77777777" w:rsidR="00933B67" w:rsidRPr="00AE299B" w:rsidRDefault="00933B67">
      <w:pPr>
        <w:rPr>
          <w:rFonts w:ascii="Arial" w:hAnsi="Arial" w:cs="Arial"/>
          <w:sz w:val="22"/>
          <w:szCs w:val="22"/>
        </w:rPr>
      </w:pPr>
    </w:p>
    <w:p w14:paraId="19219836" w14:textId="77777777" w:rsidR="00933B67" w:rsidRPr="00AE299B" w:rsidRDefault="00933B67">
      <w:pPr>
        <w:rPr>
          <w:rFonts w:ascii="Arial" w:hAnsi="Arial" w:cs="Arial"/>
          <w:sz w:val="22"/>
          <w:szCs w:val="22"/>
        </w:rPr>
      </w:pPr>
    </w:p>
    <w:p w14:paraId="254247FD" w14:textId="77777777" w:rsidR="00933B67" w:rsidRPr="00AE299B" w:rsidRDefault="00933B67">
      <w:pPr>
        <w:rPr>
          <w:rFonts w:ascii="Arial" w:hAnsi="Arial" w:cs="Arial"/>
          <w:b/>
          <w:sz w:val="22"/>
          <w:szCs w:val="22"/>
        </w:rPr>
      </w:pPr>
      <w:r w:rsidRPr="00AE299B">
        <w:rPr>
          <w:rFonts w:ascii="Arial" w:hAnsi="Arial" w:cs="Arial"/>
          <w:b/>
          <w:sz w:val="22"/>
          <w:szCs w:val="22"/>
        </w:rPr>
        <w:t>3.1 Religion or Belief, Sexual Orientation and Age regulations</w:t>
      </w:r>
    </w:p>
    <w:p w14:paraId="296FEF7D" w14:textId="77777777" w:rsidR="00933B67" w:rsidRPr="00AE299B" w:rsidRDefault="00933B67">
      <w:pPr>
        <w:rPr>
          <w:rFonts w:ascii="Arial" w:hAnsi="Arial" w:cs="Arial"/>
          <w:b/>
          <w:sz w:val="22"/>
          <w:szCs w:val="22"/>
        </w:rPr>
      </w:pPr>
    </w:p>
    <w:p w14:paraId="551D5199" w14:textId="38408328" w:rsidR="00933B67" w:rsidRPr="00AE299B" w:rsidRDefault="00FC36F2">
      <w:pPr>
        <w:rPr>
          <w:rFonts w:ascii="Arial" w:hAnsi="Arial" w:cs="Arial"/>
          <w:sz w:val="22"/>
          <w:szCs w:val="22"/>
        </w:rPr>
      </w:pPr>
      <w:r w:rsidRPr="7A3B4E05">
        <w:rPr>
          <w:rFonts w:ascii="Arial" w:hAnsi="Arial" w:cs="Arial"/>
          <w:b/>
          <w:bCs/>
          <w:sz w:val="22"/>
          <w:szCs w:val="22"/>
        </w:rPr>
        <w:t>Religion or B</w:t>
      </w:r>
      <w:r w:rsidR="00933B67" w:rsidRPr="7A3B4E05">
        <w:rPr>
          <w:rFonts w:ascii="Arial" w:hAnsi="Arial" w:cs="Arial"/>
          <w:b/>
          <w:bCs/>
          <w:sz w:val="22"/>
          <w:szCs w:val="22"/>
        </w:rPr>
        <w:t xml:space="preserve">elief – </w:t>
      </w:r>
      <w:r w:rsidR="00933B67" w:rsidRPr="7A3B4E05">
        <w:rPr>
          <w:rFonts w:ascii="Arial" w:hAnsi="Arial" w:cs="Arial"/>
          <w:sz w:val="22"/>
          <w:szCs w:val="22"/>
        </w:rPr>
        <w:t xml:space="preserve">The Equality Act </w:t>
      </w:r>
      <w:r w:rsidR="1203795A" w:rsidRPr="7A3B4E05">
        <w:rPr>
          <w:rFonts w:ascii="Arial" w:hAnsi="Arial" w:cs="Arial"/>
          <w:sz w:val="22"/>
          <w:szCs w:val="22"/>
        </w:rPr>
        <w:t xml:space="preserve">of </w:t>
      </w:r>
      <w:r w:rsidR="00933B67" w:rsidRPr="7A3B4E05">
        <w:rPr>
          <w:rFonts w:ascii="Arial" w:hAnsi="Arial" w:cs="Arial"/>
          <w:sz w:val="22"/>
          <w:szCs w:val="22"/>
        </w:rPr>
        <w:t xml:space="preserve">2006 introduced legislation in relation to the provision of education by prohibiting discrimination on the grounds of religion or belief.  Religion or belief includes any religion, which has a clear structure or belief system, whilst belief is defined as any religious or philosophical belief.  Any lack of religion or belief is also covered by these phrases.  Schools are encouraged to be familiar with present employment regulations and admission procedures as they relate to their particular establishments and </w:t>
      </w:r>
      <w:r w:rsidR="4C06D928" w:rsidRPr="7A3B4E05">
        <w:rPr>
          <w:rFonts w:ascii="Arial" w:hAnsi="Arial" w:cs="Arial"/>
          <w:sz w:val="22"/>
          <w:szCs w:val="22"/>
          <w:highlight w:val="cyan"/>
        </w:rPr>
        <w:t>state</w:t>
      </w:r>
      <w:r w:rsidR="4C06D928" w:rsidRPr="7A3B4E05">
        <w:rPr>
          <w:rFonts w:ascii="Arial" w:hAnsi="Arial" w:cs="Arial"/>
          <w:sz w:val="22"/>
          <w:szCs w:val="22"/>
        </w:rPr>
        <w:t xml:space="preserve"> </w:t>
      </w:r>
      <w:r w:rsidR="00933B67" w:rsidRPr="7A3B4E05">
        <w:rPr>
          <w:rFonts w:ascii="Arial" w:hAnsi="Arial" w:cs="Arial"/>
          <w:sz w:val="22"/>
          <w:szCs w:val="22"/>
        </w:rPr>
        <w:t>where there may be exceptions to allow discrimination on the grounds of religion or belief.  The new laws also relate to all services provided by schools, extended schools</w:t>
      </w:r>
      <w:r w:rsidR="003B4F4C" w:rsidRPr="7A3B4E05">
        <w:rPr>
          <w:rFonts w:ascii="Arial" w:hAnsi="Arial" w:cs="Arial"/>
          <w:sz w:val="22"/>
          <w:szCs w:val="22"/>
        </w:rPr>
        <w:t>,</w:t>
      </w:r>
      <w:r w:rsidR="00933B67" w:rsidRPr="7A3B4E05">
        <w:rPr>
          <w:rFonts w:ascii="Arial" w:hAnsi="Arial" w:cs="Arial"/>
          <w:sz w:val="22"/>
          <w:szCs w:val="22"/>
        </w:rPr>
        <w:t xml:space="preserve"> and those schools which are at the hub of the new children’s centres.  Parents, other service users and visitors</w:t>
      </w:r>
      <w:r w:rsidR="003B4F4C" w:rsidRPr="7A3B4E05">
        <w:rPr>
          <w:rFonts w:ascii="Arial" w:hAnsi="Arial" w:cs="Arial"/>
          <w:sz w:val="22"/>
          <w:szCs w:val="22"/>
        </w:rPr>
        <w:t>,</w:t>
      </w:r>
      <w:r w:rsidR="00933B67" w:rsidRPr="7A3B4E05">
        <w:rPr>
          <w:rFonts w:ascii="Arial" w:hAnsi="Arial" w:cs="Arial"/>
          <w:sz w:val="22"/>
          <w:szCs w:val="22"/>
        </w:rPr>
        <w:t xml:space="preserve"> will also be entitled to protection under the “goods, services and facilities” aspects of the legislation.</w:t>
      </w:r>
    </w:p>
    <w:p w14:paraId="7194DBDC" w14:textId="77777777" w:rsidR="00933B67" w:rsidRPr="00AE299B" w:rsidRDefault="00933B67">
      <w:pPr>
        <w:rPr>
          <w:rFonts w:ascii="Arial" w:hAnsi="Arial" w:cs="Arial"/>
          <w:sz w:val="22"/>
          <w:szCs w:val="22"/>
        </w:rPr>
      </w:pPr>
    </w:p>
    <w:p w14:paraId="66A18958" w14:textId="2F1E7827" w:rsidR="00933B67" w:rsidRPr="00AE299B" w:rsidRDefault="00FC36F2">
      <w:pPr>
        <w:rPr>
          <w:rFonts w:ascii="Arial" w:hAnsi="Arial" w:cs="Arial"/>
          <w:sz w:val="22"/>
          <w:szCs w:val="22"/>
        </w:rPr>
      </w:pPr>
      <w:r w:rsidRPr="7A3B4E05">
        <w:rPr>
          <w:rFonts w:ascii="Arial" w:hAnsi="Arial" w:cs="Arial"/>
          <w:b/>
          <w:bCs/>
          <w:sz w:val="22"/>
          <w:szCs w:val="22"/>
        </w:rPr>
        <w:t>Sexual O</w:t>
      </w:r>
      <w:r w:rsidR="00933B67" w:rsidRPr="7A3B4E05">
        <w:rPr>
          <w:rFonts w:ascii="Arial" w:hAnsi="Arial" w:cs="Arial"/>
          <w:b/>
          <w:bCs/>
          <w:sz w:val="22"/>
          <w:szCs w:val="22"/>
        </w:rPr>
        <w:t xml:space="preserve">rientation – </w:t>
      </w:r>
      <w:r w:rsidR="00933B67" w:rsidRPr="7A3B4E05">
        <w:rPr>
          <w:rFonts w:ascii="Arial" w:hAnsi="Arial" w:cs="Arial"/>
          <w:sz w:val="22"/>
          <w:szCs w:val="22"/>
        </w:rPr>
        <w:t xml:space="preserve">The Equality Act </w:t>
      </w:r>
      <w:r w:rsidR="186A0FBE" w:rsidRPr="7A3B4E05">
        <w:rPr>
          <w:rFonts w:ascii="Arial" w:hAnsi="Arial" w:cs="Arial"/>
          <w:sz w:val="22"/>
          <w:szCs w:val="22"/>
        </w:rPr>
        <w:t xml:space="preserve">of </w:t>
      </w:r>
      <w:r w:rsidR="00933B67" w:rsidRPr="7A3B4E05">
        <w:rPr>
          <w:rFonts w:ascii="Arial" w:hAnsi="Arial" w:cs="Arial"/>
          <w:sz w:val="22"/>
          <w:szCs w:val="22"/>
        </w:rPr>
        <w:t xml:space="preserve">2006 has harmonised legislation in relation to the provision of goods, facilities and services by prohibiting discrimination on the grounds of sexual orientation, including perception of sexual orientation.  This legislation compliments legislation introduced in 2003 </w:t>
      </w:r>
      <w:r w:rsidR="00933B67" w:rsidRPr="7A3B4E05">
        <w:rPr>
          <w:rFonts w:ascii="Arial" w:hAnsi="Arial" w:cs="Arial"/>
          <w:sz w:val="22"/>
          <w:szCs w:val="22"/>
          <w:highlight w:val="yellow"/>
        </w:rPr>
        <w:t>which</w:t>
      </w:r>
      <w:r w:rsidR="00933B67" w:rsidRPr="7A3B4E05">
        <w:rPr>
          <w:rFonts w:ascii="Arial" w:hAnsi="Arial" w:cs="Arial"/>
          <w:sz w:val="22"/>
          <w:szCs w:val="22"/>
        </w:rPr>
        <w:t xml:space="preserve"> makes it unlawful to t</w:t>
      </w:r>
      <w:r w:rsidR="003B4F4C" w:rsidRPr="7A3B4E05">
        <w:rPr>
          <w:rFonts w:ascii="Arial" w:hAnsi="Arial" w:cs="Arial"/>
          <w:sz w:val="22"/>
          <w:szCs w:val="22"/>
        </w:rPr>
        <w:t>reat people less favourably</w:t>
      </w:r>
      <w:r w:rsidR="00933B67" w:rsidRPr="7A3B4E05">
        <w:rPr>
          <w:rFonts w:ascii="Arial" w:hAnsi="Arial" w:cs="Arial"/>
          <w:sz w:val="22"/>
          <w:szCs w:val="22"/>
        </w:rPr>
        <w:t xml:space="preserve"> because of their real or perceived sexual orientation in employment.</w:t>
      </w:r>
    </w:p>
    <w:p w14:paraId="769D0D3C" w14:textId="77777777" w:rsidR="00933B67" w:rsidRPr="00AE299B" w:rsidRDefault="00933B67">
      <w:pPr>
        <w:rPr>
          <w:rFonts w:ascii="Arial" w:hAnsi="Arial" w:cs="Arial"/>
          <w:sz w:val="22"/>
          <w:szCs w:val="22"/>
        </w:rPr>
      </w:pPr>
    </w:p>
    <w:p w14:paraId="458B3088" w14:textId="00A7EA3E" w:rsidR="00933B67" w:rsidRPr="00AE299B" w:rsidRDefault="00933B67">
      <w:pPr>
        <w:rPr>
          <w:rFonts w:ascii="Arial" w:hAnsi="Arial" w:cs="Arial"/>
          <w:sz w:val="22"/>
          <w:szCs w:val="22"/>
        </w:rPr>
      </w:pPr>
      <w:r w:rsidRPr="7A3B4E05">
        <w:rPr>
          <w:rFonts w:ascii="Arial" w:hAnsi="Arial" w:cs="Arial"/>
          <w:sz w:val="22"/>
          <w:szCs w:val="22"/>
        </w:rPr>
        <w:t>Incidents relating to religion or belief, sexuality or sexual orientation will be recorded in a designated incident book</w:t>
      </w:r>
      <w:r w:rsidR="001F2143" w:rsidRPr="7A3B4E05">
        <w:rPr>
          <w:rFonts w:ascii="Arial" w:hAnsi="Arial" w:cs="Arial"/>
          <w:sz w:val="22"/>
          <w:szCs w:val="22"/>
        </w:rPr>
        <w:t>, recorded on our electronic safeguarding system</w:t>
      </w:r>
      <w:r w:rsidRPr="7A3B4E05">
        <w:rPr>
          <w:rFonts w:ascii="Arial" w:hAnsi="Arial" w:cs="Arial"/>
          <w:sz w:val="22"/>
          <w:szCs w:val="22"/>
        </w:rPr>
        <w:t xml:space="preserve"> and reported to the Governors and Local Education Authority as required.  Failure to deal with faith related bullying or harassment between pupils or staff will be unlawful under the new regulations.  Making sure the school is a safe place for all pupils and staff whose actual or perceived sexual orientation is the focus for bullying or other unwanted treatment will now be a legal requirement </w:t>
      </w:r>
      <w:r w:rsidR="19D19E0E" w:rsidRPr="7A3B4E05">
        <w:rPr>
          <w:rFonts w:ascii="Arial" w:hAnsi="Arial" w:cs="Arial"/>
          <w:sz w:val="22"/>
          <w:szCs w:val="22"/>
        </w:rPr>
        <w:t>and</w:t>
      </w:r>
      <w:r w:rsidRPr="7A3B4E05">
        <w:rPr>
          <w:rFonts w:ascii="Arial" w:hAnsi="Arial" w:cs="Arial"/>
          <w:sz w:val="22"/>
          <w:szCs w:val="22"/>
        </w:rPr>
        <w:t xml:space="preserve"> a subject of OFSTED inspections.</w:t>
      </w:r>
    </w:p>
    <w:p w14:paraId="54CD245A" w14:textId="77777777" w:rsidR="00933B67" w:rsidRPr="00AE299B" w:rsidRDefault="00933B67">
      <w:pPr>
        <w:rPr>
          <w:rFonts w:ascii="Arial" w:hAnsi="Arial" w:cs="Arial"/>
          <w:sz w:val="22"/>
          <w:szCs w:val="22"/>
        </w:rPr>
      </w:pPr>
    </w:p>
    <w:p w14:paraId="26689552" w14:textId="77777777" w:rsidR="00933B67" w:rsidRPr="00AE299B" w:rsidRDefault="00FC36F2">
      <w:pPr>
        <w:rPr>
          <w:rFonts w:ascii="Arial" w:hAnsi="Arial" w:cs="Arial"/>
          <w:sz w:val="22"/>
          <w:szCs w:val="22"/>
        </w:rPr>
      </w:pPr>
      <w:r>
        <w:rPr>
          <w:rFonts w:ascii="Arial" w:hAnsi="Arial" w:cs="Arial"/>
          <w:b/>
          <w:sz w:val="22"/>
          <w:szCs w:val="22"/>
        </w:rPr>
        <w:t>Age Discrimination L</w:t>
      </w:r>
      <w:r w:rsidR="00933B67" w:rsidRPr="00AE299B">
        <w:rPr>
          <w:rFonts w:ascii="Arial" w:hAnsi="Arial" w:cs="Arial"/>
          <w:b/>
          <w:sz w:val="22"/>
          <w:szCs w:val="22"/>
        </w:rPr>
        <w:t xml:space="preserve">egislation – </w:t>
      </w:r>
      <w:r w:rsidR="00933B67" w:rsidRPr="00AE299B">
        <w:rPr>
          <w:rFonts w:ascii="Arial" w:hAnsi="Arial" w:cs="Arial"/>
          <w:sz w:val="22"/>
          <w:szCs w:val="22"/>
        </w:rPr>
        <w:t>This was introduced from October 2006.  The Law says that people cannot be discriminated against due to their age.  The regulations will affect us all and cover people of all ages, both old and young.  The new regulations aim to tackle assumptions about capability of fitness of someone based purely on their age and to counter age myths.  The main areas on which legislation will impact are:</w:t>
      </w:r>
    </w:p>
    <w:p w14:paraId="32C47299" w14:textId="77777777" w:rsidR="00933B67" w:rsidRPr="00AE299B" w:rsidRDefault="00933B67">
      <w:pPr>
        <w:numPr>
          <w:ilvl w:val="0"/>
          <w:numId w:val="10"/>
        </w:numPr>
        <w:rPr>
          <w:rFonts w:ascii="Arial" w:hAnsi="Arial" w:cs="Arial"/>
          <w:sz w:val="22"/>
          <w:szCs w:val="22"/>
        </w:rPr>
      </w:pPr>
      <w:r w:rsidRPr="00AE299B">
        <w:rPr>
          <w:rFonts w:ascii="Arial" w:hAnsi="Arial" w:cs="Arial"/>
          <w:sz w:val="22"/>
          <w:szCs w:val="22"/>
        </w:rPr>
        <w:t>Recruitment and selection</w:t>
      </w:r>
    </w:p>
    <w:p w14:paraId="3FD8A33B" w14:textId="77777777" w:rsidR="00933B67" w:rsidRPr="00AE299B" w:rsidRDefault="00933B67">
      <w:pPr>
        <w:numPr>
          <w:ilvl w:val="0"/>
          <w:numId w:val="10"/>
        </w:numPr>
        <w:rPr>
          <w:rFonts w:ascii="Arial" w:hAnsi="Arial" w:cs="Arial"/>
          <w:sz w:val="22"/>
          <w:szCs w:val="22"/>
        </w:rPr>
      </w:pPr>
      <w:r w:rsidRPr="00AE299B">
        <w:rPr>
          <w:rFonts w:ascii="Arial" w:hAnsi="Arial" w:cs="Arial"/>
          <w:sz w:val="22"/>
          <w:szCs w:val="22"/>
        </w:rPr>
        <w:t>Harassment and dignity at work</w:t>
      </w:r>
    </w:p>
    <w:p w14:paraId="6C3FFCA7" w14:textId="77777777" w:rsidR="00933B67" w:rsidRPr="00AE299B" w:rsidRDefault="00933B67">
      <w:pPr>
        <w:numPr>
          <w:ilvl w:val="0"/>
          <w:numId w:val="10"/>
        </w:numPr>
        <w:rPr>
          <w:rFonts w:ascii="Arial" w:hAnsi="Arial" w:cs="Arial"/>
          <w:sz w:val="22"/>
          <w:szCs w:val="22"/>
        </w:rPr>
      </w:pPr>
      <w:r w:rsidRPr="00AE299B">
        <w:rPr>
          <w:rFonts w:ascii="Arial" w:hAnsi="Arial" w:cs="Arial"/>
          <w:sz w:val="22"/>
          <w:szCs w:val="22"/>
        </w:rPr>
        <w:t>Training and promotion during employment</w:t>
      </w:r>
    </w:p>
    <w:p w14:paraId="107903C6" w14:textId="77777777" w:rsidR="00933B67" w:rsidRPr="00AE299B" w:rsidRDefault="00933B67">
      <w:pPr>
        <w:numPr>
          <w:ilvl w:val="0"/>
          <w:numId w:val="10"/>
        </w:numPr>
        <w:rPr>
          <w:rFonts w:ascii="Arial" w:hAnsi="Arial" w:cs="Arial"/>
          <w:sz w:val="22"/>
          <w:szCs w:val="22"/>
        </w:rPr>
      </w:pPr>
      <w:r w:rsidRPr="00AE299B">
        <w:rPr>
          <w:rFonts w:ascii="Arial" w:hAnsi="Arial" w:cs="Arial"/>
          <w:sz w:val="22"/>
          <w:szCs w:val="22"/>
        </w:rPr>
        <w:t>Retirement</w:t>
      </w:r>
    </w:p>
    <w:p w14:paraId="1231BE67" w14:textId="77777777" w:rsidR="00933B67" w:rsidRPr="00AE299B" w:rsidRDefault="00933B67">
      <w:pPr>
        <w:rPr>
          <w:rFonts w:ascii="Arial" w:hAnsi="Arial" w:cs="Arial"/>
          <w:sz w:val="22"/>
          <w:szCs w:val="22"/>
        </w:rPr>
      </w:pPr>
    </w:p>
    <w:p w14:paraId="7C9E976D" w14:textId="77777777" w:rsidR="00933B67" w:rsidRPr="00AE299B" w:rsidRDefault="00933B67">
      <w:pPr>
        <w:rPr>
          <w:rFonts w:ascii="Arial" w:hAnsi="Arial" w:cs="Arial"/>
          <w:sz w:val="22"/>
          <w:szCs w:val="22"/>
        </w:rPr>
      </w:pPr>
      <w:r w:rsidRPr="00AE299B">
        <w:rPr>
          <w:rFonts w:ascii="Arial" w:hAnsi="Arial" w:cs="Arial"/>
          <w:sz w:val="22"/>
          <w:szCs w:val="22"/>
        </w:rPr>
        <w:t>Harassment, victimisation or unjustifiable exclusion from training on the grounds of age will now be unlawful.</w:t>
      </w:r>
    </w:p>
    <w:p w14:paraId="36FEB5B0" w14:textId="77777777" w:rsidR="00933B67" w:rsidRPr="00AE299B" w:rsidRDefault="00933B67">
      <w:pPr>
        <w:rPr>
          <w:rFonts w:ascii="Arial" w:hAnsi="Arial" w:cs="Arial"/>
          <w:sz w:val="22"/>
          <w:szCs w:val="22"/>
        </w:rPr>
      </w:pPr>
    </w:p>
    <w:p w14:paraId="30D7AA69" w14:textId="77777777" w:rsidR="00933B67" w:rsidRPr="00AE299B" w:rsidRDefault="00933B67">
      <w:pPr>
        <w:rPr>
          <w:rFonts w:ascii="Arial" w:hAnsi="Arial" w:cs="Arial"/>
          <w:sz w:val="22"/>
          <w:szCs w:val="22"/>
        </w:rPr>
      </w:pPr>
    </w:p>
    <w:p w14:paraId="4B897480" w14:textId="77777777" w:rsidR="00933B67" w:rsidRPr="00AE299B" w:rsidRDefault="00933B67">
      <w:pPr>
        <w:rPr>
          <w:rFonts w:ascii="Arial" w:hAnsi="Arial" w:cs="Arial"/>
          <w:sz w:val="22"/>
          <w:szCs w:val="22"/>
        </w:rPr>
      </w:pPr>
      <w:r w:rsidRPr="00AE299B">
        <w:rPr>
          <w:rFonts w:ascii="Arial" w:hAnsi="Arial" w:cs="Arial"/>
          <w:b/>
          <w:sz w:val="22"/>
          <w:szCs w:val="22"/>
        </w:rPr>
        <w:t xml:space="preserve">3.2 </w:t>
      </w:r>
      <w:r w:rsidRPr="00AE299B">
        <w:rPr>
          <w:rFonts w:ascii="Arial" w:hAnsi="Arial" w:cs="Arial"/>
          <w:sz w:val="22"/>
          <w:szCs w:val="22"/>
        </w:rPr>
        <w:t>The school recognises the partnership role of the Local Authority and its statutory duty in combating inequality.  We understand our duty to collect and inform the Authority of all racist and other diversity-related incidents on a termly basis and immediately in the case of more serious incidents.  We will also share this information each term with the Governing Body and annually report to our parents and carers.</w:t>
      </w:r>
    </w:p>
    <w:p w14:paraId="7196D064" w14:textId="77777777" w:rsidR="00933B67" w:rsidRPr="00AE299B" w:rsidRDefault="00933B67">
      <w:pPr>
        <w:rPr>
          <w:rFonts w:ascii="Arial" w:hAnsi="Arial" w:cs="Arial"/>
          <w:sz w:val="22"/>
          <w:szCs w:val="22"/>
        </w:rPr>
      </w:pPr>
    </w:p>
    <w:p w14:paraId="34FF1C98" w14:textId="77777777" w:rsidR="00933B67" w:rsidRPr="00AE299B" w:rsidRDefault="00933B67">
      <w:pPr>
        <w:rPr>
          <w:rFonts w:ascii="Arial" w:hAnsi="Arial" w:cs="Arial"/>
          <w:sz w:val="22"/>
          <w:szCs w:val="22"/>
        </w:rPr>
      </w:pPr>
    </w:p>
    <w:p w14:paraId="4C9FE0AD" w14:textId="77777777" w:rsidR="00933B67" w:rsidRPr="00AE299B" w:rsidRDefault="00FC36F2">
      <w:pPr>
        <w:rPr>
          <w:rFonts w:ascii="Arial" w:hAnsi="Arial" w:cs="Arial"/>
          <w:b/>
          <w:sz w:val="22"/>
          <w:szCs w:val="22"/>
        </w:rPr>
      </w:pPr>
      <w:r>
        <w:rPr>
          <w:rFonts w:ascii="Arial" w:hAnsi="Arial" w:cs="Arial"/>
          <w:b/>
          <w:sz w:val="22"/>
          <w:szCs w:val="22"/>
        </w:rPr>
        <w:t>4. The School’s P</w:t>
      </w:r>
      <w:r w:rsidR="00933B67" w:rsidRPr="00AE299B">
        <w:rPr>
          <w:rFonts w:ascii="Arial" w:hAnsi="Arial" w:cs="Arial"/>
          <w:b/>
          <w:sz w:val="22"/>
          <w:szCs w:val="22"/>
        </w:rPr>
        <w:t>rinciples</w:t>
      </w:r>
    </w:p>
    <w:p w14:paraId="6D072C0D" w14:textId="77777777" w:rsidR="00933B67" w:rsidRPr="00AE299B" w:rsidRDefault="00933B67">
      <w:pPr>
        <w:rPr>
          <w:rFonts w:ascii="Arial" w:hAnsi="Arial" w:cs="Arial"/>
          <w:b/>
          <w:sz w:val="22"/>
          <w:szCs w:val="22"/>
        </w:rPr>
      </w:pPr>
    </w:p>
    <w:p w14:paraId="4B43BE88" w14:textId="7CF3E771" w:rsidR="00933B67" w:rsidRPr="00AE299B" w:rsidRDefault="00933B67">
      <w:pPr>
        <w:rPr>
          <w:rFonts w:ascii="Arial" w:hAnsi="Arial" w:cs="Arial"/>
          <w:sz w:val="22"/>
          <w:szCs w:val="22"/>
        </w:rPr>
      </w:pPr>
      <w:r w:rsidRPr="7A3B4E05">
        <w:rPr>
          <w:rFonts w:ascii="Arial" w:hAnsi="Arial" w:cs="Arial"/>
          <w:sz w:val="22"/>
          <w:szCs w:val="22"/>
          <w:highlight w:val="yellow"/>
        </w:rPr>
        <w:t>In order for</w:t>
      </w:r>
      <w:r w:rsidRPr="7A3B4E05">
        <w:rPr>
          <w:rFonts w:ascii="Arial" w:hAnsi="Arial" w:cs="Arial"/>
          <w:sz w:val="22"/>
          <w:szCs w:val="22"/>
        </w:rPr>
        <w:t xml:space="preserve"> </w:t>
      </w:r>
      <w:bookmarkStart w:id="2" w:name="_Int_l3EnbuL0"/>
      <w:r w:rsidR="570EF4EF" w:rsidRPr="7A3B4E05">
        <w:rPr>
          <w:rFonts w:ascii="Arial" w:hAnsi="Arial" w:cs="Arial"/>
          <w:sz w:val="22"/>
          <w:szCs w:val="22"/>
        </w:rPr>
        <w:t>For</w:t>
      </w:r>
      <w:bookmarkEnd w:id="2"/>
      <w:r w:rsidR="570EF4EF" w:rsidRPr="7A3B4E05">
        <w:rPr>
          <w:rFonts w:ascii="Arial" w:hAnsi="Arial" w:cs="Arial"/>
          <w:sz w:val="22"/>
          <w:szCs w:val="22"/>
        </w:rPr>
        <w:t xml:space="preserve"> </w:t>
      </w:r>
      <w:r w:rsidRPr="7A3B4E05">
        <w:rPr>
          <w:rFonts w:ascii="Arial" w:hAnsi="Arial" w:cs="Arial"/>
          <w:sz w:val="22"/>
          <w:szCs w:val="22"/>
        </w:rPr>
        <w:t xml:space="preserve">children and young people to succeed at school, we must </w:t>
      </w:r>
      <w:r w:rsidR="2131FC5D" w:rsidRPr="7A3B4E05">
        <w:rPr>
          <w:rFonts w:ascii="Arial" w:hAnsi="Arial" w:cs="Arial"/>
          <w:sz w:val="22"/>
          <w:szCs w:val="22"/>
        </w:rPr>
        <w:t>first</w:t>
      </w:r>
      <w:r w:rsidRPr="7A3B4E05">
        <w:rPr>
          <w:rFonts w:ascii="Arial" w:hAnsi="Arial" w:cs="Arial"/>
          <w:sz w:val="22"/>
          <w:szCs w:val="22"/>
        </w:rPr>
        <w:t xml:space="preserve"> challenge all forms of personal disc</w:t>
      </w:r>
      <w:r w:rsidR="003B4F4C" w:rsidRPr="7A3B4E05">
        <w:rPr>
          <w:rFonts w:ascii="Arial" w:hAnsi="Arial" w:cs="Arial"/>
          <w:sz w:val="22"/>
          <w:szCs w:val="22"/>
        </w:rPr>
        <w:t>rimination against individuals -</w:t>
      </w:r>
      <w:r w:rsidRPr="7A3B4E05">
        <w:rPr>
          <w:rFonts w:ascii="Arial" w:hAnsi="Arial" w:cs="Arial"/>
          <w:sz w:val="22"/>
          <w:szCs w:val="22"/>
        </w:rPr>
        <w:t>especially those who are perceived as “different” or outsiders; and any discrimination against any groups of people based on group stereotype.  Staff and pupils must constantly challenge any behaviour, which violates the rights of individuals</w:t>
      </w:r>
      <w:r w:rsidR="5D758B53" w:rsidRPr="7A3B4E05">
        <w:rPr>
          <w:rFonts w:ascii="Arial" w:hAnsi="Arial" w:cs="Arial"/>
          <w:sz w:val="22"/>
          <w:szCs w:val="22"/>
        </w:rPr>
        <w:t>,</w:t>
      </w:r>
      <w:r w:rsidRPr="7A3B4E05">
        <w:rPr>
          <w:rFonts w:ascii="Arial" w:hAnsi="Arial" w:cs="Arial"/>
          <w:sz w:val="22"/>
          <w:szCs w:val="22"/>
        </w:rPr>
        <w:t xml:space="preserve"> and which leads to marginalisation, exclusion and feelings of powerlessness and worthlessness because of their individual identities or from others’ perceptions of belief systems or organisations to which they belong.</w:t>
      </w:r>
    </w:p>
    <w:p w14:paraId="48A21919" w14:textId="77777777" w:rsidR="00933B67" w:rsidRPr="00AE299B" w:rsidRDefault="00933B67">
      <w:pPr>
        <w:rPr>
          <w:rFonts w:ascii="Arial" w:hAnsi="Arial" w:cs="Arial"/>
          <w:sz w:val="22"/>
          <w:szCs w:val="22"/>
        </w:rPr>
      </w:pPr>
    </w:p>
    <w:p w14:paraId="40D30FE2" w14:textId="77777777" w:rsidR="00933B67" w:rsidRPr="00AE299B" w:rsidRDefault="00933B67">
      <w:pPr>
        <w:rPr>
          <w:rFonts w:ascii="Arial" w:hAnsi="Arial" w:cs="Arial"/>
          <w:sz w:val="22"/>
          <w:szCs w:val="22"/>
        </w:rPr>
      </w:pPr>
      <w:r w:rsidRPr="00AE299B">
        <w:rPr>
          <w:rFonts w:ascii="Arial" w:hAnsi="Arial" w:cs="Arial"/>
          <w:sz w:val="22"/>
          <w:szCs w:val="22"/>
        </w:rPr>
        <w:t>We aim to be a listening school.  We will try to listen to all our community members, including pupils, staff, parents and carers, visitors, wider community members, stakeholders and partners.</w:t>
      </w:r>
    </w:p>
    <w:p w14:paraId="77EE1785" w14:textId="4C733A5F" w:rsidR="00933B67" w:rsidRPr="00AE299B" w:rsidRDefault="00933B67">
      <w:pPr>
        <w:rPr>
          <w:rFonts w:ascii="Arial" w:hAnsi="Arial" w:cs="Arial"/>
          <w:sz w:val="22"/>
          <w:szCs w:val="22"/>
        </w:rPr>
      </w:pPr>
      <w:r w:rsidRPr="7A3B4E05">
        <w:rPr>
          <w:rFonts w:ascii="Arial" w:hAnsi="Arial" w:cs="Arial"/>
          <w:sz w:val="22"/>
          <w:szCs w:val="22"/>
        </w:rPr>
        <w:t>We take seriously all experiences of bullying and hurtful behaviour</w:t>
      </w:r>
      <w:r w:rsidR="003B4F4C" w:rsidRPr="7A3B4E05">
        <w:rPr>
          <w:rFonts w:ascii="Arial" w:hAnsi="Arial" w:cs="Arial"/>
          <w:sz w:val="22"/>
          <w:szCs w:val="22"/>
        </w:rPr>
        <w:t xml:space="preserve">. </w:t>
      </w:r>
      <w:r w:rsidRPr="7A3B4E05">
        <w:rPr>
          <w:rFonts w:ascii="Arial" w:hAnsi="Arial" w:cs="Arial"/>
          <w:sz w:val="22"/>
          <w:szCs w:val="22"/>
        </w:rPr>
        <w:t xml:space="preserve"> </w:t>
      </w:r>
      <w:r w:rsidR="003B4F4C" w:rsidRPr="7A3B4E05">
        <w:rPr>
          <w:rFonts w:ascii="Arial" w:hAnsi="Arial" w:cs="Arial"/>
          <w:sz w:val="22"/>
          <w:szCs w:val="22"/>
        </w:rPr>
        <w:t>Pupils are invited</w:t>
      </w:r>
      <w:r w:rsidRPr="7A3B4E05">
        <w:rPr>
          <w:rFonts w:ascii="Arial" w:hAnsi="Arial" w:cs="Arial"/>
          <w:sz w:val="22"/>
          <w:szCs w:val="22"/>
        </w:rPr>
        <w:t xml:space="preserve"> to talk to us about bullying, who is doing it, where it is ta</w:t>
      </w:r>
      <w:r w:rsidR="003B4F4C" w:rsidRPr="7A3B4E05">
        <w:rPr>
          <w:rFonts w:ascii="Arial" w:hAnsi="Arial" w:cs="Arial"/>
          <w:sz w:val="22"/>
          <w:szCs w:val="22"/>
        </w:rPr>
        <w:t xml:space="preserve">king place and what it involves, </w:t>
      </w:r>
      <w:r w:rsidR="003B4F4C" w:rsidRPr="7A3B4E05">
        <w:rPr>
          <w:rFonts w:ascii="Arial" w:hAnsi="Arial" w:cs="Arial"/>
          <w:sz w:val="22"/>
          <w:szCs w:val="22"/>
          <w:highlight w:val="cyan"/>
        </w:rPr>
        <w:t>especially with the introduction of KiVa.</w:t>
      </w:r>
      <w:r w:rsidR="003B4F4C" w:rsidRPr="7A3B4E05">
        <w:rPr>
          <w:rFonts w:ascii="Arial" w:hAnsi="Arial" w:cs="Arial"/>
          <w:sz w:val="22"/>
          <w:szCs w:val="22"/>
        </w:rPr>
        <w:t xml:space="preserve"> </w:t>
      </w:r>
    </w:p>
    <w:p w14:paraId="4A4E7A62" w14:textId="77777777" w:rsidR="003B196B" w:rsidRPr="00AE299B" w:rsidRDefault="00933B67">
      <w:pPr>
        <w:rPr>
          <w:rFonts w:ascii="Arial" w:hAnsi="Arial" w:cs="Arial"/>
          <w:sz w:val="22"/>
          <w:szCs w:val="22"/>
        </w:rPr>
      </w:pPr>
      <w:r w:rsidRPr="00AE299B">
        <w:rPr>
          <w:rFonts w:ascii="Arial" w:hAnsi="Arial" w:cs="Arial"/>
          <w:sz w:val="22"/>
          <w:szCs w:val="22"/>
        </w:rPr>
        <w:t>We are a learning organisation, which recognises the contributions of all pupils, staff, parents and other partners to create a better school, which is supportive, fair, just and free from discrimination.</w:t>
      </w:r>
    </w:p>
    <w:p w14:paraId="6BD18F9B" w14:textId="77777777" w:rsidR="003B196B" w:rsidRPr="00AE299B" w:rsidRDefault="003B196B">
      <w:pPr>
        <w:rPr>
          <w:rFonts w:ascii="Arial" w:hAnsi="Arial" w:cs="Arial"/>
          <w:sz w:val="22"/>
          <w:szCs w:val="22"/>
        </w:rPr>
      </w:pPr>
    </w:p>
    <w:p w14:paraId="238601FE" w14:textId="77777777" w:rsidR="003B196B" w:rsidRPr="00AE299B" w:rsidRDefault="003B196B">
      <w:pPr>
        <w:rPr>
          <w:rFonts w:ascii="Arial" w:hAnsi="Arial" w:cs="Arial"/>
          <w:sz w:val="22"/>
          <w:szCs w:val="22"/>
        </w:rPr>
      </w:pPr>
    </w:p>
    <w:p w14:paraId="6833FD38" w14:textId="77777777" w:rsidR="00933B67" w:rsidRPr="00AE299B" w:rsidRDefault="00933B67">
      <w:pPr>
        <w:rPr>
          <w:rFonts w:ascii="Arial" w:hAnsi="Arial" w:cs="Arial"/>
          <w:sz w:val="22"/>
          <w:szCs w:val="22"/>
        </w:rPr>
      </w:pPr>
      <w:r w:rsidRPr="00AE299B">
        <w:rPr>
          <w:rFonts w:ascii="Arial" w:hAnsi="Arial" w:cs="Arial"/>
          <w:sz w:val="22"/>
          <w:szCs w:val="22"/>
        </w:rPr>
        <w:t>From here we will:</w:t>
      </w:r>
    </w:p>
    <w:p w14:paraId="0F3CABC7" w14:textId="77777777" w:rsidR="00933B67" w:rsidRPr="00AE299B" w:rsidRDefault="00933B67">
      <w:pPr>
        <w:rPr>
          <w:rFonts w:ascii="Arial" w:hAnsi="Arial" w:cs="Arial"/>
          <w:sz w:val="22"/>
          <w:szCs w:val="22"/>
        </w:rPr>
      </w:pPr>
    </w:p>
    <w:p w14:paraId="42339B9C" w14:textId="77777777" w:rsidR="00933B67" w:rsidRPr="00AE299B" w:rsidRDefault="00D223CD">
      <w:pPr>
        <w:numPr>
          <w:ilvl w:val="0"/>
          <w:numId w:val="15"/>
        </w:numPr>
        <w:rPr>
          <w:rFonts w:ascii="Arial" w:hAnsi="Arial" w:cs="Arial"/>
          <w:sz w:val="22"/>
          <w:szCs w:val="22"/>
        </w:rPr>
      </w:pPr>
      <w:r w:rsidRPr="00AE299B">
        <w:rPr>
          <w:rFonts w:ascii="Arial" w:hAnsi="Arial" w:cs="Arial"/>
          <w:sz w:val="22"/>
          <w:szCs w:val="22"/>
        </w:rPr>
        <w:t xml:space="preserve">Develop an equality and </w:t>
      </w:r>
      <w:r w:rsidR="00933B67" w:rsidRPr="00AE299B">
        <w:rPr>
          <w:rFonts w:ascii="Arial" w:hAnsi="Arial" w:cs="Arial"/>
          <w:sz w:val="22"/>
          <w:szCs w:val="22"/>
        </w:rPr>
        <w:t>diversity strategy, which includes all equality standards and outcomes linked targets and actions within the school development plan</w:t>
      </w:r>
    </w:p>
    <w:p w14:paraId="49DD106A" w14:textId="77777777" w:rsidR="00933B67" w:rsidRPr="00AE299B" w:rsidRDefault="00933B67">
      <w:pPr>
        <w:numPr>
          <w:ilvl w:val="0"/>
          <w:numId w:val="15"/>
        </w:numPr>
        <w:rPr>
          <w:rFonts w:ascii="Arial" w:hAnsi="Arial" w:cs="Arial"/>
          <w:sz w:val="22"/>
          <w:szCs w:val="22"/>
        </w:rPr>
      </w:pPr>
      <w:r w:rsidRPr="00AE299B">
        <w:rPr>
          <w:rFonts w:ascii="Arial" w:hAnsi="Arial" w:cs="Arial"/>
          <w:sz w:val="22"/>
          <w:szCs w:val="22"/>
        </w:rPr>
        <w:t>Promote equality by assessing the impact of our policies on different groups within the school community</w:t>
      </w:r>
    </w:p>
    <w:p w14:paraId="5C194A0F" w14:textId="43109FB3" w:rsidR="00933B67" w:rsidRPr="00AE299B" w:rsidRDefault="00933B67">
      <w:pPr>
        <w:numPr>
          <w:ilvl w:val="0"/>
          <w:numId w:val="15"/>
        </w:numPr>
        <w:rPr>
          <w:rFonts w:ascii="Arial" w:hAnsi="Arial" w:cs="Arial"/>
          <w:sz w:val="22"/>
          <w:szCs w:val="22"/>
        </w:rPr>
      </w:pPr>
      <w:r w:rsidRPr="7A3B4E05">
        <w:rPr>
          <w:rFonts w:ascii="Arial" w:hAnsi="Arial" w:cs="Arial"/>
          <w:sz w:val="22"/>
          <w:szCs w:val="22"/>
        </w:rPr>
        <w:t xml:space="preserve">Give a high profile to the rights and responsibilities of </w:t>
      </w:r>
      <w:bookmarkStart w:id="3" w:name="_Int_ZtXa6EcM"/>
      <w:r w:rsidR="57873B46" w:rsidRPr="7A3B4E05">
        <w:rPr>
          <w:rFonts w:ascii="Arial" w:hAnsi="Arial" w:cs="Arial"/>
          <w:sz w:val="22"/>
          <w:szCs w:val="22"/>
          <w:highlight w:val="yellow"/>
        </w:rPr>
        <w:t>each individual</w:t>
      </w:r>
      <w:bookmarkEnd w:id="3"/>
      <w:r w:rsidR="57873B46" w:rsidRPr="7A3B4E05">
        <w:rPr>
          <w:rFonts w:ascii="Arial" w:hAnsi="Arial" w:cs="Arial"/>
          <w:sz w:val="22"/>
          <w:szCs w:val="22"/>
        </w:rPr>
        <w:t xml:space="preserve"> </w:t>
      </w:r>
      <w:r w:rsidR="57873B46" w:rsidRPr="7A3B4E05">
        <w:rPr>
          <w:rFonts w:ascii="Arial" w:hAnsi="Arial" w:cs="Arial"/>
          <w:sz w:val="22"/>
          <w:szCs w:val="22"/>
          <w:highlight w:val="cyan"/>
        </w:rPr>
        <w:t>everyone</w:t>
      </w:r>
      <w:r w:rsidRPr="7A3B4E05">
        <w:rPr>
          <w:rFonts w:ascii="Arial" w:hAnsi="Arial" w:cs="Arial"/>
          <w:sz w:val="22"/>
          <w:szCs w:val="22"/>
        </w:rPr>
        <w:t xml:space="preserve"> by promoting human rights, justice and fairness, both through the school curriculum and wider pastoral and community activities</w:t>
      </w:r>
    </w:p>
    <w:p w14:paraId="400F67A2" w14:textId="3909211C" w:rsidR="00933B67" w:rsidRPr="00AE299B" w:rsidRDefault="00933B67">
      <w:pPr>
        <w:numPr>
          <w:ilvl w:val="0"/>
          <w:numId w:val="15"/>
        </w:numPr>
        <w:rPr>
          <w:rFonts w:ascii="Arial" w:hAnsi="Arial" w:cs="Arial"/>
          <w:sz w:val="22"/>
          <w:szCs w:val="22"/>
        </w:rPr>
      </w:pPr>
      <w:r w:rsidRPr="7A3B4E05">
        <w:rPr>
          <w:rFonts w:ascii="Arial" w:hAnsi="Arial" w:cs="Arial"/>
          <w:sz w:val="22"/>
          <w:szCs w:val="22"/>
        </w:rPr>
        <w:t xml:space="preserve">Challenge and eradicate discrimination and have a comprehensive policy for dealing with bullying in all its many forms, which is aimed at groups as well as individuals and with understanding of the </w:t>
      </w:r>
      <w:r w:rsidR="4FE3777E" w:rsidRPr="7A3B4E05">
        <w:rPr>
          <w:rFonts w:ascii="Arial" w:hAnsi="Arial" w:cs="Arial"/>
          <w:sz w:val="22"/>
          <w:szCs w:val="22"/>
          <w:highlight w:val="yellow"/>
        </w:rPr>
        <w:t>effects</w:t>
      </w:r>
      <w:r w:rsidRPr="7A3B4E05">
        <w:rPr>
          <w:rFonts w:ascii="Arial" w:hAnsi="Arial" w:cs="Arial"/>
          <w:sz w:val="22"/>
          <w:szCs w:val="22"/>
        </w:rPr>
        <w:t xml:space="preserve"> accruing from different types of bullying and discrimination: for the victim, the perpetrator and the school community as a whole</w:t>
      </w:r>
    </w:p>
    <w:p w14:paraId="208C2956" w14:textId="35F528C5" w:rsidR="00933B67" w:rsidRPr="00AE299B" w:rsidRDefault="00933B67">
      <w:pPr>
        <w:numPr>
          <w:ilvl w:val="0"/>
          <w:numId w:val="15"/>
        </w:numPr>
        <w:rPr>
          <w:rFonts w:ascii="Arial" w:hAnsi="Arial" w:cs="Arial"/>
          <w:sz w:val="22"/>
          <w:szCs w:val="22"/>
        </w:rPr>
      </w:pPr>
      <w:r w:rsidRPr="7A3B4E05">
        <w:rPr>
          <w:rFonts w:ascii="Arial" w:hAnsi="Arial" w:cs="Arial"/>
          <w:sz w:val="22"/>
          <w:szCs w:val="22"/>
        </w:rPr>
        <w:t xml:space="preserve">Review and audit all our </w:t>
      </w:r>
      <w:r w:rsidR="00E47D03" w:rsidRPr="7A3B4E05">
        <w:rPr>
          <w:rFonts w:ascii="Arial" w:hAnsi="Arial" w:cs="Arial"/>
          <w:sz w:val="22"/>
          <w:szCs w:val="22"/>
        </w:rPr>
        <w:t xml:space="preserve">equality and diversity </w:t>
      </w:r>
      <w:r w:rsidRPr="7A3B4E05">
        <w:rPr>
          <w:rFonts w:ascii="Arial" w:hAnsi="Arial" w:cs="Arial"/>
          <w:sz w:val="22"/>
          <w:szCs w:val="22"/>
        </w:rPr>
        <w:t xml:space="preserve">activities and have </w:t>
      </w:r>
      <w:r w:rsidR="4DF228EE" w:rsidRPr="7A3B4E05">
        <w:rPr>
          <w:rFonts w:ascii="Arial" w:hAnsi="Arial" w:cs="Arial"/>
          <w:sz w:val="22"/>
          <w:szCs w:val="22"/>
        </w:rPr>
        <w:t xml:space="preserve">outcomes </w:t>
      </w:r>
      <w:r w:rsidR="4DF228EE" w:rsidRPr="7A3B4E05">
        <w:rPr>
          <w:rFonts w:ascii="Arial" w:hAnsi="Arial" w:cs="Arial"/>
          <w:sz w:val="22"/>
          <w:szCs w:val="22"/>
          <w:highlight w:val="cyan"/>
        </w:rPr>
        <w:t>as a</w:t>
      </w:r>
      <w:r w:rsidRPr="7A3B4E05">
        <w:rPr>
          <w:rFonts w:ascii="Arial" w:hAnsi="Arial" w:cs="Arial"/>
          <w:sz w:val="22"/>
          <w:szCs w:val="22"/>
        </w:rPr>
        <w:t xml:space="preserve"> focus for future act</w:t>
      </w:r>
      <w:r w:rsidR="00E47D03" w:rsidRPr="7A3B4E05">
        <w:rPr>
          <w:rFonts w:ascii="Arial" w:hAnsi="Arial" w:cs="Arial"/>
          <w:sz w:val="22"/>
          <w:szCs w:val="22"/>
        </w:rPr>
        <w:t xml:space="preserve">ivity in the field of equality and </w:t>
      </w:r>
      <w:r w:rsidR="003B196B" w:rsidRPr="7A3B4E05">
        <w:rPr>
          <w:rFonts w:ascii="Arial" w:hAnsi="Arial" w:cs="Arial"/>
          <w:sz w:val="22"/>
          <w:szCs w:val="22"/>
        </w:rPr>
        <w:t>diversity.</w:t>
      </w:r>
    </w:p>
    <w:p w14:paraId="5B08B5D1" w14:textId="77777777" w:rsidR="00933B67" w:rsidRPr="00AE299B" w:rsidRDefault="00933B67">
      <w:pPr>
        <w:rPr>
          <w:rFonts w:ascii="Arial" w:hAnsi="Arial" w:cs="Arial"/>
          <w:sz w:val="22"/>
          <w:szCs w:val="22"/>
        </w:rPr>
      </w:pPr>
    </w:p>
    <w:p w14:paraId="16DEB4AB" w14:textId="77777777" w:rsidR="00FF60D3" w:rsidRPr="00AE299B" w:rsidRDefault="00FF60D3">
      <w:pPr>
        <w:rPr>
          <w:rFonts w:ascii="Arial" w:hAnsi="Arial" w:cs="Arial"/>
          <w:b/>
          <w:sz w:val="22"/>
          <w:szCs w:val="22"/>
        </w:rPr>
      </w:pPr>
    </w:p>
    <w:p w14:paraId="60E58C26" w14:textId="77777777" w:rsidR="00933B67" w:rsidRPr="00AE299B" w:rsidRDefault="00FC36F2">
      <w:pPr>
        <w:rPr>
          <w:rFonts w:ascii="Arial" w:hAnsi="Arial" w:cs="Arial"/>
          <w:b/>
          <w:sz w:val="22"/>
          <w:szCs w:val="22"/>
        </w:rPr>
      </w:pPr>
      <w:r>
        <w:rPr>
          <w:rFonts w:ascii="Arial" w:hAnsi="Arial" w:cs="Arial"/>
          <w:b/>
          <w:sz w:val="22"/>
          <w:szCs w:val="22"/>
        </w:rPr>
        <w:t>5. The L</w:t>
      </w:r>
      <w:r w:rsidR="00933B67" w:rsidRPr="00AE299B">
        <w:rPr>
          <w:rFonts w:ascii="Arial" w:hAnsi="Arial" w:cs="Arial"/>
          <w:b/>
          <w:sz w:val="22"/>
          <w:szCs w:val="22"/>
        </w:rPr>
        <w:t>ea</w:t>
      </w:r>
      <w:r>
        <w:rPr>
          <w:rFonts w:ascii="Arial" w:hAnsi="Arial" w:cs="Arial"/>
          <w:b/>
          <w:sz w:val="22"/>
          <w:szCs w:val="22"/>
        </w:rPr>
        <w:t>rning E</w:t>
      </w:r>
      <w:r w:rsidR="00933B67" w:rsidRPr="00AE299B">
        <w:rPr>
          <w:rFonts w:ascii="Arial" w:hAnsi="Arial" w:cs="Arial"/>
          <w:b/>
          <w:sz w:val="22"/>
          <w:szCs w:val="22"/>
        </w:rPr>
        <w:t>nvironment</w:t>
      </w:r>
    </w:p>
    <w:p w14:paraId="0AD9C6F4" w14:textId="77777777" w:rsidR="00933B67" w:rsidRPr="00AE299B" w:rsidRDefault="00933B67">
      <w:pPr>
        <w:rPr>
          <w:rFonts w:ascii="Arial" w:hAnsi="Arial" w:cs="Arial"/>
          <w:i/>
          <w:sz w:val="22"/>
          <w:szCs w:val="22"/>
        </w:rPr>
      </w:pPr>
    </w:p>
    <w:p w14:paraId="0380AFC8" w14:textId="77777777" w:rsidR="00933B67" w:rsidRPr="00AE299B" w:rsidRDefault="00933B67">
      <w:pPr>
        <w:rPr>
          <w:rFonts w:ascii="Arial" w:hAnsi="Arial" w:cs="Arial"/>
          <w:sz w:val="22"/>
          <w:szCs w:val="22"/>
        </w:rPr>
      </w:pPr>
      <w:r w:rsidRPr="00AE299B">
        <w:rPr>
          <w:rFonts w:ascii="Arial" w:hAnsi="Arial" w:cs="Arial"/>
          <w:sz w:val="22"/>
          <w:szCs w:val="22"/>
        </w:rPr>
        <w:lastRenderedPageBreak/>
        <w:t>We understand that education is the key to creating a just society, which values all the people living and working in it.  We aim to create a learning environment where all learners, irrespective of their cultural or personal identities and abilities, have an equal right to develop and achieve to their full potential.</w:t>
      </w:r>
    </w:p>
    <w:p w14:paraId="4B1F511A" w14:textId="77777777" w:rsidR="00933B67" w:rsidRPr="00AE299B" w:rsidRDefault="00933B67">
      <w:pPr>
        <w:rPr>
          <w:rFonts w:ascii="Arial" w:hAnsi="Arial" w:cs="Arial"/>
          <w:sz w:val="22"/>
          <w:szCs w:val="22"/>
        </w:rPr>
      </w:pPr>
    </w:p>
    <w:p w14:paraId="1410014E" w14:textId="77777777" w:rsidR="00933B67" w:rsidRPr="00AE299B" w:rsidRDefault="00933B67">
      <w:pPr>
        <w:rPr>
          <w:rFonts w:ascii="Arial" w:hAnsi="Arial" w:cs="Arial"/>
          <w:sz w:val="22"/>
          <w:szCs w:val="22"/>
        </w:rPr>
      </w:pPr>
      <w:r w:rsidRPr="00AE299B">
        <w:rPr>
          <w:rFonts w:ascii="Arial" w:hAnsi="Arial" w:cs="Arial"/>
          <w:sz w:val="22"/>
          <w:szCs w:val="22"/>
        </w:rPr>
        <w:t>We understand that:</w:t>
      </w:r>
    </w:p>
    <w:p w14:paraId="2DDF8420"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Education curriculum must have a broad, global perspective, which validates worldwide contributions to knowledge and civilisations from both men and women, the able bodied and the disabled.</w:t>
      </w:r>
    </w:p>
    <w:p w14:paraId="462C20B0"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Education must help pupils to understand and reflect on the social and economic processes, which have led to prejudice against minority groups and social factors that are associated with racial and other forms of harassment and discrimination.</w:t>
      </w:r>
    </w:p>
    <w:p w14:paraId="69ED918F" w14:textId="69260C92" w:rsidR="00933B67" w:rsidRPr="00AE299B" w:rsidRDefault="00933B67">
      <w:pPr>
        <w:numPr>
          <w:ilvl w:val="0"/>
          <w:numId w:val="16"/>
        </w:numPr>
        <w:rPr>
          <w:rFonts w:ascii="Arial" w:hAnsi="Arial" w:cs="Arial"/>
          <w:sz w:val="22"/>
          <w:szCs w:val="22"/>
        </w:rPr>
      </w:pPr>
      <w:r w:rsidRPr="7A3B4E05">
        <w:rPr>
          <w:rFonts w:ascii="Arial" w:hAnsi="Arial" w:cs="Arial"/>
          <w:sz w:val="22"/>
          <w:szCs w:val="22"/>
        </w:rPr>
        <w:t xml:space="preserve">Education is concerned with knowledge, skills, attitudes and values and beyond these, inspiration and vision for the type of environments we would like to live in.  All those involved in education in our school must have a clear understanding of the </w:t>
      </w:r>
      <w:r w:rsidR="4322A885" w:rsidRPr="7A3B4E05">
        <w:rPr>
          <w:rFonts w:ascii="Arial" w:hAnsi="Arial" w:cs="Arial"/>
          <w:sz w:val="22"/>
          <w:szCs w:val="22"/>
        </w:rPr>
        <w:t>‘</w:t>
      </w:r>
      <w:r w:rsidRPr="7A3B4E05">
        <w:rPr>
          <w:rFonts w:ascii="Arial" w:hAnsi="Arial" w:cs="Arial"/>
          <w:sz w:val="22"/>
          <w:szCs w:val="22"/>
        </w:rPr>
        <w:t>Every Child Matters</w:t>
      </w:r>
      <w:r w:rsidR="30ACCF98" w:rsidRPr="7A3B4E05">
        <w:rPr>
          <w:rFonts w:ascii="Arial" w:hAnsi="Arial" w:cs="Arial"/>
          <w:sz w:val="22"/>
          <w:szCs w:val="22"/>
        </w:rPr>
        <w:t>’</w:t>
      </w:r>
      <w:r w:rsidRPr="7A3B4E05">
        <w:rPr>
          <w:rFonts w:ascii="Arial" w:hAnsi="Arial" w:cs="Arial"/>
          <w:sz w:val="22"/>
          <w:szCs w:val="22"/>
        </w:rPr>
        <w:t xml:space="preserve"> Agenda at all stages and the non-discriminatory attitudes and values to be developed in children, through the educational opportunities and experiences offered.</w:t>
      </w:r>
    </w:p>
    <w:p w14:paraId="6B2EF999" w14:textId="6D067A88" w:rsidR="00933B67" w:rsidRPr="00AE299B" w:rsidRDefault="00933B67">
      <w:pPr>
        <w:numPr>
          <w:ilvl w:val="0"/>
          <w:numId w:val="16"/>
        </w:numPr>
        <w:rPr>
          <w:rFonts w:ascii="Arial" w:hAnsi="Arial" w:cs="Arial"/>
          <w:sz w:val="22"/>
          <w:szCs w:val="22"/>
        </w:rPr>
      </w:pPr>
      <w:r w:rsidRPr="7A3B4E05">
        <w:rPr>
          <w:rFonts w:ascii="Arial" w:hAnsi="Arial" w:cs="Arial"/>
          <w:sz w:val="22"/>
          <w:szCs w:val="22"/>
        </w:rPr>
        <w:t xml:space="preserve">All children have the right to a good education and to feel safe in the school and its environment </w:t>
      </w:r>
      <w:r w:rsidR="74DE3DDB" w:rsidRPr="7A3B4E05">
        <w:rPr>
          <w:rFonts w:ascii="Arial" w:hAnsi="Arial" w:cs="Arial"/>
          <w:sz w:val="22"/>
          <w:szCs w:val="22"/>
          <w:highlight w:val="yellow"/>
        </w:rPr>
        <w:t>to</w:t>
      </w:r>
      <w:r w:rsidRPr="7A3B4E05">
        <w:rPr>
          <w:rFonts w:ascii="Arial" w:hAnsi="Arial" w:cs="Arial"/>
          <w:sz w:val="22"/>
          <w:szCs w:val="22"/>
        </w:rPr>
        <w:t xml:space="preserve"> enjoy and achieve</w:t>
      </w:r>
    </w:p>
    <w:p w14:paraId="745C1421" w14:textId="4C96574D" w:rsidR="00933B67" w:rsidRPr="00AE299B" w:rsidRDefault="00933B67">
      <w:pPr>
        <w:numPr>
          <w:ilvl w:val="0"/>
          <w:numId w:val="16"/>
        </w:numPr>
        <w:rPr>
          <w:rFonts w:ascii="Arial" w:hAnsi="Arial" w:cs="Arial"/>
          <w:sz w:val="22"/>
          <w:szCs w:val="22"/>
        </w:rPr>
      </w:pPr>
      <w:r w:rsidRPr="7A3B4E05">
        <w:rPr>
          <w:rFonts w:ascii="Arial" w:hAnsi="Arial" w:cs="Arial"/>
          <w:sz w:val="22"/>
          <w:szCs w:val="22"/>
        </w:rPr>
        <w:t>Social, linguistic, religious and cultural diversity and the talents of individuals, male or female</w:t>
      </w:r>
      <w:r w:rsidR="5458BF52" w:rsidRPr="7A3B4E05">
        <w:rPr>
          <w:rFonts w:ascii="Arial" w:hAnsi="Arial" w:cs="Arial"/>
          <w:sz w:val="22"/>
          <w:szCs w:val="22"/>
        </w:rPr>
        <w:t>,</w:t>
      </w:r>
      <w:r w:rsidRPr="7A3B4E05">
        <w:rPr>
          <w:rFonts w:ascii="Arial" w:hAnsi="Arial" w:cs="Arial"/>
          <w:sz w:val="22"/>
          <w:szCs w:val="22"/>
        </w:rPr>
        <w:t xml:space="preserve"> are strengths to be utilised by teachers and educators in enriching and enhancing children’s learning.</w:t>
      </w:r>
    </w:p>
    <w:p w14:paraId="47BF861B" w14:textId="5D5FF902" w:rsidR="00933B67" w:rsidRPr="00AE299B" w:rsidRDefault="00933B67">
      <w:pPr>
        <w:numPr>
          <w:ilvl w:val="0"/>
          <w:numId w:val="16"/>
        </w:numPr>
        <w:rPr>
          <w:rFonts w:ascii="Arial" w:hAnsi="Arial" w:cs="Arial"/>
          <w:sz w:val="22"/>
          <w:szCs w:val="22"/>
        </w:rPr>
      </w:pPr>
      <w:r w:rsidRPr="7A3B4E05">
        <w:rPr>
          <w:rFonts w:ascii="Arial" w:hAnsi="Arial" w:cs="Arial"/>
          <w:sz w:val="22"/>
          <w:szCs w:val="22"/>
        </w:rPr>
        <w:t xml:space="preserve">The way in which children learn to speak and to communicate are intrinsic to personal and cultural identity.  The languages and dialects used in the home by </w:t>
      </w:r>
      <w:r w:rsidR="39A0E0CB" w:rsidRPr="7A3B4E05">
        <w:rPr>
          <w:rFonts w:ascii="Arial" w:hAnsi="Arial" w:cs="Arial"/>
          <w:sz w:val="22"/>
          <w:szCs w:val="22"/>
          <w:highlight w:val="cyan"/>
        </w:rPr>
        <w:t>our</w:t>
      </w:r>
      <w:r w:rsidR="39A0E0CB" w:rsidRPr="7A3B4E05">
        <w:rPr>
          <w:rFonts w:ascii="Arial" w:hAnsi="Arial" w:cs="Arial"/>
          <w:sz w:val="22"/>
          <w:szCs w:val="22"/>
        </w:rPr>
        <w:t xml:space="preserve"> </w:t>
      </w:r>
      <w:r w:rsidRPr="7A3B4E05">
        <w:rPr>
          <w:rFonts w:ascii="Arial" w:hAnsi="Arial" w:cs="Arial"/>
          <w:sz w:val="22"/>
          <w:szCs w:val="22"/>
        </w:rPr>
        <w:t xml:space="preserve">children are </w:t>
      </w:r>
      <w:r w:rsidR="586732DD" w:rsidRPr="7A3B4E05">
        <w:rPr>
          <w:rFonts w:ascii="Arial" w:hAnsi="Arial" w:cs="Arial"/>
          <w:sz w:val="22"/>
          <w:szCs w:val="22"/>
          <w:highlight w:val="cyan"/>
        </w:rPr>
        <w:t>both</w:t>
      </w:r>
      <w:r w:rsidR="586732DD" w:rsidRPr="7A3B4E05">
        <w:rPr>
          <w:rFonts w:ascii="Arial" w:hAnsi="Arial" w:cs="Arial"/>
          <w:sz w:val="22"/>
          <w:szCs w:val="22"/>
        </w:rPr>
        <w:t xml:space="preserve"> </w:t>
      </w:r>
      <w:r w:rsidRPr="7A3B4E05">
        <w:rPr>
          <w:rFonts w:ascii="Arial" w:hAnsi="Arial" w:cs="Arial"/>
          <w:sz w:val="22"/>
          <w:szCs w:val="22"/>
        </w:rPr>
        <w:t>recognised and valued in school.</w:t>
      </w:r>
    </w:p>
    <w:p w14:paraId="12DE979B"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All our learners need to develop and have access to a good standard of English, which is the main medium of instruction in our school.</w:t>
      </w:r>
    </w:p>
    <w:p w14:paraId="2E2A9864" w14:textId="7236753B" w:rsidR="00933B67" w:rsidRPr="00AE299B" w:rsidRDefault="00933B67">
      <w:pPr>
        <w:numPr>
          <w:ilvl w:val="0"/>
          <w:numId w:val="16"/>
        </w:numPr>
        <w:rPr>
          <w:rFonts w:ascii="Arial" w:hAnsi="Arial" w:cs="Arial"/>
          <w:sz w:val="22"/>
          <w:szCs w:val="22"/>
        </w:rPr>
      </w:pPr>
      <w:r w:rsidRPr="7A3B4E05">
        <w:rPr>
          <w:rFonts w:ascii="Arial" w:hAnsi="Arial" w:cs="Arial"/>
          <w:sz w:val="22"/>
          <w:szCs w:val="22"/>
        </w:rPr>
        <w:t>Pupils have the right to reliable information they can understand from the use of different types of media information and communication.  In classrooms in this school</w:t>
      </w:r>
      <w:r w:rsidR="4F000C4C" w:rsidRPr="7A3B4E05">
        <w:rPr>
          <w:rFonts w:ascii="Arial" w:hAnsi="Arial" w:cs="Arial"/>
          <w:sz w:val="22"/>
          <w:szCs w:val="22"/>
        </w:rPr>
        <w:t>,</w:t>
      </w:r>
      <w:r w:rsidRPr="7A3B4E05">
        <w:rPr>
          <w:rFonts w:ascii="Arial" w:hAnsi="Arial" w:cs="Arial"/>
          <w:sz w:val="22"/>
          <w:szCs w:val="22"/>
        </w:rPr>
        <w:t xml:space="preserve"> we aim to ensure the proper use of Information Technology and media information and that there is no promotion of material harmful to children and young people.</w:t>
      </w:r>
    </w:p>
    <w:p w14:paraId="047E8349"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Education is a partnership between the school and our parents and carers.  We recognise the existence of complementary expertise and knowledge and provide opportunities for parents and other partners to share their knowledge and experiences but also appreciate the values underpinning education.</w:t>
      </w:r>
    </w:p>
    <w:p w14:paraId="47F5BA73"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Any policy for children and young people with special educational needs or disability must demonstrate commitment to pupil participation, parent partnership, special resources allocation and curriculum access.  Some of our outcomes for children with special educational needs link directly with the disability, gender and race equality dimensions of our Diversity Policy.</w:t>
      </w:r>
    </w:p>
    <w:p w14:paraId="11B7DEAD" w14:textId="77777777" w:rsidR="00933B67" w:rsidRPr="00AE299B" w:rsidRDefault="00933B67">
      <w:pPr>
        <w:numPr>
          <w:ilvl w:val="0"/>
          <w:numId w:val="16"/>
        </w:numPr>
        <w:rPr>
          <w:rFonts w:ascii="Arial" w:hAnsi="Arial" w:cs="Arial"/>
          <w:sz w:val="22"/>
          <w:szCs w:val="22"/>
        </w:rPr>
      </w:pPr>
      <w:r w:rsidRPr="00AE299B">
        <w:rPr>
          <w:rFonts w:ascii="Arial" w:hAnsi="Arial" w:cs="Arial"/>
          <w:sz w:val="22"/>
          <w:szCs w:val="22"/>
        </w:rPr>
        <w:t xml:space="preserve">A shared perspective is important for the promotion of equality, </w:t>
      </w:r>
      <w:r w:rsidR="00E47D03" w:rsidRPr="00AE299B">
        <w:rPr>
          <w:rFonts w:ascii="Arial" w:hAnsi="Arial" w:cs="Arial"/>
          <w:sz w:val="22"/>
          <w:szCs w:val="22"/>
        </w:rPr>
        <w:t>diversity</w:t>
      </w:r>
      <w:r w:rsidRPr="00AE299B">
        <w:rPr>
          <w:rFonts w:ascii="Arial" w:hAnsi="Arial" w:cs="Arial"/>
          <w:sz w:val="22"/>
          <w:szCs w:val="22"/>
        </w:rPr>
        <w:t xml:space="preserve"> and social inclusion and is the foundation of good teaching and learning.</w:t>
      </w:r>
    </w:p>
    <w:p w14:paraId="65F9C3DC" w14:textId="77777777" w:rsidR="00933B67" w:rsidRPr="00AE299B" w:rsidRDefault="00933B67">
      <w:pPr>
        <w:rPr>
          <w:rFonts w:ascii="Arial" w:hAnsi="Arial" w:cs="Arial"/>
          <w:b/>
          <w:sz w:val="22"/>
          <w:szCs w:val="22"/>
        </w:rPr>
      </w:pPr>
    </w:p>
    <w:p w14:paraId="3402A22D" w14:textId="77777777" w:rsidR="003B196B" w:rsidRPr="00AE299B" w:rsidRDefault="00FF60D3" w:rsidP="16B7BFFC">
      <w:pPr>
        <w:rPr>
          <w:rFonts w:ascii="Arial" w:hAnsi="Arial" w:cs="Arial"/>
          <w:b/>
          <w:bCs/>
          <w:sz w:val="22"/>
          <w:szCs w:val="22"/>
        </w:rPr>
      </w:pPr>
      <w:r w:rsidRPr="16B7BFFC">
        <w:rPr>
          <w:rFonts w:ascii="Arial" w:hAnsi="Arial" w:cs="Arial"/>
          <w:b/>
          <w:bCs/>
          <w:sz w:val="22"/>
          <w:szCs w:val="22"/>
        </w:rPr>
        <w:t>6</w:t>
      </w:r>
      <w:r w:rsidR="00B46AD1" w:rsidRPr="16B7BFFC">
        <w:rPr>
          <w:rFonts w:ascii="Arial" w:hAnsi="Arial" w:cs="Arial"/>
          <w:b/>
          <w:bCs/>
          <w:sz w:val="22"/>
          <w:szCs w:val="22"/>
        </w:rPr>
        <w:t>. LGBT</w:t>
      </w:r>
      <w:r w:rsidR="00BF3062" w:rsidRPr="16B7BFFC">
        <w:rPr>
          <w:rFonts w:ascii="Arial" w:hAnsi="Arial" w:cs="Arial"/>
          <w:b/>
          <w:bCs/>
          <w:sz w:val="22"/>
          <w:szCs w:val="22"/>
        </w:rPr>
        <w:t xml:space="preserve">Q (Lesbian, Gay, Bisexual, </w:t>
      </w:r>
      <w:r w:rsidR="00837638" w:rsidRPr="16B7BFFC">
        <w:rPr>
          <w:rFonts w:ascii="Arial" w:hAnsi="Arial" w:cs="Arial"/>
          <w:b/>
          <w:bCs/>
          <w:sz w:val="22"/>
          <w:szCs w:val="22"/>
        </w:rPr>
        <w:t>Transgender</w:t>
      </w:r>
      <w:r w:rsidR="00BF3062" w:rsidRPr="16B7BFFC">
        <w:rPr>
          <w:rFonts w:ascii="Arial" w:hAnsi="Arial" w:cs="Arial"/>
          <w:b/>
          <w:bCs/>
          <w:sz w:val="22"/>
          <w:szCs w:val="22"/>
        </w:rPr>
        <w:t xml:space="preserve"> and Queer or Questioning</w:t>
      </w:r>
      <w:r w:rsidR="00837638" w:rsidRPr="16B7BFFC">
        <w:rPr>
          <w:rFonts w:ascii="Arial" w:hAnsi="Arial" w:cs="Arial"/>
          <w:b/>
          <w:bCs/>
          <w:sz w:val="22"/>
          <w:szCs w:val="22"/>
        </w:rPr>
        <w:t>)</w:t>
      </w:r>
    </w:p>
    <w:p w14:paraId="48F0B9AD" w14:textId="20465651" w:rsidR="00B46AD1" w:rsidRPr="00AE299B" w:rsidRDefault="00B46AD1" w:rsidP="00B46AD1">
      <w:pPr>
        <w:rPr>
          <w:rFonts w:ascii="Arial" w:hAnsi="Arial" w:cs="Arial"/>
          <w:sz w:val="22"/>
          <w:szCs w:val="22"/>
        </w:rPr>
      </w:pPr>
      <w:r w:rsidRPr="7A3B4E05">
        <w:rPr>
          <w:rFonts w:ascii="Arial" w:hAnsi="Arial" w:cs="Arial"/>
          <w:sz w:val="22"/>
          <w:szCs w:val="22"/>
        </w:rPr>
        <w:t>The school aims to provide an inclusive environment in which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 pupils and staff are valued and respected. The school promotes an understanding of and supports the needs of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 pupils and staff. </w:t>
      </w:r>
      <w:r w:rsidR="12FDA484" w:rsidRPr="7A3B4E05">
        <w:rPr>
          <w:rFonts w:ascii="Arial" w:hAnsi="Arial" w:cs="Arial"/>
          <w:sz w:val="22"/>
          <w:szCs w:val="22"/>
        </w:rPr>
        <w:t xml:space="preserve">Winsford </w:t>
      </w:r>
      <w:r w:rsidRPr="7A3B4E05">
        <w:rPr>
          <w:rFonts w:ascii="Arial" w:hAnsi="Arial" w:cs="Arial"/>
          <w:sz w:val="22"/>
          <w:szCs w:val="22"/>
        </w:rPr>
        <w:t>High Street develops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 awareness through the provision of an inclusive curriculum. </w:t>
      </w:r>
    </w:p>
    <w:p w14:paraId="5023141B" w14:textId="77777777" w:rsidR="000C7430" w:rsidRPr="00AE299B" w:rsidRDefault="000C7430" w:rsidP="00B46AD1">
      <w:pPr>
        <w:rPr>
          <w:rFonts w:ascii="Arial" w:hAnsi="Arial" w:cs="Arial"/>
          <w:sz w:val="22"/>
          <w:szCs w:val="22"/>
        </w:rPr>
      </w:pPr>
    </w:p>
    <w:p w14:paraId="3FF1C371" w14:textId="77777777" w:rsidR="000C7430" w:rsidRPr="00AE299B" w:rsidRDefault="000C7430" w:rsidP="00B46AD1">
      <w:pPr>
        <w:rPr>
          <w:rFonts w:ascii="Arial" w:hAnsi="Arial" w:cs="Arial"/>
          <w:sz w:val="22"/>
          <w:szCs w:val="22"/>
        </w:rPr>
      </w:pPr>
      <w:r w:rsidRPr="16B7BFFC">
        <w:rPr>
          <w:rFonts w:ascii="Arial" w:hAnsi="Arial" w:cs="Arial"/>
          <w:sz w:val="22"/>
          <w:szCs w:val="22"/>
        </w:rPr>
        <w:t>From here we will:</w:t>
      </w:r>
    </w:p>
    <w:p w14:paraId="07CAC880" w14:textId="18EBCDC4" w:rsidR="000C7430" w:rsidRPr="00AE299B" w:rsidRDefault="000C7430" w:rsidP="000C7430">
      <w:pPr>
        <w:numPr>
          <w:ilvl w:val="0"/>
          <w:numId w:val="26"/>
        </w:numPr>
        <w:rPr>
          <w:rFonts w:ascii="Arial" w:hAnsi="Arial" w:cs="Arial"/>
          <w:sz w:val="22"/>
          <w:szCs w:val="22"/>
        </w:rPr>
      </w:pPr>
      <w:r w:rsidRPr="16B7BFFC">
        <w:rPr>
          <w:rFonts w:ascii="Arial" w:hAnsi="Arial" w:cs="Arial"/>
          <w:sz w:val="22"/>
          <w:szCs w:val="22"/>
        </w:rPr>
        <w:lastRenderedPageBreak/>
        <w:t>Ensure that school policies and practices are inclusive and supportive of LGBT</w:t>
      </w:r>
      <w:r w:rsidR="00BF3062" w:rsidRPr="16B7BFFC">
        <w:rPr>
          <w:rFonts w:ascii="Arial" w:hAnsi="Arial" w:cs="Arial"/>
          <w:sz w:val="22"/>
          <w:szCs w:val="22"/>
        </w:rPr>
        <w:t>Q</w:t>
      </w:r>
      <w:r w:rsidR="00AC2EA2">
        <w:rPr>
          <w:rFonts w:ascii="Arial" w:hAnsi="Arial" w:cs="Arial"/>
          <w:sz w:val="22"/>
          <w:szCs w:val="22"/>
        </w:rPr>
        <w:t>+</w:t>
      </w:r>
      <w:r w:rsidRPr="16B7BFFC">
        <w:rPr>
          <w:rFonts w:ascii="Arial" w:hAnsi="Arial" w:cs="Arial"/>
          <w:sz w:val="22"/>
          <w:szCs w:val="22"/>
        </w:rPr>
        <w:t xml:space="preserve"> people and explicitly state that HBT language and bullying are unacceptable.</w:t>
      </w:r>
    </w:p>
    <w:p w14:paraId="20711CF4" w14:textId="428F9249" w:rsidR="000C7430" w:rsidRPr="0065662B" w:rsidRDefault="000C7430" w:rsidP="000C7430">
      <w:pPr>
        <w:numPr>
          <w:ilvl w:val="0"/>
          <w:numId w:val="26"/>
        </w:numPr>
        <w:rPr>
          <w:rFonts w:ascii="Arial" w:hAnsi="Arial" w:cs="Arial"/>
          <w:sz w:val="22"/>
          <w:szCs w:val="22"/>
        </w:rPr>
      </w:pPr>
      <w:r w:rsidRPr="7A3B4E05">
        <w:rPr>
          <w:rFonts w:ascii="Arial" w:hAnsi="Arial" w:cs="Arial"/>
          <w:sz w:val="22"/>
          <w:szCs w:val="22"/>
        </w:rPr>
        <w:t>Provide training to staff in supporting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 pupils, developing an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-inclusive curriculum and tackling </w:t>
      </w:r>
      <w:r w:rsidRPr="7A3B4E05">
        <w:rPr>
          <w:rFonts w:ascii="Arial" w:hAnsi="Arial" w:cs="Arial"/>
          <w:sz w:val="22"/>
          <w:szCs w:val="22"/>
          <w:highlight w:val="yellow"/>
        </w:rPr>
        <w:t>HBT</w:t>
      </w:r>
      <w:r w:rsidRPr="7A3B4E05">
        <w:rPr>
          <w:rFonts w:ascii="Arial" w:hAnsi="Arial" w:cs="Arial"/>
          <w:sz w:val="22"/>
          <w:szCs w:val="22"/>
        </w:rPr>
        <w:t xml:space="preserve"> language and bullying.</w:t>
      </w:r>
    </w:p>
    <w:p w14:paraId="0A6BC22E" w14:textId="6D83A955" w:rsidR="000C7430" w:rsidRPr="0065662B" w:rsidRDefault="000C7430" w:rsidP="000C7430">
      <w:pPr>
        <w:numPr>
          <w:ilvl w:val="0"/>
          <w:numId w:val="26"/>
        </w:numPr>
        <w:rPr>
          <w:rFonts w:ascii="Arial" w:hAnsi="Arial" w:cs="Arial"/>
          <w:sz w:val="22"/>
          <w:szCs w:val="22"/>
        </w:rPr>
      </w:pPr>
      <w:r w:rsidRPr="0065662B">
        <w:rPr>
          <w:rFonts w:ascii="Arial" w:hAnsi="Arial" w:cs="Arial"/>
          <w:sz w:val="22"/>
          <w:szCs w:val="22"/>
        </w:rPr>
        <w:t>Provide pupils with LGBT</w:t>
      </w:r>
      <w:r w:rsidR="00BF3062" w:rsidRPr="0065662B">
        <w:rPr>
          <w:rFonts w:ascii="Arial" w:hAnsi="Arial" w:cs="Arial"/>
          <w:sz w:val="22"/>
          <w:szCs w:val="22"/>
        </w:rPr>
        <w:t>Q</w:t>
      </w:r>
      <w:r w:rsidR="00AC2EA2">
        <w:rPr>
          <w:rFonts w:ascii="Arial" w:hAnsi="Arial" w:cs="Arial"/>
          <w:sz w:val="22"/>
          <w:szCs w:val="22"/>
        </w:rPr>
        <w:t>+</w:t>
      </w:r>
      <w:r w:rsidRPr="0065662B">
        <w:rPr>
          <w:rFonts w:ascii="Arial" w:hAnsi="Arial" w:cs="Arial"/>
          <w:sz w:val="22"/>
          <w:szCs w:val="22"/>
        </w:rPr>
        <w:t>-inclusive Sex and Relationships Education (SRE), opportunities to discuss gender identity and sexuality, and including LGBT</w:t>
      </w:r>
      <w:r w:rsidR="00BF3062" w:rsidRPr="0065662B">
        <w:rPr>
          <w:rFonts w:ascii="Arial" w:hAnsi="Arial" w:cs="Arial"/>
          <w:sz w:val="22"/>
          <w:szCs w:val="22"/>
        </w:rPr>
        <w:t>Q</w:t>
      </w:r>
      <w:r w:rsidR="00AC2EA2">
        <w:rPr>
          <w:rFonts w:ascii="Arial" w:hAnsi="Arial" w:cs="Arial"/>
          <w:sz w:val="22"/>
          <w:szCs w:val="22"/>
        </w:rPr>
        <w:t>+</w:t>
      </w:r>
      <w:r w:rsidRPr="0065662B">
        <w:rPr>
          <w:rFonts w:ascii="Arial" w:hAnsi="Arial" w:cs="Arial"/>
          <w:sz w:val="22"/>
          <w:szCs w:val="22"/>
        </w:rPr>
        <w:t xml:space="preserve"> people and themes in the PSHE and wider curriculum where relevant.</w:t>
      </w:r>
    </w:p>
    <w:p w14:paraId="4859C1CE" w14:textId="29F3F8DF" w:rsidR="000C7430" w:rsidRPr="0065662B" w:rsidRDefault="000C7430" w:rsidP="000C7430">
      <w:pPr>
        <w:numPr>
          <w:ilvl w:val="0"/>
          <w:numId w:val="26"/>
        </w:numPr>
        <w:rPr>
          <w:rFonts w:ascii="Arial" w:hAnsi="Arial" w:cs="Arial"/>
          <w:sz w:val="22"/>
          <w:szCs w:val="22"/>
        </w:rPr>
      </w:pPr>
      <w:r w:rsidRPr="7A3B4E05">
        <w:rPr>
          <w:rFonts w:ascii="Arial" w:hAnsi="Arial" w:cs="Arial"/>
          <w:sz w:val="22"/>
          <w:szCs w:val="22"/>
        </w:rPr>
        <w:t xml:space="preserve">Provide ways for pupils to report </w:t>
      </w:r>
      <w:r w:rsidRPr="7A3B4E05">
        <w:rPr>
          <w:rFonts w:ascii="Arial" w:hAnsi="Arial" w:cs="Arial"/>
          <w:sz w:val="22"/>
          <w:szCs w:val="22"/>
          <w:highlight w:val="yellow"/>
        </w:rPr>
        <w:t>HBT</w:t>
      </w:r>
      <w:r w:rsidR="357CFBED" w:rsidRPr="7A3B4E05">
        <w:rPr>
          <w:rFonts w:ascii="Arial" w:hAnsi="Arial" w:cs="Arial"/>
          <w:sz w:val="22"/>
          <w:szCs w:val="22"/>
          <w:highlight w:val="yellow"/>
        </w:rPr>
        <w:t>- should this be named?</w:t>
      </w:r>
      <w:r w:rsidRPr="7A3B4E05">
        <w:rPr>
          <w:rFonts w:ascii="Arial" w:hAnsi="Arial" w:cs="Arial"/>
          <w:sz w:val="22"/>
          <w:szCs w:val="22"/>
        </w:rPr>
        <w:t xml:space="preserve"> language and bullying, monitoring and recording HBT language and bullying, as well as ensuring that pupils are aware that HBT language and bullying are wrong. </w:t>
      </w:r>
    </w:p>
    <w:p w14:paraId="023164EE" w14:textId="0A25A7BB" w:rsidR="000C7430" w:rsidRPr="0065662B" w:rsidRDefault="000C7430" w:rsidP="000C7430">
      <w:pPr>
        <w:numPr>
          <w:ilvl w:val="0"/>
          <w:numId w:val="26"/>
        </w:numPr>
        <w:rPr>
          <w:rFonts w:ascii="Arial" w:hAnsi="Arial" w:cs="Arial"/>
          <w:sz w:val="22"/>
          <w:szCs w:val="22"/>
        </w:rPr>
      </w:pPr>
      <w:r w:rsidRPr="0065662B">
        <w:rPr>
          <w:rFonts w:ascii="Arial" w:hAnsi="Arial" w:cs="Arial"/>
          <w:sz w:val="22"/>
          <w:szCs w:val="22"/>
        </w:rPr>
        <w:t>Ensure that each year group</w:t>
      </w:r>
      <w:r w:rsidR="008C27BC" w:rsidRPr="0065662B">
        <w:rPr>
          <w:rFonts w:ascii="Arial" w:hAnsi="Arial" w:cs="Arial"/>
          <w:sz w:val="22"/>
          <w:szCs w:val="22"/>
        </w:rPr>
        <w:t xml:space="preserve"> contains books, resources and lesson plans </w:t>
      </w:r>
      <w:r w:rsidRPr="0065662B">
        <w:rPr>
          <w:rFonts w:ascii="Arial" w:hAnsi="Arial" w:cs="Arial"/>
          <w:sz w:val="22"/>
          <w:szCs w:val="22"/>
        </w:rPr>
        <w:t>with LGBT</w:t>
      </w:r>
      <w:r w:rsidR="00BF3062" w:rsidRPr="0065662B">
        <w:rPr>
          <w:rFonts w:ascii="Arial" w:hAnsi="Arial" w:cs="Arial"/>
          <w:sz w:val="22"/>
          <w:szCs w:val="22"/>
        </w:rPr>
        <w:t>Q</w:t>
      </w:r>
      <w:r w:rsidR="00AC2EA2">
        <w:rPr>
          <w:rFonts w:ascii="Arial" w:hAnsi="Arial" w:cs="Arial"/>
          <w:sz w:val="22"/>
          <w:szCs w:val="22"/>
        </w:rPr>
        <w:t>+</w:t>
      </w:r>
      <w:r w:rsidRPr="0065662B">
        <w:rPr>
          <w:rFonts w:ascii="Arial" w:hAnsi="Arial" w:cs="Arial"/>
          <w:sz w:val="22"/>
          <w:szCs w:val="22"/>
        </w:rPr>
        <w:t xml:space="preserve"> themes and that any assemblies, projects or displays which celebrate diversity or tackle bullying are LGBT</w:t>
      </w:r>
      <w:r w:rsidR="00BF3062" w:rsidRPr="0065662B">
        <w:rPr>
          <w:rFonts w:ascii="Arial" w:hAnsi="Arial" w:cs="Arial"/>
          <w:sz w:val="22"/>
          <w:szCs w:val="22"/>
        </w:rPr>
        <w:t>Q</w:t>
      </w:r>
      <w:r w:rsidR="00AC2EA2">
        <w:rPr>
          <w:rFonts w:ascii="Arial" w:hAnsi="Arial" w:cs="Arial"/>
          <w:sz w:val="22"/>
          <w:szCs w:val="22"/>
        </w:rPr>
        <w:t>+</w:t>
      </w:r>
      <w:r w:rsidRPr="0065662B">
        <w:rPr>
          <w:rFonts w:ascii="Arial" w:hAnsi="Arial" w:cs="Arial"/>
          <w:sz w:val="22"/>
          <w:szCs w:val="22"/>
        </w:rPr>
        <w:t xml:space="preserve">-inclusive. </w:t>
      </w:r>
    </w:p>
    <w:p w14:paraId="104CD933" w14:textId="77777777" w:rsidR="000C7430" w:rsidRPr="0065662B" w:rsidRDefault="000C7430" w:rsidP="000C7430">
      <w:pPr>
        <w:numPr>
          <w:ilvl w:val="0"/>
          <w:numId w:val="26"/>
        </w:numPr>
        <w:rPr>
          <w:rFonts w:ascii="Arial" w:hAnsi="Arial" w:cs="Arial"/>
          <w:sz w:val="22"/>
          <w:szCs w:val="22"/>
        </w:rPr>
      </w:pPr>
      <w:r w:rsidRPr="0065662B">
        <w:rPr>
          <w:rFonts w:ascii="Arial" w:hAnsi="Arial" w:cs="Arial"/>
          <w:sz w:val="22"/>
          <w:szCs w:val="22"/>
        </w:rPr>
        <w:t>Maintain a gender-neutral dress code and ensuring that unnecessarily gendered aspects of school life are avoided.</w:t>
      </w:r>
    </w:p>
    <w:p w14:paraId="31315478" w14:textId="5E555F62" w:rsidR="00B46AD1" w:rsidRPr="0065662B" w:rsidRDefault="000C7430" w:rsidP="7A3B4E05">
      <w:pPr>
        <w:numPr>
          <w:ilvl w:val="0"/>
          <w:numId w:val="26"/>
        </w:numPr>
        <w:rPr>
          <w:rFonts w:ascii="Arial" w:hAnsi="Arial" w:cs="Arial"/>
          <w:sz w:val="22"/>
          <w:szCs w:val="22"/>
          <w:highlight w:val="yellow"/>
        </w:rPr>
      </w:pPr>
      <w:r w:rsidRPr="7A3B4E05">
        <w:rPr>
          <w:rFonts w:ascii="Arial" w:hAnsi="Arial" w:cs="Arial"/>
          <w:sz w:val="22"/>
          <w:szCs w:val="22"/>
        </w:rPr>
        <w:t>Nominate a member of staff as the school’s LGBT</w:t>
      </w:r>
      <w:r w:rsidR="00BF3062" w:rsidRPr="7A3B4E05">
        <w:rPr>
          <w:rFonts w:ascii="Arial" w:hAnsi="Arial" w:cs="Arial"/>
          <w:sz w:val="22"/>
          <w:szCs w:val="22"/>
        </w:rPr>
        <w:t>Q</w:t>
      </w:r>
      <w:r w:rsidR="00AC2EA2" w:rsidRPr="7A3B4E05">
        <w:rPr>
          <w:rFonts w:ascii="Arial" w:hAnsi="Arial" w:cs="Arial"/>
          <w:sz w:val="22"/>
          <w:szCs w:val="22"/>
        </w:rPr>
        <w:t>+</w:t>
      </w:r>
      <w:r w:rsidRPr="7A3B4E05">
        <w:rPr>
          <w:rFonts w:ascii="Arial" w:hAnsi="Arial" w:cs="Arial"/>
          <w:sz w:val="22"/>
          <w:szCs w:val="22"/>
        </w:rPr>
        <w:t xml:space="preserve"> lead to monitor the implementation of this policy and provide training and additional support and advice to pupils and staff</w:t>
      </w:r>
      <w:r w:rsidR="0065662B" w:rsidRPr="7A3B4E05">
        <w:rPr>
          <w:rFonts w:ascii="Arial" w:hAnsi="Arial" w:cs="Arial"/>
          <w:sz w:val="22"/>
          <w:szCs w:val="22"/>
        </w:rPr>
        <w:t xml:space="preserve">. </w:t>
      </w:r>
      <w:r w:rsidR="0065662B" w:rsidRPr="7A3B4E05">
        <w:rPr>
          <w:rFonts w:ascii="Arial" w:hAnsi="Arial" w:cs="Arial"/>
          <w:sz w:val="22"/>
          <w:szCs w:val="22"/>
          <w:highlight w:val="yellow"/>
        </w:rPr>
        <w:t xml:space="preserve">This is Miss McCabe (EYFS &amp; </w:t>
      </w:r>
      <w:bookmarkStart w:id="4" w:name="_Int_OQGRfPIi"/>
      <w:r w:rsidR="0065662B" w:rsidRPr="7A3B4E05">
        <w:rPr>
          <w:rFonts w:ascii="Arial" w:hAnsi="Arial" w:cs="Arial"/>
          <w:sz w:val="22"/>
          <w:szCs w:val="22"/>
          <w:highlight w:val="yellow"/>
        </w:rPr>
        <w:t>KS1</w:t>
      </w:r>
      <w:bookmarkEnd w:id="4"/>
      <w:r w:rsidR="0065662B" w:rsidRPr="7A3B4E05">
        <w:rPr>
          <w:rFonts w:ascii="Arial" w:hAnsi="Arial" w:cs="Arial"/>
          <w:sz w:val="22"/>
          <w:szCs w:val="22"/>
          <w:highlight w:val="yellow"/>
        </w:rPr>
        <w:t>) and</w:t>
      </w:r>
      <w:r w:rsidR="0065662B" w:rsidRPr="7A3B4E05">
        <w:rPr>
          <w:rFonts w:ascii="Arial" w:hAnsi="Arial" w:cs="Arial"/>
          <w:sz w:val="22"/>
          <w:szCs w:val="22"/>
        </w:rPr>
        <w:t xml:space="preserve"> </w:t>
      </w:r>
      <w:r w:rsidR="0065662B" w:rsidRPr="7A3B4E05">
        <w:rPr>
          <w:rFonts w:ascii="Arial" w:hAnsi="Arial" w:cs="Arial"/>
          <w:sz w:val="22"/>
          <w:szCs w:val="22"/>
          <w:highlight w:val="yellow"/>
        </w:rPr>
        <w:t>Mrs Ferguson (KS2</w:t>
      </w:r>
      <w:r w:rsidR="3A118296" w:rsidRPr="7A3B4E05">
        <w:rPr>
          <w:rFonts w:ascii="Arial" w:hAnsi="Arial" w:cs="Arial"/>
          <w:sz w:val="22"/>
          <w:szCs w:val="22"/>
          <w:highlight w:val="yellow"/>
        </w:rPr>
        <w:t>)???</w:t>
      </w:r>
    </w:p>
    <w:p w14:paraId="1F3B1409" w14:textId="77777777" w:rsidR="00B46AD1" w:rsidRPr="003B196B" w:rsidRDefault="00B46AD1">
      <w:pPr>
        <w:rPr>
          <w:rFonts w:ascii="Arial" w:hAnsi="Arial" w:cs="Arial"/>
          <w:b/>
          <w:sz w:val="22"/>
          <w:szCs w:val="22"/>
        </w:rPr>
      </w:pPr>
    </w:p>
    <w:p w14:paraId="562C75D1" w14:textId="77777777" w:rsidR="00933B67" w:rsidRPr="003B196B" w:rsidRDefault="00933B67">
      <w:pPr>
        <w:rPr>
          <w:rFonts w:ascii="Arial" w:hAnsi="Arial" w:cs="Arial"/>
          <w:b/>
          <w:sz w:val="22"/>
          <w:szCs w:val="22"/>
        </w:rPr>
      </w:pPr>
    </w:p>
    <w:p w14:paraId="2B8021C0" w14:textId="77777777" w:rsidR="00933B67" w:rsidRPr="003B196B" w:rsidRDefault="00FF60D3">
      <w:pPr>
        <w:rPr>
          <w:rFonts w:ascii="Arial" w:hAnsi="Arial" w:cs="Arial"/>
          <w:b/>
          <w:sz w:val="22"/>
          <w:szCs w:val="22"/>
        </w:rPr>
      </w:pPr>
      <w:r>
        <w:rPr>
          <w:rFonts w:ascii="Arial" w:hAnsi="Arial" w:cs="Arial"/>
          <w:b/>
          <w:sz w:val="22"/>
          <w:szCs w:val="22"/>
        </w:rPr>
        <w:t>7</w:t>
      </w:r>
      <w:r w:rsidR="00933B67" w:rsidRPr="003B196B">
        <w:rPr>
          <w:rFonts w:ascii="Arial" w:hAnsi="Arial" w:cs="Arial"/>
          <w:b/>
          <w:sz w:val="22"/>
          <w:szCs w:val="22"/>
        </w:rPr>
        <w:t>.  Staff</w:t>
      </w:r>
    </w:p>
    <w:p w14:paraId="664355AD" w14:textId="77777777" w:rsidR="00933B67" w:rsidRPr="003B196B" w:rsidRDefault="00933B67">
      <w:pPr>
        <w:rPr>
          <w:rFonts w:ascii="Arial" w:hAnsi="Arial" w:cs="Arial"/>
          <w:b/>
          <w:sz w:val="22"/>
          <w:szCs w:val="22"/>
        </w:rPr>
      </w:pPr>
    </w:p>
    <w:p w14:paraId="5EDBBCB8" w14:textId="77777777" w:rsidR="00933B67" w:rsidRPr="003B196B" w:rsidRDefault="00933B67">
      <w:pPr>
        <w:rPr>
          <w:rFonts w:ascii="Arial" w:hAnsi="Arial" w:cs="Arial"/>
          <w:sz w:val="22"/>
          <w:szCs w:val="22"/>
        </w:rPr>
      </w:pPr>
      <w:r w:rsidRPr="003B196B">
        <w:rPr>
          <w:rFonts w:ascii="Arial" w:hAnsi="Arial" w:cs="Arial"/>
          <w:sz w:val="22"/>
          <w:szCs w:val="22"/>
        </w:rPr>
        <w:t>The school adopts the local authority’s advice and guidance through its Human Resources policies for fair advertising, recruitment, selection, training and retention of staff.  The school recognises all staff have the right to work in a safe and harassment free environment, the right to career advancement pathways and that staff have individual and collective responsibility to respect each other’s contributions regardless of age or experience.</w:t>
      </w:r>
    </w:p>
    <w:p w14:paraId="1A965116" w14:textId="77777777" w:rsidR="00933B67" w:rsidRPr="003B196B" w:rsidRDefault="00933B67">
      <w:pPr>
        <w:rPr>
          <w:rFonts w:ascii="Arial" w:hAnsi="Arial" w:cs="Arial"/>
          <w:sz w:val="22"/>
          <w:szCs w:val="22"/>
        </w:rPr>
      </w:pPr>
    </w:p>
    <w:p w14:paraId="7458288A" w14:textId="77777777" w:rsidR="00933B67" w:rsidRPr="003B196B" w:rsidRDefault="00FF60D3">
      <w:pPr>
        <w:rPr>
          <w:rFonts w:ascii="Arial" w:hAnsi="Arial" w:cs="Arial"/>
          <w:b/>
          <w:sz w:val="22"/>
          <w:szCs w:val="22"/>
        </w:rPr>
      </w:pPr>
      <w:r>
        <w:rPr>
          <w:rFonts w:ascii="Arial" w:hAnsi="Arial" w:cs="Arial"/>
          <w:b/>
          <w:sz w:val="22"/>
          <w:szCs w:val="22"/>
        </w:rPr>
        <w:t>8</w:t>
      </w:r>
      <w:r w:rsidR="00FC36F2">
        <w:rPr>
          <w:rFonts w:ascii="Arial" w:hAnsi="Arial" w:cs="Arial"/>
          <w:b/>
          <w:sz w:val="22"/>
          <w:szCs w:val="22"/>
        </w:rPr>
        <w:t>.  Equality and Diversity Targets and O</w:t>
      </w:r>
      <w:r w:rsidR="00933B67" w:rsidRPr="003B196B">
        <w:rPr>
          <w:rFonts w:ascii="Arial" w:hAnsi="Arial" w:cs="Arial"/>
          <w:b/>
          <w:sz w:val="22"/>
          <w:szCs w:val="22"/>
        </w:rPr>
        <w:t>bjectives</w:t>
      </w:r>
    </w:p>
    <w:p w14:paraId="7DF4E37C" w14:textId="77777777" w:rsidR="00933B67" w:rsidRPr="003B196B" w:rsidRDefault="00933B67">
      <w:pPr>
        <w:rPr>
          <w:rFonts w:ascii="Arial" w:hAnsi="Arial" w:cs="Arial"/>
          <w:b/>
          <w:sz w:val="22"/>
          <w:szCs w:val="22"/>
        </w:rPr>
      </w:pPr>
    </w:p>
    <w:p w14:paraId="60DE35DF" w14:textId="081F098B" w:rsidR="00933B67" w:rsidRPr="003B196B" w:rsidRDefault="00933B67">
      <w:pPr>
        <w:rPr>
          <w:rFonts w:ascii="Arial" w:hAnsi="Arial" w:cs="Arial"/>
          <w:sz w:val="22"/>
          <w:szCs w:val="22"/>
        </w:rPr>
      </w:pPr>
      <w:r w:rsidRPr="003B196B">
        <w:rPr>
          <w:rFonts w:ascii="Arial" w:hAnsi="Arial" w:cs="Arial"/>
          <w:sz w:val="22"/>
          <w:szCs w:val="22"/>
        </w:rPr>
        <w:t>We will develop equality and diversity targets and objectives within the School Development plan to ensure that equality and diversity are centr</w:t>
      </w:r>
      <w:r w:rsidR="00AC2EA2">
        <w:rPr>
          <w:rFonts w:ascii="Arial" w:hAnsi="Arial" w:cs="Arial"/>
          <w:sz w:val="22"/>
          <w:szCs w:val="22"/>
        </w:rPr>
        <w:t>al to our every</w:t>
      </w:r>
      <w:r w:rsidRPr="003B196B">
        <w:rPr>
          <w:rFonts w:ascii="Arial" w:hAnsi="Arial" w:cs="Arial"/>
          <w:sz w:val="22"/>
          <w:szCs w:val="22"/>
        </w:rPr>
        <w:t>day work in ensuring the best education and personal development for all our learners.</w:t>
      </w:r>
    </w:p>
    <w:p w14:paraId="4D4F81DA" w14:textId="77777777" w:rsidR="00933B67" w:rsidRPr="003B196B" w:rsidRDefault="00933B67">
      <w:pPr>
        <w:rPr>
          <w:rFonts w:ascii="Arial" w:hAnsi="Arial" w:cs="Arial"/>
          <w:sz w:val="22"/>
          <w:szCs w:val="22"/>
        </w:rPr>
      </w:pPr>
      <w:r w:rsidRPr="003B196B">
        <w:rPr>
          <w:rFonts w:ascii="Arial" w:hAnsi="Arial" w:cs="Arial"/>
          <w:sz w:val="22"/>
          <w:szCs w:val="22"/>
        </w:rPr>
        <w:t xml:space="preserve">We will ensure that planning, delivering and monitoring strategies and equality and diversity issues are considered in relation to ongoing work and at the outset of any new role in the school, and that we will consult with pupils, parents and carers, staff, partners and where appropriate with the wider community.  </w:t>
      </w:r>
    </w:p>
    <w:p w14:paraId="44FB30F8" w14:textId="77777777" w:rsidR="00933B67" w:rsidRPr="003B196B" w:rsidRDefault="00933B67">
      <w:pPr>
        <w:rPr>
          <w:rFonts w:ascii="Arial" w:hAnsi="Arial" w:cs="Arial"/>
          <w:b/>
          <w:sz w:val="22"/>
          <w:szCs w:val="22"/>
        </w:rPr>
      </w:pPr>
    </w:p>
    <w:p w14:paraId="2B64611D" w14:textId="77777777" w:rsidR="00933B67" w:rsidRPr="003B196B" w:rsidRDefault="00FF60D3">
      <w:pPr>
        <w:rPr>
          <w:rFonts w:ascii="Arial" w:hAnsi="Arial" w:cs="Arial"/>
          <w:b/>
          <w:sz w:val="22"/>
          <w:szCs w:val="22"/>
        </w:rPr>
      </w:pPr>
      <w:r>
        <w:rPr>
          <w:rFonts w:ascii="Arial" w:hAnsi="Arial" w:cs="Arial"/>
          <w:b/>
          <w:sz w:val="22"/>
          <w:szCs w:val="22"/>
        </w:rPr>
        <w:t>9</w:t>
      </w:r>
      <w:r w:rsidR="00FC36F2">
        <w:rPr>
          <w:rFonts w:ascii="Arial" w:hAnsi="Arial" w:cs="Arial"/>
          <w:b/>
          <w:sz w:val="22"/>
          <w:szCs w:val="22"/>
        </w:rPr>
        <w:t>.  Monitoring and Impact A</w:t>
      </w:r>
      <w:r w:rsidR="00933B67" w:rsidRPr="003B196B">
        <w:rPr>
          <w:rFonts w:ascii="Arial" w:hAnsi="Arial" w:cs="Arial"/>
          <w:b/>
          <w:sz w:val="22"/>
          <w:szCs w:val="22"/>
        </w:rPr>
        <w:t>ssessment</w:t>
      </w:r>
    </w:p>
    <w:p w14:paraId="1DA6542E" w14:textId="77777777" w:rsidR="00933B67" w:rsidRPr="003B196B" w:rsidRDefault="00933B67">
      <w:pPr>
        <w:rPr>
          <w:rFonts w:ascii="Arial" w:hAnsi="Arial" w:cs="Arial"/>
          <w:b/>
          <w:sz w:val="22"/>
          <w:szCs w:val="22"/>
        </w:rPr>
      </w:pPr>
    </w:p>
    <w:p w14:paraId="43E96161" w14:textId="77777777" w:rsidR="00E47D03" w:rsidRDefault="00E47D03" w:rsidP="00E47D03">
      <w:pPr>
        <w:rPr>
          <w:rFonts w:ascii="Arial" w:hAnsi="Arial" w:cs="Arial"/>
          <w:sz w:val="22"/>
          <w:szCs w:val="22"/>
        </w:rPr>
      </w:pPr>
      <w:r w:rsidRPr="003B196B">
        <w:rPr>
          <w:rFonts w:ascii="Arial" w:hAnsi="Arial" w:cs="Arial"/>
          <w:sz w:val="22"/>
          <w:szCs w:val="22"/>
        </w:rPr>
        <w:t>This policy will make a key contribution to the school’s positive ethos.  The Headteacher and governing body will assess the impact of this policy and monitor its operation.  It should be viewed in conjunction with the school’s other policies especially the Race and Equal Opportunities Policy, Citizenship Policy and Behaviour Policy.</w:t>
      </w:r>
    </w:p>
    <w:p w14:paraId="3041E394" w14:textId="77777777" w:rsidR="007235CE" w:rsidRDefault="007235CE" w:rsidP="00E47D03">
      <w:pPr>
        <w:rPr>
          <w:rFonts w:ascii="Arial" w:hAnsi="Arial" w:cs="Arial"/>
          <w:sz w:val="22"/>
          <w:szCs w:val="22"/>
        </w:rPr>
      </w:pPr>
    </w:p>
    <w:p w14:paraId="68C88492" w14:textId="13645886" w:rsidR="007235CE" w:rsidRPr="0065662B" w:rsidRDefault="007235CE" w:rsidP="007235CE">
      <w:pPr>
        <w:rPr>
          <w:rFonts w:ascii="Arial" w:hAnsi="Arial" w:cs="Arial"/>
          <w:sz w:val="22"/>
          <w:szCs w:val="22"/>
        </w:rPr>
      </w:pPr>
      <w:r w:rsidRPr="7A3B4E05">
        <w:rPr>
          <w:rFonts w:ascii="Arial" w:hAnsi="Arial" w:cs="Arial"/>
          <w:b/>
          <w:bCs/>
          <w:sz w:val="22"/>
          <w:szCs w:val="22"/>
        </w:rPr>
        <w:t xml:space="preserve">10.Keeping Up to Date </w:t>
      </w:r>
      <w:r w:rsidR="7250171C" w:rsidRPr="7A3B4E05">
        <w:rPr>
          <w:rFonts w:ascii="Arial" w:hAnsi="Arial" w:cs="Arial"/>
          <w:b/>
          <w:bCs/>
          <w:sz w:val="22"/>
          <w:szCs w:val="22"/>
        </w:rPr>
        <w:t>w</w:t>
      </w:r>
      <w:r w:rsidRPr="7A3B4E05">
        <w:rPr>
          <w:rFonts w:ascii="Arial" w:hAnsi="Arial" w:cs="Arial"/>
          <w:b/>
          <w:bCs/>
          <w:sz w:val="22"/>
          <w:szCs w:val="22"/>
        </w:rPr>
        <w:t>ith Legislative Changes</w:t>
      </w:r>
    </w:p>
    <w:p w14:paraId="722B00AE" w14:textId="77777777" w:rsidR="007235CE" w:rsidRPr="0065662B" w:rsidRDefault="007235CE" w:rsidP="007235CE">
      <w:pPr>
        <w:rPr>
          <w:rFonts w:ascii="Arial" w:hAnsi="Arial" w:cs="Arial"/>
          <w:sz w:val="22"/>
          <w:szCs w:val="22"/>
        </w:rPr>
      </w:pPr>
    </w:p>
    <w:p w14:paraId="021FE0DE" w14:textId="77777777" w:rsidR="007235CE" w:rsidRPr="003B196B" w:rsidRDefault="007235CE" w:rsidP="007235CE">
      <w:pPr>
        <w:rPr>
          <w:rFonts w:ascii="Arial" w:hAnsi="Arial" w:cs="Arial"/>
          <w:sz w:val="22"/>
          <w:szCs w:val="22"/>
        </w:rPr>
      </w:pPr>
      <w:r w:rsidRPr="0065662B">
        <w:rPr>
          <w:rFonts w:ascii="Arial" w:hAnsi="Arial" w:cs="Arial"/>
          <w:sz w:val="22"/>
          <w:szCs w:val="22"/>
        </w:rPr>
        <w:t xml:space="preserve">As a public body responsible for keeping children safe in education, schools must remain up to date on government legislation, policy, and guidance updates. This </w:t>
      </w:r>
      <w:r w:rsidRPr="0065662B">
        <w:rPr>
          <w:rFonts w:ascii="Arial" w:hAnsi="Arial" w:cs="Arial"/>
          <w:sz w:val="22"/>
          <w:szCs w:val="22"/>
        </w:rPr>
        <w:lastRenderedPageBreak/>
        <w:t>could include the way in which the designated senior person (who is responsible for safeguarding) supports children and responds to reported cases of abuse or discrimination.</w:t>
      </w:r>
    </w:p>
    <w:p w14:paraId="42C6D796" w14:textId="77777777" w:rsidR="00933B67" w:rsidRPr="003B196B" w:rsidRDefault="00933B67">
      <w:pPr>
        <w:rPr>
          <w:rFonts w:ascii="Arial" w:hAnsi="Arial" w:cs="Arial"/>
          <w:sz w:val="22"/>
          <w:szCs w:val="22"/>
        </w:rPr>
      </w:pPr>
    </w:p>
    <w:p w14:paraId="02614873" w14:textId="77777777" w:rsidR="00AD1FE9" w:rsidRPr="00AD1FE9" w:rsidRDefault="00AD1FE9" w:rsidP="00AD1FE9">
      <w:pPr>
        <w:rPr>
          <w:rFonts w:ascii="Arial" w:hAnsi="Arial" w:cs="Arial"/>
          <w:b/>
          <w:sz w:val="22"/>
          <w:szCs w:val="22"/>
        </w:rPr>
      </w:pPr>
      <w:r w:rsidRPr="00AD1FE9">
        <w:rPr>
          <w:rFonts w:ascii="Arial" w:hAnsi="Arial" w:cs="Arial"/>
          <w:color w:val="000000"/>
          <w:sz w:val="22"/>
          <w:szCs w:val="22"/>
          <w:lang w:val="en"/>
        </w:rPr>
        <w:t>.</w:t>
      </w:r>
    </w:p>
    <w:p w14:paraId="1F709CEC" w14:textId="0FD5CB78" w:rsidR="00AD1FE9" w:rsidRPr="006032A5" w:rsidRDefault="00605BA0" w:rsidP="00AD1FE9">
      <w:pPr>
        <w:rPr>
          <w:rFonts w:ascii="Arial" w:hAnsi="Arial" w:cs="Arial"/>
          <w:sz w:val="22"/>
          <w:szCs w:val="22"/>
          <w:highlight w:val="yellow"/>
        </w:rPr>
      </w:pPr>
      <w:r w:rsidRPr="006032A5">
        <w:rPr>
          <w:rFonts w:ascii="Arial" w:hAnsi="Arial" w:cs="Arial"/>
          <w:sz w:val="22"/>
          <w:szCs w:val="22"/>
          <w:highlight w:val="yellow"/>
        </w:rPr>
        <w:t xml:space="preserve">Reviewed: </w:t>
      </w:r>
      <w:r w:rsidR="006032A5" w:rsidRPr="006032A5">
        <w:rPr>
          <w:rFonts w:ascii="Arial" w:hAnsi="Arial" w:cs="Arial"/>
          <w:sz w:val="22"/>
          <w:szCs w:val="22"/>
          <w:highlight w:val="yellow"/>
        </w:rPr>
        <w:t>Spring 2024</w:t>
      </w:r>
    </w:p>
    <w:p w14:paraId="6E1831B3" w14:textId="77777777" w:rsidR="00AD1FE9" w:rsidRPr="006032A5" w:rsidRDefault="00AD1FE9" w:rsidP="00AD1FE9">
      <w:pPr>
        <w:rPr>
          <w:rFonts w:ascii="Arial" w:hAnsi="Arial" w:cs="Arial"/>
          <w:sz w:val="22"/>
          <w:szCs w:val="22"/>
          <w:highlight w:val="yellow"/>
        </w:rPr>
      </w:pPr>
    </w:p>
    <w:p w14:paraId="54E11D2A" w14:textId="5298C028" w:rsidR="007D7DE2" w:rsidRPr="006032A5" w:rsidRDefault="006032A5" w:rsidP="00AD1FE9">
      <w:pPr>
        <w:rPr>
          <w:rFonts w:ascii="Arial" w:hAnsi="Arial" w:cs="Arial"/>
          <w:sz w:val="22"/>
          <w:szCs w:val="22"/>
          <w:highlight w:val="yellow"/>
        </w:rPr>
      </w:pPr>
      <w:r w:rsidRPr="006032A5">
        <w:rPr>
          <w:rFonts w:ascii="Arial" w:hAnsi="Arial" w:cs="Arial"/>
          <w:sz w:val="22"/>
          <w:szCs w:val="22"/>
          <w:highlight w:val="yellow"/>
        </w:rPr>
        <w:t>To be reviewed: Spring 2026</w:t>
      </w:r>
    </w:p>
    <w:p w14:paraId="3CB7FF59" w14:textId="77777777" w:rsidR="00AD1FE9" w:rsidRPr="006032A5" w:rsidRDefault="00AD1FE9" w:rsidP="00AD1FE9">
      <w:pPr>
        <w:rPr>
          <w:rFonts w:ascii="Arial" w:hAnsi="Arial" w:cs="Arial"/>
          <w:sz w:val="22"/>
          <w:szCs w:val="22"/>
          <w:highlight w:val="yellow"/>
        </w:rPr>
      </w:pPr>
      <w:r w:rsidRPr="006032A5">
        <w:rPr>
          <w:rFonts w:ascii="Arial" w:hAnsi="Arial" w:cs="Arial"/>
          <w:sz w:val="22"/>
          <w:szCs w:val="22"/>
          <w:highlight w:val="yellow"/>
        </w:rPr>
        <w:t>Curriculum Team Responsible: Inclusion Team</w:t>
      </w:r>
    </w:p>
    <w:p w14:paraId="31126E5D" w14:textId="77777777" w:rsidR="00AD1FE9" w:rsidRPr="006032A5" w:rsidRDefault="00AD1FE9" w:rsidP="00AD1FE9">
      <w:pPr>
        <w:rPr>
          <w:rFonts w:ascii="Arial" w:hAnsi="Arial" w:cs="Arial"/>
          <w:sz w:val="22"/>
          <w:szCs w:val="22"/>
          <w:highlight w:val="yellow"/>
        </w:rPr>
      </w:pPr>
    </w:p>
    <w:p w14:paraId="0CD04FFE" w14:textId="1A0C3C93" w:rsidR="00DA2800" w:rsidRDefault="00DA2800" w:rsidP="16B7BFFC">
      <w:pPr>
        <w:spacing w:line="259" w:lineRule="auto"/>
        <w:rPr>
          <w:rFonts w:ascii="Arial" w:hAnsi="Arial" w:cs="Arial"/>
        </w:rPr>
      </w:pPr>
      <w:r w:rsidRPr="006032A5">
        <w:rPr>
          <w:rFonts w:ascii="Arial" w:hAnsi="Arial" w:cs="Arial"/>
          <w:sz w:val="22"/>
          <w:szCs w:val="22"/>
          <w:highlight w:val="yellow"/>
        </w:rPr>
        <w:t>Chair of Governors:</w:t>
      </w:r>
      <w:r w:rsidR="006032A5" w:rsidRPr="006032A5">
        <w:rPr>
          <w:rFonts w:ascii="Arial" w:hAnsi="Arial" w:cs="Arial"/>
          <w:sz w:val="22"/>
          <w:szCs w:val="22"/>
          <w:highlight w:val="yellow"/>
        </w:rPr>
        <w:t xml:space="preserve"> David Stott</w:t>
      </w:r>
    </w:p>
    <w:p w14:paraId="2DE403A5" w14:textId="77777777" w:rsidR="00933B67" w:rsidRPr="003B196B" w:rsidRDefault="00933B67">
      <w:pPr>
        <w:ind w:left="360"/>
        <w:rPr>
          <w:rFonts w:ascii="Arial" w:hAnsi="Arial" w:cs="Arial"/>
          <w:b/>
          <w:sz w:val="22"/>
          <w:szCs w:val="22"/>
        </w:rPr>
      </w:pPr>
    </w:p>
    <w:p w14:paraId="62431CDC" w14:textId="77777777" w:rsidR="00933B67" w:rsidRPr="003B196B" w:rsidRDefault="00933B67">
      <w:pPr>
        <w:ind w:left="360"/>
        <w:rPr>
          <w:rFonts w:ascii="Arial" w:hAnsi="Arial" w:cs="Arial"/>
          <w:b/>
          <w:sz w:val="22"/>
          <w:szCs w:val="22"/>
        </w:rPr>
      </w:pPr>
    </w:p>
    <w:p w14:paraId="49E398E2" w14:textId="77777777" w:rsidR="00933B67" w:rsidRPr="003B196B" w:rsidRDefault="00933B67">
      <w:pPr>
        <w:ind w:left="360"/>
        <w:rPr>
          <w:rFonts w:ascii="Arial" w:hAnsi="Arial" w:cs="Arial"/>
          <w:b/>
          <w:sz w:val="22"/>
          <w:szCs w:val="22"/>
        </w:rPr>
      </w:pPr>
    </w:p>
    <w:p w14:paraId="16287F21" w14:textId="77777777" w:rsidR="00933B67" w:rsidRPr="003B196B" w:rsidRDefault="00933B67">
      <w:pPr>
        <w:ind w:left="360"/>
        <w:rPr>
          <w:rFonts w:ascii="Arial" w:hAnsi="Arial" w:cs="Arial"/>
          <w:b/>
          <w:sz w:val="22"/>
          <w:szCs w:val="22"/>
        </w:rPr>
      </w:pPr>
    </w:p>
    <w:p w14:paraId="5BE93A62" w14:textId="77777777" w:rsidR="00933B67" w:rsidRPr="003B196B" w:rsidRDefault="00933B67">
      <w:pPr>
        <w:ind w:left="360"/>
        <w:rPr>
          <w:rFonts w:ascii="Arial" w:hAnsi="Arial" w:cs="Arial"/>
          <w:b/>
          <w:sz w:val="22"/>
          <w:szCs w:val="22"/>
        </w:rPr>
      </w:pPr>
    </w:p>
    <w:p w14:paraId="384BA73E" w14:textId="77777777" w:rsidR="00933B67" w:rsidRPr="003B196B" w:rsidRDefault="00933B67">
      <w:pPr>
        <w:ind w:left="360"/>
        <w:rPr>
          <w:rFonts w:ascii="Arial" w:hAnsi="Arial" w:cs="Arial"/>
          <w:b/>
          <w:sz w:val="22"/>
          <w:szCs w:val="22"/>
        </w:rPr>
      </w:pPr>
    </w:p>
    <w:p w14:paraId="34B3F2EB" w14:textId="77777777" w:rsidR="00933B67" w:rsidRPr="003B196B" w:rsidRDefault="00933B67">
      <w:pPr>
        <w:ind w:left="360"/>
        <w:rPr>
          <w:rFonts w:ascii="Arial" w:hAnsi="Arial" w:cs="Arial"/>
          <w:b/>
          <w:sz w:val="22"/>
          <w:szCs w:val="22"/>
        </w:rPr>
      </w:pPr>
    </w:p>
    <w:p w14:paraId="7D34F5C7" w14:textId="77777777" w:rsidR="00933B67" w:rsidRPr="003B196B" w:rsidRDefault="00933B67">
      <w:pPr>
        <w:rPr>
          <w:rFonts w:ascii="Arial" w:hAnsi="Arial" w:cs="Arial"/>
          <w:sz w:val="22"/>
          <w:szCs w:val="22"/>
        </w:rPr>
      </w:pPr>
    </w:p>
    <w:p w14:paraId="0B4020A7" w14:textId="77777777" w:rsidR="00933B67" w:rsidRDefault="00933B67">
      <w:pPr>
        <w:rPr>
          <w:rFonts w:ascii="Tahoma" w:hAnsi="Tahoma" w:cs="Tahoma"/>
          <w:b/>
        </w:rPr>
      </w:pPr>
    </w:p>
    <w:p w14:paraId="1D7B270A" w14:textId="77777777" w:rsidR="00933B67" w:rsidRDefault="00933B67">
      <w:pPr>
        <w:rPr>
          <w:rFonts w:ascii="Tahoma" w:hAnsi="Tahoma" w:cs="Tahoma"/>
          <w:b/>
        </w:rPr>
      </w:pPr>
    </w:p>
    <w:sectPr w:rsidR="00933B6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textHash int2:hashCode="7r7rmwFNOlzqFf" int2:id="LUArV92y">
      <int2:state int2:type="AugLoop_Text_Critique" int2:value="Rejected"/>
    </int2:textHash>
    <int2:bookmark int2:bookmarkName="_Int_ZtXa6EcM" int2:invalidationBookmarkName="" int2:hashCode="ZdGjZKcdQXLN1H" int2:id="rJR2vYvH">
      <int2:state int2:type="AugLoop_Text_Critique" int2:value="Rejected"/>
    </int2:bookmark>
    <int2:bookmark int2:bookmarkName="_Int_OQGRfPIi" int2:invalidationBookmarkName="" int2:hashCode="et4UNH9nEhhUwe" int2:id="goU29v21">
      <int2:state int2:type="AugLoop_Acronyms_AcronymsCritique" int2:value="Rejected"/>
    </int2:bookmark>
    <int2:bookmark int2:bookmarkName="_Int_l3EnbuL0" int2:invalidationBookmarkName="" int2:hashCode="94gGADSKCRpD4q" int2:id="4fALK6Y8">
      <int2:state int2:type="AugLoop_Text_Critique" int2:value="Rejected"/>
    </int2:bookmark>
    <int2:bookmark int2:bookmarkName="_Int_C95xGVH3" int2:invalidationBookmarkName="" int2:hashCode="3PBuhYEyyh7cI4" int2:id="nGjMd5wO">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32E3D"/>
    <w:multiLevelType w:val="hybridMultilevel"/>
    <w:tmpl w:val="1D2EDC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5000A"/>
    <w:multiLevelType w:val="hybridMultilevel"/>
    <w:tmpl w:val="9634F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0200"/>
    <w:multiLevelType w:val="hybridMultilevel"/>
    <w:tmpl w:val="B35A34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9C7AE6"/>
    <w:multiLevelType w:val="hybridMultilevel"/>
    <w:tmpl w:val="38D0F5DA"/>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47434F7"/>
    <w:multiLevelType w:val="hybridMultilevel"/>
    <w:tmpl w:val="43DCBD44"/>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66B042A"/>
    <w:multiLevelType w:val="hybridMultilevel"/>
    <w:tmpl w:val="9BAA3438"/>
    <w:lvl w:ilvl="0" w:tplc="126E41FA">
      <w:start w:val="6"/>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3B012D"/>
    <w:multiLevelType w:val="hybridMultilevel"/>
    <w:tmpl w:val="AD504E6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B400DE"/>
    <w:multiLevelType w:val="hybridMultilevel"/>
    <w:tmpl w:val="9C783A12"/>
    <w:lvl w:ilvl="0" w:tplc="04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BA1622"/>
    <w:multiLevelType w:val="hybridMultilevel"/>
    <w:tmpl w:val="A4B43A1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E0990"/>
    <w:multiLevelType w:val="hybridMultilevel"/>
    <w:tmpl w:val="88081C64"/>
    <w:lvl w:ilvl="0" w:tplc="70FC10F2">
      <w:start w:val="8"/>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8F70D7A"/>
    <w:multiLevelType w:val="hybridMultilevel"/>
    <w:tmpl w:val="BA725D90"/>
    <w:lvl w:ilvl="0" w:tplc="B5E49EAC">
      <w:start w:val="6"/>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320025"/>
    <w:multiLevelType w:val="hybridMultilevel"/>
    <w:tmpl w:val="5046E1C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432817"/>
    <w:multiLevelType w:val="hybridMultilevel"/>
    <w:tmpl w:val="82265FB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CC11DF"/>
    <w:multiLevelType w:val="hybridMultilevel"/>
    <w:tmpl w:val="770ECBD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9D65C9"/>
    <w:multiLevelType w:val="hybridMultilevel"/>
    <w:tmpl w:val="29308C2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E66112"/>
    <w:multiLevelType w:val="hybridMultilevel"/>
    <w:tmpl w:val="5C26AD8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6C1565"/>
    <w:multiLevelType w:val="hybridMultilevel"/>
    <w:tmpl w:val="E55A4F62"/>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3AB1A32"/>
    <w:multiLevelType w:val="hybridMultilevel"/>
    <w:tmpl w:val="710C5A3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4653C7"/>
    <w:multiLevelType w:val="hybridMultilevel"/>
    <w:tmpl w:val="8C1C7ADC"/>
    <w:lvl w:ilvl="0" w:tplc="08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65674F3"/>
    <w:multiLevelType w:val="hybridMultilevel"/>
    <w:tmpl w:val="DB306FC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E31C19"/>
    <w:multiLevelType w:val="hybridMultilevel"/>
    <w:tmpl w:val="697C39D6"/>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8A53E74"/>
    <w:multiLevelType w:val="multilevel"/>
    <w:tmpl w:val="67D82958"/>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68EE2FD6"/>
    <w:multiLevelType w:val="hybridMultilevel"/>
    <w:tmpl w:val="C86ECBF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2FA3981"/>
    <w:multiLevelType w:val="hybridMultilevel"/>
    <w:tmpl w:val="B42A25EC"/>
    <w:lvl w:ilvl="0" w:tplc="04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4" w15:restartNumberingAfterBreak="0">
    <w:nsid w:val="791E34E1"/>
    <w:multiLevelType w:val="hybridMultilevel"/>
    <w:tmpl w:val="C492C72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CE085A"/>
    <w:multiLevelType w:val="hybridMultilevel"/>
    <w:tmpl w:val="2EDC390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1"/>
  </w:num>
  <w:num w:numId="3">
    <w:abstractNumId w:val="7"/>
  </w:num>
  <w:num w:numId="4">
    <w:abstractNumId w:val="14"/>
  </w:num>
  <w:num w:numId="5">
    <w:abstractNumId w:val="2"/>
  </w:num>
  <w:num w:numId="6">
    <w:abstractNumId w:val="17"/>
  </w:num>
  <w:num w:numId="7">
    <w:abstractNumId w:val="12"/>
  </w:num>
  <w:num w:numId="8">
    <w:abstractNumId w:val="23"/>
  </w:num>
  <w:num w:numId="9">
    <w:abstractNumId w:val="0"/>
  </w:num>
  <w:num w:numId="10">
    <w:abstractNumId w:val="6"/>
  </w:num>
  <w:num w:numId="11">
    <w:abstractNumId w:val="19"/>
  </w:num>
  <w:num w:numId="12">
    <w:abstractNumId w:val="15"/>
  </w:num>
  <w:num w:numId="13">
    <w:abstractNumId w:val="13"/>
  </w:num>
  <w:num w:numId="14">
    <w:abstractNumId w:val="24"/>
  </w:num>
  <w:num w:numId="15">
    <w:abstractNumId w:val="25"/>
  </w:num>
  <w:num w:numId="16">
    <w:abstractNumId w:val="8"/>
  </w:num>
  <w:num w:numId="17">
    <w:abstractNumId w:val="21"/>
  </w:num>
  <w:num w:numId="18">
    <w:abstractNumId w:val="10"/>
  </w:num>
  <w:num w:numId="19">
    <w:abstractNumId w:val="22"/>
  </w:num>
  <w:num w:numId="20">
    <w:abstractNumId w:val="20"/>
  </w:num>
  <w:num w:numId="21">
    <w:abstractNumId w:val="5"/>
  </w:num>
  <w:num w:numId="22">
    <w:abstractNumId w:val="16"/>
  </w:num>
  <w:num w:numId="23">
    <w:abstractNumId w:val="9"/>
  </w:num>
  <w:num w:numId="24">
    <w:abstractNumId w:val="18"/>
  </w:num>
  <w:num w:numId="25">
    <w:abstractNumId w:val="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B67"/>
    <w:rsid w:val="000079A8"/>
    <w:rsid w:val="0002000A"/>
    <w:rsid w:val="000C0914"/>
    <w:rsid w:val="000C7430"/>
    <w:rsid w:val="0017297D"/>
    <w:rsid w:val="00190ED2"/>
    <w:rsid w:val="001F2143"/>
    <w:rsid w:val="0021210C"/>
    <w:rsid w:val="00331B61"/>
    <w:rsid w:val="003440CC"/>
    <w:rsid w:val="003612D7"/>
    <w:rsid w:val="00386A41"/>
    <w:rsid w:val="003B196B"/>
    <w:rsid w:val="003B4F4C"/>
    <w:rsid w:val="003D5D4D"/>
    <w:rsid w:val="00402C35"/>
    <w:rsid w:val="00433461"/>
    <w:rsid w:val="004A719D"/>
    <w:rsid w:val="004D7E0E"/>
    <w:rsid w:val="005279E3"/>
    <w:rsid w:val="00532CB7"/>
    <w:rsid w:val="005C2CDB"/>
    <w:rsid w:val="006032A5"/>
    <w:rsid w:val="00605BA0"/>
    <w:rsid w:val="00607E90"/>
    <w:rsid w:val="00616393"/>
    <w:rsid w:val="0065662B"/>
    <w:rsid w:val="00677889"/>
    <w:rsid w:val="006D2C14"/>
    <w:rsid w:val="007235CE"/>
    <w:rsid w:val="00764870"/>
    <w:rsid w:val="0076779C"/>
    <w:rsid w:val="007A31AE"/>
    <w:rsid w:val="007D1F9F"/>
    <w:rsid w:val="007D7DE2"/>
    <w:rsid w:val="00837638"/>
    <w:rsid w:val="00872FA2"/>
    <w:rsid w:val="008C27BC"/>
    <w:rsid w:val="0091338B"/>
    <w:rsid w:val="00923F52"/>
    <w:rsid w:val="00933B67"/>
    <w:rsid w:val="009E423E"/>
    <w:rsid w:val="009F1EE4"/>
    <w:rsid w:val="009F6C96"/>
    <w:rsid w:val="00A440F8"/>
    <w:rsid w:val="00A61EDC"/>
    <w:rsid w:val="00AC2EA2"/>
    <w:rsid w:val="00AD1FE9"/>
    <w:rsid w:val="00AE299B"/>
    <w:rsid w:val="00AE5717"/>
    <w:rsid w:val="00B0775C"/>
    <w:rsid w:val="00B46AD1"/>
    <w:rsid w:val="00BF3062"/>
    <w:rsid w:val="00BF38E2"/>
    <w:rsid w:val="00C337E7"/>
    <w:rsid w:val="00C50F42"/>
    <w:rsid w:val="00C901CD"/>
    <w:rsid w:val="00D223CD"/>
    <w:rsid w:val="00D94E58"/>
    <w:rsid w:val="00DA2800"/>
    <w:rsid w:val="00DD591D"/>
    <w:rsid w:val="00E41F60"/>
    <w:rsid w:val="00E47D03"/>
    <w:rsid w:val="00E53305"/>
    <w:rsid w:val="00E91C32"/>
    <w:rsid w:val="00EA44D9"/>
    <w:rsid w:val="00F0670C"/>
    <w:rsid w:val="00F63A90"/>
    <w:rsid w:val="00FC36F2"/>
    <w:rsid w:val="00FF049B"/>
    <w:rsid w:val="00FF60D3"/>
    <w:rsid w:val="038F83F5"/>
    <w:rsid w:val="0486B1E5"/>
    <w:rsid w:val="06228246"/>
    <w:rsid w:val="0820B875"/>
    <w:rsid w:val="09A13AF7"/>
    <w:rsid w:val="0AF5F369"/>
    <w:rsid w:val="0B19BDE1"/>
    <w:rsid w:val="0EC1FF45"/>
    <w:rsid w:val="10157350"/>
    <w:rsid w:val="1203795A"/>
    <w:rsid w:val="1283463B"/>
    <w:rsid w:val="12FDA484"/>
    <w:rsid w:val="1301054E"/>
    <w:rsid w:val="149CD5AF"/>
    <w:rsid w:val="1603EDD9"/>
    <w:rsid w:val="16B7BFFC"/>
    <w:rsid w:val="186A0FBE"/>
    <w:rsid w:val="18F9979C"/>
    <w:rsid w:val="19D19E0E"/>
    <w:rsid w:val="1A589763"/>
    <w:rsid w:val="1A7F999F"/>
    <w:rsid w:val="203A69F7"/>
    <w:rsid w:val="2131FC5D"/>
    <w:rsid w:val="2A3A2ECE"/>
    <w:rsid w:val="2A3C9400"/>
    <w:rsid w:val="2C9140AD"/>
    <w:rsid w:val="2E50EF9F"/>
    <w:rsid w:val="2F7A1338"/>
    <w:rsid w:val="30ACCF98"/>
    <w:rsid w:val="30D8343C"/>
    <w:rsid w:val="32C53CDB"/>
    <w:rsid w:val="32DFBBE2"/>
    <w:rsid w:val="3356B18E"/>
    <w:rsid w:val="357CFBED"/>
    <w:rsid w:val="370FA4E6"/>
    <w:rsid w:val="374775C0"/>
    <w:rsid w:val="39A0E0CB"/>
    <w:rsid w:val="3A118296"/>
    <w:rsid w:val="3B66BF02"/>
    <w:rsid w:val="3C1AE6E3"/>
    <w:rsid w:val="3DB6B744"/>
    <w:rsid w:val="3F5287A5"/>
    <w:rsid w:val="41FA7C4D"/>
    <w:rsid w:val="4322A885"/>
    <w:rsid w:val="44D1CF74"/>
    <w:rsid w:val="4500A119"/>
    <w:rsid w:val="45C1C929"/>
    <w:rsid w:val="48F969EB"/>
    <w:rsid w:val="4A953A4C"/>
    <w:rsid w:val="4A96A789"/>
    <w:rsid w:val="4AFC55C5"/>
    <w:rsid w:val="4B6F2A42"/>
    <w:rsid w:val="4C06D928"/>
    <w:rsid w:val="4C491BA8"/>
    <w:rsid w:val="4DF228EE"/>
    <w:rsid w:val="4F000C4C"/>
    <w:rsid w:val="4FE3777E"/>
    <w:rsid w:val="53DD8CBA"/>
    <w:rsid w:val="54366E32"/>
    <w:rsid w:val="5458BF52"/>
    <w:rsid w:val="557213ED"/>
    <w:rsid w:val="570EF4EF"/>
    <w:rsid w:val="57873B46"/>
    <w:rsid w:val="57F0D111"/>
    <w:rsid w:val="586732DD"/>
    <w:rsid w:val="596C4FE6"/>
    <w:rsid w:val="5A75F034"/>
    <w:rsid w:val="5D758B53"/>
    <w:rsid w:val="62E1F68D"/>
    <w:rsid w:val="6398F817"/>
    <w:rsid w:val="686C693A"/>
    <w:rsid w:val="6D55DA91"/>
    <w:rsid w:val="708D296C"/>
    <w:rsid w:val="72134B80"/>
    <w:rsid w:val="7250171C"/>
    <w:rsid w:val="740C218F"/>
    <w:rsid w:val="74BE6EAE"/>
    <w:rsid w:val="74DE3DDB"/>
    <w:rsid w:val="753CA835"/>
    <w:rsid w:val="76F1A9EC"/>
    <w:rsid w:val="781161B8"/>
    <w:rsid w:val="7834AC70"/>
    <w:rsid w:val="7A3B4E05"/>
    <w:rsid w:val="7A72B7F3"/>
    <w:rsid w:val="7A7A5B3F"/>
    <w:rsid w:val="7B6C4D32"/>
    <w:rsid w:val="7D28E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316A1C5"/>
  <w15:chartTrackingRefBased/>
  <w15:docId w15:val="{EA0C25FF-5BC1-4C2A-AAF9-894AC85B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1342">
      <w:bodyDiv w:val="1"/>
      <w:marLeft w:val="0"/>
      <w:marRight w:val="0"/>
      <w:marTop w:val="0"/>
      <w:marBottom w:val="0"/>
      <w:divBdr>
        <w:top w:val="none" w:sz="0" w:space="0" w:color="auto"/>
        <w:left w:val="none" w:sz="0" w:space="0" w:color="auto"/>
        <w:bottom w:val="none" w:sz="0" w:space="0" w:color="auto"/>
        <w:right w:val="none" w:sz="0" w:space="0" w:color="auto"/>
      </w:divBdr>
    </w:div>
    <w:div w:id="71658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3b799dab6e664b26"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A57C8117AE64FABD387602220C924" ma:contentTypeVersion="17" ma:contentTypeDescription="Create a new document." ma:contentTypeScope="" ma:versionID="96c7074f0107439a226380b0b2f75a03">
  <xsd:schema xmlns:xsd="http://www.w3.org/2001/XMLSchema" xmlns:xs="http://www.w3.org/2001/XMLSchema" xmlns:p="http://schemas.microsoft.com/office/2006/metadata/properties" xmlns:ns2="f1ef9b6f-135e-4205-893e-79a488d863e8" xmlns:ns3="b6f30e0f-1afd-408f-99bf-0df167132bad" targetNamespace="http://schemas.microsoft.com/office/2006/metadata/properties" ma:root="true" ma:fieldsID="478c00b9f2c83f047265bff1a4209b5c" ns2:_="" ns3:_="">
    <xsd:import namespace="f1ef9b6f-135e-4205-893e-79a488d863e8"/>
    <xsd:import namespace="b6f30e0f-1afd-408f-99bf-0df167132b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f9b6f-135e-4205-893e-79a488d8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4c1a6fd-df96-4a5a-b75b-fbc21d594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f30e0f-1afd-408f-99bf-0df167132b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b9d4948-ba45-43c3-8861-773d674f6eae}" ma:internalName="TaxCatchAll" ma:showField="CatchAllData" ma:web="b6f30e0f-1afd-408f-99bf-0df167132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6f30e0f-1afd-408f-99bf-0df167132bad">
      <UserInfo>
        <DisplayName/>
        <AccountId xsi:nil="true"/>
        <AccountType/>
      </UserInfo>
    </SharedWithUsers>
    <TaxCatchAll xmlns="b6f30e0f-1afd-408f-99bf-0df167132bad" xsi:nil="true"/>
    <lcf76f155ced4ddcb4097134ff3c332f xmlns="f1ef9b6f-135e-4205-893e-79a488d863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271CE-5E61-49EF-87D3-05DB8EE07E81}"/>
</file>

<file path=customXml/itemProps2.xml><?xml version="1.0" encoding="utf-8"?>
<ds:datastoreItem xmlns:ds="http://schemas.openxmlformats.org/officeDocument/2006/customXml" ds:itemID="{24D2E661-4BE4-4707-99C6-C057398D7D09}">
  <ds:schemaRefs>
    <ds:schemaRef ds:uri="http://schemas.microsoft.com/office/2006/metadata/properties"/>
    <ds:schemaRef ds:uri="http://schemas.microsoft.com/office/infopath/2007/PartnerControls"/>
    <ds:schemaRef ds:uri="24729200-d2d4-4ce9-8470-8d07150dcf13"/>
    <ds:schemaRef ds:uri="5e5c687c-8354-414c-8fba-7ff462d8827a"/>
  </ds:schemaRefs>
</ds:datastoreItem>
</file>

<file path=customXml/itemProps3.xml><?xml version="1.0" encoding="utf-8"?>
<ds:datastoreItem xmlns:ds="http://schemas.openxmlformats.org/officeDocument/2006/customXml" ds:itemID="{96CEB9B4-3611-4D30-96DD-C399FFD112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3399</Words>
  <Characters>19379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St John the Evangelist</vt:lpstr>
    </vt:vector>
  </TitlesOfParts>
  <Company>St Johns School</Company>
  <LinksUpToDate>false</LinksUpToDate>
  <CharactersWithSpaces>22733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the Evangelist</dc:title>
  <dc:subject/>
  <dc:creator>St Johns School</dc:creator>
  <cp:keywords/>
  <cp:lastModifiedBy>Miss Garnett</cp:lastModifiedBy>
  <cp:revision>2</cp:revision>
  <cp:lastPrinted>2013-10-14T20:32:00Z</cp:lastPrinted>
  <dcterms:created xsi:type="dcterms:W3CDTF">2024-04-25T07:19:00Z</dcterms:created>
  <dcterms:modified xsi:type="dcterms:W3CDTF">2024-04-25T07:19:00Z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0x010100CAEA57C8117AE64FABD387602220C924</vt:lpwstr>
  </property>
  <property fmtid="{D5CDD505-2E9C-101B-9397-08002B2CF9AE}" pid="3" name="Order">
    <vt:r8>209300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