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7121" w:type="dxa"/>
        <w:tblInd w:w="2423" w:type="dxa"/>
        <w:tblBorders>
          <w:insideH w:val="single" w:sz="4" w:space="0" w:color="FFFFFF"/>
        </w:tblBorders>
        <w:tblLook w:val="04A0" w:firstRow="1" w:lastRow="0" w:firstColumn="1" w:lastColumn="0" w:noHBand="0" w:noVBand="1"/>
      </w:tblPr>
      <w:tblGrid>
        <w:gridCol w:w="7121"/>
      </w:tblGrid>
      <w:tr w:rsidR="00B07B6A" w:rsidRPr="00036C85" w14:paraId="0EB0AB94" w14:textId="77777777" w:rsidTr="00B07B6A">
        <w:trPr>
          <w:trHeight w:val="275"/>
        </w:trPr>
        <w:tc>
          <w:tcPr>
            <w:tcW w:w="7121" w:type="dxa"/>
            <w:shd w:val="clear" w:color="auto" w:fill="B8CCE4"/>
          </w:tcPr>
          <w:p w14:paraId="0EB0AB93" w14:textId="77777777" w:rsidR="00B07B6A" w:rsidRPr="00036C85" w:rsidRDefault="00C82F5A" w:rsidP="00B07B6A">
            <w:pPr>
              <w:jc w:val="center"/>
              <w:rPr>
                <w:rFonts w:ascii="Calibri" w:eastAsia="Calibri" w:hAnsi="Calibri"/>
                <w:b/>
                <w:bCs/>
                <w:color w:val="FFFFFF"/>
                <w:sz w:val="22"/>
                <w:szCs w:val="22"/>
              </w:rPr>
            </w:pPr>
            <w:bookmarkStart w:id="0" w:name="_GoBack"/>
            <w:bookmarkEnd w:id="0"/>
            <w:r w:rsidRPr="00036C85">
              <w:rPr>
                <w:rFonts w:cs="Arial"/>
                <w:b/>
                <w:bCs/>
                <w:color w:val="FFFFFF"/>
              </w:rPr>
              <w:t>WINSFORD HIGH STREET COMMUNITY PRIMARY AND NURSERY SCHOOL</w:t>
            </w:r>
          </w:p>
        </w:tc>
      </w:tr>
      <w:tr w:rsidR="00B07B6A" w:rsidRPr="00036C85" w14:paraId="0EB0AB96" w14:textId="77777777" w:rsidTr="00B07B6A">
        <w:trPr>
          <w:trHeight w:val="1021"/>
        </w:trPr>
        <w:tc>
          <w:tcPr>
            <w:tcW w:w="7121" w:type="dxa"/>
            <w:shd w:val="clear" w:color="auto" w:fill="365F91"/>
            <w:vAlign w:val="center"/>
          </w:tcPr>
          <w:p w14:paraId="0EB0AB95" w14:textId="77777777" w:rsidR="00B07B6A" w:rsidRPr="00036C85" w:rsidRDefault="00B45312" w:rsidP="00B07B6A">
            <w:pPr>
              <w:jc w:val="center"/>
              <w:rPr>
                <w:rFonts w:ascii="Calibri" w:eastAsia="Calibri" w:hAnsi="Calibri"/>
                <w:color w:val="FFFFFF"/>
                <w:sz w:val="40"/>
                <w:szCs w:val="40"/>
              </w:rPr>
            </w:pPr>
            <w:r w:rsidRPr="00036C85">
              <w:rPr>
                <w:rFonts w:ascii="Calibri" w:eastAsia="Calibri" w:hAnsi="Calibri"/>
                <w:color w:val="FFFFFF"/>
                <w:sz w:val="40"/>
                <w:szCs w:val="40"/>
              </w:rPr>
              <w:t>Pupil Premium Policy</w:t>
            </w:r>
          </w:p>
        </w:tc>
      </w:tr>
    </w:tbl>
    <w:p w14:paraId="0EB0AB97" w14:textId="77777777" w:rsidR="00B07B6A" w:rsidRPr="00036C85" w:rsidRDefault="00B07B6A"/>
    <w:tbl>
      <w:tblPr>
        <w:tblW w:w="9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7097"/>
      </w:tblGrid>
      <w:tr w:rsidR="00B07B6A" w:rsidRPr="00036C85" w14:paraId="0EB0AB9A" w14:textId="77777777" w:rsidTr="00B07B6A">
        <w:trPr>
          <w:trHeight w:val="567"/>
        </w:trPr>
        <w:tc>
          <w:tcPr>
            <w:tcW w:w="2456" w:type="dxa"/>
            <w:shd w:val="clear" w:color="auto" w:fill="DBE5F1"/>
          </w:tcPr>
          <w:p w14:paraId="0EB0AB98" w14:textId="77777777" w:rsidR="00B07B6A" w:rsidRPr="00036C85" w:rsidRDefault="00B07B6A">
            <w:pPr>
              <w:rPr>
                <w:rFonts w:ascii="Calibri" w:eastAsia="Calibri" w:hAnsi="Calibri"/>
                <w:sz w:val="22"/>
                <w:szCs w:val="22"/>
              </w:rPr>
            </w:pPr>
            <w:r w:rsidRPr="00036C85">
              <w:rPr>
                <w:rFonts w:ascii="Calibri" w:eastAsia="Calibri" w:hAnsi="Calibri"/>
                <w:sz w:val="22"/>
                <w:szCs w:val="22"/>
              </w:rPr>
              <w:t>DATE ADOPTED</w:t>
            </w:r>
          </w:p>
        </w:tc>
        <w:tc>
          <w:tcPr>
            <w:tcW w:w="7097" w:type="dxa"/>
            <w:shd w:val="clear" w:color="auto" w:fill="DBE5F1"/>
          </w:tcPr>
          <w:p w14:paraId="0EB0AB99" w14:textId="77777777" w:rsidR="00B07B6A" w:rsidRPr="00036C85" w:rsidRDefault="00AC46A6">
            <w:pPr>
              <w:rPr>
                <w:rFonts w:ascii="Calibri" w:eastAsia="Calibri" w:hAnsi="Calibri"/>
                <w:sz w:val="22"/>
                <w:szCs w:val="22"/>
              </w:rPr>
            </w:pPr>
            <w:r w:rsidRPr="00036C85">
              <w:rPr>
                <w:rFonts w:ascii="Calibri" w:eastAsia="Calibri" w:hAnsi="Calibri"/>
                <w:sz w:val="22"/>
                <w:szCs w:val="22"/>
              </w:rPr>
              <w:t>Summer 20</w:t>
            </w:r>
            <w:r w:rsidR="00B22AFC">
              <w:rPr>
                <w:rFonts w:ascii="Calibri" w:eastAsia="Calibri" w:hAnsi="Calibri"/>
                <w:sz w:val="22"/>
                <w:szCs w:val="22"/>
              </w:rPr>
              <w:t>22</w:t>
            </w:r>
          </w:p>
        </w:tc>
      </w:tr>
      <w:tr w:rsidR="00B07B6A" w:rsidRPr="00036C85" w14:paraId="0EB0AB9D" w14:textId="77777777" w:rsidTr="00B07B6A">
        <w:trPr>
          <w:trHeight w:val="567"/>
        </w:trPr>
        <w:tc>
          <w:tcPr>
            <w:tcW w:w="2456" w:type="dxa"/>
            <w:shd w:val="clear" w:color="auto" w:fill="DBE5F1"/>
          </w:tcPr>
          <w:p w14:paraId="0EB0AB9B" w14:textId="77777777" w:rsidR="00B07B6A" w:rsidRPr="00036C85" w:rsidRDefault="00B07B6A">
            <w:pPr>
              <w:rPr>
                <w:rFonts w:ascii="Calibri" w:eastAsia="Calibri" w:hAnsi="Calibri"/>
                <w:sz w:val="22"/>
                <w:szCs w:val="22"/>
              </w:rPr>
            </w:pPr>
            <w:r w:rsidRPr="00036C85">
              <w:rPr>
                <w:rFonts w:ascii="Calibri" w:eastAsia="Calibri" w:hAnsi="Calibri"/>
                <w:sz w:val="22"/>
                <w:szCs w:val="22"/>
              </w:rPr>
              <w:t>LAST REVIEWED</w:t>
            </w:r>
          </w:p>
        </w:tc>
        <w:tc>
          <w:tcPr>
            <w:tcW w:w="7097" w:type="dxa"/>
            <w:shd w:val="clear" w:color="auto" w:fill="DBE5F1"/>
          </w:tcPr>
          <w:p w14:paraId="0EB0AB9C" w14:textId="77777777" w:rsidR="00B07B6A" w:rsidRPr="00036C85" w:rsidRDefault="00B22AFC">
            <w:pPr>
              <w:rPr>
                <w:rFonts w:ascii="Calibri" w:eastAsia="Calibri" w:hAnsi="Calibri"/>
                <w:sz w:val="22"/>
                <w:szCs w:val="22"/>
              </w:rPr>
            </w:pPr>
            <w:r>
              <w:rPr>
                <w:rFonts w:ascii="Calibri" w:eastAsia="Calibri" w:hAnsi="Calibri"/>
                <w:sz w:val="22"/>
                <w:szCs w:val="22"/>
              </w:rPr>
              <w:t>Summer 2024</w:t>
            </w:r>
          </w:p>
        </w:tc>
      </w:tr>
      <w:tr w:rsidR="00B07B6A" w:rsidRPr="00036C85" w14:paraId="0EB0ABA0" w14:textId="77777777" w:rsidTr="00B07B6A">
        <w:trPr>
          <w:trHeight w:val="567"/>
        </w:trPr>
        <w:tc>
          <w:tcPr>
            <w:tcW w:w="2456" w:type="dxa"/>
            <w:shd w:val="clear" w:color="auto" w:fill="DBE5F1"/>
          </w:tcPr>
          <w:p w14:paraId="0EB0AB9E" w14:textId="77777777" w:rsidR="00B07B6A" w:rsidRPr="00036C85" w:rsidRDefault="00B07B6A">
            <w:pPr>
              <w:rPr>
                <w:rFonts w:ascii="Calibri" w:eastAsia="Calibri" w:hAnsi="Calibri"/>
                <w:sz w:val="22"/>
                <w:szCs w:val="22"/>
              </w:rPr>
            </w:pPr>
            <w:r w:rsidRPr="00036C85">
              <w:rPr>
                <w:rFonts w:ascii="Calibri" w:eastAsia="Calibri" w:hAnsi="Calibri"/>
                <w:sz w:val="22"/>
                <w:szCs w:val="22"/>
              </w:rPr>
              <w:t>AUTHOR/OWNER</w:t>
            </w:r>
          </w:p>
        </w:tc>
        <w:tc>
          <w:tcPr>
            <w:tcW w:w="7097" w:type="dxa"/>
            <w:shd w:val="clear" w:color="auto" w:fill="DBE5F1"/>
          </w:tcPr>
          <w:p w14:paraId="0EB0AB9F" w14:textId="77777777" w:rsidR="00B07B6A" w:rsidRPr="00036C85" w:rsidRDefault="00B22AFC">
            <w:pPr>
              <w:rPr>
                <w:rFonts w:ascii="Calibri" w:eastAsia="Calibri" w:hAnsi="Calibri"/>
                <w:sz w:val="22"/>
                <w:szCs w:val="22"/>
              </w:rPr>
            </w:pPr>
            <w:r>
              <w:rPr>
                <w:rFonts w:ascii="Calibri" w:eastAsia="Calibri" w:hAnsi="Calibri"/>
                <w:sz w:val="22"/>
                <w:szCs w:val="22"/>
              </w:rPr>
              <w:t xml:space="preserve">Megan Hammond </w:t>
            </w:r>
            <w:r w:rsidR="00B9324C">
              <w:rPr>
                <w:rFonts w:ascii="Calibri" w:eastAsia="Calibri" w:hAnsi="Calibri"/>
                <w:sz w:val="22"/>
                <w:szCs w:val="22"/>
              </w:rPr>
              <w:t xml:space="preserve">(Pupil Premium Lead) and SLT </w:t>
            </w:r>
          </w:p>
        </w:tc>
      </w:tr>
      <w:tr w:rsidR="00B07B6A" w:rsidRPr="00036C85" w14:paraId="0EB0ABA3" w14:textId="77777777" w:rsidTr="00B07B6A">
        <w:trPr>
          <w:trHeight w:val="567"/>
        </w:trPr>
        <w:tc>
          <w:tcPr>
            <w:tcW w:w="2456" w:type="dxa"/>
            <w:shd w:val="clear" w:color="auto" w:fill="DBE5F1"/>
          </w:tcPr>
          <w:p w14:paraId="0EB0ABA1" w14:textId="77777777" w:rsidR="00B07B6A" w:rsidRPr="00036C85" w:rsidRDefault="00B07B6A">
            <w:pPr>
              <w:rPr>
                <w:rFonts w:ascii="Calibri" w:eastAsia="Calibri" w:hAnsi="Calibri"/>
                <w:sz w:val="22"/>
                <w:szCs w:val="22"/>
              </w:rPr>
            </w:pPr>
            <w:r w:rsidRPr="00036C85">
              <w:rPr>
                <w:rFonts w:ascii="Calibri" w:eastAsia="Calibri" w:hAnsi="Calibri"/>
                <w:sz w:val="22"/>
                <w:szCs w:val="22"/>
              </w:rPr>
              <w:t>REVIEW CYCLE</w:t>
            </w:r>
          </w:p>
        </w:tc>
        <w:tc>
          <w:tcPr>
            <w:tcW w:w="7097" w:type="dxa"/>
            <w:shd w:val="clear" w:color="auto" w:fill="DBE5F1"/>
          </w:tcPr>
          <w:p w14:paraId="0EB0ABA2" w14:textId="77777777" w:rsidR="00B07B6A" w:rsidRPr="00036C85" w:rsidRDefault="00AC46A6">
            <w:pPr>
              <w:rPr>
                <w:rFonts w:ascii="Calibri" w:eastAsia="Calibri" w:hAnsi="Calibri"/>
                <w:sz w:val="22"/>
                <w:szCs w:val="22"/>
              </w:rPr>
            </w:pPr>
            <w:r w:rsidRPr="00036C85">
              <w:rPr>
                <w:rFonts w:ascii="Calibri" w:eastAsia="Calibri" w:hAnsi="Calibri"/>
                <w:sz w:val="22"/>
                <w:szCs w:val="22"/>
              </w:rPr>
              <w:t>Bi Annual</w:t>
            </w:r>
          </w:p>
        </w:tc>
      </w:tr>
      <w:tr w:rsidR="00B07B6A" w:rsidRPr="00036C85" w14:paraId="0EB0ABA6" w14:textId="77777777" w:rsidTr="00B07B6A">
        <w:trPr>
          <w:trHeight w:val="567"/>
        </w:trPr>
        <w:tc>
          <w:tcPr>
            <w:tcW w:w="2456" w:type="dxa"/>
            <w:shd w:val="clear" w:color="auto" w:fill="DBE5F1"/>
          </w:tcPr>
          <w:p w14:paraId="0EB0ABA4" w14:textId="77777777" w:rsidR="00B07B6A" w:rsidRPr="00036C85" w:rsidRDefault="00B07B6A">
            <w:pPr>
              <w:rPr>
                <w:rFonts w:ascii="Calibri" w:eastAsia="Calibri" w:hAnsi="Calibri"/>
                <w:sz w:val="22"/>
                <w:szCs w:val="22"/>
              </w:rPr>
            </w:pPr>
            <w:r w:rsidRPr="00036C85">
              <w:rPr>
                <w:rFonts w:ascii="Calibri" w:eastAsia="Calibri" w:hAnsi="Calibri"/>
                <w:sz w:val="22"/>
                <w:szCs w:val="22"/>
              </w:rPr>
              <w:t>NEXT REVIEW DATE</w:t>
            </w:r>
          </w:p>
        </w:tc>
        <w:tc>
          <w:tcPr>
            <w:tcW w:w="7097" w:type="dxa"/>
            <w:shd w:val="clear" w:color="auto" w:fill="DBE5F1"/>
          </w:tcPr>
          <w:p w14:paraId="0EB0ABA5" w14:textId="77777777" w:rsidR="00B07B6A" w:rsidRPr="00036C85" w:rsidRDefault="00AC46A6" w:rsidP="00415F9B">
            <w:pPr>
              <w:rPr>
                <w:rFonts w:ascii="Calibri" w:eastAsia="Calibri" w:hAnsi="Calibri"/>
                <w:sz w:val="22"/>
                <w:szCs w:val="22"/>
              </w:rPr>
            </w:pPr>
            <w:r w:rsidRPr="00036C85">
              <w:rPr>
                <w:rFonts w:ascii="Calibri" w:eastAsia="Calibri" w:hAnsi="Calibri"/>
                <w:sz w:val="22"/>
                <w:szCs w:val="22"/>
              </w:rPr>
              <w:t>Summer 20</w:t>
            </w:r>
            <w:r w:rsidR="00415F9B">
              <w:rPr>
                <w:rFonts w:ascii="Calibri" w:eastAsia="Calibri" w:hAnsi="Calibri"/>
                <w:sz w:val="22"/>
                <w:szCs w:val="22"/>
              </w:rPr>
              <w:t>2</w:t>
            </w:r>
            <w:r w:rsidR="00B22AFC">
              <w:rPr>
                <w:rFonts w:ascii="Calibri" w:eastAsia="Calibri" w:hAnsi="Calibri"/>
                <w:sz w:val="22"/>
                <w:szCs w:val="22"/>
              </w:rPr>
              <w:t>6</w:t>
            </w:r>
          </w:p>
        </w:tc>
      </w:tr>
    </w:tbl>
    <w:p w14:paraId="0EB0ABA7" w14:textId="77777777" w:rsidR="00B07B6A" w:rsidRPr="00036C85" w:rsidRDefault="00B07B6A"/>
    <w:p w14:paraId="0EB0ABA8" w14:textId="77777777" w:rsidR="007F371B" w:rsidRPr="00036C85" w:rsidRDefault="00B07B6A" w:rsidP="007F371B">
      <w:pPr>
        <w:jc w:val="center"/>
        <w:rPr>
          <w:rFonts w:ascii="Arial" w:hAnsi="Arial" w:cs="Arial"/>
          <w:b/>
          <w:sz w:val="22"/>
          <w:szCs w:val="22"/>
        </w:rPr>
      </w:pPr>
      <w:r w:rsidRPr="00036C85">
        <w:rPr>
          <w:rFonts w:ascii="Arial" w:hAnsi="Arial" w:cs="Arial"/>
          <w:b/>
          <w:bCs/>
        </w:rPr>
        <w:br w:type="page"/>
      </w:r>
      <w:r w:rsidR="007F371B" w:rsidRPr="00036C85">
        <w:rPr>
          <w:rFonts w:ascii="Arial" w:hAnsi="Arial" w:cs="Arial"/>
          <w:b/>
          <w:sz w:val="22"/>
          <w:szCs w:val="22"/>
        </w:rPr>
        <w:lastRenderedPageBreak/>
        <w:t>HIGH STREET COMMUNITY PRIMARY SCHOOL</w:t>
      </w:r>
    </w:p>
    <w:p w14:paraId="0EB0ABA9" w14:textId="77777777" w:rsidR="007F371B" w:rsidRPr="00036C85" w:rsidRDefault="007F371B" w:rsidP="007F371B">
      <w:pPr>
        <w:jc w:val="center"/>
        <w:rPr>
          <w:rFonts w:ascii="Arial" w:hAnsi="Arial" w:cs="Arial"/>
          <w:b/>
          <w:sz w:val="22"/>
          <w:szCs w:val="22"/>
        </w:rPr>
      </w:pPr>
    </w:p>
    <w:p w14:paraId="0EB0ABAA" w14:textId="77777777" w:rsidR="007F371B" w:rsidRPr="00036C85" w:rsidRDefault="007F371B" w:rsidP="007F371B">
      <w:pPr>
        <w:jc w:val="center"/>
        <w:rPr>
          <w:rFonts w:ascii="Arial" w:hAnsi="Arial" w:cs="Arial"/>
          <w:b/>
          <w:sz w:val="22"/>
          <w:szCs w:val="22"/>
        </w:rPr>
      </w:pPr>
      <w:r w:rsidRPr="00036C85">
        <w:rPr>
          <w:rFonts w:ascii="Arial" w:hAnsi="Arial" w:cs="Arial"/>
          <w:b/>
          <w:sz w:val="22"/>
          <w:szCs w:val="22"/>
        </w:rPr>
        <w:t xml:space="preserve">PUPIL PREMIUM POLICY </w:t>
      </w:r>
    </w:p>
    <w:p w14:paraId="0EB0ABAB" w14:textId="77777777" w:rsidR="007F371B" w:rsidRPr="00036C85" w:rsidRDefault="007F371B" w:rsidP="007F371B">
      <w:pPr>
        <w:autoSpaceDE w:val="0"/>
        <w:autoSpaceDN w:val="0"/>
        <w:adjustRightInd w:val="0"/>
        <w:rPr>
          <w:rFonts w:ascii="Arial" w:hAnsi="Arial" w:cs="Arial"/>
          <w:b/>
          <w:bCs/>
          <w:sz w:val="22"/>
          <w:szCs w:val="22"/>
        </w:rPr>
      </w:pPr>
    </w:p>
    <w:p w14:paraId="0EB0ABAC" w14:textId="77777777" w:rsidR="007F371B" w:rsidRPr="00036C85" w:rsidRDefault="007F371B" w:rsidP="007F371B">
      <w:pPr>
        <w:autoSpaceDE w:val="0"/>
        <w:autoSpaceDN w:val="0"/>
        <w:adjustRightInd w:val="0"/>
        <w:jc w:val="both"/>
        <w:rPr>
          <w:rFonts w:ascii="Arial" w:hAnsi="Arial" w:cs="Arial"/>
          <w:b/>
          <w:bCs/>
          <w:sz w:val="22"/>
          <w:szCs w:val="22"/>
        </w:rPr>
      </w:pPr>
      <w:r w:rsidRPr="00036C85">
        <w:rPr>
          <w:rFonts w:ascii="Arial" w:hAnsi="Arial" w:cs="Arial"/>
          <w:b/>
          <w:bCs/>
          <w:sz w:val="22"/>
          <w:szCs w:val="22"/>
        </w:rPr>
        <w:t>Aims:</w:t>
      </w:r>
    </w:p>
    <w:p w14:paraId="0EB0ABAD" w14:textId="77777777" w:rsidR="007F371B" w:rsidRPr="00B22AFC" w:rsidRDefault="00B22AFC" w:rsidP="007F371B">
      <w:pPr>
        <w:autoSpaceDE w:val="0"/>
        <w:autoSpaceDN w:val="0"/>
        <w:adjustRightInd w:val="0"/>
        <w:jc w:val="both"/>
        <w:rPr>
          <w:rFonts w:ascii="Arial" w:hAnsi="Arial" w:cs="Arial"/>
          <w:sz w:val="22"/>
          <w:szCs w:val="22"/>
        </w:rPr>
      </w:pPr>
      <w:r w:rsidRPr="00B22AFC">
        <w:rPr>
          <w:rStyle w:val="normaltextrun"/>
          <w:rFonts w:ascii="Arial" w:hAnsi="Arial" w:cs="Arial"/>
          <w:sz w:val="22"/>
          <w:szCs w:val="22"/>
          <w:shd w:val="clear" w:color="auto" w:fill="FFFFFF"/>
        </w:rPr>
        <w:t>At Winsford High Street Community Primary School, we have high aspirations and ambitions for our children and we believe that no child should be left behind. We want our children to feel welcome, happy and safe in our school community as we strongly believe that, with the correct support systems in place, we can support all children. We are determined to ensure that our children are given every chance to realise their full potential. To achieve our key principles, we plan to use a range of evidence-backed strategies which target our vulnerable and disadvantaged children’s needs.   </w:t>
      </w:r>
      <w:r w:rsidRPr="00B22AFC">
        <w:rPr>
          <w:rStyle w:val="eop"/>
          <w:rFonts w:ascii="Arial" w:hAnsi="Arial" w:cs="Arial"/>
          <w:sz w:val="22"/>
          <w:szCs w:val="22"/>
          <w:shd w:val="clear" w:color="auto" w:fill="FFFFFF"/>
        </w:rPr>
        <w:t> </w:t>
      </w:r>
      <w:r w:rsidR="007F371B" w:rsidRPr="00B22AFC">
        <w:rPr>
          <w:rFonts w:ascii="Arial" w:hAnsi="Arial" w:cs="Arial"/>
          <w:sz w:val="22"/>
          <w:szCs w:val="22"/>
        </w:rPr>
        <w:t>We are determined to ensure that our children are given every chance to realise their full potential. This policy outlines how we will ensure that the Pupil Premium funding is spent to maximum effect.</w:t>
      </w:r>
    </w:p>
    <w:p w14:paraId="0EB0ABAE" w14:textId="77777777" w:rsidR="007F371B" w:rsidRPr="00036C85" w:rsidRDefault="007F371B" w:rsidP="007F371B">
      <w:pPr>
        <w:autoSpaceDE w:val="0"/>
        <w:autoSpaceDN w:val="0"/>
        <w:adjustRightInd w:val="0"/>
        <w:jc w:val="both"/>
        <w:rPr>
          <w:rFonts w:ascii="Arial" w:hAnsi="Arial" w:cs="Arial"/>
          <w:sz w:val="22"/>
          <w:szCs w:val="22"/>
        </w:rPr>
      </w:pPr>
    </w:p>
    <w:p w14:paraId="0EB0ABAF" w14:textId="77777777" w:rsidR="007F371B" w:rsidRPr="00036C85" w:rsidRDefault="007F371B" w:rsidP="007F371B">
      <w:pPr>
        <w:autoSpaceDE w:val="0"/>
        <w:autoSpaceDN w:val="0"/>
        <w:adjustRightInd w:val="0"/>
        <w:jc w:val="both"/>
        <w:rPr>
          <w:rFonts w:ascii="Arial" w:hAnsi="Arial" w:cs="Arial"/>
          <w:b/>
          <w:bCs/>
          <w:sz w:val="22"/>
          <w:szCs w:val="22"/>
        </w:rPr>
      </w:pPr>
      <w:r w:rsidRPr="00036C85">
        <w:rPr>
          <w:rFonts w:ascii="Arial" w:hAnsi="Arial" w:cs="Arial"/>
          <w:b/>
          <w:bCs/>
          <w:sz w:val="22"/>
          <w:szCs w:val="22"/>
        </w:rPr>
        <w:t>Background</w:t>
      </w:r>
    </w:p>
    <w:p w14:paraId="0EB0ABB0" w14:textId="77777777" w:rsidR="007F371B" w:rsidRPr="00036C85" w:rsidRDefault="007F371B" w:rsidP="007F371B">
      <w:pPr>
        <w:autoSpaceDE w:val="0"/>
        <w:autoSpaceDN w:val="0"/>
        <w:adjustRightInd w:val="0"/>
        <w:jc w:val="both"/>
        <w:rPr>
          <w:rFonts w:ascii="Arial" w:hAnsi="Arial" w:cs="Arial"/>
          <w:sz w:val="22"/>
          <w:szCs w:val="22"/>
        </w:rPr>
      </w:pPr>
      <w:r w:rsidRPr="00036C85">
        <w:rPr>
          <w:rFonts w:ascii="Arial" w:hAnsi="Arial" w:cs="Arial"/>
          <w:sz w:val="22"/>
          <w:szCs w:val="22"/>
        </w:rPr>
        <w:t>The Pupil Premium is a Government initiative that targets extra money at pupils from d</w:t>
      </w:r>
      <w:r w:rsidR="00B22AFC">
        <w:rPr>
          <w:rFonts w:ascii="Arial" w:hAnsi="Arial" w:cs="Arial"/>
          <w:sz w:val="22"/>
          <w:szCs w:val="22"/>
        </w:rPr>
        <w:t>isadvantaged</w:t>
      </w:r>
      <w:r w:rsidRPr="00036C85">
        <w:rPr>
          <w:rFonts w:ascii="Arial" w:hAnsi="Arial" w:cs="Arial"/>
          <w:sz w:val="22"/>
          <w:szCs w:val="22"/>
        </w:rPr>
        <w:t xml:space="preserve"> backgrounds. Research shows that pupils from </w:t>
      </w:r>
      <w:r w:rsidR="00B22AFC">
        <w:rPr>
          <w:rFonts w:ascii="Arial" w:hAnsi="Arial" w:cs="Arial"/>
          <w:sz w:val="22"/>
          <w:szCs w:val="22"/>
        </w:rPr>
        <w:t>disadvantaged</w:t>
      </w:r>
      <w:r w:rsidRPr="00036C85">
        <w:rPr>
          <w:rFonts w:ascii="Arial" w:hAnsi="Arial" w:cs="Arial"/>
          <w:sz w:val="22"/>
          <w:szCs w:val="22"/>
        </w:rPr>
        <w:t xml:space="preserve"> backgrounds </w:t>
      </w:r>
      <w:r w:rsidR="00B22AFC">
        <w:rPr>
          <w:rFonts w:ascii="Arial" w:hAnsi="Arial" w:cs="Arial"/>
          <w:sz w:val="22"/>
          <w:szCs w:val="22"/>
        </w:rPr>
        <w:t>are more likely to not meet their full academic potential</w:t>
      </w:r>
      <w:r w:rsidRPr="00036C85">
        <w:rPr>
          <w:rFonts w:ascii="Arial" w:hAnsi="Arial" w:cs="Arial"/>
          <w:sz w:val="22"/>
          <w:szCs w:val="22"/>
        </w:rPr>
        <w:t xml:space="preserve"> </w:t>
      </w:r>
      <w:r w:rsidR="003A35B2" w:rsidRPr="00036C85">
        <w:rPr>
          <w:rFonts w:ascii="Arial" w:hAnsi="Arial" w:cs="Arial"/>
          <w:sz w:val="22"/>
          <w:szCs w:val="22"/>
        </w:rPr>
        <w:t xml:space="preserve">and face greater barriers to learning </w:t>
      </w:r>
      <w:r w:rsidRPr="00036C85">
        <w:rPr>
          <w:rFonts w:ascii="Arial" w:hAnsi="Arial" w:cs="Arial"/>
          <w:sz w:val="22"/>
          <w:szCs w:val="22"/>
        </w:rPr>
        <w:t>compared to their peers. The Premium is provided to enable these pupils to be supported to reach their potential.</w:t>
      </w:r>
    </w:p>
    <w:p w14:paraId="0EB0ABB1" w14:textId="77777777" w:rsidR="00D415AC" w:rsidRPr="00036C85" w:rsidRDefault="00D415AC" w:rsidP="007F371B">
      <w:pPr>
        <w:autoSpaceDE w:val="0"/>
        <w:autoSpaceDN w:val="0"/>
        <w:adjustRightInd w:val="0"/>
        <w:jc w:val="both"/>
        <w:rPr>
          <w:rFonts w:ascii="Arial" w:hAnsi="Arial" w:cs="Arial"/>
          <w:sz w:val="22"/>
          <w:szCs w:val="22"/>
        </w:rPr>
      </w:pPr>
    </w:p>
    <w:p w14:paraId="0EB0ABB2" w14:textId="77777777" w:rsidR="00D415AC" w:rsidRPr="00036C85" w:rsidRDefault="007F371B" w:rsidP="007F371B">
      <w:pPr>
        <w:autoSpaceDE w:val="0"/>
        <w:autoSpaceDN w:val="0"/>
        <w:adjustRightInd w:val="0"/>
        <w:jc w:val="both"/>
        <w:rPr>
          <w:rFonts w:ascii="Arial" w:hAnsi="Arial" w:cs="Arial"/>
          <w:sz w:val="22"/>
          <w:szCs w:val="22"/>
        </w:rPr>
      </w:pPr>
      <w:r w:rsidRPr="00036C85">
        <w:rPr>
          <w:rFonts w:ascii="Arial" w:hAnsi="Arial" w:cs="Arial"/>
          <w:sz w:val="22"/>
          <w:szCs w:val="22"/>
        </w:rPr>
        <w:t>The Government has used pupils entitled to Free School Meals (FSM), Looked After Children (LAC) and Service Children (SC) as indicators of deprivation, and have provided a fixed amount of money for schools per pupil based on the number of pupils registered for FSM over a rolling six</w:t>
      </w:r>
      <w:r w:rsidR="00B60333" w:rsidRPr="00036C85">
        <w:rPr>
          <w:rFonts w:ascii="Arial" w:hAnsi="Arial" w:cs="Arial"/>
          <w:sz w:val="22"/>
          <w:szCs w:val="22"/>
        </w:rPr>
        <w:t>-</w:t>
      </w:r>
      <w:r w:rsidRPr="00036C85">
        <w:rPr>
          <w:rFonts w:ascii="Arial" w:hAnsi="Arial" w:cs="Arial"/>
          <w:sz w:val="22"/>
          <w:szCs w:val="22"/>
        </w:rPr>
        <w:t>year period.</w:t>
      </w:r>
      <w:r w:rsidR="00CD3400" w:rsidRPr="00036C85">
        <w:rPr>
          <w:rFonts w:ascii="Arial" w:hAnsi="Arial" w:cs="Arial"/>
          <w:sz w:val="22"/>
          <w:szCs w:val="22"/>
        </w:rPr>
        <w:t xml:space="preserve"> </w:t>
      </w:r>
    </w:p>
    <w:p w14:paraId="0EB0ABB3" w14:textId="77777777" w:rsidR="00D415AC" w:rsidRPr="00036C85" w:rsidRDefault="00D415AC" w:rsidP="007F371B">
      <w:pPr>
        <w:autoSpaceDE w:val="0"/>
        <w:autoSpaceDN w:val="0"/>
        <w:adjustRightInd w:val="0"/>
        <w:jc w:val="both"/>
        <w:rPr>
          <w:rFonts w:ascii="Arial" w:hAnsi="Arial" w:cs="Arial"/>
          <w:sz w:val="22"/>
          <w:szCs w:val="22"/>
        </w:rPr>
      </w:pPr>
    </w:p>
    <w:p w14:paraId="0EB0ABB4" w14:textId="77777777" w:rsidR="007F371B" w:rsidRPr="00036C85" w:rsidRDefault="007F371B" w:rsidP="007F371B">
      <w:pPr>
        <w:autoSpaceDE w:val="0"/>
        <w:autoSpaceDN w:val="0"/>
        <w:adjustRightInd w:val="0"/>
        <w:jc w:val="both"/>
        <w:rPr>
          <w:rFonts w:ascii="Arial" w:hAnsi="Arial" w:cs="Arial"/>
          <w:sz w:val="22"/>
          <w:szCs w:val="22"/>
        </w:rPr>
      </w:pPr>
      <w:r w:rsidRPr="00036C85">
        <w:rPr>
          <w:rFonts w:ascii="Arial" w:hAnsi="Arial" w:cs="Arial"/>
          <w:sz w:val="22"/>
          <w:szCs w:val="22"/>
        </w:rPr>
        <w:t>At Winsford High Street Community Primary School we will be using the indicator of those eligible for FSM as well as identified vulnerable groups as our target children to ‘close the gap’ regarding attainment.</w:t>
      </w:r>
      <w:r w:rsidR="003A35B2" w:rsidRPr="00036C85">
        <w:rPr>
          <w:rFonts w:ascii="Arial" w:hAnsi="Arial" w:cs="Arial"/>
          <w:sz w:val="22"/>
          <w:szCs w:val="22"/>
        </w:rPr>
        <w:t xml:space="preserve"> Our school recognises that not all pupils who are eligible for Pupil Premium are underachieving, while some pupils may be underachieving and not eligible for Pupil Premium funding. </w:t>
      </w:r>
    </w:p>
    <w:p w14:paraId="0EB0ABB5" w14:textId="77777777" w:rsidR="007F371B" w:rsidRPr="00036C85" w:rsidRDefault="007F371B" w:rsidP="007F371B">
      <w:pPr>
        <w:autoSpaceDE w:val="0"/>
        <w:autoSpaceDN w:val="0"/>
        <w:adjustRightInd w:val="0"/>
        <w:jc w:val="both"/>
        <w:rPr>
          <w:rFonts w:ascii="Arial" w:hAnsi="Arial" w:cs="Arial"/>
          <w:sz w:val="22"/>
          <w:szCs w:val="22"/>
        </w:rPr>
      </w:pPr>
    </w:p>
    <w:p w14:paraId="0EB0ABB6" w14:textId="77777777" w:rsidR="007F371B" w:rsidRPr="00036C85" w:rsidRDefault="007F371B" w:rsidP="007F371B">
      <w:pPr>
        <w:autoSpaceDE w:val="0"/>
        <w:autoSpaceDN w:val="0"/>
        <w:adjustRightInd w:val="0"/>
        <w:jc w:val="both"/>
        <w:rPr>
          <w:rFonts w:ascii="Arial" w:hAnsi="Arial" w:cs="Arial"/>
          <w:b/>
          <w:bCs/>
          <w:sz w:val="22"/>
          <w:szCs w:val="22"/>
        </w:rPr>
      </w:pPr>
      <w:r w:rsidRPr="00036C85">
        <w:rPr>
          <w:rFonts w:ascii="Arial" w:hAnsi="Arial" w:cs="Arial"/>
          <w:b/>
          <w:bCs/>
          <w:sz w:val="22"/>
          <w:szCs w:val="22"/>
        </w:rPr>
        <w:t>Context</w:t>
      </w:r>
    </w:p>
    <w:p w14:paraId="0EB0ABB7" w14:textId="77777777" w:rsidR="007F371B" w:rsidRDefault="007F371B" w:rsidP="007F371B">
      <w:pPr>
        <w:autoSpaceDE w:val="0"/>
        <w:autoSpaceDN w:val="0"/>
        <w:adjustRightInd w:val="0"/>
        <w:jc w:val="both"/>
        <w:rPr>
          <w:rFonts w:ascii="Arial" w:hAnsi="Arial" w:cs="Arial"/>
          <w:sz w:val="22"/>
          <w:szCs w:val="22"/>
        </w:rPr>
      </w:pPr>
    </w:p>
    <w:tbl>
      <w:tblPr>
        <w:tblW w:w="78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98"/>
      </w:tblGrid>
      <w:tr w:rsidR="00B22AFC" w14:paraId="0EB0ABB9" w14:textId="77777777" w:rsidTr="00B22AFC">
        <w:trPr>
          <w:trHeight w:val="300"/>
        </w:trPr>
        <w:tc>
          <w:tcPr>
            <w:tcW w:w="7898" w:type="dxa"/>
            <w:tcBorders>
              <w:top w:val="single" w:sz="6" w:space="0" w:color="000000"/>
              <w:left w:val="single" w:sz="6" w:space="0" w:color="000000"/>
              <w:bottom w:val="single" w:sz="6" w:space="0" w:color="000000"/>
              <w:right w:val="single" w:sz="6" w:space="0" w:color="000000"/>
            </w:tcBorders>
            <w:shd w:val="clear" w:color="auto" w:fill="D8E2E9"/>
            <w:hideMark/>
          </w:tcPr>
          <w:p w14:paraId="0EB0ABB8" w14:textId="77777777" w:rsidR="00B22AFC" w:rsidRDefault="00B22AFC" w:rsidP="00B22AFC">
            <w:pPr>
              <w:pStyle w:val="paragraph"/>
              <w:spacing w:before="0" w:beforeAutospacing="0" w:after="0" w:afterAutospacing="0"/>
              <w:ind w:left="45" w:right="45"/>
              <w:textAlignment w:val="baseline"/>
              <w:rPr>
                <w:rFonts w:ascii="Segoe UI" w:hAnsi="Segoe UI" w:cs="Segoe UI"/>
                <w:b/>
                <w:bCs/>
                <w:color w:val="0D0D0D"/>
                <w:sz w:val="18"/>
                <w:szCs w:val="18"/>
              </w:rPr>
            </w:pPr>
            <w:r w:rsidRPr="00036C85">
              <w:rPr>
                <w:rFonts w:ascii="Arial" w:hAnsi="Arial" w:cs="Arial"/>
                <w:sz w:val="22"/>
                <w:szCs w:val="22"/>
              </w:rPr>
              <w:t xml:space="preserve">When making decisions about using Pupil Premium funding it is important to consider the context of the school and the subsequent challenges faced. </w:t>
            </w:r>
            <w:r>
              <w:rPr>
                <w:rFonts w:ascii="Arial" w:hAnsi="Arial" w:cs="Arial"/>
                <w:sz w:val="22"/>
                <w:szCs w:val="22"/>
              </w:rPr>
              <w:t>Challenges</w:t>
            </w:r>
            <w:r w:rsidRPr="00036C85">
              <w:rPr>
                <w:rFonts w:ascii="Arial" w:hAnsi="Arial" w:cs="Arial"/>
                <w:sz w:val="22"/>
                <w:szCs w:val="22"/>
              </w:rPr>
              <w:t xml:space="preserve"> for </w:t>
            </w:r>
            <w:r>
              <w:rPr>
                <w:rFonts w:ascii="Arial" w:hAnsi="Arial" w:cs="Arial"/>
                <w:sz w:val="22"/>
                <w:szCs w:val="22"/>
              </w:rPr>
              <w:t>disadvantaged learners</w:t>
            </w:r>
            <w:r w:rsidRPr="00036C85">
              <w:rPr>
                <w:rFonts w:ascii="Arial" w:hAnsi="Arial" w:cs="Arial"/>
                <w:sz w:val="22"/>
                <w:szCs w:val="22"/>
              </w:rPr>
              <w:t xml:space="preserve"> can include:</w:t>
            </w:r>
          </w:p>
        </w:tc>
      </w:tr>
      <w:tr w:rsidR="00B22AFC" w14:paraId="0EB0ABBB" w14:textId="77777777" w:rsidTr="00B22AFC">
        <w:trPr>
          <w:trHeight w:val="300"/>
        </w:trPr>
        <w:tc>
          <w:tcPr>
            <w:tcW w:w="7898" w:type="dxa"/>
            <w:tcBorders>
              <w:top w:val="single" w:sz="6" w:space="0" w:color="000000"/>
              <w:left w:val="single" w:sz="6" w:space="0" w:color="000000"/>
              <w:bottom w:val="single" w:sz="6" w:space="0" w:color="000000"/>
              <w:right w:val="single" w:sz="6" w:space="0" w:color="000000"/>
            </w:tcBorders>
            <w:shd w:val="clear" w:color="auto" w:fill="auto"/>
            <w:hideMark/>
          </w:tcPr>
          <w:p w14:paraId="0EB0ABBA" w14:textId="77777777" w:rsidR="00B22AFC" w:rsidRDefault="00B22AFC" w:rsidP="00B22AFC">
            <w:pPr>
              <w:pStyle w:val="paragraph"/>
              <w:spacing w:before="0" w:beforeAutospacing="0" w:after="0" w:afterAutospacing="0"/>
              <w:ind w:left="45" w:right="45"/>
              <w:textAlignment w:val="baseline"/>
              <w:rPr>
                <w:rFonts w:ascii="Segoe UI" w:hAnsi="Segoe UI" w:cs="Segoe UI"/>
                <w:color w:val="0D0D0D"/>
                <w:sz w:val="18"/>
                <w:szCs w:val="18"/>
              </w:rPr>
            </w:pPr>
            <w:r>
              <w:rPr>
                <w:rStyle w:val="normaltextrun"/>
                <w:rFonts w:ascii="Arial" w:hAnsi="Arial" w:cs="Arial"/>
                <w:color w:val="0D0D0D"/>
                <w:sz w:val="22"/>
                <w:szCs w:val="22"/>
                <w:lang w:val="en-GB"/>
              </w:rPr>
              <w:t>Pupils enter school with limited vocabulary, knowledge of stories and speech and language.</w:t>
            </w:r>
            <w:r>
              <w:rPr>
                <w:rStyle w:val="eop"/>
                <w:rFonts w:ascii="Arial" w:hAnsi="Arial" w:cs="Arial"/>
                <w:color w:val="0D0D0D"/>
                <w:sz w:val="22"/>
                <w:szCs w:val="22"/>
              </w:rPr>
              <w:t> </w:t>
            </w:r>
          </w:p>
        </w:tc>
      </w:tr>
      <w:tr w:rsidR="00B22AFC" w14:paraId="0EB0ABBD" w14:textId="77777777" w:rsidTr="00B22AFC">
        <w:trPr>
          <w:trHeight w:val="300"/>
        </w:trPr>
        <w:tc>
          <w:tcPr>
            <w:tcW w:w="7898" w:type="dxa"/>
            <w:tcBorders>
              <w:top w:val="single" w:sz="6" w:space="0" w:color="000000"/>
              <w:left w:val="single" w:sz="6" w:space="0" w:color="000000"/>
              <w:bottom w:val="single" w:sz="6" w:space="0" w:color="000000"/>
              <w:right w:val="single" w:sz="6" w:space="0" w:color="000000"/>
            </w:tcBorders>
            <w:shd w:val="clear" w:color="auto" w:fill="auto"/>
            <w:hideMark/>
          </w:tcPr>
          <w:p w14:paraId="0EB0ABBC" w14:textId="77777777" w:rsidR="00B22AFC" w:rsidRDefault="00B22AFC" w:rsidP="00B22AFC">
            <w:pPr>
              <w:pStyle w:val="paragraph"/>
              <w:spacing w:before="0" w:beforeAutospacing="0" w:after="0" w:afterAutospacing="0"/>
              <w:ind w:left="45" w:right="45"/>
              <w:textAlignment w:val="baseline"/>
              <w:rPr>
                <w:rFonts w:ascii="Segoe UI" w:hAnsi="Segoe UI" w:cs="Segoe UI"/>
                <w:color w:val="0D0D0D"/>
                <w:sz w:val="18"/>
                <w:szCs w:val="18"/>
              </w:rPr>
            </w:pPr>
            <w:r>
              <w:rPr>
                <w:rStyle w:val="normaltextrun"/>
                <w:rFonts w:ascii="Arial" w:hAnsi="Arial" w:cs="Arial"/>
                <w:color w:val="0D0D0D"/>
                <w:sz w:val="22"/>
                <w:szCs w:val="22"/>
                <w:lang w:val="en-GB"/>
              </w:rPr>
              <w:t xml:space="preserve">Most pupils begin their learning journey at High Street working below the national expectations of Nursery/Reception children </w:t>
            </w:r>
            <w:r>
              <w:rPr>
                <w:rStyle w:val="normaltextrun"/>
                <w:rFonts w:ascii="Arial" w:hAnsi="Arial" w:cs="Arial"/>
                <w:i/>
                <w:iCs/>
                <w:color w:val="0D0D0D"/>
                <w:sz w:val="22"/>
                <w:szCs w:val="22"/>
                <w:lang w:val="en-GB"/>
              </w:rPr>
              <w:t>(EYFS baseline data supports this statement).</w:t>
            </w:r>
            <w:r>
              <w:rPr>
                <w:rStyle w:val="normaltextrun"/>
                <w:rFonts w:ascii="Arial" w:hAnsi="Arial" w:cs="Arial"/>
                <w:color w:val="0D0D0D"/>
                <w:sz w:val="22"/>
                <w:szCs w:val="22"/>
                <w:lang w:val="en-GB"/>
              </w:rPr>
              <w:t> </w:t>
            </w:r>
            <w:r>
              <w:rPr>
                <w:rStyle w:val="eop"/>
                <w:rFonts w:ascii="Arial" w:hAnsi="Arial" w:cs="Arial"/>
                <w:color w:val="0D0D0D"/>
                <w:sz w:val="22"/>
                <w:szCs w:val="22"/>
              </w:rPr>
              <w:t> </w:t>
            </w:r>
          </w:p>
        </w:tc>
      </w:tr>
      <w:tr w:rsidR="00B22AFC" w14:paraId="0EB0ABBF" w14:textId="77777777" w:rsidTr="00B22AFC">
        <w:trPr>
          <w:trHeight w:val="300"/>
        </w:trPr>
        <w:tc>
          <w:tcPr>
            <w:tcW w:w="7898" w:type="dxa"/>
            <w:tcBorders>
              <w:top w:val="single" w:sz="6" w:space="0" w:color="000000"/>
              <w:left w:val="single" w:sz="6" w:space="0" w:color="000000"/>
              <w:bottom w:val="single" w:sz="6" w:space="0" w:color="000000"/>
              <w:right w:val="single" w:sz="6" w:space="0" w:color="000000"/>
            </w:tcBorders>
            <w:shd w:val="clear" w:color="auto" w:fill="auto"/>
            <w:hideMark/>
          </w:tcPr>
          <w:p w14:paraId="0EB0ABBE" w14:textId="77777777" w:rsidR="00B22AFC" w:rsidRDefault="00B22AFC" w:rsidP="00B22AFC">
            <w:pPr>
              <w:pStyle w:val="paragraph"/>
              <w:spacing w:before="0" w:beforeAutospacing="0" w:after="0" w:afterAutospacing="0"/>
              <w:ind w:left="45" w:right="45"/>
              <w:textAlignment w:val="baseline"/>
              <w:rPr>
                <w:rFonts w:ascii="Segoe UI" w:hAnsi="Segoe UI" w:cs="Segoe UI"/>
                <w:color w:val="0D0D0D"/>
                <w:sz w:val="18"/>
                <w:szCs w:val="18"/>
              </w:rPr>
            </w:pPr>
            <w:r>
              <w:rPr>
                <w:rStyle w:val="normaltextrun"/>
                <w:rFonts w:ascii="Arial" w:hAnsi="Arial" w:cs="Arial"/>
                <w:color w:val="0D0D0D"/>
                <w:sz w:val="22"/>
                <w:szCs w:val="22"/>
                <w:lang w:val="en-GB"/>
              </w:rPr>
              <w:t>Parental support and engagement with the school community – including supporting pupils learning during any isolation periods and by reading at home regularly. </w:t>
            </w:r>
            <w:r>
              <w:rPr>
                <w:rStyle w:val="eop"/>
                <w:rFonts w:ascii="Arial" w:hAnsi="Arial" w:cs="Arial"/>
                <w:color w:val="0D0D0D"/>
                <w:sz w:val="22"/>
                <w:szCs w:val="22"/>
              </w:rPr>
              <w:t> </w:t>
            </w:r>
          </w:p>
        </w:tc>
      </w:tr>
      <w:tr w:rsidR="00B22AFC" w14:paraId="0EB0ABC1" w14:textId="77777777" w:rsidTr="00B22AFC">
        <w:trPr>
          <w:trHeight w:val="300"/>
        </w:trPr>
        <w:tc>
          <w:tcPr>
            <w:tcW w:w="7898" w:type="dxa"/>
            <w:tcBorders>
              <w:top w:val="single" w:sz="6" w:space="0" w:color="000000"/>
              <w:left w:val="single" w:sz="6" w:space="0" w:color="000000"/>
              <w:bottom w:val="single" w:sz="6" w:space="0" w:color="000000"/>
              <w:right w:val="single" w:sz="6" w:space="0" w:color="000000"/>
            </w:tcBorders>
            <w:shd w:val="clear" w:color="auto" w:fill="auto"/>
            <w:hideMark/>
          </w:tcPr>
          <w:p w14:paraId="0EB0ABC0" w14:textId="77777777" w:rsidR="00B22AFC" w:rsidRDefault="00B22AFC" w:rsidP="00B22AFC">
            <w:pPr>
              <w:pStyle w:val="paragraph"/>
              <w:spacing w:before="0" w:beforeAutospacing="0" w:after="0" w:afterAutospacing="0"/>
              <w:ind w:left="45" w:right="45"/>
              <w:textAlignment w:val="baseline"/>
              <w:rPr>
                <w:rFonts w:ascii="Segoe UI" w:hAnsi="Segoe UI" w:cs="Segoe UI"/>
                <w:color w:val="0D0D0D"/>
                <w:sz w:val="18"/>
                <w:szCs w:val="18"/>
              </w:rPr>
            </w:pPr>
            <w:r>
              <w:rPr>
                <w:rStyle w:val="normaltextrun"/>
                <w:rFonts w:ascii="Arial" w:hAnsi="Arial" w:cs="Arial"/>
                <w:color w:val="0D0D0D"/>
                <w:sz w:val="22"/>
                <w:szCs w:val="22"/>
                <w:lang w:val="en-GB"/>
              </w:rPr>
              <w:t>For some pupils their attendance is below our expectations and they miss out on important learning regularly- particularly following home learning periods.  </w:t>
            </w:r>
            <w:r>
              <w:rPr>
                <w:rStyle w:val="eop"/>
                <w:rFonts w:ascii="Arial" w:hAnsi="Arial" w:cs="Arial"/>
                <w:color w:val="0D0D0D"/>
                <w:sz w:val="22"/>
                <w:szCs w:val="22"/>
              </w:rPr>
              <w:t> </w:t>
            </w:r>
          </w:p>
        </w:tc>
      </w:tr>
      <w:tr w:rsidR="00B22AFC" w14:paraId="0EB0ABC3" w14:textId="77777777" w:rsidTr="00B22AFC">
        <w:trPr>
          <w:trHeight w:val="300"/>
        </w:trPr>
        <w:tc>
          <w:tcPr>
            <w:tcW w:w="7898" w:type="dxa"/>
            <w:tcBorders>
              <w:top w:val="single" w:sz="6" w:space="0" w:color="000000"/>
              <w:left w:val="single" w:sz="6" w:space="0" w:color="000000"/>
              <w:bottom w:val="single" w:sz="6" w:space="0" w:color="000000"/>
              <w:right w:val="single" w:sz="6" w:space="0" w:color="000000"/>
            </w:tcBorders>
            <w:shd w:val="clear" w:color="auto" w:fill="auto"/>
            <w:hideMark/>
          </w:tcPr>
          <w:p w14:paraId="0EB0ABC2" w14:textId="77777777" w:rsidR="00B22AFC" w:rsidRDefault="00B22AFC" w:rsidP="00B22AFC">
            <w:pPr>
              <w:pStyle w:val="paragraph"/>
              <w:spacing w:before="0" w:beforeAutospacing="0" w:after="0" w:afterAutospacing="0"/>
              <w:ind w:left="45" w:right="45"/>
              <w:textAlignment w:val="baseline"/>
              <w:rPr>
                <w:rFonts w:ascii="Segoe UI" w:hAnsi="Segoe UI" w:cs="Segoe UI"/>
                <w:color w:val="0D0D0D"/>
                <w:sz w:val="18"/>
                <w:szCs w:val="18"/>
              </w:rPr>
            </w:pPr>
            <w:r>
              <w:rPr>
                <w:rStyle w:val="normaltextrun"/>
                <w:rFonts w:ascii="Arial" w:hAnsi="Arial" w:cs="Arial"/>
                <w:color w:val="0D0D0D"/>
                <w:sz w:val="22"/>
                <w:szCs w:val="22"/>
                <w:lang w:val="en-GB"/>
              </w:rPr>
              <w:t>We recognise we need to raise the aspirations of our children in partnership with parents and carers by setting high expectations and increasing children’s culture capital through hands-on experiences. </w:t>
            </w:r>
            <w:r>
              <w:rPr>
                <w:rStyle w:val="eop"/>
                <w:rFonts w:ascii="Arial" w:hAnsi="Arial" w:cs="Arial"/>
                <w:color w:val="0D0D0D"/>
                <w:sz w:val="22"/>
                <w:szCs w:val="22"/>
              </w:rPr>
              <w:t> </w:t>
            </w:r>
          </w:p>
        </w:tc>
      </w:tr>
      <w:tr w:rsidR="00B22AFC" w14:paraId="0EB0ABC5" w14:textId="77777777" w:rsidTr="00B22AFC">
        <w:trPr>
          <w:trHeight w:val="300"/>
        </w:trPr>
        <w:tc>
          <w:tcPr>
            <w:tcW w:w="7898" w:type="dxa"/>
            <w:tcBorders>
              <w:top w:val="single" w:sz="6" w:space="0" w:color="000000"/>
              <w:left w:val="single" w:sz="6" w:space="0" w:color="000000"/>
              <w:bottom w:val="single" w:sz="6" w:space="0" w:color="000000"/>
              <w:right w:val="single" w:sz="6" w:space="0" w:color="000000"/>
            </w:tcBorders>
            <w:shd w:val="clear" w:color="auto" w:fill="auto"/>
            <w:hideMark/>
          </w:tcPr>
          <w:p w14:paraId="0EB0ABC4" w14:textId="77777777" w:rsidR="00B22AFC" w:rsidRDefault="00B22AFC" w:rsidP="00B22AFC">
            <w:pPr>
              <w:pStyle w:val="paragraph"/>
              <w:spacing w:before="0" w:beforeAutospacing="0" w:after="0" w:afterAutospacing="0"/>
              <w:ind w:left="45" w:right="45"/>
              <w:textAlignment w:val="baseline"/>
              <w:rPr>
                <w:rFonts w:ascii="Segoe UI" w:hAnsi="Segoe UI" w:cs="Segoe UI"/>
                <w:color w:val="0D0D0D"/>
                <w:sz w:val="18"/>
                <w:szCs w:val="18"/>
              </w:rPr>
            </w:pPr>
            <w:r>
              <w:rPr>
                <w:rStyle w:val="normaltextrun"/>
                <w:rFonts w:ascii="Arial" w:hAnsi="Arial" w:cs="Arial"/>
                <w:color w:val="0D0D0D"/>
                <w:sz w:val="22"/>
                <w:szCs w:val="22"/>
                <w:lang w:val="en-GB"/>
              </w:rPr>
              <w:t xml:space="preserve">Our vulnerable and disadvantaged pupils and their families benefit from the involvement of our Family Support Worker. Some of our disadvantaged pupils </w:t>
            </w:r>
            <w:r>
              <w:rPr>
                <w:rStyle w:val="normaltextrun"/>
                <w:rFonts w:ascii="Arial" w:hAnsi="Arial" w:cs="Arial"/>
                <w:color w:val="0D0D0D"/>
                <w:sz w:val="22"/>
                <w:szCs w:val="22"/>
                <w:lang w:val="en-GB"/>
              </w:rPr>
              <w:lastRenderedPageBreak/>
              <w:t xml:space="preserve">live with complex family circumstances </w:t>
            </w:r>
            <w:r>
              <w:rPr>
                <w:rStyle w:val="normaltextrun"/>
                <w:rFonts w:ascii="Arial" w:hAnsi="Arial" w:cs="Arial"/>
                <w:i/>
                <w:iCs/>
                <w:color w:val="0D0D0D"/>
                <w:sz w:val="22"/>
                <w:szCs w:val="22"/>
                <w:lang w:val="en-GB"/>
              </w:rPr>
              <w:t>(supported by our disadvantaged calculator).</w:t>
            </w:r>
            <w:r>
              <w:rPr>
                <w:rStyle w:val="normaltextrun"/>
                <w:rFonts w:ascii="Arial" w:hAnsi="Arial" w:cs="Arial"/>
                <w:color w:val="0D0D0D"/>
                <w:sz w:val="22"/>
                <w:szCs w:val="22"/>
                <w:lang w:val="en-GB"/>
              </w:rPr>
              <w:t> </w:t>
            </w:r>
            <w:r>
              <w:rPr>
                <w:rStyle w:val="eop"/>
                <w:rFonts w:ascii="Arial" w:hAnsi="Arial" w:cs="Arial"/>
                <w:color w:val="0D0D0D"/>
                <w:sz w:val="22"/>
                <w:szCs w:val="22"/>
              </w:rPr>
              <w:t> </w:t>
            </w:r>
          </w:p>
        </w:tc>
      </w:tr>
      <w:tr w:rsidR="00B22AFC" w14:paraId="0EB0ABC7" w14:textId="77777777" w:rsidTr="00B22AFC">
        <w:trPr>
          <w:trHeight w:val="300"/>
        </w:trPr>
        <w:tc>
          <w:tcPr>
            <w:tcW w:w="7898" w:type="dxa"/>
            <w:tcBorders>
              <w:top w:val="single" w:sz="6" w:space="0" w:color="000000"/>
              <w:left w:val="single" w:sz="6" w:space="0" w:color="000000"/>
              <w:bottom w:val="single" w:sz="6" w:space="0" w:color="000000"/>
              <w:right w:val="single" w:sz="6" w:space="0" w:color="000000"/>
            </w:tcBorders>
            <w:shd w:val="clear" w:color="auto" w:fill="auto"/>
            <w:hideMark/>
          </w:tcPr>
          <w:p w14:paraId="0EB0ABC6" w14:textId="77777777" w:rsidR="00B22AFC" w:rsidRDefault="00B22AFC" w:rsidP="00B22AFC">
            <w:pPr>
              <w:pStyle w:val="paragraph"/>
              <w:spacing w:before="0" w:beforeAutospacing="0" w:after="0" w:afterAutospacing="0"/>
              <w:ind w:left="45" w:right="45"/>
              <w:textAlignment w:val="baseline"/>
              <w:rPr>
                <w:rFonts w:ascii="Segoe UI" w:hAnsi="Segoe UI" w:cs="Segoe UI"/>
                <w:color w:val="0D0D0D"/>
                <w:sz w:val="18"/>
                <w:szCs w:val="18"/>
              </w:rPr>
            </w:pPr>
            <w:r>
              <w:rPr>
                <w:rStyle w:val="normaltextrun"/>
                <w:rFonts w:ascii="Arial" w:hAnsi="Arial" w:cs="Arial"/>
                <w:color w:val="0D0D0D"/>
                <w:sz w:val="22"/>
                <w:szCs w:val="22"/>
                <w:lang w:val="en-GB"/>
              </w:rPr>
              <w:lastRenderedPageBreak/>
              <w:t>Emotional wellbeing of pupils.  Some pupils eligible for pupil premium have low self-esteem and low self-confidence. </w:t>
            </w:r>
            <w:r>
              <w:rPr>
                <w:rStyle w:val="eop"/>
                <w:rFonts w:ascii="Arial" w:hAnsi="Arial" w:cs="Arial"/>
                <w:color w:val="0D0D0D"/>
                <w:sz w:val="22"/>
                <w:szCs w:val="22"/>
              </w:rPr>
              <w:t> </w:t>
            </w:r>
          </w:p>
        </w:tc>
      </w:tr>
    </w:tbl>
    <w:p w14:paraId="0EB0ABC8" w14:textId="77777777" w:rsidR="00B22AFC" w:rsidRDefault="00B22AFC" w:rsidP="007F371B">
      <w:pPr>
        <w:autoSpaceDE w:val="0"/>
        <w:autoSpaceDN w:val="0"/>
        <w:adjustRightInd w:val="0"/>
        <w:jc w:val="both"/>
        <w:rPr>
          <w:rFonts w:ascii="Arial" w:hAnsi="Arial" w:cs="Arial"/>
          <w:sz w:val="22"/>
          <w:szCs w:val="22"/>
        </w:rPr>
      </w:pPr>
    </w:p>
    <w:p w14:paraId="0EB0ABC9" w14:textId="77777777" w:rsidR="00B22AFC" w:rsidRPr="00036C85" w:rsidRDefault="00B22AFC" w:rsidP="007F371B">
      <w:pPr>
        <w:autoSpaceDE w:val="0"/>
        <w:autoSpaceDN w:val="0"/>
        <w:adjustRightInd w:val="0"/>
        <w:jc w:val="both"/>
        <w:rPr>
          <w:rFonts w:ascii="Arial" w:hAnsi="Arial" w:cs="Arial"/>
          <w:sz w:val="22"/>
          <w:szCs w:val="22"/>
        </w:rPr>
      </w:pPr>
    </w:p>
    <w:p w14:paraId="0EB0ABCA" w14:textId="77777777" w:rsidR="007F371B" w:rsidRPr="00036C85" w:rsidRDefault="007F371B" w:rsidP="007F371B">
      <w:pPr>
        <w:autoSpaceDE w:val="0"/>
        <w:autoSpaceDN w:val="0"/>
        <w:adjustRightInd w:val="0"/>
        <w:jc w:val="both"/>
        <w:rPr>
          <w:rFonts w:ascii="Arial" w:hAnsi="Arial" w:cs="Arial"/>
          <w:sz w:val="22"/>
          <w:szCs w:val="22"/>
        </w:rPr>
      </w:pPr>
      <w:r w:rsidRPr="00036C85">
        <w:rPr>
          <w:rFonts w:ascii="Arial" w:hAnsi="Arial" w:cs="Arial"/>
          <w:sz w:val="22"/>
          <w:szCs w:val="22"/>
        </w:rPr>
        <w:t>The challenges are varied and there is no “one size fits all”.</w:t>
      </w:r>
    </w:p>
    <w:p w14:paraId="0EB0ABCB" w14:textId="77777777" w:rsidR="007F371B" w:rsidRPr="00036C85" w:rsidRDefault="007F371B" w:rsidP="007F371B">
      <w:pPr>
        <w:autoSpaceDE w:val="0"/>
        <w:autoSpaceDN w:val="0"/>
        <w:adjustRightInd w:val="0"/>
        <w:jc w:val="both"/>
        <w:rPr>
          <w:rFonts w:ascii="Arial" w:hAnsi="Arial" w:cs="Arial"/>
          <w:b/>
          <w:bCs/>
          <w:sz w:val="22"/>
          <w:szCs w:val="22"/>
        </w:rPr>
      </w:pPr>
    </w:p>
    <w:p w14:paraId="0EB0ABCC" w14:textId="77777777" w:rsidR="007F371B" w:rsidRPr="00036C85" w:rsidRDefault="007F371B" w:rsidP="007F371B">
      <w:pPr>
        <w:autoSpaceDE w:val="0"/>
        <w:autoSpaceDN w:val="0"/>
        <w:adjustRightInd w:val="0"/>
        <w:jc w:val="both"/>
        <w:rPr>
          <w:rFonts w:ascii="Arial" w:hAnsi="Arial" w:cs="Arial"/>
          <w:b/>
          <w:bCs/>
          <w:sz w:val="22"/>
          <w:szCs w:val="22"/>
        </w:rPr>
      </w:pPr>
      <w:r w:rsidRPr="00036C85">
        <w:rPr>
          <w:rFonts w:ascii="Arial" w:hAnsi="Arial" w:cs="Arial"/>
          <w:b/>
          <w:bCs/>
          <w:sz w:val="22"/>
          <w:szCs w:val="22"/>
        </w:rPr>
        <w:t>Key Principles</w:t>
      </w:r>
    </w:p>
    <w:p w14:paraId="0EB0ABCD" w14:textId="77777777" w:rsidR="007F371B" w:rsidRPr="00036C85" w:rsidRDefault="007F371B" w:rsidP="007F371B">
      <w:pPr>
        <w:autoSpaceDE w:val="0"/>
        <w:autoSpaceDN w:val="0"/>
        <w:adjustRightInd w:val="0"/>
        <w:jc w:val="both"/>
        <w:rPr>
          <w:rFonts w:ascii="Arial" w:hAnsi="Arial" w:cs="Arial"/>
          <w:sz w:val="22"/>
          <w:szCs w:val="22"/>
        </w:rPr>
      </w:pPr>
      <w:r w:rsidRPr="00036C85">
        <w:rPr>
          <w:rFonts w:ascii="Arial" w:hAnsi="Arial" w:cs="Arial"/>
          <w:sz w:val="22"/>
          <w:szCs w:val="22"/>
        </w:rPr>
        <w:t>By following the key principles below, we believe we can maximise the impact of our pupil premium spending.</w:t>
      </w:r>
    </w:p>
    <w:p w14:paraId="0EB0ABCE" w14:textId="77777777" w:rsidR="007F371B" w:rsidRPr="00036C85" w:rsidRDefault="007F371B" w:rsidP="007F371B">
      <w:pPr>
        <w:autoSpaceDE w:val="0"/>
        <w:autoSpaceDN w:val="0"/>
        <w:adjustRightInd w:val="0"/>
        <w:jc w:val="both"/>
        <w:rPr>
          <w:rFonts w:ascii="Arial" w:hAnsi="Arial" w:cs="Arial"/>
          <w:sz w:val="22"/>
          <w:szCs w:val="22"/>
        </w:rPr>
      </w:pPr>
    </w:p>
    <w:p w14:paraId="0EB0ABCF" w14:textId="77777777" w:rsidR="007F371B" w:rsidRPr="00036C85" w:rsidRDefault="007F371B" w:rsidP="007F371B">
      <w:pPr>
        <w:autoSpaceDE w:val="0"/>
        <w:autoSpaceDN w:val="0"/>
        <w:adjustRightInd w:val="0"/>
        <w:jc w:val="both"/>
        <w:rPr>
          <w:rFonts w:ascii="Arial" w:hAnsi="Arial" w:cs="Arial"/>
          <w:b/>
          <w:bCs/>
          <w:i/>
          <w:iCs/>
          <w:sz w:val="22"/>
          <w:szCs w:val="22"/>
        </w:rPr>
      </w:pPr>
      <w:r w:rsidRPr="00036C85">
        <w:rPr>
          <w:rFonts w:ascii="Arial" w:hAnsi="Arial" w:cs="Arial"/>
          <w:b/>
          <w:bCs/>
          <w:i/>
          <w:iCs/>
          <w:sz w:val="22"/>
          <w:szCs w:val="22"/>
        </w:rPr>
        <w:t>Building Belief</w:t>
      </w:r>
    </w:p>
    <w:p w14:paraId="0EB0ABD0" w14:textId="77777777" w:rsidR="007F371B" w:rsidRPr="00036C85" w:rsidRDefault="007F371B" w:rsidP="007F371B">
      <w:pPr>
        <w:autoSpaceDE w:val="0"/>
        <w:autoSpaceDN w:val="0"/>
        <w:adjustRightInd w:val="0"/>
        <w:jc w:val="both"/>
        <w:rPr>
          <w:rFonts w:ascii="Arial" w:hAnsi="Arial" w:cs="Arial"/>
          <w:sz w:val="22"/>
          <w:szCs w:val="22"/>
        </w:rPr>
      </w:pPr>
      <w:r w:rsidRPr="00036C85">
        <w:rPr>
          <w:rFonts w:ascii="Arial" w:hAnsi="Arial" w:cs="Arial"/>
          <w:sz w:val="22"/>
          <w:szCs w:val="22"/>
        </w:rPr>
        <w:t>We will provide a culture where:</w:t>
      </w:r>
    </w:p>
    <w:p w14:paraId="0EB0ABD1" w14:textId="77777777" w:rsidR="007F371B" w:rsidRPr="00036C85" w:rsidRDefault="007F371B" w:rsidP="007F371B">
      <w:pPr>
        <w:autoSpaceDE w:val="0"/>
        <w:autoSpaceDN w:val="0"/>
        <w:adjustRightInd w:val="0"/>
        <w:ind w:left="567"/>
        <w:jc w:val="both"/>
        <w:rPr>
          <w:rFonts w:ascii="Arial" w:hAnsi="Arial" w:cs="Arial"/>
          <w:sz w:val="22"/>
          <w:szCs w:val="22"/>
        </w:rPr>
      </w:pPr>
      <w:r w:rsidRPr="00036C85">
        <w:rPr>
          <w:rFonts w:ascii="Arial" w:hAnsi="Arial" w:cs="Arial"/>
          <w:sz w:val="22"/>
          <w:szCs w:val="22"/>
        </w:rPr>
        <w:t>• staff believe in ALL children</w:t>
      </w:r>
    </w:p>
    <w:p w14:paraId="0EB0ABD2" w14:textId="77777777" w:rsidR="007F371B" w:rsidRPr="00036C85" w:rsidRDefault="007F371B" w:rsidP="007F371B">
      <w:pPr>
        <w:autoSpaceDE w:val="0"/>
        <w:autoSpaceDN w:val="0"/>
        <w:adjustRightInd w:val="0"/>
        <w:ind w:left="567"/>
        <w:jc w:val="both"/>
        <w:rPr>
          <w:rFonts w:ascii="Arial" w:hAnsi="Arial" w:cs="Arial"/>
          <w:sz w:val="22"/>
          <w:szCs w:val="22"/>
        </w:rPr>
      </w:pPr>
      <w:r w:rsidRPr="00036C85">
        <w:rPr>
          <w:rFonts w:ascii="Arial" w:hAnsi="Arial" w:cs="Arial"/>
          <w:sz w:val="22"/>
          <w:szCs w:val="22"/>
        </w:rPr>
        <w:t xml:space="preserve">• </w:t>
      </w:r>
      <w:r w:rsidR="00B22AFC">
        <w:rPr>
          <w:rFonts w:ascii="Arial" w:hAnsi="Arial" w:cs="Arial"/>
          <w:sz w:val="22"/>
          <w:szCs w:val="22"/>
        </w:rPr>
        <w:t xml:space="preserve">barriers faced by children are identified and targeted </w:t>
      </w:r>
    </w:p>
    <w:p w14:paraId="0EB0ABD3" w14:textId="77777777" w:rsidR="007F371B" w:rsidRPr="00036C85" w:rsidRDefault="007F371B" w:rsidP="007F371B">
      <w:pPr>
        <w:autoSpaceDE w:val="0"/>
        <w:autoSpaceDN w:val="0"/>
        <w:adjustRightInd w:val="0"/>
        <w:ind w:left="567"/>
        <w:jc w:val="both"/>
        <w:rPr>
          <w:rFonts w:ascii="Arial" w:hAnsi="Arial" w:cs="Arial"/>
          <w:sz w:val="22"/>
          <w:szCs w:val="22"/>
        </w:rPr>
      </w:pPr>
      <w:r w:rsidRPr="00036C85">
        <w:rPr>
          <w:rFonts w:ascii="Arial" w:hAnsi="Arial" w:cs="Arial"/>
          <w:sz w:val="22"/>
          <w:szCs w:val="22"/>
        </w:rPr>
        <w:t>• staff adopt a “solution-focused” approach to overcoming barriers</w:t>
      </w:r>
    </w:p>
    <w:p w14:paraId="0EB0ABD4" w14:textId="77777777" w:rsidR="007F371B" w:rsidRPr="00036C85" w:rsidRDefault="007F371B" w:rsidP="007F371B">
      <w:pPr>
        <w:autoSpaceDE w:val="0"/>
        <w:autoSpaceDN w:val="0"/>
        <w:adjustRightInd w:val="0"/>
        <w:ind w:left="567"/>
        <w:jc w:val="both"/>
        <w:rPr>
          <w:rFonts w:ascii="Arial" w:hAnsi="Arial" w:cs="Arial"/>
          <w:sz w:val="22"/>
          <w:szCs w:val="22"/>
        </w:rPr>
      </w:pPr>
      <w:r w:rsidRPr="00036C85">
        <w:rPr>
          <w:rFonts w:ascii="Arial" w:hAnsi="Arial" w:cs="Arial"/>
          <w:sz w:val="22"/>
          <w:szCs w:val="22"/>
        </w:rPr>
        <w:t>• staff support children to develop “growth” mindsets towards learning</w:t>
      </w:r>
    </w:p>
    <w:p w14:paraId="0EB0ABD5" w14:textId="77777777" w:rsidR="007F371B" w:rsidRPr="00036C85" w:rsidRDefault="007F371B" w:rsidP="007F371B">
      <w:pPr>
        <w:autoSpaceDE w:val="0"/>
        <w:autoSpaceDN w:val="0"/>
        <w:adjustRightInd w:val="0"/>
        <w:ind w:left="567"/>
        <w:jc w:val="both"/>
        <w:rPr>
          <w:rFonts w:ascii="Arial" w:hAnsi="Arial" w:cs="Arial"/>
          <w:sz w:val="22"/>
          <w:szCs w:val="22"/>
        </w:rPr>
      </w:pPr>
    </w:p>
    <w:p w14:paraId="0EB0ABD6" w14:textId="77777777" w:rsidR="00E37AE3" w:rsidRPr="00036C85" w:rsidRDefault="00E37AE3" w:rsidP="007F371B">
      <w:pPr>
        <w:autoSpaceDE w:val="0"/>
        <w:autoSpaceDN w:val="0"/>
        <w:adjustRightInd w:val="0"/>
        <w:jc w:val="both"/>
        <w:rPr>
          <w:rFonts w:ascii="Arial" w:hAnsi="Arial" w:cs="Arial"/>
          <w:b/>
          <w:bCs/>
          <w:i/>
          <w:iCs/>
          <w:sz w:val="22"/>
          <w:szCs w:val="22"/>
        </w:rPr>
      </w:pPr>
    </w:p>
    <w:p w14:paraId="0EB0ABD7" w14:textId="77777777" w:rsidR="00E37AE3" w:rsidRPr="00036C85" w:rsidRDefault="00E37AE3" w:rsidP="007F371B">
      <w:pPr>
        <w:autoSpaceDE w:val="0"/>
        <w:autoSpaceDN w:val="0"/>
        <w:adjustRightInd w:val="0"/>
        <w:jc w:val="both"/>
        <w:rPr>
          <w:rFonts w:ascii="Arial" w:hAnsi="Arial" w:cs="Arial"/>
          <w:b/>
          <w:bCs/>
          <w:i/>
          <w:iCs/>
          <w:sz w:val="22"/>
          <w:szCs w:val="22"/>
        </w:rPr>
      </w:pPr>
    </w:p>
    <w:p w14:paraId="0EB0ABD8" w14:textId="77777777" w:rsidR="007F371B" w:rsidRPr="00036C85" w:rsidRDefault="007F371B" w:rsidP="007F371B">
      <w:pPr>
        <w:autoSpaceDE w:val="0"/>
        <w:autoSpaceDN w:val="0"/>
        <w:adjustRightInd w:val="0"/>
        <w:jc w:val="both"/>
        <w:rPr>
          <w:rFonts w:ascii="Arial" w:hAnsi="Arial" w:cs="Arial"/>
          <w:b/>
          <w:bCs/>
          <w:i/>
          <w:iCs/>
          <w:sz w:val="22"/>
          <w:szCs w:val="22"/>
        </w:rPr>
      </w:pPr>
      <w:r w:rsidRPr="00036C85">
        <w:rPr>
          <w:rFonts w:ascii="Arial" w:hAnsi="Arial" w:cs="Arial"/>
          <w:b/>
          <w:bCs/>
          <w:i/>
          <w:iCs/>
          <w:sz w:val="22"/>
          <w:szCs w:val="22"/>
        </w:rPr>
        <w:t>Analysing Data</w:t>
      </w:r>
    </w:p>
    <w:p w14:paraId="0EB0ABD9" w14:textId="77777777" w:rsidR="007F371B" w:rsidRPr="00036C85" w:rsidRDefault="007F371B" w:rsidP="007F371B">
      <w:pPr>
        <w:autoSpaceDE w:val="0"/>
        <w:autoSpaceDN w:val="0"/>
        <w:adjustRightInd w:val="0"/>
        <w:jc w:val="both"/>
        <w:rPr>
          <w:rFonts w:ascii="Arial" w:hAnsi="Arial" w:cs="Arial"/>
          <w:sz w:val="22"/>
          <w:szCs w:val="22"/>
        </w:rPr>
      </w:pPr>
      <w:r w:rsidRPr="00036C85">
        <w:rPr>
          <w:rFonts w:ascii="Arial" w:hAnsi="Arial" w:cs="Arial"/>
          <w:sz w:val="22"/>
          <w:szCs w:val="22"/>
        </w:rPr>
        <w:t>We will ensure that:</w:t>
      </w:r>
    </w:p>
    <w:p w14:paraId="0EB0ABDA" w14:textId="77777777" w:rsidR="007F371B" w:rsidRPr="00036C85" w:rsidRDefault="007F371B" w:rsidP="007F371B">
      <w:pPr>
        <w:autoSpaceDE w:val="0"/>
        <w:autoSpaceDN w:val="0"/>
        <w:adjustRightInd w:val="0"/>
        <w:ind w:left="567"/>
        <w:jc w:val="both"/>
        <w:rPr>
          <w:rFonts w:ascii="Arial" w:hAnsi="Arial" w:cs="Arial"/>
          <w:sz w:val="22"/>
          <w:szCs w:val="22"/>
        </w:rPr>
      </w:pPr>
      <w:r w:rsidRPr="00036C85">
        <w:rPr>
          <w:rFonts w:ascii="Arial" w:hAnsi="Arial" w:cs="Arial"/>
          <w:sz w:val="22"/>
          <w:szCs w:val="22"/>
        </w:rPr>
        <w:t>• All staff are involved in the analysis of data so that they are fully aware of strengths and weaknesses across the school.</w:t>
      </w:r>
    </w:p>
    <w:p w14:paraId="0EB0ABDB" w14:textId="77777777" w:rsidR="007F371B" w:rsidRPr="00036C85" w:rsidRDefault="007F371B" w:rsidP="007F371B">
      <w:pPr>
        <w:autoSpaceDE w:val="0"/>
        <w:autoSpaceDN w:val="0"/>
        <w:adjustRightInd w:val="0"/>
        <w:ind w:left="567"/>
        <w:jc w:val="both"/>
        <w:rPr>
          <w:rFonts w:ascii="Arial" w:hAnsi="Arial" w:cs="Arial"/>
          <w:sz w:val="22"/>
          <w:szCs w:val="22"/>
        </w:rPr>
      </w:pPr>
      <w:r w:rsidRPr="00036C85">
        <w:rPr>
          <w:rFonts w:ascii="Arial" w:hAnsi="Arial" w:cs="Arial"/>
          <w:sz w:val="22"/>
          <w:szCs w:val="22"/>
        </w:rPr>
        <w:t xml:space="preserve">• Pupil Progress Meetings are held during which </w:t>
      </w:r>
      <w:r w:rsidR="00415F9B">
        <w:rPr>
          <w:rFonts w:ascii="Arial" w:hAnsi="Arial" w:cs="Arial"/>
          <w:sz w:val="22"/>
          <w:szCs w:val="22"/>
        </w:rPr>
        <w:t xml:space="preserve">target/key </w:t>
      </w:r>
      <w:r w:rsidRPr="00036C85">
        <w:rPr>
          <w:rFonts w:ascii="Arial" w:hAnsi="Arial" w:cs="Arial"/>
          <w:sz w:val="22"/>
          <w:szCs w:val="22"/>
        </w:rPr>
        <w:t>Pupil Premium</w:t>
      </w:r>
      <w:r w:rsidR="00415F9B">
        <w:rPr>
          <w:rFonts w:ascii="Arial" w:hAnsi="Arial" w:cs="Arial"/>
          <w:sz w:val="22"/>
          <w:szCs w:val="22"/>
        </w:rPr>
        <w:t>/disadvantaged</w:t>
      </w:r>
      <w:r w:rsidRPr="00036C85">
        <w:rPr>
          <w:rFonts w:ascii="Arial" w:hAnsi="Arial" w:cs="Arial"/>
          <w:sz w:val="22"/>
          <w:szCs w:val="22"/>
        </w:rPr>
        <w:t xml:space="preserve"> children are discussed and their progress specifically analysed.</w:t>
      </w:r>
    </w:p>
    <w:p w14:paraId="0EB0ABDC" w14:textId="77777777" w:rsidR="007F371B" w:rsidRPr="00036C85" w:rsidRDefault="007F371B" w:rsidP="007F371B">
      <w:pPr>
        <w:autoSpaceDE w:val="0"/>
        <w:autoSpaceDN w:val="0"/>
        <w:adjustRightInd w:val="0"/>
        <w:ind w:left="567"/>
        <w:jc w:val="both"/>
        <w:rPr>
          <w:rFonts w:ascii="Arial" w:hAnsi="Arial" w:cs="Arial"/>
          <w:sz w:val="22"/>
          <w:szCs w:val="22"/>
        </w:rPr>
      </w:pPr>
      <w:r w:rsidRPr="00036C85">
        <w:rPr>
          <w:rFonts w:ascii="Arial" w:hAnsi="Arial" w:cs="Arial"/>
          <w:sz w:val="22"/>
          <w:szCs w:val="22"/>
        </w:rPr>
        <w:t>• We use research to support us in determining the strategies that will be most effective.</w:t>
      </w:r>
    </w:p>
    <w:p w14:paraId="0EB0ABDD" w14:textId="77777777" w:rsidR="007F371B" w:rsidRPr="00036C85" w:rsidRDefault="007F371B" w:rsidP="007F371B">
      <w:pPr>
        <w:autoSpaceDE w:val="0"/>
        <w:autoSpaceDN w:val="0"/>
        <w:adjustRightInd w:val="0"/>
        <w:ind w:left="567"/>
        <w:jc w:val="both"/>
        <w:rPr>
          <w:rFonts w:ascii="Arial" w:hAnsi="Arial" w:cs="Arial"/>
          <w:sz w:val="22"/>
          <w:szCs w:val="22"/>
        </w:rPr>
      </w:pPr>
    </w:p>
    <w:p w14:paraId="0EB0ABDE" w14:textId="77777777" w:rsidR="007F371B" w:rsidRPr="00036C85" w:rsidRDefault="007F371B" w:rsidP="007F371B">
      <w:pPr>
        <w:autoSpaceDE w:val="0"/>
        <w:autoSpaceDN w:val="0"/>
        <w:adjustRightInd w:val="0"/>
        <w:jc w:val="both"/>
        <w:rPr>
          <w:rFonts w:ascii="Arial" w:hAnsi="Arial" w:cs="Arial"/>
          <w:b/>
          <w:bCs/>
          <w:i/>
          <w:iCs/>
          <w:color w:val="000000"/>
          <w:sz w:val="22"/>
          <w:szCs w:val="22"/>
        </w:rPr>
      </w:pPr>
      <w:r w:rsidRPr="00036C85">
        <w:rPr>
          <w:rFonts w:ascii="Arial" w:hAnsi="Arial" w:cs="Arial"/>
          <w:b/>
          <w:bCs/>
          <w:i/>
          <w:iCs/>
          <w:color w:val="000000"/>
          <w:sz w:val="22"/>
          <w:szCs w:val="22"/>
        </w:rPr>
        <w:t>Identification of Pupils</w:t>
      </w:r>
    </w:p>
    <w:p w14:paraId="0EB0ABDF" w14:textId="77777777" w:rsidR="007F371B" w:rsidRPr="00036C85" w:rsidRDefault="007F371B" w:rsidP="007F371B">
      <w:pPr>
        <w:autoSpaceDE w:val="0"/>
        <w:autoSpaceDN w:val="0"/>
        <w:adjustRightInd w:val="0"/>
        <w:jc w:val="both"/>
        <w:rPr>
          <w:rFonts w:ascii="Arial" w:hAnsi="Arial" w:cs="Arial"/>
          <w:color w:val="000000"/>
          <w:sz w:val="22"/>
          <w:szCs w:val="22"/>
        </w:rPr>
      </w:pPr>
      <w:r w:rsidRPr="00036C85">
        <w:rPr>
          <w:rFonts w:ascii="Arial" w:hAnsi="Arial" w:cs="Arial"/>
          <w:color w:val="000000"/>
          <w:sz w:val="22"/>
          <w:szCs w:val="22"/>
        </w:rPr>
        <w:t>We will ensure that:</w:t>
      </w:r>
    </w:p>
    <w:p w14:paraId="0EB0ABE0" w14:textId="77777777" w:rsidR="007F371B" w:rsidRPr="00036C85" w:rsidRDefault="007F371B" w:rsidP="007F371B">
      <w:pPr>
        <w:autoSpaceDE w:val="0"/>
        <w:autoSpaceDN w:val="0"/>
        <w:adjustRightInd w:val="0"/>
        <w:ind w:left="567"/>
        <w:jc w:val="both"/>
        <w:rPr>
          <w:rFonts w:ascii="Arial" w:hAnsi="Arial" w:cs="Arial"/>
          <w:color w:val="000000"/>
          <w:sz w:val="22"/>
          <w:szCs w:val="22"/>
        </w:rPr>
      </w:pPr>
      <w:r w:rsidRPr="00036C85">
        <w:rPr>
          <w:rFonts w:ascii="Arial" w:hAnsi="Arial" w:cs="Arial"/>
          <w:color w:val="000000"/>
          <w:sz w:val="22"/>
          <w:szCs w:val="22"/>
        </w:rPr>
        <w:t>• ALL teaching staff are involved in the analysis of data and identification of pupils.</w:t>
      </w:r>
    </w:p>
    <w:p w14:paraId="0EB0ABE1" w14:textId="77777777" w:rsidR="007F371B" w:rsidRPr="00036C85" w:rsidRDefault="007F371B" w:rsidP="00036C85">
      <w:pPr>
        <w:autoSpaceDE w:val="0"/>
        <w:autoSpaceDN w:val="0"/>
        <w:adjustRightInd w:val="0"/>
        <w:ind w:left="567"/>
        <w:jc w:val="both"/>
        <w:rPr>
          <w:rFonts w:ascii="Arial" w:hAnsi="Arial" w:cs="Arial"/>
          <w:color w:val="000000"/>
          <w:sz w:val="22"/>
          <w:szCs w:val="22"/>
        </w:rPr>
      </w:pPr>
      <w:r w:rsidRPr="00036C85">
        <w:rPr>
          <w:rFonts w:ascii="Arial" w:hAnsi="Arial" w:cs="Arial"/>
          <w:color w:val="000000"/>
          <w:sz w:val="22"/>
          <w:szCs w:val="22"/>
        </w:rPr>
        <w:t xml:space="preserve">• ALL </w:t>
      </w:r>
      <w:r w:rsidR="00036C85" w:rsidRPr="00036C85">
        <w:rPr>
          <w:rFonts w:ascii="Arial" w:hAnsi="Arial" w:cs="Arial"/>
          <w:color w:val="000000"/>
          <w:sz w:val="22"/>
          <w:szCs w:val="22"/>
        </w:rPr>
        <w:t>teaching staff</w:t>
      </w:r>
      <w:r w:rsidRPr="00036C85">
        <w:rPr>
          <w:rFonts w:ascii="Arial" w:hAnsi="Arial" w:cs="Arial"/>
          <w:color w:val="000000"/>
          <w:sz w:val="22"/>
          <w:szCs w:val="22"/>
        </w:rPr>
        <w:t xml:space="preserve"> are aware of who Pupil Premium and vulnerable children are</w:t>
      </w:r>
      <w:r w:rsidR="00415F9B">
        <w:rPr>
          <w:rFonts w:ascii="Arial" w:hAnsi="Arial" w:cs="Arial"/>
          <w:color w:val="000000"/>
          <w:sz w:val="22"/>
          <w:szCs w:val="22"/>
        </w:rPr>
        <w:t xml:space="preserve"> in their class.</w:t>
      </w:r>
    </w:p>
    <w:p w14:paraId="0EB0ABE2" w14:textId="77777777" w:rsidR="00036C85" w:rsidRPr="00036C85" w:rsidRDefault="00036C85" w:rsidP="00036C85">
      <w:pPr>
        <w:autoSpaceDE w:val="0"/>
        <w:autoSpaceDN w:val="0"/>
        <w:adjustRightInd w:val="0"/>
        <w:ind w:left="567"/>
        <w:jc w:val="both"/>
        <w:rPr>
          <w:rFonts w:ascii="Arial" w:hAnsi="Arial" w:cs="Arial"/>
          <w:color w:val="000000"/>
          <w:sz w:val="22"/>
          <w:szCs w:val="22"/>
        </w:rPr>
      </w:pPr>
      <w:r w:rsidRPr="00036C85">
        <w:rPr>
          <w:rFonts w:ascii="Arial" w:hAnsi="Arial" w:cs="Arial"/>
          <w:color w:val="000000"/>
          <w:sz w:val="22"/>
          <w:szCs w:val="22"/>
        </w:rPr>
        <w:t>• SLT, subject leaders and the Pupil Premium Coordinator</w:t>
      </w:r>
      <w:r w:rsidR="00415F9B">
        <w:rPr>
          <w:rFonts w:ascii="Arial" w:hAnsi="Arial" w:cs="Arial"/>
          <w:color w:val="000000"/>
          <w:sz w:val="22"/>
          <w:szCs w:val="22"/>
        </w:rPr>
        <w:t>s</w:t>
      </w:r>
      <w:r w:rsidRPr="00036C85">
        <w:rPr>
          <w:rFonts w:ascii="Arial" w:hAnsi="Arial" w:cs="Arial"/>
          <w:color w:val="000000"/>
          <w:sz w:val="22"/>
          <w:szCs w:val="22"/>
        </w:rPr>
        <w:t xml:space="preserve"> are aware of all the Pupil Premium children and plan and monitor this group accordingly.</w:t>
      </w:r>
    </w:p>
    <w:p w14:paraId="0EB0ABE3" w14:textId="77777777" w:rsidR="00036C85" w:rsidRPr="00036C85" w:rsidRDefault="00036C85" w:rsidP="00036C85">
      <w:pPr>
        <w:autoSpaceDE w:val="0"/>
        <w:autoSpaceDN w:val="0"/>
        <w:adjustRightInd w:val="0"/>
        <w:ind w:left="567"/>
        <w:jc w:val="both"/>
        <w:rPr>
          <w:rFonts w:ascii="Arial" w:hAnsi="Arial" w:cs="Arial"/>
          <w:color w:val="000000"/>
          <w:sz w:val="22"/>
          <w:szCs w:val="22"/>
        </w:rPr>
      </w:pPr>
      <w:r w:rsidRPr="00036C85">
        <w:rPr>
          <w:rFonts w:ascii="Arial" w:hAnsi="Arial" w:cs="Arial"/>
          <w:color w:val="000000"/>
          <w:sz w:val="22"/>
          <w:szCs w:val="22"/>
        </w:rPr>
        <w:t xml:space="preserve">• Teachers plan for and monitor Pupil Premium children’s needs on a daily basis. </w:t>
      </w:r>
    </w:p>
    <w:p w14:paraId="0EB0ABE4" w14:textId="77777777" w:rsidR="007F371B" w:rsidRPr="00036C85" w:rsidRDefault="007F371B" w:rsidP="007F371B">
      <w:pPr>
        <w:autoSpaceDE w:val="0"/>
        <w:autoSpaceDN w:val="0"/>
        <w:adjustRightInd w:val="0"/>
        <w:ind w:left="567"/>
        <w:jc w:val="both"/>
        <w:rPr>
          <w:rFonts w:ascii="Arial" w:hAnsi="Arial" w:cs="Arial"/>
          <w:color w:val="000000"/>
          <w:sz w:val="22"/>
          <w:szCs w:val="22"/>
        </w:rPr>
      </w:pPr>
      <w:r w:rsidRPr="00036C85">
        <w:rPr>
          <w:rFonts w:ascii="Arial" w:hAnsi="Arial" w:cs="Arial"/>
          <w:color w:val="000000"/>
          <w:sz w:val="22"/>
          <w:szCs w:val="22"/>
        </w:rPr>
        <w:t>• ALL Pupil Premium children benefit from the funding, not just those who are underperforming</w:t>
      </w:r>
      <w:r w:rsidR="00415F9B">
        <w:rPr>
          <w:rFonts w:ascii="Arial" w:hAnsi="Arial" w:cs="Arial"/>
          <w:color w:val="000000"/>
          <w:sz w:val="22"/>
          <w:szCs w:val="22"/>
        </w:rPr>
        <w:t>, similarly Pupil Premium funding is used on a need basis and those who are disadvantaged and/or vulnerable but not in receipt of free school meals can still benefit</w:t>
      </w:r>
      <w:r w:rsidRPr="00036C85">
        <w:rPr>
          <w:rFonts w:ascii="Arial" w:hAnsi="Arial" w:cs="Arial"/>
          <w:color w:val="000000"/>
          <w:sz w:val="22"/>
          <w:szCs w:val="22"/>
        </w:rPr>
        <w:t>.</w:t>
      </w:r>
    </w:p>
    <w:p w14:paraId="0EB0ABE5" w14:textId="77777777" w:rsidR="007F371B" w:rsidRPr="00036C85" w:rsidRDefault="007F371B" w:rsidP="007F371B">
      <w:pPr>
        <w:autoSpaceDE w:val="0"/>
        <w:autoSpaceDN w:val="0"/>
        <w:adjustRightInd w:val="0"/>
        <w:ind w:left="567"/>
        <w:jc w:val="both"/>
        <w:rPr>
          <w:rFonts w:ascii="Arial" w:hAnsi="Arial" w:cs="Arial"/>
          <w:color w:val="000000"/>
          <w:sz w:val="22"/>
          <w:szCs w:val="22"/>
        </w:rPr>
      </w:pPr>
      <w:r w:rsidRPr="00036C85">
        <w:rPr>
          <w:rFonts w:ascii="Arial" w:hAnsi="Arial" w:cs="Arial"/>
          <w:color w:val="000000"/>
          <w:sz w:val="22"/>
          <w:szCs w:val="22"/>
        </w:rPr>
        <w:t>• Underachievement at all levels is targeted (not just lower attaining pupils).</w:t>
      </w:r>
    </w:p>
    <w:p w14:paraId="0EB0ABE6" w14:textId="77777777" w:rsidR="007F371B" w:rsidRPr="00036C85" w:rsidRDefault="007F371B" w:rsidP="007F371B">
      <w:pPr>
        <w:autoSpaceDE w:val="0"/>
        <w:autoSpaceDN w:val="0"/>
        <w:adjustRightInd w:val="0"/>
        <w:ind w:left="567"/>
        <w:jc w:val="both"/>
        <w:rPr>
          <w:rFonts w:ascii="Arial" w:hAnsi="Arial" w:cs="Arial"/>
          <w:color w:val="000000"/>
          <w:sz w:val="22"/>
          <w:szCs w:val="22"/>
        </w:rPr>
      </w:pPr>
      <w:r w:rsidRPr="00036C85">
        <w:rPr>
          <w:rFonts w:ascii="Arial" w:hAnsi="Arial" w:cs="Arial"/>
          <w:color w:val="000000"/>
          <w:sz w:val="22"/>
          <w:szCs w:val="22"/>
        </w:rPr>
        <w:t>• Children’s individual needs are considered carefully so that we provide support for those children who could be doing “even better if…..”</w:t>
      </w:r>
    </w:p>
    <w:p w14:paraId="0EB0ABE7" w14:textId="77777777" w:rsidR="007F371B" w:rsidRPr="00036C85" w:rsidRDefault="007F371B" w:rsidP="00CD3400">
      <w:pPr>
        <w:autoSpaceDE w:val="0"/>
        <w:autoSpaceDN w:val="0"/>
        <w:adjustRightInd w:val="0"/>
        <w:jc w:val="both"/>
        <w:rPr>
          <w:rFonts w:ascii="Arial" w:hAnsi="Arial" w:cs="Arial"/>
          <w:color w:val="000000"/>
          <w:sz w:val="22"/>
          <w:szCs w:val="22"/>
        </w:rPr>
      </w:pPr>
    </w:p>
    <w:p w14:paraId="0EB0ABE8" w14:textId="77777777" w:rsidR="007F371B" w:rsidRPr="00036C85" w:rsidRDefault="00964E9D" w:rsidP="007F371B">
      <w:pPr>
        <w:autoSpaceDE w:val="0"/>
        <w:autoSpaceDN w:val="0"/>
        <w:adjustRightInd w:val="0"/>
        <w:jc w:val="both"/>
        <w:rPr>
          <w:rFonts w:ascii="Arial" w:hAnsi="Arial" w:cs="Arial"/>
          <w:b/>
          <w:bCs/>
          <w:i/>
          <w:iCs/>
          <w:color w:val="000000"/>
          <w:sz w:val="22"/>
          <w:szCs w:val="22"/>
        </w:rPr>
      </w:pPr>
      <w:r>
        <w:rPr>
          <w:rFonts w:ascii="Arial" w:hAnsi="Arial" w:cs="Arial"/>
          <w:b/>
          <w:bCs/>
          <w:i/>
          <w:iCs/>
          <w:color w:val="000000"/>
          <w:sz w:val="22"/>
          <w:szCs w:val="22"/>
        </w:rPr>
        <w:t>Ensuring consistent, quality-first teaching for all</w:t>
      </w:r>
    </w:p>
    <w:p w14:paraId="0EB0ABE9" w14:textId="77777777" w:rsidR="007F371B" w:rsidRPr="00036C85" w:rsidRDefault="007F371B" w:rsidP="007F371B">
      <w:pPr>
        <w:autoSpaceDE w:val="0"/>
        <w:autoSpaceDN w:val="0"/>
        <w:adjustRightInd w:val="0"/>
        <w:jc w:val="both"/>
        <w:rPr>
          <w:rFonts w:ascii="Arial" w:hAnsi="Arial" w:cs="Arial"/>
          <w:color w:val="000000"/>
          <w:sz w:val="22"/>
          <w:szCs w:val="22"/>
        </w:rPr>
      </w:pPr>
      <w:r w:rsidRPr="00036C85">
        <w:rPr>
          <w:rFonts w:ascii="Arial" w:hAnsi="Arial" w:cs="Arial"/>
          <w:color w:val="000000"/>
          <w:sz w:val="22"/>
          <w:szCs w:val="22"/>
        </w:rPr>
        <w:t>We will continue to ensure quality first teaching across the school to:</w:t>
      </w:r>
    </w:p>
    <w:p w14:paraId="0EB0ABEA" w14:textId="77777777" w:rsidR="007F371B" w:rsidRPr="00036C85" w:rsidRDefault="007F371B" w:rsidP="00964E9D">
      <w:pPr>
        <w:autoSpaceDE w:val="0"/>
        <w:autoSpaceDN w:val="0"/>
        <w:adjustRightInd w:val="0"/>
        <w:ind w:left="567"/>
        <w:jc w:val="both"/>
        <w:rPr>
          <w:rFonts w:ascii="Arial" w:hAnsi="Arial" w:cs="Arial"/>
          <w:color w:val="000000"/>
          <w:sz w:val="22"/>
          <w:szCs w:val="22"/>
        </w:rPr>
      </w:pPr>
      <w:r w:rsidRPr="00036C85">
        <w:rPr>
          <w:rFonts w:ascii="Arial" w:hAnsi="Arial" w:cs="Arial"/>
          <w:color w:val="000000"/>
          <w:sz w:val="22"/>
          <w:szCs w:val="22"/>
        </w:rPr>
        <w:t>• Set high expectations</w:t>
      </w:r>
    </w:p>
    <w:p w14:paraId="0EB0ABEB" w14:textId="77777777" w:rsidR="007F371B" w:rsidRPr="00036C85" w:rsidRDefault="007F371B" w:rsidP="007F371B">
      <w:pPr>
        <w:autoSpaceDE w:val="0"/>
        <w:autoSpaceDN w:val="0"/>
        <w:adjustRightInd w:val="0"/>
        <w:ind w:left="567"/>
        <w:jc w:val="both"/>
        <w:rPr>
          <w:rFonts w:ascii="Arial" w:hAnsi="Arial" w:cs="Arial"/>
          <w:color w:val="000000"/>
          <w:sz w:val="22"/>
          <w:szCs w:val="22"/>
        </w:rPr>
      </w:pPr>
      <w:r w:rsidRPr="00036C85">
        <w:rPr>
          <w:rFonts w:ascii="Arial" w:hAnsi="Arial" w:cs="Arial"/>
          <w:color w:val="000000"/>
          <w:sz w:val="22"/>
          <w:szCs w:val="22"/>
        </w:rPr>
        <w:t xml:space="preserve">• Ensure consistent implementation of the </w:t>
      </w:r>
      <w:r w:rsidR="00964E9D">
        <w:rPr>
          <w:rFonts w:ascii="Arial" w:hAnsi="Arial" w:cs="Arial"/>
          <w:color w:val="000000"/>
          <w:sz w:val="22"/>
          <w:szCs w:val="22"/>
        </w:rPr>
        <w:t>‘</w:t>
      </w:r>
      <w:r w:rsidRPr="00036C85">
        <w:rPr>
          <w:rFonts w:ascii="Arial" w:hAnsi="Arial" w:cs="Arial"/>
          <w:color w:val="000000"/>
          <w:sz w:val="22"/>
          <w:szCs w:val="22"/>
        </w:rPr>
        <w:t>non-negotiables</w:t>
      </w:r>
      <w:r w:rsidR="00964E9D">
        <w:rPr>
          <w:rFonts w:ascii="Arial" w:hAnsi="Arial" w:cs="Arial"/>
          <w:color w:val="000000"/>
          <w:sz w:val="22"/>
          <w:szCs w:val="22"/>
        </w:rPr>
        <w:t xml:space="preserve">’ for subjects </w:t>
      </w:r>
    </w:p>
    <w:p w14:paraId="0EB0ABEC" w14:textId="77777777" w:rsidR="007F371B" w:rsidRPr="00036C85" w:rsidRDefault="007F371B" w:rsidP="007F371B">
      <w:pPr>
        <w:autoSpaceDE w:val="0"/>
        <w:autoSpaceDN w:val="0"/>
        <w:adjustRightInd w:val="0"/>
        <w:ind w:left="567"/>
        <w:jc w:val="both"/>
        <w:rPr>
          <w:rFonts w:ascii="Arial" w:hAnsi="Arial" w:cs="Arial"/>
          <w:color w:val="000000"/>
          <w:sz w:val="22"/>
          <w:szCs w:val="22"/>
        </w:rPr>
      </w:pPr>
      <w:r w:rsidRPr="00036C85">
        <w:rPr>
          <w:rFonts w:ascii="Arial" w:hAnsi="Arial" w:cs="Arial"/>
          <w:color w:val="000000"/>
          <w:sz w:val="22"/>
          <w:szCs w:val="22"/>
        </w:rPr>
        <w:t>• Share good practice within the school and draw on external expertise</w:t>
      </w:r>
    </w:p>
    <w:p w14:paraId="0EB0ABED" w14:textId="77777777" w:rsidR="007F371B" w:rsidRPr="00036C85" w:rsidRDefault="007F371B" w:rsidP="007F371B">
      <w:pPr>
        <w:autoSpaceDE w:val="0"/>
        <w:autoSpaceDN w:val="0"/>
        <w:adjustRightInd w:val="0"/>
        <w:ind w:left="567"/>
        <w:jc w:val="both"/>
        <w:rPr>
          <w:rFonts w:ascii="Arial" w:hAnsi="Arial" w:cs="Arial"/>
          <w:color w:val="000000"/>
          <w:sz w:val="22"/>
          <w:szCs w:val="22"/>
        </w:rPr>
      </w:pPr>
      <w:r w:rsidRPr="00036C85">
        <w:rPr>
          <w:rFonts w:ascii="Arial" w:hAnsi="Arial" w:cs="Arial"/>
          <w:color w:val="000000"/>
          <w:sz w:val="22"/>
          <w:szCs w:val="22"/>
        </w:rPr>
        <w:t>• Provide high quality CPD</w:t>
      </w:r>
    </w:p>
    <w:p w14:paraId="0EB0ABEE" w14:textId="77777777" w:rsidR="007F371B" w:rsidRPr="00036C85" w:rsidRDefault="007F371B" w:rsidP="007F371B">
      <w:pPr>
        <w:autoSpaceDE w:val="0"/>
        <w:autoSpaceDN w:val="0"/>
        <w:adjustRightInd w:val="0"/>
        <w:ind w:left="567"/>
        <w:jc w:val="both"/>
        <w:rPr>
          <w:rFonts w:ascii="Arial" w:hAnsi="Arial" w:cs="Arial"/>
          <w:color w:val="000000"/>
          <w:sz w:val="22"/>
          <w:szCs w:val="22"/>
        </w:rPr>
      </w:pPr>
      <w:r w:rsidRPr="00036C85">
        <w:rPr>
          <w:rFonts w:ascii="Arial" w:hAnsi="Arial" w:cs="Arial"/>
          <w:color w:val="000000"/>
          <w:sz w:val="22"/>
          <w:szCs w:val="22"/>
        </w:rPr>
        <w:t>• Improve assessment through</w:t>
      </w:r>
      <w:r w:rsidR="003A35B2" w:rsidRPr="00036C85">
        <w:rPr>
          <w:rFonts w:ascii="Arial" w:hAnsi="Arial" w:cs="Arial"/>
          <w:color w:val="000000"/>
          <w:sz w:val="22"/>
          <w:szCs w:val="22"/>
        </w:rPr>
        <w:t xml:space="preserve"> </w:t>
      </w:r>
      <w:r w:rsidRPr="00036C85">
        <w:rPr>
          <w:rFonts w:ascii="Arial" w:hAnsi="Arial" w:cs="Arial"/>
          <w:color w:val="000000"/>
          <w:sz w:val="22"/>
          <w:szCs w:val="22"/>
        </w:rPr>
        <w:t>moderation</w:t>
      </w:r>
      <w:r w:rsidR="003A35B2" w:rsidRPr="00036C85">
        <w:rPr>
          <w:rFonts w:ascii="Arial" w:hAnsi="Arial" w:cs="Arial"/>
          <w:color w:val="000000"/>
          <w:sz w:val="22"/>
          <w:szCs w:val="22"/>
        </w:rPr>
        <w:t xml:space="preserve">, both in-house and externally. </w:t>
      </w:r>
    </w:p>
    <w:p w14:paraId="0EB0ABEF" w14:textId="77777777" w:rsidR="007F371B" w:rsidRPr="00036C85" w:rsidRDefault="007F371B" w:rsidP="007F371B">
      <w:pPr>
        <w:autoSpaceDE w:val="0"/>
        <w:autoSpaceDN w:val="0"/>
        <w:adjustRightInd w:val="0"/>
        <w:ind w:left="567"/>
        <w:jc w:val="both"/>
        <w:rPr>
          <w:rFonts w:ascii="Arial" w:hAnsi="Arial" w:cs="Arial"/>
          <w:color w:val="000000"/>
          <w:sz w:val="22"/>
          <w:szCs w:val="22"/>
        </w:rPr>
      </w:pPr>
    </w:p>
    <w:p w14:paraId="0EB0ABF0" w14:textId="77777777" w:rsidR="007F371B" w:rsidRPr="00036C85" w:rsidRDefault="00CD3400" w:rsidP="007F371B">
      <w:pPr>
        <w:autoSpaceDE w:val="0"/>
        <w:autoSpaceDN w:val="0"/>
        <w:adjustRightInd w:val="0"/>
        <w:jc w:val="both"/>
        <w:rPr>
          <w:rFonts w:ascii="Arial" w:hAnsi="Arial" w:cs="Arial"/>
          <w:b/>
          <w:bCs/>
          <w:i/>
          <w:iCs/>
          <w:color w:val="000000"/>
          <w:sz w:val="22"/>
          <w:szCs w:val="22"/>
        </w:rPr>
      </w:pPr>
      <w:r w:rsidRPr="00036C85">
        <w:rPr>
          <w:rFonts w:ascii="Arial" w:hAnsi="Arial" w:cs="Arial"/>
          <w:b/>
          <w:bCs/>
          <w:i/>
          <w:iCs/>
          <w:color w:val="000000"/>
          <w:sz w:val="22"/>
          <w:szCs w:val="22"/>
        </w:rPr>
        <w:t>Increasing Learning T</w:t>
      </w:r>
      <w:r w:rsidR="007F371B" w:rsidRPr="00036C85">
        <w:rPr>
          <w:rFonts w:ascii="Arial" w:hAnsi="Arial" w:cs="Arial"/>
          <w:b/>
          <w:bCs/>
          <w:i/>
          <w:iCs/>
          <w:color w:val="000000"/>
          <w:sz w:val="22"/>
          <w:szCs w:val="22"/>
        </w:rPr>
        <w:t>ime</w:t>
      </w:r>
    </w:p>
    <w:p w14:paraId="0EB0ABF1" w14:textId="77777777" w:rsidR="007F371B" w:rsidRPr="00036C85" w:rsidRDefault="007F371B" w:rsidP="007F371B">
      <w:pPr>
        <w:autoSpaceDE w:val="0"/>
        <w:autoSpaceDN w:val="0"/>
        <w:adjustRightInd w:val="0"/>
        <w:jc w:val="both"/>
        <w:rPr>
          <w:rFonts w:ascii="Arial" w:hAnsi="Arial" w:cs="Arial"/>
          <w:color w:val="000000"/>
          <w:sz w:val="22"/>
          <w:szCs w:val="22"/>
        </w:rPr>
      </w:pPr>
      <w:r w:rsidRPr="00036C85">
        <w:rPr>
          <w:rFonts w:ascii="Arial" w:hAnsi="Arial" w:cs="Arial"/>
          <w:color w:val="000000"/>
          <w:sz w:val="22"/>
          <w:szCs w:val="22"/>
        </w:rPr>
        <w:t>We will maximise the time children have to learn:</w:t>
      </w:r>
    </w:p>
    <w:p w14:paraId="0EB0ABF2" w14:textId="77777777" w:rsidR="007F371B" w:rsidRPr="00036C85" w:rsidRDefault="007F371B" w:rsidP="007F371B">
      <w:pPr>
        <w:autoSpaceDE w:val="0"/>
        <w:autoSpaceDN w:val="0"/>
        <w:adjustRightInd w:val="0"/>
        <w:ind w:left="567"/>
        <w:jc w:val="both"/>
        <w:rPr>
          <w:rFonts w:ascii="Arial" w:hAnsi="Arial" w:cs="Arial"/>
          <w:color w:val="000000"/>
          <w:sz w:val="22"/>
          <w:szCs w:val="22"/>
        </w:rPr>
      </w:pPr>
      <w:r w:rsidRPr="00036C85">
        <w:rPr>
          <w:rFonts w:ascii="Arial" w:hAnsi="Arial" w:cs="Arial"/>
          <w:color w:val="000000"/>
          <w:sz w:val="22"/>
          <w:szCs w:val="22"/>
        </w:rPr>
        <w:lastRenderedPageBreak/>
        <w:t>• Improving attendance and punctuality</w:t>
      </w:r>
    </w:p>
    <w:p w14:paraId="0EB0ABF3" w14:textId="77777777" w:rsidR="007F371B" w:rsidRPr="00036C85" w:rsidRDefault="007F371B" w:rsidP="007F371B">
      <w:pPr>
        <w:autoSpaceDE w:val="0"/>
        <w:autoSpaceDN w:val="0"/>
        <w:adjustRightInd w:val="0"/>
        <w:ind w:left="567"/>
        <w:jc w:val="both"/>
        <w:rPr>
          <w:rFonts w:ascii="Arial" w:hAnsi="Arial" w:cs="Arial"/>
          <w:color w:val="000000"/>
          <w:sz w:val="22"/>
          <w:szCs w:val="22"/>
        </w:rPr>
      </w:pPr>
      <w:r w:rsidRPr="00036C85">
        <w:rPr>
          <w:rFonts w:ascii="Arial" w:hAnsi="Arial" w:cs="Arial"/>
          <w:color w:val="000000"/>
          <w:sz w:val="22"/>
          <w:szCs w:val="22"/>
        </w:rPr>
        <w:t>• Providing earlier intervention (</w:t>
      </w:r>
      <w:r w:rsidR="00964E9D">
        <w:rPr>
          <w:rFonts w:ascii="Arial" w:hAnsi="Arial" w:cs="Arial"/>
          <w:color w:val="000000"/>
          <w:sz w:val="22"/>
          <w:szCs w:val="22"/>
        </w:rPr>
        <w:t>EYFS and</w:t>
      </w:r>
      <w:r w:rsidR="0000593F" w:rsidRPr="00036C85">
        <w:rPr>
          <w:rFonts w:ascii="Arial" w:hAnsi="Arial" w:cs="Arial"/>
          <w:color w:val="000000"/>
          <w:sz w:val="22"/>
          <w:szCs w:val="22"/>
        </w:rPr>
        <w:t xml:space="preserve"> </w:t>
      </w:r>
      <w:r w:rsidR="00964E9D">
        <w:rPr>
          <w:rFonts w:ascii="Arial" w:hAnsi="Arial" w:cs="Arial"/>
          <w:color w:val="000000"/>
          <w:sz w:val="22"/>
          <w:szCs w:val="22"/>
        </w:rPr>
        <w:t>KS1)</w:t>
      </w:r>
    </w:p>
    <w:p w14:paraId="0EB0ABF4" w14:textId="77777777" w:rsidR="007F371B" w:rsidRPr="00036C85" w:rsidRDefault="007F371B" w:rsidP="007F371B">
      <w:pPr>
        <w:autoSpaceDE w:val="0"/>
        <w:autoSpaceDN w:val="0"/>
        <w:adjustRightInd w:val="0"/>
        <w:ind w:left="567"/>
        <w:jc w:val="both"/>
        <w:rPr>
          <w:rFonts w:ascii="Arial" w:hAnsi="Arial" w:cs="Arial"/>
          <w:color w:val="000000"/>
          <w:sz w:val="22"/>
          <w:szCs w:val="22"/>
        </w:rPr>
      </w:pPr>
      <w:r w:rsidRPr="00036C85">
        <w:rPr>
          <w:rFonts w:ascii="Arial" w:hAnsi="Arial" w:cs="Arial"/>
          <w:color w:val="000000"/>
          <w:sz w:val="22"/>
          <w:szCs w:val="22"/>
        </w:rPr>
        <w:t xml:space="preserve">• Extended learning out of school hours e.g. </w:t>
      </w:r>
      <w:r w:rsidR="00964E9D">
        <w:rPr>
          <w:rFonts w:ascii="Arial" w:hAnsi="Arial" w:cs="Arial"/>
          <w:color w:val="000000"/>
          <w:sz w:val="22"/>
          <w:szCs w:val="22"/>
        </w:rPr>
        <w:t>extra-curricular clubs</w:t>
      </w:r>
    </w:p>
    <w:p w14:paraId="0EB0ABF5" w14:textId="77777777" w:rsidR="007F371B" w:rsidRPr="00036C85" w:rsidRDefault="007F371B" w:rsidP="007F371B">
      <w:pPr>
        <w:autoSpaceDE w:val="0"/>
        <w:autoSpaceDN w:val="0"/>
        <w:adjustRightInd w:val="0"/>
        <w:jc w:val="both"/>
        <w:rPr>
          <w:rFonts w:ascii="Arial" w:hAnsi="Arial" w:cs="Arial"/>
          <w:b/>
          <w:bCs/>
          <w:i/>
          <w:iCs/>
          <w:color w:val="000000"/>
          <w:sz w:val="22"/>
          <w:szCs w:val="22"/>
        </w:rPr>
      </w:pPr>
    </w:p>
    <w:p w14:paraId="0EB0ABF6" w14:textId="77777777" w:rsidR="007F371B" w:rsidRPr="00036C85" w:rsidRDefault="00CD3400" w:rsidP="007F371B">
      <w:pPr>
        <w:autoSpaceDE w:val="0"/>
        <w:autoSpaceDN w:val="0"/>
        <w:adjustRightInd w:val="0"/>
        <w:jc w:val="both"/>
        <w:rPr>
          <w:rFonts w:ascii="Arial" w:hAnsi="Arial" w:cs="Arial"/>
          <w:b/>
          <w:bCs/>
          <w:i/>
          <w:iCs/>
          <w:color w:val="000000"/>
          <w:sz w:val="22"/>
          <w:szCs w:val="22"/>
        </w:rPr>
      </w:pPr>
      <w:r w:rsidRPr="00036C85">
        <w:rPr>
          <w:rFonts w:ascii="Arial" w:hAnsi="Arial" w:cs="Arial"/>
          <w:b/>
          <w:bCs/>
          <w:i/>
          <w:iCs/>
          <w:color w:val="000000"/>
          <w:sz w:val="22"/>
          <w:szCs w:val="22"/>
        </w:rPr>
        <w:t>Individualising S</w:t>
      </w:r>
      <w:r w:rsidR="007F371B" w:rsidRPr="00036C85">
        <w:rPr>
          <w:rFonts w:ascii="Arial" w:hAnsi="Arial" w:cs="Arial"/>
          <w:b/>
          <w:bCs/>
          <w:i/>
          <w:iCs/>
          <w:color w:val="000000"/>
          <w:sz w:val="22"/>
          <w:szCs w:val="22"/>
        </w:rPr>
        <w:t>upport</w:t>
      </w:r>
    </w:p>
    <w:p w14:paraId="0EB0ABF7" w14:textId="77777777" w:rsidR="007F371B" w:rsidRPr="00036C85" w:rsidRDefault="007F371B" w:rsidP="007F371B">
      <w:pPr>
        <w:autoSpaceDE w:val="0"/>
        <w:autoSpaceDN w:val="0"/>
        <w:adjustRightInd w:val="0"/>
        <w:jc w:val="both"/>
        <w:rPr>
          <w:rFonts w:ascii="Arial" w:hAnsi="Arial" w:cs="Arial"/>
          <w:color w:val="000000"/>
          <w:sz w:val="22"/>
          <w:szCs w:val="22"/>
        </w:rPr>
      </w:pPr>
      <w:r w:rsidRPr="00036C85">
        <w:rPr>
          <w:rFonts w:ascii="Arial" w:hAnsi="Arial" w:cs="Arial"/>
          <w:color w:val="000000"/>
          <w:sz w:val="22"/>
          <w:szCs w:val="22"/>
        </w:rPr>
        <w:t>We will ensure that the additional support we provide is effective by:</w:t>
      </w:r>
    </w:p>
    <w:p w14:paraId="0EB0ABF8" w14:textId="77777777" w:rsidR="007F371B" w:rsidRPr="00036C85" w:rsidRDefault="007F371B" w:rsidP="007F371B">
      <w:pPr>
        <w:autoSpaceDE w:val="0"/>
        <w:autoSpaceDN w:val="0"/>
        <w:adjustRightInd w:val="0"/>
        <w:ind w:left="567"/>
        <w:jc w:val="both"/>
        <w:rPr>
          <w:rFonts w:ascii="Arial" w:hAnsi="Arial" w:cs="Arial"/>
          <w:color w:val="000000"/>
          <w:sz w:val="22"/>
          <w:szCs w:val="22"/>
        </w:rPr>
      </w:pPr>
      <w:r w:rsidRPr="00036C85">
        <w:rPr>
          <w:rFonts w:ascii="Arial" w:hAnsi="Arial" w:cs="Arial"/>
          <w:color w:val="000000"/>
          <w:sz w:val="22"/>
          <w:szCs w:val="22"/>
        </w:rPr>
        <w:t>• Looking at the individual needs of each child and identifying their barriers to learning</w:t>
      </w:r>
    </w:p>
    <w:p w14:paraId="0EB0ABF9" w14:textId="77777777" w:rsidR="007F371B" w:rsidRPr="00036C85" w:rsidRDefault="007F371B" w:rsidP="007F371B">
      <w:pPr>
        <w:autoSpaceDE w:val="0"/>
        <w:autoSpaceDN w:val="0"/>
        <w:adjustRightInd w:val="0"/>
        <w:ind w:left="567"/>
        <w:jc w:val="both"/>
        <w:rPr>
          <w:rFonts w:ascii="Arial" w:hAnsi="Arial" w:cs="Arial"/>
          <w:color w:val="000000"/>
          <w:sz w:val="22"/>
          <w:szCs w:val="22"/>
        </w:rPr>
      </w:pPr>
      <w:r w:rsidRPr="00036C85">
        <w:rPr>
          <w:rFonts w:ascii="Arial" w:hAnsi="Arial" w:cs="Arial"/>
          <w:color w:val="000000"/>
          <w:sz w:val="22"/>
          <w:szCs w:val="22"/>
        </w:rPr>
        <w:t>• Ensuring additional support staff and class teachers communicate regularly</w:t>
      </w:r>
    </w:p>
    <w:p w14:paraId="0EB0ABFA" w14:textId="77777777" w:rsidR="007F371B" w:rsidRPr="00036C85" w:rsidRDefault="007F371B" w:rsidP="007F371B">
      <w:pPr>
        <w:autoSpaceDE w:val="0"/>
        <w:autoSpaceDN w:val="0"/>
        <w:adjustRightInd w:val="0"/>
        <w:ind w:left="567"/>
        <w:jc w:val="both"/>
        <w:rPr>
          <w:rFonts w:ascii="Arial" w:hAnsi="Arial" w:cs="Arial"/>
          <w:color w:val="000000"/>
          <w:sz w:val="22"/>
          <w:szCs w:val="22"/>
        </w:rPr>
      </w:pPr>
      <w:r w:rsidRPr="00036C85">
        <w:rPr>
          <w:rFonts w:ascii="Arial" w:hAnsi="Arial" w:cs="Arial"/>
          <w:color w:val="000000"/>
          <w:sz w:val="22"/>
          <w:szCs w:val="22"/>
        </w:rPr>
        <w:t>• Using team leaders to provide high quality interventions across their phases</w:t>
      </w:r>
    </w:p>
    <w:p w14:paraId="0EB0ABFB" w14:textId="77777777" w:rsidR="007F371B" w:rsidRPr="00036C85" w:rsidRDefault="007F371B" w:rsidP="007F371B">
      <w:pPr>
        <w:autoSpaceDE w:val="0"/>
        <w:autoSpaceDN w:val="0"/>
        <w:adjustRightInd w:val="0"/>
        <w:ind w:left="567"/>
        <w:jc w:val="both"/>
        <w:rPr>
          <w:rFonts w:ascii="Arial" w:hAnsi="Arial" w:cs="Arial"/>
          <w:color w:val="000000"/>
          <w:sz w:val="22"/>
          <w:szCs w:val="22"/>
        </w:rPr>
      </w:pPr>
      <w:r w:rsidRPr="00036C85">
        <w:rPr>
          <w:rFonts w:ascii="Arial" w:hAnsi="Arial" w:cs="Arial"/>
          <w:color w:val="000000"/>
          <w:sz w:val="22"/>
          <w:szCs w:val="22"/>
        </w:rPr>
        <w:t>• Matching the skills of the support staff to the interventions they provide</w:t>
      </w:r>
    </w:p>
    <w:p w14:paraId="0EB0ABFC" w14:textId="77777777" w:rsidR="007F371B" w:rsidRPr="00036C85" w:rsidRDefault="007F371B" w:rsidP="007F371B">
      <w:pPr>
        <w:autoSpaceDE w:val="0"/>
        <w:autoSpaceDN w:val="0"/>
        <w:adjustRightInd w:val="0"/>
        <w:ind w:left="567"/>
        <w:jc w:val="both"/>
        <w:rPr>
          <w:rFonts w:ascii="Arial" w:hAnsi="Arial" w:cs="Arial"/>
          <w:color w:val="000000"/>
          <w:sz w:val="22"/>
          <w:szCs w:val="22"/>
        </w:rPr>
      </w:pPr>
      <w:r w:rsidRPr="00036C85">
        <w:rPr>
          <w:rFonts w:ascii="Arial" w:hAnsi="Arial" w:cs="Arial"/>
          <w:color w:val="000000"/>
          <w:sz w:val="22"/>
          <w:szCs w:val="22"/>
        </w:rPr>
        <w:t>• Working with other agencies to bring in additional expertise</w:t>
      </w:r>
    </w:p>
    <w:p w14:paraId="0EB0ABFD" w14:textId="77777777" w:rsidR="007F371B" w:rsidRPr="00036C85" w:rsidRDefault="007F371B" w:rsidP="007F371B">
      <w:pPr>
        <w:autoSpaceDE w:val="0"/>
        <w:autoSpaceDN w:val="0"/>
        <w:adjustRightInd w:val="0"/>
        <w:ind w:left="567"/>
        <w:jc w:val="both"/>
        <w:rPr>
          <w:rFonts w:ascii="Arial" w:hAnsi="Arial" w:cs="Arial"/>
          <w:color w:val="000000"/>
          <w:sz w:val="22"/>
          <w:szCs w:val="22"/>
        </w:rPr>
      </w:pPr>
      <w:r w:rsidRPr="00036C85">
        <w:rPr>
          <w:rFonts w:ascii="Arial" w:hAnsi="Arial" w:cs="Arial"/>
          <w:color w:val="000000"/>
          <w:sz w:val="22"/>
          <w:szCs w:val="22"/>
        </w:rPr>
        <w:t>• Family Support Worker</w:t>
      </w:r>
    </w:p>
    <w:p w14:paraId="0EB0ABFE" w14:textId="77777777" w:rsidR="007F371B" w:rsidRPr="00036C85" w:rsidRDefault="007F371B" w:rsidP="007F371B">
      <w:pPr>
        <w:autoSpaceDE w:val="0"/>
        <w:autoSpaceDN w:val="0"/>
        <w:adjustRightInd w:val="0"/>
        <w:ind w:left="567"/>
        <w:jc w:val="both"/>
        <w:rPr>
          <w:rFonts w:ascii="Arial" w:hAnsi="Arial" w:cs="Arial"/>
          <w:color w:val="000000"/>
          <w:sz w:val="22"/>
          <w:szCs w:val="22"/>
        </w:rPr>
      </w:pPr>
      <w:r w:rsidRPr="00036C85">
        <w:rPr>
          <w:rFonts w:ascii="Arial" w:hAnsi="Arial" w:cs="Arial"/>
          <w:color w:val="000000"/>
          <w:sz w:val="22"/>
          <w:szCs w:val="22"/>
        </w:rPr>
        <w:t>• Providing support for parents</w:t>
      </w:r>
    </w:p>
    <w:p w14:paraId="0EB0ABFF" w14:textId="77777777" w:rsidR="007F371B" w:rsidRPr="00036C85" w:rsidRDefault="007F371B" w:rsidP="007F371B">
      <w:pPr>
        <w:autoSpaceDE w:val="0"/>
        <w:autoSpaceDN w:val="0"/>
        <w:adjustRightInd w:val="0"/>
        <w:ind w:left="1440" w:firstLine="720"/>
        <w:jc w:val="both"/>
        <w:rPr>
          <w:rFonts w:ascii="Arial" w:hAnsi="Arial" w:cs="Arial"/>
          <w:sz w:val="22"/>
          <w:szCs w:val="22"/>
        </w:rPr>
      </w:pPr>
      <w:r w:rsidRPr="00036C85">
        <w:rPr>
          <w:rFonts w:ascii="Arial" w:hAnsi="Arial" w:cs="Arial"/>
          <w:sz w:val="22"/>
          <w:szCs w:val="22"/>
        </w:rPr>
        <w:t>to support their children’s learning within the curriculum</w:t>
      </w:r>
    </w:p>
    <w:p w14:paraId="0EB0AC00" w14:textId="77777777" w:rsidR="007F371B" w:rsidRPr="00036C85" w:rsidRDefault="007F371B" w:rsidP="007F371B">
      <w:pPr>
        <w:autoSpaceDE w:val="0"/>
        <w:autoSpaceDN w:val="0"/>
        <w:adjustRightInd w:val="0"/>
        <w:ind w:left="1440" w:firstLine="720"/>
        <w:jc w:val="both"/>
        <w:rPr>
          <w:rFonts w:ascii="Arial" w:hAnsi="Arial" w:cs="Arial"/>
          <w:sz w:val="22"/>
          <w:szCs w:val="22"/>
        </w:rPr>
      </w:pPr>
      <w:r w:rsidRPr="00036C85">
        <w:rPr>
          <w:rFonts w:ascii="Arial" w:hAnsi="Arial" w:cs="Arial"/>
          <w:sz w:val="22"/>
          <w:szCs w:val="22"/>
        </w:rPr>
        <w:t xml:space="preserve">to </w:t>
      </w:r>
      <w:r w:rsidR="00964E9D">
        <w:rPr>
          <w:rFonts w:ascii="Arial" w:hAnsi="Arial" w:cs="Arial"/>
          <w:sz w:val="22"/>
          <w:szCs w:val="22"/>
        </w:rPr>
        <w:t xml:space="preserve">support wider family life in times of need </w:t>
      </w:r>
    </w:p>
    <w:p w14:paraId="0EB0AC01" w14:textId="77777777" w:rsidR="007F371B" w:rsidRPr="00036C85" w:rsidRDefault="007F371B" w:rsidP="007F371B">
      <w:pPr>
        <w:autoSpaceDE w:val="0"/>
        <w:autoSpaceDN w:val="0"/>
        <w:adjustRightInd w:val="0"/>
        <w:ind w:left="567"/>
        <w:jc w:val="both"/>
        <w:rPr>
          <w:rFonts w:ascii="Arial" w:hAnsi="Arial" w:cs="Arial"/>
          <w:color w:val="000000"/>
          <w:sz w:val="22"/>
          <w:szCs w:val="22"/>
        </w:rPr>
      </w:pPr>
      <w:r w:rsidRPr="00036C85">
        <w:rPr>
          <w:rFonts w:ascii="Arial" w:hAnsi="Arial" w:cs="Arial"/>
          <w:color w:val="000000"/>
          <w:sz w:val="22"/>
          <w:szCs w:val="22"/>
        </w:rPr>
        <w:t xml:space="preserve">• Tailoring interventions to the needs of the child </w:t>
      </w:r>
      <w:r w:rsidR="00514D22" w:rsidRPr="00036C85">
        <w:rPr>
          <w:rFonts w:ascii="Arial" w:hAnsi="Arial" w:cs="Arial"/>
          <w:color w:val="000000"/>
          <w:sz w:val="22"/>
          <w:szCs w:val="22"/>
        </w:rPr>
        <w:t>e.g. emotional an</w:t>
      </w:r>
      <w:r w:rsidR="00964E9D">
        <w:rPr>
          <w:rFonts w:ascii="Arial" w:hAnsi="Arial" w:cs="Arial"/>
          <w:color w:val="000000"/>
          <w:sz w:val="22"/>
          <w:szCs w:val="22"/>
        </w:rPr>
        <w:t>d social interventions</w:t>
      </w:r>
    </w:p>
    <w:p w14:paraId="0EB0AC02" w14:textId="77777777" w:rsidR="007F371B" w:rsidRPr="00036C85" w:rsidRDefault="007F371B" w:rsidP="007F371B">
      <w:pPr>
        <w:autoSpaceDE w:val="0"/>
        <w:autoSpaceDN w:val="0"/>
        <w:adjustRightInd w:val="0"/>
        <w:ind w:left="567"/>
        <w:jc w:val="both"/>
        <w:rPr>
          <w:rFonts w:ascii="Arial" w:hAnsi="Arial" w:cs="Arial"/>
          <w:color w:val="000000"/>
          <w:sz w:val="22"/>
          <w:szCs w:val="22"/>
        </w:rPr>
      </w:pPr>
      <w:r w:rsidRPr="00036C85">
        <w:rPr>
          <w:rFonts w:ascii="Arial" w:hAnsi="Arial" w:cs="Arial"/>
          <w:color w:val="000000"/>
          <w:sz w:val="22"/>
          <w:szCs w:val="22"/>
        </w:rPr>
        <w:t xml:space="preserve">• Recognising and building on children’s strengths to further boost confidence </w:t>
      </w:r>
    </w:p>
    <w:p w14:paraId="0EB0AC03" w14:textId="77777777" w:rsidR="007F371B" w:rsidRPr="00036C85" w:rsidRDefault="007F371B" w:rsidP="007F371B">
      <w:pPr>
        <w:autoSpaceDE w:val="0"/>
        <w:autoSpaceDN w:val="0"/>
        <w:adjustRightInd w:val="0"/>
        <w:ind w:left="567"/>
        <w:jc w:val="both"/>
        <w:rPr>
          <w:rFonts w:ascii="Arial" w:hAnsi="Arial" w:cs="Arial"/>
          <w:color w:val="000000"/>
          <w:sz w:val="22"/>
          <w:szCs w:val="22"/>
        </w:rPr>
      </w:pPr>
    </w:p>
    <w:p w14:paraId="0EB0AC04" w14:textId="77777777" w:rsidR="00514D22" w:rsidRPr="00036C85" w:rsidRDefault="00514D22" w:rsidP="007F371B">
      <w:pPr>
        <w:autoSpaceDE w:val="0"/>
        <w:autoSpaceDN w:val="0"/>
        <w:adjustRightInd w:val="0"/>
        <w:ind w:left="567"/>
        <w:jc w:val="both"/>
        <w:rPr>
          <w:rFonts w:ascii="Arial" w:hAnsi="Arial" w:cs="Arial"/>
          <w:color w:val="000000"/>
          <w:sz w:val="22"/>
          <w:szCs w:val="22"/>
        </w:rPr>
      </w:pPr>
    </w:p>
    <w:p w14:paraId="0EB0AC05" w14:textId="77777777" w:rsidR="00514D22" w:rsidRPr="00036C85" w:rsidRDefault="00514D22" w:rsidP="007F371B">
      <w:pPr>
        <w:autoSpaceDE w:val="0"/>
        <w:autoSpaceDN w:val="0"/>
        <w:adjustRightInd w:val="0"/>
        <w:ind w:left="567"/>
        <w:jc w:val="both"/>
        <w:rPr>
          <w:rFonts w:ascii="Arial" w:hAnsi="Arial" w:cs="Arial"/>
          <w:color w:val="000000"/>
          <w:sz w:val="22"/>
          <w:szCs w:val="22"/>
        </w:rPr>
      </w:pPr>
    </w:p>
    <w:p w14:paraId="0EB0AC06" w14:textId="77777777" w:rsidR="00514D22" w:rsidRPr="00036C85" w:rsidRDefault="00514D22" w:rsidP="007F371B">
      <w:pPr>
        <w:autoSpaceDE w:val="0"/>
        <w:autoSpaceDN w:val="0"/>
        <w:adjustRightInd w:val="0"/>
        <w:ind w:left="567"/>
        <w:jc w:val="both"/>
        <w:rPr>
          <w:rFonts w:ascii="Arial" w:hAnsi="Arial" w:cs="Arial"/>
          <w:color w:val="000000"/>
          <w:sz w:val="22"/>
          <w:szCs w:val="22"/>
        </w:rPr>
      </w:pPr>
    </w:p>
    <w:p w14:paraId="0EB0AC07" w14:textId="77777777" w:rsidR="007F371B" w:rsidRPr="00036C85" w:rsidRDefault="007F371B" w:rsidP="007F371B">
      <w:pPr>
        <w:autoSpaceDE w:val="0"/>
        <w:autoSpaceDN w:val="0"/>
        <w:adjustRightInd w:val="0"/>
        <w:jc w:val="both"/>
        <w:rPr>
          <w:rFonts w:ascii="Arial" w:hAnsi="Arial" w:cs="Arial"/>
          <w:b/>
          <w:bCs/>
          <w:sz w:val="22"/>
          <w:szCs w:val="22"/>
        </w:rPr>
      </w:pPr>
      <w:r w:rsidRPr="00036C85">
        <w:rPr>
          <w:rFonts w:ascii="Arial" w:hAnsi="Arial" w:cs="Arial"/>
          <w:b/>
          <w:bCs/>
          <w:sz w:val="22"/>
          <w:szCs w:val="22"/>
        </w:rPr>
        <w:t>Monitoring and Evaluation</w:t>
      </w:r>
    </w:p>
    <w:p w14:paraId="0EB0AC08" w14:textId="77777777" w:rsidR="007F371B" w:rsidRPr="00036C85" w:rsidRDefault="007F371B" w:rsidP="007F371B">
      <w:pPr>
        <w:autoSpaceDE w:val="0"/>
        <w:autoSpaceDN w:val="0"/>
        <w:adjustRightInd w:val="0"/>
        <w:jc w:val="both"/>
        <w:rPr>
          <w:rFonts w:ascii="Arial" w:hAnsi="Arial" w:cs="Arial"/>
          <w:sz w:val="22"/>
          <w:szCs w:val="22"/>
        </w:rPr>
      </w:pPr>
      <w:r w:rsidRPr="00036C85">
        <w:rPr>
          <w:rFonts w:ascii="Arial" w:hAnsi="Arial" w:cs="Arial"/>
          <w:sz w:val="22"/>
          <w:szCs w:val="22"/>
        </w:rPr>
        <w:t>We will ensure that:</w:t>
      </w:r>
    </w:p>
    <w:p w14:paraId="0EB0AC09" w14:textId="77777777" w:rsidR="007F371B" w:rsidRPr="00036C85" w:rsidRDefault="007F371B" w:rsidP="007F371B">
      <w:pPr>
        <w:autoSpaceDE w:val="0"/>
        <w:autoSpaceDN w:val="0"/>
        <w:adjustRightInd w:val="0"/>
        <w:ind w:left="567"/>
        <w:jc w:val="both"/>
        <w:rPr>
          <w:rFonts w:ascii="Arial" w:hAnsi="Arial" w:cs="Arial"/>
          <w:sz w:val="22"/>
          <w:szCs w:val="22"/>
        </w:rPr>
      </w:pPr>
      <w:r w:rsidRPr="00036C85">
        <w:rPr>
          <w:rFonts w:ascii="Arial" w:hAnsi="Arial" w:cs="Arial"/>
          <w:sz w:val="22"/>
          <w:szCs w:val="22"/>
        </w:rPr>
        <w:t>• A wide range of data is used – achievement data, pupils’ work, observations, learning walks, case studies, and staff, parent and pupil voice</w:t>
      </w:r>
    </w:p>
    <w:p w14:paraId="0EB0AC0A" w14:textId="77777777" w:rsidR="007F371B" w:rsidRPr="00036C85" w:rsidRDefault="007F371B" w:rsidP="007F371B">
      <w:pPr>
        <w:autoSpaceDE w:val="0"/>
        <w:autoSpaceDN w:val="0"/>
        <w:adjustRightInd w:val="0"/>
        <w:ind w:left="567"/>
        <w:jc w:val="both"/>
        <w:rPr>
          <w:rFonts w:ascii="Arial" w:hAnsi="Arial" w:cs="Arial"/>
          <w:sz w:val="22"/>
          <w:szCs w:val="22"/>
        </w:rPr>
      </w:pPr>
      <w:r w:rsidRPr="00036C85">
        <w:rPr>
          <w:rFonts w:ascii="Arial" w:hAnsi="Arial" w:cs="Arial"/>
          <w:sz w:val="22"/>
          <w:szCs w:val="22"/>
        </w:rPr>
        <w:t xml:space="preserve">• Assessment Data is collected </w:t>
      </w:r>
      <w:r w:rsidR="00514D22" w:rsidRPr="00036C85">
        <w:rPr>
          <w:rFonts w:ascii="Arial" w:hAnsi="Arial" w:cs="Arial"/>
          <w:sz w:val="22"/>
          <w:szCs w:val="22"/>
        </w:rPr>
        <w:t>termly</w:t>
      </w:r>
      <w:r w:rsidRPr="00036C85">
        <w:rPr>
          <w:rFonts w:ascii="Arial" w:hAnsi="Arial" w:cs="Arial"/>
          <w:sz w:val="22"/>
          <w:szCs w:val="22"/>
        </w:rPr>
        <w:t xml:space="preserve"> so that the impact of interventions can be monitored regularly</w:t>
      </w:r>
    </w:p>
    <w:p w14:paraId="0EB0AC0B" w14:textId="77777777" w:rsidR="007F371B" w:rsidRPr="00036C85" w:rsidRDefault="007F371B" w:rsidP="007F371B">
      <w:pPr>
        <w:autoSpaceDE w:val="0"/>
        <w:autoSpaceDN w:val="0"/>
        <w:adjustRightInd w:val="0"/>
        <w:ind w:left="567"/>
        <w:jc w:val="both"/>
        <w:rPr>
          <w:rFonts w:ascii="Arial" w:hAnsi="Arial" w:cs="Arial"/>
          <w:sz w:val="22"/>
          <w:szCs w:val="22"/>
        </w:rPr>
      </w:pPr>
      <w:r w:rsidRPr="00036C85">
        <w:rPr>
          <w:rFonts w:ascii="Arial" w:hAnsi="Arial" w:cs="Arial"/>
          <w:sz w:val="22"/>
          <w:szCs w:val="22"/>
        </w:rPr>
        <w:t>• Assessments are closely moderated to ensure they are accurate</w:t>
      </w:r>
    </w:p>
    <w:p w14:paraId="0EB0AC0C" w14:textId="77777777" w:rsidR="007F371B" w:rsidRPr="00036C85" w:rsidRDefault="007F371B" w:rsidP="007F371B">
      <w:pPr>
        <w:autoSpaceDE w:val="0"/>
        <w:autoSpaceDN w:val="0"/>
        <w:adjustRightInd w:val="0"/>
        <w:ind w:left="567"/>
        <w:jc w:val="both"/>
        <w:rPr>
          <w:rFonts w:ascii="Arial" w:hAnsi="Arial" w:cs="Arial"/>
          <w:sz w:val="22"/>
          <w:szCs w:val="22"/>
        </w:rPr>
      </w:pPr>
      <w:r w:rsidRPr="00036C85">
        <w:rPr>
          <w:rFonts w:ascii="Arial" w:hAnsi="Arial" w:cs="Arial"/>
          <w:sz w:val="22"/>
          <w:szCs w:val="22"/>
        </w:rPr>
        <w:t>• Teaching staff attend and contribute to pupil progress meetings and the identification of children is reviewed</w:t>
      </w:r>
    </w:p>
    <w:p w14:paraId="0EB0AC0D" w14:textId="77777777" w:rsidR="007F371B" w:rsidRPr="00036C85" w:rsidRDefault="007F371B" w:rsidP="007F371B">
      <w:pPr>
        <w:autoSpaceDE w:val="0"/>
        <w:autoSpaceDN w:val="0"/>
        <w:adjustRightInd w:val="0"/>
        <w:ind w:left="567"/>
        <w:jc w:val="both"/>
        <w:rPr>
          <w:rFonts w:ascii="Arial" w:hAnsi="Arial" w:cs="Arial"/>
          <w:sz w:val="22"/>
          <w:szCs w:val="22"/>
        </w:rPr>
      </w:pPr>
      <w:r w:rsidRPr="00036C85">
        <w:rPr>
          <w:rFonts w:ascii="Arial" w:hAnsi="Arial" w:cs="Arial"/>
          <w:sz w:val="22"/>
          <w:szCs w:val="22"/>
        </w:rPr>
        <w:t>• Regular feedback about performance is given to children and parents</w:t>
      </w:r>
    </w:p>
    <w:p w14:paraId="0EB0AC0E" w14:textId="77777777" w:rsidR="007F371B" w:rsidRPr="00036C85" w:rsidRDefault="007F371B" w:rsidP="007F371B">
      <w:pPr>
        <w:autoSpaceDE w:val="0"/>
        <w:autoSpaceDN w:val="0"/>
        <w:adjustRightInd w:val="0"/>
        <w:ind w:left="567"/>
        <w:jc w:val="both"/>
        <w:rPr>
          <w:rFonts w:ascii="Arial" w:hAnsi="Arial" w:cs="Arial"/>
          <w:sz w:val="22"/>
          <w:szCs w:val="22"/>
        </w:rPr>
      </w:pPr>
      <w:r w:rsidRPr="00036C85">
        <w:rPr>
          <w:rFonts w:ascii="Arial" w:hAnsi="Arial" w:cs="Arial"/>
          <w:sz w:val="22"/>
          <w:szCs w:val="22"/>
        </w:rPr>
        <w:t>• Interventions are adapted or changed if they are not working</w:t>
      </w:r>
    </w:p>
    <w:p w14:paraId="0EB0AC0F" w14:textId="77777777" w:rsidR="007F371B" w:rsidRPr="00036C85" w:rsidRDefault="007F371B" w:rsidP="007F371B">
      <w:pPr>
        <w:autoSpaceDE w:val="0"/>
        <w:autoSpaceDN w:val="0"/>
        <w:adjustRightInd w:val="0"/>
        <w:ind w:left="567"/>
        <w:jc w:val="both"/>
        <w:rPr>
          <w:rFonts w:ascii="Arial" w:hAnsi="Arial" w:cs="Arial"/>
          <w:sz w:val="22"/>
          <w:szCs w:val="22"/>
        </w:rPr>
      </w:pPr>
      <w:r w:rsidRPr="00036C85">
        <w:rPr>
          <w:rFonts w:ascii="Arial" w:hAnsi="Arial" w:cs="Arial"/>
          <w:sz w:val="22"/>
          <w:szCs w:val="22"/>
        </w:rPr>
        <w:t>• Case studies are used to evaluate the impact of pastoral interventions, such as on attendance and behaviour</w:t>
      </w:r>
    </w:p>
    <w:p w14:paraId="0EB0AC10" w14:textId="77777777" w:rsidR="007F371B" w:rsidRPr="00036C85" w:rsidRDefault="00964E9D" w:rsidP="007F371B">
      <w:pPr>
        <w:autoSpaceDE w:val="0"/>
        <w:autoSpaceDN w:val="0"/>
        <w:adjustRightInd w:val="0"/>
        <w:ind w:left="567"/>
        <w:jc w:val="both"/>
        <w:rPr>
          <w:rFonts w:ascii="Arial" w:hAnsi="Arial" w:cs="Arial"/>
          <w:sz w:val="22"/>
          <w:szCs w:val="22"/>
        </w:rPr>
      </w:pPr>
      <w:r>
        <w:rPr>
          <w:rFonts w:ascii="Arial" w:hAnsi="Arial" w:cs="Arial"/>
          <w:sz w:val="22"/>
          <w:szCs w:val="22"/>
        </w:rPr>
        <w:t xml:space="preserve">• Pupil premium leads, governors and SLT </w:t>
      </w:r>
      <w:r w:rsidR="002221D1" w:rsidRPr="00036C85">
        <w:rPr>
          <w:rFonts w:ascii="Arial" w:hAnsi="Arial" w:cs="Arial"/>
          <w:sz w:val="22"/>
          <w:szCs w:val="22"/>
        </w:rPr>
        <w:t>mai</w:t>
      </w:r>
      <w:r>
        <w:rPr>
          <w:rFonts w:ascii="Arial" w:hAnsi="Arial" w:cs="Arial"/>
          <w:sz w:val="22"/>
          <w:szCs w:val="22"/>
        </w:rPr>
        <w:t>ntain</w:t>
      </w:r>
      <w:r w:rsidR="002221D1" w:rsidRPr="00036C85">
        <w:rPr>
          <w:rFonts w:ascii="Arial" w:hAnsi="Arial" w:cs="Arial"/>
          <w:sz w:val="22"/>
          <w:szCs w:val="22"/>
        </w:rPr>
        <w:t xml:space="preserve"> an overview of Pupil P</w:t>
      </w:r>
      <w:r w:rsidR="007F371B" w:rsidRPr="00036C85">
        <w:rPr>
          <w:rFonts w:ascii="Arial" w:hAnsi="Arial" w:cs="Arial"/>
          <w:sz w:val="22"/>
          <w:szCs w:val="22"/>
        </w:rPr>
        <w:t>remium spending</w:t>
      </w:r>
    </w:p>
    <w:p w14:paraId="0EB0AC11" w14:textId="77777777" w:rsidR="007F371B" w:rsidRPr="00036C85" w:rsidRDefault="007F371B" w:rsidP="007F371B">
      <w:pPr>
        <w:autoSpaceDE w:val="0"/>
        <w:autoSpaceDN w:val="0"/>
        <w:adjustRightInd w:val="0"/>
        <w:ind w:left="567"/>
        <w:jc w:val="both"/>
        <w:rPr>
          <w:rFonts w:ascii="Arial" w:hAnsi="Arial" w:cs="Arial"/>
          <w:sz w:val="22"/>
          <w:szCs w:val="22"/>
        </w:rPr>
      </w:pPr>
      <w:r w:rsidRPr="00036C85">
        <w:rPr>
          <w:rFonts w:ascii="Arial" w:hAnsi="Arial" w:cs="Arial"/>
          <w:sz w:val="22"/>
          <w:szCs w:val="22"/>
        </w:rPr>
        <w:t>• A govern</w:t>
      </w:r>
      <w:r w:rsidR="002221D1" w:rsidRPr="00036C85">
        <w:rPr>
          <w:rFonts w:ascii="Arial" w:hAnsi="Arial" w:cs="Arial"/>
          <w:sz w:val="22"/>
          <w:szCs w:val="22"/>
        </w:rPr>
        <w:t>or is given responsibility for Pupil P</w:t>
      </w:r>
      <w:r w:rsidRPr="00036C85">
        <w:rPr>
          <w:rFonts w:ascii="Arial" w:hAnsi="Arial" w:cs="Arial"/>
          <w:sz w:val="22"/>
          <w:szCs w:val="22"/>
        </w:rPr>
        <w:t>remium</w:t>
      </w:r>
    </w:p>
    <w:p w14:paraId="0EB0AC12" w14:textId="77777777" w:rsidR="007F371B" w:rsidRPr="00036C85" w:rsidRDefault="007F371B" w:rsidP="007F371B">
      <w:pPr>
        <w:autoSpaceDE w:val="0"/>
        <w:autoSpaceDN w:val="0"/>
        <w:adjustRightInd w:val="0"/>
        <w:ind w:left="567"/>
        <w:jc w:val="both"/>
        <w:rPr>
          <w:rFonts w:ascii="Arial" w:hAnsi="Arial" w:cs="Arial"/>
          <w:sz w:val="22"/>
          <w:szCs w:val="22"/>
        </w:rPr>
      </w:pPr>
    </w:p>
    <w:p w14:paraId="0EB0AC13" w14:textId="77777777" w:rsidR="007F371B" w:rsidRPr="00036C85" w:rsidRDefault="007F371B" w:rsidP="007F371B">
      <w:pPr>
        <w:autoSpaceDE w:val="0"/>
        <w:autoSpaceDN w:val="0"/>
        <w:adjustRightInd w:val="0"/>
        <w:jc w:val="both"/>
        <w:rPr>
          <w:rFonts w:ascii="Arial" w:hAnsi="Arial" w:cs="Arial"/>
          <w:b/>
          <w:bCs/>
          <w:sz w:val="22"/>
          <w:szCs w:val="22"/>
        </w:rPr>
      </w:pPr>
      <w:r w:rsidRPr="00036C85">
        <w:rPr>
          <w:rFonts w:ascii="Arial" w:hAnsi="Arial" w:cs="Arial"/>
          <w:b/>
          <w:bCs/>
          <w:sz w:val="22"/>
          <w:szCs w:val="22"/>
        </w:rPr>
        <w:t>Reporting</w:t>
      </w:r>
    </w:p>
    <w:p w14:paraId="0EB0AC14" w14:textId="77777777" w:rsidR="007F371B" w:rsidRPr="00036C85" w:rsidRDefault="007F371B" w:rsidP="007F371B">
      <w:pPr>
        <w:autoSpaceDE w:val="0"/>
        <w:autoSpaceDN w:val="0"/>
        <w:adjustRightInd w:val="0"/>
        <w:jc w:val="both"/>
        <w:rPr>
          <w:rFonts w:ascii="Arial" w:hAnsi="Arial" w:cs="Arial"/>
          <w:sz w:val="22"/>
          <w:szCs w:val="22"/>
        </w:rPr>
      </w:pPr>
      <w:r w:rsidRPr="00036C85">
        <w:rPr>
          <w:rFonts w:ascii="Arial" w:hAnsi="Arial" w:cs="Arial"/>
          <w:sz w:val="22"/>
          <w:szCs w:val="22"/>
        </w:rPr>
        <w:t>When reporting about Pupil Premium funding we will include:</w:t>
      </w:r>
    </w:p>
    <w:p w14:paraId="0EB0AC15" w14:textId="77777777" w:rsidR="007F371B" w:rsidRPr="00036C85" w:rsidRDefault="007F371B" w:rsidP="007F371B">
      <w:pPr>
        <w:autoSpaceDE w:val="0"/>
        <w:autoSpaceDN w:val="0"/>
        <w:adjustRightInd w:val="0"/>
        <w:ind w:left="567"/>
        <w:jc w:val="both"/>
        <w:rPr>
          <w:rFonts w:ascii="Arial" w:hAnsi="Arial" w:cs="Arial"/>
          <w:sz w:val="22"/>
          <w:szCs w:val="22"/>
        </w:rPr>
      </w:pPr>
      <w:r w:rsidRPr="00036C85">
        <w:rPr>
          <w:rFonts w:ascii="Arial" w:hAnsi="Arial" w:cs="Arial"/>
          <w:sz w:val="22"/>
          <w:szCs w:val="22"/>
        </w:rPr>
        <w:t>• Information about the context of the school</w:t>
      </w:r>
    </w:p>
    <w:p w14:paraId="0EB0AC16" w14:textId="77777777" w:rsidR="007F371B" w:rsidRPr="00036C85" w:rsidRDefault="007F371B" w:rsidP="007F371B">
      <w:pPr>
        <w:autoSpaceDE w:val="0"/>
        <w:autoSpaceDN w:val="0"/>
        <w:adjustRightInd w:val="0"/>
        <w:ind w:left="567"/>
        <w:jc w:val="both"/>
        <w:rPr>
          <w:rFonts w:ascii="Arial" w:hAnsi="Arial" w:cs="Arial"/>
          <w:sz w:val="22"/>
          <w:szCs w:val="22"/>
        </w:rPr>
      </w:pPr>
      <w:r w:rsidRPr="00036C85">
        <w:rPr>
          <w:rFonts w:ascii="Arial" w:hAnsi="Arial" w:cs="Arial"/>
          <w:sz w:val="22"/>
          <w:szCs w:val="22"/>
        </w:rPr>
        <w:t xml:space="preserve">• Objectives </w:t>
      </w:r>
      <w:r w:rsidR="00964E9D">
        <w:rPr>
          <w:rFonts w:ascii="Arial" w:hAnsi="Arial" w:cs="Arial"/>
          <w:sz w:val="22"/>
          <w:szCs w:val="22"/>
        </w:rPr>
        <w:t xml:space="preserve">of the year </w:t>
      </w:r>
    </w:p>
    <w:p w14:paraId="0EB0AC17" w14:textId="77777777" w:rsidR="007F371B" w:rsidRPr="00036C85" w:rsidRDefault="00CD3400" w:rsidP="007F371B">
      <w:pPr>
        <w:autoSpaceDE w:val="0"/>
        <w:autoSpaceDN w:val="0"/>
        <w:adjustRightInd w:val="0"/>
        <w:ind w:left="1440" w:firstLine="720"/>
        <w:jc w:val="both"/>
        <w:rPr>
          <w:rFonts w:ascii="Arial" w:hAnsi="Arial" w:cs="Arial"/>
          <w:sz w:val="22"/>
          <w:szCs w:val="22"/>
        </w:rPr>
      </w:pPr>
      <w:r w:rsidRPr="00036C85">
        <w:rPr>
          <w:rFonts w:ascii="Arial" w:hAnsi="Arial" w:cs="Arial"/>
          <w:sz w:val="22"/>
          <w:szCs w:val="22"/>
        </w:rPr>
        <w:t>-R</w:t>
      </w:r>
      <w:r w:rsidR="007F371B" w:rsidRPr="00036C85">
        <w:rPr>
          <w:rFonts w:ascii="Arial" w:hAnsi="Arial" w:cs="Arial"/>
          <w:sz w:val="22"/>
          <w:szCs w:val="22"/>
        </w:rPr>
        <w:t>easons for decision making</w:t>
      </w:r>
    </w:p>
    <w:p w14:paraId="0EB0AC18" w14:textId="77777777" w:rsidR="007F371B" w:rsidRPr="00036C85" w:rsidRDefault="00CD3400" w:rsidP="007F371B">
      <w:pPr>
        <w:autoSpaceDE w:val="0"/>
        <w:autoSpaceDN w:val="0"/>
        <w:adjustRightInd w:val="0"/>
        <w:ind w:left="1440" w:firstLine="720"/>
        <w:jc w:val="both"/>
        <w:rPr>
          <w:rFonts w:ascii="Arial" w:hAnsi="Arial" w:cs="Arial"/>
          <w:sz w:val="22"/>
          <w:szCs w:val="22"/>
        </w:rPr>
      </w:pPr>
      <w:r w:rsidRPr="00036C85">
        <w:rPr>
          <w:rFonts w:ascii="Arial" w:hAnsi="Arial" w:cs="Arial"/>
          <w:sz w:val="22"/>
          <w:szCs w:val="22"/>
        </w:rPr>
        <w:t>-A</w:t>
      </w:r>
      <w:r w:rsidR="007F371B" w:rsidRPr="00036C85">
        <w:rPr>
          <w:rFonts w:ascii="Arial" w:hAnsi="Arial" w:cs="Arial"/>
          <w:sz w:val="22"/>
          <w:szCs w:val="22"/>
        </w:rPr>
        <w:t>nalysis of data</w:t>
      </w:r>
    </w:p>
    <w:p w14:paraId="0EB0AC19" w14:textId="77777777" w:rsidR="007F371B" w:rsidRPr="00036C85" w:rsidRDefault="00CD3400" w:rsidP="007F371B">
      <w:pPr>
        <w:autoSpaceDE w:val="0"/>
        <w:autoSpaceDN w:val="0"/>
        <w:adjustRightInd w:val="0"/>
        <w:ind w:left="1440" w:firstLine="720"/>
        <w:jc w:val="both"/>
        <w:rPr>
          <w:rFonts w:ascii="Arial" w:hAnsi="Arial" w:cs="Arial"/>
          <w:sz w:val="22"/>
          <w:szCs w:val="22"/>
        </w:rPr>
      </w:pPr>
      <w:r w:rsidRPr="00036C85">
        <w:rPr>
          <w:rFonts w:ascii="Arial" w:hAnsi="Arial" w:cs="Arial"/>
          <w:sz w:val="22"/>
          <w:szCs w:val="22"/>
        </w:rPr>
        <w:t>-U</w:t>
      </w:r>
      <w:r w:rsidR="007F371B" w:rsidRPr="00036C85">
        <w:rPr>
          <w:rFonts w:ascii="Arial" w:hAnsi="Arial" w:cs="Arial"/>
          <w:sz w:val="22"/>
          <w:szCs w:val="22"/>
        </w:rPr>
        <w:t>se of research</w:t>
      </w:r>
    </w:p>
    <w:p w14:paraId="0EB0AC1A" w14:textId="77777777" w:rsidR="007F371B" w:rsidRPr="00036C85" w:rsidRDefault="007F371B" w:rsidP="007F371B">
      <w:pPr>
        <w:autoSpaceDE w:val="0"/>
        <w:autoSpaceDN w:val="0"/>
        <w:adjustRightInd w:val="0"/>
        <w:ind w:left="567"/>
        <w:jc w:val="both"/>
        <w:rPr>
          <w:rFonts w:ascii="Arial" w:hAnsi="Arial" w:cs="Arial"/>
          <w:sz w:val="22"/>
          <w:szCs w:val="22"/>
        </w:rPr>
      </w:pPr>
      <w:r w:rsidRPr="00036C85">
        <w:rPr>
          <w:rFonts w:ascii="Arial" w:hAnsi="Arial" w:cs="Arial"/>
          <w:sz w:val="22"/>
          <w:szCs w:val="22"/>
        </w:rPr>
        <w:t>• Nature of support and allocation</w:t>
      </w:r>
    </w:p>
    <w:p w14:paraId="0EB0AC1B" w14:textId="77777777" w:rsidR="007F371B" w:rsidRPr="00036C85" w:rsidRDefault="00CD3400" w:rsidP="007F371B">
      <w:pPr>
        <w:autoSpaceDE w:val="0"/>
        <w:autoSpaceDN w:val="0"/>
        <w:adjustRightInd w:val="0"/>
        <w:ind w:left="2127"/>
        <w:jc w:val="both"/>
        <w:rPr>
          <w:rFonts w:ascii="Arial" w:hAnsi="Arial" w:cs="Arial"/>
          <w:sz w:val="22"/>
          <w:szCs w:val="22"/>
        </w:rPr>
      </w:pPr>
      <w:r w:rsidRPr="00036C85">
        <w:rPr>
          <w:rFonts w:ascii="Arial" w:hAnsi="Arial" w:cs="Arial"/>
          <w:sz w:val="22"/>
          <w:szCs w:val="22"/>
        </w:rPr>
        <w:t>-</w:t>
      </w:r>
      <w:r w:rsidR="007F371B" w:rsidRPr="00036C85">
        <w:rPr>
          <w:rFonts w:ascii="Arial" w:hAnsi="Arial" w:cs="Arial"/>
          <w:sz w:val="22"/>
          <w:szCs w:val="22"/>
        </w:rPr>
        <w:t>Learning in the curriculum</w:t>
      </w:r>
    </w:p>
    <w:p w14:paraId="0EB0AC1C" w14:textId="77777777" w:rsidR="007F371B" w:rsidRPr="00036C85" w:rsidRDefault="00CD3400" w:rsidP="007F371B">
      <w:pPr>
        <w:autoSpaceDE w:val="0"/>
        <w:autoSpaceDN w:val="0"/>
        <w:adjustRightInd w:val="0"/>
        <w:ind w:left="2127"/>
        <w:jc w:val="both"/>
        <w:rPr>
          <w:rFonts w:ascii="Arial" w:hAnsi="Arial" w:cs="Arial"/>
          <w:sz w:val="22"/>
          <w:szCs w:val="22"/>
        </w:rPr>
      </w:pPr>
      <w:r w:rsidRPr="00036C85">
        <w:rPr>
          <w:rFonts w:ascii="Arial" w:hAnsi="Arial" w:cs="Arial"/>
          <w:sz w:val="22"/>
          <w:szCs w:val="22"/>
        </w:rPr>
        <w:t>-</w:t>
      </w:r>
      <w:r w:rsidR="007F371B" w:rsidRPr="00036C85">
        <w:rPr>
          <w:rFonts w:ascii="Arial" w:hAnsi="Arial" w:cs="Arial"/>
          <w:sz w:val="22"/>
          <w:szCs w:val="22"/>
        </w:rPr>
        <w:t>Social</w:t>
      </w:r>
      <w:r w:rsidR="00514D22" w:rsidRPr="00036C85">
        <w:rPr>
          <w:rFonts w:ascii="Arial" w:hAnsi="Arial" w:cs="Arial"/>
          <w:sz w:val="22"/>
          <w:szCs w:val="22"/>
        </w:rPr>
        <w:t xml:space="preserve"> and emotional needs</w:t>
      </w:r>
    </w:p>
    <w:p w14:paraId="0EB0AC1D" w14:textId="77777777" w:rsidR="007F371B" w:rsidRPr="00036C85" w:rsidRDefault="00CD3400" w:rsidP="007F371B">
      <w:pPr>
        <w:autoSpaceDE w:val="0"/>
        <w:autoSpaceDN w:val="0"/>
        <w:adjustRightInd w:val="0"/>
        <w:ind w:left="2127"/>
        <w:jc w:val="both"/>
        <w:rPr>
          <w:rFonts w:ascii="Arial" w:hAnsi="Arial" w:cs="Arial"/>
          <w:sz w:val="22"/>
          <w:szCs w:val="22"/>
        </w:rPr>
      </w:pPr>
      <w:r w:rsidRPr="00036C85">
        <w:rPr>
          <w:rFonts w:ascii="Arial" w:hAnsi="Arial" w:cs="Arial"/>
          <w:sz w:val="22"/>
          <w:szCs w:val="22"/>
        </w:rPr>
        <w:t>-</w:t>
      </w:r>
      <w:r w:rsidR="007F371B" w:rsidRPr="00036C85">
        <w:rPr>
          <w:rFonts w:ascii="Arial" w:hAnsi="Arial" w:cs="Arial"/>
          <w:sz w:val="22"/>
          <w:szCs w:val="22"/>
        </w:rPr>
        <w:t>Enrichment beyond the curriculum</w:t>
      </w:r>
    </w:p>
    <w:p w14:paraId="0EB0AC1E" w14:textId="77777777" w:rsidR="007F371B" w:rsidRPr="00036C85" w:rsidRDefault="00CD3400" w:rsidP="007F371B">
      <w:pPr>
        <w:autoSpaceDE w:val="0"/>
        <w:autoSpaceDN w:val="0"/>
        <w:adjustRightInd w:val="0"/>
        <w:ind w:left="2127"/>
        <w:jc w:val="both"/>
        <w:rPr>
          <w:rFonts w:ascii="Arial" w:hAnsi="Arial" w:cs="Arial"/>
          <w:sz w:val="22"/>
          <w:szCs w:val="22"/>
        </w:rPr>
      </w:pPr>
      <w:r w:rsidRPr="00036C85">
        <w:rPr>
          <w:rFonts w:ascii="Arial" w:hAnsi="Arial" w:cs="Arial"/>
          <w:sz w:val="22"/>
          <w:szCs w:val="22"/>
        </w:rPr>
        <w:t>-</w:t>
      </w:r>
      <w:r w:rsidR="007F371B" w:rsidRPr="00036C85">
        <w:rPr>
          <w:rFonts w:ascii="Arial" w:hAnsi="Arial" w:cs="Arial"/>
          <w:sz w:val="22"/>
          <w:szCs w:val="22"/>
        </w:rPr>
        <w:t>Families and community</w:t>
      </w:r>
    </w:p>
    <w:p w14:paraId="0EB0AC1F" w14:textId="77777777" w:rsidR="007F371B" w:rsidRPr="00036C85" w:rsidRDefault="007F371B" w:rsidP="00964E9D">
      <w:pPr>
        <w:autoSpaceDE w:val="0"/>
        <w:autoSpaceDN w:val="0"/>
        <w:adjustRightInd w:val="0"/>
        <w:ind w:left="567"/>
        <w:jc w:val="both"/>
        <w:rPr>
          <w:rFonts w:ascii="Arial" w:hAnsi="Arial" w:cs="Arial"/>
          <w:sz w:val="22"/>
          <w:szCs w:val="22"/>
        </w:rPr>
      </w:pPr>
      <w:r w:rsidRPr="00036C85">
        <w:rPr>
          <w:rFonts w:ascii="Arial" w:hAnsi="Arial" w:cs="Arial"/>
          <w:sz w:val="22"/>
          <w:szCs w:val="22"/>
        </w:rPr>
        <w:t>• An overview of spending</w:t>
      </w:r>
    </w:p>
    <w:p w14:paraId="0EB0AC20" w14:textId="77777777" w:rsidR="007F371B" w:rsidRPr="00036C85" w:rsidRDefault="007F371B" w:rsidP="007F371B">
      <w:pPr>
        <w:autoSpaceDE w:val="0"/>
        <w:autoSpaceDN w:val="0"/>
        <w:adjustRightInd w:val="0"/>
        <w:ind w:left="567"/>
        <w:jc w:val="both"/>
        <w:rPr>
          <w:rFonts w:ascii="Arial" w:hAnsi="Arial" w:cs="Arial"/>
          <w:sz w:val="22"/>
          <w:szCs w:val="22"/>
        </w:rPr>
      </w:pPr>
      <w:r w:rsidRPr="00036C85">
        <w:rPr>
          <w:rFonts w:ascii="Arial" w:hAnsi="Arial" w:cs="Arial"/>
          <w:sz w:val="22"/>
          <w:szCs w:val="22"/>
        </w:rPr>
        <w:t>• A summary of the impact of PPG</w:t>
      </w:r>
    </w:p>
    <w:p w14:paraId="0EB0AC21" w14:textId="77777777" w:rsidR="007F371B" w:rsidRPr="00036C85" w:rsidRDefault="00CD3400" w:rsidP="007F371B">
      <w:pPr>
        <w:autoSpaceDE w:val="0"/>
        <w:autoSpaceDN w:val="0"/>
        <w:adjustRightInd w:val="0"/>
        <w:ind w:left="2127"/>
        <w:jc w:val="both"/>
        <w:rPr>
          <w:rFonts w:ascii="Arial" w:hAnsi="Arial" w:cs="Arial"/>
          <w:sz w:val="22"/>
          <w:szCs w:val="22"/>
        </w:rPr>
      </w:pPr>
      <w:r w:rsidRPr="00036C85">
        <w:rPr>
          <w:rFonts w:ascii="Arial" w:hAnsi="Arial" w:cs="Arial"/>
          <w:sz w:val="22"/>
          <w:szCs w:val="22"/>
        </w:rPr>
        <w:t>-</w:t>
      </w:r>
      <w:r w:rsidR="007F371B" w:rsidRPr="00036C85">
        <w:rPr>
          <w:rFonts w:ascii="Arial" w:hAnsi="Arial" w:cs="Arial"/>
          <w:sz w:val="22"/>
          <w:szCs w:val="22"/>
        </w:rPr>
        <w:t>Performance</w:t>
      </w:r>
      <w:r w:rsidR="00964E9D">
        <w:rPr>
          <w:rFonts w:ascii="Arial" w:hAnsi="Arial" w:cs="Arial"/>
          <w:sz w:val="22"/>
          <w:szCs w:val="22"/>
        </w:rPr>
        <w:t>/progress</w:t>
      </w:r>
      <w:r w:rsidR="007F371B" w:rsidRPr="00036C85">
        <w:rPr>
          <w:rFonts w:ascii="Arial" w:hAnsi="Arial" w:cs="Arial"/>
          <w:sz w:val="22"/>
          <w:szCs w:val="22"/>
        </w:rPr>
        <w:t xml:space="preserve"> of disadvantaged pupils (compared to non-pupil premium children)</w:t>
      </w:r>
    </w:p>
    <w:p w14:paraId="0EB0AC22" w14:textId="77777777" w:rsidR="007F371B" w:rsidRPr="00036C85" w:rsidRDefault="00CD3400" w:rsidP="007F371B">
      <w:pPr>
        <w:autoSpaceDE w:val="0"/>
        <w:autoSpaceDN w:val="0"/>
        <w:adjustRightInd w:val="0"/>
        <w:ind w:left="2127"/>
        <w:jc w:val="both"/>
        <w:rPr>
          <w:rFonts w:ascii="Arial" w:hAnsi="Arial" w:cs="Arial"/>
          <w:sz w:val="22"/>
          <w:szCs w:val="22"/>
        </w:rPr>
      </w:pPr>
      <w:r w:rsidRPr="00036C85">
        <w:rPr>
          <w:rFonts w:ascii="Arial" w:hAnsi="Arial" w:cs="Arial"/>
          <w:sz w:val="22"/>
          <w:szCs w:val="22"/>
        </w:rPr>
        <w:t>-</w:t>
      </w:r>
      <w:r w:rsidR="007F371B" w:rsidRPr="00036C85">
        <w:rPr>
          <w:rFonts w:ascii="Arial" w:hAnsi="Arial" w:cs="Arial"/>
          <w:sz w:val="22"/>
          <w:szCs w:val="22"/>
        </w:rPr>
        <w:t>Other evidence of impact e.g. Accreditations</w:t>
      </w:r>
    </w:p>
    <w:p w14:paraId="0EB0AC23" w14:textId="77777777" w:rsidR="007F371B" w:rsidRPr="00036C85" w:rsidRDefault="00CD3400" w:rsidP="007F371B">
      <w:pPr>
        <w:autoSpaceDE w:val="0"/>
        <w:autoSpaceDN w:val="0"/>
        <w:adjustRightInd w:val="0"/>
        <w:ind w:left="2127"/>
        <w:jc w:val="both"/>
        <w:rPr>
          <w:rFonts w:ascii="Arial" w:hAnsi="Arial" w:cs="Arial"/>
          <w:sz w:val="22"/>
          <w:szCs w:val="22"/>
        </w:rPr>
      </w:pPr>
      <w:r w:rsidRPr="00036C85">
        <w:rPr>
          <w:rFonts w:ascii="Arial" w:hAnsi="Arial" w:cs="Arial"/>
          <w:sz w:val="22"/>
          <w:szCs w:val="22"/>
        </w:rPr>
        <w:lastRenderedPageBreak/>
        <w:t>-</w:t>
      </w:r>
      <w:r w:rsidR="007F371B" w:rsidRPr="00036C85">
        <w:rPr>
          <w:rFonts w:ascii="Arial" w:hAnsi="Arial" w:cs="Arial"/>
          <w:sz w:val="22"/>
          <w:szCs w:val="22"/>
        </w:rPr>
        <w:t>Case studies (pastoral support, individualised interventions)</w:t>
      </w:r>
    </w:p>
    <w:p w14:paraId="0EB0AC24" w14:textId="77777777" w:rsidR="007F371B" w:rsidRPr="00036C85" w:rsidRDefault="00CD3400" w:rsidP="007F371B">
      <w:pPr>
        <w:autoSpaceDE w:val="0"/>
        <w:autoSpaceDN w:val="0"/>
        <w:adjustRightInd w:val="0"/>
        <w:ind w:left="2127"/>
        <w:jc w:val="both"/>
        <w:rPr>
          <w:rFonts w:ascii="Arial" w:hAnsi="Arial" w:cs="Arial"/>
          <w:sz w:val="22"/>
          <w:szCs w:val="22"/>
        </w:rPr>
      </w:pPr>
      <w:r w:rsidRPr="00036C85">
        <w:rPr>
          <w:rFonts w:ascii="Arial" w:hAnsi="Arial" w:cs="Arial"/>
          <w:sz w:val="22"/>
          <w:szCs w:val="22"/>
        </w:rPr>
        <w:t>-</w:t>
      </w:r>
      <w:r w:rsidR="002221D1" w:rsidRPr="00036C85">
        <w:rPr>
          <w:rFonts w:ascii="Arial" w:hAnsi="Arial" w:cs="Arial"/>
          <w:sz w:val="22"/>
          <w:szCs w:val="22"/>
        </w:rPr>
        <w:t>Implications for Pupil P</w:t>
      </w:r>
      <w:r w:rsidR="007F371B" w:rsidRPr="00036C85">
        <w:rPr>
          <w:rFonts w:ascii="Arial" w:hAnsi="Arial" w:cs="Arial"/>
          <w:sz w:val="22"/>
          <w:szCs w:val="22"/>
        </w:rPr>
        <w:t>remium spending the following year</w:t>
      </w:r>
    </w:p>
    <w:p w14:paraId="0EB0AC25" w14:textId="77777777" w:rsidR="007F371B" w:rsidRPr="00036C85" w:rsidRDefault="007F371B" w:rsidP="007F371B">
      <w:pPr>
        <w:autoSpaceDE w:val="0"/>
        <w:autoSpaceDN w:val="0"/>
        <w:adjustRightInd w:val="0"/>
        <w:ind w:left="2127"/>
        <w:jc w:val="both"/>
        <w:rPr>
          <w:rFonts w:ascii="Arial" w:hAnsi="Arial" w:cs="Arial"/>
          <w:sz w:val="22"/>
          <w:szCs w:val="22"/>
        </w:rPr>
      </w:pPr>
    </w:p>
    <w:p w14:paraId="0EB0AC26" w14:textId="77777777" w:rsidR="007F371B" w:rsidRPr="00036C85" w:rsidRDefault="007F371B" w:rsidP="007F371B">
      <w:pPr>
        <w:autoSpaceDE w:val="0"/>
        <w:autoSpaceDN w:val="0"/>
        <w:adjustRightInd w:val="0"/>
        <w:jc w:val="both"/>
        <w:rPr>
          <w:rFonts w:ascii="Arial" w:hAnsi="Arial" w:cs="Arial"/>
          <w:sz w:val="22"/>
          <w:szCs w:val="22"/>
        </w:rPr>
      </w:pPr>
      <w:r w:rsidRPr="00036C85">
        <w:rPr>
          <w:rFonts w:ascii="Arial" w:hAnsi="Arial" w:cs="Arial"/>
          <w:sz w:val="22"/>
          <w:szCs w:val="22"/>
        </w:rPr>
        <w:t>The Governing Body will consider the information prov</w:t>
      </w:r>
      <w:r w:rsidR="00964E9D">
        <w:rPr>
          <w:rFonts w:ascii="Arial" w:hAnsi="Arial" w:cs="Arial"/>
          <w:sz w:val="22"/>
          <w:szCs w:val="22"/>
        </w:rPr>
        <w:t xml:space="preserve">ided and will ensure that the strategy document is available on the school website </w:t>
      </w:r>
      <w:r w:rsidRPr="00036C85">
        <w:rPr>
          <w:rFonts w:ascii="Arial" w:hAnsi="Arial" w:cs="Arial"/>
          <w:sz w:val="22"/>
          <w:szCs w:val="22"/>
        </w:rPr>
        <w:t>outlining how the Pupil Premium funding has been used to address the issue of closing the gap for pupils eligible for Pupil Premium. This task will be carried out in line with the requirements published by the Department for Education.</w:t>
      </w:r>
    </w:p>
    <w:p w14:paraId="0EB0AC27" w14:textId="77777777" w:rsidR="00C0690F" w:rsidRPr="00036C85" w:rsidRDefault="00C0690F" w:rsidP="007F371B">
      <w:pPr>
        <w:autoSpaceDE w:val="0"/>
        <w:autoSpaceDN w:val="0"/>
        <w:adjustRightInd w:val="0"/>
        <w:jc w:val="center"/>
        <w:rPr>
          <w:rFonts w:cs="Arial"/>
        </w:rPr>
      </w:pPr>
    </w:p>
    <w:p w14:paraId="0EB0AC28" w14:textId="77777777" w:rsidR="004A7014" w:rsidRPr="00036C85" w:rsidRDefault="004A7014" w:rsidP="004A7014">
      <w:pPr>
        <w:autoSpaceDE w:val="0"/>
        <w:autoSpaceDN w:val="0"/>
        <w:adjustRightInd w:val="0"/>
        <w:rPr>
          <w:rFonts w:ascii="Arial" w:hAnsi="Arial" w:cs="Arial"/>
          <w:sz w:val="22"/>
          <w:szCs w:val="22"/>
        </w:rPr>
      </w:pPr>
      <w:r w:rsidRPr="00036C85">
        <w:rPr>
          <w:rFonts w:ascii="Arial" w:hAnsi="Arial" w:cs="Arial"/>
          <w:sz w:val="22"/>
          <w:szCs w:val="22"/>
        </w:rPr>
        <w:t xml:space="preserve">Key documents are available on the school website. </w:t>
      </w:r>
    </w:p>
    <w:p w14:paraId="0EB0AC29" w14:textId="77777777" w:rsidR="004A7014" w:rsidRPr="00036C85" w:rsidRDefault="004A7014" w:rsidP="007F371B">
      <w:pPr>
        <w:autoSpaceDE w:val="0"/>
        <w:autoSpaceDN w:val="0"/>
        <w:adjustRightInd w:val="0"/>
        <w:jc w:val="center"/>
        <w:rPr>
          <w:rFonts w:cs="Arial"/>
        </w:rPr>
      </w:pPr>
    </w:p>
    <w:p w14:paraId="0EB0AC2A" w14:textId="77777777" w:rsidR="00553A70" w:rsidRPr="00187601" w:rsidRDefault="00553A70" w:rsidP="00553A70">
      <w:pPr>
        <w:autoSpaceDE w:val="0"/>
        <w:autoSpaceDN w:val="0"/>
        <w:adjustRightInd w:val="0"/>
        <w:rPr>
          <w:rFonts w:ascii="Arial" w:hAnsi="Arial" w:cs="Arial"/>
          <w:sz w:val="22"/>
          <w:szCs w:val="22"/>
        </w:rPr>
      </w:pPr>
    </w:p>
    <w:sectPr w:rsidR="00553A70" w:rsidRPr="00187601" w:rsidSect="009079BE">
      <w:pgSz w:w="12240" w:h="15840"/>
      <w:pgMar w:top="1134" w:right="1474" w:bottom="899" w:left="141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24AF0"/>
    <w:multiLevelType w:val="hybridMultilevel"/>
    <w:tmpl w:val="18C23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94D3A"/>
    <w:multiLevelType w:val="hybridMultilevel"/>
    <w:tmpl w:val="D68071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2811AC"/>
    <w:multiLevelType w:val="hybridMultilevel"/>
    <w:tmpl w:val="67BADB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124581"/>
    <w:multiLevelType w:val="hybridMultilevel"/>
    <w:tmpl w:val="6FF0C0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95026B"/>
    <w:multiLevelType w:val="hybridMultilevel"/>
    <w:tmpl w:val="E1FC3C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E43416"/>
    <w:multiLevelType w:val="hybridMultilevel"/>
    <w:tmpl w:val="D2AA4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AA2E8D"/>
    <w:multiLevelType w:val="hybridMultilevel"/>
    <w:tmpl w:val="2A06A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8176A1"/>
    <w:multiLevelType w:val="hybridMultilevel"/>
    <w:tmpl w:val="A3E62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BA6A61"/>
    <w:multiLevelType w:val="hybridMultilevel"/>
    <w:tmpl w:val="AA062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0F3837"/>
    <w:multiLevelType w:val="hybridMultilevel"/>
    <w:tmpl w:val="AD82D3DE"/>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0" w15:restartNumberingAfterBreak="0">
    <w:nsid w:val="21E749F2"/>
    <w:multiLevelType w:val="hybridMultilevel"/>
    <w:tmpl w:val="3FAC3A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6FA6285"/>
    <w:multiLevelType w:val="hybridMultilevel"/>
    <w:tmpl w:val="C17C6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321448"/>
    <w:multiLevelType w:val="hybridMultilevel"/>
    <w:tmpl w:val="82AA3D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D91759"/>
    <w:multiLevelType w:val="hybridMultilevel"/>
    <w:tmpl w:val="BDF60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F674FE"/>
    <w:multiLevelType w:val="hybridMultilevel"/>
    <w:tmpl w:val="0B18FB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E83694"/>
    <w:multiLevelType w:val="hybridMultilevel"/>
    <w:tmpl w:val="FA52D4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770BCE"/>
    <w:multiLevelType w:val="hybridMultilevel"/>
    <w:tmpl w:val="1CCE4AD0"/>
    <w:lvl w:ilvl="0" w:tplc="E8CA4B4C">
      <w:start w:val="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E7E5EF4"/>
    <w:multiLevelType w:val="hybridMultilevel"/>
    <w:tmpl w:val="E79601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334841"/>
    <w:multiLevelType w:val="hybridMultilevel"/>
    <w:tmpl w:val="49D4A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876726"/>
    <w:multiLevelType w:val="hybridMultilevel"/>
    <w:tmpl w:val="D772CA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
  </w:num>
  <w:num w:numId="3">
    <w:abstractNumId w:val="10"/>
  </w:num>
  <w:num w:numId="4">
    <w:abstractNumId w:val="1"/>
  </w:num>
  <w:num w:numId="5">
    <w:abstractNumId w:val="19"/>
  </w:num>
  <w:num w:numId="6">
    <w:abstractNumId w:val="4"/>
  </w:num>
  <w:num w:numId="7">
    <w:abstractNumId w:val="14"/>
  </w:num>
  <w:num w:numId="8">
    <w:abstractNumId w:val="3"/>
  </w:num>
  <w:num w:numId="9">
    <w:abstractNumId w:val="17"/>
  </w:num>
  <w:num w:numId="10">
    <w:abstractNumId w:val="12"/>
  </w:num>
  <w:num w:numId="11">
    <w:abstractNumId w:val="13"/>
  </w:num>
  <w:num w:numId="12">
    <w:abstractNumId w:val="6"/>
  </w:num>
  <w:num w:numId="13">
    <w:abstractNumId w:val="16"/>
  </w:num>
  <w:num w:numId="14">
    <w:abstractNumId w:val="11"/>
  </w:num>
  <w:num w:numId="15">
    <w:abstractNumId w:val="0"/>
  </w:num>
  <w:num w:numId="16">
    <w:abstractNumId w:val="7"/>
  </w:num>
  <w:num w:numId="17">
    <w:abstractNumId w:val="8"/>
  </w:num>
  <w:num w:numId="18">
    <w:abstractNumId w:val="18"/>
  </w:num>
  <w:num w:numId="19">
    <w:abstractNumId w:val="5"/>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9F1"/>
    <w:rsid w:val="0000593F"/>
    <w:rsid w:val="00036C85"/>
    <w:rsid w:val="00187601"/>
    <w:rsid w:val="001B40E3"/>
    <w:rsid w:val="002221D1"/>
    <w:rsid w:val="003A35B2"/>
    <w:rsid w:val="00415F9B"/>
    <w:rsid w:val="004A7014"/>
    <w:rsid w:val="004E7D78"/>
    <w:rsid w:val="00514D22"/>
    <w:rsid w:val="00553A70"/>
    <w:rsid w:val="0055465F"/>
    <w:rsid w:val="005B0FA9"/>
    <w:rsid w:val="006879F1"/>
    <w:rsid w:val="006C57AC"/>
    <w:rsid w:val="0076110B"/>
    <w:rsid w:val="007A5186"/>
    <w:rsid w:val="007F371B"/>
    <w:rsid w:val="008A2689"/>
    <w:rsid w:val="008D16F8"/>
    <w:rsid w:val="009079BE"/>
    <w:rsid w:val="00964E9D"/>
    <w:rsid w:val="00967F28"/>
    <w:rsid w:val="00A334A0"/>
    <w:rsid w:val="00AC46A6"/>
    <w:rsid w:val="00B07B6A"/>
    <w:rsid w:val="00B22AFC"/>
    <w:rsid w:val="00B45312"/>
    <w:rsid w:val="00B60333"/>
    <w:rsid w:val="00B9324C"/>
    <w:rsid w:val="00C0690F"/>
    <w:rsid w:val="00C73F17"/>
    <w:rsid w:val="00C82F5A"/>
    <w:rsid w:val="00CD3400"/>
    <w:rsid w:val="00D415AC"/>
    <w:rsid w:val="00E17C76"/>
    <w:rsid w:val="00E37AE3"/>
    <w:rsid w:val="00EA03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B0AB93"/>
  <w15:chartTrackingRefBased/>
  <w15:docId w15:val="{A211868D-82B6-40AC-B2F2-47C5FC3E0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autoSpaceDE w:val="0"/>
      <w:autoSpaceDN w:val="0"/>
      <w:adjustRightInd w:val="0"/>
      <w:spacing w:after="120"/>
      <w:jc w:val="both"/>
      <w:outlineLvl w:val="0"/>
    </w:pPr>
    <w:rPr>
      <w:rFonts w:cs="Arial"/>
      <w:b/>
      <w:bCs/>
      <w:sz w:val="38"/>
      <w:szCs w:val="38"/>
      <w:lang w:val="en-US"/>
    </w:rPr>
  </w:style>
  <w:style w:type="paragraph" w:styleId="Heading2">
    <w:name w:val="heading 2"/>
    <w:basedOn w:val="Normal"/>
    <w:next w:val="Normal"/>
    <w:qFormat/>
    <w:pPr>
      <w:keepNext/>
      <w:autoSpaceDE w:val="0"/>
      <w:autoSpaceDN w:val="0"/>
      <w:adjustRightInd w:val="0"/>
      <w:spacing w:after="120"/>
      <w:jc w:val="both"/>
      <w:outlineLvl w:val="1"/>
    </w:pPr>
    <w:rPr>
      <w:rFonts w:cs="Arial"/>
      <w:b/>
      <w:bCs/>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autoSpaceDE w:val="0"/>
      <w:autoSpaceDN w:val="0"/>
      <w:adjustRightInd w:val="0"/>
      <w:spacing w:after="120"/>
      <w:jc w:val="both"/>
    </w:pPr>
    <w:rPr>
      <w:sz w:val="28"/>
      <w:szCs w:val="28"/>
      <w:lang w:val="en-US"/>
    </w:rPr>
  </w:style>
  <w:style w:type="paragraph" w:styleId="BodyText2">
    <w:name w:val="Body Text 2"/>
    <w:basedOn w:val="Normal"/>
    <w:pPr>
      <w:autoSpaceDE w:val="0"/>
      <w:autoSpaceDN w:val="0"/>
      <w:adjustRightInd w:val="0"/>
      <w:spacing w:after="120"/>
      <w:jc w:val="both"/>
    </w:pPr>
    <w:rPr>
      <w:rFonts w:cs="Arial"/>
      <w:sz w:val="22"/>
      <w:szCs w:val="22"/>
      <w:lang w:val="en-US"/>
    </w:rPr>
  </w:style>
  <w:style w:type="paragraph" w:styleId="BodyText3">
    <w:name w:val="Body Text 3"/>
    <w:basedOn w:val="Normal"/>
    <w:pPr>
      <w:autoSpaceDE w:val="0"/>
      <w:autoSpaceDN w:val="0"/>
      <w:adjustRightInd w:val="0"/>
      <w:spacing w:after="120"/>
      <w:jc w:val="both"/>
    </w:pPr>
    <w:rPr>
      <w:rFonts w:cs="Arial"/>
      <w:lang w:val="en-US"/>
    </w:rPr>
  </w:style>
  <w:style w:type="table" w:styleId="TableGrid">
    <w:name w:val="Table Grid"/>
    <w:basedOn w:val="TableNormal"/>
    <w:uiPriority w:val="59"/>
    <w:rsid w:val="00B07B6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Grid-Accent1">
    <w:name w:val="Colorful Grid Accent 1"/>
    <w:basedOn w:val="TableNormal"/>
    <w:uiPriority w:val="73"/>
    <w:rsid w:val="00B07B6A"/>
    <w:rPr>
      <w:rFonts w:ascii="Calibri" w:eastAsia="Calibri" w:hAnsi="Calibri"/>
      <w:color w:val="000000"/>
      <w:sz w:val="22"/>
      <w:szCs w:val="22"/>
      <w:lang w:eastAsia="en-US"/>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paragraph" w:styleId="ListParagraph">
    <w:name w:val="List Paragraph"/>
    <w:basedOn w:val="Normal"/>
    <w:uiPriority w:val="34"/>
    <w:qFormat/>
    <w:rsid w:val="00C73F17"/>
    <w:pPr>
      <w:spacing w:after="200" w:line="276" w:lineRule="auto"/>
      <w:ind w:left="720"/>
      <w:contextualSpacing/>
    </w:pPr>
    <w:rPr>
      <w:rFonts w:ascii="Calibri" w:eastAsia="Calibri" w:hAnsi="Calibri"/>
      <w:sz w:val="22"/>
      <w:szCs w:val="22"/>
      <w:lang w:val="en-US"/>
    </w:rPr>
  </w:style>
  <w:style w:type="paragraph" w:customStyle="1" w:styleId="TableHeader">
    <w:name w:val="TableHeader"/>
    <w:rsid w:val="00415F9B"/>
    <w:pPr>
      <w:suppressAutoHyphens/>
      <w:autoSpaceDN w:val="0"/>
      <w:spacing w:before="60" w:after="60"/>
      <w:ind w:left="57" w:right="57"/>
      <w:jc w:val="center"/>
    </w:pPr>
    <w:rPr>
      <w:rFonts w:ascii="Arial" w:hAnsi="Arial"/>
      <w:b/>
      <w:color w:val="0D0D0D"/>
      <w:sz w:val="24"/>
      <w:szCs w:val="24"/>
      <w:lang w:val="en-GB" w:eastAsia="en-GB"/>
    </w:rPr>
  </w:style>
  <w:style w:type="paragraph" w:customStyle="1" w:styleId="TableRow">
    <w:name w:val="TableRow"/>
    <w:rsid w:val="00415F9B"/>
    <w:pPr>
      <w:suppressAutoHyphens/>
      <w:autoSpaceDN w:val="0"/>
      <w:spacing w:before="60" w:after="60"/>
      <w:ind w:left="57" w:right="57"/>
    </w:pPr>
    <w:rPr>
      <w:rFonts w:ascii="Arial" w:hAnsi="Arial"/>
      <w:color w:val="0D0D0D"/>
      <w:sz w:val="24"/>
      <w:szCs w:val="24"/>
      <w:lang w:val="en-GB" w:eastAsia="en-GB"/>
    </w:rPr>
  </w:style>
  <w:style w:type="paragraph" w:customStyle="1" w:styleId="TableRowCentered">
    <w:name w:val="TableRowCentered"/>
    <w:basedOn w:val="TableRow"/>
    <w:rsid w:val="00415F9B"/>
    <w:pPr>
      <w:jc w:val="center"/>
    </w:pPr>
    <w:rPr>
      <w:szCs w:val="20"/>
    </w:rPr>
  </w:style>
  <w:style w:type="character" w:customStyle="1" w:styleId="normaltextrun">
    <w:name w:val="normaltextrun"/>
    <w:basedOn w:val="DefaultParagraphFont"/>
    <w:rsid w:val="00B22AFC"/>
  </w:style>
  <w:style w:type="character" w:customStyle="1" w:styleId="eop">
    <w:name w:val="eop"/>
    <w:basedOn w:val="DefaultParagraphFont"/>
    <w:rsid w:val="00B22AFC"/>
  </w:style>
  <w:style w:type="paragraph" w:customStyle="1" w:styleId="paragraph">
    <w:name w:val="paragraph"/>
    <w:basedOn w:val="Normal"/>
    <w:rsid w:val="00B22AFC"/>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0479110">
      <w:bodyDiv w:val="1"/>
      <w:marLeft w:val="0"/>
      <w:marRight w:val="0"/>
      <w:marTop w:val="0"/>
      <w:marBottom w:val="0"/>
      <w:divBdr>
        <w:top w:val="none" w:sz="0" w:space="0" w:color="auto"/>
        <w:left w:val="none" w:sz="0" w:space="0" w:color="auto"/>
        <w:bottom w:val="none" w:sz="0" w:space="0" w:color="auto"/>
        <w:right w:val="none" w:sz="0" w:space="0" w:color="auto"/>
      </w:divBdr>
      <w:divsChild>
        <w:div w:id="43219083">
          <w:marLeft w:val="0"/>
          <w:marRight w:val="0"/>
          <w:marTop w:val="0"/>
          <w:marBottom w:val="0"/>
          <w:divBdr>
            <w:top w:val="none" w:sz="0" w:space="0" w:color="auto"/>
            <w:left w:val="none" w:sz="0" w:space="0" w:color="auto"/>
            <w:bottom w:val="none" w:sz="0" w:space="0" w:color="auto"/>
            <w:right w:val="none" w:sz="0" w:space="0" w:color="auto"/>
          </w:divBdr>
          <w:divsChild>
            <w:div w:id="1259021621">
              <w:marLeft w:val="0"/>
              <w:marRight w:val="0"/>
              <w:marTop w:val="0"/>
              <w:marBottom w:val="0"/>
              <w:divBdr>
                <w:top w:val="none" w:sz="0" w:space="0" w:color="auto"/>
                <w:left w:val="none" w:sz="0" w:space="0" w:color="auto"/>
                <w:bottom w:val="none" w:sz="0" w:space="0" w:color="auto"/>
                <w:right w:val="none" w:sz="0" w:space="0" w:color="auto"/>
              </w:divBdr>
            </w:div>
          </w:divsChild>
        </w:div>
        <w:div w:id="383874286">
          <w:marLeft w:val="0"/>
          <w:marRight w:val="0"/>
          <w:marTop w:val="0"/>
          <w:marBottom w:val="0"/>
          <w:divBdr>
            <w:top w:val="none" w:sz="0" w:space="0" w:color="auto"/>
            <w:left w:val="none" w:sz="0" w:space="0" w:color="auto"/>
            <w:bottom w:val="none" w:sz="0" w:space="0" w:color="auto"/>
            <w:right w:val="none" w:sz="0" w:space="0" w:color="auto"/>
          </w:divBdr>
          <w:divsChild>
            <w:div w:id="542251714">
              <w:marLeft w:val="0"/>
              <w:marRight w:val="0"/>
              <w:marTop w:val="0"/>
              <w:marBottom w:val="0"/>
              <w:divBdr>
                <w:top w:val="none" w:sz="0" w:space="0" w:color="auto"/>
                <w:left w:val="none" w:sz="0" w:space="0" w:color="auto"/>
                <w:bottom w:val="none" w:sz="0" w:space="0" w:color="auto"/>
                <w:right w:val="none" w:sz="0" w:space="0" w:color="auto"/>
              </w:divBdr>
            </w:div>
          </w:divsChild>
        </w:div>
        <w:div w:id="714045714">
          <w:marLeft w:val="0"/>
          <w:marRight w:val="0"/>
          <w:marTop w:val="0"/>
          <w:marBottom w:val="0"/>
          <w:divBdr>
            <w:top w:val="none" w:sz="0" w:space="0" w:color="auto"/>
            <w:left w:val="none" w:sz="0" w:space="0" w:color="auto"/>
            <w:bottom w:val="none" w:sz="0" w:space="0" w:color="auto"/>
            <w:right w:val="none" w:sz="0" w:space="0" w:color="auto"/>
          </w:divBdr>
          <w:divsChild>
            <w:div w:id="2069718524">
              <w:marLeft w:val="0"/>
              <w:marRight w:val="0"/>
              <w:marTop w:val="0"/>
              <w:marBottom w:val="0"/>
              <w:divBdr>
                <w:top w:val="none" w:sz="0" w:space="0" w:color="auto"/>
                <w:left w:val="none" w:sz="0" w:space="0" w:color="auto"/>
                <w:bottom w:val="none" w:sz="0" w:space="0" w:color="auto"/>
                <w:right w:val="none" w:sz="0" w:space="0" w:color="auto"/>
              </w:divBdr>
            </w:div>
          </w:divsChild>
        </w:div>
        <w:div w:id="835919447">
          <w:marLeft w:val="0"/>
          <w:marRight w:val="0"/>
          <w:marTop w:val="0"/>
          <w:marBottom w:val="0"/>
          <w:divBdr>
            <w:top w:val="none" w:sz="0" w:space="0" w:color="auto"/>
            <w:left w:val="none" w:sz="0" w:space="0" w:color="auto"/>
            <w:bottom w:val="none" w:sz="0" w:space="0" w:color="auto"/>
            <w:right w:val="none" w:sz="0" w:space="0" w:color="auto"/>
          </w:divBdr>
          <w:divsChild>
            <w:div w:id="772701481">
              <w:marLeft w:val="0"/>
              <w:marRight w:val="0"/>
              <w:marTop w:val="0"/>
              <w:marBottom w:val="0"/>
              <w:divBdr>
                <w:top w:val="none" w:sz="0" w:space="0" w:color="auto"/>
                <w:left w:val="none" w:sz="0" w:space="0" w:color="auto"/>
                <w:bottom w:val="none" w:sz="0" w:space="0" w:color="auto"/>
                <w:right w:val="none" w:sz="0" w:space="0" w:color="auto"/>
              </w:divBdr>
            </w:div>
          </w:divsChild>
        </w:div>
        <w:div w:id="1021010445">
          <w:marLeft w:val="0"/>
          <w:marRight w:val="0"/>
          <w:marTop w:val="0"/>
          <w:marBottom w:val="0"/>
          <w:divBdr>
            <w:top w:val="none" w:sz="0" w:space="0" w:color="auto"/>
            <w:left w:val="none" w:sz="0" w:space="0" w:color="auto"/>
            <w:bottom w:val="none" w:sz="0" w:space="0" w:color="auto"/>
            <w:right w:val="none" w:sz="0" w:space="0" w:color="auto"/>
          </w:divBdr>
          <w:divsChild>
            <w:div w:id="879588982">
              <w:marLeft w:val="0"/>
              <w:marRight w:val="0"/>
              <w:marTop w:val="0"/>
              <w:marBottom w:val="0"/>
              <w:divBdr>
                <w:top w:val="none" w:sz="0" w:space="0" w:color="auto"/>
                <w:left w:val="none" w:sz="0" w:space="0" w:color="auto"/>
                <w:bottom w:val="none" w:sz="0" w:space="0" w:color="auto"/>
                <w:right w:val="none" w:sz="0" w:space="0" w:color="auto"/>
              </w:divBdr>
            </w:div>
          </w:divsChild>
        </w:div>
        <w:div w:id="1077478963">
          <w:marLeft w:val="0"/>
          <w:marRight w:val="0"/>
          <w:marTop w:val="0"/>
          <w:marBottom w:val="0"/>
          <w:divBdr>
            <w:top w:val="none" w:sz="0" w:space="0" w:color="auto"/>
            <w:left w:val="none" w:sz="0" w:space="0" w:color="auto"/>
            <w:bottom w:val="none" w:sz="0" w:space="0" w:color="auto"/>
            <w:right w:val="none" w:sz="0" w:space="0" w:color="auto"/>
          </w:divBdr>
          <w:divsChild>
            <w:div w:id="1760639632">
              <w:marLeft w:val="0"/>
              <w:marRight w:val="0"/>
              <w:marTop w:val="0"/>
              <w:marBottom w:val="0"/>
              <w:divBdr>
                <w:top w:val="none" w:sz="0" w:space="0" w:color="auto"/>
                <w:left w:val="none" w:sz="0" w:space="0" w:color="auto"/>
                <w:bottom w:val="none" w:sz="0" w:space="0" w:color="auto"/>
                <w:right w:val="none" w:sz="0" w:space="0" w:color="auto"/>
              </w:divBdr>
            </w:div>
          </w:divsChild>
        </w:div>
        <w:div w:id="1150632573">
          <w:marLeft w:val="0"/>
          <w:marRight w:val="0"/>
          <w:marTop w:val="0"/>
          <w:marBottom w:val="0"/>
          <w:divBdr>
            <w:top w:val="none" w:sz="0" w:space="0" w:color="auto"/>
            <w:left w:val="none" w:sz="0" w:space="0" w:color="auto"/>
            <w:bottom w:val="none" w:sz="0" w:space="0" w:color="auto"/>
            <w:right w:val="none" w:sz="0" w:space="0" w:color="auto"/>
          </w:divBdr>
          <w:divsChild>
            <w:div w:id="241455115">
              <w:marLeft w:val="0"/>
              <w:marRight w:val="0"/>
              <w:marTop w:val="0"/>
              <w:marBottom w:val="0"/>
              <w:divBdr>
                <w:top w:val="none" w:sz="0" w:space="0" w:color="auto"/>
                <w:left w:val="none" w:sz="0" w:space="0" w:color="auto"/>
                <w:bottom w:val="none" w:sz="0" w:space="0" w:color="auto"/>
                <w:right w:val="none" w:sz="0" w:space="0" w:color="auto"/>
              </w:divBdr>
            </w:div>
          </w:divsChild>
        </w:div>
        <w:div w:id="1211266617">
          <w:marLeft w:val="0"/>
          <w:marRight w:val="0"/>
          <w:marTop w:val="0"/>
          <w:marBottom w:val="0"/>
          <w:divBdr>
            <w:top w:val="none" w:sz="0" w:space="0" w:color="auto"/>
            <w:left w:val="none" w:sz="0" w:space="0" w:color="auto"/>
            <w:bottom w:val="none" w:sz="0" w:space="0" w:color="auto"/>
            <w:right w:val="none" w:sz="0" w:space="0" w:color="auto"/>
          </w:divBdr>
          <w:divsChild>
            <w:div w:id="1653178192">
              <w:marLeft w:val="0"/>
              <w:marRight w:val="0"/>
              <w:marTop w:val="0"/>
              <w:marBottom w:val="0"/>
              <w:divBdr>
                <w:top w:val="none" w:sz="0" w:space="0" w:color="auto"/>
                <w:left w:val="none" w:sz="0" w:space="0" w:color="auto"/>
                <w:bottom w:val="none" w:sz="0" w:space="0" w:color="auto"/>
                <w:right w:val="none" w:sz="0" w:space="0" w:color="auto"/>
              </w:divBdr>
            </w:div>
          </w:divsChild>
        </w:div>
        <w:div w:id="1344816717">
          <w:marLeft w:val="0"/>
          <w:marRight w:val="0"/>
          <w:marTop w:val="0"/>
          <w:marBottom w:val="0"/>
          <w:divBdr>
            <w:top w:val="none" w:sz="0" w:space="0" w:color="auto"/>
            <w:left w:val="none" w:sz="0" w:space="0" w:color="auto"/>
            <w:bottom w:val="none" w:sz="0" w:space="0" w:color="auto"/>
            <w:right w:val="none" w:sz="0" w:space="0" w:color="auto"/>
          </w:divBdr>
          <w:divsChild>
            <w:div w:id="1367944180">
              <w:marLeft w:val="0"/>
              <w:marRight w:val="0"/>
              <w:marTop w:val="0"/>
              <w:marBottom w:val="0"/>
              <w:divBdr>
                <w:top w:val="none" w:sz="0" w:space="0" w:color="auto"/>
                <w:left w:val="none" w:sz="0" w:space="0" w:color="auto"/>
                <w:bottom w:val="none" w:sz="0" w:space="0" w:color="auto"/>
                <w:right w:val="none" w:sz="0" w:space="0" w:color="auto"/>
              </w:divBdr>
            </w:div>
          </w:divsChild>
        </w:div>
        <w:div w:id="1467511207">
          <w:marLeft w:val="0"/>
          <w:marRight w:val="0"/>
          <w:marTop w:val="0"/>
          <w:marBottom w:val="0"/>
          <w:divBdr>
            <w:top w:val="none" w:sz="0" w:space="0" w:color="auto"/>
            <w:left w:val="none" w:sz="0" w:space="0" w:color="auto"/>
            <w:bottom w:val="none" w:sz="0" w:space="0" w:color="auto"/>
            <w:right w:val="none" w:sz="0" w:space="0" w:color="auto"/>
          </w:divBdr>
          <w:divsChild>
            <w:div w:id="1417633524">
              <w:marLeft w:val="0"/>
              <w:marRight w:val="0"/>
              <w:marTop w:val="0"/>
              <w:marBottom w:val="0"/>
              <w:divBdr>
                <w:top w:val="none" w:sz="0" w:space="0" w:color="auto"/>
                <w:left w:val="none" w:sz="0" w:space="0" w:color="auto"/>
                <w:bottom w:val="none" w:sz="0" w:space="0" w:color="auto"/>
                <w:right w:val="none" w:sz="0" w:space="0" w:color="auto"/>
              </w:divBdr>
            </w:div>
          </w:divsChild>
        </w:div>
        <w:div w:id="1559433877">
          <w:marLeft w:val="0"/>
          <w:marRight w:val="0"/>
          <w:marTop w:val="0"/>
          <w:marBottom w:val="0"/>
          <w:divBdr>
            <w:top w:val="none" w:sz="0" w:space="0" w:color="auto"/>
            <w:left w:val="none" w:sz="0" w:space="0" w:color="auto"/>
            <w:bottom w:val="none" w:sz="0" w:space="0" w:color="auto"/>
            <w:right w:val="none" w:sz="0" w:space="0" w:color="auto"/>
          </w:divBdr>
          <w:divsChild>
            <w:div w:id="1408334125">
              <w:marLeft w:val="0"/>
              <w:marRight w:val="0"/>
              <w:marTop w:val="0"/>
              <w:marBottom w:val="0"/>
              <w:divBdr>
                <w:top w:val="none" w:sz="0" w:space="0" w:color="auto"/>
                <w:left w:val="none" w:sz="0" w:space="0" w:color="auto"/>
                <w:bottom w:val="none" w:sz="0" w:space="0" w:color="auto"/>
                <w:right w:val="none" w:sz="0" w:space="0" w:color="auto"/>
              </w:divBdr>
            </w:div>
          </w:divsChild>
        </w:div>
        <w:div w:id="1688291449">
          <w:marLeft w:val="0"/>
          <w:marRight w:val="0"/>
          <w:marTop w:val="0"/>
          <w:marBottom w:val="0"/>
          <w:divBdr>
            <w:top w:val="none" w:sz="0" w:space="0" w:color="auto"/>
            <w:left w:val="none" w:sz="0" w:space="0" w:color="auto"/>
            <w:bottom w:val="none" w:sz="0" w:space="0" w:color="auto"/>
            <w:right w:val="none" w:sz="0" w:space="0" w:color="auto"/>
          </w:divBdr>
          <w:divsChild>
            <w:div w:id="571046136">
              <w:marLeft w:val="0"/>
              <w:marRight w:val="0"/>
              <w:marTop w:val="0"/>
              <w:marBottom w:val="0"/>
              <w:divBdr>
                <w:top w:val="none" w:sz="0" w:space="0" w:color="auto"/>
                <w:left w:val="none" w:sz="0" w:space="0" w:color="auto"/>
                <w:bottom w:val="none" w:sz="0" w:space="0" w:color="auto"/>
                <w:right w:val="none" w:sz="0" w:space="0" w:color="auto"/>
              </w:divBdr>
            </w:div>
          </w:divsChild>
        </w:div>
        <w:div w:id="1791510131">
          <w:marLeft w:val="0"/>
          <w:marRight w:val="0"/>
          <w:marTop w:val="0"/>
          <w:marBottom w:val="0"/>
          <w:divBdr>
            <w:top w:val="none" w:sz="0" w:space="0" w:color="auto"/>
            <w:left w:val="none" w:sz="0" w:space="0" w:color="auto"/>
            <w:bottom w:val="none" w:sz="0" w:space="0" w:color="auto"/>
            <w:right w:val="none" w:sz="0" w:space="0" w:color="auto"/>
          </w:divBdr>
          <w:divsChild>
            <w:div w:id="355932988">
              <w:marLeft w:val="0"/>
              <w:marRight w:val="0"/>
              <w:marTop w:val="0"/>
              <w:marBottom w:val="0"/>
              <w:divBdr>
                <w:top w:val="none" w:sz="0" w:space="0" w:color="auto"/>
                <w:left w:val="none" w:sz="0" w:space="0" w:color="auto"/>
                <w:bottom w:val="none" w:sz="0" w:space="0" w:color="auto"/>
                <w:right w:val="none" w:sz="0" w:space="0" w:color="auto"/>
              </w:divBdr>
            </w:div>
          </w:divsChild>
        </w:div>
        <w:div w:id="1791973649">
          <w:marLeft w:val="0"/>
          <w:marRight w:val="0"/>
          <w:marTop w:val="0"/>
          <w:marBottom w:val="0"/>
          <w:divBdr>
            <w:top w:val="none" w:sz="0" w:space="0" w:color="auto"/>
            <w:left w:val="none" w:sz="0" w:space="0" w:color="auto"/>
            <w:bottom w:val="none" w:sz="0" w:space="0" w:color="auto"/>
            <w:right w:val="none" w:sz="0" w:space="0" w:color="auto"/>
          </w:divBdr>
          <w:divsChild>
            <w:div w:id="170872156">
              <w:marLeft w:val="0"/>
              <w:marRight w:val="0"/>
              <w:marTop w:val="0"/>
              <w:marBottom w:val="0"/>
              <w:divBdr>
                <w:top w:val="none" w:sz="0" w:space="0" w:color="auto"/>
                <w:left w:val="none" w:sz="0" w:space="0" w:color="auto"/>
                <w:bottom w:val="none" w:sz="0" w:space="0" w:color="auto"/>
                <w:right w:val="none" w:sz="0" w:space="0" w:color="auto"/>
              </w:divBdr>
            </w:div>
          </w:divsChild>
        </w:div>
        <w:div w:id="2045473853">
          <w:marLeft w:val="0"/>
          <w:marRight w:val="0"/>
          <w:marTop w:val="0"/>
          <w:marBottom w:val="0"/>
          <w:divBdr>
            <w:top w:val="none" w:sz="0" w:space="0" w:color="auto"/>
            <w:left w:val="none" w:sz="0" w:space="0" w:color="auto"/>
            <w:bottom w:val="none" w:sz="0" w:space="0" w:color="auto"/>
            <w:right w:val="none" w:sz="0" w:space="0" w:color="auto"/>
          </w:divBdr>
          <w:divsChild>
            <w:div w:id="1562474007">
              <w:marLeft w:val="0"/>
              <w:marRight w:val="0"/>
              <w:marTop w:val="0"/>
              <w:marBottom w:val="0"/>
              <w:divBdr>
                <w:top w:val="none" w:sz="0" w:space="0" w:color="auto"/>
                <w:left w:val="none" w:sz="0" w:space="0" w:color="auto"/>
                <w:bottom w:val="none" w:sz="0" w:space="0" w:color="auto"/>
                <w:right w:val="none" w:sz="0" w:space="0" w:color="auto"/>
              </w:divBdr>
            </w:div>
          </w:divsChild>
        </w:div>
        <w:div w:id="2070614061">
          <w:marLeft w:val="0"/>
          <w:marRight w:val="0"/>
          <w:marTop w:val="0"/>
          <w:marBottom w:val="0"/>
          <w:divBdr>
            <w:top w:val="none" w:sz="0" w:space="0" w:color="auto"/>
            <w:left w:val="none" w:sz="0" w:space="0" w:color="auto"/>
            <w:bottom w:val="none" w:sz="0" w:space="0" w:color="auto"/>
            <w:right w:val="none" w:sz="0" w:space="0" w:color="auto"/>
          </w:divBdr>
          <w:divsChild>
            <w:div w:id="125740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2DE308B1A4FB47B9A05C53B17AC7D7" ma:contentTypeVersion="16" ma:contentTypeDescription="Create a new document." ma:contentTypeScope="" ma:versionID="0830c883cb4e264b00d8470aee542688">
  <xsd:schema xmlns:xsd="http://www.w3.org/2001/XMLSchema" xmlns:xs="http://www.w3.org/2001/XMLSchema" xmlns:p="http://schemas.microsoft.com/office/2006/metadata/properties" xmlns:ns2="5e5c687c-8354-414c-8fba-7ff462d8827a" xmlns:ns3="24729200-d2d4-4ce9-8470-8d07150dcf13" targetNamespace="http://schemas.microsoft.com/office/2006/metadata/properties" ma:root="true" ma:fieldsID="01025492018838d9943c6b87be59c077" ns2:_="" ns3:_="">
    <xsd:import namespace="5e5c687c-8354-414c-8fba-7ff462d8827a"/>
    <xsd:import namespace="24729200-d2d4-4ce9-8470-8d07150dcf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c687c-8354-414c-8fba-7ff462d88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4c1a6fd-df96-4a5a-b75b-fbc21d59400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729200-d2d4-4ce9-8470-8d07150dcf1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4a40c3d-f55b-4b4e-9529-47063599a44c}" ma:internalName="TaxCatchAll" ma:showField="CatchAllData" ma:web="24729200-d2d4-4ce9-8470-8d07150dcf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4729200-d2d4-4ce9-8470-8d07150dcf13" xsi:nil="true"/>
    <lcf76f155ced4ddcb4097134ff3c332f xmlns="5e5c687c-8354-414c-8fba-7ff462d8827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BD3FE8E-0EAA-47DF-8736-A17D13F903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c687c-8354-414c-8fba-7ff462d8827a"/>
    <ds:schemaRef ds:uri="24729200-d2d4-4ce9-8470-8d07150dcf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4BA2FC-6097-40D1-AB24-7F1660BF0286}">
  <ds:schemaRefs>
    <ds:schemaRef ds:uri="http://schemas.microsoft.com/sharepoint/v3/contenttype/forms"/>
  </ds:schemaRefs>
</ds:datastoreItem>
</file>

<file path=customXml/itemProps3.xml><?xml version="1.0" encoding="utf-8"?>
<ds:datastoreItem xmlns:ds="http://schemas.openxmlformats.org/officeDocument/2006/customXml" ds:itemID="{C9ADB5A1-5CCC-4B67-817B-4D415013B055}">
  <ds:schemaRefs>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purl.org/dc/terms/"/>
    <ds:schemaRef ds:uri="24729200-d2d4-4ce9-8470-8d07150dcf13"/>
    <ds:schemaRef ds:uri="http://schemas.microsoft.com/office/infopath/2007/PartnerControls"/>
    <ds:schemaRef ds:uri="5e5c687c-8354-414c-8fba-7ff462d8827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1308</Words>
  <Characters>7457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Teacher Training Policy</vt:lpstr>
    </vt:vector>
  </TitlesOfParts>
  <Company>HOME</Company>
  <LinksUpToDate>false</LinksUpToDate>
  <CharactersWithSpaces>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Training Policy</dc:title>
  <dc:subject/>
  <dc:creator>Mr Hancock</dc:creator>
  <cp:keywords/>
  <cp:lastModifiedBy>Mrs Robbins</cp:lastModifiedBy>
  <cp:revision>2</cp:revision>
  <dcterms:created xsi:type="dcterms:W3CDTF">2025-10-15T07:14:00Z</dcterms:created>
  <dcterms:modified xsi:type="dcterms:W3CDTF">2025-10-15T07:14:00Z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view">
    <vt:lpwstr/>
  </property>
  <property fmtid="{D5CDD505-2E9C-101B-9397-08002B2CF9AE}" pid="3" name="Number">
    <vt:lpwstr/>
  </property>
  <property fmtid="{D5CDD505-2E9C-101B-9397-08002B2CF9AE}" pid="4" name="TaxCatchAll">
    <vt:lpwstr/>
  </property>
  <property fmtid="{D5CDD505-2E9C-101B-9397-08002B2CF9AE}" pid="5" name="lcf76f155ced4ddcb4097134ff3c332f">
    <vt:lpwstr/>
  </property>
  <property fmtid="{D5CDD505-2E9C-101B-9397-08002B2CF9AE}" pid="6" name="ContentTypeId">
    <vt:lpwstr>0x010100C22DE308B1A4FB47B9A05C53B17AC7D7</vt:lpwstr>
  </property>
</Properties>
</file>