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637" w:rsidRDefault="008A1637">
      <w:r>
        <w:t xml:space="preserve">Year </w:t>
      </w:r>
      <w:r w:rsidR="00A927FD">
        <w:t>6</w:t>
      </w:r>
      <w:r>
        <w:t xml:space="preserve"> Termly overview: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125"/>
        <w:gridCol w:w="1546"/>
        <w:gridCol w:w="1414"/>
        <w:gridCol w:w="1411"/>
        <w:gridCol w:w="1729"/>
        <w:gridCol w:w="1559"/>
        <w:gridCol w:w="1701"/>
        <w:gridCol w:w="1701"/>
        <w:gridCol w:w="1701"/>
        <w:gridCol w:w="1559"/>
      </w:tblGrid>
      <w:tr w:rsidR="008D6105" w:rsidTr="002A3173">
        <w:tc>
          <w:tcPr>
            <w:tcW w:w="1125" w:type="dxa"/>
            <w:shd w:val="clear" w:color="auto" w:fill="F4B083" w:themeFill="accent2" w:themeFillTint="99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Autumn 1</w:t>
            </w:r>
          </w:p>
        </w:tc>
        <w:tc>
          <w:tcPr>
            <w:tcW w:w="1546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Science:</w:t>
            </w:r>
          </w:p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Animals including humans</w:t>
            </w:r>
            <w:r w:rsidR="00F8300C">
              <w:rPr>
                <w:rFonts w:ascii="Comic Sans MS" w:hAnsi="Comic Sans MS"/>
                <w:sz w:val="18"/>
              </w:rPr>
              <w:t>.</w:t>
            </w:r>
          </w:p>
          <w:p w:rsidR="00F8300C" w:rsidRPr="00022B47" w:rsidRDefault="00F8300C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How do animals’ living systems work together to maintain a healthy body?</w:t>
            </w:r>
          </w:p>
        </w:tc>
        <w:tc>
          <w:tcPr>
            <w:tcW w:w="1414" w:type="dxa"/>
          </w:tcPr>
          <w:p w:rsidR="00F12DEE" w:rsidRDefault="00F12DEE" w:rsidP="00F12DEE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Geography:</w:t>
            </w:r>
          </w:p>
          <w:p w:rsidR="00F12DEE" w:rsidRDefault="00F12DEE" w:rsidP="00F12DEE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Economic activity in the UK</w:t>
            </w:r>
            <w:r w:rsidR="00F8300C">
              <w:rPr>
                <w:rFonts w:ascii="Comic Sans MS" w:hAnsi="Comic Sans MS"/>
                <w:sz w:val="18"/>
              </w:rPr>
              <w:t>.</w:t>
            </w:r>
          </w:p>
          <w:p w:rsidR="00F8300C" w:rsidRPr="00022B47" w:rsidRDefault="00F8300C" w:rsidP="00F12DEE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How sustainable is the UK’s economic activity?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1411" w:type="dxa"/>
          </w:tcPr>
          <w:p w:rsidR="008D6105" w:rsidRPr="00022B47" w:rsidRDefault="008D6105" w:rsidP="00EB0673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RE: </w:t>
            </w:r>
          </w:p>
          <w:p w:rsidR="008D6105" w:rsidRPr="00F12DEE" w:rsidRDefault="002E308C" w:rsidP="00F12DEE">
            <w:pPr>
              <w:pStyle w:val="Heading3"/>
              <w:shd w:val="clear" w:color="auto" w:fill="FFFFFF"/>
              <w:spacing w:before="0" w:beforeAutospacing="0" w:after="0" w:afterAutospacing="0"/>
              <w:outlineLvl w:val="2"/>
              <w:rPr>
                <w:rFonts w:ascii="Comic Sans MS" w:hAnsi="Comic Sans MS" w:cs="Helvetica"/>
                <w:b w:val="0"/>
                <w:bCs w:val="0"/>
                <w:sz w:val="18"/>
                <w:szCs w:val="18"/>
              </w:rPr>
            </w:pPr>
            <w:hyperlink r:id="rId6" w:history="1">
              <w:r w:rsidR="00F12DEE" w:rsidRPr="00F12DEE">
                <w:rPr>
                  <w:rStyle w:val="Hyperlink"/>
                  <w:rFonts w:ascii="Comic Sans MS" w:hAnsi="Comic Sans MS" w:cstheme="minorHAnsi"/>
                  <w:b w:val="0"/>
                  <w:color w:val="auto"/>
                  <w:sz w:val="18"/>
                  <w:szCs w:val="18"/>
                  <w:u w:val="none"/>
                </w:rPr>
                <w:t>Why</w:t>
              </w:r>
            </w:hyperlink>
            <w:r w:rsidR="00F12DEE" w:rsidRPr="00F12DEE">
              <w:rPr>
                <w:rStyle w:val="Hyperlink"/>
                <w:rFonts w:ascii="Comic Sans MS" w:hAnsi="Comic Sans MS" w:cstheme="minorHAnsi"/>
                <w:b w:val="0"/>
                <w:color w:val="auto"/>
                <w:sz w:val="18"/>
                <w:szCs w:val="18"/>
                <w:u w:val="none"/>
              </w:rPr>
              <w:t xml:space="preserve"> do Christians consider life as a journey?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172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Art:</w:t>
            </w:r>
          </w:p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Monochromatic- </w:t>
            </w:r>
          </w:p>
          <w:p w:rsidR="00F12DEE" w:rsidRPr="00022B47" w:rsidRDefault="00F12DEE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What mistakes can artists make when drawing faces?</w:t>
            </w:r>
          </w:p>
        </w:tc>
        <w:tc>
          <w:tcPr>
            <w:tcW w:w="155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PE</w:t>
            </w:r>
          </w:p>
          <w:p w:rsidR="00F12DEE" w:rsidRDefault="00F12DEE" w:rsidP="00F12DEE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Hockey</w:t>
            </w:r>
            <w:r w:rsidR="008D6105" w:rsidRPr="00022B47">
              <w:rPr>
                <w:rFonts w:ascii="Comic Sans MS" w:hAnsi="Comic Sans MS"/>
                <w:sz w:val="18"/>
              </w:rPr>
              <w:t xml:space="preserve"> skills- 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OOA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Computing:</w:t>
            </w:r>
          </w:p>
          <w:p w:rsidR="008D6105" w:rsidRPr="00022B47" w:rsidRDefault="00F12DEE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Computing systems and networks</w:t>
            </w:r>
            <w:r w:rsidR="008D6105" w:rsidRPr="00022B47">
              <w:rPr>
                <w:rFonts w:ascii="Comic Sans MS" w:hAnsi="Comic Sans MS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8D6105" w:rsidRPr="00BA03C3" w:rsidRDefault="008D6105">
            <w:pPr>
              <w:rPr>
                <w:rFonts w:ascii="Comic Sans MS" w:hAnsi="Comic Sans MS"/>
                <w:sz w:val="18"/>
              </w:rPr>
            </w:pPr>
            <w:r w:rsidRPr="00BA03C3">
              <w:rPr>
                <w:rFonts w:ascii="Comic Sans MS" w:hAnsi="Comic Sans MS"/>
                <w:sz w:val="18"/>
              </w:rPr>
              <w:t>PSHE/ RSHE:</w:t>
            </w:r>
          </w:p>
          <w:p w:rsidR="008D6105" w:rsidRPr="00BA03C3" w:rsidRDefault="008D6105">
            <w:pPr>
              <w:rPr>
                <w:rFonts w:ascii="Comic Sans MS" w:hAnsi="Comic Sans MS"/>
                <w:sz w:val="18"/>
              </w:rPr>
            </w:pPr>
            <w:r w:rsidRPr="00BA03C3">
              <w:rPr>
                <w:rFonts w:ascii="Comic Sans MS" w:hAnsi="Comic Sans MS"/>
                <w:sz w:val="18"/>
              </w:rPr>
              <w:t>My Happy Mind: Meet your Brain</w:t>
            </w:r>
          </w:p>
          <w:p w:rsidR="00BA03C3" w:rsidRPr="00BA03C3" w:rsidRDefault="00BA03C3" w:rsidP="00BA03C3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BA03C3">
              <w:rPr>
                <w:rFonts w:ascii="Comic Sans MS" w:hAnsi="Comic Sans MS" w:cs="Arial"/>
                <w:sz w:val="18"/>
                <w:szCs w:val="18"/>
              </w:rPr>
              <w:t>Physical health and fitness</w:t>
            </w:r>
          </w:p>
          <w:p w:rsidR="00BA03C3" w:rsidRPr="00BA03C3" w:rsidRDefault="00BA03C3" w:rsidP="00BA03C3">
            <w:pPr>
              <w:shd w:val="clear" w:color="auto" w:fill="FFFFFF"/>
              <w:rPr>
                <w:rFonts w:ascii="Comic Sans MS" w:hAnsi="Comic Sans MS" w:cs="Arial"/>
                <w:sz w:val="18"/>
                <w:szCs w:val="18"/>
              </w:rPr>
            </w:pPr>
            <w:r w:rsidRPr="00BA03C3">
              <w:rPr>
                <w:rFonts w:ascii="Comic Sans MS" w:hAnsi="Comic Sans MS" w:cs="Arial"/>
                <w:sz w:val="18"/>
                <w:szCs w:val="18"/>
              </w:rPr>
              <w:t xml:space="preserve">Dangers of smoking </w:t>
            </w:r>
          </w:p>
          <w:p w:rsidR="00BA03C3" w:rsidRPr="00BA03C3" w:rsidRDefault="00BA03C3" w:rsidP="00BA03C3">
            <w:pPr>
              <w:shd w:val="clear" w:color="auto" w:fill="FFFFFF"/>
              <w:rPr>
                <w:rFonts w:ascii="Comic Sans MS" w:hAnsi="Comic Sans MS" w:cs="Arial"/>
                <w:sz w:val="18"/>
                <w:szCs w:val="18"/>
              </w:rPr>
            </w:pPr>
            <w:r w:rsidRPr="00BA03C3">
              <w:rPr>
                <w:rFonts w:ascii="Comic Sans MS" w:hAnsi="Comic Sans MS" w:cs="Arial"/>
                <w:sz w:val="18"/>
                <w:szCs w:val="18"/>
              </w:rPr>
              <w:t xml:space="preserve">The Effects of alcohol </w:t>
            </w:r>
          </w:p>
          <w:p w:rsidR="00BA03C3" w:rsidRPr="00BA03C3" w:rsidRDefault="00BA03C3" w:rsidP="00BA03C3">
            <w:pPr>
              <w:shd w:val="clear" w:color="auto" w:fill="FFFFFF"/>
              <w:rPr>
                <w:rFonts w:ascii="Comic Sans MS" w:hAnsi="Comic Sans MS" w:cs="Arial"/>
                <w:sz w:val="18"/>
                <w:szCs w:val="18"/>
              </w:rPr>
            </w:pPr>
            <w:r w:rsidRPr="00BA03C3">
              <w:rPr>
                <w:rFonts w:ascii="Comic Sans MS" w:hAnsi="Comic Sans MS" w:cs="Arial"/>
                <w:sz w:val="18"/>
                <w:szCs w:val="18"/>
              </w:rPr>
              <w:t xml:space="preserve">Legal and illegal drugs </w:t>
            </w:r>
          </w:p>
          <w:p w:rsidR="008D6105" w:rsidRPr="00BA03C3" w:rsidRDefault="00BA03C3" w:rsidP="00BA03C3">
            <w:pPr>
              <w:rPr>
                <w:rFonts w:ascii="Comic Sans MS" w:hAnsi="Comic Sans MS"/>
                <w:sz w:val="18"/>
              </w:rPr>
            </w:pPr>
            <w:r w:rsidRPr="00BA03C3">
              <w:rPr>
                <w:rFonts w:ascii="Comic Sans MS" w:hAnsi="Comic Sans MS" w:cs="Arial"/>
                <w:sz w:val="18"/>
                <w:szCs w:val="18"/>
              </w:rPr>
              <w:t xml:space="preserve">GANGs </w:t>
            </w:r>
          </w:p>
        </w:tc>
        <w:tc>
          <w:tcPr>
            <w:tcW w:w="1701" w:type="dxa"/>
          </w:tcPr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Spanish</w:t>
            </w:r>
          </w:p>
          <w:p w:rsidR="008D6105" w:rsidRPr="00022B47" w:rsidRDefault="00BA03C3">
            <w:pPr>
              <w:rPr>
                <w:rFonts w:ascii="Comic Sans MS" w:hAnsi="Comic Sans MS"/>
                <w:sz w:val="18"/>
              </w:rPr>
            </w:pPr>
            <w:proofErr w:type="spellStart"/>
            <w:r>
              <w:rPr>
                <w:rFonts w:ascii="Comic Sans MS" w:hAnsi="Comic Sans MS"/>
                <w:sz w:val="18"/>
              </w:rPr>
              <w:t>Ropa</w:t>
            </w:r>
            <w:proofErr w:type="spellEnd"/>
          </w:p>
        </w:tc>
        <w:tc>
          <w:tcPr>
            <w:tcW w:w="1559" w:type="dxa"/>
            <w:vMerge w:val="restart"/>
          </w:tcPr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Music</w:t>
            </w:r>
          </w:p>
          <w:p w:rsidR="008D6105" w:rsidRPr="00BA03C3" w:rsidRDefault="00BA03C3" w:rsidP="00AC2076">
            <w:pPr>
              <w:rPr>
                <w:rFonts w:ascii="Comic Sans MS" w:hAnsi="Comic Sans MS"/>
                <w:sz w:val="18"/>
                <w:szCs w:val="18"/>
              </w:rPr>
            </w:pPr>
            <w:r w:rsidRPr="00BA03C3">
              <w:rPr>
                <w:rFonts w:ascii="Comic Sans MS" w:hAnsi="Comic Sans MS"/>
                <w:sz w:val="18"/>
                <w:szCs w:val="18"/>
              </w:rPr>
              <w:t>Listening to music and developing an understanding of the History of Music.</w:t>
            </w:r>
          </w:p>
          <w:p w:rsidR="00BA03C3" w:rsidRPr="00BA03C3" w:rsidRDefault="00BA03C3" w:rsidP="00AC2076">
            <w:pPr>
              <w:rPr>
                <w:rFonts w:ascii="Comic Sans MS" w:hAnsi="Comic Sans MS"/>
                <w:sz w:val="18"/>
                <w:szCs w:val="18"/>
              </w:rPr>
            </w:pPr>
            <w:r w:rsidRPr="00BA03C3">
              <w:rPr>
                <w:rFonts w:ascii="Comic Sans MS" w:hAnsi="Comic Sans MS"/>
                <w:sz w:val="18"/>
                <w:szCs w:val="18"/>
              </w:rPr>
              <w:t>Composition and improvising.</w:t>
            </w:r>
          </w:p>
          <w:p w:rsidR="00BA03C3" w:rsidRPr="00BA03C3" w:rsidRDefault="00BA03C3" w:rsidP="00AC2076">
            <w:pPr>
              <w:rPr>
                <w:rFonts w:ascii="Comic Sans MS" w:hAnsi="Comic Sans MS"/>
                <w:sz w:val="18"/>
                <w:szCs w:val="18"/>
              </w:rPr>
            </w:pPr>
            <w:r w:rsidRPr="00BA03C3">
              <w:rPr>
                <w:rFonts w:ascii="Comic Sans MS" w:hAnsi="Comic Sans MS"/>
                <w:sz w:val="18"/>
                <w:szCs w:val="18"/>
              </w:rPr>
              <w:t>Singing and performing.</w:t>
            </w:r>
          </w:p>
          <w:p w:rsidR="008D6105" w:rsidRPr="008D6105" w:rsidRDefault="008D6105" w:rsidP="00AC2076">
            <w:pPr>
              <w:rPr>
                <w:rFonts w:ascii="Comic Sans MS" w:hAnsi="Comic Sans MS"/>
                <w:sz w:val="18"/>
              </w:rPr>
            </w:pPr>
            <w:r w:rsidRPr="00BA03C3">
              <w:rPr>
                <w:rFonts w:ascii="Comic Sans MS" w:hAnsi="Comic Sans MS"/>
                <w:sz w:val="18"/>
                <w:szCs w:val="18"/>
              </w:rPr>
              <w:t>Narrative poetry perfo</w:t>
            </w:r>
            <w:r w:rsidR="00BA03C3">
              <w:rPr>
                <w:rFonts w:ascii="Comic Sans MS" w:hAnsi="Comic Sans MS"/>
                <w:sz w:val="18"/>
                <w:szCs w:val="18"/>
              </w:rPr>
              <w:t>r</w:t>
            </w:r>
            <w:r w:rsidRPr="00BA03C3">
              <w:rPr>
                <w:rFonts w:ascii="Comic Sans MS" w:hAnsi="Comic Sans MS"/>
                <w:sz w:val="18"/>
                <w:szCs w:val="18"/>
              </w:rPr>
              <w:t>mance</w:t>
            </w:r>
          </w:p>
        </w:tc>
      </w:tr>
      <w:tr w:rsidR="008D6105" w:rsidTr="002A3173">
        <w:tc>
          <w:tcPr>
            <w:tcW w:w="1125" w:type="dxa"/>
            <w:shd w:val="clear" w:color="auto" w:fill="C45911" w:themeFill="accent2" w:themeFillShade="BF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Autumn 2</w:t>
            </w:r>
          </w:p>
        </w:tc>
        <w:tc>
          <w:tcPr>
            <w:tcW w:w="1546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Science:</w:t>
            </w:r>
          </w:p>
          <w:p w:rsidR="008D6105" w:rsidRDefault="008D6105" w:rsidP="00022B47">
            <w:pPr>
              <w:rPr>
                <w:rFonts w:ascii="Comic Sans MS" w:hAnsi="Comic Sans MS"/>
                <w:sz w:val="18"/>
                <w:szCs w:val="20"/>
              </w:rPr>
            </w:pPr>
            <w:r w:rsidRPr="00022B47">
              <w:rPr>
                <w:rFonts w:ascii="Comic Sans MS" w:hAnsi="Comic Sans MS"/>
                <w:sz w:val="18"/>
                <w:szCs w:val="20"/>
              </w:rPr>
              <w:t>Living things are their habitats</w:t>
            </w:r>
            <w:r w:rsidR="00F8300C">
              <w:rPr>
                <w:rFonts w:ascii="Comic Sans MS" w:hAnsi="Comic Sans MS"/>
                <w:sz w:val="18"/>
                <w:szCs w:val="20"/>
              </w:rPr>
              <w:t>.</w:t>
            </w:r>
          </w:p>
          <w:p w:rsidR="00F8300C" w:rsidRPr="00022B47" w:rsidRDefault="00F8300C" w:rsidP="00022B47">
            <w:pPr>
              <w:rPr>
                <w:rFonts w:ascii="Comic Sans MS" w:hAnsi="Comic Sans MS"/>
                <w:sz w:val="18"/>
                <w:szCs w:val="20"/>
              </w:rPr>
            </w:pPr>
            <w:r>
              <w:rPr>
                <w:rFonts w:ascii="Comic Sans MS" w:hAnsi="Comic Sans MS"/>
                <w:sz w:val="18"/>
                <w:szCs w:val="20"/>
              </w:rPr>
              <w:t>What is classification?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1414" w:type="dxa"/>
          </w:tcPr>
          <w:p w:rsidR="00F12DEE" w:rsidRPr="00022B47" w:rsidRDefault="00F12DEE" w:rsidP="00F12DEE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History: </w:t>
            </w:r>
          </w:p>
          <w:p w:rsidR="008D6105" w:rsidRDefault="00F12DEE" w:rsidP="00F12DEE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Crime and Punishment</w:t>
            </w:r>
            <w:r w:rsidR="00F8300C">
              <w:rPr>
                <w:rFonts w:ascii="Comic Sans MS" w:hAnsi="Comic Sans MS"/>
                <w:sz w:val="18"/>
              </w:rPr>
              <w:t>.</w:t>
            </w:r>
          </w:p>
          <w:p w:rsidR="00F8300C" w:rsidRPr="00022B47" w:rsidRDefault="00F8300C" w:rsidP="00F12DEE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How has crime and punishment changed over time in Britain?</w:t>
            </w:r>
          </w:p>
        </w:tc>
        <w:tc>
          <w:tcPr>
            <w:tcW w:w="141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RE: 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How </w:t>
            </w:r>
            <w:r w:rsidR="00F12DEE">
              <w:rPr>
                <w:rFonts w:ascii="Comic Sans MS" w:hAnsi="Comic Sans MS"/>
                <w:sz w:val="18"/>
              </w:rPr>
              <w:t>do Christians prepare for Christmas?</w:t>
            </w:r>
          </w:p>
        </w:tc>
        <w:tc>
          <w:tcPr>
            <w:tcW w:w="172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DT:</w:t>
            </w:r>
          </w:p>
          <w:p w:rsidR="008D6105" w:rsidRPr="00022B47" w:rsidRDefault="00F12DEE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How can you transform new materials into something new and wonderful?</w:t>
            </w:r>
          </w:p>
        </w:tc>
        <w:tc>
          <w:tcPr>
            <w:tcW w:w="155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PE</w:t>
            </w:r>
          </w:p>
          <w:p w:rsidR="008D6105" w:rsidRDefault="00F12DEE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Fitness</w:t>
            </w:r>
          </w:p>
          <w:p w:rsidR="00F12DEE" w:rsidRPr="00022B47" w:rsidRDefault="00F12DEE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Basketball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Computing:</w:t>
            </w:r>
          </w:p>
          <w:p w:rsidR="008D6105" w:rsidRPr="00022B47" w:rsidRDefault="00BA03C3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Programming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PSHE/ RSHE: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My Happy Mind: Celebrate</w:t>
            </w:r>
          </w:p>
          <w:p w:rsidR="00BA03C3" w:rsidRPr="00BA03C3" w:rsidRDefault="00BA03C3" w:rsidP="00BA03C3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BA03C3">
              <w:rPr>
                <w:rFonts w:ascii="Comic Sans MS" w:hAnsi="Comic Sans MS" w:cs="Arial"/>
                <w:sz w:val="18"/>
                <w:szCs w:val="18"/>
              </w:rPr>
              <w:t>Healthy eating</w:t>
            </w:r>
          </w:p>
          <w:p w:rsidR="00BA03C3" w:rsidRDefault="00BA03C3" w:rsidP="00BA03C3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BA03C3">
              <w:rPr>
                <w:rFonts w:ascii="Comic Sans MS" w:hAnsi="Comic Sans MS" w:cs="Arial"/>
                <w:sz w:val="18"/>
                <w:szCs w:val="18"/>
              </w:rPr>
              <w:t>Health and prevention</w:t>
            </w:r>
          </w:p>
          <w:p w:rsidR="00BA03C3" w:rsidRPr="00BA03C3" w:rsidRDefault="00BA03C3" w:rsidP="00BA03C3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BA03C3">
              <w:rPr>
                <w:rFonts w:ascii="Comic Sans MS" w:hAnsi="Comic Sans MS" w:cs="Arial"/>
                <w:sz w:val="18"/>
                <w:szCs w:val="18"/>
              </w:rPr>
              <w:t xml:space="preserve">Equality and the law </w:t>
            </w:r>
          </w:p>
          <w:p w:rsidR="00BA03C3" w:rsidRPr="00BA03C3" w:rsidRDefault="00BA03C3" w:rsidP="00BA03C3">
            <w:pPr>
              <w:shd w:val="clear" w:color="auto" w:fill="FFFFFF"/>
              <w:rPr>
                <w:rFonts w:ascii="Comic Sans MS" w:hAnsi="Comic Sans MS" w:cs="Arial"/>
                <w:sz w:val="18"/>
                <w:szCs w:val="18"/>
              </w:rPr>
            </w:pPr>
            <w:r w:rsidRPr="00BA03C3">
              <w:rPr>
                <w:rFonts w:ascii="Comic Sans MS" w:hAnsi="Comic Sans MS" w:cs="Arial"/>
                <w:sz w:val="18"/>
                <w:szCs w:val="18"/>
              </w:rPr>
              <w:t xml:space="preserve">Identity and prejudice  </w:t>
            </w:r>
          </w:p>
          <w:p w:rsidR="00BA03C3" w:rsidRPr="00BA03C3" w:rsidRDefault="00BA03C3" w:rsidP="00BA03C3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BA03C3">
              <w:rPr>
                <w:rFonts w:ascii="Comic Sans MS" w:hAnsi="Comic Sans MS" w:cs="Arial"/>
                <w:sz w:val="18"/>
                <w:szCs w:val="18"/>
              </w:rPr>
              <w:t>Anti-bullying week</w:t>
            </w:r>
          </w:p>
          <w:p w:rsidR="008D6105" w:rsidRPr="00022B47" w:rsidRDefault="008D6105" w:rsidP="00DA0FB4">
            <w:pPr>
              <w:pStyle w:val="NoSpacing"/>
              <w:rPr>
                <w:rFonts w:ascii="Comic Sans MS" w:hAnsi="Comic Sans MS"/>
                <w:sz w:val="18"/>
              </w:rPr>
            </w:pPr>
          </w:p>
        </w:tc>
        <w:tc>
          <w:tcPr>
            <w:tcW w:w="1701" w:type="dxa"/>
          </w:tcPr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Spanish</w:t>
            </w:r>
          </w:p>
          <w:p w:rsidR="008D6105" w:rsidRPr="00BA03C3" w:rsidRDefault="00BA03C3">
            <w:pPr>
              <w:rPr>
                <w:rFonts w:ascii="Comic Sans MS" w:hAnsi="Comic Sans MS"/>
                <w:sz w:val="18"/>
                <w:szCs w:val="18"/>
              </w:rPr>
            </w:pPr>
            <w:r w:rsidRPr="00BA03C3">
              <w:rPr>
                <w:rFonts w:ascii="Comic Sans MS" w:hAnsi="Comic Sans MS"/>
                <w:sz w:val="18"/>
                <w:szCs w:val="18"/>
              </w:rPr>
              <w:t xml:space="preserve">Los </w:t>
            </w:r>
            <w:proofErr w:type="spellStart"/>
            <w:r w:rsidRPr="00BA03C3">
              <w:rPr>
                <w:rFonts w:ascii="Comic Sans MS" w:hAnsi="Comic Sans MS"/>
                <w:sz w:val="18"/>
                <w:szCs w:val="18"/>
              </w:rPr>
              <w:t>planetas</w:t>
            </w:r>
            <w:proofErr w:type="spellEnd"/>
          </w:p>
        </w:tc>
        <w:tc>
          <w:tcPr>
            <w:tcW w:w="1559" w:type="dxa"/>
            <w:vMerge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</w:tr>
    </w:tbl>
    <w:p w:rsidR="008A1637" w:rsidRDefault="008A16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6662"/>
        <w:gridCol w:w="7313"/>
      </w:tblGrid>
      <w:tr w:rsidR="002A3173" w:rsidTr="008323E2">
        <w:trPr>
          <w:trHeight w:val="408"/>
        </w:trPr>
        <w:tc>
          <w:tcPr>
            <w:tcW w:w="1413" w:type="dxa"/>
          </w:tcPr>
          <w:p w:rsidR="002A3173" w:rsidRDefault="002A3173"/>
        </w:tc>
        <w:tc>
          <w:tcPr>
            <w:tcW w:w="6662" w:type="dxa"/>
            <w:shd w:val="clear" w:color="auto" w:fill="F4B083" w:themeFill="accent2" w:themeFillTint="99"/>
          </w:tcPr>
          <w:p w:rsidR="002A3173" w:rsidRDefault="002A3173">
            <w:r>
              <w:t>Autumn 1</w:t>
            </w:r>
          </w:p>
        </w:tc>
        <w:tc>
          <w:tcPr>
            <w:tcW w:w="7313" w:type="dxa"/>
            <w:shd w:val="clear" w:color="auto" w:fill="C45911" w:themeFill="accent2" w:themeFillShade="BF"/>
          </w:tcPr>
          <w:p w:rsidR="002A3173" w:rsidRDefault="002A3173">
            <w:r>
              <w:t>Autumn 2</w:t>
            </w:r>
          </w:p>
          <w:p w:rsidR="002A3173" w:rsidRDefault="002A3173"/>
        </w:tc>
      </w:tr>
      <w:tr w:rsidR="002A3173" w:rsidRPr="00C83D4F" w:rsidTr="008323E2">
        <w:trPr>
          <w:trHeight w:val="1195"/>
        </w:trPr>
        <w:tc>
          <w:tcPr>
            <w:tcW w:w="1413" w:type="dxa"/>
          </w:tcPr>
          <w:p w:rsidR="002A3173" w:rsidRPr="00C83D4F" w:rsidRDefault="002A3173" w:rsidP="002A3173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sz w:val="16"/>
                <w:szCs w:val="16"/>
              </w:rPr>
              <w:t>Maths</w:t>
            </w:r>
          </w:p>
        </w:tc>
        <w:tc>
          <w:tcPr>
            <w:tcW w:w="6662" w:type="dxa"/>
          </w:tcPr>
          <w:p w:rsidR="008323E2" w:rsidRPr="00C83D4F" w:rsidRDefault="008323E2" w:rsidP="00EB0673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Place Value: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Read, write, order and compare numbers up to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10 000 000 and determine the value of each digit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Round any whole number to a required degree of accuracy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Use negative numbers in context, and calculate intervals across zero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Solve number and practical problems that involve all of the above. </w:t>
            </w:r>
          </w:p>
          <w:p w:rsidR="00C83D4F" w:rsidRPr="00C83D4F" w:rsidRDefault="00C83D4F" w:rsidP="00C83D4F">
            <w:pPr>
              <w:rPr>
                <w:rFonts w:ascii="Comic Sans MS" w:hAnsi="Comic Sans MS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eastAsia="Wingdings-Regular" w:hAnsi="Comic Sans MS" w:cs="Arial"/>
                <w:color w:val="000000" w:themeColor="text1"/>
                <w:sz w:val="16"/>
                <w:szCs w:val="16"/>
              </w:rPr>
              <w:t>I</w:t>
            </w: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>dentify the value of each digit in numbers given to three decimal places</w:t>
            </w:r>
          </w:p>
          <w:p w:rsidR="00C83D4F" w:rsidRPr="00C83D4F" w:rsidRDefault="00C83D4F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</w:p>
          <w:p w:rsidR="00C83D4F" w:rsidRPr="00C83D4F" w:rsidRDefault="00C83D4F" w:rsidP="00022B47">
            <w:pPr>
              <w:pStyle w:val="Default"/>
              <w:rPr>
                <w:rFonts w:ascii="Comic Sans MS" w:hAnsi="Comic Sans MS" w:cs="Arial"/>
                <w:b/>
                <w:color w:val="000000" w:themeColor="text1"/>
                <w:sz w:val="16"/>
                <w:szCs w:val="16"/>
                <w:u w:val="single"/>
              </w:rPr>
            </w:pPr>
            <w:r w:rsidRPr="00C83D4F">
              <w:rPr>
                <w:rFonts w:ascii="Comic Sans MS" w:hAnsi="Comic Sans MS" w:cs="Arial"/>
                <w:b/>
                <w:color w:val="000000" w:themeColor="text1"/>
                <w:sz w:val="16"/>
                <w:szCs w:val="16"/>
                <w:u w:val="single"/>
              </w:rPr>
              <w:t>Addition and subtraction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Perform mental calculations, including with mixed operations and large numbers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/>
                <w:sz w:val="16"/>
                <w:szCs w:val="16"/>
              </w:rPr>
              <w:t>Solve addition and subtraction multi-step problems in contexts, deciding which operations and methods to use and why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lastRenderedPageBreak/>
              <w:t xml:space="preserve">Solve problems involving addition, subtraction, multiplication, and division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>U</w:t>
            </w: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se estimation to check answers to calculations and determine, in the context of a problem, an appropriate degree of accuracy. </w:t>
            </w:r>
          </w:p>
          <w:p w:rsidR="00C83D4F" w:rsidRPr="00C83D4F" w:rsidRDefault="00C83D4F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</w:p>
          <w:p w:rsidR="008323E2" w:rsidRPr="00C83D4F" w:rsidRDefault="008323E2" w:rsidP="00EB0673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03796" w:rsidRPr="00C83D4F" w:rsidRDefault="00D03796" w:rsidP="00EB0673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EB0673" w:rsidRPr="00C83D4F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2A3173" w:rsidRPr="00C83D4F" w:rsidRDefault="002A3173" w:rsidP="00EB0673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7313" w:type="dxa"/>
          </w:tcPr>
          <w:p w:rsidR="002A3173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  <w:u w:val="single"/>
              </w:rPr>
              <w:lastRenderedPageBreak/>
              <w:t>Properties of number: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/>
                <w:sz w:val="16"/>
                <w:szCs w:val="16"/>
              </w:rPr>
              <w:t xml:space="preserve">Identify common factors, common multiples and prime numbers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/>
                <w:sz w:val="16"/>
                <w:szCs w:val="16"/>
              </w:rPr>
            </w:pP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  <w:u w:val="single"/>
              </w:rPr>
              <w:t>Multiplication and powers of 10</w:t>
            </w:r>
          </w:p>
          <w:p w:rsidR="00C83D4F" w:rsidRPr="00C83D4F" w:rsidRDefault="00C83D4F" w:rsidP="00C83D4F">
            <w:pPr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>Multiply and divide numbers by 10, 100 and 1000 giving answers up to three decimal places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/>
                <w:sz w:val="16"/>
                <w:szCs w:val="16"/>
              </w:rPr>
            </w:pP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  <w:u w:val="single"/>
              </w:rPr>
              <w:t>Area and volume: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/>
                <w:sz w:val="16"/>
                <w:szCs w:val="16"/>
              </w:rPr>
              <w:t xml:space="preserve">Recognise when it is possible to use formulae for area and volume of shapes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/>
                <w:sz w:val="16"/>
                <w:szCs w:val="16"/>
              </w:rPr>
            </w:pP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/>
                <w:sz w:val="16"/>
                <w:szCs w:val="16"/>
              </w:rPr>
              <w:t xml:space="preserve">Recognise that shapes with the same areas can have different perimeters and vice versa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/>
                <w:sz w:val="16"/>
                <w:szCs w:val="16"/>
              </w:rPr>
              <w:t xml:space="preserve">Calculate the area of parallelograms and triangles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/>
                <w:sz w:val="16"/>
                <w:szCs w:val="16"/>
              </w:rPr>
              <w:lastRenderedPageBreak/>
              <w:t>Calculate, estimate and compare volume of cubes and cuboids using standard units, including cubic centimetres (cm</w:t>
            </w:r>
            <w:r w:rsidRPr="00C83D4F">
              <w:rPr>
                <w:rFonts w:ascii="Comic Sans MS" w:hAnsi="Comic Sans MS" w:cs="Arial"/>
                <w:color w:val="000000"/>
                <w:position w:val="8"/>
                <w:sz w:val="16"/>
                <w:szCs w:val="16"/>
                <w:vertAlign w:val="superscript"/>
              </w:rPr>
              <w:t>3</w:t>
            </w:r>
            <w:r w:rsidRPr="00C83D4F">
              <w:rPr>
                <w:rFonts w:ascii="Comic Sans MS" w:hAnsi="Comic Sans MS" w:cs="Arial"/>
                <w:color w:val="000000"/>
                <w:sz w:val="16"/>
                <w:szCs w:val="16"/>
              </w:rPr>
              <w:t>) and cubic metres (m</w:t>
            </w:r>
            <w:r w:rsidRPr="00C83D4F">
              <w:rPr>
                <w:rFonts w:ascii="Comic Sans MS" w:hAnsi="Comic Sans MS" w:cs="Arial"/>
                <w:color w:val="000000"/>
                <w:position w:val="8"/>
                <w:sz w:val="16"/>
                <w:szCs w:val="16"/>
                <w:vertAlign w:val="superscript"/>
              </w:rPr>
              <w:t>3</w:t>
            </w:r>
            <w:r w:rsidRPr="00C83D4F">
              <w:rPr>
                <w:rFonts w:ascii="Comic Sans MS" w:hAnsi="Comic Sans MS" w:cs="Arial"/>
                <w:color w:val="000000"/>
                <w:sz w:val="16"/>
                <w:szCs w:val="16"/>
              </w:rPr>
              <w:t>), and extending to other units [for example, mm</w:t>
            </w:r>
            <w:r w:rsidRPr="00C83D4F">
              <w:rPr>
                <w:rFonts w:ascii="Comic Sans MS" w:hAnsi="Comic Sans MS" w:cs="Arial"/>
                <w:color w:val="000000"/>
                <w:position w:val="8"/>
                <w:sz w:val="16"/>
                <w:szCs w:val="16"/>
                <w:vertAlign w:val="superscript"/>
              </w:rPr>
              <w:t xml:space="preserve">3 </w:t>
            </w:r>
            <w:r w:rsidRPr="00C83D4F">
              <w:rPr>
                <w:rFonts w:ascii="Comic Sans MS" w:hAnsi="Comic Sans MS" w:cs="Arial"/>
                <w:color w:val="000000"/>
                <w:sz w:val="16"/>
                <w:szCs w:val="16"/>
              </w:rPr>
              <w:t>and km</w:t>
            </w:r>
            <w:r w:rsidRPr="00C83D4F">
              <w:rPr>
                <w:rFonts w:ascii="Comic Sans MS" w:hAnsi="Comic Sans MS" w:cs="Arial"/>
                <w:color w:val="000000"/>
                <w:position w:val="8"/>
                <w:sz w:val="16"/>
                <w:szCs w:val="16"/>
                <w:vertAlign w:val="superscript"/>
              </w:rPr>
              <w:t>3</w:t>
            </w:r>
            <w:r w:rsidRPr="00C83D4F">
              <w:rPr>
                <w:rFonts w:ascii="Comic Sans MS" w:hAnsi="Comic Sans MS" w:cs="Arial"/>
                <w:color w:val="000000"/>
                <w:sz w:val="16"/>
                <w:szCs w:val="16"/>
              </w:rPr>
              <w:t xml:space="preserve">].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/>
                <w:sz w:val="16"/>
                <w:szCs w:val="16"/>
              </w:rPr>
            </w:pP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  <w:u w:val="single"/>
              </w:rPr>
              <w:t>Multiplication and division: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Multiply multi-digit numbers up to 4 digits by a two-digit whole number using the formal written method of long multiplication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Divide numbers up to 4 digits by a two-digit whole number using the formal written method of long division, and interpret remainders as whole number remainders, fractions, or by rounding, as appropriate for the context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Divide numbers up to 4 digits by a two-digit number using the formal written method of short division where appropriate, interpreting remainders according to the context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Solve problems involving addition, subtraction, multiplication and division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C83D4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Use estimation to check answers to calculations and determine, in the context of a problem, an appropriate degree of accuracy. </w:t>
            </w:r>
          </w:p>
          <w:p w:rsidR="00C83D4F" w:rsidRPr="00C83D4F" w:rsidRDefault="00C83D4F" w:rsidP="00C83D4F">
            <w:pPr>
              <w:autoSpaceDE w:val="0"/>
              <w:autoSpaceDN w:val="0"/>
              <w:adjustRightInd w:val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2A3173" w:rsidRPr="00C83D4F" w:rsidTr="008323E2">
        <w:tc>
          <w:tcPr>
            <w:tcW w:w="1413" w:type="dxa"/>
          </w:tcPr>
          <w:p w:rsidR="002A3173" w:rsidRPr="00C83D4F" w:rsidRDefault="00D03796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sz w:val="16"/>
                <w:szCs w:val="16"/>
              </w:rPr>
              <w:lastRenderedPageBreak/>
              <w:t>English</w:t>
            </w:r>
          </w:p>
        </w:tc>
        <w:tc>
          <w:tcPr>
            <w:tcW w:w="6662" w:type="dxa"/>
          </w:tcPr>
          <w:p w:rsidR="002A3173" w:rsidRPr="00C83D4F" w:rsidRDefault="008323E2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</w:rPr>
              <w:t>Class Novel:</w:t>
            </w:r>
            <w:r w:rsidRPr="00C83D4F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C83D4F">
              <w:rPr>
                <w:rFonts w:ascii="Comic Sans MS" w:hAnsi="Comic Sans MS"/>
                <w:sz w:val="16"/>
                <w:szCs w:val="16"/>
              </w:rPr>
              <w:t>Percy Jackson and the Lightening Thief.</w:t>
            </w:r>
          </w:p>
          <w:p w:rsidR="00E7184D" w:rsidRDefault="00C83D4F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King Kong</w:t>
            </w:r>
          </w:p>
          <w:p w:rsidR="002E308C" w:rsidRDefault="002E308C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C83D4F" w:rsidRDefault="00C83D4F" w:rsidP="00C83D4F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Review sentence structure</w:t>
            </w:r>
          </w:p>
          <w:p w:rsidR="00C83D4F" w:rsidRPr="00C83D4F" w:rsidRDefault="00C83D4F" w:rsidP="00C83D4F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sz w:val="16"/>
                <w:szCs w:val="16"/>
              </w:rPr>
              <w:t>Review multi-clause sentence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structure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including:</w:t>
            </w:r>
          </w:p>
          <w:p w:rsidR="00C83D4F" w:rsidRPr="00C83D4F" w:rsidRDefault="00C83D4F" w:rsidP="00C83D4F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sz w:val="16"/>
                <w:szCs w:val="16"/>
              </w:rPr>
              <w:t>coordinating (and,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but, so, or) and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subordinating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(because, if,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when)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conjunctions;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fronted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adverbials;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relative clauses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and using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parenthesis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(brackets, dashes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and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commas) to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add additional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information.</w:t>
            </w:r>
          </w:p>
          <w:p w:rsidR="00C83D4F" w:rsidRPr="00C83D4F" w:rsidRDefault="00C83D4F" w:rsidP="00C83D4F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sz w:val="16"/>
                <w:szCs w:val="16"/>
              </w:rPr>
              <w:t>Review expanded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noun phrases (for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qualification;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detail and</w:t>
            </w:r>
            <w:r w:rsid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C83D4F">
              <w:rPr>
                <w:rFonts w:ascii="Comic Sans MS" w:hAnsi="Comic Sans MS"/>
                <w:sz w:val="16"/>
                <w:szCs w:val="16"/>
              </w:rPr>
              <w:t>precision)</w:t>
            </w:r>
          </w:p>
          <w:p w:rsidR="00022B47" w:rsidRPr="00C83D4F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sz w:val="16"/>
                <w:szCs w:val="16"/>
              </w:rPr>
              <w:t>Review basic conjunctions – because; if; when; but; so; or; and</w:t>
            </w:r>
          </w:p>
          <w:p w:rsidR="00022B47" w:rsidRPr="00C83D4F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sz w:val="16"/>
                <w:szCs w:val="16"/>
              </w:rPr>
              <w:t>Review more complex conjunctions – even though; however; on the other hand; another reason; alternatively (comma for subordination)</w:t>
            </w:r>
          </w:p>
          <w:p w:rsidR="00022B47" w:rsidRPr="00C83D4F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sz w:val="16"/>
                <w:szCs w:val="16"/>
              </w:rPr>
              <w:t>Review adverbials – time; matter and frequency (comma for fronted adverbials)</w:t>
            </w:r>
          </w:p>
          <w:p w:rsidR="00D03796" w:rsidRPr="00C83D4F" w:rsidRDefault="00D03796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</w:rPr>
              <w:t>Grammar focus:</w:t>
            </w:r>
            <w:r w:rsidRPr="00C83D4F">
              <w:rPr>
                <w:rFonts w:ascii="Comic Sans MS" w:hAnsi="Comic Sans MS"/>
                <w:sz w:val="16"/>
                <w:szCs w:val="16"/>
              </w:rPr>
              <w:t xml:space="preserve"> The Place Value of Punctuation and Grammar</w:t>
            </w:r>
          </w:p>
          <w:p w:rsidR="00D03796" w:rsidRPr="00C83D4F" w:rsidRDefault="00D0379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</w:rPr>
              <w:t xml:space="preserve">Writing opportunities: </w:t>
            </w:r>
          </w:p>
          <w:p w:rsidR="00022B47" w:rsidRPr="00C83D4F" w:rsidRDefault="00022B47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sz w:val="16"/>
                <w:szCs w:val="16"/>
              </w:rPr>
              <w:t>Information text (European Languages’ Day)</w:t>
            </w:r>
          </w:p>
          <w:p w:rsidR="002E308C" w:rsidRPr="002E308C" w:rsidRDefault="002E308C" w:rsidP="002E308C">
            <w:pPr>
              <w:rPr>
                <w:rFonts w:ascii="Comic Sans MS" w:hAnsi="Comic Sans MS"/>
                <w:sz w:val="16"/>
                <w:szCs w:val="16"/>
              </w:rPr>
            </w:pPr>
            <w:r w:rsidRPr="002E308C">
              <w:rPr>
                <w:rFonts w:ascii="Comic Sans MS" w:hAnsi="Comic Sans MS"/>
                <w:sz w:val="16"/>
                <w:szCs w:val="16"/>
              </w:rPr>
              <w:t>Character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description</w:t>
            </w:r>
          </w:p>
          <w:p w:rsidR="002E308C" w:rsidRPr="002E308C" w:rsidRDefault="002E308C" w:rsidP="002E308C">
            <w:pPr>
              <w:rPr>
                <w:rFonts w:ascii="Comic Sans MS" w:hAnsi="Comic Sans MS"/>
                <w:sz w:val="16"/>
                <w:szCs w:val="16"/>
              </w:rPr>
            </w:pPr>
            <w:r w:rsidRPr="002E308C">
              <w:rPr>
                <w:rFonts w:ascii="Comic Sans MS" w:hAnsi="Comic Sans MS"/>
                <w:sz w:val="16"/>
                <w:szCs w:val="16"/>
              </w:rPr>
              <w:t>Letter</w:t>
            </w:r>
          </w:p>
          <w:p w:rsidR="002E308C" w:rsidRDefault="002E308C" w:rsidP="002E308C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2E308C">
              <w:rPr>
                <w:rFonts w:ascii="Comic Sans MS" w:hAnsi="Comic Sans MS"/>
                <w:sz w:val="16"/>
                <w:szCs w:val="16"/>
              </w:rPr>
              <w:t>Aerogram</w:t>
            </w:r>
            <w:r w:rsidRPr="002E308C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D03796" w:rsidRPr="00C83D4F" w:rsidRDefault="00016C7A" w:rsidP="002E308C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</w:rPr>
              <w:t xml:space="preserve">Poetry: </w:t>
            </w:r>
            <w:r w:rsidR="002E308C" w:rsidRPr="002E308C">
              <w:rPr>
                <w:rFonts w:ascii="Comic Sans MS" w:hAnsi="Comic Sans MS"/>
                <w:sz w:val="16"/>
                <w:szCs w:val="16"/>
              </w:rPr>
              <w:t xml:space="preserve">Limericks </w:t>
            </w:r>
          </w:p>
        </w:tc>
        <w:tc>
          <w:tcPr>
            <w:tcW w:w="7313" w:type="dxa"/>
          </w:tcPr>
          <w:p w:rsidR="002A3173" w:rsidRDefault="00016C7A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</w:rPr>
              <w:t>Class Novel:</w:t>
            </w:r>
            <w:r w:rsidRPr="00C83D4F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2E308C">
              <w:rPr>
                <w:rFonts w:ascii="Comic Sans MS" w:hAnsi="Comic Sans MS"/>
                <w:sz w:val="16"/>
                <w:szCs w:val="16"/>
              </w:rPr>
              <w:t>Percy Jackson and the Lightening Thief.</w:t>
            </w:r>
          </w:p>
          <w:p w:rsidR="002E308C" w:rsidRPr="00C83D4F" w:rsidRDefault="002E308C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2E308C" w:rsidRPr="002E308C" w:rsidRDefault="002E308C" w:rsidP="002E308C">
            <w:pPr>
              <w:rPr>
                <w:rFonts w:ascii="Comic Sans MS" w:hAnsi="Comic Sans MS"/>
                <w:sz w:val="16"/>
                <w:szCs w:val="16"/>
              </w:rPr>
            </w:pPr>
            <w:r w:rsidRPr="002E308C">
              <w:rPr>
                <w:rFonts w:ascii="Comic Sans MS" w:hAnsi="Comic Sans MS"/>
                <w:sz w:val="16"/>
                <w:szCs w:val="16"/>
              </w:rPr>
              <w:t>Review teaching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the composition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of dialogue to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convey character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&amp;amp; move the action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on and the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transcription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skills of inverted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commas and the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internal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punctuation.</w:t>
            </w:r>
          </w:p>
          <w:p w:rsidR="002E308C" w:rsidRDefault="002E308C" w:rsidP="002E308C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2E308C">
              <w:rPr>
                <w:rFonts w:ascii="Comic Sans MS" w:hAnsi="Comic Sans MS"/>
                <w:sz w:val="16"/>
                <w:szCs w:val="16"/>
              </w:rPr>
              <w:t>Review the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teaching of modal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verbs.</w:t>
            </w:r>
            <w:r w:rsidRPr="002E308C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2E308C" w:rsidRPr="002E308C" w:rsidRDefault="002E308C" w:rsidP="002E308C">
            <w:pPr>
              <w:rPr>
                <w:rFonts w:ascii="Comic Sans MS" w:hAnsi="Comic Sans MS"/>
                <w:sz w:val="16"/>
                <w:szCs w:val="16"/>
              </w:rPr>
            </w:pPr>
            <w:r w:rsidRPr="002E308C">
              <w:rPr>
                <w:rFonts w:ascii="Comic Sans MS" w:hAnsi="Comic Sans MS"/>
                <w:sz w:val="16"/>
                <w:szCs w:val="16"/>
              </w:rPr>
              <w:t>Teach</w:t>
            </w:r>
            <w:r w:rsidRP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conjunctions as</w:t>
            </w:r>
            <w:r w:rsidRP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cohesive devices</w:t>
            </w:r>
            <w:r w:rsidRP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(furthermore, in</w:t>
            </w:r>
            <w:r w:rsidRP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addition, as a</w:t>
            </w:r>
            <w:r w:rsidRP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result, in</w:t>
            </w:r>
            <w:r w:rsidRP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conclusion).</w:t>
            </w:r>
          </w:p>
          <w:p w:rsidR="002E308C" w:rsidRPr="002E308C" w:rsidRDefault="002E308C" w:rsidP="002E308C">
            <w:pPr>
              <w:rPr>
                <w:rFonts w:ascii="Comic Sans MS" w:hAnsi="Comic Sans MS"/>
                <w:sz w:val="16"/>
                <w:szCs w:val="16"/>
              </w:rPr>
            </w:pPr>
            <w:r w:rsidRPr="002E308C">
              <w:rPr>
                <w:rFonts w:ascii="Comic Sans MS" w:hAnsi="Comic Sans MS"/>
                <w:sz w:val="16"/>
                <w:szCs w:val="16"/>
              </w:rPr>
              <w:t>Teach varying</w:t>
            </w:r>
            <w:r w:rsidRP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sentences for a</w:t>
            </w:r>
            <w:r w:rsidRP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formal tone.</w:t>
            </w:r>
          </w:p>
          <w:p w:rsidR="002E308C" w:rsidRPr="002E308C" w:rsidRDefault="002E308C" w:rsidP="002E308C">
            <w:pPr>
              <w:rPr>
                <w:rFonts w:ascii="Comic Sans MS" w:hAnsi="Comic Sans MS"/>
                <w:sz w:val="16"/>
                <w:szCs w:val="16"/>
              </w:rPr>
            </w:pPr>
            <w:r w:rsidRPr="002E308C">
              <w:rPr>
                <w:rFonts w:ascii="Comic Sans MS" w:hAnsi="Comic Sans MS"/>
                <w:sz w:val="16"/>
                <w:szCs w:val="16"/>
              </w:rPr>
              <w:t>Teach the passive</w:t>
            </w:r>
            <w:r w:rsidRP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voice as a</w:t>
            </w:r>
            <w:r w:rsidRPr="002E3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strategy.</w:t>
            </w:r>
          </w:p>
          <w:p w:rsidR="00016C7A" w:rsidRPr="00C83D4F" w:rsidRDefault="00016C7A" w:rsidP="002E308C">
            <w:pPr>
              <w:rPr>
                <w:rFonts w:ascii="Comic Sans MS" w:hAnsi="Comic Sans MS"/>
                <w:sz w:val="16"/>
                <w:szCs w:val="16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</w:rPr>
              <w:t xml:space="preserve">Grammar focus: </w:t>
            </w:r>
            <w:r w:rsidRPr="00C83D4F">
              <w:rPr>
                <w:rFonts w:ascii="Comic Sans MS" w:hAnsi="Comic Sans MS"/>
                <w:sz w:val="16"/>
                <w:szCs w:val="16"/>
              </w:rPr>
              <w:t>The Place Value of Punctuation and Grammar</w:t>
            </w:r>
          </w:p>
          <w:p w:rsidR="00016C7A" w:rsidRPr="00C83D4F" w:rsidRDefault="00016C7A" w:rsidP="00016C7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016C7A" w:rsidRPr="00C83D4F" w:rsidRDefault="00016C7A" w:rsidP="00016C7A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C83D4F">
              <w:rPr>
                <w:rFonts w:ascii="Comic Sans MS" w:hAnsi="Comic Sans MS"/>
                <w:b/>
                <w:sz w:val="16"/>
                <w:szCs w:val="16"/>
              </w:rPr>
              <w:t xml:space="preserve">Writing opportunities: </w:t>
            </w:r>
          </w:p>
          <w:p w:rsidR="002E308C" w:rsidRPr="002E308C" w:rsidRDefault="002E308C" w:rsidP="002E308C">
            <w:pPr>
              <w:rPr>
                <w:rFonts w:ascii="Comic Sans MS" w:hAnsi="Comic Sans MS"/>
                <w:sz w:val="16"/>
                <w:szCs w:val="16"/>
              </w:rPr>
            </w:pPr>
            <w:r w:rsidRPr="002E308C">
              <w:rPr>
                <w:rFonts w:ascii="Comic Sans MS" w:hAnsi="Comic Sans MS"/>
                <w:sz w:val="16"/>
                <w:szCs w:val="16"/>
              </w:rPr>
              <w:t>Setting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description-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E308C">
              <w:rPr>
                <w:rFonts w:ascii="Comic Sans MS" w:hAnsi="Comic Sans MS"/>
                <w:sz w:val="16"/>
                <w:szCs w:val="16"/>
              </w:rPr>
              <w:t>building tension</w:t>
            </w:r>
          </w:p>
          <w:p w:rsidR="002E308C" w:rsidRDefault="002E308C" w:rsidP="002E308C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2E308C">
              <w:rPr>
                <w:rFonts w:ascii="Comic Sans MS" w:hAnsi="Comic Sans MS"/>
                <w:sz w:val="16"/>
                <w:szCs w:val="16"/>
              </w:rPr>
              <w:t>Narrative</w:t>
            </w:r>
            <w:r w:rsidRPr="002E308C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022B47" w:rsidRPr="00C83D4F" w:rsidRDefault="00022B47" w:rsidP="002E308C">
            <w:pPr>
              <w:rPr>
                <w:rFonts w:ascii="Comic Sans MS" w:hAnsi="Comic Sans MS"/>
                <w:b/>
                <w:sz w:val="16"/>
                <w:szCs w:val="16"/>
              </w:rPr>
            </w:pPr>
            <w:bookmarkStart w:id="0" w:name="_GoBack"/>
            <w:bookmarkEnd w:id="0"/>
            <w:r w:rsidRPr="00C83D4F">
              <w:rPr>
                <w:rFonts w:ascii="Comic Sans MS" w:hAnsi="Comic Sans MS"/>
                <w:b/>
                <w:sz w:val="16"/>
                <w:szCs w:val="16"/>
              </w:rPr>
              <w:t xml:space="preserve">Poetry: </w:t>
            </w:r>
            <w:r w:rsidR="002E308C" w:rsidRPr="002E308C">
              <w:rPr>
                <w:rFonts w:ascii="Comic Sans MS" w:hAnsi="Comic Sans MS"/>
                <w:sz w:val="16"/>
                <w:szCs w:val="16"/>
              </w:rPr>
              <w:t>Remembrance poetry</w:t>
            </w:r>
          </w:p>
        </w:tc>
      </w:tr>
    </w:tbl>
    <w:p w:rsidR="002A3173" w:rsidRPr="00C83D4F" w:rsidRDefault="002A3173">
      <w:pPr>
        <w:rPr>
          <w:rFonts w:ascii="Comic Sans MS" w:hAnsi="Comic Sans MS"/>
          <w:sz w:val="16"/>
          <w:szCs w:val="16"/>
        </w:rPr>
      </w:pPr>
    </w:p>
    <w:sectPr w:rsidR="002A3173" w:rsidRPr="00C83D4F" w:rsidSect="008A16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A6A2C"/>
    <w:multiLevelType w:val="multilevel"/>
    <w:tmpl w:val="E094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4779A5"/>
    <w:multiLevelType w:val="multilevel"/>
    <w:tmpl w:val="19B8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A351EB"/>
    <w:multiLevelType w:val="multilevel"/>
    <w:tmpl w:val="E102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37"/>
    <w:rsid w:val="00016C7A"/>
    <w:rsid w:val="00022B47"/>
    <w:rsid w:val="00063581"/>
    <w:rsid w:val="00110F27"/>
    <w:rsid w:val="002A3173"/>
    <w:rsid w:val="002C42CC"/>
    <w:rsid w:val="002E308C"/>
    <w:rsid w:val="00306DC6"/>
    <w:rsid w:val="00382CC6"/>
    <w:rsid w:val="008323E2"/>
    <w:rsid w:val="008A1637"/>
    <w:rsid w:val="008D6105"/>
    <w:rsid w:val="009C140C"/>
    <w:rsid w:val="00A927FD"/>
    <w:rsid w:val="00BA03C3"/>
    <w:rsid w:val="00C83D4F"/>
    <w:rsid w:val="00D03796"/>
    <w:rsid w:val="00DA0FB4"/>
    <w:rsid w:val="00DE2781"/>
    <w:rsid w:val="00E7184D"/>
    <w:rsid w:val="00EB0673"/>
    <w:rsid w:val="00F12DEE"/>
    <w:rsid w:val="00F8300C"/>
    <w:rsid w:val="00FD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973D0"/>
  <w15:chartTrackingRefBased/>
  <w15:docId w15:val="{8360E01C-2B91-47C1-A11C-4CF6A1EA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B06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23E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NoSpacing">
    <w:name w:val="No Spacing"/>
    <w:uiPriority w:val="1"/>
    <w:qFormat/>
    <w:rsid w:val="008323E2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EB067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EB0673"/>
    <w:rPr>
      <w:color w:val="0000FF"/>
      <w:u w:val="single"/>
    </w:rPr>
  </w:style>
  <w:style w:type="paragraph" w:customStyle="1" w:styleId="z1qcye">
    <w:name w:val="z1qcye"/>
    <w:basedOn w:val="Normal"/>
    <w:rsid w:val="00EB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qyif">
    <w:name w:val="inqyif"/>
    <w:basedOn w:val="DefaultParagraphFont"/>
    <w:rsid w:val="00EB0673"/>
  </w:style>
  <w:style w:type="character" w:styleId="HTMLCode">
    <w:name w:val="HTML Code"/>
    <w:basedOn w:val="DefaultParagraphFont"/>
    <w:uiPriority w:val="99"/>
    <w:semiHidden/>
    <w:unhideWhenUsed/>
    <w:rsid w:val="00EB067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27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18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2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948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uestful-re.org.uk/unit-5-1-the-bibl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4056D-EB39-434E-80D5-AC79F1FEB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ClarkeC</dc:creator>
  <cp:keywords/>
  <dc:description/>
  <cp:lastModifiedBy>LockettD</cp:lastModifiedBy>
  <cp:revision>5</cp:revision>
  <dcterms:created xsi:type="dcterms:W3CDTF">2026-10-03T19:40:00Z</dcterms:created>
  <dcterms:modified xsi:type="dcterms:W3CDTF">2026-10-03T20:19:00Z</dcterms:modified>
</cp:coreProperties>
</file>