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2127F" w14:textId="702E0551" w:rsidR="00541592" w:rsidRDefault="003B1CF6" w:rsidP="00541592">
      <w:pPr>
        <w:autoSpaceDE w:val="0"/>
        <w:autoSpaceDN w:val="0"/>
        <w:adjustRightInd w:val="0"/>
        <w:jc w:val="center"/>
      </w:pPr>
      <w:r>
        <w:rPr>
          <w:noProof/>
        </w:rPr>
        <w:drawing>
          <wp:inline distT="0" distB="0" distL="0" distR="0" wp14:anchorId="4A9B922D" wp14:editId="094CBB41">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525C7185" w14:textId="77777777" w:rsidR="00762ED1" w:rsidRDefault="00762ED1" w:rsidP="00762ED1">
      <w:pPr>
        <w:rPr>
          <w:rFonts w:ascii="Candara" w:hAnsi="Candara" w:cs="Arial"/>
          <w:b/>
          <w:sz w:val="22"/>
          <w:szCs w:val="22"/>
        </w:rPr>
      </w:pPr>
    </w:p>
    <w:p w14:paraId="3F7BDDEC"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0DFD8213" w14:textId="77777777" w:rsidR="008071EF" w:rsidRPr="00273A27" w:rsidRDefault="008071EF" w:rsidP="00762ED1">
      <w:pPr>
        <w:rPr>
          <w:rFonts w:ascii="Arial" w:hAnsi="Arial" w:cs="Arial"/>
          <w:b/>
          <w:sz w:val="22"/>
          <w:szCs w:val="22"/>
        </w:rPr>
      </w:pPr>
    </w:p>
    <w:p w14:paraId="5173D67D" w14:textId="77777777" w:rsidR="00273A27" w:rsidRPr="00273A27" w:rsidRDefault="00273A27" w:rsidP="00762ED1">
      <w:pPr>
        <w:rPr>
          <w:rFonts w:ascii="Arial" w:hAnsi="Arial" w:cs="Arial"/>
          <w:b/>
          <w:sz w:val="22"/>
          <w:szCs w:val="22"/>
        </w:rPr>
      </w:pPr>
    </w:p>
    <w:p w14:paraId="63F84D1A" w14:textId="77777777" w:rsidR="00273A27" w:rsidRPr="00273A27" w:rsidRDefault="00273A27" w:rsidP="00762ED1">
      <w:pPr>
        <w:rPr>
          <w:rFonts w:ascii="Arial" w:hAnsi="Arial" w:cs="Arial"/>
          <w:b/>
          <w:sz w:val="22"/>
          <w:szCs w:val="22"/>
        </w:rPr>
      </w:pPr>
    </w:p>
    <w:p w14:paraId="47B2DA87" w14:textId="77777777" w:rsidR="008071EF" w:rsidRPr="00273A27" w:rsidRDefault="008071EF" w:rsidP="00762ED1">
      <w:pPr>
        <w:rPr>
          <w:rFonts w:ascii="Arial" w:hAnsi="Arial" w:cs="Arial"/>
          <w:b/>
          <w:sz w:val="22"/>
          <w:szCs w:val="22"/>
        </w:rPr>
      </w:pPr>
    </w:p>
    <w:p w14:paraId="33763F17" w14:textId="77777777" w:rsidR="000F6AB4" w:rsidRPr="00AB36B0" w:rsidRDefault="0057374F" w:rsidP="000F6AB4">
      <w:pPr>
        <w:jc w:val="center"/>
        <w:rPr>
          <w:b/>
          <w:sz w:val="80"/>
          <w:szCs w:val="80"/>
        </w:rPr>
      </w:pPr>
      <w:r>
        <w:rPr>
          <w:b/>
          <w:sz w:val="80"/>
          <w:szCs w:val="80"/>
        </w:rPr>
        <w:t>Low Level Concerns Policy</w:t>
      </w:r>
    </w:p>
    <w:p w14:paraId="5A5F2B39" w14:textId="77777777" w:rsidR="00273A27" w:rsidRPr="00273A27" w:rsidRDefault="00273A27" w:rsidP="00273A27">
      <w:pPr>
        <w:rPr>
          <w:rFonts w:ascii="Arial" w:hAnsi="Arial" w:cs="Arial"/>
        </w:rPr>
      </w:pPr>
    </w:p>
    <w:p w14:paraId="100A09B2" w14:textId="13178B6E" w:rsidR="008071EF" w:rsidRPr="00273A27" w:rsidRDefault="003B1CF6"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6192" behindDoc="0" locked="0" layoutInCell="1" allowOverlap="1" wp14:anchorId="064B0BAD" wp14:editId="4A3FF7F0">
                <wp:simplePos x="0" y="0"/>
                <wp:positionH relativeFrom="column">
                  <wp:posOffset>12700</wp:posOffset>
                </wp:positionH>
                <wp:positionV relativeFrom="paragraph">
                  <wp:posOffset>60960</wp:posOffset>
                </wp:positionV>
                <wp:extent cx="6233160" cy="7620"/>
                <wp:effectExtent l="22225" t="19050" r="21590" b="20955"/>
                <wp:wrapNone/>
                <wp:docPr id="8348610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27F1F0"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6C2298ED" w14:textId="77777777" w:rsidR="008071EF" w:rsidRPr="00273A27" w:rsidRDefault="008071EF" w:rsidP="008071EF">
      <w:pPr>
        <w:rPr>
          <w:rFonts w:ascii="Arial" w:hAnsi="Arial" w:cs="Arial"/>
        </w:rPr>
      </w:pPr>
    </w:p>
    <w:p w14:paraId="06519CD5" w14:textId="2E645F38" w:rsidR="008071EF" w:rsidRPr="004D34B0" w:rsidRDefault="00966CAE" w:rsidP="00273A27">
      <w:pPr>
        <w:pStyle w:val="Title"/>
        <w:jc w:val="center"/>
        <w:rPr>
          <w:rFonts w:ascii="Arial" w:hAnsi="Arial" w:cs="Arial"/>
          <w:color w:val="000000"/>
        </w:rPr>
      </w:pPr>
      <w:r>
        <w:rPr>
          <w:rFonts w:ascii="Arial" w:hAnsi="Arial" w:cs="Arial"/>
          <w:color w:val="000000"/>
        </w:rPr>
        <w:t>2022</w:t>
      </w:r>
      <w:r w:rsidR="00011DD2">
        <w:rPr>
          <w:rFonts w:ascii="Arial" w:hAnsi="Arial" w:cs="Arial"/>
          <w:color w:val="000000"/>
        </w:rPr>
        <w:t xml:space="preserve"> -2024</w:t>
      </w:r>
    </w:p>
    <w:p w14:paraId="03FA5E0A" w14:textId="77777777" w:rsidR="008071EF" w:rsidRPr="00273A27" w:rsidRDefault="008071EF" w:rsidP="008071EF">
      <w:pPr>
        <w:rPr>
          <w:rFonts w:ascii="Arial" w:hAnsi="Arial" w:cs="Arial"/>
        </w:rPr>
      </w:pPr>
    </w:p>
    <w:p w14:paraId="36F66420" w14:textId="77777777" w:rsidR="00EE231B" w:rsidRDefault="00EE231B" w:rsidP="008071EF">
      <w:pPr>
        <w:rPr>
          <w:rFonts w:ascii="Arial" w:hAnsi="Arial" w:cs="Arial"/>
        </w:rPr>
      </w:pPr>
    </w:p>
    <w:p w14:paraId="256BE5D6" w14:textId="77777777" w:rsidR="00EE231B" w:rsidRDefault="00EE231B" w:rsidP="008071EF">
      <w:pPr>
        <w:rPr>
          <w:rFonts w:ascii="Arial" w:hAnsi="Arial" w:cs="Arial"/>
        </w:rPr>
      </w:pPr>
    </w:p>
    <w:p w14:paraId="375CFDC9" w14:textId="77777777" w:rsidR="00861B5C" w:rsidRDefault="00861B5C" w:rsidP="008071EF">
      <w:pPr>
        <w:rPr>
          <w:rFonts w:ascii="Arial" w:hAnsi="Arial" w:cs="Arial"/>
        </w:rPr>
      </w:pPr>
    </w:p>
    <w:p w14:paraId="0580E6F5" w14:textId="77777777" w:rsidR="00EE231B" w:rsidRDefault="00EE231B" w:rsidP="008071EF">
      <w:pPr>
        <w:rPr>
          <w:rFonts w:ascii="Arial" w:hAnsi="Arial" w:cs="Arial"/>
        </w:rPr>
      </w:pPr>
    </w:p>
    <w:p w14:paraId="3D28FDCD" w14:textId="77777777" w:rsidR="00AB36B0" w:rsidRDefault="00AB36B0" w:rsidP="008071EF">
      <w:pPr>
        <w:rPr>
          <w:rFonts w:ascii="Arial" w:hAnsi="Arial" w:cs="Arial"/>
        </w:rPr>
      </w:pPr>
    </w:p>
    <w:p w14:paraId="689D6F2C" w14:textId="77777777" w:rsidR="0057374F" w:rsidRDefault="0057374F" w:rsidP="008071EF">
      <w:pPr>
        <w:rPr>
          <w:rFonts w:ascii="Arial" w:hAnsi="Arial" w:cs="Arial"/>
        </w:rPr>
      </w:pPr>
    </w:p>
    <w:p w14:paraId="7ABED2AF" w14:textId="77777777" w:rsidR="00AB36B0" w:rsidRPr="00273A27" w:rsidRDefault="00AB36B0" w:rsidP="008071EF">
      <w:pPr>
        <w:rPr>
          <w:rFonts w:ascii="Arial" w:hAnsi="Arial" w:cs="Arial"/>
        </w:rPr>
      </w:pPr>
    </w:p>
    <w:p w14:paraId="05A56C67"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481FCA3D" w14:textId="77777777" w:rsidTr="00F60423">
        <w:tc>
          <w:tcPr>
            <w:tcW w:w="4219" w:type="dxa"/>
            <w:shd w:val="clear" w:color="auto" w:fill="auto"/>
          </w:tcPr>
          <w:p w14:paraId="363C6364"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45BDC11B" w14:textId="77777777" w:rsidR="008071EF" w:rsidRPr="00273A27" w:rsidRDefault="00966CAE" w:rsidP="00F60423">
            <w:pPr>
              <w:spacing w:after="0"/>
              <w:rPr>
                <w:rFonts w:ascii="Arial" w:hAnsi="Arial" w:cs="Arial"/>
                <w:sz w:val="28"/>
                <w:szCs w:val="28"/>
              </w:rPr>
            </w:pPr>
            <w:r>
              <w:rPr>
                <w:rFonts w:ascii="Arial" w:hAnsi="Arial" w:cs="Arial"/>
                <w:sz w:val="28"/>
                <w:szCs w:val="28"/>
              </w:rPr>
              <w:t>9</w:t>
            </w:r>
            <w:r w:rsidRPr="00966CAE">
              <w:rPr>
                <w:rFonts w:ascii="Arial" w:hAnsi="Arial" w:cs="Arial"/>
                <w:sz w:val="28"/>
                <w:szCs w:val="28"/>
                <w:vertAlign w:val="superscript"/>
              </w:rPr>
              <w:t>th</w:t>
            </w:r>
            <w:r>
              <w:rPr>
                <w:rFonts w:ascii="Arial" w:hAnsi="Arial" w:cs="Arial"/>
                <w:sz w:val="28"/>
                <w:szCs w:val="28"/>
              </w:rPr>
              <w:t xml:space="preserve"> November 2022</w:t>
            </w:r>
          </w:p>
          <w:p w14:paraId="1BA5F11E" w14:textId="77777777" w:rsidR="008071EF" w:rsidRPr="00273A27" w:rsidRDefault="008071EF" w:rsidP="00F60423">
            <w:pPr>
              <w:spacing w:after="0"/>
              <w:rPr>
                <w:rFonts w:ascii="Arial" w:hAnsi="Arial" w:cs="Arial"/>
                <w:sz w:val="28"/>
                <w:szCs w:val="28"/>
              </w:rPr>
            </w:pPr>
          </w:p>
        </w:tc>
      </w:tr>
      <w:tr w:rsidR="008071EF" w:rsidRPr="00273A27" w14:paraId="26A865E1" w14:textId="77777777" w:rsidTr="00F60423">
        <w:tc>
          <w:tcPr>
            <w:tcW w:w="4219" w:type="dxa"/>
            <w:shd w:val="clear" w:color="auto" w:fill="auto"/>
          </w:tcPr>
          <w:p w14:paraId="069E64CC"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058DA966" w14:textId="77777777" w:rsidR="008071EF" w:rsidRPr="00273A27" w:rsidRDefault="006B74FE" w:rsidP="0021312C">
            <w:pPr>
              <w:spacing w:after="0"/>
              <w:rPr>
                <w:rFonts w:ascii="Arial" w:hAnsi="Arial" w:cs="Arial"/>
                <w:sz w:val="28"/>
                <w:szCs w:val="28"/>
              </w:rPr>
            </w:pPr>
            <w:r>
              <w:rPr>
                <w:rFonts w:ascii="Arial" w:hAnsi="Arial" w:cs="Arial"/>
                <w:sz w:val="28"/>
                <w:szCs w:val="28"/>
              </w:rPr>
              <w:t>November 202</w:t>
            </w:r>
            <w:r w:rsidR="00966CAE">
              <w:rPr>
                <w:rFonts w:ascii="Arial" w:hAnsi="Arial" w:cs="Arial"/>
                <w:sz w:val="28"/>
                <w:szCs w:val="28"/>
              </w:rPr>
              <w:t>4</w:t>
            </w:r>
          </w:p>
        </w:tc>
      </w:tr>
    </w:tbl>
    <w:p w14:paraId="25592894" w14:textId="77777777" w:rsidR="008071EF" w:rsidRPr="00273A27" w:rsidRDefault="008071EF" w:rsidP="008071EF">
      <w:pPr>
        <w:rPr>
          <w:rFonts w:ascii="Arial" w:hAnsi="Arial" w:cs="Arial"/>
        </w:rPr>
      </w:pPr>
    </w:p>
    <w:p w14:paraId="68768650" w14:textId="77777777" w:rsidR="00273504" w:rsidRDefault="00273504" w:rsidP="00273504">
      <w:pPr>
        <w:ind w:left="-720" w:right="-694"/>
        <w:jc w:val="both"/>
        <w:rPr>
          <w:rFonts w:ascii="Candara" w:hAnsi="Candara" w:cs="Arial"/>
          <w:b/>
          <w:sz w:val="22"/>
          <w:szCs w:val="22"/>
        </w:rPr>
      </w:pPr>
    </w:p>
    <w:p w14:paraId="260B8F05" w14:textId="77777777" w:rsidR="0057374F" w:rsidRDefault="0057374F" w:rsidP="00273504">
      <w:pPr>
        <w:ind w:left="-720" w:right="-694"/>
        <w:jc w:val="both"/>
        <w:rPr>
          <w:rFonts w:ascii="Candara" w:hAnsi="Candara" w:cs="Arial"/>
          <w:b/>
          <w:sz w:val="22"/>
          <w:szCs w:val="22"/>
        </w:rPr>
      </w:pPr>
    </w:p>
    <w:p w14:paraId="247A7222" w14:textId="77777777" w:rsidR="00E62637" w:rsidRPr="00677412" w:rsidRDefault="003E5857" w:rsidP="00DB3DFC">
      <w:pPr>
        <w:pStyle w:val="Heading1"/>
        <w:contextualSpacing/>
        <w:rPr>
          <w:rFonts w:ascii="Arial" w:hAnsi="Arial" w:cs="Arial"/>
          <w:b/>
          <w:sz w:val="24"/>
          <w:szCs w:val="24"/>
        </w:rPr>
      </w:pPr>
      <w:r>
        <w:rPr>
          <w:rFonts w:ascii="Arial" w:hAnsi="Arial" w:cs="Arial"/>
          <w:b/>
          <w:sz w:val="24"/>
          <w:szCs w:val="24"/>
        </w:rPr>
        <w:lastRenderedPageBreak/>
        <w:t>Contents</w:t>
      </w:r>
    </w:p>
    <w:p w14:paraId="0879487D" w14:textId="77777777" w:rsidR="0059732C" w:rsidRDefault="0059732C" w:rsidP="00DB3DFC">
      <w:pPr>
        <w:contextualSpacing/>
        <w:jc w:val="both"/>
        <w:rPr>
          <w:rFonts w:ascii="Arial" w:hAnsi="Arial" w:cs="Arial"/>
          <w:sz w:val="22"/>
          <w:szCs w:val="22"/>
        </w:rPr>
      </w:pPr>
    </w:p>
    <w:p w14:paraId="2FDE977D" w14:textId="77777777" w:rsidR="003E5857" w:rsidRPr="003E5857" w:rsidRDefault="003E5857" w:rsidP="003E5857">
      <w:pPr>
        <w:jc w:val="both"/>
        <w:rPr>
          <w:rFonts w:ascii="Arial" w:hAnsi="Arial" w:cs="Arial"/>
          <w:sz w:val="22"/>
          <w:szCs w:val="22"/>
        </w:rPr>
      </w:pPr>
      <w:r w:rsidRPr="003E5857">
        <w:rPr>
          <w:rFonts w:ascii="Arial" w:hAnsi="Arial" w:cs="Arial"/>
          <w:sz w:val="22"/>
          <w:szCs w:val="22"/>
        </w:rPr>
        <w:tab/>
      </w:r>
      <w:r w:rsidRPr="003E5857">
        <w:rPr>
          <w:rFonts w:ascii="Arial" w:hAnsi="Arial" w:cs="Arial"/>
          <w:sz w:val="22"/>
          <w:szCs w:val="22"/>
        </w:rPr>
        <w:tab/>
      </w:r>
    </w:p>
    <w:p w14:paraId="0966531B" w14:textId="77777777" w:rsidR="003E5857" w:rsidRPr="00D218CB" w:rsidRDefault="003E5857" w:rsidP="003E5857">
      <w:pPr>
        <w:pStyle w:val="TOC1"/>
        <w:tabs>
          <w:tab w:val="right" w:leader="dot" w:pos="9016"/>
        </w:tabs>
        <w:rPr>
          <w:rFonts w:ascii="Arial" w:eastAsia="Times New Roman" w:hAnsi="Arial" w:cs="Arial"/>
          <w:noProof/>
          <w:lang w:eastAsia="en-GB"/>
        </w:rPr>
      </w:pPr>
      <w:r w:rsidRPr="003E5857">
        <w:rPr>
          <w:rFonts w:ascii="Arial" w:hAnsi="Arial" w:cs="Arial"/>
        </w:rPr>
        <w:fldChar w:fldCharType="begin"/>
      </w:r>
      <w:r w:rsidRPr="003E5857">
        <w:rPr>
          <w:rFonts w:ascii="Arial" w:hAnsi="Arial" w:cs="Arial"/>
        </w:rPr>
        <w:instrText xml:space="preserve"> TOC \o "1-3" \h \z \u </w:instrText>
      </w:r>
      <w:r w:rsidRPr="003E5857">
        <w:rPr>
          <w:rFonts w:ascii="Arial" w:hAnsi="Arial" w:cs="Arial"/>
        </w:rPr>
        <w:fldChar w:fldCharType="separate"/>
      </w:r>
      <w:hyperlink w:anchor="_Toc81907660" w:history="1">
        <w:r w:rsidRPr="00D218CB">
          <w:rPr>
            <w:rStyle w:val="Hyperlink"/>
            <w:rFonts w:ascii="Arial" w:hAnsi="Arial" w:cs="Arial"/>
            <w:noProof/>
          </w:rPr>
          <w:t>Policy Details</w:t>
        </w:r>
        <w:r w:rsidRPr="00D218CB">
          <w:rPr>
            <w:rFonts w:ascii="Arial" w:hAnsi="Arial" w:cs="Arial"/>
            <w:noProof/>
            <w:webHidden/>
          </w:rPr>
          <w:tab/>
        </w:r>
        <w:r w:rsidR="007C3818" w:rsidRPr="00D218CB">
          <w:rPr>
            <w:rFonts w:ascii="Arial" w:hAnsi="Arial" w:cs="Arial"/>
            <w:noProof/>
            <w:webHidden/>
          </w:rPr>
          <w:t>3</w:t>
        </w:r>
      </w:hyperlink>
    </w:p>
    <w:p w14:paraId="358EEB3B"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61" w:history="1">
        <w:r w:rsidRPr="00D218CB">
          <w:rPr>
            <w:rStyle w:val="Hyperlink"/>
            <w:rFonts w:ascii="Arial" w:hAnsi="Arial" w:cs="Arial"/>
            <w:noProof/>
          </w:rPr>
          <w:t>Introduction</w:t>
        </w:r>
        <w:r w:rsidRPr="00D218CB">
          <w:rPr>
            <w:rFonts w:ascii="Arial" w:hAnsi="Arial" w:cs="Arial"/>
            <w:noProof/>
            <w:webHidden/>
          </w:rPr>
          <w:tab/>
        </w:r>
        <w:r w:rsidR="009820C6">
          <w:rPr>
            <w:rFonts w:ascii="Arial" w:hAnsi="Arial" w:cs="Arial"/>
            <w:noProof/>
            <w:webHidden/>
          </w:rPr>
          <w:t>3</w:t>
        </w:r>
      </w:hyperlink>
    </w:p>
    <w:p w14:paraId="46E307A8"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62" w:history="1">
        <w:r w:rsidRPr="00D218CB">
          <w:rPr>
            <w:rStyle w:val="Hyperlink"/>
            <w:rFonts w:ascii="Arial" w:hAnsi="Arial" w:cs="Arial"/>
            <w:noProof/>
          </w:rPr>
          <w:t>Purpose of a Low Level Concerns Policy</w:t>
        </w:r>
        <w:r w:rsidRPr="00D218CB">
          <w:rPr>
            <w:rFonts w:ascii="Arial" w:hAnsi="Arial" w:cs="Arial"/>
            <w:noProof/>
            <w:webHidden/>
          </w:rPr>
          <w:tab/>
        </w:r>
        <w:r w:rsidR="007C3818" w:rsidRPr="00D218CB">
          <w:rPr>
            <w:rFonts w:ascii="Arial" w:hAnsi="Arial" w:cs="Arial"/>
            <w:noProof/>
            <w:webHidden/>
          </w:rPr>
          <w:t>4</w:t>
        </w:r>
      </w:hyperlink>
    </w:p>
    <w:p w14:paraId="0EA98DFA"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63" w:history="1">
        <w:r w:rsidRPr="00D218CB">
          <w:rPr>
            <w:rStyle w:val="Hyperlink"/>
            <w:rFonts w:ascii="Arial" w:hAnsi="Arial" w:cs="Arial"/>
            <w:noProof/>
          </w:rPr>
          <w:t>Allegation that may meet the harm threshold</w:t>
        </w:r>
        <w:r w:rsidRPr="00D218CB">
          <w:rPr>
            <w:rFonts w:ascii="Arial" w:hAnsi="Arial" w:cs="Arial"/>
            <w:noProof/>
            <w:webHidden/>
          </w:rPr>
          <w:tab/>
        </w:r>
        <w:r w:rsidRPr="00D218CB">
          <w:rPr>
            <w:rFonts w:ascii="Arial" w:hAnsi="Arial" w:cs="Arial"/>
            <w:noProof/>
            <w:webHidden/>
          </w:rPr>
          <w:fldChar w:fldCharType="begin"/>
        </w:r>
        <w:r w:rsidRPr="00D218CB">
          <w:rPr>
            <w:rFonts w:ascii="Arial" w:hAnsi="Arial" w:cs="Arial"/>
            <w:noProof/>
            <w:webHidden/>
          </w:rPr>
          <w:instrText xml:space="preserve"> PAGEREF _Toc81907663 \h </w:instrText>
        </w:r>
        <w:r w:rsidRPr="00D218CB">
          <w:rPr>
            <w:rFonts w:ascii="Arial" w:hAnsi="Arial" w:cs="Arial"/>
            <w:noProof/>
            <w:webHidden/>
          </w:rPr>
        </w:r>
        <w:r w:rsidRPr="00D218CB">
          <w:rPr>
            <w:rFonts w:ascii="Arial" w:hAnsi="Arial" w:cs="Arial"/>
            <w:noProof/>
            <w:webHidden/>
          </w:rPr>
          <w:fldChar w:fldCharType="separate"/>
        </w:r>
        <w:r w:rsidR="00E67631">
          <w:rPr>
            <w:rFonts w:ascii="Arial" w:hAnsi="Arial" w:cs="Arial"/>
            <w:noProof/>
            <w:webHidden/>
          </w:rPr>
          <w:t>4</w:t>
        </w:r>
        <w:r w:rsidRPr="00D218CB">
          <w:rPr>
            <w:rFonts w:ascii="Arial" w:hAnsi="Arial" w:cs="Arial"/>
            <w:noProof/>
            <w:webHidden/>
          </w:rPr>
          <w:fldChar w:fldCharType="end"/>
        </w:r>
      </w:hyperlink>
    </w:p>
    <w:p w14:paraId="19B87069"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64" w:history="1">
        <w:r w:rsidRPr="00D218CB">
          <w:rPr>
            <w:rStyle w:val="Hyperlink"/>
            <w:rFonts w:ascii="Arial" w:hAnsi="Arial" w:cs="Arial"/>
            <w:noProof/>
          </w:rPr>
          <w:t>Concern that does not meet the harm threshold: Low-level concern</w:t>
        </w:r>
        <w:r w:rsidR="007C3818" w:rsidRPr="00D218CB">
          <w:rPr>
            <w:rStyle w:val="Hyperlink"/>
            <w:rFonts w:ascii="Arial" w:hAnsi="Arial" w:cs="Arial"/>
            <w:noProof/>
          </w:rPr>
          <w:t>……………………………</w:t>
        </w:r>
        <w:r w:rsidR="007C3818" w:rsidRPr="00D218CB">
          <w:rPr>
            <w:rFonts w:ascii="Arial" w:hAnsi="Arial" w:cs="Arial"/>
            <w:noProof/>
            <w:webHidden/>
          </w:rPr>
          <w:t>4</w:t>
        </w:r>
      </w:hyperlink>
    </w:p>
    <w:p w14:paraId="53BD35A6"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65" w:history="1">
        <w:r w:rsidRPr="00D218CB">
          <w:rPr>
            <w:rStyle w:val="Hyperlink"/>
            <w:rFonts w:ascii="Arial" w:hAnsi="Arial" w:cs="Arial"/>
            <w:noProof/>
          </w:rPr>
          <w:t>A culture of vigilance and staff training on low level concerns</w:t>
        </w:r>
        <w:r w:rsidRPr="00D218CB">
          <w:rPr>
            <w:rFonts w:ascii="Arial" w:hAnsi="Arial" w:cs="Arial"/>
            <w:noProof/>
            <w:webHidden/>
          </w:rPr>
          <w:tab/>
        </w:r>
        <w:r w:rsidRPr="00D218CB">
          <w:rPr>
            <w:rFonts w:ascii="Arial" w:hAnsi="Arial" w:cs="Arial"/>
            <w:noProof/>
            <w:webHidden/>
          </w:rPr>
          <w:fldChar w:fldCharType="begin"/>
        </w:r>
        <w:r w:rsidRPr="00D218CB">
          <w:rPr>
            <w:rFonts w:ascii="Arial" w:hAnsi="Arial" w:cs="Arial"/>
            <w:noProof/>
            <w:webHidden/>
          </w:rPr>
          <w:instrText xml:space="preserve"> PAGEREF _Toc81907665 \h </w:instrText>
        </w:r>
        <w:r w:rsidRPr="00D218CB">
          <w:rPr>
            <w:rFonts w:ascii="Arial" w:hAnsi="Arial" w:cs="Arial"/>
            <w:noProof/>
            <w:webHidden/>
          </w:rPr>
        </w:r>
        <w:r w:rsidRPr="00D218CB">
          <w:rPr>
            <w:rFonts w:ascii="Arial" w:hAnsi="Arial" w:cs="Arial"/>
            <w:noProof/>
            <w:webHidden/>
          </w:rPr>
          <w:fldChar w:fldCharType="separate"/>
        </w:r>
        <w:r w:rsidR="00E67631">
          <w:rPr>
            <w:rFonts w:ascii="Arial" w:hAnsi="Arial" w:cs="Arial"/>
            <w:noProof/>
            <w:webHidden/>
          </w:rPr>
          <w:t>4</w:t>
        </w:r>
        <w:r w:rsidRPr="00D218CB">
          <w:rPr>
            <w:rFonts w:ascii="Arial" w:hAnsi="Arial" w:cs="Arial"/>
            <w:noProof/>
            <w:webHidden/>
          </w:rPr>
          <w:fldChar w:fldCharType="end"/>
        </w:r>
      </w:hyperlink>
    </w:p>
    <w:p w14:paraId="1CC0026A"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66" w:history="1">
        <w:r w:rsidRPr="00D218CB">
          <w:rPr>
            <w:rStyle w:val="Hyperlink"/>
            <w:rFonts w:ascii="Arial" w:hAnsi="Arial" w:cs="Arial"/>
            <w:iCs/>
            <w:noProof/>
          </w:rPr>
          <w:t>Sharing Low Level Concerns</w:t>
        </w:r>
        <w:r w:rsidRPr="00D218CB">
          <w:rPr>
            <w:rFonts w:ascii="Arial" w:hAnsi="Arial" w:cs="Arial"/>
            <w:noProof/>
            <w:webHidden/>
          </w:rPr>
          <w:tab/>
        </w:r>
        <w:r w:rsidR="007C3818" w:rsidRPr="00D218CB">
          <w:rPr>
            <w:rFonts w:ascii="Arial" w:hAnsi="Arial" w:cs="Arial"/>
            <w:noProof/>
            <w:webHidden/>
          </w:rPr>
          <w:t>5</w:t>
        </w:r>
      </w:hyperlink>
    </w:p>
    <w:p w14:paraId="0D295F92"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67" w:history="1">
        <w:r w:rsidRPr="00D218CB">
          <w:rPr>
            <w:rStyle w:val="Hyperlink"/>
            <w:rFonts w:ascii="Arial" w:hAnsi="Arial" w:cs="Arial"/>
            <w:iCs/>
            <w:noProof/>
          </w:rPr>
          <w:t>Anonymity</w:t>
        </w:r>
        <w:r w:rsidRPr="00D218CB">
          <w:rPr>
            <w:rFonts w:ascii="Arial" w:hAnsi="Arial" w:cs="Arial"/>
            <w:noProof/>
            <w:webHidden/>
          </w:rPr>
          <w:tab/>
        </w:r>
        <w:r w:rsidR="002633BF">
          <w:rPr>
            <w:rFonts w:ascii="Arial" w:hAnsi="Arial" w:cs="Arial"/>
            <w:noProof/>
            <w:webHidden/>
          </w:rPr>
          <w:t>5</w:t>
        </w:r>
      </w:hyperlink>
    </w:p>
    <w:p w14:paraId="07442D53"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68" w:history="1">
        <w:r w:rsidRPr="00D218CB">
          <w:rPr>
            <w:rStyle w:val="Hyperlink"/>
            <w:rFonts w:ascii="Arial" w:hAnsi="Arial" w:cs="Arial"/>
            <w:iCs/>
            <w:noProof/>
          </w:rPr>
          <w:t>Self-Reporting</w:t>
        </w:r>
        <w:r w:rsidRPr="00D218CB">
          <w:rPr>
            <w:rFonts w:ascii="Arial" w:hAnsi="Arial" w:cs="Arial"/>
            <w:noProof/>
            <w:webHidden/>
          </w:rPr>
          <w:tab/>
        </w:r>
        <w:r w:rsidR="002633BF">
          <w:rPr>
            <w:rFonts w:ascii="Arial" w:hAnsi="Arial" w:cs="Arial"/>
            <w:noProof/>
            <w:webHidden/>
          </w:rPr>
          <w:t>5</w:t>
        </w:r>
      </w:hyperlink>
    </w:p>
    <w:p w14:paraId="5D8B6EFD"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69" w:history="1">
        <w:r w:rsidRPr="00D218CB">
          <w:rPr>
            <w:rStyle w:val="Hyperlink"/>
            <w:rFonts w:ascii="Arial" w:hAnsi="Arial" w:cs="Arial"/>
            <w:iCs/>
            <w:noProof/>
          </w:rPr>
          <w:t>Sharing and Recording of Low Level Concerns</w:t>
        </w:r>
        <w:r w:rsidRPr="00D218CB">
          <w:rPr>
            <w:rFonts w:ascii="Arial" w:hAnsi="Arial" w:cs="Arial"/>
            <w:noProof/>
            <w:webHidden/>
          </w:rPr>
          <w:tab/>
        </w:r>
        <w:r w:rsidR="00D218CB" w:rsidRPr="00D218CB">
          <w:rPr>
            <w:rFonts w:ascii="Arial" w:hAnsi="Arial" w:cs="Arial"/>
            <w:noProof/>
            <w:webHidden/>
          </w:rPr>
          <w:t>6</w:t>
        </w:r>
      </w:hyperlink>
    </w:p>
    <w:p w14:paraId="492DD5B2"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70" w:history="1">
        <w:r w:rsidRPr="00D218CB">
          <w:rPr>
            <w:rStyle w:val="Hyperlink"/>
            <w:rFonts w:ascii="Arial" w:hAnsi="Arial" w:cs="Arial"/>
            <w:iCs/>
            <w:noProof/>
          </w:rPr>
          <w:t>Responding to a Low Level Concern</w:t>
        </w:r>
        <w:r w:rsidRPr="00D218CB">
          <w:rPr>
            <w:rFonts w:ascii="Arial" w:hAnsi="Arial" w:cs="Arial"/>
            <w:noProof/>
            <w:webHidden/>
          </w:rPr>
          <w:tab/>
        </w:r>
        <w:r w:rsidR="00D218CB" w:rsidRPr="00D218CB">
          <w:rPr>
            <w:rFonts w:ascii="Arial" w:hAnsi="Arial" w:cs="Arial"/>
            <w:noProof/>
            <w:webHidden/>
          </w:rPr>
          <w:t>6</w:t>
        </w:r>
      </w:hyperlink>
    </w:p>
    <w:p w14:paraId="7E6BFC2E"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71" w:history="1">
        <w:r w:rsidRPr="00D218CB">
          <w:rPr>
            <w:rStyle w:val="Hyperlink"/>
            <w:rFonts w:ascii="Arial" w:hAnsi="Arial" w:cs="Arial"/>
            <w:noProof/>
          </w:rPr>
          <w:t>Possible Outcomes from a Low Level Concern</w:t>
        </w:r>
        <w:r w:rsidRPr="00D218CB">
          <w:rPr>
            <w:rFonts w:ascii="Arial" w:hAnsi="Arial" w:cs="Arial"/>
            <w:noProof/>
            <w:webHidden/>
          </w:rPr>
          <w:tab/>
        </w:r>
        <w:r w:rsidR="00D218CB" w:rsidRPr="00D218CB">
          <w:rPr>
            <w:rFonts w:ascii="Arial" w:hAnsi="Arial" w:cs="Arial"/>
            <w:noProof/>
            <w:webHidden/>
          </w:rPr>
          <w:t>7</w:t>
        </w:r>
      </w:hyperlink>
    </w:p>
    <w:p w14:paraId="0FB66DD8"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72" w:history="1">
        <w:r w:rsidRPr="00D218CB">
          <w:rPr>
            <w:rStyle w:val="Hyperlink"/>
            <w:rFonts w:ascii="Arial" w:hAnsi="Arial" w:cs="Arial"/>
            <w:noProof/>
          </w:rPr>
          <w:t>Storage of Low Level Concerns</w:t>
        </w:r>
        <w:r w:rsidRPr="00D218CB">
          <w:rPr>
            <w:rFonts w:ascii="Arial" w:hAnsi="Arial" w:cs="Arial"/>
            <w:noProof/>
            <w:webHidden/>
          </w:rPr>
          <w:tab/>
        </w:r>
        <w:r w:rsidR="00D218CB" w:rsidRPr="00D218CB">
          <w:rPr>
            <w:rFonts w:ascii="Arial" w:hAnsi="Arial" w:cs="Arial"/>
            <w:noProof/>
            <w:webHidden/>
          </w:rPr>
          <w:t>8</w:t>
        </w:r>
      </w:hyperlink>
    </w:p>
    <w:p w14:paraId="64A0B821"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73" w:history="1">
        <w:r w:rsidRPr="00D218CB">
          <w:rPr>
            <w:rStyle w:val="Hyperlink"/>
            <w:rFonts w:ascii="Arial" w:hAnsi="Arial" w:cs="Arial"/>
            <w:noProof/>
          </w:rPr>
          <w:t>Reviewing the Low Level Concerns File</w:t>
        </w:r>
        <w:r w:rsidRPr="00D218CB">
          <w:rPr>
            <w:rFonts w:ascii="Arial" w:hAnsi="Arial" w:cs="Arial"/>
            <w:noProof/>
            <w:webHidden/>
          </w:rPr>
          <w:tab/>
        </w:r>
        <w:r w:rsidR="00D218CB" w:rsidRPr="00D218CB">
          <w:rPr>
            <w:rFonts w:ascii="Arial" w:hAnsi="Arial" w:cs="Arial"/>
            <w:noProof/>
            <w:webHidden/>
          </w:rPr>
          <w:t>8</w:t>
        </w:r>
      </w:hyperlink>
    </w:p>
    <w:p w14:paraId="04C4C0D4" w14:textId="77777777" w:rsidR="003E5857" w:rsidRPr="00D218CB" w:rsidRDefault="003E5857" w:rsidP="003E5857">
      <w:pPr>
        <w:pStyle w:val="TOC1"/>
        <w:tabs>
          <w:tab w:val="right" w:leader="dot" w:pos="9016"/>
        </w:tabs>
        <w:rPr>
          <w:rFonts w:ascii="Arial" w:eastAsia="Times New Roman" w:hAnsi="Arial" w:cs="Arial"/>
          <w:noProof/>
          <w:lang w:eastAsia="en-GB"/>
        </w:rPr>
      </w:pPr>
      <w:hyperlink w:anchor="_Toc81907674" w:history="1">
        <w:r w:rsidRPr="00D218CB">
          <w:rPr>
            <w:rStyle w:val="Hyperlink"/>
            <w:rFonts w:ascii="Arial" w:hAnsi="Arial" w:cs="Arial"/>
            <w:noProof/>
          </w:rPr>
          <w:t>Retaining Low Level Concerns</w:t>
        </w:r>
        <w:r w:rsidRPr="00D218CB">
          <w:rPr>
            <w:rFonts w:ascii="Arial" w:hAnsi="Arial" w:cs="Arial"/>
            <w:noProof/>
            <w:webHidden/>
          </w:rPr>
          <w:tab/>
        </w:r>
        <w:r w:rsidR="00A21081">
          <w:rPr>
            <w:rFonts w:ascii="Arial" w:hAnsi="Arial" w:cs="Arial"/>
            <w:noProof/>
            <w:webHidden/>
          </w:rPr>
          <w:t>9</w:t>
        </w:r>
      </w:hyperlink>
    </w:p>
    <w:p w14:paraId="0B263BA4" w14:textId="77777777" w:rsidR="003E5857" w:rsidRPr="003E5857" w:rsidRDefault="003E5857" w:rsidP="003E5857">
      <w:pPr>
        <w:pStyle w:val="TOC1"/>
        <w:tabs>
          <w:tab w:val="right" w:leader="dot" w:pos="9016"/>
        </w:tabs>
        <w:rPr>
          <w:rFonts w:ascii="Arial" w:eastAsia="Times New Roman" w:hAnsi="Arial" w:cs="Arial"/>
          <w:noProof/>
          <w:lang w:eastAsia="en-GB"/>
        </w:rPr>
      </w:pPr>
      <w:hyperlink w:anchor="_Toc81907675" w:history="1">
        <w:r w:rsidRPr="00D218CB">
          <w:rPr>
            <w:rStyle w:val="Hyperlink"/>
            <w:rFonts w:ascii="Arial" w:hAnsi="Arial" w:cs="Arial"/>
            <w:noProof/>
          </w:rPr>
          <w:t>Low Level Concerns and References</w:t>
        </w:r>
        <w:r w:rsidRPr="00D218CB">
          <w:rPr>
            <w:rFonts w:ascii="Arial" w:hAnsi="Arial" w:cs="Arial"/>
            <w:noProof/>
            <w:webHidden/>
          </w:rPr>
          <w:tab/>
        </w:r>
        <w:r w:rsidR="007710D0">
          <w:rPr>
            <w:rFonts w:ascii="Arial" w:hAnsi="Arial" w:cs="Arial"/>
            <w:noProof/>
            <w:webHidden/>
          </w:rPr>
          <w:t>10</w:t>
        </w:r>
      </w:hyperlink>
    </w:p>
    <w:p w14:paraId="54CAC603" w14:textId="77777777" w:rsidR="003E5857" w:rsidRPr="003E5857" w:rsidRDefault="003E5857" w:rsidP="003E5857">
      <w:pPr>
        <w:pStyle w:val="TOC1"/>
        <w:tabs>
          <w:tab w:val="right" w:leader="dot" w:pos="9016"/>
        </w:tabs>
        <w:rPr>
          <w:rFonts w:ascii="Arial" w:eastAsia="Times New Roman" w:hAnsi="Arial" w:cs="Arial"/>
          <w:noProof/>
          <w:lang w:eastAsia="en-GB"/>
        </w:rPr>
      </w:pPr>
      <w:hyperlink w:anchor="_Toc81907676" w:history="1">
        <w:r w:rsidRPr="003E5857">
          <w:rPr>
            <w:rStyle w:val="Hyperlink"/>
            <w:rFonts w:ascii="Arial" w:hAnsi="Arial" w:cs="Arial"/>
            <w:noProof/>
          </w:rPr>
          <w:t>Appendices</w:t>
        </w:r>
        <w:r w:rsidRPr="003E5857">
          <w:rPr>
            <w:rFonts w:ascii="Arial" w:hAnsi="Arial" w:cs="Arial"/>
            <w:noProof/>
            <w:webHidden/>
          </w:rPr>
          <w:tab/>
        </w:r>
      </w:hyperlink>
    </w:p>
    <w:p w14:paraId="021B4D37" w14:textId="77777777" w:rsidR="003E5857" w:rsidRPr="003E5857" w:rsidRDefault="003E5857" w:rsidP="003E5857">
      <w:pPr>
        <w:pStyle w:val="TOC2"/>
        <w:tabs>
          <w:tab w:val="right" w:leader="dot" w:pos="9016"/>
        </w:tabs>
        <w:rPr>
          <w:rFonts w:ascii="Arial" w:eastAsia="Times New Roman" w:hAnsi="Arial" w:cs="Arial"/>
          <w:noProof/>
          <w:lang w:eastAsia="en-GB"/>
        </w:rPr>
      </w:pPr>
      <w:hyperlink w:anchor="_Toc81907677" w:history="1">
        <w:r w:rsidRPr="003E5857">
          <w:rPr>
            <w:rStyle w:val="Hyperlink"/>
            <w:rFonts w:ascii="Arial" w:hAnsi="Arial" w:cs="Arial"/>
            <w:noProof/>
          </w:rPr>
          <w:t>Appendix A – Spectrum of Behaviour</w:t>
        </w:r>
        <w:r w:rsidRPr="003E5857">
          <w:rPr>
            <w:rFonts w:ascii="Arial" w:hAnsi="Arial" w:cs="Arial"/>
            <w:noProof/>
            <w:webHidden/>
          </w:rPr>
          <w:tab/>
        </w:r>
        <w:r w:rsidRPr="003E5857">
          <w:rPr>
            <w:rFonts w:ascii="Arial" w:hAnsi="Arial" w:cs="Arial"/>
            <w:noProof/>
            <w:webHidden/>
          </w:rPr>
          <w:fldChar w:fldCharType="begin"/>
        </w:r>
        <w:r w:rsidRPr="003E5857">
          <w:rPr>
            <w:rFonts w:ascii="Arial" w:hAnsi="Arial" w:cs="Arial"/>
            <w:noProof/>
            <w:webHidden/>
          </w:rPr>
          <w:instrText xml:space="preserve"> PAGEREF _Toc81907677 \h </w:instrText>
        </w:r>
        <w:r w:rsidRPr="003E5857">
          <w:rPr>
            <w:rFonts w:ascii="Arial" w:hAnsi="Arial" w:cs="Arial"/>
            <w:noProof/>
            <w:webHidden/>
          </w:rPr>
        </w:r>
        <w:r w:rsidRPr="003E5857">
          <w:rPr>
            <w:rFonts w:ascii="Arial" w:hAnsi="Arial" w:cs="Arial"/>
            <w:noProof/>
            <w:webHidden/>
          </w:rPr>
          <w:fldChar w:fldCharType="separate"/>
        </w:r>
        <w:r w:rsidR="00E67631">
          <w:rPr>
            <w:rFonts w:ascii="Arial" w:hAnsi="Arial" w:cs="Arial"/>
            <w:noProof/>
            <w:webHidden/>
          </w:rPr>
          <w:t>11</w:t>
        </w:r>
        <w:r w:rsidRPr="003E5857">
          <w:rPr>
            <w:rFonts w:ascii="Arial" w:hAnsi="Arial" w:cs="Arial"/>
            <w:noProof/>
            <w:webHidden/>
          </w:rPr>
          <w:fldChar w:fldCharType="end"/>
        </w:r>
      </w:hyperlink>
    </w:p>
    <w:p w14:paraId="6C6DEE93" w14:textId="77777777" w:rsidR="003E5857" w:rsidRPr="003E5857" w:rsidRDefault="003E5857" w:rsidP="003E5857">
      <w:pPr>
        <w:pStyle w:val="TOC2"/>
        <w:tabs>
          <w:tab w:val="right" w:leader="dot" w:pos="9016"/>
        </w:tabs>
        <w:rPr>
          <w:rFonts w:ascii="Arial" w:eastAsia="Times New Roman" w:hAnsi="Arial" w:cs="Arial"/>
          <w:noProof/>
          <w:lang w:eastAsia="en-GB"/>
        </w:rPr>
      </w:pPr>
      <w:hyperlink w:anchor="_Toc81907678" w:history="1">
        <w:r w:rsidRPr="003E5857">
          <w:rPr>
            <w:rStyle w:val="Hyperlink"/>
            <w:rFonts w:ascii="Arial" w:hAnsi="Arial" w:cs="Arial"/>
            <w:noProof/>
          </w:rPr>
          <w:t>Appendix B – Responding to a low level concern flowchart</w:t>
        </w:r>
        <w:r w:rsidRPr="003E5857">
          <w:rPr>
            <w:rFonts w:ascii="Arial" w:hAnsi="Arial" w:cs="Arial"/>
            <w:noProof/>
            <w:webHidden/>
          </w:rPr>
          <w:tab/>
        </w:r>
        <w:r w:rsidRPr="003E5857">
          <w:rPr>
            <w:rFonts w:ascii="Arial" w:hAnsi="Arial" w:cs="Arial"/>
            <w:noProof/>
            <w:webHidden/>
          </w:rPr>
          <w:fldChar w:fldCharType="begin"/>
        </w:r>
        <w:r w:rsidRPr="003E5857">
          <w:rPr>
            <w:rFonts w:ascii="Arial" w:hAnsi="Arial" w:cs="Arial"/>
            <w:noProof/>
            <w:webHidden/>
          </w:rPr>
          <w:instrText xml:space="preserve"> PAGEREF _Toc81907678 \h </w:instrText>
        </w:r>
        <w:r w:rsidRPr="003E5857">
          <w:rPr>
            <w:rFonts w:ascii="Arial" w:hAnsi="Arial" w:cs="Arial"/>
            <w:noProof/>
            <w:webHidden/>
          </w:rPr>
        </w:r>
        <w:r w:rsidRPr="003E5857">
          <w:rPr>
            <w:rFonts w:ascii="Arial" w:hAnsi="Arial" w:cs="Arial"/>
            <w:noProof/>
            <w:webHidden/>
          </w:rPr>
          <w:fldChar w:fldCharType="separate"/>
        </w:r>
        <w:r w:rsidR="00E67631">
          <w:rPr>
            <w:rFonts w:ascii="Arial" w:hAnsi="Arial" w:cs="Arial"/>
            <w:noProof/>
            <w:webHidden/>
          </w:rPr>
          <w:t>12</w:t>
        </w:r>
        <w:r w:rsidRPr="003E5857">
          <w:rPr>
            <w:rFonts w:ascii="Arial" w:hAnsi="Arial" w:cs="Arial"/>
            <w:noProof/>
            <w:webHidden/>
          </w:rPr>
          <w:fldChar w:fldCharType="end"/>
        </w:r>
      </w:hyperlink>
    </w:p>
    <w:p w14:paraId="50667511" w14:textId="77777777" w:rsidR="003E5857" w:rsidRPr="003E5857" w:rsidRDefault="003E5857" w:rsidP="003E5857">
      <w:pPr>
        <w:pStyle w:val="TOC2"/>
        <w:tabs>
          <w:tab w:val="right" w:leader="dot" w:pos="9016"/>
        </w:tabs>
        <w:rPr>
          <w:rFonts w:ascii="Arial" w:eastAsia="Times New Roman" w:hAnsi="Arial" w:cs="Arial"/>
          <w:noProof/>
          <w:lang w:eastAsia="en-GB"/>
        </w:rPr>
      </w:pPr>
      <w:hyperlink w:anchor="_Toc81907679" w:history="1">
        <w:r w:rsidRPr="003E5857">
          <w:rPr>
            <w:rStyle w:val="Hyperlink"/>
            <w:rFonts w:ascii="Arial" w:hAnsi="Arial" w:cs="Arial"/>
            <w:noProof/>
          </w:rPr>
          <w:t>Appendix C – Example Low Level Concerns Form</w:t>
        </w:r>
        <w:r w:rsidRPr="003E5857">
          <w:rPr>
            <w:rFonts w:ascii="Arial" w:hAnsi="Arial" w:cs="Arial"/>
            <w:noProof/>
            <w:webHidden/>
          </w:rPr>
          <w:tab/>
        </w:r>
        <w:r w:rsidRPr="003E5857">
          <w:rPr>
            <w:rFonts w:ascii="Arial" w:hAnsi="Arial" w:cs="Arial"/>
            <w:noProof/>
            <w:webHidden/>
          </w:rPr>
          <w:fldChar w:fldCharType="begin"/>
        </w:r>
        <w:r w:rsidRPr="003E5857">
          <w:rPr>
            <w:rFonts w:ascii="Arial" w:hAnsi="Arial" w:cs="Arial"/>
            <w:noProof/>
            <w:webHidden/>
          </w:rPr>
          <w:instrText xml:space="preserve"> PAGEREF _Toc81907679 \h </w:instrText>
        </w:r>
        <w:r w:rsidRPr="003E5857">
          <w:rPr>
            <w:rFonts w:ascii="Arial" w:hAnsi="Arial" w:cs="Arial"/>
            <w:noProof/>
            <w:webHidden/>
          </w:rPr>
        </w:r>
        <w:r w:rsidRPr="003E5857">
          <w:rPr>
            <w:rFonts w:ascii="Arial" w:hAnsi="Arial" w:cs="Arial"/>
            <w:noProof/>
            <w:webHidden/>
          </w:rPr>
          <w:fldChar w:fldCharType="separate"/>
        </w:r>
        <w:r w:rsidR="00E67631">
          <w:rPr>
            <w:rFonts w:ascii="Arial" w:hAnsi="Arial" w:cs="Arial"/>
            <w:noProof/>
            <w:webHidden/>
          </w:rPr>
          <w:t>13</w:t>
        </w:r>
        <w:r w:rsidRPr="003E5857">
          <w:rPr>
            <w:rFonts w:ascii="Arial" w:hAnsi="Arial" w:cs="Arial"/>
            <w:noProof/>
            <w:webHidden/>
          </w:rPr>
          <w:fldChar w:fldCharType="end"/>
        </w:r>
      </w:hyperlink>
    </w:p>
    <w:p w14:paraId="05A5DABB" w14:textId="77777777" w:rsidR="003E5857" w:rsidRDefault="003E5857" w:rsidP="003E5857">
      <w:pPr>
        <w:rPr>
          <w:rFonts w:ascii="Arial" w:hAnsi="Arial" w:cs="Arial"/>
          <w:b/>
          <w:bCs/>
          <w:noProof/>
          <w:sz w:val="22"/>
          <w:szCs w:val="22"/>
        </w:rPr>
      </w:pPr>
      <w:r w:rsidRPr="003E5857">
        <w:rPr>
          <w:rFonts w:ascii="Arial" w:hAnsi="Arial" w:cs="Arial"/>
          <w:b/>
          <w:bCs/>
          <w:noProof/>
          <w:sz w:val="22"/>
          <w:szCs w:val="22"/>
        </w:rPr>
        <w:fldChar w:fldCharType="end"/>
      </w:r>
    </w:p>
    <w:p w14:paraId="46C4EB56" w14:textId="77777777" w:rsidR="003E5857" w:rsidRPr="00677412" w:rsidRDefault="003E5857" w:rsidP="003E5857">
      <w:pPr>
        <w:pStyle w:val="Heading1"/>
        <w:contextualSpacing/>
        <w:rPr>
          <w:rFonts w:ascii="Arial" w:hAnsi="Arial" w:cs="Arial"/>
          <w:b/>
          <w:sz w:val="24"/>
          <w:szCs w:val="24"/>
        </w:rPr>
      </w:pPr>
      <w:r>
        <w:rPr>
          <w:rFonts w:ascii="Arial" w:hAnsi="Arial" w:cs="Arial"/>
          <w:b/>
          <w:bCs/>
          <w:noProof/>
          <w:sz w:val="22"/>
          <w:szCs w:val="22"/>
        </w:rPr>
        <w:br w:type="page"/>
      </w:r>
      <w:r>
        <w:rPr>
          <w:rFonts w:ascii="Arial" w:hAnsi="Arial" w:cs="Arial"/>
          <w:b/>
          <w:sz w:val="24"/>
          <w:szCs w:val="24"/>
        </w:rPr>
        <w:lastRenderedPageBreak/>
        <w:t xml:space="preserve">Introduction </w:t>
      </w:r>
    </w:p>
    <w:p w14:paraId="0B850CF3" w14:textId="77777777" w:rsidR="003E5857" w:rsidRPr="003E5857" w:rsidRDefault="003E5857" w:rsidP="003E5857">
      <w:pPr>
        <w:autoSpaceDE w:val="0"/>
        <w:autoSpaceDN w:val="0"/>
        <w:adjustRightInd w:val="0"/>
        <w:spacing w:after="0"/>
        <w:rPr>
          <w:rFonts w:ascii="Arial" w:hAnsi="Arial" w:cs="Arial"/>
          <w:sz w:val="22"/>
          <w:szCs w:val="22"/>
        </w:rPr>
      </w:pPr>
    </w:p>
    <w:p w14:paraId="0A4E7D6E"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This policy forms part of Weston Primary School’s Staff Code of Conduct and should be read in conjunction with the school’s Safeguarding Policy.  The </w:t>
      </w:r>
      <w:proofErr w:type="gramStart"/>
      <w:r w:rsidRPr="003E5857">
        <w:rPr>
          <w:rFonts w:ascii="Arial" w:hAnsi="Arial" w:cs="Arial"/>
          <w:sz w:val="22"/>
          <w:szCs w:val="22"/>
        </w:rPr>
        <w:t>low level</w:t>
      </w:r>
      <w:proofErr w:type="gramEnd"/>
      <w:r w:rsidRPr="003E5857">
        <w:rPr>
          <w:rFonts w:ascii="Arial" w:hAnsi="Arial" w:cs="Arial"/>
          <w:sz w:val="22"/>
          <w:szCs w:val="22"/>
        </w:rPr>
        <w:t xml:space="preserve"> concerns policy is based upon the statutory guidance ‘Keeping Children Safe in Education 2021’, the expectations within ‘Guidance for Safer Working Practice 2019’ and the principles within Farrer &amp; Co’s ‘Developing and Implementing a Low Level Concerns Policy 2021’.  These documents are referenced throughout the policy.</w:t>
      </w:r>
    </w:p>
    <w:p w14:paraId="002E8C74" w14:textId="77777777" w:rsidR="003E5857" w:rsidRPr="003E5857" w:rsidRDefault="003E5857" w:rsidP="003E5857">
      <w:pPr>
        <w:autoSpaceDE w:val="0"/>
        <w:autoSpaceDN w:val="0"/>
        <w:adjustRightInd w:val="0"/>
        <w:spacing w:after="0"/>
        <w:rPr>
          <w:rFonts w:ascii="Arial" w:hAnsi="Arial" w:cs="Arial"/>
          <w:sz w:val="22"/>
          <w:szCs w:val="22"/>
        </w:rPr>
      </w:pPr>
    </w:p>
    <w:p w14:paraId="14CEE70E"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Creating a culture in which </w:t>
      </w:r>
      <w:r w:rsidRPr="003E5857">
        <w:rPr>
          <w:rFonts w:ascii="Arial" w:hAnsi="Arial" w:cs="Arial"/>
          <w:i/>
          <w:iCs/>
          <w:sz w:val="22"/>
          <w:szCs w:val="22"/>
        </w:rPr>
        <w:t xml:space="preserve">all </w:t>
      </w:r>
      <w:r w:rsidRPr="003E5857">
        <w:rPr>
          <w:rFonts w:ascii="Arial" w:hAnsi="Arial" w:cs="Arial"/>
          <w:sz w:val="22"/>
          <w:szCs w:val="22"/>
        </w:rPr>
        <w:t>concerns about adults (including allegations that do not meet the harm threshold) are shared responsibly and with the right person, and recorded and dealt with appropriately, is crucial. If implemented well this should encourage an open and transparent culture; enable our school to identify concerning, problematic or inappropriate behaviour early; minimise the risk of abuse; and ensure that adults working in or on behalf of the school are clear about professional boundaries and act within them, in accordance with the ethos and values of Weston Primary School.</w:t>
      </w:r>
    </w:p>
    <w:p w14:paraId="6082BE4E" w14:textId="77777777" w:rsidR="003E5857" w:rsidRPr="003E5857" w:rsidRDefault="003E5857" w:rsidP="003E5857">
      <w:pPr>
        <w:autoSpaceDE w:val="0"/>
        <w:autoSpaceDN w:val="0"/>
        <w:adjustRightInd w:val="0"/>
        <w:spacing w:after="0"/>
        <w:rPr>
          <w:rFonts w:ascii="Arial" w:hAnsi="Arial" w:cs="Arial"/>
          <w:sz w:val="22"/>
          <w:szCs w:val="22"/>
        </w:rPr>
      </w:pPr>
    </w:p>
    <w:p w14:paraId="12CBA3B7"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Behaviour which is not consistent with the standards and values of Weston Primary School, and which does not meet the </w:t>
      </w:r>
      <w:proofErr w:type="gramStart"/>
      <w:r w:rsidRPr="003E5857">
        <w:rPr>
          <w:rFonts w:ascii="Arial" w:hAnsi="Arial" w:cs="Arial"/>
          <w:sz w:val="22"/>
          <w:szCs w:val="22"/>
        </w:rPr>
        <w:t>schools</w:t>
      </w:r>
      <w:proofErr w:type="gramEnd"/>
      <w:r w:rsidRPr="003E5857">
        <w:rPr>
          <w:rFonts w:ascii="Arial" w:hAnsi="Arial" w:cs="Arial"/>
          <w:sz w:val="22"/>
          <w:szCs w:val="22"/>
        </w:rPr>
        <w:t xml:space="preserve"> expectations encapsulated in our staff code of conduct, needs to be addressed.  Such behaviour can exist on a wide spectrum – from the inadvertent or thoughtless, through to that which is ultimately intended to enable abuse. Where a concern about an individual’s behaviour meets the threshold of an allegation, clear guidance exists to support the member of staff is responding to these concerns.</w:t>
      </w:r>
    </w:p>
    <w:p w14:paraId="29546651" w14:textId="77777777" w:rsidR="003E5857" w:rsidRPr="003E5857" w:rsidRDefault="003E5857" w:rsidP="003E5857">
      <w:pPr>
        <w:autoSpaceDE w:val="0"/>
        <w:autoSpaceDN w:val="0"/>
        <w:adjustRightInd w:val="0"/>
        <w:spacing w:after="0"/>
        <w:rPr>
          <w:rFonts w:ascii="Arial" w:hAnsi="Arial" w:cs="Arial"/>
          <w:sz w:val="22"/>
          <w:szCs w:val="22"/>
        </w:rPr>
      </w:pPr>
    </w:p>
    <w:p w14:paraId="25E60C2A"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It is important to recognise that, in practice, the words ‘allegation’ and ‘concern’ can be and are used interchangeably by different people. Sometimes individuals may shy away from the word ‘allegation’ and express it as a ‘concern’ instead. The crucial point is that whatever the language used, the behaviour referred to may, on the one hand, be capable of meeting the harm threshold (and hence be referable), or, on the other, it does not meet the harm threshold (in which case it should be treated as a low-level concern). So, the focus should not be on the language used by the person disclosing it; the focus should, instead, be on the behaviour being described.</w:t>
      </w:r>
    </w:p>
    <w:p w14:paraId="056D7FD4" w14:textId="77777777" w:rsidR="00A92466" w:rsidRPr="00677412" w:rsidRDefault="00A92466" w:rsidP="00A92466">
      <w:pPr>
        <w:pStyle w:val="Heading1"/>
        <w:contextualSpacing/>
        <w:rPr>
          <w:rFonts w:ascii="Arial" w:hAnsi="Arial" w:cs="Arial"/>
          <w:b/>
          <w:sz w:val="24"/>
          <w:szCs w:val="24"/>
        </w:rPr>
      </w:pPr>
      <w:r>
        <w:rPr>
          <w:rFonts w:ascii="Arial" w:hAnsi="Arial" w:cs="Arial"/>
          <w:b/>
          <w:sz w:val="24"/>
          <w:szCs w:val="24"/>
        </w:rPr>
        <w:t xml:space="preserve">Purpose of a </w:t>
      </w:r>
      <w:proofErr w:type="gramStart"/>
      <w:r>
        <w:rPr>
          <w:rFonts w:ascii="Arial" w:hAnsi="Arial" w:cs="Arial"/>
          <w:b/>
          <w:sz w:val="24"/>
          <w:szCs w:val="24"/>
        </w:rPr>
        <w:t>Low Level</w:t>
      </w:r>
      <w:proofErr w:type="gramEnd"/>
      <w:r>
        <w:rPr>
          <w:rFonts w:ascii="Arial" w:hAnsi="Arial" w:cs="Arial"/>
          <w:b/>
          <w:sz w:val="24"/>
          <w:szCs w:val="24"/>
        </w:rPr>
        <w:t xml:space="preserve"> Concerns Policy</w:t>
      </w:r>
    </w:p>
    <w:p w14:paraId="54CD8FF4" w14:textId="77777777" w:rsidR="00A92466" w:rsidRDefault="00A92466" w:rsidP="00A92466">
      <w:pPr>
        <w:contextualSpacing/>
        <w:jc w:val="both"/>
        <w:rPr>
          <w:rFonts w:ascii="Arial" w:hAnsi="Arial" w:cs="Arial"/>
          <w:sz w:val="22"/>
          <w:szCs w:val="22"/>
        </w:rPr>
      </w:pPr>
    </w:p>
    <w:p w14:paraId="6D18565C"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This policy enables all staff to share any concerns – no matter how small – about their own or another member of staff’s behaviour with the Headteacher or DSL</w:t>
      </w:r>
      <w:r w:rsidR="00643143">
        <w:rPr>
          <w:rFonts w:ascii="Arial" w:hAnsi="Arial" w:cs="Arial"/>
          <w:sz w:val="22"/>
          <w:szCs w:val="22"/>
        </w:rPr>
        <w:t xml:space="preserve"> Team.</w:t>
      </w:r>
    </w:p>
    <w:p w14:paraId="59B5F5A4" w14:textId="77777777" w:rsidR="003E5857" w:rsidRPr="003E5857" w:rsidRDefault="003E5857" w:rsidP="003E5857">
      <w:pPr>
        <w:autoSpaceDE w:val="0"/>
        <w:autoSpaceDN w:val="0"/>
        <w:adjustRightInd w:val="0"/>
        <w:spacing w:after="0"/>
        <w:rPr>
          <w:rFonts w:ascii="Arial" w:hAnsi="Arial" w:cs="Arial"/>
          <w:sz w:val="22"/>
          <w:szCs w:val="22"/>
        </w:rPr>
      </w:pPr>
    </w:p>
    <w:p w14:paraId="349D75E9"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Safeguarding and promoting the welfare of children is everyone’s responsibility.</w:t>
      </w:r>
    </w:p>
    <w:p w14:paraId="17C1439D" w14:textId="77777777" w:rsidR="003E5857" w:rsidRPr="003E5857" w:rsidRDefault="003E5857" w:rsidP="003E5857">
      <w:pPr>
        <w:autoSpaceDE w:val="0"/>
        <w:autoSpaceDN w:val="0"/>
        <w:adjustRightInd w:val="0"/>
        <w:spacing w:after="0"/>
        <w:rPr>
          <w:rFonts w:ascii="Arial" w:hAnsi="Arial" w:cs="Arial"/>
          <w:sz w:val="22"/>
          <w:szCs w:val="22"/>
        </w:rPr>
      </w:pPr>
    </w:p>
    <w:p w14:paraId="6C4B9AF3"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The purpose of the policy is to create and embed a culture of openness, trust and transparency in which the clear values and expected behaviour set out in the staff code of conduct, are constantly lived, monitored and reinforced by all staff.</w:t>
      </w:r>
    </w:p>
    <w:p w14:paraId="2B844FF8" w14:textId="77777777" w:rsidR="003E5857" w:rsidRPr="003E5857" w:rsidRDefault="003E5857" w:rsidP="003E5857">
      <w:pPr>
        <w:autoSpaceDE w:val="0"/>
        <w:autoSpaceDN w:val="0"/>
        <w:adjustRightInd w:val="0"/>
        <w:spacing w:after="0"/>
        <w:rPr>
          <w:rFonts w:ascii="Arial" w:hAnsi="Arial" w:cs="Arial"/>
          <w:sz w:val="22"/>
          <w:szCs w:val="22"/>
        </w:rPr>
      </w:pPr>
    </w:p>
    <w:p w14:paraId="0DFCA1F5" w14:textId="77777777" w:rsidR="003E5857" w:rsidRPr="003E5857" w:rsidRDefault="003E5857" w:rsidP="003E5857">
      <w:pPr>
        <w:autoSpaceDE w:val="0"/>
        <w:autoSpaceDN w:val="0"/>
        <w:adjustRightInd w:val="0"/>
        <w:spacing w:after="0"/>
        <w:rPr>
          <w:rFonts w:ascii="Arial" w:hAnsi="Arial" w:cs="Arial"/>
          <w:sz w:val="22"/>
          <w:szCs w:val="22"/>
        </w:rPr>
      </w:pPr>
      <w:proofErr w:type="gramStart"/>
      <w:r w:rsidRPr="003E5857">
        <w:rPr>
          <w:rFonts w:ascii="Arial" w:hAnsi="Arial" w:cs="Arial"/>
          <w:sz w:val="22"/>
          <w:szCs w:val="22"/>
        </w:rPr>
        <w:t>In order to</w:t>
      </w:r>
      <w:proofErr w:type="gramEnd"/>
      <w:r w:rsidRPr="003E5857">
        <w:rPr>
          <w:rFonts w:ascii="Arial" w:hAnsi="Arial" w:cs="Arial"/>
          <w:sz w:val="22"/>
          <w:szCs w:val="22"/>
        </w:rPr>
        <w:t xml:space="preserve"> achieve this purpose, Weston Primary School will:</w:t>
      </w:r>
    </w:p>
    <w:p w14:paraId="2FDDE4B5" w14:textId="77777777" w:rsidR="003E5857" w:rsidRPr="003E5857" w:rsidRDefault="003E5857" w:rsidP="003E5857">
      <w:pPr>
        <w:autoSpaceDE w:val="0"/>
        <w:autoSpaceDN w:val="0"/>
        <w:adjustRightInd w:val="0"/>
        <w:spacing w:after="0"/>
        <w:rPr>
          <w:rFonts w:ascii="Arial" w:hAnsi="Arial" w:cs="Arial"/>
          <w:sz w:val="22"/>
          <w:szCs w:val="22"/>
        </w:rPr>
      </w:pPr>
    </w:p>
    <w:p w14:paraId="6E9BD023" w14:textId="77777777" w:rsidR="003E5857" w:rsidRPr="003E5857" w:rsidRDefault="003E5857" w:rsidP="00BA617C">
      <w:pPr>
        <w:pStyle w:val="ListParagraph"/>
        <w:widowControl/>
        <w:numPr>
          <w:ilvl w:val="0"/>
          <w:numId w:val="4"/>
        </w:numPr>
        <w:autoSpaceDE w:val="0"/>
        <w:autoSpaceDN w:val="0"/>
        <w:adjustRightInd w:val="0"/>
        <w:rPr>
          <w:rFonts w:ascii="Arial" w:hAnsi="Arial" w:cs="Arial"/>
        </w:rPr>
      </w:pPr>
      <w:r w:rsidRPr="003E5857">
        <w:rPr>
          <w:rFonts w:ascii="Arial" w:hAnsi="Arial" w:cs="Arial"/>
        </w:rPr>
        <w:t xml:space="preserve">ensure that staff are clear about what appropriate behaviour is, and are confident in distinguishing expected and appropriate behaviour from concerning, problematic or inappropriate behaviour – in themselves and others, and the delineation of professional boundaries and reporting </w:t>
      </w:r>
      <w:proofErr w:type="gramStart"/>
      <w:r w:rsidRPr="003E5857">
        <w:rPr>
          <w:rFonts w:ascii="Arial" w:hAnsi="Arial" w:cs="Arial"/>
        </w:rPr>
        <w:t>lines;</w:t>
      </w:r>
      <w:proofErr w:type="gramEnd"/>
    </w:p>
    <w:p w14:paraId="6A8CCD7E" w14:textId="77777777" w:rsidR="003E5857" w:rsidRPr="003E5857" w:rsidRDefault="003E5857" w:rsidP="00BA617C">
      <w:pPr>
        <w:pStyle w:val="ListParagraph"/>
        <w:widowControl/>
        <w:numPr>
          <w:ilvl w:val="0"/>
          <w:numId w:val="4"/>
        </w:numPr>
        <w:autoSpaceDE w:val="0"/>
        <w:autoSpaceDN w:val="0"/>
        <w:adjustRightInd w:val="0"/>
        <w:rPr>
          <w:rFonts w:ascii="Arial" w:hAnsi="Arial" w:cs="Arial"/>
        </w:rPr>
      </w:pPr>
      <w:r w:rsidRPr="003E5857">
        <w:rPr>
          <w:rFonts w:ascii="Arial" w:hAnsi="Arial" w:cs="Arial"/>
        </w:rPr>
        <w:t xml:space="preserve">empower staff to share any low-level concerns with the Headteacher and to help all staff to interpret the sharing of such concerns as a neutral </w:t>
      </w:r>
      <w:proofErr w:type="gramStart"/>
      <w:r w:rsidRPr="003E5857">
        <w:rPr>
          <w:rFonts w:ascii="Arial" w:hAnsi="Arial" w:cs="Arial"/>
        </w:rPr>
        <w:t>act;</w:t>
      </w:r>
      <w:proofErr w:type="gramEnd"/>
    </w:p>
    <w:p w14:paraId="36B44180" w14:textId="77777777" w:rsidR="003E5857" w:rsidRPr="003E5857" w:rsidRDefault="003E5857" w:rsidP="00BA617C">
      <w:pPr>
        <w:pStyle w:val="ListParagraph"/>
        <w:widowControl/>
        <w:numPr>
          <w:ilvl w:val="0"/>
          <w:numId w:val="4"/>
        </w:numPr>
        <w:autoSpaceDE w:val="0"/>
        <w:autoSpaceDN w:val="0"/>
        <w:adjustRightInd w:val="0"/>
        <w:rPr>
          <w:rFonts w:ascii="Arial" w:hAnsi="Arial" w:cs="Arial"/>
        </w:rPr>
      </w:pPr>
      <w:r w:rsidRPr="003E5857">
        <w:rPr>
          <w:rFonts w:ascii="Arial" w:hAnsi="Arial" w:cs="Arial"/>
        </w:rPr>
        <w:t xml:space="preserve">address unprofessional behaviour and support the individual to correct it at an early </w:t>
      </w:r>
      <w:proofErr w:type="gramStart"/>
      <w:r w:rsidRPr="003E5857">
        <w:rPr>
          <w:rFonts w:ascii="Arial" w:hAnsi="Arial" w:cs="Arial"/>
        </w:rPr>
        <w:t>stage;</w:t>
      </w:r>
      <w:proofErr w:type="gramEnd"/>
    </w:p>
    <w:p w14:paraId="3C41A677" w14:textId="77777777" w:rsidR="003E5857" w:rsidRPr="003E5857" w:rsidRDefault="003E5857" w:rsidP="00BA617C">
      <w:pPr>
        <w:pStyle w:val="ListParagraph"/>
        <w:widowControl/>
        <w:numPr>
          <w:ilvl w:val="0"/>
          <w:numId w:val="4"/>
        </w:numPr>
        <w:autoSpaceDE w:val="0"/>
        <w:autoSpaceDN w:val="0"/>
        <w:adjustRightInd w:val="0"/>
        <w:rPr>
          <w:rFonts w:ascii="Arial" w:hAnsi="Arial" w:cs="Arial"/>
        </w:rPr>
      </w:pPr>
      <w:r w:rsidRPr="003E5857">
        <w:rPr>
          <w:rFonts w:ascii="Arial" w:hAnsi="Arial" w:cs="Arial"/>
        </w:rPr>
        <w:t xml:space="preserve">identify concerning, problematic or inappropriate behaviour – including any patterns – that may need to be consulted upon with, or referred to, the </w:t>
      </w:r>
      <w:proofErr w:type="gramStart"/>
      <w:r w:rsidRPr="003E5857">
        <w:rPr>
          <w:rFonts w:ascii="Arial" w:hAnsi="Arial" w:cs="Arial"/>
        </w:rPr>
        <w:t>LADO;</w:t>
      </w:r>
      <w:proofErr w:type="gramEnd"/>
    </w:p>
    <w:p w14:paraId="3D9BEA57" w14:textId="77777777" w:rsidR="003E5857" w:rsidRPr="003E5857" w:rsidRDefault="003E5857" w:rsidP="00BA617C">
      <w:pPr>
        <w:pStyle w:val="ListParagraph"/>
        <w:widowControl/>
        <w:numPr>
          <w:ilvl w:val="0"/>
          <w:numId w:val="4"/>
        </w:numPr>
        <w:autoSpaceDE w:val="0"/>
        <w:autoSpaceDN w:val="0"/>
        <w:adjustRightInd w:val="0"/>
        <w:rPr>
          <w:rFonts w:ascii="Arial" w:hAnsi="Arial" w:cs="Arial"/>
        </w:rPr>
      </w:pPr>
      <w:r w:rsidRPr="003E5857">
        <w:rPr>
          <w:rFonts w:ascii="Arial" w:hAnsi="Arial" w:cs="Arial"/>
        </w:rPr>
        <w:lastRenderedPageBreak/>
        <w:t xml:space="preserve">provide for responsive, sensitive and proportionate handling of such concerns when they are raised; and </w:t>
      </w:r>
    </w:p>
    <w:p w14:paraId="2179CD8B" w14:textId="77777777" w:rsidR="003E5857" w:rsidRPr="003E5857" w:rsidRDefault="003E5857" w:rsidP="00BA617C">
      <w:pPr>
        <w:pStyle w:val="ListParagraph"/>
        <w:widowControl/>
        <w:numPr>
          <w:ilvl w:val="0"/>
          <w:numId w:val="4"/>
        </w:numPr>
        <w:autoSpaceDE w:val="0"/>
        <w:autoSpaceDN w:val="0"/>
        <w:adjustRightInd w:val="0"/>
        <w:rPr>
          <w:rFonts w:ascii="Arial" w:hAnsi="Arial" w:cs="Arial"/>
        </w:rPr>
      </w:pPr>
      <w:r w:rsidRPr="003E5857">
        <w:rPr>
          <w:rFonts w:ascii="Arial" w:hAnsi="Arial" w:cs="Arial"/>
        </w:rPr>
        <w:t>help identify any weaknesses in the organisation’s safeguarding system.</w:t>
      </w:r>
    </w:p>
    <w:p w14:paraId="58CF2157" w14:textId="77777777" w:rsidR="003E5857" w:rsidRPr="00A92466" w:rsidRDefault="00A92466" w:rsidP="003E5857">
      <w:pPr>
        <w:pStyle w:val="Heading1"/>
        <w:contextualSpacing/>
        <w:rPr>
          <w:rFonts w:ascii="Arial" w:hAnsi="Arial" w:cs="Arial"/>
          <w:b/>
          <w:sz w:val="24"/>
          <w:szCs w:val="24"/>
        </w:rPr>
      </w:pPr>
      <w:bookmarkStart w:id="0" w:name="_Toc81907663"/>
      <w:r>
        <w:rPr>
          <w:rFonts w:ascii="Arial" w:hAnsi="Arial" w:cs="Arial"/>
          <w:b/>
          <w:sz w:val="24"/>
          <w:szCs w:val="24"/>
        </w:rPr>
        <w:t>Allegation that may meet the harm threshold</w:t>
      </w:r>
      <w:bookmarkEnd w:id="0"/>
    </w:p>
    <w:p w14:paraId="1D3EEA43" w14:textId="77777777" w:rsidR="003E5857" w:rsidRPr="003E5857" w:rsidRDefault="003E5857" w:rsidP="003E5857">
      <w:pPr>
        <w:autoSpaceDE w:val="0"/>
        <w:autoSpaceDN w:val="0"/>
        <w:adjustRightInd w:val="0"/>
        <w:spacing w:after="0"/>
        <w:rPr>
          <w:rFonts w:ascii="Arial" w:hAnsi="Arial" w:cs="Arial"/>
          <w:sz w:val="22"/>
          <w:szCs w:val="22"/>
        </w:rPr>
      </w:pPr>
    </w:p>
    <w:p w14:paraId="11ADD626"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The term ‘allegation of harm’ means that it is alleged that a person who works with children has:</w:t>
      </w:r>
    </w:p>
    <w:p w14:paraId="54FD200F" w14:textId="77777777" w:rsidR="003E5857" w:rsidRPr="003E5857" w:rsidRDefault="003E5857" w:rsidP="003E5857">
      <w:pPr>
        <w:autoSpaceDE w:val="0"/>
        <w:autoSpaceDN w:val="0"/>
        <w:adjustRightInd w:val="0"/>
        <w:spacing w:after="0"/>
        <w:rPr>
          <w:rFonts w:ascii="Arial" w:hAnsi="Arial" w:cs="Arial"/>
          <w:sz w:val="22"/>
          <w:szCs w:val="22"/>
        </w:rPr>
      </w:pPr>
    </w:p>
    <w:p w14:paraId="0DC3B864" w14:textId="77777777" w:rsidR="003E5857" w:rsidRPr="003E5857" w:rsidRDefault="003E5857" w:rsidP="00BA617C">
      <w:pPr>
        <w:pStyle w:val="ListParagraph"/>
        <w:widowControl/>
        <w:numPr>
          <w:ilvl w:val="0"/>
          <w:numId w:val="2"/>
        </w:numPr>
        <w:autoSpaceDE w:val="0"/>
        <w:autoSpaceDN w:val="0"/>
        <w:adjustRightInd w:val="0"/>
        <w:rPr>
          <w:rFonts w:ascii="Arial" w:hAnsi="Arial" w:cs="Arial"/>
        </w:rPr>
      </w:pPr>
      <w:r w:rsidRPr="003E5857">
        <w:rPr>
          <w:rFonts w:ascii="Arial" w:hAnsi="Arial" w:cs="Arial"/>
        </w:rPr>
        <w:t>behaved in a way that has harmed a child or may have harmed a child; and/or</w:t>
      </w:r>
    </w:p>
    <w:p w14:paraId="28859F1C" w14:textId="77777777" w:rsidR="003E5857" w:rsidRPr="003E5857" w:rsidRDefault="003E5857" w:rsidP="00BA617C">
      <w:pPr>
        <w:pStyle w:val="ListParagraph"/>
        <w:widowControl/>
        <w:numPr>
          <w:ilvl w:val="0"/>
          <w:numId w:val="2"/>
        </w:numPr>
        <w:autoSpaceDE w:val="0"/>
        <w:autoSpaceDN w:val="0"/>
        <w:adjustRightInd w:val="0"/>
        <w:rPr>
          <w:rFonts w:ascii="Arial" w:hAnsi="Arial" w:cs="Arial"/>
        </w:rPr>
      </w:pPr>
      <w:r w:rsidRPr="003E5857">
        <w:rPr>
          <w:rFonts w:ascii="Arial" w:hAnsi="Arial" w:cs="Arial"/>
        </w:rPr>
        <w:t>possibly committed a criminal offence against or related to a child; and/or</w:t>
      </w:r>
    </w:p>
    <w:p w14:paraId="2935B34A" w14:textId="77777777" w:rsidR="003E5857" w:rsidRPr="003E5857" w:rsidRDefault="003E5857" w:rsidP="00BA617C">
      <w:pPr>
        <w:pStyle w:val="ListParagraph"/>
        <w:widowControl/>
        <w:numPr>
          <w:ilvl w:val="0"/>
          <w:numId w:val="2"/>
        </w:numPr>
        <w:autoSpaceDE w:val="0"/>
        <w:autoSpaceDN w:val="0"/>
        <w:adjustRightInd w:val="0"/>
        <w:rPr>
          <w:rFonts w:ascii="Arial" w:hAnsi="Arial" w:cs="Arial"/>
        </w:rPr>
      </w:pPr>
      <w:r w:rsidRPr="003E5857">
        <w:rPr>
          <w:rFonts w:ascii="Arial" w:hAnsi="Arial" w:cs="Arial"/>
        </w:rPr>
        <w:t>behaved towards a child or children in a way that indicates they may pose a risk of harm to children; and/or</w:t>
      </w:r>
    </w:p>
    <w:p w14:paraId="0C2BE79E" w14:textId="77777777" w:rsidR="003E5857" w:rsidRPr="003E5857" w:rsidRDefault="003E5857" w:rsidP="00BA617C">
      <w:pPr>
        <w:pStyle w:val="ListParagraph"/>
        <w:widowControl/>
        <w:numPr>
          <w:ilvl w:val="0"/>
          <w:numId w:val="2"/>
        </w:numPr>
        <w:autoSpaceDE w:val="0"/>
        <w:autoSpaceDN w:val="0"/>
        <w:adjustRightInd w:val="0"/>
        <w:rPr>
          <w:rFonts w:ascii="Arial" w:hAnsi="Arial" w:cs="Arial"/>
        </w:rPr>
      </w:pPr>
      <w:r w:rsidRPr="003E5857">
        <w:rPr>
          <w:rFonts w:ascii="Arial" w:hAnsi="Arial" w:cs="Arial"/>
        </w:rPr>
        <w:t>behaved or may have behaved in a way that indicates they may not be suitable to work with children.</w:t>
      </w:r>
    </w:p>
    <w:p w14:paraId="0B6141B0" w14:textId="77777777" w:rsidR="002B2DE6" w:rsidRPr="00677412" w:rsidRDefault="002B2DE6" w:rsidP="002B2DE6">
      <w:pPr>
        <w:pStyle w:val="Heading1"/>
        <w:contextualSpacing/>
        <w:rPr>
          <w:rFonts w:ascii="Arial" w:hAnsi="Arial" w:cs="Arial"/>
          <w:b/>
          <w:sz w:val="24"/>
          <w:szCs w:val="24"/>
        </w:rPr>
      </w:pPr>
      <w:r>
        <w:rPr>
          <w:rFonts w:ascii="Arial" w:hAnsi="Arial" w:cs="Arial"/>
          <w:b/>
          <w:sz w:val="24"/>
          <w:szCs w:val="24"/>
        </w:rPr>
        <w:t>Concern that does meet the harm threshold: Low-level concern</w:t>
      </w:r>
    </w:p>
    <w:p w14:paraId="2D21B3A3" w14:textId="77777777" w:rsidR="003E5857" w:rsidRPr="003E5857" w:rsidRDefault="003E5857" w:rsidP="003E5857">
      <w:pPr>
        <w:autoSpaceDE w:val="0"/>
        <w:autoSpaceDN w:val="0"/>
        <w:adjustRightInd w:val="0"/>
        <w:spacing w:after="0"/>
        <w:rPr>
          <w:rFonts w:ascii="Arial" w:hAnsi="Arial" w:cs="Arial"/>
          <w:sz w:val="22"/>
          <w:szCs w:val="22"/>
        </w:rPr>
      </w:pPr>
    </w:p>
    <w:p w14:paraId="00F53E9F"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KCSIE states that, as part of their whole school approach to safeguarding, schools should ensure that they promote an open and transparent culture in which all concerns about all adults working in or on behalf of the school or college (including supply teachers, volunteers and contractors) are dealt with promptly and appropriately.</w:t>
      </w:r>
    </w:p>
    <w:p w14:paraId="5B701B66" w14:textId="77777777" w:rsidR="003E5857" w:rsidRPr="003E5857" w:rsidRDefault="003E5857" w:rsidP="003E5857">
      <w:pPr>
        <w:autoSpaceDE w:val="0"/>
        <w:autoSpaceDN w:val="0"/>
        <w:adjustRightInd w:val="0"/>
        <w:spacing w:after="0"/>
        <w:rPr>
          <w:rFonts w:ascii="Arial" w:hAnsi="Arial" w:cs="Arial"/>
          <w:sz w:val="22"/>
          <w:szCs w:val="22"/>
        </w:rPr>
      </w:pPr>
    </w:p>
    <w:p w14:paraId="76D7F663"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The term ‘low-level’ concern does not mean that it is insignificant, it means that the adult’s behaviour towards a child does not meet the threshold set out above.  A low-level concern is any concern – no matter how small, and even if no more than causing a sense of unease or a ‘nagging doubt’ – that an adult may have acted in a way that:</w:t>
      </w:r>
    </w:p>
    <w:p w14:paraId="56143391" w14:textId="77777777" w:rsidR="003E5857" w:rsidRPr="003E5857" w:rsidRDefault="003E5857" w:rsidP="003E5857">
      <w:pPr>
        <w:autoSpaceDE w:val="0"/>
        <w:autoSpaceDN w:val="0"/>
        <w:adjustRightInd w:val="0"/>
        <w:spacing w:after="0"/>
        <w:rPr>
          <w:rFonts w:ascii="Arial" w:hAnsi="Arial" w:cs="Arial"/>
          <w:sz w:val="22"/>
          <w:szCs w:val="22"/>
        </w:rPr>
      </w:pPr>
    </w:p>
    <w:p w14:paraId="600B2867" w14:textId="77777777" w:rsidR="003E5857" w:rsidRPr="003E5857" w:rsidRDefault="003E5857" w:rsidP="00BA617C">
      <w:pPr>
        <w:pStyle w:val="ListParagraph"/>
        <w:widowControl/>
        <w:numPr>
          <w:ilvl w:val="0"/>
          <w:numId w:val="3"/>
        </w:numPr>
        <w:autoSpaceDE w:val="0"/>
        <w:autoSpaceDN w:val="0"/>
        <w:adjustRightInd w:val="0"/>
        <w:rPr>
          <w:rFonts w:ascii="Arial" w:hAnsi="Arial" w:cs="Arial"/>
        </w:rPr>
      </w:pPr>
      <w:r w:rsidRPr="003E5857">
        <w:rPr>
          <w:rFonts w:ascii="Arial" w:hAnsi="Arial" w:cs="Arial"/>
        </w:rPr>
        <w:t>is inconsistent with an organisation’s staff code of conduct, including inappropriate conduct outside of work, and</w:t>
      </w:r>
    </w:p>
    <w:p w14:paraId="2719D262" w14:textId="77777777" w:rsidR="003E5857" w:rsidRPr="003E5857" w:rsidRDefault="003E5857" w:rsidP="003E5857">
      <w:pPr>
        <w:pStyle w:val="ListParagraph"/>
        <w:autoSpaceDE w:val="0"/>
        <w:autoSpaceDN w:val="0"/>
        <w:adjustRightInd w:val="0"/>
        <w:ind w:left="1080"/>
        <w:rPr>
          <w:rFonts w:ascii="Arial" w:hAnsi="Arial" w:cs="Arial"/>
        </w:rPr>
      </w:pPr>
    </w:p>
    <w:p w14:paraId="24A8C0B6" w14:textId="77777777" w:rsidR="003E5857" w:rsidRPr="003E5857" w:rsidRDefault="003E5857" w:rsidP="00BA617C">
      <w:pPr>
        <w:pStyle w:val="ListParagraph"/>
        <w:widowControl/>
        <w:numPr>
          <w:ilvl w:val="0"/>
          <w:numId w:val="3"/>
        </w:numPr>
        <w:autoSpaceDE w:val="0"/>
        <w:autoSpaceDN w:val="0"/>
        <w:adjustRightInd w:val="0"/>
        <w:rPr>
          <w:rFonts w:ascii="Arial" w:hAnsi="Arial" w:cs="Arial"/>
        </w:rPr>
      </w:pPr>
      <w:r w:rsidRPr="003E5857">
        <w:rPr>
          <w:rFonts w:ascii="Arial" w:hAnsi="Arial" w:cs="Arial"/>
        </w:rPr>
        <w:t xml:space="preserve">does not meet the allegation </w:t>
      </w:r>
      <w:proofErr w:type="gramStart"/>
      <w:r w:rsidRPr="003E5857">
        <w:rPr>
          <w:rFonts w:ascii="Arial" w:hAnsi="Arial" w:cs="Arial"/>
        </w:rPr>
        <w:t>threshold, or</w:t>
      </w:r>
      <w:proofErr w:type="gramEnd"/>
      <w:r w:rsidRPr="003E5857">
        <w:rPr>
          <w:rFonts w:ascii="Arial" w:hAnsi="Arial" w:cs="Arial"/>
        </w:rPr>
        <w:t xml:space="preserve"> is otherwise not serious enough to consider a referral to the LADO – but may merit consulting with and seeking advice from the LADO.</w:t>
      </w:r>
    </w:p>
    <w:p w14:paraId="78F5C80D" w14:textId="77777777" w:rsidR="003E5857" w:rsidRPr="003E5857" w:rsidRDefault="003E5857" w:rsidP="003E5857">
      <w:pPr>
        <w:autoSpaceDE w:val="0"/>
        <w:autoSpaceDN w:val="0"/>
        <w:adjustRightInd w:val="0"/>
        <w:spacing w:after="0"/>
        <w:rPr>
          <w:rFonts w:ascii="Arial" w:hAnsi="Arial" w:cs="Arial"/>
          <w:sz w:val="22"/>
          <w:szCs w:val="22"/>
        </w:rPr>
      </w:pPr>
    </w:p>
    <w:p w14:paraId="080894EF"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Staff do not need to be able to determine in each case whether their concern is a </w:t>
      </w:r>
      <w:proofErr w:type="gramStart"/>
      <w:r w:rsidRPr="003E5857">
        <w:rPr>
          <w:rFonts w:ascii="Arial" w:hAnsi="Arial" w:cs="Arial"/>
          <w:sz w:val="22"/>
          <w:szCs w:val="22"/>
        </w:rPr>
        <w:t>low level</w:t>
      </w:r>
      <w:proofErr w:type="gramEnd"/>
      <w:r w:rsidRPr="003E5857">
        <w:rPr>
          <w:rFonts w:ascii="Arial" w:hAnsi="Arial" w:cs="Arial"/>
          <w:sz w:val="22"/>
          <w:szCs w:val="22"/>
        </w:rPr>
        <w:t xml:space="preserve"> concern, or if it is not serious enough to consider a referral to the LADO, or whether it meets the threshold of an allegation.  Once staff have shared what they believe to be a </w:t>
      </w:r>
      <w:proofErr w:type="gramStart"/>
      <w:r w:rsidRPr="003E5857">
        <w:rPr>
          <w:rFonts w:ascii="Arial" w:hAnsi="Arial" w:cs="Arial"/>
          <w:sz w:val="22"/>
          <w:szCs w:val="22"/>
        </w:rPr>
        <w:t>low level</w:t>
      </w:r>
      <w:proofErr w:type="gramEnd"/>
      <w:r w:rsidRPr="003E5857">
        <w:rPr>
          <w:rFonts w:ascii="Arial" w:hAnsi="Arial" w:cs="Arial"/>
          <w:sz w:val="22"/>
          <w:szCs w:val="22"/>
        </w:rPr>
        <w:t xml:space="preserve"> concern, that determination should be made by the Headteacher and responded in line with this policy.</w:t>
      </w:r>
    </w:p>
    <w:p w14:paraId="4C465231" w14:textId="77777777" w:rsidR="00360C07" w:rsidRPr="00677412" w:rsidRDefault="000F7AAB" w:rsidP="00360C07">
      <w:pPr>
        <w:pStyle w:val="Heading1"/>
        <w:contextualSpacing/>
        <w:rPr>
          <w:rFonts w:ascii="Arial" w:hAnsi="Arial" w:cs="Arial"/>
          <w:b/>
          <w:sz w:val="24"/>
          <w:szCs w:val="24"/>
        </w:rPr>
      </w:pPr>
      <w:bookmarkStart w:id="1" w:name="_Toc81907665"/>
      <w:r>
        <w:rPr>
          <w:rFonts w:ascii="Arial" w:hAnsi="Arial" w:cs="Arial"/>
          <w:b/>
          <w:sz w:val="24"/>
          <w:szCs w:val="24"/>
        </w:rPr>
        <w:t>A culture of vigi</w:t>
      </w:r>
      <w:r w:rsidR="00CD0749">
        <w:rPr>
          <w:rFonts w:ascii="Arial" w:hAnsi="Arial" w:cs="Arial"/>
          <w:b/>
          <w:sz w:val="24"/>
          <w:szCs w:val="24"/>
        </w:rPr>
        <w:t xml:space="preserve">lance and staff training on low </w:t>
      </w:r>
      <w:r>
        <w:rPr>
          <w:rFonts w:ascii="Arial" w:hAnsi="Arial" w:cs="Arial"/>
          <w:b/>
          <w:sz w:val="24"/>
          <w:szCs w:val="24"/>
        </w:rPr>
        <w:t>lev</w:t>
      </w:r>
      <w:r w:rsidR="00CD0749">
        <w:rPr>
          <w:rFonts w:ascii="Arial" w:hAnsi="Arial" w:cs="Arial"/>
          <w:b/>
          <w:sz w:val="24"/>
          <w:szCs w:val="24"/>
        </w:rPr>
        <w:t>e</w:t>
      </w:r>
      <w:r>
        <w:rPr>
          <w:rFonts w:ascii="Arial" w:hAnsi="Arial" w:cs="Arial"/>
          <w:b/>
          <w:sz w:val="24"/>
          <w:szCs w:val="24"/>
        </w:rPr>
        <w:t>l conc</w:t>
      </w:r>
      <w:r w:rsidR="00CD0749">
        <w:rPr>
          <w:rFonts w:ascii="Arial" w:hAnsi="Arial" w:cs="Arial"/>
          <w:b/>
          <w:sz w:val="24"/>
          <w:szCs w:val="24"/>
        </w:rPr>
        <w:t>erns</w:t>
      </w:r>
    </w:p>
    <w:bookmarkEnd w:id="1"/>
    <w:p w14:paraId="40CBF293" w14:textId="77777777" w:rsidR="004F4065" w:rsidRDefault="004F4065" w:rsidP="003E5857">
      <w:pPr>
        <w:autoSpaceDE w:val="0"/>
        <w:autoSpaceDN w:val="0"/>
        <w:adjustRightInd w:val="0"/>
        <w:spacing w:after="0"/>
        <w:rPr>
          <w:rFonts w:ascii="Arial" w:hAnsi="Arial" w:cs="Arial"/>
          <w:sz w:val="22"/>
          <w:szCs w:val="22"/>
        </w:rPr>
      </w:pPr>
    </w:p>
    <w:p w14:paraId="6B25C3E5"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Weston Primary School ensures that a culture of openness and trust is fostered within the organisation in which staff can share any concerns about the conduct of colleagues and be assured that these will be received in a sensitive manner. </w:t>
      </w:r>
    </w:p>
    <w:p w14:paraId="22D927DF" w14:textId="77777777" w:rsidR="003E5857" w:rsidRPr="003E5857" w:rsidRDefault="003E5857" w:rsidP="003E5857">
      <w:pPr>
        <w:autoSpaceDE w:val="0"/>
        <w:autoSpaceDN w:val="0"/>
        <w:adjustRightInd w:val="0"/>
        <w:spacing w:after="0"/>
        <w:rPr>
          <w:rFonts w:ascii="Arial" w:hAnsi="Arial" w:cs="Arial"/>
          <w:sz w:val="22"/>
          <w:szCs w:val="22"/>
        </w:rPr>
      </w:pPr>
    </w:p>
    <w:p w14:paraId="7FDB5D44"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If we educate adults to be informed about, and to identify concerning, problematic or inappropriate behaviour, rather than think they can recognise dangerous people, they can be prepared to act when they observe behaviour which violates Weston Primary School’s staff code of conduct. They can, as Tabachnick and Baker explain, then draw attention to “the hundreds of small comments, harassments, emotional and physical boundary violations, and other signs that may precede [child] sexual abuse” – what may be considered in the broadest sense to be [part of a conscious, or an unwitting] grooming process.</w:t>
      </w:r>
    </w:p>
    <w:p w14:paraId="1D95EFF1" w14:textId="77777777" w:rsidR="003E5857" w:rsidRPr="003E5857" w:rsidRDefault="003E5857" w:rsidP="003E5857">
      <w:pPr>
        <w:autoSpaceDE w:val="0"/>
        <w:autoSpaceDN w:val="0"/>
        <w:adjustRightInd w:val="0"/>
        <w:spacing w:after="0"/>
        <w:rPr>
          <w:rFonts w:ascii="Arial" w:hAnsi="Arial" w:cs="Arial"/>
          <w:sz w:val="22"/>
          <w:szCs w:val="22"/>
        </w:rPr>
      </w:pPr>
    </w:p>
    <w:p w14:paraId="1C22BC4E" w14:textId="77777777" w:rsidR="003E5857" w:rsidRPr="003E5857" w:rsidRDefault="003E5857" w:rsidP="003E5857">
      <w:pPr>
        <w:rPr>
          <w:rFonts w:ascii="Arial" w:hAnsi="Arial" w:cs="Arial"/>
          <w:sz w:val="22"/>
          <w:szCs w:val="22"/>
        </w:rPr>
      </w:pPr>
      <w:r w:rsidRPr="003E5857">
        <w:rPr>
          <w:rFonts w:ascii="Arial" w:hAnsi="Arial" w:cs="Arial"/>
          <w:sz w:val="22"/>
          <w:szCs w:val="22"/>
        </w:rPr>
        <w:t xml:space="preserve">At Weston Primary School there is a commitment from leadership to adhere to, enforce and reinforce the staff code of conduct and its expectations, and to address any attempt to bypass policies or procedures – regardless of the person in question’s status.  Staff are briefed on the staff code of conduct and </w:t>
      </w:r>
      <w:proofErr w:type="gramStart"/>
      <w:r w:rsidRPr="003E5857">
        <w:rPr>
          <w:rFonts w:ascii="Arial" w:hAnsi="Arial" w:cs="Arial"/>
          <w:sz w:val="22"/>
          <w:szCs w:val="22"/>
        </w:rPr>
        <w:t>low level</w:t>
      </w:r>
      <w:proofErr w:type="gramEnd"/>
      <w:r w:rsidRPr="003E5857">
        <w:rPr>
          <w:rFonts w:ascii="Arial" w:hAnsi="Arial" w:cs="Arial"/>
          <w:sz w:val="22"/>
          <w:szCs w:val="22"/>
        </w:rPr>
        <w:t xml:space="preserve"> concerns policy so that everyone is familiar with it, and clear on the standard of behaviour expected of them – it is be a lived document; seen to apply to all staff, volunteers, visitors and governors.   All new staff will receive a briefing on low level concerns and a copy of this policy will be provided, along with a copy of G</w:t>
      </w:r>
      <w:r w:rsidR="00643143">
        <w:rPr>
          <w:rFonts w:ascii="Arial" w:hAnsi="Arial" w:cs="Arial"/>
          <w:sz w:val="22"/>
          <w:szCs w:val="22"/>
        </w:rPr>
        <w:t xml:space="preserve">uidance </w:t>
      </w:r>
      <w:r w:rsidRPr="003E5857">
        <w:rPr>
          <w:rFonts w:ascii="Arial" w:hAnsi="Arial" w:cs="Arial"/>
          <w:sz w:val="22"/>
          <w:szCs w:val="22"/>
        </w:rPr>
        <w:t>f</w:t>
      </w:r>
      <w:r w:rsidR="00643143">
        <w:rPr>
          <w:rFonts w:ascii="Arial" w:hAnsi="Arial" w:cs="Arial"/>
          <w:sz w:val="22"/>
          <w:szCs w:val="22"/>
        </w:rPr>
        <w:t xml:space="preserve">or </w:t>
      </w:r>
      <w:r w:rsidRPr="003E5857">
        <w:rPr>
          <w:rFonts w:ascii="Arial" w:hAnsi="Arial" w:cs="Arial"/>
          <w:sz w:val="22"/>
          <w:szCs w:val="22"/>
        </w:rPr>
        <w:t>S</w:t>
      </w:r>
      <w:r w:rsidR="00643143">
        <w:rPr>
          <w:rFonts w:ascii="Arial" w:hAnsi="Arial" w:cs="Arial"/>
          <w:sz w:val="22"/>
          <w:szCs w:val="22"/>
        </w:rPr>
        <w:t xml:space="preserve">afer </w:t>
      </w:r>
      <w:r w:rsidRPr="003E5857">
        <w:rPr>
          <w:rFonts w:ascii="Arial" w:hAnsi="Arial" w:cs="Arial"/>
          <w:sz w:val="22"/>
          <w:szCs w:val="22"/>
        </w:rPr>
        <w:t>W</w:t>
      </w:r>
      <w:r w:rsidR="00643143">
        <w:rPr>
          <w:rFonts w:ascii="Arial" w:hAnsi="Arial" w:cs="Arial"/>
          <w:sz w:val="22"/>
          <w:szCs w:val="22"/>
        </w:rPr>
        <w:t xml:space="preserve">orking </w:t>
      </w:r>
      <w:r w:rsidRPr="003E5857">
        <w:rPr>
          <w:rFonts w:ascii="Arial" w:hAnsi="Arial" w:cs="Arial"/>
          <w:sz w:val="22"/>
          <w:szCs w:val="22"/>
        </w:rPr>
        <w:t>P</w:t>
      </w:r>
      <w:r w:rsidR="00643143">
        <w:rPr>
          <w:rFonts w:ascii="Arial" w:hAnsi="Arial" w:cs="Arial"/>
          <w:sz w:val="22"/>
          <w:szCs w:val="22"/>
        </w:rPr>
        <w:t>ractice 2022</w:t>
      </w:r>
      <w:r w:rsidRPr="003E5857">
        <w:rPr>
          <w:rFonts w:ascii="Arial" w:hAnsi="Arial" w:cs="Arial"/>
          <w:sz w:val="22"/>
          <w:szCs w:val="22"/>
        </w:rPr>
        <w:t>.</w:t>
      </w:r>
    </w:p>
    <w:p w14:paraId="7B9EC84F" w14:textId="77777777" w:rsidR="003E5857" w:rsidRPr="003E5857" w:rsidRDefault="003E5857" w:rsidP="003E5857">
      <w:pPr>
        <w:autoSpaceDE w:val="0"/>
        <w:autoSpaceDN w:val="0"/>
        <w:adjustRightInd w:val="0"/>
        <w:spacing w:after="0"/>
        <w:rPr>
          <w:rFonts w:ascii="Arial" w:hAnsi="Arial" w:cs="Arial"/>
          <w:sz w:val="22"/>
          <w:szCs w:val="22"/>
        </w:rPr>
      </w:pPr>
    </w:p>
    <w:p w14:paraId="157785F3"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At Weston Primary School we acknowledge that having a clear DBS simply confirms that an individual has not been discovered to present a risk to children; it is not predictive about potential risk. Research shows that </w:t>
      </w:r>
      <w:proofErr w:type="gramStart"/>
      <w:r w:rsidRPr="003E5857">
        <w:rPr>
          <w:rFonts w:ascii="Arial" w:hAnsi="Arial" w:cs="Arial"/>
          <w:sz w:val="22"/>
          <w:szCs w:val="22"/>
        </w:rPr>
        <w:t>the majority of</w:t>
      </w:r>
      <w:proofErr w:type="gramEnd"/>
      <w:r w:rsidRPr="003E5857">
        <w:rPr>
          <w:rFonts w:ascii="Arial" w:hAnsi="Arial" w:cs="Arial"/>
          <w:sz w:val="22"/>
          <w:szCs w:val="22"/>
        </w:rPr>
        <w:t xml:space="preserve"> organisational child sex offenders did not have a previous criminal record at the time they offended, although they may subsequently be found to have had numerous previous victims.  We must therefore continue to have an ongoing culture of vigilance and maintain a mind-set of ‘it could happen here’.</w:t>
      </w:r>
    </w:p>
    <w:p w14:paraId="255A6983" w14:textId="77777777" w:rsidR="00C517AF" w:rsidRPr="00677412" w:rsidRDefault="00C517AF" w:rsidP="00C517AF">
      <w:pPr>
        <w:pStyle w:val="Heading1"/>
        <w:contextualSpacing/>
        <w:rPr>
          <w:rFonts w:ascii="Arial" w:hAnsi="Arial" w:cs="Arial"/>
          <w:b/>
          <w:sz w:val="24"/>
          <w:szCs w:val="24"/>
        </w:rPr>
      </w:pPr>
      <w:r>
        <w:rPr>
          <w:rFonts w:ascii="Arial" w:hAnsi="Arial" w:cs="Arial"/>
          <w:b/>
          <w:sz w:val="24"/>
          <w:szCs w:val="24"/>
        </w:rPr>
        <w:t>Sharing Low Level Concerns</w:t>
      </w:r>
    </w:p>
    <w:p w14:paraId="188E7CD7" w14:textId="77777777" w:rsidR="00C517AF" w:rsidRDefault="00C517AF" w:rsidP="00C517AF">
      <w:pPr>
        <w:autoSpaceDE w:val="0"/>
        <w:autoSpaceDN w:val="0"/>
        <w:adjustRightInd w:val="0"/>
        <w:spacing w:after="0"/>
        <w:rPr>
          <w:rFonts w:ascii="Arial" w:hAnsi="Arial" w:cs="Arial"/>
          <w:sz w:val="22"/>
          <w:szCs w:val="22"/>
        </w:rPr>
      </w:pPr>
    </w:p>
    <w:p w14:paraId="2D580B10"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It is critical that all low-level concerns are ultimately received by the Headteacher.  Having one recipient of all such concerns should allow any potential patterns of concerning, problematic or inappropriate behaviour to be identified, and ensure that no information is potentially lost.</w:t>
      </w:r>
    </w:p>
    <w:p w14:paraId="25AD3F2E" w14:textId="77777777" w:rsidR="003E5857" w:rsidRPr="003E5857" w:rsidRDefault="003E5857" w:rsidP="003E5857">
      <w:pPr>
        <w:autoSpaceDE w:val="0"/>
        <w:autoSpaceDN w:val="0"/>
        <w:adjustRightInd w:val="0"/>
        <w:spacing w:after="0"/>
        <w:rPr>
          <w:rFonts w:ascii="Arial" w:hAnsi="Arial" w:cs="Arial"/>
          <w:sz w:val="22"/>
          <w:szCs w:val="22"/>
        </w:rPr>
      </w:pPr>
    </w:p>
    <w:p w14:paraId="025D7D70"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It is important that low-level concerns are shared with the Headteacher as soon as reasonably possible and, in any event, within 24 hours of becoming aware of it (where the concern relates to a particular incident) - although it should also be emphasised that it is never too late to share a low-level </w:t>
      </w:r>
      <w:proofErr w:type="gramStart"/>
      <w:r w:rsidRPr="003E5857">
        <w:rPr>
          <w:rFonts w:ascii="Arial" w:hAnsi="Arial" w:cs="Arial"/>
          <w:sz w:val="22"/>
          <w:szCs w:val="22"/>
        </w:rPr>
        <w:t>concern</w:t>
      </w:r>
      <w:proofErr w:type="gramEnd"/>
      <w:r w:rsidRPr="003E5857">
        <w:rPr>
          <w:rFonts w:ascii="Arial" w:hAnsi="Arial" w:cs="Arial"/>
          <w:sz w:val="22"/>
          <w:szCs w:val="22"/>
        </w:rPr>
        <w:t xml:space="preserve"> and a delay should never been seen as a barrier to sharing.</w:t>
      </w:r>
    </w:p>
    <w:p w14:paraId="57A1EE3A"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If the Headteacher is absent for any reason, low-level concerns should be shared with a clearly identified D</w:t>
      </w:r>
      <w:r w:rsidR="00A376BC">
        <w:rPr>
          <w:rFonts w:ascii="Arial" w:hAnsi="Arial" w:cs="Arial"/>
          <w:sz w:val="22"/>
          <w:szCs w:val="22"/>
        </w:rPr>
        <w:t xml:space="preserve">eputy </w:t>
      </w:r>
      <w:r w:rsidRPr="003E5857">
        <w:rPr>
          <w:rFonts w:ascii="Arial" w:hAnsi="Arial" w:cs="Arial"/>
          <w:sz w:val="22"/>
          <w:szCs w:val="22"/>
        </w:rPr>
        <w:t>DSL</w:t>
      </w:r>
      <w:r w:rsidR="00A376BC">
        <w:rPr>
          <w:rFonts w:ascii="Arial" w:hAnsi="Arial" w:cs="Arial"/>
          <w:sz w:val="22"/>
          <w:szCs w:val="22"/>
        </w:rPr>
        <w:t xml:space="preserve">s, </w:t>
      </w:r>
      <w:r w:rsidRPr="003E5857">
        <w:rPr>
          <w:rFonts w:ascii="Arial" w:hAnsi="Arial" w:cs="Arial"/>
          <w:sz w:val="22"/>
          <w:szCs w:val="22"/>
        </w:rPr>
        <w:t>Julie Emmison</w:t>
      </w:r>
      <w:r w:rsidR="00A376BC">
        <w:rPr>
          <w:rFonts w:ascii="Arial" w:hAnsi="Arial" w:cs="Arial"/>
          <w:sz w:val="22"/>
          <w:szCs w:val="22"/>
        </w:rPr>
        <w:t xml:space="preserve"> or John Manning,</w:t>
      </w:r>
      <w:r w:rsidRPr="003E5857">
        <w:rPr>
          <w:rFonts w:ascii="Arial" w:hAnsi="Arial" w:cs="Arial"/>
          <w:sz w:val="22"/>
          <w:szCs w:val="22"/>
        </w:rPr>
        <w:t xml:space="preserve"> who should ensure that they inform the Headteacher immediately on their return. </w:t>
      </w:r>
    </w:p>
    <w:p w14:paraId="7A3D1E48" w14:textId="77777777" w:rsidR="003E5857" w:rsidRPr="003E5857" w:rsidRDefault="003E5857" w:rsidP="003E5857">
      <w:pPr>
        <w:autoSpaceDE w:val="0"/>
        <w:autoSpaceDN w:val="0"/>
        <w:adjustRightInd w:val="0"/>
        <w:spacing w:after="0"/>
        <w:rPr>
          <w:rFonts w:ascii="Arial" w:hAnsi="Arial" w:cs="Arial"/>
          <w:sz w:val="22"/>
          <w:szCs w:val="22"/>
        </w:rPr>
      </w:pPr>
    </w:p>
    <w:p w14:paraId="15BFA0A0"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If any low-level concern relates to the behaviour of the Headteacher it should be dealt with in accordance with paragraph 7</w:t>
      </w:r>
      <w:r w:rsidR="00A376BC">
        <w:rPr>
          <w:rFonts w:ascii="Arial" w:hAnsi="Arial" w:cs="Arial"/>
          <w:sz w:val="22"/>
          <w:szCs w:val="22"/>
        </w:rPr>
        <w:t>2</w:t>
      </w:r>
      <w:r w:rsidRPr="003E5857">
        <w:rPr>
          <w:rFonts w:ascii="Arial" w:hAnsi="Arial" w:cs="Arial"/>
          <w:sz w:val="22"/>
          <w:szCs w:val="22"/>
        </w:rPr>
        <w:t xml:space="preserve"> of KCSIE. </w:t>
      </w:r>
    </w:p>
    <w:p w14:paraId="7381E653" w14:textId="77777777" w:rsidR="00CD0749" w:rsidRPr="00677412" w:rsidRDefault="00CD0749" w:rsidP="00CD0749">
      <w:pPr>
        <w:pStyle w:val="Heading1"/>
        <w:contextualSpacing/>
        <w:rPr>
          <w:rFonts w:ascii="Arial" w:hAnsi="Arial" w:cs="Arial"/>
          <w:b/>
          <w:sz w:val="24"/>
          <w:szCs w:val="24"/>
        </w:rPr>
      </w:pPr>
      <w:r>
        <w:rPr>
          <w:rFonts w:ascii="Arial" w:hAnsi="Arial" w:cs="Arial"/>
          <w:b/>
          <w:sz w:val="24"/>
          <w:szCs w:val="24"/>
        </w:rPr>
        <w:t>Anonymity</w:t>
      </w:r>
    </w:p>
    <w:p w14:paraId="596DF3F0" w14:textId="77777777" w:rsidR="00CD0749" w:rsidRDefault="00CD0749" w:rsidP="00CD0749">
      <w:pPr>
        <w:autoSpaceDE w:val="0"/>
        <w:autoSpaceDN w:val="0"/>
        <w:adjustRightInd w:val="0"/>
        <w:spacing w:after="0"/>
        <w:rPr>
          <w:rFonts w:ascii="Arial" w:hAnsi="Arial" w:cs="Arial"/>
          <w:sz w:val="22"/>
          <w:szCs w:val="22"/>
        </w:rPr>
      </w:pPr>
    </w:p>
    <w:p w14:paraId="6A342CB4"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If the staff member who raises the concern does not wish to be named, then Weston Primary School will respect that person’s wishes as far as possible.</w:t>
      </w:r>
    </w:p>
    <w:p w14:paraId="6EA3F285" w14:textId="77777777" w:rsidR="003E5857" w:rsidRPr="003E5857" w:rsidRDefault="003E5857" w:rsidP="003E5857">
      <w:pPr>
        <w:autoSpaceDE w:val="0"/>
        <w:autoSpaceDN w:val="0"/>
        <w:adjustRightInd w:val="0"/>
        <w:spacing w:after="0"/>
        <w:rPr>
          <w:rFonts w:ascii="Arial" w:hAnsi="Arial" w:cs="Arial"/>
          <w:sz w:val="22"/>
          <w:szCs w:val="22"/>
        </w:rPr>
      </w:pPr>
    </w:p>
    <w:p w14:paraId="229BBF32"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However, there may be circumstances where the staff member will need to be named (for example, where it is necessary </w:t>
      </w:r>
      <w:proofErr w:type="gramStart"/>
      <w:r w:rsidRPr="003E5857">
        <w:rPr>
          <w:rFonts w:ascii="Arial" w:hAnsi="Arial" w:cs="Arial"/>
          <w:sz w:val="22"/>
          <w:szCs w:val="22"/>
        </w:rPr>
        <w:t>in order to</w:t>
      </w:r>
      <w:proofErr w:type="gramEnd"/>
      <w:r w:rsidRPr="003E5857">
        <w:rPr>
          <w:rFonts w:ascii="Arial" w:hAnsi="Arial" w:cs="Arial"/>
          <w:sz w:val="22"/>
          <w:szCs w:val="22"/>
        </w:rPr>
        <w:t xml:space="preserve"> carry out a fair disciplinary process) and, for this reason, anonymity will never be promised to members of staff who share low-level concerns. Where possible,</w:t>
      </w:r>
    </w:p>
    <w:p w14:paraId="4C02A3C6" w14:textId="77777777" w:rsid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Weston Primary School will try to encourage staff to consent to be named, as this will help to create a culture of openness and transparency.</w:t>
      </w:r>
    </w:p>
    <w:p w14:paraId="1C51CF21" w14:textId="77777777" w:rsidR="00781F38" w:rsidRDefault="00781F38" w:rsidP="00781F38">
      <w:pPr>
        <w:pStyle w:val="Heading1"/>
        <w:contextualSpacing/>
        <w:rPr>
          <w:rFonts w:ascii="Arial" w:hAnsi="Arial" w:cs="Arial"/>
          <w:b/>
          <w:sz w:val="24"/>
          <w:szCs w:val="24"/>
        </w:rPr>
      </w:pPr>
      <w:r>
        <w:rPr>
          <w:rFonts w:ascii="Arial" w:hAnsi="Arial" w:cs="Arial"/>
          <w:b/>
          <w:sz w:val="24"/>
          <w:szCs w:val="24"/>
        </w:rPr>
        <w:t>Self-Reporting</w:t>
      </w:r>
    </w:p>
    <w:p w14:paraId="0983E38F" w14:textId="77777777" w:rsidR="00781F38" w:rsidRDefault="00781F38" w:rsidP="003E5857">
      <w:pPr>
        <w:autoSpaceDE w:val="0"/>
        <w:autoSpaceDN w:val="0"/>
        <w:adjustRightInd w:val="0"/>
        <w:spacing w:after="0"/>
        <w:rPr>
          <w:rFonts w:ascii="Arial" w:hAnsi="Arial" w:cs="Arial"/>
          <w:sz w:val="22"/>
          <w:szCs w:val="22"/>
        </w:rPr>
      </w:pPr>
    </w:p>
    <w:p w14:paraId="23BD8BC4"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Occasionally a member of staff may find themselves in a situation which could be </w:t>
      </w:r>
      <w:proofErr w:type="gramStart"/>
      <w:r w:rsidRPr="003E5857">
        <w:rPr>
          <w:rFonts w:ascii="Arial" w:hAnsi="Arial" w:cs="Arial"/>
          <w:sz w:val="22"/>
          <w:szCs w:val="22"/>
        </w:rPr>
        <w:t>misinterpreted, or</w:t>
      </w:r>
      <w:proofErr w:type="gramEnd"/>
      <w:r w:rsidRPr="003E5857">
        <w:rPr>
          <w:rFonts w:ascii="Arial" w:hAnsi="Arial" w:cs="Arial"/>
          <w:sz w:val="22"/>
          <w:szCs w:val="22"/>
        </w:rPr>
        <w:t xml:space="preserve"> might appear compromising to others.  Equally, a member of staff may, for whatever reason, have behaved in a manner which, on reflection, they consider falls below the standard set out in the staff code of conduct.</w:t>
      </w:r>
    </w:p>
    <w:p w14:paraId="39A79520" w14:textId="77777777" w:rsidR="003E5857" w:rsidRPr="003E5857" w:rsidRDefault="003E5857" w:rsidP="003E5857">
      <w:pPr>
        <w:autoSpaceDE w:val="0"/>
        <w:autoSpaceDN w:val="0"/>
        <w:adjustRightInd w:val="0"/>
        <w:spacing w:after="0"/>
        <w:rPr>
          <w:rFonts w:ascii="Arial" w:hAnsi="Arial" w:cs="Arial"/>
          <w:sz w:val="22"/>
          <w:szCs w:val="22"/>
        </w:rPr>
      </w:pPr>
    </w:p>
    <w:p w14:paraId="6D10CBEE"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lastRenderedPageBreak/>
        <w:t>Self-reporting in these circumstances can be positive for a number of reasons: it is self-protective, in that it enables a potentially difficult issue to be addressed at the earliest opportunity; it demonstrates awareness of the expected behavioural standards and self-awareness as to the individual’s own actions or how they could be perceived; and, crucially, it is an important means of maintaining a culture where everyone aspires to the highest standards of conduct and behaviour.</w:t>
      </w:r>
    </w:p>
    <w:p w14:paraId="386C6B76" w14:textId="77777777" w:rsidR="003E5857" w:rsidRPr="003E5857" w:rsidRDefault="003E5857" w:rsidP="003E5857">
      <w:pPr>
        <w:autoSpaceDE w:val="0"/>
        <w:autoSpaceDN w:val="0"/>
        <w:adjustRightInd w:val="0"/>
        <w:spacing w:after="0"/>
        <w:rPr>
          <w:rFonts w:ascii="Arial" w:hAnsi="Arial" w:cs="Arial"/>
          <w:sz w:val="22"/>
          <w:szCs w:val="22"/>
        </w:rPr>
      </w:pPr>
    </w:p>
    <w:p w14:paraId="32636D67" w14:textId="77777777" w:rsid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In line with KCSIE, Weston Primary School will ensure that there is an environment where staff are encouraged and feel confident to self-refer.</w:t>
      </w:r>
    </w:p>
    <w:p w14:paraId="2B68D299" w14:textId="77777777" w:rsidR="00D5074B" w:rsidRPr="00677412" w:rsidRDefault="00D5074B" w:rsidP="00D5074B">
      <w:pPr>
        <w:pStyle w:val="Heading1"/>
        <w:contextualSpacing/>
        <w:rPr>
          <w:rFonts w:ascii="Arial" w:hAnsi="Arial" w:cs="Arial"/>
          <w:b/>
          <w:sz w:val="24"/>
          <w:szCs w:val="24"/>
        </w:rPr>
      </w:pPr>
      <w:r>
        <w:rPr>
          <w:rFonts w:ascii="Arial" w:hAnsi="Arial" w:cs="Arial"/>
          <w:b/>
          <w:sz w:val="24"/>
          <w:szCs w:val="24"/>
        </w:rPr>
        <w:t xml:space="preserve">Sharing and Recording of </w:t>
      </w:r>
      <w:proofErr w:type="gramStart"/>
      <w:r>
        <w:rPr>
          <w:rFonts w:ascii="Arial" w:hAnsi="Arial" w:cs="Arial"/>
          <w:b/>
          <w:sz w:val="24"/>
          <w:szCs w:val="24"/>
        </w:rPr>
        <w:t>Low Level</w:t>
      </w:r>
      <w:proofErr w:type="gramEnd"/>
      <w:r>
        <w:rPr>
          <w:rFonts w:ascii="Arial" w:hAnsi="Arial" w:cs="Arial"/>
          <w:b/>
          <w:sz w:val="24"/>
          <w:szCs w:val="24"/>
        </w:rPr>
        <w:t xml:space="preserve"> Concerns</w:t>
      </w:r>
    </w:p>
    <w:p w14:paraId="6F640AAD" w14:textId="77777777" w:rsidR="00D5074B" w:rsidRDefault="00D5074B" w:rsidP="00D5074B">
      <w:pPr>
        <w:autoSpaceDE w:val="0"/>
        <w:autoSpaceDN w:val="0"/>
        <w:adjustRightInd w:val="0"/>
        <w:spacing w:after="0"/>
        <w:rPr>
          <w:rFonts w:ascii="Arial" w:hAnsi="Arial" w:cs="Arial"/>
          <w:sz w:val="22"/>
          <w:szCs w:val="22"/>
        </w:rPr>
      </w:pPr>
    </w:p>
    <w:p w14:paraId="6BFA798B"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Staff will be given the option of sharing their low-level concern verbally with the Headteacher in the first instance, or by completing a simple low level concerns form, an example of which can be found in Appendix C.</w:t>
      </w:r>
    </w:p>
    <w:p w14:paraId="0315BC84" w14:textId="77777777" w:rsidR="003E5857" w:rsidRPr="003E5857" w:rsidRDefault="003E5857" w:rsidP="003E5857">
      <w:pPr>
        <w:autoSpaceDE w:val="0"/>
        <w:autoSpaceDN w:val="0"/>
        <w:adjustRightInd w:val="0"/>
        <w:spacing w:after="0"/>
        <w:rPr>
          <w:rFonts w:ascii="Arial" w:hAnsi="Arial" w:cs="Arial"/>
          <w:sz w:val="22"/>
          <w:szCs w:val="22"/>
        </w:rPr>
      </w:pPr>
    </w:p>
    <w:p w14:paraId="73EDC088"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Where the low-level concern is provided verbally, the Headteacher will make an appropriate record of the conversation, either contemporaneously or immediately following the discussion.</w:t>
      </w:r>
    </w:p>
    <w:p w14:paraId="0300248A" w14:textId="77777777" w:rsidR="003E5857" w:rsidRPr="003E5857" w:rsidRDefault="003E5857" w:rsidP="003E5857">
      <w:pPr>
        <w:autoSpaceDE w:val="0"/>
        <w:autoSpaceDN w:val="0"/>
        <w:adjustRightInd w:val="0"/>
        <w:spacing w:after="0"/>
        <w:rPr>
          <w:rFonts w:ascii="Arial" w:hAnsi="Arial" w:cs="Arial"/>
          <w:sz w:val="22"/>
          <w:szCs w:val="22"/>
        </w:rPr>
      </w:pPr>
    </w:p>
    <w:p w14:paraId="37866161"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Sound professional judgement will be exercised by the Headteacher in determining what information is necessary to record for safeguarding purposes.  The name of the individual sharing the low-level </w:t>
      </w:r>
      <w:proofErr w:type="gramStart"/>
      <w:r w:rsidRPr="003E5857">
        <w:rPr>
          <w:rFonts w:ascii="Arial" w:hAnsi="Arial" w:cs="Arial"/>
          <w:sz w:val="22"/>
          <w:szCs w:val="22"/>
        </w:rPr>
        <w:t>concern</w:t>
      </w:r>
      <w:proofErr w:type="gramEnd"/>
      <w:r w:rsidRPr="003E5857">
        <w:rPr>
          <w:rFonts w:ascii="Arial" w:hAnsi="Arial" w:cs="Arial"/>
          <w:sz w:val="22"/>
          <w:szCs w:val="22"/>
        </w:rPr>
        <w:t xml:space="preserve"> and their role should be stated, as should the name of the individual about whom the concern is being raised, and their role within the organisation at the time the concern is raised.</w:t>
      </w:r>
    </w:p>
    <w:p w14:paraId="39529644" w14:textId="77777777" w:rsidR="003E5857" w:rsidRPr="003E5857" w:rsidRDefault="003E5857" w:rsidP="003E5857">
      <w:pPr>
        <w:autoSpaceDE w:val="0"/>
        <w:autoSpaceDN w:val="0"/>
        <w:adjustRightInd w:val="0"/>
        <w:spacing w:after="0"/>
        <w:rPr>
          <w:rFonts w:ascii="Arial" w:hAnsi="Arial" w:cs="Arial"/>
          <w:sz w:val="22"/>
          <w:szCs w:val="22"/>
        </w:rPr>
      </w:pPr>
    </w:p>
    <w:p w14:paraId="305B78E2"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If the latter individual has an opposing factual view of the incident, this will be fairly recorded alongside the concern. The record will include brief context in which the low-level concern arose, and concise details (which are chronological and as precise and accurate as possible) of any such concern and relevant incident(s). The record must be signed, timed and dated.</w:t>
      </w:r>
    </w:p>
    <w:p w14:paraId="40394933" w14:textId="77777777" w:rsidR="00440DBB" w:rsidRPr="00677412" w:rsidRDefault="00440DBB" w:rsidP="00440DBB">
      <w:pPr>
        <w:pStyle w:val="Heading1"/>
        <w:contextualSpacing/>
        <w:rPr>
          <w:rFonts w:ascii="Arial" w:hAnsi="Arial" w:cs="Arial"/>
          <w:b/>
          <w:sz w:val="24"/>
          <w:szCs w:val="24"/>
        </w:rPr>
      </w:pPr>
      <w:r>
        <w:rPr>
          <w:rFonts w:ascii="Arial" w:hAnsi="Arial" w:cs="Arial"/>
          <w:b/>
          <w:sz w:val="24"/>
          <w:szCs w:val="24"/>
        </w:rPr>
        <w:t xml:space="preserve">Reporting to a </w:t>
      </w:r>
      <w:proofErr w:type="gramStart"/>
      <w:r>
        <w:rPr>
          <w:rFonts w:ascii="Arial" w:hAnsi="Arial" w:cs="Arial"/>
          <w:b/>
          <w:sz w:val="24"/>
          <w:szCs w:val="24"/>
        </w:rPr>
        <w:t>Low Level</w:t>
      </w:r>
      <w:proofErr w:type="gramEnd"/>
      <w:r>
        <w:rPr>
          <w:rFonts w:ascii="Arial" w:hAnsi="Arial" w:cs="Arial"/>
          <w:b/>
          <w:sz w:val="24"/>
          <w:szCs w:val="24"/>
        </w:rPr>
        <w:t xml:space="preserve"> Concern</w:t>
      </w:r>
    </w:p>
    <w:p w14:paraId="70B9EDDC" w14:textId="77777777" w:rsidR="00440DBB" w:rsidRDefault="00440DBB" w:rsidP="00440DBB">
      <w:pPr>
        <w:autoSpaceDE w:val="0"/>
        <w:autoSpaceDN w:val="0"/>
        <w:adjustRightInd w:val="0"/>
        <w:spacing w:after="0"/>
        <w:rPr>
          <w:rFonts w:ascii="Arial" w:hAnsi="Arial" w:cs="Arial"/>
          <w:sz w:val="22"/>
          <w:szCs w:val="22"/>
        </w:rPr>
      </w:pPr>
    </w:p>
    <w:p w14:paraId="27E703F0"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Once the Headteacher has received the low-level concern, they will (not necessarily in the below order but in an appropriate sequence according to the nature and detail of the particular concern shared with them):</w:t>
      </w:r>
    </w:p>
    <w:p w14:paraId="648EE122" w14:textId="77777777" w:rsidR="003E5857" w:rsidRPr="003E5857" w:rsidRDefault="003E5857" w:rsidP="003E5857">
      <w:pPr>
        <w:autoSpaceDE w:val="0"/>
        <w:autoSpaceDN w:val="0"/>
        <w:adjustRightInd w:val="0"/>
        <w:spacing w:after="0"/>
        <w:rPr>
          <w:rFonts w:ascii="Arial" w:hAnsi="Arial" w:cs="Arial"/>
          <w:sz w:val="22"/>
          <w:szCs w:val="22"/>
        </w:rPr>
      </w:pPr>
    </w:p>
    <w:p w14:paraId="585FB21D" w14:textId="77777777" w:rsidR="003E5857" w:rsidRPr="003E5857" w:rsidRDefault="003E5857" w:rsidP="00BA617C">
      <w:pPr>
        <w:pStyle w:val="ListParagraph"/>
        <w:widowControl/>
        <w:numPr>
          <w:ilvl w:val="0"/>
          <w:numId w:val="6"/>
        </w:numPr>
        <w:autoSpaceDE w:val="0"/>
        <w:autoSpaceDN w:val="0"/>
        <w:adjustRightInd w:val="0"/>
        <w:rPr>
          <w:rFonts w:ascii="Arial" w:hAnsi="Arial" w:cs="Arial"/>
        </w:rPr>
      </w:pPr>
      <w:r w:rsidRPr="003E5857">
        <w:rPr>
          <w:rFonts w:ascii="Arial" w:hAnsi="Arial" w:cs="Arial"/>
        </w:rPr>
        <w:t xml:space="preserve">speak to the person who raised the concern (unless it has been raised anonymously), regardless of whether a written summary, or completed low-level concerns form has been </w:t>
      </w:r>
      <w:proofErr w:type="gramStart"/>
      <w:r w:rsidRPr="003E5857">
        <w:rPr>
          <w:rFonts w:ascii="Arial" w:hAnsi="Arial" w:cs="Arial"/>
        </w:rPr>
        <w:t>provided;</w:t>
      </w:r>
      <w:proofErr w:type="gramEnd"/>
    </w:p>
    <w:p w14:paraId="6A40D76D" w14:textId="77777777" w:rsidR="003E5857" w:rsidRPr="003E5857" w:rsidRDefault="003E5857" w:rsidP="003E5857">
      <w:pPr>
        <w:pStyle w:val="ListParagraph"/>
        <w:autoSpaceDE w:val="0"/>
        <w:autoSpaceDN w:val="0"/>
        <w:adjustRightInd w:val="0"/>
        <w:rPr>
          <w:rFonts w:ascii="Arial" w:hAnsi="Arial" w:cs="Arial"/>
        </w:rPr>
      </w:pPr>
    </w:p>
    <w:p w14:paraId="54956915" w14:textId="77777777" w:rsidR="003E5857" w:rsidRPr="003E5857" w:rsidRDefault="003E5857" w:rsidP="00BA617C">
      <w:pPr>
        <w:pStyle w:val="ListParagraph"/>
        <w:widowControl/>
        <w:numPr>
          <w:ilvl w:val="0"/>
          <w:numId w:val="6"/>
        </w:numPr>
        <w:autoSpaceDE w:val="0"/>
        <w:autoSpaceDN w:val="0"/>
        <w:adjustRightInd w:val="0"/>
        <w:rPr>
          <w:rFonts w:ascii="Arial" w:hAnsi="Arial" w:cs="Arial"/>
        </w:rPr>
      </w:pPr>
      <w:r w:rsidRPr="003E5857">
        <w:rPr>
          <w:rFonts w:ascii="Arial" w:hAnsi="Arial" w:cs="Arial"/>
        </w:rPr>
        <w:t>speak to any potential witnesses (unless advised not to do so by the LADO/other relevant external agencies, where they have been contacted</w:t>
      </w:r>
      <w:proofErr w:type="gramStart"/>
      <w:r w:rsidRPr="003E5857">
        <w:rPr>
          <w:rFonts w:ascii="Arial" w:hAnsi="Arial" w:cs="Arial"/>
        </w:rPr>
        <w:t>);</w:t>
      </w:r>
      <w:proofErr w:type="gramEnd"/>
    </w:p>
    <w:p w14:paraId="02ED2778" w14:textId="77777777" w:rsidR="003E5857" w:rsidRPr="003E5857" w:rsidRDefault="003E5857" w:rsidP="003E5857">
      <w:pPr>
        <w:pStyle w:val="ListParagraph"/>
        <w:autoSpaceDE w:val="0"/>
        <w:autoSpaceDN w:val="0"/>
        <w:adjustRightInd w:val="0"/>
        <w:rPr>
          <w:rFonts w:ascii="Arial" w:hAnsi="Arial" w:cs="Arial"/>
        </w:rPr>
      </w:pPr>
    </w:p>
    <w:p w14:paraId="5F0FDC17" w14:textId="77777777" w:rsidR="003E5857" w:rsidRPr="003E5857" w:rsidRDefault="003E5857" w:rsidP="00BA617C">
      <w:pPr>
        <w:pStyle w:val="ListParagraph"/>
        <w:widowControl/>
        <w:numPr>
          <w:ilvl w:val="0"/>
          <w:numId w:val="6"/>
        </w:numPr>
        <w:autoSpaceDE w:val="0"/>
        <w:autoSpaceDN w:val="0"/>
        <w:adjustRightInd w:val="0"/>
        <w:rPr>
          <w:rFonts w:ascii="Arial" w:hAnsi="Arial" w:cs="Arial"/>
        </w:rPr>
      </w:pPr>
      <w:r w:rsidRPr="003E5857">
        <w:rPr>
          <w:rFonts w:ascii="Arial" w:hAnsi="Arial" w:cs="Arial"/>
        </w:rPr>
        <w:t>speak to the individual about whom the low-level concern has been raised (unless advised not to do so by the LADO/other relevant external agencies, where they have been contacted</w:t>
      </w:r>
      <w:proofErr w:type="gramStart"/>
      <w:r w:rsidRPr="003E5857">
        <w:rPr>
          <w:rFonts w:ascii="Arial" w:hAnsi="Arial" w:cs="Arial"/>
        </w:rPr>
        <w:t>);</w:t>
      </w:r>
      <w:proofErr w:type="gramEnd"/>
    </w:p>
    <w:p w14:paraId="7E7B52B8" w14:textId="77777777" w:rsidR="003E5857" w:rsidRPr="003E5857" w:rsidRDefault="003E5857" w:rsidP="003E5857">
      <w:pPr>
        <w:pStyle w:val="ListParagraph"/>
        <w:autoSpaceDE w:val="0"/>
        <w:autoSpaceDN w:val="0"/>
        <w:adjustRightInd w:val="0"/>
        <w:rPr>
          <w:rFonts w:ascii="Arial" w:hAnsi="Arial" w:cs="Arial"/>
        </w:rPr>
      </w:pPr>
    </w:p>
    <w:p w14:paraId="5C21510E" w14:textId="77777777" w:rsidR="003E5857" w:rsidRPr="003E5857" w:rsidRDefault="003E5857" w:rsidP="00BA617C">
      <w:pPr>
        <w:pStyle w:val="ListParagraph"/>
        <w:widowControl/>
        <w:numPr>
          <w:ilvl w:val="0"/>
          <w:numId w:val="6"/>
        </w:numPr>
        <w:autoSpaceDE w:val="0"/>
        <w:autoSpaceDN w:val="0"/>
        <w:adjustRightInd w:val="0"/>
        <w:rPr>
          <w:rFonts w:ascii="Arial" w:hAnsi="Arial" w:cs="Arial"/>
        </w:rPr>
      </w:pPr>
      <w:r w:rsidRPr="003E5857">
        <w:rPr>
          <w:rFonts w:ascii="Arial" w:hAnsi="Arial" w:cs="Arial"/>
        </w:rPr>
        <w:t>review the information and determine whether the behaviour:</w:t>
      </w:r>
    </w:p>
    <w:p w14:paraId="052F7BCD" w14:textId="77777777" w:rsidR="003E5857" w:rsidRPr="003E5857" w:rsidRDefault="003E5857" w:rsidP="00BA617C">
      <w:pPr>
        <w:pStyle w:val="ListParagraph"/>
        <w:widowControl/>
        <w:numPr>
          <w:ilvl w:val="0"/>
          <w:numId w:val="5"/>
        </w:numPr>
        <w:autoSpaceDE w:val="0"/>
        <w:autoSpaceDN w:val="0"/>
        <w:adjustRightInd w:val="0"/>
        <w:rPr>
          <w:rFonts w:ascii="Arial" w:hAnsi="Arial" w:cs="Arial"/>
        </w:rPr>
      </w:pPr>
      <w:r w:rsidRPr="003E5857">
        <w:rPr>
          <w:rFonts w:ascii="Arial" w:hAnsi="Arial" w:cs="Arial"/>
        </w:rPr>
        <w:t xml:space="preserve">is entirely consistent with their staff code of conduct and the law, </w:t>
      </w:r>
    </w:p>
    <w:p w14:paraId="09AD28AA" w14:textId="77777777" w:rsidR="003E5857" w:rsidRPr="003E5857" w:rsidRDefault="003E5857" w:rsidP="00BA617C">
      <w:pPr>
        <w:pStyle w:val="ListParagraph"/>
        <w:widowControl/>
        <w:numPr>
          <w:ilvl w:val="0"/>
          <w:numId w:val="5"/>
        </w:numPr>
        <w:autoSpaceDE w:val="0"/>
        <w:autoSpaceDN w:val="0"/>
        <w:adjustRightInd w:val="0"/>
        <w:rPr>
          <w:rFonts w:ascii="Arial" w:hAnsi="Arial" w:cs="Arial"/>
        </w:rPr>
      </w:pPr>
      <w:r w:rsidRPr="003E5857">
        <w:rPr>
          <w:rFonts w:ascii="Arial" w:hAnsi="Arial" w:cs="Arial"/>
        </w:rPr>
        <w:t xml:space="preserve">constitutes a low-level concern, </w:t>
      </w:r>
    </w:p>
    <w:p w14:paraId="52FDB648" w14:textId="77777777" w:rsidR="003E5857" w:rsidRPr="003E5857" w:rsidRDefault="003E5857" w:rsidP="00BA617C">
      <w:pPr>
        <w:pStyle w:val="ListParagraph"/>
        <w:widowControl/>
        <w:numPr>
          <w:ilvl w:val="0"/>
          <w:numId w:val="5"/>
        </w:numPr>
        <w:autoSpaceDE w:val="0"/>
        <w:autoSpaceDN w:val="0"/>
        <w:adjustRightInd w:val="0"/>
        <w:rPr>
          <w:rFonts w:ascii="Arial" w:hAnsi="Arial" w:cs="Arial"/>
        </w:rPr>
      </w:pPr>
      <w:r w:rsidRPr="003E5857">
        <w:rPr>
          <w:rFonts w:ascii="Arial" w:hAnsi="Arial" w:cs="Arial"/>
        </w:rPr>
        <w:t>is not serious enough to consider a referral to the LADO – but may merit consulting with and seeking advice from the LADO,</w:t>
      </w:r>
    </w:p>
    <w:p w14:paraId="6A46CEA8" w14:textId="77777777" w:rsidR="003E5857" w:rsidRPr="003E5857" w:rsidRDefault="003E5857" w:rsidP="00BA617C">
      <w:pPr>
        <w:pStyle w:val="ListParagraph"/>
        <w:widowControl/>
        <w:numPr>
          <w:ilvl w:val="0"/>
          <w:numId w:val="5"/>
        </w:numPr>
        <w:autoSpaceDE w:val="0"/>
        <w:autoSpaceDN w:val="0"/>
        <w:adjustRightInd w:val="0"/>
        <w:rPr>
          <w:rFonts w:ascii="Arial" w:hAnsi="Arial" w:cs="Arial"/>
        </w:rPr>
      </w:pPr>
      <w:r w:rsidRPr="003E5857">
        <w:rPr>
          <w:rFonts w:ascii="Arial" w:hAnsi="Arial" w:cs="Arial"/>
        </w:rPr>
        <w:t xml:space="preserve">when considered with any other low-level concerns that have previously been raised about the same individual, could now meet the threshold of an allegation and should be referred to the LADO </w:t>
      </w:r>
    </w:p>
    <w:p w14:paraId="3972EF74" w14:textId="77777777" w:rsidR="003E5857" w:rsidRPr="003E5857" w:rsidRDefault="003E5857" w:rsidP="00BA617C">
      <w:pPr>
        <w:pStyle w:val="ListParagraph"/>
        <w:widowControl/>
        <w:numPr>
          <w:ilvl w:val="0"/>
          <w:numId w:val="5"/>
        </w:numPr>
        <w:autoSpaceDE w:val="0"/>
        <w:autoSpaceDN w:val="0"/>
        <w:adjustRightInd w:val="0"/>
        <w:rPr>
          <w:rFonts w:ascii="Arial" w:hAnsi="Arial" w:cs="Arial"/>
        </w:rPr>
      </w:pPr>
      <w:r w:rsidRPr="003E5857">
        <w:rPr>
          <w:rFonts w:ascii="Arial" w:hAnsi="Arial" w:cs="Arial"/>
        </w:rPr>
        <w:lastRenderedPageBreak/>
        <w:t xml:space="preserve">in and of itself meets the threshold of an allegation and should be referred to the </w:t>
      </w:r>
      <w:proofErr w:type="gramStart"/>
      <w:r w:rsidRPr="003E5857">
        <w:rPr>
          <w:rFonts w:ascii="Arial" w:hAnsi="Arial" w:cs="Arial"/>
        </w:rPr>
        <w:t>LADO;</w:t>
      </w:r>
      <w:proofErr w:type="gramEnd"/>
    </w:p>
    <w:p w14:paraId="0959089D" w14:textId="77777777" w:rsidR="003E5857" w:rsidRPr="003E5857" w:rsidRDefault="003E5857" w:rsidP="003E5857">
      <w:pPr>
        <w:autoSpaceDE w:val="0"/>
        <w:autoSpaceDN w:val="0"/>
        <w:adjustRightInd w:val="0"/>
        <w:spacing w:after="0"/>
        <w:ind w:left="720"/>
        <w:rPr>
          <w:rFonts w:ascii="Arial" w:hAnsi="Arial" w:cs="Arial"/>
          <w:sz w:val="22"/>
          <w:szCs w:val="22"/>
        </w:rPr>
      </w:pPr>
    </w:p>
    <w:p w14:paraId="37AC2FD9" w14:textId="77777777" w:rsidR="003E5857" w:rsidRPr="003E5857" w:rsidRDefault="003E5857" w:rsidP="003E5857">
      <w:pPr>
        <w:autoSpaceDE w:val="0"/>
        <w:autoSpaceDN w:val="0"/>
        <w:adjustRightInd w:val="0"/>
        <w:spacing w:after="0"/>
        <w:ind w:left="720"/>
        <w:rPr>
          <w:rFonts w:ascii="Arial" w:hAnsi="Arial" w:cs="Arial"/>
          <w:sz w:val="22"/>
          <w:szCs w:val="22"/>
        </w:rPr>
      </w:pPr>
      <w:r w:rsidRPr="003E5857">
        <w:rPr>
          <w:rFonts w:ascii="Arial" w:hAnsi="Arial" w:cs="Arial"/>
          <w:sz w:val="22"/>
          <w:szCs w:val="22"/>
        </w:rPr>
        <w:t>Where they are in any doubt whatsoever, the Headteacher will always seek advice from the LADO.</w:t>
      </w:r>
    </w:p>
    <w:p w14:paraId="63B4763D" w14:textId="77777777" w:rsidR="003E5857" w:rsidRPr="003E5857" w:rsidRDefault="003E5857" w:rsidP="003E5857">
      <w:pPr>
        <w:autoSpaceDE w:val="0"/>
        <w:autoSpaceDN w:val="0"/>
        <w:adjustRightInd w:val="0"/>
        <w:spacing w:after="0"/>
        <w:rPr>
          <w:rFonts w:ascii="Arial" w:hAnsi="Arial" w:cs="Arial"/>
          <w:sz w:val="22"/>
          <w:szCs w:val="22"/>
        </w:rPr>
      </w:pPr>
    </w:p>
    <w:p w14:paraId="1D28FD45" w14:textId="77777777" w:rsidR="003E5857" w:rsidRPr="003E5857" w:rsidRDefault="003E5857" w:rsidP="00BA617C">
      <w:pPr>
        <w:pStyle w:val="ListParagraph"/>
        <w:widowControl/>
        <w:numPr>
          <w:ilvl w:val="0"/>
          <w:numId w:val="7"/>
        </w:numPr>
        <w:autoSpaceDE w:val="0"/>
        <w:autoSpaceDN w:val="0"/>
        <w:adjustRightInd w:val="0"/>
        <w:rPr>
          <w:rFonts w:ascii="Arial" w:hAnsi="Arial" w:cs="Arial"/>
        </w:rPr>
      </w:pPr>
      <w:r w:rsidRPr="003E5857">
        <w:rPr>
          <w:rFonts w:ascii="Arial" w:hAnsi="Arial" w:cs="Arial"/>
        </w:rPr>
        <w:t>While responding to any incident, the Headteacher will make appropriate records of:</w:t>
      </w:r>
    </w:p>
    <w:p w14:paraId="48890440" w14:textId="77777777" w:rsidR="003E5857" w:rsidRPr="003E5857" w:rsidRDefault="003E5857" w:rsidP="00BA617C">
      <w:pPr>
        <w:pStyle w:val="ListParagraph"/>
        <w:widowControl/>
        <w:numPr>
          <w:ilvl w:val="0"/>
          <w:numId w:val="8"/>
        </w:numPr>
        <w:autoSpaceDE w:val="0"/>
        <w:autoSpaceDN w:val="0"/>
        <w:adjustRightInd w:val="0"/>
        <w:rPr>
          <w:rFonts w:ascii="Arial" w:hAnsi="Arial" w:cs="Arial"/>
        </w:rPr>
      </w:pPr>
      <w:r w:rsidRPr="003E5857">
        <w:rPr>
          <w:rFonts w:ascii="Arial" w:hAnsi="Arial" w:cs="Arial"/>
        </w:rPr>
        <w:t>all internal conversations – including with the person who initially shared the low-level concern (where this has been possible), the adult about whom the concern has been shared (subject to the above), and any relevant witnesses (subject to the above</w:t>
      </w:r>
      <w:proofErr w:type="gramStart"/>
      <w:r w:rsidRPr="003E5857">
        <w:rPr>
          <w:rFonts w:ascii="Arial" w:hAnsi="Arial" w:cs="Arial"/>
        </w:rPr>
        <w:t>);</w:t>
      </w:r>
      <w:proofErr w:type="gramEnd"/>
    </w:p>
    <w:p w14:paraId="4B74F054" w14:textId="77777777" w:rsidR="003E5857" w:rsidRPr="003E5857" w:rsidRDefault="003E5857" w:rsidP="00BA617C">
      <w:pPr>
        <w:pStyle w:val="ListParagraph"/>
        <w:widowControl/>
        <w:numPr>
          <w:ilvl w:val="0"/>
          <w:numId w:val="8"/>
        </w:numPr>
        <w:autoSpaceDE w:val="0"/>
        <w:autoSpaceDN w:val="0"/>
        <w:adjustRightInd w:val="0"/>
        <w:rPr>
          <w:rFonts w:ascii="Arial" w:hAnsi="Arial" w:cs="Arial"/>
        </w:rPr>
      </w:pPr>
      <w:r w:rsidRPr="003E5857">
        <w:rPr>
          <w:rFonts w:ascii="Arial" w:hAnsi="Arial" w:cs="Arial"/>
        </w:rPr>
        <w:t>all external conversations – for example, with the LADO/SCIE Officer (where they have been contacted</w:t>
      </w:r>
      <w:proofErr w:type="gramStart"/>
      <w:r w:rsidRPr="003E5857">
        <w:rPr>
          <w:rFonts w:ascii="Arial" w:hAnsi="Arial" w:cs="Arial"/>
        </w:rPr>
        <w:t>);</w:t>
      </w:r>
      <w:proofErr w:type="gramEnd"/>
      <w:r w:rsidRPr="003E5857">
        <w:rPr>
          <w:rFonts w:ascii="Arial" w:hAnsi="Arial" w:cs="Arial"/>
        </w:rPr>
        <w:t xml:space="preserve"> </w:t>
      </w:r>
    </w:p>
    <w:p w14:paraId="6034A1A0" w14:textId="77777777" w:rsidR="003E5857" w:rsidRPr="003E5857" w:rsidRDefault="003E5857" w:rsidP="00BA617C">
      <w:pPr>
        <w:pStyle w:val="ListParagraph"/>
        <w:widowControl/>
        <w:numPr>
          <w:ilvl w:val="0"/>
          <w:numId w:val="8"/>
        </w:numPr>
        <w:autoSpaceDE w:val="0"/>
        <w:autoSpaceDN w:val="0"/>
        <w:adjustRightInd w:val="0"/>
        <w:rPr>
          <w:rFonts w:ascii="Arial" w:hAnsi="Arial" w:cs="Arial"/>
        </w:rPr>
      </w:pPr>
      <w:r w:rsidRPr="003E5857">
        <w:rPr>
          <w:rFonts w:ascii="Arial" w:hAnsi="Arial" w:cs="Arial"/>
        </w:rPr>
        <w:t xml:space="preserve">their </w:t>
      </w:r>
      <w:proofErr w:type="gramStart"/>
      <w:r w:rsidRPr="003E5857">
        <w:rPr>
          <w:rFonts w:ascii="Arial" w:hAnsi="Arial" w:cs="Arial"/>
        </w:rPr>
        <w:t>determination;</w:t>
      </w:r>
      <w:proofErr w:type="gramEnd"/>
      <w:r w:rsidRPr="003E5857">
        <w:rPr>
          <w:rFonts w:ascii="Arial" w:hAnsi="Arial" w:cs="Arial"/>
        </w:rPr>
        <w:t xml:space="preserve"> </w:t>
      </w:r>
    </w:p>
    <w:p w14:paraId="5E297288" w14:textId="77777777" w:rsidR="003E5857" w:rsidRPr="003E5857" w:rsidRDefault="003E5857" w:rsidP="00BA617C">
      <w:pPr>
        <w:pStyle w:val="ListParagraph"/>
        <w:widowControl/>
        <w:numPr>
          <w:ilvl w:val="0"/>
          <w:numId w:val="8"/>
        </w:numPr>
        <w:autoSpaceDE w:val="0"/>
        <w:autoSpaceDN w:val="0"/>
        <w:adjustRightInd w:val="0"/>
        <w:rPr>
          <w:rFonts w:ascii="Arial" w:hAnsi="Arial" w:cs="Arial"/>
        </w:rPr>
      </w:pPr>
      <w:r w:rsidRPr="003E5857">
        <w:rPr>
          <w:rFonts w:ascii="Arial" w:hAnsi="Arial" w:cs="Arial"/>
        </w:rPr>
        <w:t>the rationale for their decision; and</w:t>
      </w:r>
    </w:p>
    <w:p w14:paraId="771BAB76" w14:textId="77777777" w:rsidR="003E5857" w:rsidRPr="003E5857" w:rsidRDefault="003E5857" w:rsidP="00BA617C">
      <w:pPr>
        <w:pStyle w:val="ListParagraph"/>
        <w:widowControl/>
        <w:numPr>
          <w:ilvl w:val="0"/>
          <w:numId w:val="8"/>
        </w:numPr>
        <w:autoSpaceDE w:val="0"/>
        <w:autoSpaceDN w:val="0"/>
        <w:adjustRightInd w:val="0"/>
        <w:rPr>
          <w:rFonts w:ascii="Arial" w:hAnsi="Arial" w:cs="Arial"/>
        </w:rPr>
      </w:pPr>
      <w:r w:rsidRPr="003E5857">
        <w:rPr>
          <w:rFonts w:ascii="Arial" w:hAnsi="Arial" w:cs="Arial"/>
        </w:rPr>
        <w:t>any action taken.</w:t>
      </w:r>
    </w:p>
    <w:p w14:paraId="7B8DC8D2" w14:textId="77777777" w:rsidR="000A0DF5" w:rsidRPr="00677412" w:rsidRDefault="000A0DF5" w:rsidP="000A0DF5">
      <w:pPr>
        <w:pStyle w:val="Heading1"/>
        <w:contextualSpacing/>
        <w:rPr>
          <w:rFonts w:ascii="Arial" w:hAnsi="Arial" w:cs="Arial"/>
          <w:b/>
          <w:sz w:val="24"/>
          <w:szCs w:val="24"/>
        </w:rPr>
      </w:pPr>
      <w:r>
        <w:rPr>
          <w:rFonts w:ascii="Arial" w:hAnsi="Arial" w:cs="Arial"/>
          <w:b/>
          <w:sz w:val="24"/>
          <w:szCs w:val="24"/>
        </w:rPr>
        <w:t xml:space="preserve">Possible Outcomes from a </w:t>
      </w:r>
      <w:proofErr w:type="gramStart"/>
      <w:r>
        <w:rPr>
          <w:rFonts w:ascii="Arial" w:hAnsi="Arial" w:cs="Arial"/>
          <w:b/>
          <w:sz w:val="24"/>
          <w:szCs w:val="24"/>
        </w:rPr>
        <w:t>Low Level</w:t>
      </w:r>
      <w:proofErr w:type="gramEnd"/>
      <w:r>
        <w:rPr>
          <w:rFonts w:ascii="Arial" w:hAnsi="Arial" w:cs="Arial"/>
          <w:b/>
          <w:sz w:val="24"/>
          <w:szCs w:val="24"/>
        </w:rPr>
        <w:t xml:space="preserve"> Concern</w:t>
      </w:r>
    </w:p>
    <w:p w14:paraId="095E2358" w14:textId="77777777" w:rsidR="000A0DF5" w:rsidRDefault="000A0DF5" w:rsidP="000A0DF5">
      <w:pPr>
        <w:autoSpaceDE w:val="0"/>
        <w:autoSpaceDN w:val="0"/>
        <w:adjustRightInd w:val="0"/>
        <w:spacing w:after="0"/>
        <w:rPr>
          <w:rFonts w:ascii="Arial" w:hAnsi="Arial" w:cs="Arial"/>
          <w:sz w:val="22"/>
          <w:szCs w:val="22"/>
        </w:rPr>
      </w:pPr>
    </w:p>
    <w:p w14:paraId="7B7E8E9A"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If it is determined that the behaviour is </w:t>
      </w:r>
      <w:r w:rsidRPr="003E5857">
        <w:rPr>
          <w:rFonts w:ascii="Arial" w:hAnsi="Arial" w:cs="Arial"/>
          <w:b/>
          <w:sz w:val="22"/>
          <w:szCs w:val="22"/>
        </w:rPr>
        <w:t>entirely consistent</w:t>
      </w:r>
      <w:r w:rsidRPr="003E5857">
        <w:rPr>
          <w:rFonts w:ascii="Arial" w:hAnsi="Arial" w:cs="Arial"/>
          <w:sz w:val="22"/>
          <w:szCs w:val="22"/>
        </w:rPr>
        <w:t xml:space="preserve"> with the school’s staff code of conduct and the law, the Headteacher will:</w:t>
      </w:r>
    </w:p>
    <w:p w14:paraId="4131AD85" w14:textId="77777777" w:rsidR="003E5857" w:rsidRPr="003E5857" w:rsidRDefault="003E5857" w:rsidP="003E5857">
      <w:pPr>
        <w:autoSpaceDE w:val="0"/>
        <w:autoSpaceDN w:val="0"/>
        <w:adjustRightInd w:val="0"/>
        <w:spacing w:after="0"/>
        <w:rPr>
          <w:rFonts w:ascii="Arial" w:hAnsi="Arial" w:cs="Arial"/>
          <w:sz w:val="22"/>
          <w:szCs w:val="22"/>
        </w:rPr>
      </w:pPr>
    </w:p>
    <w:p w14:paraId="29DA9FA9" w14:textId="77777777" w:rsidR="003E5857" w:rsidRPr="003E5857" w:rsidRDefault="003E5857" w:rsidP="00BA617C">
      <w:pPr>
        <w:pStyle w:val="ListParagraph"/>
        <w:widowControl/>
        <w:numPr>
          <w:ilvl w:val="0"/>
          <w:numId w:val="9"/>
        </w:numPr>
        <w:autoSpaceDE w:val="0"/>
        <w:autoSpaceDN w:val="0"/>
        <w:adjustRightInd w:val="0"/>
        <w:rPr>
          <w:rFonts w:ascii="Arial" w:hAnsi="Arial" w:cs="Arial"/>
        </w:rPr>
      </w:pPr>
      <w:r w:rsidRPr="003E5857">
        <w:rPr>
          <w:rFonts w:ascii="Arial" w:hAnsi="Arial" w:cs="Arial"/>
        </w:rPr>
        <w:t xml:space="preserve">update the individual in question and inform them of the action taken as </w:t>
      </w:r>
      <w:proofErr w:type="gramStart"/>
      <w:r w:rsidRPr="003E5857">
        <w:rPr>
          <w:rFonts w:ascii="Arial" w:hAnsi="Arial" w:cs="Arial"/>
        </w:rPr>
        <w:t>above;</w:t>
      </w:r>
      <w:proofErr w:type="gramEnd"/>
    </w:p>
    <w:p w14:paraId="432BCFCA" w14:textId="77777777" w:rsidR="003E5857" w:rsidRPr="003E5857" w:rsidRDefault="003E5857" w:rsidP="00BA617C">
      <w:pPr>
        <w:pStyle w:val="ListParagraph"/>
        <w:widowControl/>
        <w:numPr>
          <w:ilvl w:val="0"/>
          <w:numId w:val="9"/>
        </w:numPr>
        <w:autoSpaceDE w:val="0"/>
        <w:autoSpaceDN w:val="0"/>
        <w:adjustRightInd w:val="0"/>
        <w:rPr>
          <w:rFonts w:ascii="Arial" w:hAnsi="Arial" w:cs="Arial"/>
        </w:rPr>
      </w:pPr>
      <w:r w:rsidRPr="003E5857">
        <w:rPr>
          <w:rFonts w:ascii="Arial" w:hAnsi="Arial" w:cs="Arial"/>
        </w:rPr>
        <w:t xml:space="preserve">speak to the person who shared the low-level concern – to provide them with feedback about how and why the behaviour is consistent with the organisation’s staff code of conduct and the </w:t>
      </w:r>
      <w:proofErr w:type="gramStart"/>
      <w:r w:rsidRPr="003E5857">
        <w:rPr>
          <w:rFonts w:ascii="Arial" w:hAnsi="Arial" w:cs="Arial"/>
        </w:rPr>
        <w:t>law;</w:t>
      </w:r>
      <w:proofErr w:type="gramEnd"/>
    </w:p>
    <w:p w14:paraId="02CF5779" w14:textId="77777777" w:rsidR="003E5857" w:rsidRPr="003E5857" w:rsidRDefault="003E5857" w:rsidP="00BA617C">
      <w:pPr>
        <w:pStyle w:val="ListParagraph"/>
        <w:widowControl/>
        <w:numPr>
          <w:ilvl w:val="0"/>
          <w:numId w:val="9"/>
        </w:numPr>
        <w:autoSpaceDE w:val="0"/>
        <w:autoSpaceDN w:val="0"/>
        <w:adjustRightInd w:val="0"/>
        <w:rPr>
          <w:rFonts w:ascii="Arial" w:hAnsi="Arial" w:cs="Arial"/>
        </w:rPr>
      </w:pPr>
      <w:r w:rsidRPr="003E5857">
        <w:rPr>
          <w:rFonts w:ascii="Arial" w:hAnsi="Arial" w:cs="Arial"/>
        </w:rPr>
        <w:t xml:space="preserve">Consider if the situation may indicate that the staff code of conduct or </w:t>
      </w:r>
      <w:proofErr w:type="gramStart"/>
      <w:r w:rsidRPr="003E5857">
        <w:rPr>
          <w:rFonts w:ascii="Arial" w:hAnsi="Arial" w:cs="Arial"/>
        </w:rPr>
        <w:t>low level</w:t>
      </w:r>
      <w:proofErr w:type="gramEnd"/>
      <w:r w:rsidRPr="003E5857">
        <w:rPr>
          <w:rFonts w:ascii="Arial" w:hAnsi="Arial" w:cs="Arial"/>
        </w:rPr>
        <w:t xml:space="preserve"> concerns policy are not clear enough, or if further training is required.</w:t>
      </w:r>
    </w:p>
    <w:p w14:paraId="675B5D53" w14:textId="77777777" w:rsidR="003E5857" w:rsidRPr="003E5857" w:rsidRDefault="003E5857" w:rsidP="003E5857">
      <w:pPr>
        <w:autoSpaceDE w:val="0"/>
        <w:autoSpaceDN w:val="0"/>
        <w:adjustRightInd w:val="0"/>
        <w:spacing w:after="0"/>
        <w:rPr>
          <w:rFonts w:ascii="Arial" w:hAnsi="Arial" w:cs="Arial"/>
          <w:sz w:val="22"/>
          <w:szCs w:val="22"/>
        </w:rPr>
      </w:pPr>
    </w:p>
    <w:p w14:paraId="371824FA"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If the same or a similar low-level concern is subsequently shared by the same individual, and the behaviour in question is also consistent with the staff code of conduct, then an issue may need to be addressed about how the subject of the concern’s behaviour is being perceived, if not about the behaviour itself, and/or the school may need to look at the implementation of its LLC policy.</w:t>
      </w:r>
    </w:p>
    <w:p w14:paraId="344F63E9" w14:textId="77777777" w:rsidR="003E5857" w:rsidRPr="003E5857" w:rsidRDefault="003E5857" w:rsidP="003E5857">
      <w:pPr>
        <w:autoSpaceDE w:val="0"/>
        <w:autoSpaceDN w:val="0"/>
        <w:adjustRightInd w:val="0"/>
        <w:spacing w:after="0"/>
        <w:rPr>
          <w:rFonts w:ascii="Arial" w:hAnsi="Arial" w:cs="Arial"/>
          <w:sz w:val="22"/>
          <w:szCs w:val="22"/>
        </w:rPr>
      </w:pPr>
    </w:p>
    <w:p w14:paraId="64B8BA5C" w14:textId="77777777" w:rsidR="003E5857" w:rsidRPr="003E5857" w:rsidRDefault="003E5857" w:rsidP="003E5857">
      <w:pPr>
        <w:autoSpaceDE w:val="0"/>
        <w:autoSpaceDN w:val="0"/>
        <w:adjustRightInd w:val="0"/>
        <w:spacing w:after="0"/>
        <w:rPr>
          <w:rFonts w:ascii="Arial" w:hAnsi="Arial" w:cs="Arial"/>
          <w:sz w:val="22"/>
          <w:szCs w:val="22"/>
        </w:rPr>
      </w:pPr>
    </w:p>
    <w:p w14:paraId="1DD237A9"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If it is determined that the behaviour constitutes a low-level concern:</w:t>
      </w:r>
    </w:p>
    <w:p w14:paraId="24AE18E0" w14:textId="77777777" w:rsidR="003E5857" w:rsidRPr="003E5857" w:rsidRDefault="003E5857" w:rsidP="003E5857">
      <w:pPr>
        <w:autoSpaceDE w:val="0"/>
        <w:autoSpaceDN w:val="0"/>
        <w:adjustRightInd w:val="0"/>
        <w:spacing w:after="0"/>
        <w:rPr>
          <w:rFonts w:ascii="Arial" w:hAnsi="Arial" w:cs="Arial"/>
          <w:sz w:val="22"/>
          <w:szCs w:val="22"/>
        </w:rPr>
      </w:pPr>
    </w:p>
    <w:p w14:paraId="45FD11FB" w14:textId="77777777" w:rsidR="003E5857" w:rsidRPr="003E5857" w:rsidRDefault="003E5857" w:rsidP="00BA617C">
      <w:pPr>
        <w:pStyle w:val="ListParagraph"/>
        <w:widowControl/>
        <w:numPr>
          <w:ilvl w:val="0"/>
          <w:numId w:val="10"/>
        </w:numPr>
        <w:autoSpaceDE w:val="0"/>
        <w:autoSpaceDN w:val="0"/>
        <w:adjustRightInd w:val="0"/>
        <w:rPr>
          <w:rFonts w:ascii="Arial" w:hAnsi="Arial" w:cs="Arial"/>
        </w:rPr>
      </w:pPr>
      <w:r w:rsidRPr="003E5857">
        <w:rPr>
          <w:rFonts w:ascii="Arial" w:hAnsi="Arial" w:cs="Arial"/>
        </w:rPr>
        <w:t xml:space="preserve">It will be responded to in a sensitive and proportionate way – on the one hand maintaining confidence that such concerns when raised will be handled promptly and effectively whilst, on the other hand, protecting staff from any potential false allegations or misunderstandings. Any investigation of low-level concerns will be done discreetly </w:t>
      </w:r>
      <w:proofErr w:type="gramStart"/>
      <w:r w:rsidRPr="003E5857">
        <w:rPr>
          <w:rFonts w:ascii="Arial" w:hAnsi="Arial" w:cs="Arial"/>
        </w:rPr>
        <w:t>and on a need</w:t>
      </w:r>
      <w:proofErr w:type="gramEnd"/>
      <w:r w:rsidRPr="003E5857">
        <w:rPr>
          <w:rFonts w:ascii="Arial" w:hAnsi="Arial" w:cs="Arial"/>
        </w:rPr>
        <w:t>-to-know basis;</w:t>
      </w:r>
    </w:p>
    <w:p w14:paraId="18A7A466" w14:textId="77777777" w:rsidR="003E5857" w:rsidRPr="003E5857" w:rsidRDefault="003E5857" w:rsidP="003E5857">
      <w:pPr>
        <w:pStyle w:val="ListParagraph"/>
        <w:autoSpaceDE w:val="0"/>
        <w:autoSpaceDN w:val="0"/>
        <w:adjustRightInd w:val="0"/>
        <w:ind w:left="1488"/>
        <w:rPr>
          <w:rFonts w:ascii="Arial" w:hAnsi="Arial" w:cs="Arial"/>
        </w:rPr>
      </w:pPr>
    </w:p>
    <w:p w14:paraId="725AAB34" w14:textId="77777777" w:rsidR="003E5857" w:rsidRPr="003E5857" w:rsidRDefault="003E5857" w:rsidP="00BA617C">
      <w:pPr>
        <w:pStyle w:val="ListParagraph"/>
        <w:widowControl/>
        <w:numPr>
          <w:ilvl w:val="0"/>
          <w:numId w:val="10"/>
        </w:numPr>
        <w:autoSpaceDE w:val="0"/>
        <w:autoSpaceDN w:val="0"/>
        <w:adjustRightInd w:val="0"/>
        <w:rPr>
          <w:rFonts w:ascii="Arial" w:hAnsi="Arial" w:cs="Arial"/>
        </w:rPr>
      </w:pPr>
      <w:r w:rsidRPr="003E5857">
        <w:rPr>
          <w:rFonts w:ascii="Arial" w:hAnsi="Arial" w:cs="Arial"/>
        </w:rPr>
        <w:t xml:space="preserve">Most low-level concerns by their very nature are likely to be minor. Some will not give rise to any ongoing concern and, accordingly, will not require any further action. Others may be most appropriately dealt with by means of management guidance and/or </w:t>
      </w:r>
      <w:proofErr w:type="gramStart"/>
      <w:r w:rsidRPr="003E5857">
        <w:rPr>
          <w:rFonts w:ascii="Arial" w:hAnsi="Arial" w:cs="Arial"/>
        </w:rPr>
        <w:t>training;</w:t>
      </w:r>
      <w:proofErr w:type="gramEnd"/>
    </w:p>
    <w:p w14:paraId="1B66D50A" w14:textId="77777777" w:rsidR="003E5857" w:rsidRPr="003E5857" w:rsidRDefault="003E5857" w:rsidP="003E5857">
      <w:pPr>
        <w:pStyle w:val="ListParagraph"/>
        <w:rPr>
          <w:rFonts w:ascii="Arial" w:hAnsi="Arial" w:cs="Arial"/>
        </w:rPr>
      </w:pPr>
    </w:p>
    <w:p w14:paraId="5307B0E1" w14:textId="77777777" w:rsidR="003E5857" w:rsidRPr="003E5857" w:rsidRDefault="003E5857" w:rsidP="00BA617C">
      <w:pPr>
        <w:pStyle w:val="ListParagraph"/>
        <w:widowControl/>
        <w:numPr>
          <w:ilvl w:val="0"/>
          <w:numId w:val="10"/>
        </w:numPr>
        <w:autoSpaceDE w:val="0"/>
        <w:autoSpaceDN w:val="0"/>
        <w:adjustRightInd w:val="0"/>
        <w:rPr>
          <w:rFonts w:ascii="Arial" w:hAnsi="Arial" w:cs="Arial"/>
        </w:rPr>
      </w:pPr>
      <w:r w:rsidRPr="003E5857">
        <w:rPr>
          <w:rFonts w:ascii="Arial" w:hAnsi="Arial" w:cs="Arial"/>
        </w:rPr>
        <w:t xml:space="preserve">In many cases, a low-level concern will simply require a conversation with the individual about whom the concern has been raised. It has long been understood that lasting change in behaviour is least likely to be achieved by an approach experienced as critical or threatening. </w:t>
      </w:r>
    </w:p>
    <w:p w14:paraId="6919962E" w14:textId="77777777" w:rsidR="003E5857" w:rsidRPr="003E5857" w:rsidRDefault="003E5857" w:rsidP="003E5857">
      <w:pPr>
        <w:pStyle w:val="ListParagraph"/>
        <w:autoSpaceDE w:val="0"/>
        <w:autoSpaceDN w:val="0"/>
        <w:adjustRightInd w:val="0"/>
        <w:ind w:left="1488"/>
        <w:rPr>
          <w:rFonts w:ascii="Arial" w:hAnsi="Arial" w:cs="Arial"/>
        </w:rPr>
      </w:pPr>
      <w:r w:rsidRPr="003E5857">
        <w:rPr>
          <w:rFonts w:ascii="Arial" w:hAnsi="Arial" w:cs="Arial"/>
        </w:rPr>
        <w:t xml:space="preserve">Any such conversation will include being clear with the individual as to why their behaviour is concerning, problematic or inappropriate, what change is required in their behaviour, enquiring what, if any, support they might need </w:t>
      </w:r>
      <w:proofErr w:type="gramStart"/>
      <w:r w:rsidRPr="003E5857">
        <w:rPr>
          <w:rFonts w:ascii="Arial" w:hAnsi="Arial" w:cs="Arial"/>
        </w:rPr>
        <w:t>in order to</w:t>
      </w:r>
      <w:proofErr w:type="gramEnd"/>
      <w:r w:rsidRPr="003E5857">
        <w:rPr>
          <w:rFonts w:ascii="Arial" w:hAnsi="Arial" w:cs="Arial"/>
        </w:rPr>
        <w:t xml:space="preserve"> achieve and </w:t>
      </w:r>
      <w:r w:rsidRPr="003E5857">
        <w:rPr>
          <w:rFonts w:ascii="Arial" w:hAnsi="Arial" w:cs="Arial"/>
        </w:rPr>
        <w:lastRenderedPageBreak/>
        <w:t>maintain that, and being clear about the consequences if they fail to reach the required standard or repeat the behaviour in question.</w:t>
      </w:r>
    </w:p>
    <w:p w14:paraId="15A358E0" w14:textId="77777777" w:rsidR="003E5857" w:rsidRPr="003E5857" w:rsidRDefault="003E5857" w:rsidP="003E5857">
      <w:pPr>
        <w:pStyle w:val="ListParagraph"/>
        <w:autoSpaceDE w:val="0"/>
        <w:autoSpaceDN w:val="0"/>
        <w:adjustRightInd w:val="0"/>
        <w:ind w:left="1488"/>
        <w:rPr>
          <w:rFonts w:ascii="Arial" w:hAnsi="Arial" w:cs="Arial"/>
        </w:rPr>
      </w:pPr>
    </w:p>
    <w:p w14:paraId="36954E03" w14:textId="77777777" w:rsidR="003E5857" w:rsidRPr="003E5857" w:rsidRDefault="003E5857" w:rsidP="00BA617C">
      <w:pPr>
        <w:pStyle w:val="ListParagraph"/>
        <w:widowControl/>
        <w:numPr>
          <w:ilvl w:val="0"/>
          <w:numId w:val="10"/>
        </w:numPr>
        <w:autoSpaceDE w:val="0"/>
        <w:autoSpaceDN w:val="0"/>
        <w:adjustRightInd w:val="0"/>
        <w:rPr>
          <w:rFonts w:ascii="Arial" w:hAnsi="Arial" w:cs="Arial"/>
        </w:rPr>
      </w:pPr>
      <w:r w:rsidRPr="003E5857">
        <w:rPr>
          <w:rFonts w:ascii="Arial" w:hAnsi="Arial" w:cs="Arial"/>
        </w:rPr>
        <w:t xml:space="preserve">Ongoing and transparent monitoring of the individual’s behaviour may be appropriate. An action plan or risk assessment which is agreed with the individual, and regularly reviewed with them, may also be </w:t>
      </w:r>
      <w:proofErr w:type="gramStart"/>
      <w:r w:rsidRPr="003E5857">
        <w:rPr>
          <w:rFonts w:ascii="Arial" w:hAnsi="Arial" w:cs="Arial"/>
        </w:rPr>
        <w:t>appropriate;</w:t>
      </w:r>
      <w:proofErr w:type="gramEnd"/>
    </w:p>
    <w:p w14:paraId="18DE8B41" w14:textId="77777777" w:rsidR="003E5857" w:rsidRPr="003E5857" w:rsidRDefault="003E5857" w:rsidP="003E5857">
      <w:pPr>
        <w:pStyle w:val="ListParagraph"/>
        <w:autoSpaceDE w:val="0"/>
        <w:autoSpaceDN w:val="0"/>
        <w:adjustRightInd w:val="0"/>
        <w:ind w:left="1488"/>
        <w:rPr>
          <w:rFonts w:ascii="Arial" w:hAnsi="Arial" w:cs="Arial"/>
        </w:rPr>
      </w:pPr>
    </w:p>
    <w:p w14:paraId="2C90FF00" w14:textId="77777777" w:rsidR="003E5857" w:rsidRPr="003E5857" w:rsidRDefault="003E5857" w:rsidP="00BA617C">
      <w:pPr>
        <w:pStyle w:val="ListParagraph"/>
        <w:widowControl/>
        <w:numPr>
          <w:ilvl w:val="0"/>
          <w:numId w:val="10"/>
        </w:numPr>
        <w:autoSpaceDE w:val="0"/>
        <w:autoSpaceDN w:val="0"/>
        <w:adjustRightInd w:val="0"/>
        <w:rPr>
          <w:rFonts w:ascii="Arial" w:hAnsi="Arial" w:cs="Arial"/>
        </w:rPr>
      </w:pPr>
      <w:r w:rsidRPr="003E5857">
        <w:rPr>
          <w:rFonts w:ascii="Arial" w:hAnsi="Arial" w:cs="Arial"/>
        </w:rPr>
        <w:t xml:space="preserve">Some low-level concerns may also raise issues of misconduct or poor performance. The Headteacher will also consider whether this is the case – by referring to the organisation’s disciplinary and/or capability procedure and taking advice from the school’s HR service (if necessary) on a named or no-names basis where necessary.  Where a low-level concern does not raise misconduct or poor performance issues, it will not be a matter for </w:t>
      </w:r>
      <w:proofErr w:type="gramStart"/>
      <w:r w:rsidRPr="003E5857">
        <w:rPr>
          <w:rFonts w:ascii="Arial" w:hAnsi="Arial" w:cs="Arial"/>
        </w:rPr>
        <w:t>HR;</w:t>
      </w:r>
      <w:proofErr w:type="gramEnd"/>
    </w:p>
    <w:p w14:paraId="51937A4A" w14:textId="77777777" w:rsidR="003E5857" w:rsidRPr="003E5857" w:rsidRDefault="003E5857" w:rsidP="003E5857">
      <w:pPr>
        <w:pStyle w:val="ListParagraph"/>
        <w:rPr>
          <w:rFonts w:ascii="Arial" w:hAnsi="Arial" w:cs="Arial"/>
        </w:rPr>
      </w:pPr>
    </w:p>
    <w:p w14:paraId="21C75A2D" w14:textId="77777777" w:rsidR="003E5857" w:rsidRPr="003E5857" w:rsidRDefault="003E5857" w:rsidP="00BA617C">
      <w:pPr>
        <w:pStyle w:val="ListParagraph"/>
        <w:widowControl/>
        <w:numPr>
          <w:ilvl w:val="0"/>
          <w:numId w:val="10"/>
        </w:numPr>
        <w:autoSpaceDE w:val="0"/>
        <w:autoSpaceDN w:val="0"/>
        <w:adjustRightInd w:val="0"/>
        <w:rPr>
          <w:rFonts w:ascii="Arial" w:hAnsi="Arial" w:cs="Arial"/>
        </w:rPr>
      </w:pPr>
      <w:r w:rsidRPr="003E5857">
        <w:rPr>
          <w:rFonts w:ascii="Arial" w:hAnsi="Arial" w:cs="Arial"/>
        </w:rPr>
        <w:t xml:space="preserve">Where a </w:t>
      </w:r>
      <w:proofErr w:type="gramStart"/>
      <w:r w:rsidRPr="003E5857">
        <w:rPr>
          <w:rFonts w:ascii="Arial" w:hAnsi="Arial" w:cs="Arial"/>
        </w:rPr>
        <w:t>low level</w:t>
      </w:r>
      <w:proofErr w:type="gramEnd"/>
      <w:r w:rsidRPr="003E5857">
        <w:rPr>
          <w:rFonts w:ascii="Arial" w:hAnsi="Arial" w:cs="Arial"/>
        </w:rPr>
        <w:t xml:space="preserve"> concern relates to a person employed by a supply agency or a contractor, that concern will be raised with their employers, so that any potential patterns of inappropriate behaviour can be identified.  How an organisation responds to a low-level concern may be different depending on the employment status of the individual who is the subject of the concern - i.e. whether they are an employee, or worker to whom the organisation’s disciplinary procedure would apply; or a contractor, Governor, Trustee, Director or volunteer who may be subject to alternative procedures.  </w:t>
      </w:r>
    </w:p>
    <w:p w14:paraId="77DB3C66" w14:textId="77777777" w:rsidR="003E5857" w:rsidRPr="003E5857" w:rsidRDefault="003E5857" w:rsidP="003E5857">
      <w:pPr>
        <w:pStyle w:val="ListParagraph"/>
        <w:rPr>
          <w:rFonts w:ascii="Arial" w:hAnsi="Arial" w:cs="Arial"/>
        </w:rPr>
      </w:pPr>
    </w:p>
    <w:p w14:paraId="30A8FCE8" w14:textId="77777777" w:rsidR="003E5857" w:rsidRPr="003E5857" w:rsidRDefault="003E5857" w:rsidP="00BA617C">
      <w:pPr>
        <w:pStyle w:val="ListParagraph"/>
        <w:widowControl/>
        <w:numPr>
          <w:ilvl w:val="0"/>
          <w:numId w:val="10"/>
        </w:numPr>
        <w:autoSpaceDE w:val="0"/>
        <w:autoSpaceDN w:val="0"/>
        <w:adjustRightInd w:val="0"/>
        <w:rPr>
          <w:rFonts w:ascii="Arial" w:hAnsi="Arial" w:cs="Arial"/>
        </w:rPr>
      </w:pPr>
      <w:r w:rsidRPr="003E5857">
        <w:rPr>
          <w:rFonts w:ascii="Arial" w:hAnsi="Arial" w:cs="Arial"/>
        </w:rPr>
        <w:t xml:space="preserve">Some concerns may trigger the school’s disciplinary, grievance or whistleblowing procedures, which should be followed where appropriate. Where low-level concerns are raised which in fact require other internal processes to be followed, it is sometimes difficult to determine how best to investigate the concern and which procedure to follow.  The Headteacher will exercise their professional judgement and, if in any doubt, they will seek advice from other external agencies including the LADO or SCIE </w:t>
      </w:r>
      <w:proofErr w:type="gramStart"/>
      <w:r w:rsidRPr="003E5857">
        <w:rPr>
          <w:rFonts w:ascii="Arial" w:hAnsi="Arial" w:cs="Arial"/>
        </w:rPr>
        <w:t>Officer;</w:t>
      </w:r>
      <w:proofErr w:type="gramEnd"/>
    </w:p>
    <w:p w14:paraId="5DFB20D4" w14:textId="77777777" w:rsidR="003E5857" w:rsidRPr="003E5857" w:rsidRDefault="003E5857" w:rsidP="003E5857">
      <w:pPr>
        <w:pStyle w:val="ListParagraph"/>
        <w:rPr>
          <w:rFonts w:ascii="Arial" w:hAnsi="Arial" w:cs="Arial"/>
        </w:rPr>
      </w:pPr>
    </w:p>
    <w:p w14:paraId="062748F9" w14:textId="77777777" w:rsidR="003E5857" w:rsidRPr="003E5857" w:rsidRDefault="003E5857" w:rsidP="00BA617C">
      <w:pPr>
        <w:pStyle w:val="ListParagraph"/>
        <w:widowControl/>
        <w:numPr>
          <w:ilvl w:val="0"/>
          <w:numId w:val="10"/>
        </w:numPr>
        <w:autoSpaceDE w:val="0"/>
        <w:autoSpaceDN w:val="0"/>
        <w:adjustRightInd w:val="0"/>
        <w:rPr>
          <w:rFonts w:ascii="Arial" w:hAnsi="Arial" w:cs="Arial"/>
        </w:rPr>
      </w:pPr>
      <w:r w:rsidRPr="003E5857">
        <w:rPr>
          <w:rFonts w:ascii="Arial" w:hAnsi="Arial" w:cs="Arial"/>
        </w:rPr>
        <w:t>If the school’s disciplinary procedure is triggered, Weston Primary School will ensure that the individual has a full opportunity to respond to any factual allegations which form the basis of a disciplinary case against them. If an organisation ultimately disciplines or dismisses a staff member for cumulative alleged ‘breaches’ of the staff code of conduct which were not brought contemporaneously to the individual’s attention, and to which they have not had a proper opportunity to respond, clearly there will be a lack of fairness and natural justice and the risk of a finding of unfair dismissal by an Employment Tribunal.  Staff therefore need to understand that when they share what they believe to be a low-level concern, the Headteacher will speak to the adult who is the subject of that concern – no matter how ‘low’ level the concern may be perceived to be, to gain the subject’s account – and to make appropriate records (as above), which may be referenced in any subsequent disciplinary proceedings.</w:t>
      </w:r>
    </w:p>
    <w:p w14:paraId="2C2737C6" w14:textId="77777777" w:rsidR="003E5857" w:rsidRPr="003E5857" w:rsidRDefault="003E5857" w:rsidP="003E5857">
      <w:pPr>
        <w:autoSpaceDE w:val="0"/>
        <w:autoSpaceDN w:val="0"/>
        <w:adjustRightInd w:val="0"/>
        <w:spacing w:after="0"/>
        <w:rPr>
          <w:rFonts w:ascii="Arial" w:hAnsi="Arial" w:cs="Arial"/>
          <w:sz w:val="22"/>
          <w:szCs w:val="22"/>
        </w:rPr>
      </w:pPr>
    </w:p>
    <w:p w14:paraId="77936D0F"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If it is determined that the behaviour, whilst not sufficiently serious to consider a referral to the LADO nonetheless merits consulting with and seeking advice from the LADO, then action (if/as necessary) will be taken in accordance with the LADO’s advice.</w:t>
      </w:r>
    </w:p>
    <w:p w14:paraId="6DCBD940" w14:textId="77777777" w:rsidR="003E5857" w:rsidRPr="003E5857" w:rsidRDefault="003E5857" w:rsidP="003E5857">
      <w:pPr>
        <w:autoSpaceDE w:val="0"/>
        <w:autoSpaceDN w:val="0"/>
        <w:adjustRightInd w:val="0"/>
        <w:spacing w:after="0"/>
        <w:rPr>
          <w:rFonts w:ascii="Arial" w:hAnsi="Arial" w:cs="Arial"/>
          <w:sz w:val="22"/>
          <w:szCs w:val="22"/>
        </w:rPr>
      </w:pPr>
    </w:p>
    <w:p w14:paraId="405A4F61" w14:textId="77777777" w:rsid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If, when considered with any other low-level concerns that have previously been shared about the same individual, could now meet the threshold of an allegation, then it should be referred to the LADO in accordance with Part 4 of KCSIE.</w:t>
      </w:r>
    </w:p>
    <w:p w14:paraId="63A42210" w14:textId="77777777" w:rsidR="0062524C" w:rsidRDefault="0062524C" w:rsidP="003E5857">
      <w:pPr>
        <w:autoSpaceDE w:val="0"/>
        <w:autoSpaceDN w:val="0"/>
        <w:adjustRightInd w:val="0"/>
        <w:spacing w:after="0"/>
        <w:rPr>
          <w:rFonts w:ascii="Arial" w:hAnsi="Arial" w:cs="Arial"/>
          <w:sz w:val="22"/>
          <w:szCs w:val="22"/>
        </w:rPr>
      </w:pPr>
    </w:p>
    <w:p w14:paraId="2ABBBA3F" w14:textId="77777777" w:rsidR="0062524C" w:rsidRPr="003E5857" w:rsidRDefault="0062524C" w:rsidP="003E5857">
      <w:pPr>
        <w:autoSpaceDE w:val="0"/>
        <w:autoSpaceDN w:val="0"/>
        <w:adjustRightInd w:val="0"/>
        <w:spacing w:after="0"/>
        <w:rPr>
          <w:rFonts w:ascii="Arial" w:hAnsi="Arial" w:cs="Arial"/>
          <w:sz w:val="22"/>
          <w:szCs w:val="22"/>
        </w:rPr>
      </w:pPr>
    </w:p>
    <w:p w14:paraId="7EE4D514" w14:textId="77777777" w:rsidR="00F459A7" w:rsidRPr="00677412" w:rsidRDefault="00F459A7" w:rsidP="00F459A7">
      <w:pPr>
        <w:pStyle w:val="Heading1"/>
        <w:contextualSpacing/>
        <w:rPr>
          <w:rFonts w:ascii="Arial" w:hAnsi="Arial" w:cs="Arial"/>
          <w:b/>
          <w:sz w:val="24"/>
          <w:szCs w:val="24"/>
        </w:rPr>
      </w:pPr>
      <w:r>
        <w:rPr>
          <w:rFonts w:ascii="Arial" w:hAnsi="Arial" w:cs="Arial"/>
          <w:b/>
          <w:sz w:val="24"/>
          <w:szCs w:val="24"/>
        </w:rPr>
        <w:lastRenderedPageBreak/>
        <w:t xml:space="preserve">Storage of </w:t>
      </w:r>
      <w:proofErr w:type="gramStart"/>
      <w:r>
        <w:rPr>
          <w:rFonts w:ascii="Arial" w:hAnsi="Arial" w:cs="Arial"/>
          <w:b/>
          <w:sz w:val="24"/>
          <w:szCs w:val="24"/>
        </w:rPr>
        <w:t>Low Level</w:t>
      </w:r>
      <w:proofErr w:type="gramEnd"/>
      <w:r>
        <w:rPr>
          <w:rFonts w:ascii="Arial" w:hAnsi="Arial" w:cs="Arial"/>
          <w:b/>
          <w:sz w:val="24"/>
          <w:szCs w:val="24"/>
        </w:rPr>
        <w:t xml:space="preserve"> Concerns</w:t>
      </w:r>
    </w:p>
    <w:p w14:paraId="2BCF6A6F" w14:textId="77777777" w:rsidR="00F459A7" w:rsidRDefault="00F459A7" w:rsidP="00F459A7">
      <w:pPr>
        <w:autoSpaceDE w:val="0"/>
        <w:autoSpaceDN w:val="0"/>
        <w:adjustRightInd w:val="0"/>
        <w:spacing w:after="0"/>
        <w:rPr>
          <w:rFonts w:ascii="Arial" w:hAnsi="Arial" w:cs="Arial"/>
          <w:sz w:val="22"/>
          <w:szCs w:val="22"/>
        </w:rPr>
      </w:pPr>
    </w:p>
    <w:p w14:paraId="4F32FC11"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Weston Primary School will retain all records of low-level concerns (including those which are subsequently deemed by the Headteacher to relate to behaviour which is entirely consistent with the staff code of conduct) </w:t>
      </w:r>
      <w:r w:rsidR="00A376BC">
        <w:rPr>
          <w:rFonts w:ascii="Arial" w:hAnsi="Arial" w:cs="Arial"/>
          <w:sz w:val="22"/>
          <w:szCs w:val="22"/>
        </w:rPr>
        <w:t>in an electronic file.</w:t>
      </w:r>
    </w:p>
    <w:p w14:paraId="71FCE68C" w14:textId="77777777" w:rsidR="003E5857" w:rsidRPr="003E5857" w:rsidRDefault="003E5857" w:rsidP="003E5857">
      <w:pPr>
        <w:autoSpaceDE w:val="0"/>
        <w:autoSpaceDN w:val="0"/>
        <w:adjustRightInd w:val="0"/>
        <w:spacing w:after="0"/>
        <w:rPr>
          <w:rFonts w:ascii="Arial" w:hAnsi="Arial" w:cs="Arial"/>
          <w:sz w:val="22"/>
          <w:szCs w:val="22"/>
        </w:rPr>
      </w:pPr>
    </w:p>
    <w:p w14:paraId="0E2588EA"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Where multiple low-level concerns have been shared regarding the same individual these will be kept in chronological order as a running record. These records will be kept confidential and held securely, with access afforded only to a limited number of individuals such as the Headteacher and the individual they report to such as the deputy </w:t>
      </w:r>
      <w:r w:rsidR="00A376BC">
        <w:rPr>
          <w:rFonts w:ascii="Arial" w:hAnsi="Arial" w:cs="Arial"/>
          <w:sz w:val="22"/>
          <w:szCs w:val="22"/>
        </w:rPr>
        <w:t>DSL team.</w:t>
      </w:r>
    </w:p>
    <w:p w14:paraId="51023CD1" w14:textId="77777777" w:rsidR="003E5857" w:rsidRPr="003E5857" w:rsidRDefault="003E5857" w:rsidP="003E5857">
      <w:pPr>
        <w:autoSpaceDE w:val="0"/>
        <w:autoSpaceDN w:val="0"/>
        <w:adjustRightInd w:val="0"/>
        <w:spacing w:after="0"/>
        <w:rPr>
          <w:rFonts w:ascii="Arial" w:hAnsi="Arial" w:cs="Arial"/>
          <w:sz w:val="22"/>
          <w:szCs w:val="22"/>
        </w:rPr>
      </w:pPr>
    </w:p>
    <w:p w14:paraId="5DE40686"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The rationale for storing such records on a central file, rather than in staff members’ personnel files, is that (a) it makes it easier to review the file and spot any potential patterns of concerning, problematic or inappropriate behaviour; and (b) it reassures staff and encourages them to share low-level concerns.</w:t>
      </w:r>
    </w:p>
    <w:p w14:paraId="0FDB3267" w14:textId="77777777" w:rsidR="003E5857" w:rsidRPr="003E5857" w:rsidRDefault="003E5857" w:rsidP="003E5857">
      <w:pPr>
        <w:autoSpaceDE w:val="0"/>
        <w:autoSpaceDN w:val="0"/>
        <w:adjustRightInd w:val="0"/>
        <w:spacing w:after="0"/>
        <w:rPr>
          <w:rFonts w:ascii="Arial" w:hAnsi="Arial" w:cs="Arial"/>
          <w:sz w:val="22"/>
          <w:szCs w:val="22"/>
        </w:rPr>
      </w:pPr>
    </w:p>
    <w:p w14:paraId="67294639"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However, if a referral is made to the LADO where the behaviour in question:</w:t>
      </w:r>
    </w:p>
    <w:p w14:paraId="3577EA60" w14:textId="77777777" w:rsidR="003E5857" w:rsidRPr="003E5857" w:rsidRDefault="003E5857" w:rsidP="003E5857">
      <w:pPr>
        <w:autoSpaceDE w:val="0"/>
        <w:autoSpaceDN w:val="0"/>
        <w:adjustRightInd w:val="0"/>
        <w:spacing w:after="0"/>
        <w:rPr>
          <w:rFonts w:ascii="Arial" w:hAnsi="Arial" w:cs="Arial"/>
          <w:sz w:val="22"/>
          <w:szCs w:val="22"/>
        </w:rPr>
      </w:pPr>
    </w:p>
    <w:p w14:paraId="54672D68" w14:textId="77777777" w:rsidR="003E5857" w:rsidRPr="003E5857" w:rsidRDefault="003E5857" w:rsidP="00BA617C">
      <w:pPr>
        <w:pStyle w:val="ListParagraph"/>
        <w:widowControl/>
        <w:numPr>
          <w:ilvl w:val="0"/>
          <w:numId w:val="11"/>
        </w:numPr>
        <w:autoSpaceDE w:val="0"/>
        <w:autoSpaceDN w:val="0"/>
        <w:adjustRightInd w:val="0"/>
        <w:rPr>
          <w:rFonts w:ascii="Arial" w:hAnsi="Arial" w:cs="Arial"/>
        </w:rPr>
      </w:pPr>
      <w:r w:rsidRPr="003E5857">
        <w:rPr>
          <w:rFonts w:ascii="Arial" w:hAnsi="Arial" w:cs="Arial"/>
        </w:rPr>
        <w:t xml:space="preserve">had not originally been considered serious enough to consider a referral to the LADO but merited consulting with and seeking advice from </w:t>
      </w:r>
      <w:proofErr w:type="gramStart"/>
      <w:r w:rsidRPr="003E5857">
        <w:rPr>
          <w:rFonts w:ascii="Arial" w:hAnsi="Arial" w:cs="Arial"/>
        </w:rPr>
        <w:t>them;</w:t>
      </w:r>
      <w:proofErr w:type="gramEnd"/>
    </w:p>
    <w:p w14:paraId="1545C208" w14:textId="77777777" w:rsidR="003E5857" w:rsidRPr="003E5857" w:rsidRDefault="003E5857" w:rsidP="00BA617C">
      <w:pPr>
        <w:pStyle w:val="ListParagraph"/>
        <w:widowControl/>
        <w:numPr>
          <w:ilvl w:val="0"/>
          <w:numId w:val="11"/>
        </w:numPr>
        <w:autoSpaceDE w:val="0"/>
        <w:autoSpaceDN w:val="0"/>
        <w:adjustRightInd w:val="0"/>
        <w:rPr>
          <w:rFonts w:ascii="Arial" w:hAnsi="Arial" w:cs="Arial"/>
        </w:rPr>
      </w:pPr>
      <w:r w:rsidRPr="003E5857">
        <w:rPr>
          <w:rFonts w:ascii="Arial" w:hAnsi="Arial" w:cs="Arial"/>
        </w:rPr>
        <w:t>is determined to meet the threshold of an allegation when considered with any other low level concerns that have previously been raised about the same individual; or</w:t>
      </w:r>
    </w:p>
    <w:p w14:paraId="303158D1" w14:textId="77777777" w:rsidR="003E5857" w:rsidRPr="003E5857" w:rsidRDefault="003E5857" w:rsidP="00BA617C">
      <w:pPr>
        <w:pStyle w:val="ListParagraph"/>
        <w:widowControl/>
        <w:numPr>
          <w:ilvl w:val="0"/>
          <w:numId w:val="11"/>
        </w:numPr>
        <w:autoSpaceDE w:val="0"/>
        <w:autoSpaceDN w:val="0"/>
        <w:adjustRightInd w:val="0"/>
        <w:rPr>
          <w:rFonts w:ascii="Arial" w:hAnsi="Arial" w:cs="Arial"/>
        </w:rPr>
      </w:pPr>
      <w:r w:rsidRPr="003E5857">
        <w:rPr>
          <w:rFonts w:ascii="Arial" w:hAnsi="Arial" w:cs="Arial"/>
        </w:rPr>
        <w:t xml:space="preserve">in and of itself meets the threshold of an allegation then records relating to the behaviour should be placed and retained on the staff member’s personnel file, whilst also being retained on the central low level concerns file. </w:t>
      </w:r>
    </w:p>
    <w:p w14:paraId="70290E55" w14:textId="77777777" w:rsidR="003E5857" w:rsidRPr="003E5857" w:rsidRDefault="003E5857" w:rsidP="003E5857">
      <w:pPr>
        <w:pStyle w:val="ListParagraph"/>
        <w:autoSpaceDE w:val="0"/>
        <w:autoSpaceDN w:val="0"/>
        <w:adjustRightInd w:val="0"/>
        <w:ind w:left="1440"/>
        <w:rPr>
          <w:rFonts w:ascii="Arial" w:hAnsi="Arial" w:cs="Arial"/>
        </w:rPr>
      </w:pPr>
    </w:p>
    <w:p w14:paraId="7217CCDC"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Material on the personnel file will be retained in accordance with Part 4 of KCSIE – which requires schools and colleges in England to produce a clear and comprehensive summary of all allegations (except those which are found to have been malicious), details of how the allegation was followed up and resolved, and a note of any action taken and decisions reached, to be kept on the confidential personnel file of the staff member, and a copy provided to them.</w:t>
      </w:r>
    </w:p>
    <w:p w14:paraId="161B090A" w14:textId="77777777" w:rsidR="00C13074" w:rsidRPr="00677412" w:rsidRDefault="00C13074" w:rsidP="00C13074">
      <w:pPr>
        <w:pStyle w:val="Heading1"/>
        <w:contextualSpacing/>
        <w:rPr>
          <w:rFonts w:ascii="Arial" w:hAnsi="Arial" w:cs="Arial"/>
          <w:b/>
          <w:sz w:val="24"/>
          <w:szCs w:val="24"/>
        </w:rPr>
      </w:pPr>
      <w:r>
        <w:rPr>
          <w:rFonts w:ascii="Arial" w:hAnsi="Arial" w:cs="Arial"/>
          <w:b/>
          <w:sz w:val="24"/>
          <w:szCs w:val="24"/>
        </w:rPr>
        <w:t xml:space="preserve">Reviewing the </w:t>
      </w:r>
      <w:proofErr w:type="gramStart"/>
      <w:r>
        <w:rPr>
          <w:rFonts w:ascii="Arial" w:hAnsi="Arial" w:cs="Arial"/>
          <w:b/>
          <w:sz w:val="24"/>
          <w:szCs w:val="24"/>
        </w:rPr>
        <w:t>Low Level</w:t>
      </w:r>
      <w:proofErr w:type="gramEnd"/>
      <w:r>
        <w:rPr>
          <w:rFonts w:ascii="Arial" w:hAnsi="Arial" w:cs="Arial"/>
          <w:b/>
          <w:sz w:val="24"/>
          <w:szCs w:val="24"/>
        </w:rPr>
        <w:t xml:space="preserve"> Concerns File</w:t>
      </w:r>
    </w:p>
    <w:p w14:paraId="26367484" w14:textId="77777777" w:rsidR="00C13074" w:rsidRDefault="00C13074" w:rsidP="00C13074">
      <w:pPr>
        <w:autoSpaceDE w:val="0"/>
        <w:autoSpaceDN w:val="0"/>
        <w:adjustRightInd w:val="0"/>
        <w:spacing w:after="0"/>
        <w:rPr>
          <w:rFonts w:ascii="Arial" w:hAnsi="Arial" w:cs="Arial"/>
          <w:sz w:val="22"/>
          <w:szCs w:val="22"/>
        </w:rPr>
      </w:pPr>
    </w:p>
    <w:p w14:paraId="1220A20E"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The Headteacher will review the central low-level concerns file periodically to ensure that all such concerns are being dealt with promptly and appropriately, and that any potential patterns of concerning, problematic or inappropriate behaviour are identified. A record of these reviews will be made and stored alongside the file, along with any subsequent actions taken.</w:t>
      </w:r>
    </w:p>
    <w:p w14:paraId="08F5AC1C" w14:textId="77777777" w:rsidR="003E5857" w:rsidRPr="003E5857" w:rsidRDefault="003E5857" w:rsidP="003E5857">
      <w:pPr>
        <w:autoSpaceDE w:val="0"/>
        <w:autoSpaceDN w:val="0"/>
        <w:adjustRightInd w:val="0"/>
        <w:spacing w:after="0"/>
        <w:rPr>
          <w:rFonts w:ascii="Arial" w:hAnsi="Arial" w:cs="Arial"/>
          <w:sz w:val="22"/>
          <w:szCs w:val="22"/>
        </w:rPr>
      </w:pPr>
    </w:p>
    <w:p w14:paraId="53D86A6A" w14:textId="77777777" w:rsid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 xml:space="preserve">Governors will receive relevant data relating to Low Level Concerns and review anonymised samples of low-level concerns at regular intervals, </w:t>
      </w:r>
      <w:proofErr w:type="gramStart"/>
      <w:r w:rsidRPr="003E5857">
        <w:rPr>
          <w:rFonts w:ascii="Arial" w:hAnsi="Arial" w:cs="Arial"/>
          <w:sz w:val="22"/>
          <w:szCs w:val="22"/>
        </w:rPr>
        <w:t>in order to</w:t>
      </w:r>
      <w:proofErr w:type="gramEnd"/>
      <w:r w:rsidRPr="003E5857">
        <w:rPr>
          <w:rFonts w:ascii="Arial" w:hAnsi="Arial" w:cs="Arial"/>
          <w:sz w:val="22"/>
          <w:szCs w:val="22"/>
        </w:rPr>
        <w:t xml:space="preserve"> ensure that these concerns have been responded to promptly and appropriately.</w:t>
      </w:r>
    </w:p>
    <w:p w14:paraId="30773FD9" w14:textId="77777777" w:rsidR="00C13074" w:rsidRPr="00677412" w:rsidRDefault="00C13074" w:rsidP="00C13074">
      <w:pPr>
        <w:pStyle w:val="Heading1"/>
        <w:contextualSpacing/>
        <w:rPr>
          <w:rFonts w:ascii="Arial" w:hAnsi="Arial" w:cs="Arial"/>
          <w:b/>
          <w:sz w:val="24"/>
          <w:szCs w:val="24"/>
        </w:rPr>
      </w:pPr>
      <w:r>
        <w:rPr>
          <w:rFonts w:ascii="Arial" w:hAnsi="Arial" w:cs="Arial"/>
          <w:b/>
          <w:sz w:val="24"/>
          <w:szCs w:val="24"/>
        </w:rPr>
        <w:t>Retaining Low Level Concerns</w:t>
      </w:r>
    </w:p>
    <w:p w14:paraId="69D92B6A" w14:textId="77777777" w:rsidR="00C13074" w:rsidRDefault="00C13074" w:rsidP="00C13074">
      <w:pPr>
        <w:autoSpaceDE w:val="0"/>
        <w:autoSpaceDN w:val="0"/>
        <w:adjustRightInd w:val="0"/>
        <w:spacing w:after="0"/>
        <w:rPr>
          <w:rFonts w:ascii="Arial" w:hAnsi="Arial" w:cs="Arial"/>
          <w:sz w:val="22"/>
          <w:szCs w:val="22"/>
        </w:rPr>
      </w:pPr>
    </w:p>
    <w:p w14:paraId="4B637B91"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Low-level concerns will be retained on an organisation’s central low-level concerns file (securely and applying appropriate access restrictions) unless and until further guidance provides otherwise.</w:t>
      </w:r>
    </w:p>
    <w:p w14:paraId="42883F65" w14:textId="77777777" w:rsidR="003E5857" w:rsidRPr="003E5857" w:rsidRDefault="003E5857" w:rsidP="003E5857">
      <w:pPr>
        <w:autoSpaceDE w:val="0"/>
        <w:autoSpaceDN w:val="0"/>
        <w:adjustRightInd w:val="0"/>
        <w:spacing w:after="0"/>
        <w:rPr>
          <w:rFonts w:ascii="Arial" w:hAnsi="Arial" w:cs="Arial"/>
          <w:sz w:val="22"/>
          <w:szCs w:val="22"/>
        </w:rPr>
      </w:pPr>
    </w:p>
    <w:p w14:paraId="7FF4D7BC"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When a staff member leaves and/or takes up new employment, that creates a natural point at which the content of the file may be reviewed to ensure it still has value (either as a safeguarding measure or because of its possible relevance to future claims</w:t>
      </w:r>
      <w:proofErr w:type="gramStart"/>
      <w:r w:rsidRPr="003E5857">
        <w:rPr>
          <w:rFonts w:ascii="Arial" w:hAnsi="Arial" w:cs="Arial"/>
          <w:sz w:val="22"/>
          <w:szCs w:val="22"/>
        </w:rPr>
        <w:t>), and</w:t>
      </w:r>
      <w:proofErr w:type="gramEnd"/>
      <w:r w:rsidRPr="003E5857">
        <w:rPr>
          <w:rFonts w:ascii="Arial" w:hAnsi="Arial" w:cs="Arial"/>
          <w:sz w:val="22"/>
          <w:szCs w:val="22"/>
        </w:rPr>
        <w:t xml:space="preserve"> is therefore necessary to keep.</w:t>
      </w:r>
    </w:p>
    <w:p w14:paraId="6F054387"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This is subject to the rights of individuals to object to or seek to erase or correct records about them under data protection law.</w:t>
      </w:r>
    </w:p>
    <w:p w14:paraId="37FC722D" w14:textId="77777777" w:rsidR="00C13074" w:rsidRPr="00677412" w:rsidRDefault="00C13074" w:rsidP="00C13074">
      <w:pPr>
        <w:pStyle w:val="Heading1"/>
        <w:contextualSpacing/>
        <w:rPr>
          <w:rFonts w:ascii="Arial" w:hAnsi="Arial" w:cs="Arial"/>
          <w:b/>
          <w:sz w:val="24"/>
          <w:szCs w:val="24"/>
        </w:rPr>
      </w:pPr>
      <w:r>
        <w:rPr>
          <w:rFonts w:ascii="Arial" w:hAnsi="Arial" w:cs="Arial"/>
          <w:b/>
          <w:sz w:val="24"/>
          <w:szCs w:val="24"/>
        </w:rPr>
        <w:lastRenderedPageBreak/>
        <w:t>Low Level Concerns</w:t>
      </w:r>
      <w:r w:rsidR="0078334E">
        <w:rPr>
          <w:rFonts w:ascii="Arial" w:hAnsi="Arial" w:cs="Arial"/>
          <w:b/>
          <w:sz w:val="24"/>
          <w:szCs w:val="24"/>
        </w:rPr>
        <w:t xml:space="preserve"> and References</w:t>
      </w:r>
    </w:p>
    <w:p w14:paraId="6AB503FC" w14:textId="77777777" w:rsidR="00C13074" w:rsidRDefault="00C13074" w:rsidP="00C13074">
      <w:pPr>
        <w:autoSpaceDE w:val="0"/>
        <w:autoSpaceDN w:val="0"/>
        <w:adjustRightInd w:val="0"/>
        <w:spacing w:after="0"/>
        <w:rPr>
          <w:rFonts w:ascii="Arial" w:hAnsi="Arial" w:cs="Arial"/>
          <w:sz w:val="22"/>
          <w:szCs w:val="22"/>
        </w:rPr>
      </w:pPr>
    </w:p>
    <w:p w14:paraId="3D66BA02"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KCSIE prohibits schools from referring to unsubstantiated, malicious or false allegations in references. Only safeguarding allegations that have been substantiated should be included in references. KCSIE states that: “where a low-level concern (or group of concerns) has met the threshold for referral to the LADO and found to be substantiated, it should be referred to in a reference.</w:t>
      </w:r>
    </w:p>
    <w:p w14:paraId="28FAA1F0" w14:textId="77777777" w:rsidR="003E5857" w:rsidRPr="003E5857" w:rsidRDefault="003E5857" w:rsidP="003E5857">
      <w:pPr>
        <w:autoSpaceDE w:val="0"/>
        <w:autoSpaceDN w:val="0"/>
        <w:adjustRightInd w:val="0"/>
        <w:spacing w:after="0"/>
        <w:rPr>
          <w:rFonts w:ascii="Arial" w:hAnsi="Arial" w:cs="Arial"/>
          <w:sz w:val="22"/>
          <w:szCs w:val="22"/>
        </w:rPr>
      </w:pPr>
    </w:p>
    <w:p w14:paraId="32234B68" w14:textId="77777777" w:rsidR="003E5857" w:rsidRPr="003E5857" w:rsidRDefault="003E5857" w:rsidP="003E5857">
      <w:pPr>
        <w:autoSpaceDE w:val="0"/>
        <w:autoSpaceDN w:val="0"/>
        <w:adjustRightInd w:val="0"/>
        <w:spacing w:after="0"/>
        <w:rPr>
          <w:rFonts w:ascii="Arial" w:hAnsi="Arial" w:cs="Arial"/>
          <w:sz w:val="22"/>
          <w:szCs w:val="22"/>
        </w:rPr>
      </w:pPr>
      <w:r w:rsidRPr="003E5857">
        <w:rPr>
          <w:rFonts w:ascii="Arial" w:hAnsi="Arial" w:cs="Arial"/>
          <w:sz w:val="22"/>
          <w:szCs w:val="22"/>
        </w:rPr>
        <w:t>Low level concerns (or a group of concerns) which have not met the threshold for referral to the LADO which relate only to safeguarding should not be included in references unless they relate to issues which would normally be included in a reference, for example, misconduct or poor performance.</w:t>
      </w:r>
    </w:p>
    <w:p w14:paraId="0F1098BF" w14:textId="77777777" w:rsidR="003E5857" w:rsidRPr="003E5857" w:rsidRDefault="003E5857" w:rsidP="003E5857">
      <w:pPr>
        <w:autoSpaceDE w:val="0"/>
        <w:autoSpaceDN w:val="0"/>
        <w:adjustRightInd w:val="0"/>
        <w:spacing w:after="0"/>
        <w:rPr>
          <w:rFonts w:ascii="Arial" w:hAnsi="Arial" w:cs="Arial"/>
          <w:sz w:val="22"/>
          <w:szCs w:val="22"/>
        </w:rPr>
      </w:pPr>
    </w:p>
    <w:p w14:paraId="0AC08133" w14:textId="77777777" w:rsidR="003E5857" w:rsidRPr="003E5857" w:rsidRDefault="003E5857" w:rsidP="003E5857">
      <w:pPr>
        <w:autoSpaceDE w:val="0"/>
        <w:autoSpaceDN w:val="0"/>
        <w:adjustRightInd w:val="0"/>
        <w:spacing w:after="0"/>
        <w:rPr>
          <w:rFonts w:ascii="Arial" w:hAnsi="Arial" w:cs="Arial"/>
          <w:sz w:val="22"/>
          <w:szCs w:val="22"/>
        </w:rPr>
      </w:pPr>
    </w:p>
    <w:p w14:paraId="162942A5" w14:textId="77777777" w:rsidR="003E5857" w:rsidRPr="003E5857" w:rsidRDefault="003E5857" w:rsidP="003E5857">
      <w:pPr>
        <w:autoSpaceDE w:val="0"/>
        <w:autoSpaceDN w:val="0"/>
        <w:adjustRightInd w:val="0"/>
        <w:spacing w:after="0"/>
        <w:rPr>
          <w:rFonts w:ascii="Arial" w:hAnsi="Arial" w:cs="Arial"/>
          <w:sz w:val="22"/>
          <w:szCs w:val="22"/>
        </w:rPr>
      </w:pPr>
    </w:p>
    <w:p w14:paraId="47EE617F" w14:textId="77777777" w:rsidR="003E5857" w:rsidRPr="003E5857" w:rsidRDefault="003E5857" w:rsidP="003E5857">
      <w:pPr>
        <w:autoSpaceDE w:val="0"/>
        <w:autoSpaceDN w:val="0"/>
        <w:adjustRightInd w:val="0"/>
        <w:spacing w:after="0"/>
        <w:rPr>
          <w:rFonts w:ascii="Arial" w:hAnsi="Arial" w:cs="Arial"/>
          <w:sz w:val="22"/>
          <w:szCs w:val="22"/>
        </w:rPr>
      </w:pPr>
    </w:p>
    <w:p w14:paraId="1F1F2FC3" w14:textId="77777777" w:rsidR="003E5857" w:rsidRPr="003E5857" w:rsidRDefault="003E5857" w:rsidP="003E5857">
      <w:pPr>
        <w:autoSpaceDE w:val="0"/>
        <w:autoSpaceDN w:val="0"/>
        <w:adjustRightInd w:val="0"/>
        <w:spacing w:after="0"/>
        <w:rPr>
          <w:rFonts w:ascii="Arial" w:hAnsi="Arial" w:cs="Arial"/>
          <w:sz w:val="22"/>
          <w:szCs w:val="22"/>
        </w:rPr>
      </w:pPr>
    </w:p>
    <w:p w14:paraId="0A781187" w14:textId="77777777" w:rsidR="003E5857" w:rsidRPr="003E5857" w:rsidRDefault="003E5857" w:rsidP="003E5857">
      <w:pPr>
        <w:autoSpaceDE w:val="0"/>
        <w:autoSpaceDN w:val="0"/>
        <w:adjustRightInd w:val="0"/>
        <w:spacing w:after="0"/>
        <w:rPr>
          <w:rFonts w:ascii="Arial" w:hAnsi="Arial" w:cs="Arial"/>
          <w:sz w:val="22"/>
          <w:szCs w:val="22"/>
        </w:rPr>
      </w:pPr>
    </w:p>
    <w:p w14:paraId="3B4518AC" w14:textId="77777777" w:rsidR="003E5857" w:rsidRPr="003E5857" w:rsidRDefault="003E5857" w:rsidP="003E5857">
      <w:pPr>
        <w:autoSpaceDE w:val="0"/>
        <w:autoSpaceDN w:val="0"/>
        <w:adjustRightInd w:val="0"/>
        <w:spacing w:after="0"/>
        <w:rPr>
          <w:rFonts w:ascii="Arial" w:hAnsi="Arial" w:cs="Arial"/>
          <w:sz w:val="22"/>
          <w:szCs w:val="22"/>
        </w:rPr>
      </w:pPr>
    </w:p>
    <w:p w14:paraId="64D053E7" w14:textId="77777777" w:rsidR="003E5857" w:rsidRPr="003E5857" w:rsidRDefault="003E5857" w:rsidP="003E5857">
      <w:pPr>
        <w:autoSpaceDE w:val="0"/>
        <w:autoSpaceDN w:val="0"/>
        <w:adjustRightInd w:val="0"/>
        <w:spacing w:after="0"/>
        <w:rPr>
          <w:rFonts w:ascii="Arial" w:hAnsi="Arial" w:cs="Arial"/>
          <w:sz w:val="22"/>
          <w:szCs w:val="22"/>
        </w:rPr>
      </w:pPr>
    </w:p>
    <w:p w14:paraId="272FA175" w14:textId="77777777" w:rsidR="003E5857" w:rsidRPr="003E5857" w:rsidRDefault="003E5857" w:rsidP="003E5857">
      <w:pPr>
        <w:autoSpaceDE w:val="0"/>
        <w:autoSpaceDN w:val="0"/>
        <w:adjustRightInd w:val="0"/>
        <w:spacing w:after="0"/>
        <w:rPr>
          <w:rFonts w:ascii="Arial" w:hAnsi="Arial" w:cs="Arial"/>
          <w:sz w:val="22"/>
          <w:szCs w:val="22"/>
        </w:rPr>
      </w:pPr>
    </w:p>
    <w:p w14:paraId="6951C57E" w14:textId="77777777" w:rsidR="003E5857" w:rsidRPr="003E5857" w:rsidRDefault="003E5857" w:rsidP="003E5857">
      <w:pPr>
        <w:autoSpaceDE w:val="0"/>
        <w:autoSpaceDN w:val="0"/>
        <w:adjustRightInd w:val="0"/>
        <w:spacing w:after="0"/>
        <w:rPr>
          <w:rFonts w:ascii="Arial" w:hAnsi="Arial" w:cs="Arial"/>
          <w:sz w:val="22"/>
          <w:szCs w:val="22"/>
        </w:rPr>
      </w:pPr>
    </w:p>
    <w:p w14:paraId="01125143" w14:textId="77777777" w:rsidR="003E5857" w:rsidRPr="003E5857" w:rsidRDefault="003E5857" w:rsidP="003E5857">
      <w:pPr>
        <w:autoSpaceDE w:val="0"/>
        <w:autoSpaceDN w:val="0"/>
        <w:adjustRightInd w:val="0"/>
        <w:spacing w:after="0"/>
        <w:rPr>
          <w:rFonts w:ascii="Arial" w:hAnsi="Arial" w:cs="Arial"/>
          <w:sz w:val="22"/>
          <w:szCs w:val="22"/>
        </w:rPr>
      </w:pPr>
    </w:p>
    <w:p w14:paraId="36C42CB1" w14:textId="77777777" w:rsidR="003E5857" w:rsidRPr="003E5857" w:rsidRDefault="003E5857" w:rsidP="003E5857">
      <w:pPr>
        <w:autoSpaceDE w:val="0"/>
        <w:autoSpaceDN w:val="0"/>
        <w:adjustRightInd w:val="0"/>
        <w:spacing w:after="0"/>
        <w:rPr>
          <w:rFonts w:ascii="Arial" w:hAnsi="Arial" w:cs="Arial"/>
          <w:sz w:val="22"/>
          <w:szCs w:val="22"/>
        </w:rPr>
      </w:pPr>
    </w:p>
    <w:p w14:paraId="1EF3425E" w14:textId="77777777" w:rsidR="003E5857" w:rsidRPr="003E5857" w:rsidRDefault="003E5857" w:rsidP="003E5857">
      <w:pPr>
        <w:autoSpaceDE w:val="0"/>
        <w:autoSpaceDN w:val="0"/>
        <w:adjustRightInd w:val="0"/>
        <w:spacing w:after="0"/>
        <w:rPr>
          <w:rFonts w:ascii="Arial" w:hAnsi="Arial" w:cs="Arial"/>
          <w:sz w:val="22"/>
          <w:szCs w:val="22"/>
        </w:rPr>
      </w:pPr>
    </w:p>
    <w:p w14:paraId="7545DAB3" w14:textId="77777777" w:rsidR="003E5857" w:rsidRPr="003E5857" w:rsidRDefault="003E5857" w:rsidP="003E5857">
      <w:pPr>
        <w:autoSpaceDE w:val="0"/>
        <w:autoSpaceDN w:val="0"/>
        <w:adjustRightInd w:val="0"/>
        <w:spacing w:after="0"/>
        <w:rPr>
          <w:rFonts w:ascii="Arial" w:hAnsi="Arial" w:cs="Arial"/>
          <w:sz w:val="22"/>
          <w:szCs w:val="22"/>
        </w:rPr>
      </w:pPr>
    </w:p>
    <w:p w14:paraId="13E3FAF8" w14:textId="77777777" w:rsidR="003E5857" w:rsidRPr="003E5857" w:rsidRDefault="003E5857" w:rsidP="003E5857">
      <w:pPr>
        <w:autoSpaceDE w:val="0"/>
        <w:autoSpaceDN w:val="0"/>
        <w:adjustRightInd w:val="0"/>
        <w:spacing w:after="0"/>
        <w:rPr>
          <w:rFonts w:ascii="Arial" w:hAnsi="Arial" w:cs="Arial"/>
          <w:sz w:val="22"/>
          <w:szCs w:val="22"/>
        </w:rPr>
      </w:pPr>
    </w:p>
    <w:p w14:paraId="2C1FABF9" w14:textId="77777777" w:rsidR="003E5857" w:rsidRPr="003E5857" w:rsidRDefault="003E5857" w:rsidP="003E5857">
      <w:pPr>
        <w:autoSpaceDE w:val="0"/>
        <w:autoSpaceDN w:val="0"/>
        <w:adjustRightInd w:val="0"/>
        <w:spacing w:after="0"/>
        <w:rPr>
          <w:rFonts w:ascii="Arial" w:hAnsi="Arial" w:cs="Arial"/>
          <w:sz w:val="22"/>
          <w:szCs w:val="22"/>
        </w:rPr>
      </w:pPr>
    </w:p>
    <w:p w14:paraId="56154BEB" w14:textId="77777777" w:rsidR="003E5857" w:rsidRPr="003E5857" w:rsidRDefault="003E5857" w:rsidP="003E5857">
      <w:pPr>
        <w:autoSpaceDE w:val="0"/>
        <w:autoSpaceDN w:val="0"/>
        <w:adjustRightInd w:val="0"/>
        <w:spacing w:after="0"/>
        <w:rPr>
          <w:rFonts w:ascii="Arial" w:hAnsi="Arial" w:cs="Arial"/>
          <w:sz w:val="22"/>
          <w:szCs w:val="22"/>
        </w:rPr>
      </w:pPr>
    </w:p>
    <w:p w14:paraId="0A0E55C2" w14:textId="77777777" w:rsidR="003E5857" w:rsidRPr="003E5857" w:rsidRDefault="003E5857" w:rsidP="003E5857">
      <w:pPr>
        <w:autoSpaceDE w:val="0"/>
        <w:autoSpaceDN w:val="0"/>
        <w:adjustRightInd w:val="0"/>
        <w:spacing w:after="0"/>
        <w:rPr>
          <w:rFonts w:ascii="Arial" w:hAnsi="Arial" w:cs="Arial"/>
          <w:sz w:val="22"/>
          <w:szCs w:val="22"/>
        </w:rPr>
      </w:pPr>
    </w:p>
    <w:p w14:paraId="62FCAFB8" w14:textId="77777777" w:rsidR="003E5857" w:rsidRPr="003E5857" w:rsidRDefault="003E5857" w:rsidP="003E5857">
      <w:pPr>
        <w:autoSpaceDE w:val="0"/>
        <w:autoSpaceDN w:val="0"/>
        <w:adjustRightInd w:val="0"/>
        <w:spacing w:after="0"/>
        <w:rPr>
          <w:rFonts w:ascii="Arial" w:hAnsi="Arial" w:cs="Arial"/>
          <w:sz w:val="22"/>
          <w:szCs w:val="22"/>
        </w:rPr>
      </w:pPr>
    </w:p>
    <w:p w14:paraId="12EE012F" w14:textId="77777777" w:rsidR="003E5857" w:rsidRPr="003E5857" w:rsidRDefault="003E5857" w:rsidP="003E5857">
      <w:pPr>
        <w:autoSpaceDE w:val="0"/>
        <w:autoSpaceDN w:val="0"/>
        <w:adjustRightInd w:val="0"/>
        <w:spacing w:after="0"/>
        <w:rPr>
          <w:rFonts w:ascii="Arial" w:hAnsi="Arial" w:cs="Arial"/>
          <w:sz w:val="22"/>
          <w:szCs w:val="22"/>
        </w:rPr>
      </w:pPr>
    </w:p>
    <w:p w14:paraId="4FB02BA9" w14:textId="77777777" w:rsidR="003E5857" w:rsidRPr="00C13074" w:rsidRDefault="003E5857" w:rsidP="00C13074">
      <w:pPr>
        <w:pStyle w:val="Heading2"/>
        <w:jc w:val="right"/>
        <w:rPr>
          <w:rFonts w:ascii="Arial" w:hAnsi="Arial" w:cs="Arial"/>
          <w:b/>
          <w:color w:val="auto"/>
        </w:rPr>
      </w:pPr>
      <w:bookmarkStart w:id="2" w:name="_Toc81907677"/>
      <w:r w:rsidRPr="00C13074">
        <w:rPr>
          <w:rFonts w:ascii="Arial" w:hAnsi="Arial" w:cs="Arial"/>
          <w:b/>
          <w:color w:val="auto"/>
        </w:rPr>
        <w:lastRenderedPageBreak/>
        <w:t>Appendix A – Spectrum of Behaviour</w:t>
      </w:r>
      <w:bookmarkEnd w:id="2"/>
    </w:p>
    <w:p w14:paraId="3487C617" w14:textId="5EE643FB" w:rsidR="003E5857" w:rsidRPr="003E5857" w:rsidRDefault="003B1CF6" w:rsidP="003E5857">
      <w:pPr>
        <w:rPr>
          <w:rFonts w:ascii="Arial" w:hAnsi="Arial" w:cs="Arial"/>
          <w:sz w:val="22"/>
          <w:szCs w:val="22"/>
        </w:rPr>
      </w:pPr>
      <w:r w:rsidRPr="003E5857">
        <w:rPr>
          <w:rFonts w:ascii="Arial" w:hAnsi="Arial" w:cs="Arial"/>
          <w:noProof/>
          <w:sz w:val="22"/>
          <w:szCs w:val="22"/>
        </w:rPr>
        <w:drawing>
          <wp:inline distT="0" distB="0" distL="0" distR="0" wp14:anchorId="4D43A4E2" wp14:editId="059C794D">
            <wp:extent cx="6086475" cy="4152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9648" t="24374" r="29138" b="25546"/>
                    <a:stretch>
                      <a:fillRect/>
                    </a:stretch>
                  </pic:blipFill>
                  <pic:spPr bwMode="auto">
                    <a:xfrm>
                      <a:off x="0" y="0"/>
                      <a:ext cx="6086475" cy="4152900"/>
                    </a:xfrm>
                    <a:prstGeom prst="rect">
                      <a:avLst/>
                    </a:prstGeom>
                    <a:noFill/>
                    <a:ln>
                      <a:noFill/>
                    </a:ln>
                  </pic:spPr>
                </pic:pic>
              </a:graphicData>
            </a:graphic>
          </wp:inline>
        </w:drawing>
      </w:r>
    </w:p>
    <w:p w14:paraId="57C73613" w14:textId="77777777" w:rsidR="003E5857" w:rsidRPr="003E5857" w:rsidRDefault="003E5857" w:rsidP="003E5857">
      <w:pPr>
        <w:rPr>
          <w:rFonts w:ascii="Arial" w:hAnsi="Arial" w:cs="Arial"/>
          <w:sz w:val="22"/>
          <w:szCs w:val="22"/>
        </w:rPr>
      </w:pPr>
    </w:p>
    <w:p w14:paraId="107248F4" w14:textId="77777777" w:rsidR="003E5857" w:rsidRPr="003E5857" w:rsidRDefault="003E5857" w:rsidP="003E5857">
      <w:pPr>
        <w:rPr>
          <w:rFonts w:ascii="Arial" w:hAnsi="Arial" w:cs="Arial"/>
          <w:sz w:val="22"/>
          <w:szCs w:val="22"/>
        </w:rPr>
      </w:pPr>
    </w:p>
    <w:p w14:paraId="0B656826" w14:textId="77777777" w:rsidR="003E5857" w:rsidRPr="003E5857" w:rsidRDefault="003E5857" w:rsidP="003E5857">
      <w:pPr>
        <w:rPr>
          <w:rFonts w:ascii="Arial" w:hAnsi="Arial" w:cs="Arial"/>
          <w:sz w:val="22"/>
          <w:szCs w:val="22"/>
        </w:rPr>
      </w:pPr>
    </w:p>
    <w:p w14:paraId="4C59336D" w14:textId="77777777" w:rsidR="003E5857" w:rsidRPr="003E5857" w:rsidRDefault="003E5857" w:rsidP="003E5857">
      <w:pPr>
        <w:rPr>
          <w:rFonts w:ascii="Arial" w:hAnsi="Arial" w:cs="Arial"/>
          <w:sz w:val="22"/>
          <w:szCs w:val="22"/>
        </w:rPr>
      </w:pPr>
    </w:p>
    <w:p w14:paraId="1516AA3A" w14:textId="77777777" w:rsidR="003E5857" w:rsidRPr="003E5857" w:rsidRDefault="003E5857" w:rsidP="003E5857">
      <w:pPr>
        <w:rPr>
          <w:rFonts w:ascii="Arial" w:hAnsi="Arial" w:cs="Arial"/>
          <w:sz w:val="22"/>
          <w:szCs w:val="22"/>
        </w:rPr>
      </w:pPr>
    </w:p>
    <w:p w14:paraId="218D2D71" w14:textId="77777777" w:rsidR="003E5857" w:rsidRPr="003E5857" w:rsidRDefault="003E5857" w:rsidP="003E5857">
      <w:pPr>
        <w:rPr>
          <w:rFonts w:ascii="Arial" w:hAnsi="Arial" w:cs="Arial"/>
          <w:sz w:val="22"/>
          <w:szCs w:val="22"/>
        </w:rPr>
      </w:pPr>
    </w:p>
    <w:p w14:paraId="40150EA2" w14:textId="77777777" w:rsidR="003E5857" w:rsidRPr="003E5857" w:rsidRDefault="003E5857" w:rsidP="003E5857">
      <w:pPr>
        <w:rPr>
          <w:rFonts w:ascii="Arial" w:hAnsi="Arial" w:cs="Arial"/>
          <w:sz w:val="22"/>
          <w:szCs w:val="22"/>
        </w:rPr>
      </w:pPr>
    </w:p>
    <w:p w14:paraId="02DF3ABE" w14:textId="77777777" w:rsidR="003E5857" w:rsidRPr="003E5857" w:rsidRDefault="003E5857" w:rsidP="003E5857">
      <w:pPr>
        <w:rPr>
          <w:rFonts w:ascii="Arial" w:hAnsi="Arial" w:cs="Arial"/>
          <w:sz w:val="22"/>
          <w:szCs w:val="22"/>
        </w:rPr>
      </w:pPr>
    </w:p>
    <w:p w14:paraId="48DD2EFD" w14:textId="77777777" w:rsidR="003E5857" w:rsidRPr="003E5857" w:rsidRDefault="003E5857" w:rsidP="003E5857">
      <w:pPr>
        <w:rPr>
          <w:rFonts w:ascii="Arial" w:hAnsi="Arial" w:cs="Arial"/>
          <w:sz w:val="22"/>
          <w:szCs w:val="22"/>
        </w:rPr>
      </w:pPr>
    </w:p>
    <w:p w14:paraId="686080F1" w14:textId="77777777" w:rsidR="003E5857" w:rsidRPr="003E5857" w:rsidRDefault="003E5857" w:rsidP="003E5857">
      <w:pPr>
        <w:rPr>
          <w:rFonts w:ascii="Arial" w:hAnsi="Arial" w:cs="Arial"/>
          <w:sz w:val="22"/>
          <w:szCs w:val="22"/>
        </w:rPr>
      </w:pPr>
    </w:p>
    <w:p w14:paraId="593F9702" w14:textId="77777777" w:rsidR="003E5857" w:rsidRPr="003E5857" w:rsidRDefault="003E5857" w:rsidP="003E5857">
      <w:pPr>
        <w:rPr>
          <w:rFonts w:ascii="Arial" w:hAnsi="Arial" w:cs="Arial"/>
          <w:sz w:val="22"/>
          <w:szCs w:val="22"/>
        </w:rPr>
      </w:pPr>
    </w:p>
    <w:p w14:paraId="7791126C" w14:textId="77777777" w:rsidR="003E5857" w:rsidRPr="003E5857" w:rsidRDefault="003E5857" w:rsidP="003E5857">
      <w:pPr>
        <w:rPr>
          <w:rFonts w:ascii="Arial" w:hAnsi="Arial" w:cs="Arial"/>
          <w:sz w:val="22"/>
          <w:szCs w:val="22"/>
        </w:rPr>
      </w:pPr>
    </w:p>
    <w:p w14:paraId="137CAC41" w14:textId="77777777" w:rsidR="003E5857" w:rsidRPr="003E5857" w:rsidRDefault="003E5857" w:rsidP="003E5857">
      <w:pPr>
        <w:rPr>
          <w:rFonts w:ascii="Arial" w:hAnsi="Arial" w:cs="Arial"/>
          <w:sz w:val="22"/>
          <w:szCs w:val="22"/>
        </w:rPr>
      </w:pPr>
    </w:p>
    <w:p w14:paraId="30E8E632" w14:textId="77777777" w:rsidR="003E5857" w:rsidRPr="003E5857" w:rsidRDefault="003E5857" w:rsidP="003E5857">
      <w:pPr>
        <w:pStyle w:val="Heading2"/>
        <w:rPr>
          <w:rFonts w:ascii="Arial" w:hAnsi="Arial" w:cs="Arial"/>
          <w:color w:val="auto"/>
          <w:sz w:val="22"/>
          <w:szCs w:val="22"/>
        </w:rPr>
      </w:pPr>
      <w:bookmarkStart w:id="3" w:name="_Toc81907678"/>
    </w:p>
    <w:p w14:paraId="71D3E8EC" w14:textId="77777777" w:rsidR="003E5857" w:rsidRDefault="003E5857" w:rsidP="003E5857">
      <w:pPr>
        <w:pStyle w:val="Heading2"/>
        <w:rPr>
          <w:rFonts w:ascii="Arial" w:hAnsi="Arial" w:cs="Arial"/>
          <w:color w:val="auto"/>
          <w:sz w:val="22"/>
          <w:szCs w:val="22"/>
        </w:rPr>
      </w:pPr>
    </w:p>
    <w:p w14:paraId="699BA0FD" w14:textId="77777777" w:rsidR="00C13074" w:rsidRDefault="00C13074" w:rsidP="00C13074"/>
    <w:p w14:paraId="127C0279" w14:textId="77777777" w:rsidR="00C13074" w:rsidRDefault="00C13074" w:rsidP="00C13074"/>
    <w:p w14:paraId="3A779966" w14:textId="77777777" w:rsidR="00C13074" w:rsidRPr="00C13074" w:rsidRDefault="00C13074" w:rsidP="00C13074"/>
    <w:p w14:paraId="1944B5CC" w14:textId="77777777" w:rsidR="003E5857" w:rsidRPr="00C13074" w:rsidRDefault="003E5857" w:rsidP="00C13074">
      <w:pPr>
        <w:pStyle w:val="Heading2"/>
        <w:jc w:val="right"/>
        <w:rPr>
          <w:rFonts w:ascii="Arial" w:hAnsi="Arial" w:cs="Arial"/>
          <w:b/>
          <w:color w:val="auto"/>
        </w:rPr>
      </w:pPr>
      <w:r w:rsidRPr="00C13074">
        <w:rPr>
          <w:rFonts w:ascii="Arial" w:hAnsi="Arial" w:cs="Arial"/>
          <w:b/>
          <w:color w:val="auto"/>
        </w:rPr>
        <w:lastRenderedPageBreak/>
        <w:t xml:space="preserve">Appendix B – Responding to a </w:t>
      </w:r>
      <w:proofErr w:type="gramStart"/>
      <w:r w:rsidRPr="00C13074">
        <w:rPr>
          <w:rFonts w:ascii="Arial" w:hAnsi="Arial" w:cs="Arial"/>
          <w:b/>
          <w:color w:val="auto"/>
        </w:rPr>
        <w:t>low level</w:t>
      </w:r>
      <w:proofErr w:type="gramEnd"/>
      <w:r w:rsidRPr="00C13074">
        <w:rPr>
          <w:rFonts w:ascii="Arial" w:hAnsi="Arial" w:cs="Arial"/>
          <w:b/>
          <w:color w:val="auto"/>
        </w:rPr>
        <w:t xml:space="preserve"> concern flowchart</w:t>
      </w:r>
      <w:bookmarkEnd w:id="3"/>
    </w:p>
    <w:p w14:paraId="7BFF217B" w14:textId="77777777" w:rsidR="003E5857" w:rsidRPr="003E5857" w:rsidRDefault="003E5857" w:rsidP="003E5857">
      <w:pPr>
        <w:rPr>
          <w:rFonts w:ascii="Arial" w:hAnsi="Arial" w:cs="Arial"/>
          <w:sz w:val="22"/>
          <w:szCs w:val="22"/>
        </w:rPr>
      </w:pPr>
    </w:p>
    <w:p w14:paraId="05B46BBD" w14:textId="7D0FE47D" w:rsidR="003E5857" w:rsidRPr="003E5857" w:rsidRDefault="003B1CF6" w:rsidP="003E5857">
      <w:pPr>
        <w:tabs>
          <w:tab w:val="left" w:pos="5724"/>
        </w:tabs>
        <w:rPr>
          <w:rFonts w:ascii="Arial" w:hAnsi="Arial" w:cs="Arial"/>
          <w:sz w:val="22"/>
          <w:szCs w:val="22"/>
        </w:rPr>
      </w:pPr>
      <w:r w:rsidRPr="003E5857">
        <w:rPr>
          <w:rFonts w:ascii="Arial" w:hAnsi="Arial" w:cs="Arial"/>
          <w:noProof/>
          <w:sz w:val="22"/>
          <w:szCs w:val="22"/>
        </w:rPr>
        <w:drawing>
          <wp:inline distT="0" distB="0" distL="0" distR="0" wp14:anchorId="37195874" wp14:editId="2B15C413">
            <wp:extent cx="5105400" cy="51911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8983" t="16782" r="29936" b="8765"/>
                    <a:stretch>
                      <a:fillRect/>
                    </a:stretch>
                  </pic:blipFill>
                  <pic:spPr bwMode="auto">
                    <a:xfrm>
                      <a:off x="0" y="0"/>
                      <a:ext cx="5105400" cy="5191125"/>
                    </a:xfrm>
                    <a:prstGeom prst="rect">
                      <a:avLst/>
                    </a:prstGeom>
                    <a:noFill/>
                    <a:ln>
                      <a:noFill/>
                    </a:ln>
                  </pic:spPr>
                </pic:pic>
              </a:graphicData>
            </a:graphic>
          </wp:inline>
        </w:drawing>
      </w:r>
    </w:p>
    <w:p w14:paraId="7595F578" w14:textId="77777777" w:rsidR="003E5857" w:rsidRPr="003E5857" w:rsidRDefault="003E5857" w:rsidP="003E5857">
      <w:pPr>
        <w:rPr>
          <w:rFonts w:ascii="Arial" w:hAnsi="Arial" w:cs="Arial"/>
          <w:sz w:val="22"/>
          <w:szCs w:val="22"/>
        </w:rPr>
      </w:pPr>
    </w:p>
    <w:p w14:paraId="14F6E532" w14:textId="77777777" w:rsidR="003E5857" w:rsidRPr="003E5857" w:rsidRDefault="003E5857" w:rsidP="003E5857">
      <w:pPr>
        <w:rPr>
          <w:rFonts w:ascii="Arial" w:hAnsi="Arial" w:cs="Arial"/>
          <w:sz w:val="22"/>
          <w:szCs w:val="22"/>
        </w:rPr>
      </w:pPr>
    </w:p>
    <w:p w14:paraId="5EC37884" w14:textId="77777777" w:rsidR="003E5857" w:rsidRPr="003E5857" w:rsidRDefault="003E5857" w:rsidP="003E5857">
      <w:pPr>
        <w:rPr>
          <w:rFonts w:ascii="Arial" w:hAnsi="Arial" w:cs="Arial"/>
          <w:sz w:val="22"/>
          <w:szCs w:val="22"/>
        </w:rPr>
      </w:pPr>
    </w:p>
    <w:p w14:paraId="0BF3597E" w14:textId="77777777" w:rsidR="003E5857" w:rsidRPr="003E5857" w:rsidRDefault="003E5857" w:rsidP="003E5857">
      <w:pPr>
        <w:rPr>
          <w:rFonts w:ascii="Arial" w:hAnsi="Arial" w:cs="Arial"/>
          <w:sz w:val="22"/>
          <w:szCs w:val="22"/>
        </w:rPr>
      </w:pPr>
    </w:p>
    <w:p w14:paraId="11BCDBB7" w14:textId="77777777" w:rsidR="003E5857" w:rsidRPr="003E5857" w:rsidRDefault="003E5857" w:rsidP="003E5857">
      <w:pPr>
        <w:rPr>
          <w:rFonts w:ascii="Arial" w:hAnsi="Arial" w:cs="Arial"/>
          <w:sz w:val="22"/>
          <w:szCs w:val="22"/>
        </w:rPr>
      </w:pPr>
    </w:p>
    <w:p w14:paraId="1545C404" w14:textId="77777777" w:rsidR="003E5857" w:rsidRPr="003E5857" w:rsidRDefault="003E5857" w:rsidP="003E5857">
      <w:pPr>
        <w:rPr>
          <w:rFonts w:ascii="Arial" w:hAnsi="Arial" w:cs="Arial"/>
          <w:sz w:val="22"/>
          <w:szCs w:val="22"/>
        </w:rPr>
      </w:pPr>
    </w:p>
    <w:p w14:paraId="307D7A56" w14:textId="77777777" w:rsidR="003E5857" w:rsidRPr="003E5857" w:rsidRDefault="003E5857" w:rsidP="003E5857">
      <w:pPr>
        <w:rPr>
          <w:rFonts w:ascii="Arial" w:hAnsi="Arial" w:cs="Arial"/>
          <w:sz w:val="22"/>
          <w:szCs w:val="22"/>
        </w:rPr>
      </w:pPr>
    </w:p>
    <w:p w14:paraId="58CB0783" w14:textId="77777777" w:rsidR="003E5857" w:rsidRPr="003E5857" w:rsidRDefault="003E5857" w:rsidP="003E5857">
      <w:pPr>
        <w:rPr>
          <w:rFonts w:ascii="Arial" w:hAnsi="Arial" w:cs="Arial"/>
          <w:sz w:val="22"/>
          <w:szCs w:val="22"/>
        </w:rPr>
      </w:pPr>
    </w:p>
    <w:p w14:paraId="7FEC175C" w14:textId="77777777" w:rsidR="003E5857" w:rsidRPr="003E5857" w:rsidRDefault="003E5857" w:rsidP="003E5857">
      <w:pPr>
        <w:rPr>
          <w:rFonts w:ascii="Arial" w:hAnsi="Arial" w:cs="Arial"/>
          <w:sz w:val="22"/>
          <w:szCs w:val="22"/>
        </w:rPr>
      </w:pPr>
    </w:p>
    <w:p w14:paraId="1F491E68" w14:textId="77777777" w:rsidR="003E5857" w:rsidRPr="003E5857" w:rsidRDefault="003E5857" w:rsidP="003E5857">
      <w:pPr>
        <w:rPr>
          <w:rFonts w:ascii="Arial" w:hAnsi="Arial" w:cs="Arial"/>
          <w:sz w:val="22"/>
          <w:szCs w:val="22"/>
        </w:rPr>
      </w:pPr>
    </w:p>
    <w:p w14:paraId="53204A88" w14:textId="77777777" w:rsidR="003E5857" w:rsidRDefault="003E5857" w:rsidP="003E5857">
      <w:pPr>
        <w:rPr>
          <w:rFonts w:ascii="Arial" w:hAnsi="Arial" w:cs="Arial"/>
          <w:sz w:val="22"/>
          <w:szCs w:val="22"/>
        </w:rPr>
      </w:pPr>
    </w:p>
    <w:p w14:paraId="18D81994" w14:textId="77777777" w:rsidR="00C13074" w:rsidRPr="003E5857" w:rsidRDefault="00C13074" w:rsidP="003E5857">
      <w:pPr>
        <w:rPr>
          <w:rFonts w:ascii="Arial" w:hAnsi="Arial" w:cs="Arial"/>
          <w:sz w:val="22"/>
          <w:szCs w:val="22"/>
        </w:rPr>
      </w:pPr>
    </w:p>
    <w:p w14:paraId="3559F1E6" w14:textId="77777777" w:rsidR="003E5857" w:rsidRPr="00C13074" w:rsidRDefault="003E5857" w:rsidP="00C13074">
      <w:pPr>
        <w:pStyle w:val="Heading2"/>
        <w:jc w:val="right"/>
        <w:rPr>
          <w:rFonts w:ascii="Arial" w:hAnsi="Arial" w:cs="Arial"/>
          <w:b/>
          <w:color w:val="auto"/>
        </w:rPr>
      </w:pPr>
      <w:bookmarkStart w:id="4" w:name="_Toc81907679"/>
      <w:r w:rsidRPr="00C13074">
        <w:rPr>
          <w:rFonts w:ascii="Arial" w:hAnsi="Arial" w:cs="Arial"/>
          <w:b/>
          <w:color w:val="auto"/>
        </w:rPr>
        <w:lastRenderedPageBreak/>
        <w:t>Appendix C – Example Low Level Concerns Form</w:t>
      </w:r>
      <w:bookmarkEnd w:id="4"/>
    </w:p>
    <w:p w14:paraId="56A1C1B2" w14:textId="77777777" w:rsidR="003E5857" w:rsidRPr="003E5857" w:rsidRDefault="003E5857" w:rsidP="003E5857">
      <w:pPr>
        <w:rPr>
          <w:rFonts w:ascii="Arial" w:hAnsi="Arial" w:cs="Arial"/>
          <w:sz w:val="22"/>
          <w:szCs w:val="22"/>
        </w:rPr>
      </w:pPr>
    </w:p>
    <w:p w14:paraId="1690ABE6" w14:textId="77777777" w:rsidR="003E5857" w:rsidRPr="003E5857" w:rsidRDefault="003E5857" w:rsidP="003E5857">
      <w:pPr>
        <w:jc w:val="center"/>
        <w:rPr>
          <w:rFonts w:ascii="Arial" w:hAnsi="Arial" w:cs="Arial"/>
          <w:sz w:val="22"/>
          <w:szCs w:val="22"/>
          <w:u w:val="single"/>
        </w:rPr>
      </w:pPr>
      <w:r w:rsidRPr="003E5857">
        <w:rPr>
          <w:rFonts w:ascii="Arial" w:hAnsi="Arial" w:cs="Arial"/>
          <w:sz w:val="22"/>
          <w:szCs w:val="22"/>
          <w:u w:val="single"/>
        </w:rPr>
        <w:t>Low Level Concerns Form</w:t>
      </w:r>
    </w:p>
    <w:p w14:paraId="471F4F0D" w14:textId="77777777" w:rsidR="003E5857" w:rsidRPr="003E5857" w:rsidRDefault="003E5857" w:rsidP="003E5857">
      <w:pPr>
        <w:autoSpaceDE w:val="0"/>
        <w:autoSpaceDN w:val="0"/>
        <w:adjustRightInd w:val="0"/>
        <w:spacing w:after="0"/>
        <w:rPr>
          <w:rFonts w:ascii="Arial" w:hAnsi="Arial" w:cs="Arial"/>
          <w:color w:val="000000"/>
          <w:sz w:val="22"/>
          <w:szCs w:val="22"/>
        </w:rPr>
      </w:pPr>
      <w:r w:rsidRPr="003E5857">
        <w:rPr>
          <w:rFonts w:ascii="Arial" w:hAnsi="Arial" w:cs="Arial"/>
          <w:color w:val="000000"/>
          <w:sz w:val="22"/>
          <w:szCs w:val="22"/>
        </w:rPr>
        <w:t>Please use this form to share any concern – no matter how small, and even if no more than causing a sense of unease or a ‘nagging doubt’ – that an adult may have acted in a way that:</w:t>
      </w:r>
    </w:p>
    <w:p w14:paraId="17287DEB" w14:textId="77777777" w:rsidR="003E5857" w:rsidRPr="003E5857" w:rsidRDefault="003E5857" w:rsidP="003E5857">
      <w:pPr>
        <w:autoSpaceDE w:val="0"/>
        <w:autoSpaceDN w:val="0"/>
        <w:adjustRightInd w:val="0"/>
        <w:spacing w:after="0"/>
        <w:rPr>
          <w:rFonts w:ascii="Arial" w:hAnsi="Arial" w:cs="Arial"/>
          <w:sz w:val="22"/>
          <w:szCs w:val="22"/>
        </w:rPr>
      </w:pPr>
    </w:p>
    <w:p w14:paraId="07734BD5" w14:textId="77777777" w:rsidR="003E5857" w:rsidRPr="003E5857" w:rsidRDefault="003E5857" w:rsidP="003E5857">
      <w:pPr>
        <w:autoSpaceDE w:val="0"/>
        <w:autoSpaceDN w:val="0"/>
        <w:adjustRightInd w:val="0"/>
        <w:spacing w:after="0"/>
        <w:rPr>
          <w:rFonts w:ascii="Arial" w:hAnsi="Arial" w:cs="Arial"/>
          <w:color w:val="000000"/>
          <w:sz w:val="22"/>
          <w:szCs w:val="22"/>
        </w:rPr>
      </w:pPr>
      <w:r w:rsidRPr="003E5857">
        <w:rPr>
          <w:rFonts w:ascii="Arial" w:hAnsi="Arial" w:cs="Arial"/>
          <w:sz w:val="22"/>
          <w:szCs w:val="22"/>
        </w:rPr>
        <w:t xml:space="preserve">• is inconsistent with Weston Primary School’s staff </w:t>
      </w:r>
      <w:r w:rsidRPr="003E5857">
        <w:rPr>
          <w:rFonts w:ascii="Arial" w:hAnsi="Arial" w:cs="Arial"/>
          <w:color w:val="000000"/>
          <w:sz w:val="22"/>
          <w:szCs w:val="22"/>
        </w:rPr>
        <w:t xml:space="preserve">code of conduct, including inappropriate conduct outside of work, and </w:t>
      </w:r>
    </w:p>
    <w:p w14:paraId="6D30EB57" w14:textId="77777777" w:rsidR="003E5857" w:rsidRPr="003E5857" w:rsidRDefault="003E5857" w:rsidP="003E5857">
      <w:pPr>
        <w:autoSpaceDE w:val="0"/>
        <w:autoSpaceDN w:val="0"/>
        <w:adjustRightInd w:val="0"/>
        <w:spacing w:after="0"/>
        <w:rPr>
          <w:rFonts w:ascii="Arial" w:hAnsi="Arial" w:cs="Arial"/>
          <w:color w:val="000000"/>
          <w:sz w:val="22"/>
          <w:szCs w:val="22"/>
        </w:rPr>
      </w:pPr>
      <w:r w:rsidRPr="003E5857">
        <w:rPr>
          <w:rFonts w:ascii="Arial" w:hAnsi="Arial" w:cs="Arial"/>
          <w:color w:val="000000"/>
          <w:sz w:val="22"/>
          <w:szCs w:val="22"/>
        </w:rPr>
        <w:t xml:space="preserve">• does not meet the allegation </w:t>
      </w:r>
      <w:proofErr w:type="gramStart"/>
      <w:r w:rsidRPr="003E5857">
        <w:rPr>
          <w:rFonts w:ascii="Arial" w:hAnsi="Arial" w:cs="Arial"/>
          <w:color w:val="000000"/>
          <w:sz w:val="22"/>
          <w:szCs w:val="22"/>
        </w:rPr>
        <w:t>threshold, or</w:t>
      </w:r>
      <w:proofErr w:type="gramEnd"/>
      <w:r w:rsidRPr="003E5857">
        <w:rPr>
          <w:rFonts w:ascii="Arial" w:hAnsi="Arial" w:cs="Arial"/>
          <w:color w:val="000000"/>
          <w:sz w:val="22"/>
          <w:szCs w:val="22"/>
        </w:rPr>
        <w:t xml:space="preserve"> is otherwise not serious enough to consider a referral to the LADO.</w:t>
      </w:r>
    </w:p>
    <w:p w14:paraId="08C154F5" w14:textId="77777777" w:rsidR="003E5857" w:rsidRPr="003E5857" w:rsidRDefault="003E5857" w:rsidP="003E5857">
      <w:pPr>
        <w:autoSpaceDE w:val="0"/>
        <w:autoSpaceDN w:val="0"/>
        <w:adjustRightInd w:val="0"/>
        <w:spacing w:after="0"/>
        <w:rPr>
          <w:rFonts w:ascii="Arial" w:hAnsi="Arial" w:cs="Arial"/>
          <w:color w:val="000000"/>
          <w:sz w:val="22"/>
          <w:szCs w:val="22"/>
        </w:rPr>
      </w:pPr>
    </w:p>
    <w:p w14:paraId="7BE4E14A" w14:textId="77777777" w:rsidR="003E5857" w:rsidRPr="003E5857" w:rsidRDefault="003E5857" w:rsidP="003E5857">
      <w:pPr>
        <w:autoSpaceDE w:val="0"/>
        <w:autoSpaceDN w:val="0"/>
        <w:adjustRightInd w:val="0"/>
        <w:spacing w:after="0"/>
        <w:rPr>
          <w:rFonts w:ascii="Arial" w:hAnsi="Arial" w:cs="Arial"/>
          <w:color w:val="000000"/>
          <w:sz w:val="22"/>
          <w:szCs w:val="22"/>
        </w:rPr>
      </w:pPr>
      <w:r w:rsidRPr="003E5857">
        <w:rPr>
          <w:rFonts w:ascii="Arial" w:hAnsi="Arial" w:cs="Arial"/>
          <w:color w:val="000000"/>
          <w:sz w:val="22"/>
          <w:szCs w:val="22"/>
        </w:rPr>
        <w:t>You should provide a concise record – including brief context in which the low-level concern arose, and details which are chronological, and as precise and accurate as possible – of any such concern and relevant incident(s) (and please use a separate sheet if necessary).</w:t>
      </w:r>
    </w:p>
    <w:p w14:paraId="16A3CD1F" w14:textId="77777777" w:rsidR="003E5857" w:rsidRPr="003E5857" w:rsidRDefault="003E5857" w:rsidP="003E5857">
      <w:pPr>
        <w:rPr>
          <w:rFonts w:ascii="Arial" w:hAnsi="Arial" w:cs="Arial"/>
          <w:color w:val="000000"/>
          <w:sz w:val="22"/>
          <w:szCs w:val="22"/>
        </w:rPr>
      </w:pPr>
    </w:p>
    <w:p w14:paraId="2500CDD8" w14:textId="77777777" w:rsidR="003E5857" w:rsidRPr="003E5857" w:rsidRDefault="003E5857" w:rsidP="003E5857">
      <w:pPr>
        <w:rPr>
          <w:rFonts w:ascii="Arial" w:hAnsi="Arial" w:cs="Arial"/>
          <w:color w:val="000000"/>
          <w:sz w:val="22"/>
          <w:szCs w:val="22"/>
        </w:rPr>
      </w:pPr>
      <w:r w:rsidRPr="003E5857">
        <w:rPr>
          <w:rFonts w:ascii="Arial" w:hAnsi="Arial" w:cs="Arial"/>
          <w:color w:val="000000"/>
          <w:sz w:val="22"/>
          <w:szCs w:val="22"/>
        </w:rPr>
        <w:t>The record should be signed, timed and dated.</w:t>
      </w:r>
    </w:p>
    <w:p w14:paraId="2AE5980F" w14:textId="62D3C676" w:rsidR="003E5857" w:rsidRPr="003E5857" w:rsidRDefault="003B1CF6" w:rsidP="003E5857">
      <w:pPr>
        <w:rPr>
          <w:rFonts w:ascii="Arial" w:hAnsi="Arial" w:cs="Arial"/>
          <w:color w:val="000000"/>
          <w:sz w:val="22"/>
          <w:szCs w:val="22"/>
          <w:u w:val="single"/>
        </w:rPr>
      </w:pPr>
      <w:r w:rsidRPr="003E5857">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080B94E9" wp14:editId="17423ABB">
                <wp:simplePos x="0" y="0"/>
                <wp:positionH relativeFrom="column">
                  <wp:posOffset>-160020</wp:posOffset>
                </wp:positionH>
                <wp:positionV relativeFrom="paragraph">
                  <wp:posOffset>4102100</wp:posOffset>
                </wp:positionV>
                <wp:extent cx="6347460" cy="771525"/>
                <wp:effectExtent l="0" t="0" r="0" b="0"/>
                <wp:wrapSquare wrapText="bothSides"/>
                <wp:docPr id="2131744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771525"/>
                        </a:xfrm>
                        <a:prstGeom prst="rect">
                          <a:avLst/>
                        </a:prstGeom>
                        <a:solidFill>
                          <a:srgbClr val="FFFFFF"/>
                        </a:solidFill>
                        <a:ln w="9525">
                          <a:solidFill>
                            <a:srgbClr val="000000"/>
                          </a:solidFill>
                          <a:miter lim="800000"/>
                          <a:headEnd/>
                          <a:tailEnd/>
                        </a:ln>
                      </wps:spPr>
                      <wps:txbx>
                        <w:txbxContent>
                          <w:p w14:paraId="00E7679A"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487E21C9"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29E3079F" w14:textId="77777777" w:rsidR="003E5857" w:rsidRPr="005F1748"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B94E9" id="_x0000_t202" coordsize="21600,21600" o:spt="202" path="m,l,21600r21600,l21600,xe">
                <v:stroke joinstyle="miter"/>
                <v:path gradientshapeok="t" o:connecttype="rect"/>
              </v:shapetype>
              <v:shape id="Text Box 2" o:spid="_x0000_s1026" type="#_x0000_t202" style="position:absolute;margin-left:-12.6pt;margin-top:323pt;width:499.8pt;height:6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">
                <v:textbox style="mso-fit-shape-to-text:t">
                  <w:txbxContent>
                    <w:p w14:paraId="00E7679A"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487E21C9"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29E3079F" w14:textId="77777777" w:rsidR="003E5857" w:rsidRPr="005F1748"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v:textbox>
                <w10:wrap type="square"/>
              </v:shape>
            </w:pict>
          </mc:Fallback>
        </mc:AlternateContent>
      </w:r>
      <w:r w:rsidRPr="003E5857">
        <w:rPr>
          <w:rFonts w:ascii="Arial" w:hAnsi="Arial" w:cs="Arial"/>
          <w:noProof/>
          <w:sz w:val="22"/>
          <w:szCs w:val="22"/>
        </w:rPr>
        <mc:AlternateContent>
          <mc:Choice Requires="wps">
            <w:drawing>
              <wp:anchor distT="45720" distB="45720" distL="114300" distR="114300" simplePos="0" relativeHeight="251657216" behindDoc="0" locked="0" layoutInCell="1" allowOverlap="1" wp14:anchorId="3F5C76CD" wp14:editId="6BE4DD46">
                <wp:simplePos x="0" y="0"/>
                <wp:positionH relativeFrom="column">
                  <wp:posOffset>-160020</wp:posOffset>
                </wp:positionH>
                <wp:positionV relativeFrom="paragraph">
                  <wp:posOffset>269240</wp:posOffset>
                </wp:positionV>
                <wp:extent cx="6347460" cy="3260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3260725"/>
                        </a:xfrm>
                        <a:prstGeom prst="rect">
                          <a:avLst/>
                        </a:prstGeom>
                        <a:solidFill>
                          <a:srgbClr val="FFFFFF"/>
                        </a:solidFill>
                        <a:ln w="9525">
                          <a:solidFill>
                            <a:srgbClr val="000000"/>
                          </a:solidFill>
                          <a:miter lim="800000"/>
                          <a:headEnd/>
                          <a:tailEnd/>
                        </a:ln>
                      </wps:spPr>
                      <wps:txbx>
                        <w:txbxContent>
                          <w:p w14:paraId="1C96D6E9" w14:textId="77777777" w:rsidR="003E5857" w:rsidRPr="005F1748" w:rsidRDefault="003E5857" w:rsidP="003E5857">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61BF7239"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088DDCC9" w14:textId="77777777" w:rsidR="003E5857" w:rsidRDefault="003E5857" w:rsidP="003E5857">
                            <w:pPr>
                              <w:rPr>
                                <w:rFonts w:ascii="Graphik-Regular" w:hAnsi="Graphik-Regular" w:cs="Graphik-Regular"/>
                                <w:color w:val="000000"/>
                                <w:sz w:val="19"/>
                                <w:szCs w:val="19"/>
                              </w:rPr>
                            </w:pPr>
                          </w:p>
                          <w:p w14:paraId="455BC9F6" w14:textId="77777777" w:rsidR="003E5857" w:rsidRDefault="003E5857" w:rsidP="003E5857">
                            <w:pPr>
                              <w:rPr>
                                <w:rFonts w:ascii="Graphik-Regular" w:hAnsi="Graphik-Regular" w:cs="Graphik-Regular"/>
                                <w:color w:val="000000"/>
                                <w:sz w:val="19"/>
                                <w:szCs w:val="19"/>
                              </w:rPr>
                            </w:pPr>
                          </w:p>
                          <w:p w14:paraId="6D5FAC05" w14:textId="77777777" w:rsidR="003E5857" w:rsidRDefault="003E5857" w:rsidP="003E5857">
                            <w:pPr>
                              <w:rPr>
                                <w:rFonts w:ascii="Graphik-Regular" w:hAnsi="Graphik-Regular" w:cs="Graphik-Regular"/>
                                <w:color w:val="000000"/>
                                <w:sz w:val="19"/>
                                <w:szCs w:val="19"/>
                              </w:rPr>
                            </w:pPr>
                          </w:p>
                          <w:p w14:paraId="0A572ADD" w14:textId="77777777" w:rsidR="003E5857" w:rsidRDefault="003E5857" w:rsidP="003E5857">
                            <w:pPr>
                              <w:rPr>
                                <w:rFonts w:ascii="Graphik-Regular" w:hAnsi="Graphik-Regular" w:cs="Graphik-Regular"/>
                                <w:color w:val="000000"/>
                                <w:sz w:val="19"/>
                                <w:szCs w:val="19"/>
                              </w:rPr>
                            </w:pPr>
                          </w:p>
                          <w:p w14:paraId="4D141B41" w14:textId="77777777" w:rsidR="003E5857" w:rsidRDefault="003E5857" w:rsidP="003E5857">
                            <w:pPr>
                              <w:rPr>
                                <w:rFonts w:ascii="Graphik-Regular" w:hAnsi="Graphik-Regular" w:cs="Graphik-Regular"/>
                                <w:color w:val="000000"/>
                                <w:sz w:val="19"/>
                                <w:szCs w:val="19"/>
                              </w:rPr>
                            </w:pPr>
                          </w:p>
                          <w:p w14:paraId="17666495" w14:textId="77777777" w:rsidR="003E5857" w:rsidRDefault="003E5857" w:rsidP="003E5857">
                            <w:pPr>
                              <w:rPr>
                                <w:rFonts w:ascii="Graphik-Regular" w:hAnsi="Graphik-Regular" w:cs="Graphik-Regular"/>
                                <w:color w:val="000000"/>
                                <w:sz w:val="19"/>
                                <w:szCs w:val="19"/>
                              </w:rPr>
                            </w:pPr>
                          </w:p>
                          <w:p w14:paraId="4E2D650C" w14:textId="77777777" w:rsidR="003E5857" w:rsidRDefault="003E5857" w:rsidP="003E5857">
                            <w:pPr>
                              <w:rPr>
                                <w:rFonts w:ascii="Graphik-Regular" w:hAnsi="Graphik-Regular" w:cs="Graphik-Regular"/>
                                <w:color w:val="000000"/>
                                <w:sz w:val="19"/>
                                <w:szCs w:val="19"/>
                              </w:rPr>
                            </w:pPr>
                          </w:p>
                          <w:p w14:paraId="3E8A4AB0" w14:textId="77777777" w:rsidR="003E5857" w:rsidRDefault="003E5857" w:rsidP="003E5857">
                            <w:pPr>
                              <w:rPr>
                                <w:rFonts w:ascii="Graphik-Regular" w:hAnsi="Graphik-Regular" w:cs="Graphik-Regular"/>
                                <w:color w:val="000000"/>
                                <w:sz w:val="19"/>
                                <w:szCs w:val="19"/>
                              </w:rPr>
                            </w:pPr>
                          </w:p>
                          <w:p w14:paraId="5A6006CC"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30F1972D"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3F4175BC"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4D4E85B6" w14:textId="77777777" w:rsidR="003E5857" w:rsidRDefault="003E5857" w:rsidP="003E58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5C76CD" id="_x0000_s1027" type="#_x0000_t202" style="position:absolute;margin-left:-12.6pt;margin-top:21.2pt;width:499.8pt;height:256.7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">
                <v:textbox style="mso-fit-shape-to-text:t">
                  <w:txbxContent>
                    <w:p w14:paraId="1C96D6E9" w14:textId="77777777" w:rsidR="003E5857" w:rsidRPr="005F1748" w:rsidRDefault="003E5857" w:rsidP="003E5857">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61BF7239"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088DDCC9" w14:textId="77777777" w:rsidR="003E5857" w:rsidRDefault="003E5857" w:rsidP="003E5857">
                      <w:pPr>
                        <w:rPr>
                          <w:rFonts w:ascii="Graphik-Regular" w:hAnsi="Graphik-Regular" w:cs="Graphik-Regular"/>
                          <w:color w:val="000000"/>
                          <w:sz w:val="19"/>
                          <w:szCs w:val="19"/>
                        </w:rPr>
                      </w:pPr>
                    </w:p>
                    <w:p w14:paraId="455BC9F6" w14:textId="77777777" w:rsidR="003E5857" w:rsidRDefault="003E5857" w:rsidP="003E5857">
                      <w:pPr>
                        <w:rPr>
                          <w:rFonts w:ascii="Graphik-Regular" w:hAnsi="Graphik-Regular" w:cs="Graphik-Regular"/>
                          <w:color w:val="000000"/>
                          <w:sz w:val="19"/>
                          <w:szCs w:val="19"/>
                        </w:rPr>
                      </w:pPr>
                    </w:p>
                    <w:p w14:paraId="6D5FAC05" w14:textId="77777777" w:rsidR="003E5857" w:rsidRDefault="003E5857" w:rsidP="003E5857">
                      <w:pPr>
                        <w:rPr>
                          <w:rFonts w:ascii="Graphik-Regular" w:hAnsi="Graphik-Regular" w:cs="Graphik-Regular"/>
                          <w:color w:val="000000"/>
                          <w:sz w:val="19"/>
                          <w:szCs w:val="19"/>
                        </w:rPr>
                      </w:pPr>
                    </w:p>
                    <w:p w14:paraId="0A572ADD" w14:textId="77777777" w:rsidR="003E5857" w:rsidRDefault="003E5857" w:rsidP="003E5857">
                      <w:pPr>
                        <w:rPr>
                          <w:rFonts w:ascii="Graphik-Regular" w:hAnsi="Graphik-Regular" w:cs="Graphik-Regular"/>
                          <w:color w:val="000000"/>
                          <w:sz w:val="19"/>
                          <w:szCs w:val="19"/>
                        </w:rPr>
                      </w:pPr>
                    </w:p>
                    <w:p w14:paraId="4D141B41" w14:textId="77777777" w:rsidR="003E5857" w:rsidRDefault="003E5857" w:rsidP="003E5857">
                      <w:pPr>
                        <w:rPr>
                          <w:rFonts w:ascii="Graphik-Regular" w:hAnsi="Graphik-Regular" w:cs="Graphik-Regular"/>
                          <w:color w:val="000000"/>
                          <w:sz w:val="19"/>
                          <w:szCs w:val="19"/>
                        </w:rPr>
                      </w:pPr>
                    </w:p>
                    <w:p w14:paraId="17666495" w14:textId="77777777" w:rsidR="003E5857" w:rsidRDefault="003E5857" w:rsidP="003E5857">
                      <w:pPr>
                        <w:rPr>
                          <w:rFonts w:ascii="Graphik-Regular" w:hAnsi="Graphik-Regular" w:cs="Graphik-Regular"/>
                          <w:color w:val="000000"/>
                          <w:sz w:val="19"/>
                          <w:szCs w:val="19"/>
                        </w:rPr>
                      </w:pPr>
                    </w:p>
                    <w:p w14:paraId="4E2D650C" w14:textId="77777777" w:rsidR="003E5857" w:rsidRDefault="003E5857" w:rsidP="003E5857">
                      <w:pPr>
                        <w:rPr>
                          <w:rFonts w:ascii="Graphik-Regular" w:hAnsi="Graphik-Regular" w:cs="Graphik-Regular"/>
                          <w:color w:val="000000"/>
                          <w:sz w:val="19"/>
                          <w:szCs w:val="19"/>
                        </w:rPr>
                      </w:pPr>
                    </w:p>
                    <w:p w14:paraId="3E8A4AB0" w14:textId="77777777" w:rsidR="003E5857" w:rsidRDefault="003E5857" w:rsidP="003E5857">
                      <w:pPr>
                        <w:rPr>
                          <w:rFonts w:ascii="Graphik-Regular" w:hAnsi="Graphik-Regular" w:cs="Graphik-Regular"/>
                          <w:color w:val="000000"/>
                          <w:sz w:val="19"/>
                          <w:szCs w:val="19"/>
                        </w:rPr>
                      </w:pPr>
                    </w:p>
                    <w:p w14:paraId="5A6006CC"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30F1972D"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3F4175BC"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4D4E85B6" w14:textId="77777777" w:rsidR="003E5857" w:rsidRDefault="003E5857" w:rsidP="003E5857"/>
                  </w:txbxContent>
                </v:textbox>
                <w10:wrap type="square"/>
              </v:shape>
            </w:pict>
          </mc:Fallback>
        </mc:AlternateContent>
      </w:r>
      <w:r w:rsidR="003E5857" w:rsidRPr="003E5857">
        <w:rPr>
          <w:rFonts w:ascii="Arial" w:hAnsi="Arial" w:cs="Arial"/>
          <w:color w:val="000000"/>
          <w:sz w:val="22"/>
          <w:szCs w:val="22"/>
          <w:u w:val="single"/>
        </w:rPr>
        <w:t>Details of Concern</w:t>
      </w:r>
    </w:p>
    <w:p w14:paraId="450740F4" w14:textId="77777777" w:rsidR="003E5857" w:rsidRPr="003E5857" w:rsidRDefault="003E5857" w:rsidP="003E5857">
      <w:pPr>
        <w:rPr>
          <w:rFonts w:ascii="Arial" w:hAnsi="Arial" w:cs="Arial"/>
          <w:color w:val="000000"/>
          <w:sz w:val="22"/>
          <w:szCs w:val="22"/>
        </w:rPr>
      </w:pPr>
    </w:p>
    <w:p w14:paraId="4253B1BF" w14:textId="77777777" w:rsidR="003E5857" w:rsidRPr="003E5857" w:rsidRDefault="003E5857" w:rsidP="003E5857">
      <w:pPr>
        <w:rPr>
          <w:rFonts w:ascii="Arial" w:hAnsi="Arial" w:cs="Arial"/>
          <w:color w:val="000000"/>
          <w:sz w:val="22"/>
          <w:szCs w:val="22"/>
        </w:rPr>
      </w:pPr>
    </w:p>
    <w:p w14:paraId="1FD6D5D0" w14:textId="429E50F4" w:rsidR="003E5857" w:rsidRPr="003E5857" w:rsidRDefault="003B1CF6" w:rsidP="003E5857">
      <w:pPr>
        <w:rPr>
          <w:rFonts w:ascii="Arial" w:hAnsi="Arial" w:cs="Arial"/>
          <w:color w:val="000000"/>
          <w:sz w:val="22"/>
          <w:szCs w:val="22"/>
        </w:rPr>
      </w:pPr>
      <w:r w:rsidRPr="003E5857">
        <w:rPr>
          <w:rFonts w:ascii="Arial" w:hAnsi="Arial" w:cs="Arial"/>
          <w:noProof/>
          <w:sz w:val="22"/>
          <w:szCs w:val="22"/>
        </w:rPr>
        <w:lastRenderedPageBreak/>
        <mc:AlternateContent>
          <mc:Choice Requires="wps">
            <w:drawing>
              <wp:anchor distT="45720" distB="45720" distL="114300" distR="114300" simplePos="0" relativeHeight="251659264" behindDoc="0" locked="0" layoutInCell="1" allowOverlap="1" wp14:anchorId="59466D3D" wp14:editId="14A615C8">
                <wp:simplePos x="0" y="0"/>
                <wp:positionH relativeFrom="column">
                  <wp:posOffset>-121920</wp:posOffset>
                </wp:positionH>
                <wp:positionV relativeFrom="paragraph">
                  <wp:posOffset>182880</wp:posOffset>
                </wp:positionV>
                <wp:extent cx="6332220" cy="3676650"/>
                <wp:effectExtent l="0" t="0" r="0" b="6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3676650"/>
                        </a:xfrm>
                        <a:prstGeom prst="rect">
                          <a:avLst/>
                        </a:prstGeom>
                        <a:solidFill>
                          <a:srgbClr val="FFFFFF"/>
                        </a:solidFill>
                        <a:ln w="9525">
                          <a:solidFill>
                            <a:srgbClr val="000000"/>
                          </a:solidFill>
                          <a:miter lim="800000"/>
                          <a:headEnd/>
                          <a:tailEnd/>
                        </a:ln>
                      </wps:spPr>
                      <wps:txbx>
                        <w:txbxContent>
                          <w:p w14:paraId="5524A26E"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7978436E" w14:textId="77777777" w:rsidR="003E5857" w:rsidRDefault="003E5857" w:rsidP="003E5857">
                            <w:pPr>
                              <w:rPr>
                                <w:rFonts w:ascii="Graphik-Regular" w:hAnsi="Graphik-Regular" w:cs="Graphik-Regular"/>
                                <w:color w:val="000000"/>
                                <w:sz w:val="19"/>
                                <w:szCs w:val="19"/>
                              </w:rPr>
                            </w:pPr>
                          </w:p>
                          <w:p w14:paraId="15BFBB44" w14:textId="77777777" w:rsidR="003E5857" w:rsidRDefault="003E5857" w:rsidP="003E5857">
                            <w:pPr>
                              <w:rPr>
                                <w:rFonts w:ascii="Graphik-Regular" w:hAnsi="Graphik-Regular" w:cs="Graphik-Regular"/>
                                <w:color w:val="000000"/>
                                <w:sz w:val="19"/>
                                <w:szCs w:val="19"/>
                              </w:rPr>
                            </w:pPr>
                          </w:p>
                          <w:p w14:paraId="777FCD2E" w14:textId="77777777" w:rsidR="003E5857" w:rsidRDefault="003E5857" w:rsidP="003E5857">
                            <w:pPr>
                              <w:rPr>
                                <w:rFonts w:ascii="Graphik-Regular" w:hAnsi="Graphik-Regular" w:cs="Graphik-Regular"/>
                                <w:color w:val="000000"/>
                                <w:sz w:val="19"/>
                                <w:szCs w:val="19"/>
                              </w:rPr>
                            </w:pPr>
                          </w:p>
                          <w:p w14:paraId="7CEF67BA" w14:textId="77777777" w:rsidR="003E5857" w:rsidRDefault="003E5857" w:rsidP="003E5857">
                            <w:pPr>
                              <w:rPr>
                                <w:rFonts w:ascii="Graphik-Regular" w:hAnsi="Graphik-Regular" w:cs="Graphik-Regular"/>
                                <w:color w:val="000000"/>
                                <w:sz w:val="19"/>
                                <w:szCs w:val="19"/>
                              </w:rPr>
                            </w:pPr>
                          </w:p>
                          <w:p w14:paraId="076B3AE4" w14:textId="77777777" w:rsidR="003E5857" w:rsidRDefault="003E5857" w:rsidP="003E5857">
                            <w:pPr>
                              <w:rPr>
                                <w:rFonts w:ascii="Graphik-Regular" w:hAnsi="Graphik-Regular" w:cs="Graphik-Regular"/>
                                <w:color w:val="000000"/>
                                <w:sz w:val="19"/>
                                <w:szCs w:val="19"/>
                              </w:rPr>
                            </w:pPr>
                          </w:p>
                          <w:p w14:paraId="37BEFB18" w14:textId="77777777" w:rsidR="003E5857" w:rsidRDefault="003E5857" w:rsidP="003E5857">
                            <w:pPr>
                              <w:rPr>
                                <w:rFonts w:ascii="Graphik-Regular" w:hAnsi="Graphik-Regular" w:cs="Graphik-Regular"/>
                                <w:color w:val="000000"/>
                                <w:sz w:val="19"/>
                                <w:szCs w:val="19"/>
                              </w:rPr>
                            </w:pPr>
                          </w:p>
                          <w:p w14:paraId="34B39F63" w14:textId="77777777" w:rsidR="003E5857" w:rsidRDefault="003E5857" w:rsidP="003E5857">
                            <w:pPr>
                              <w:rPr>
                                <w:rFonts w:ascii="Graphik-Regular" w:hAnsi="Graphik-Regular" w:cs="Graphik-Regular"/>
                                <w:color w:val="000000"/>
                                <w:sz w:val="19"/>
                                <w:szCs w:val="19"/>
                              </w:rPr>
                            </w:pPr>
                          </w:p>
                          <w:p w14:paraId="69F6605F" w14:textId="77777777" w:rsidR="003E5857" w:rsidRDefault="003E5857" w:rsidP="003E5857">
                            <w:pPr>
                              <w:rPr>
                                <w:rFonts w:ascii="Graphik-Regular" w:hAnsi="Graphik-Regular" w:cs="Graphik-Regular"/>
                                <w:color w:val="000000"/>
                                <w:sz w:val="19"/>
                                <w:szCs w:val="19"/>
                              </w:rPr>
                            </w:pPr>
                          </w:p>
                          <w:p w14:paraId="2BDBFA53" w14:textId="77777777" w:rsidR="003E5857" w:rsidRDefault="003E5857" w:rsidP="003E5857">
                            <w:pPr>
                              <w:rPr>
                                <w:rFonts w:ascii="Graphik-Regular" w:hAnsi="Graphik-Regular" w:cs="Graphik-Regular"/>
                                <w:color w:val="000000"/>
                                <w:sz w:val="19"/>
                                <w:szCs w:val="19"/>
                              </w:rPr>
                            </w:pPr>
                          </w:p>
                          <w:p w14:paraId="311F0584" w14:textId="77777777" w:rsidR="003E5857" w:rsidRDefault="003E5857" w:rsidP="003E5857">
                            <w:pPr>
                              <w:rPr>
                                <w:rFonts w:ascii="Graphik-Regular" w:hAnsi="Graphik-Regular" w:cs="Graphik-Regular"/>
                                <w:color w:val="000000"/>
                                <w:sz w:val="19"/>
                                <w:szCs w:val="19"/>
                              </w:rPr>
                            </w:pPr>
                          </w:p>
                          <w:p w14:paraId="0E2357BF" w14:textId="77777777" w:rsidR="003E5857" w:rsidRDefault="003E5857" w:rsidP="003E5857">
                            <w:pPr>
                              <w:rPr>
                                <w:rFonts w:ascii="Graphik-Regular" w:hAnsi="Graphik-Regular" w:cs="Graphik-Regular"/>
                                <w:color w:val="000000"/>
                                <w:sz w:val="19"/>
                                <w:szCs w:val="19"/>
                              </w:rPr>
                            </w:pPr>
                          </w:p>
                          <w:p w14:paraId="7CE9F61A" w14:textId="77777777" w:rsidR="003E5857" w:rsidRDefault="003E5857" w:rsidP="003E5857">
                            <w:pPr>
                              <w:rPr>
                                <w:rFonts w:ascii="Graphik-Regular" w:hAnsi="Graphik-Regular" w:cs="Graphik-Regular"/>
                                <w:color w:val="000000"/>
                                <w:sz w:val="19"/>
                                <w:szCs w:val="19"/>
                              </w:rPr>
                            </w:pPr>
                          </w:p>
                          <w:p w14:paraId="36933ABB" w14:textId="77777777" w:rsidR="003E5857" w:rsidRDefault="003E5857" w:rsidP="003E5857">
                            <w:pPr>
                              <w:rPr>
                                <w:rFonts w:ascii="Graphik-Regular" w:hAnsi="Graphik-Regular" w:cs="Graphik-Regular"/>
                                <w:color w:val="000000"/>
                                <w:sz w:val="19"/>
                                <w:szCs w:val="19"/>
                              </w:rPr>
                            </w:pPr>
                          </w:p>
                          <w:p w14:paraId="4940F85E"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5C84FF38" w14:textId="77777777" w:rsidR="003E5857" w:rsidRPr="005F1748"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66D3D" id="_x0000_s1028" type="#_x0000_t202" style="position:absolute;margin-left:-9.6pt;margin-top:14.4pt;width:498.6pt;height:28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">
                <v:textbox style="mso-fit-shape-to-text:t">
                  <w:txbxContent>
                    <w:p w14:paraId="5524A26E"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7978436E" w14:textId="77777777" w:rsidR="003E5857" w:rsidRDefault="003E5857" w:rsidP="003E5857">
                      <w:pPr>
                        <w:rPr>
                          <w:rFonts w:ascii="Graphik-Regular" w:hAnsi="Graphik-Regular" w:cs="Graphik-Regular"/>
                          <w:color w:val="000000"/>
                          <w:sz w:val="19"/>
                          <w:szCs w:val="19"/>
                        </w:rPr>
                      </w:pPr>
                    </w:p>
                    <w:p w14:paraId="15BFBB44" w14:textId="77777777" w:rsidR="003E5857" w:rsidRDefault="003E5857" w:rsidP="003E5857">
                      <w:pPr>
                        <w:rPr>
                          <w:rFonts w:ascii="Graphik-Regular" w:hAnsi="Graphik-Regular" w:cs="Graphik-Regular"/>
                          <w:color w:val="000000"/>
                          <w:sz w:val="19"/>
                          <w:szCs w:val="19"/>
                        </w:rPr>
                      </w:pPr>
                    </w:p>
                    <w:p w14:paraId="777FCD2E" w14:textId="77777777" w:rsidR="003E5857" w:rsidRDefault="003E5857" w:rsidP="003E5857">
                      <w:pPr>
                        <w:rPr>
                          <w:rFonts w:ascii="Graphik-Regular" w:hAnsi="Graphik-Regular" w:cs="Graphik-Regular"/>
                          <w:color w:val="000000"/>
                          <w:sz w:val="19"/>
                          <w:szCs w:val="19"/>
                        </w:rPr>
                      </w:pPr>
                    </w:p>
                    <w:p w14:paraId="7CEF67BA" w14:textId="77777777" w:rsidR="003E5857" w:rsidRDefault="003E5857" w:rsidP="003E5857">
                      <w:pPr>
                        <w:rPr>
                          <w:rFonts w:ascii="Graphik-Regular" w:hAnsi="Graphik-Regular" w:cs="Graphik-Regular"/>
                          <w:color w:val="000000"/>
                          <w:sz w:val="19"/>
                          <w:szCs w:val="19"/>
                        </w:rPr>
                      </w:pPr>
                    </w:p>
                    <w:p w14:paraId="076B3AE4" w14:textId="77777777" w:rsidR="003E5857" w:rsidRDefault="003E5857" w:rsidP="003E5857">
                      <w:pPr>
                        <w:rPr>
                          <w:rFonts w:ascii="Graphik-Regular" w:hAnsi="Graphik-Regular" w:cs="Graphik-Regular"/>
                          <w:color w:val="000000"/>
                          <w:sz w:val="19"/>
                          <w:szCs w:val="19"/>
                        </w:rPr>
                      </w:pPr>
                    </w:p>
                    <w:p w14:paraId="37BEFB18" w14:textId="77777777" w:rsidR="003E5857" w:rsidRDefault="003E5857" w:rsidP="003E5857">
                      <w:pPr>
                        <w:rPr>
                          <w:rFonts w:ascii="Graphik-Regular" w:hAnsi="Graphik-Regular" w:cs="Graphik-Regular"/>
                          <w:color w:val="000000"/>
                          <w:sz w:val="19"/>
                          <w:szCs w:val="19"/>
                        </w:rPr>
                      </w:pPr>
                    </w:p>
                    <w:p w14:paraId="34B39F63" w14:textId="77777777" w:rsidR="003E5857" w:rsidRDefault="003E5857" w:rsidP="003E5857">
                      <w:pPr>
                        <w:rPr>
                          <w:rFonts w:ascii="Graphik-Regular" w:hAnsi="Graphik-Regular" w:cs="Graphik-Regular"/>
                          <w:color w:val="000000"/>
                          <w:sz w:val="19"/>
                          <w:szCs w:val="19"/>
                        </w:rPr>
                      </w:pPr>
                    </w:p>
                    <w:p w14:paraId="69F6605F" w14:textId="77777777" w:rsidR="003E5857" w:rsidRDefault="003E5857" w:rsidP="003E5857">
                      <w:pPr>
                        <w:rPr>
                          <w:rFonts w:ascii="Graphik-Regular" w:hAnsi="Graphik-Regular" w:cs="Graphik-Regular"/>
                          <w:color w:val="000000"/>
                          <w:sz w:val="19"/>
                          <w:szCs w:val="19"/>
                        </w:rPr>
                      </w:pPr>
                    </w:p>
                    <w:p w14:paraId="2BDBFA53" w14:textId="77777777" w:rsidR="003E5857" w:rsidRDefault="003E5857" w:rsidP="003E5857">
                      <w:pPr>
                        <w:rPr>
                          <w:rFonts w:ascii="Graphik-Regular" w:hAnsi="Graphik-Regular" w:cs="Graphik-Regular"/>
                          <w:color w:val="000000"/>
                          <w:sz w:val="19"/>
                          <w:szCs w:val="19"/>
                        </w:rPr>
                      </w:pPr>
                    </w:p>
                    <w:p w14:paraId="311F0584" w14:textId="77777777" w:rsidR="003E5857" w:rsidRDefault="003E5857" w:rsidP="003E5857">
                      <w:pPr>
                        <w:rPr>
                          <w:rFonts w:ascii="Graphik-Regular" w:hAnsi="Graphik-Regular" w:cs="Graphik-Regular"/>
                          <w:color w:val="000000"/>
                          <w:sz w:val="19"/>
                          <w:szCs w:val="19"/>
                        </w:rPr>
                      </w:pPr>
                    </w:p>
                    <w:p w14:paraId="0E2357BF" w14:textId="77777777" w:rsidR="003E5857" w:rsidRDefault="003E5857" w:rsidP="003E5857">
                      <w:pPr>
                        <w:rPr>
                          <w:rFonts w:ascii="Graphik-Regular" w:hAnsi="Graphik-Regular" w:cs="Graphik-Regular"/>
                          <w:color w:val="000000"/>
                          <w:sz w:val="19"/>
                          <w:szCs w:val="19"/>
                        </w:rPr>
                      </w:pPr>
                    </w:p>
                    <w:p w14:paraId="7CE9F61A" w14:textId="77777777" w:rsidR="003E5857" w:rsidRDefault="003E5857" w:rsidP="003E5857">
                      <w:pPr>
                        <w:rPr>
                          <w:rFonts w:ascii="Graphik-Regular" w:hAnsi="Graphik-Regular" w:cs="Graphik-Regular"/>
                          <w:color w:val="000000"/>
                          <w:sz w:val="19"/>
                          <w:szCs w:val="19"/>
                        </w:rPr>
                      </w:pPr>
                    </w:p>
                    <w:p w14:paraId="36933ABB" w14:textId="77777777" w:rsidR="003E5857" w:rsidRDefault="003E5857" w:rsidP="003E5857">
                      <w:pPr>
                        <w:rPr>
                          <w:rFonts w:ascii="Graphik-Regular" w:hAnsi="Graphik-Regular" w:cs="Graphik-Regular"/>
                          <w:color w:val="000000"/>
                          <w:sz w:val="19"/>
                          <w:szCs w:val="19"/>
                        </w:rPr>
                      </w:pPr>
                    </w:p>
                    <w:p w14:paraId="4940F85E" w14:textId="77777777" w:rsidR="003E5857"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5C84FF38" w14:textId="77777777" w:rsidR="003E5857" w:rsidRPr="005F1748" w:rsidRDefault="003E5857" w:rsidP="003E5857">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v:textbox>
                <w10:wrap type="square"/>
              </v:shape>
            </w:pict>
          </mc:Fallback>
        </mc:AlternateContent>
      </w:r>
    </w:p>
    <w:p w14:paraId="0FD555D8" w14:textId="77777777" w:rsidR="003E5857" w:rsidRPr="003E5857" w:rsidRDefault="003E5857" w:rsidP="00DB3DFC">
      <w:pPr>
        <w:contextualSpacing/>
        <w:jc w:val="both"/>
        <w:rPr>
          <w:rFonts w:ascii="Arial" w:hAnsi="Arial" w:cs="Arial"/>
          <w:sz w:val="22"/>
          <w:szCs w:val="22"/>
        </w:rPr>
      </w:pPr>
    </w:p>
    <w:sectPr w:rsidR="003E5857" w:rsidRPr="003E5857" w:rsidSect="00AB36B0">
      <w:footerReference w:type="default" r:id="rId11"/>
      <w:pgSz w:w="12240" w:h="15840"/>
      <w:pgMar w:top="851" w:right="1080" w:bottom="1134" w:left="1080" w:header="720" w:footer="163"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239CE" w14:textId="77777777" w:rsidR="006772E8" w:rsidRDefault="006772E8" w:rsidP="00F60423">
      <w:pPr>
        <w:spacing w:after="0"/>
      </w:pPr>
      <w:r>
        <w:separator/>
      </w:r>
    </w:p>
  </w:endnote>
  <w:endnote w:type="continuationSeparator" w:id="0">
    <w:p w14:paraId="455082EB" w14:textId="77777777" w:rsidR="006772E8" w:rsidRDefault="006772E8"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Graphik-Regular">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D5A0F" w14:textId="77777777" w:rsidR="005C13FD" w:rsidRPr="00A14282" w:rsidRDefault="0057374F" w:rsidP="005C13FD">
    <w:pPr>
      <w:pStyle w:val="Footer"/>
      <w:rPr>
        <w:sz w:val="24"/>
        <w:szCs w:val="24"/>
      </w:rPr>
    </w:pPr>
    <w:r>
      <w:rPr>
        <w:sz w:val="24"/>
        <w:szCs w:val="24"/>
      </w:rPr>
      <w:t>L</w:t>
    </w:r>
    <w:r w:rsidR="00966CAE">
      <w:rPr>
        <w:sz w:val="24"/>
        <w:szCs w:val="24"/>
      </w:rPr>
      <w:t>ow Level Concerns Policy 2022</w:t>
    </w:r>
    <w:r>
      <w:rPr>
        <w:sz w:val="24"/>
        <w:szCs w:val="24"/>
      </w:rPr>
      <w:t xml:space="preserve">                       </w:t>
    </w:r>
    <w:r w:rsidR="0059732C">
      <w:rPr>
        <w:sz w:val="24"/>
        <w:szCs w:val="24"/>
      </w:rPr>
      <w:t xml:space="preserve">                     </w:t>
    </w:r>
    <w:r w:rsidR="00DB3DFC">
      <w:rPr>
        <w:sz w:val="24"/>
        <w:szCs w:val="24"/>
      </w:rPr>
      <w:t xml:space="preserve"> </w:t>
    </w:r>
    <w:r w:rsidR="0059732C">
      <w:rPr>
        <w:sz w:val="24"/>
        <w:szCs w:val="24"/>
      </w:rPr>
      <w:t xml:space="preserve">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E67631">
      <w:rPr>
        <w:b/>
        <w:bCs/>
        <w:noProof/>
        <w:sz w:val="24"/>
        <w:szCs w:val="24"/>
      </w:rPr>
      <w:t>12</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E67631">
      <w:rPr>
        <w:b/>
        <w:bCs/>
        <w:noProof/>
        <w:sz w:val="24"/>
        <w:szCs w:val="24"/>
      </w:rPr>
      <w:t>14</w:t>
    </w:r>
    <w:r w:rsidR="005C13FD" w:rsidRPr="00A14282">
      <w:rPr>
        <w:b/>
        <w:bCs/>
        <w:sz w:val="24"/>
        <w:szCs w:val="24"/>
      </w:rPr>
      <w:fldChar w:fldCharType="end"/>
    </w:r>
  </w:p>
  <w:p w14:paraId="58F4F83E"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6D62C" w14:textId="77777777" w:rsidR="006772E8" w:rsidRDefault="006772E8" w:rsidP="00F60423">
      <w:pPr>
        <w:spacing w:after="0"/>
      </w:pPr>
      <w:r>
        <w:separator/>
      </w:r>
    </w:p>
  </w:footnote>
  <w:footnote w:type="continuationSeparator" w:id="0">
    <w:p w14:paraId="7C43B1E1" w14:textId="77777777" w:rsidR="006772E8" w:rsidRDefault="006772E8"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7F62"/>
    <w:multiLevelType w:val="hybridMultilevel"/>
    <w:tmpl w:val="35AED9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A12CE1"/>
    <w:multiLevelType w:val="hybridMultilevel"/>
    <w:tmpl w:val="2C4CD74E"/>
    <w:lvl w:ilvl="0" w:tplc="94B676F8">
      <w:numFmt w:val="bullet"/>
      <w:lvlText w:val="•"/>
      <w:lvlJc w:val="left"/>
      <w:pPr>
        <w:ind w:left="720" w:hanging="360"/>
      </w:pPr>
      <w:rPr>
        <w:rFonts w:ascii="Calibri Light" w:eastAsia="Calibr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4793B"/>
    <w:multiLevelType w:val="hybridMultilevel"/>
    <w:tmpl w:val="6284BD4A"/>
    <w:lvl w:ilvl="0" w:tplc="ED4871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E163FA9"/>
    <w:multiLevelType w:val="hybridMultilevel"/>
    <w:tmpl w:val="D79E6A60"/>
    <w:lvl w:ilvl="0" w:tplc="94B676F8">
      <w:numFmt w:val="bullet"/>
      <w:lvlText w:val="•"/>
      <w:lvlJc w:val="left"/>
      <w:pPr>
        <w:ind w:left="720" w:hanging="360"/>
      </w:pPr>
      <w:rPr>
        <w:rFonts w:ascii="Calibri Light" w:eastAsia="Calibr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9360D"/>
    <w:multiLevelType w:val="hybridMultilevel"/>
    <w:tmpl w:val="794CE062"/>
    <w:lvl w:ilvl="0" w:tplc="94B676F8">
      <w:numFmt w:val="bullet"/>
      <w:lvlText w:val="•"/>
      <w:lvlJc w:val="left"/>
      <w:pPr>
        <w:ind w:left="720" w:hanging="360"/>
      </w:pPr>
      <w:rPr>
        <w:rFonts w:ascii="Calibri Light" w:eastAsia="Calibr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B150A"/>
    <w:multiLevelType w:val="hybridMultilevel"/>
    <w:tmpl w:val="CD1407CA"/>
    <w:lvl w:ilvl="0" w:tplc="94B676F8">
      <w:numFmt w:val="bullet"/>
      <w:lvlText w:val="•"/>
      <w:lvlJc w:val="left"/>
      <w:pPr>
        <w:ind w:left="1080" w:hanging="360"/>
      </w:pPr>
      <w:rPr>
        <w:rFonts w:ascii="Calibri Light" w:eastAsia="Calibr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AF4CA4"/>
    <w:multiLevelType w:val="hybridMultilevel"/>
    <w:tmpl w:val="1A384242"/>
    <w:lvl w:ilvl="0" w:tplc="D4AAFE7A">
      <w:start w:val="1"/>
      <w:numFmt w:val="lowerRoman"/>
      <w:lvlText w:val="(%1)"/>
      <w:lvlJc w:val="left"/>
      <w:pPr>
        <w:ind w:left="1440" w:hanging="720"/>
      </w:pPr>
      <w:rPr>
        <w:rFonts w:hint="default"/>
        <w:color w:val="44788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40C0986"/>
    <w:multiLevelType w:val="hybridMultilevel"/>
    <w:tmpl w:val="2A9E518C"/>
    <w:lvl w:ilvl="0" w:tplc="94B676F8">
      <w:numFmt w:val="bullet"/>
      <w:lvlText w:val="•"/>
      <w:lvlJc w:val="left"/>
      <w:pPr>
        <w:ind w:left="1080" w:hanging="360"/>
      </w:pPr>
      <w:rPr>
        <w:rFonts w:ascii="Calibri Light" w:eastAsia="Calibr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E2E5EA4"/>
    <w:multiLevelType w:val="hybridMultilevel"/>
    <w:tmpl w:val="217C19E2"/>
    <w:lvl w:ilvl="0" w:tplc="94B676F8">
      <w:numFmt w:val="bullet"/>
      <w:lvlText w:val="•"/>
      <w:lvlJc w:val="left"/>
      <w:pPr>
        <w:ind w:left="1080" w:hanging="360"/>
      </w:pPr>
      <w:rPr>
        <w:rFonts w:ascii="Calibri Light" w:eastAsia="Calibr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10" w15:restartNumberingAfterBreak="0">
    <w:nsid w:val="703A2B7F"/>
    <w:multiLevelType w:val="hybridMultilevel"/>
    <w:tmpl w:val="E51A9F92"/>
    <w:lvl w:ilvl="0" w:tplc="94B676F8">
      <w:numFmt w:val="bullet"/>
      <w:lvlText w:val="•"/>
      <w:lvlJc w:val="left"/>
      <w:pPr>
        <w:ind w:left="1488" w:hanging="360"/>
      </w:pPr>
      <w:rPr>
        <w:rFonts w:ascii="Calibri Light" w:eastAsia="Calibri" w:hAnsi="Calibri Light" w:cs="Graphik-Regular" w:hint="default"/>
        <w:color w:val="44788D"/>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num w:numId="1" w16cid:durableId="563299087">
    <w:abstractNumId w:val="9"/>
  </w:num>
  <w:num w:numId="2" w16cid:durableId="1676883625">
    <w:abstractNumId w:val="8"/>
  </w:num>
  <w:num w:numId="3" w16cid:durableId="536281419">
    <w:abstractNumId w:val="7"/>
  </w:num>
  <w:num w:numId="4" w16cid:durableId="1471022623">
    <w:abstractNumId w:val="5"/>
  </w:num>
  <w:num w:numId="5" w16cid:durableId="291373716">
    <w:abstractNumId w:val="2"/>
  </w:num>
  <w:num w:numId="6" w16cid:durableId="542181461">
    <w:abstractNumId w:val="3"/>
  </w:num>
  <w:num w:numId="7" w16cid:durableId="1483158729">
    <w:abstractNumId w:val="4"/>
  </w:num>
  <w:num w:numId="8" w16cid:durableId="1140536595">
    <w:abstractNumId w:val="0"/>
  </w:num>
  <w:num w:numId="9" w16cid:durableId="1452044557">
    <w:abstractNumId w:val="1"/>
  </w:num>
  <w:num w:numId="10" w16cid:durableId="1248491835">
    <w:abstractNumId w:val="10"/>
  </w:num>
  <w:num w:numId="11" w16cid:durableId="53419536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1DD2"/>
    <w:rsid w:val="00015C94"/>
    <w:rsid w:val="000438C6"/>
    <w:rsid w:val="00055CFD"/>
    <w:rsid w:val="00073B17"/>
    <w:rsid w:val="00081ABA"/>
    <w:rsid w:val="000A0DF5"/>
    <w:rsid w:val="000A2466"/>
    <w:rsid w:val="000A6A46"/>
    <w:rsid w:val="000C5984"/>
    <w:rsid w:val="000F2752"/>
    <w:rsid w:val="000F4B4B"/>
    <w:rsid w:val="000F6AB4"/>
    <w:rsid w:val="000F7AAB"/>
    <w:rsid w:val="00105D8B"/>
    <w:rsid w:val="00112F3B"/>
    <w:rsid w:val="001205D6"/>
    <w:rsid w:val="001500A5"/>
    <w:rsid w:val="001544CA"/>
    <w:rsid w:val="00176AEE"/>
    <w:rsid w:val="0017736B"/>
    <w:rsid w:val="001861E1"/>
    <w:rsid w:val="001A19BF"/>
    <w:rsid w:val="001A2E23"/>
    <w:rsid w:val="001B56F7"/>
    <w:rsid w:val="001B64AB"/>
    <w:rsid w:val="002024A6"/>
    <w:rsid w:val="0021312C"/>
    <w:rsid w:val="00226C25"/>
    <w:rsid w:val="00227639"/>
    <w:rsid w:val="002633BF"/>
    <w:rsid w:val="00264433"/>
    <w:rsid w:val="00273504"/>
    <w:rsid w:val="00273A27"/>
    <w:rsid w:val="00297274"/>
    <w:rsid w:val="002A2207"/>
    <w:rsid w:val="002A57C2"/>
    <w:rsid w:val="002B04A9"/>
    <w:rsid w:val="002B2DE6"/>
    <w:rsid w:val="002C40D7"/>
    <w:rsid w:val="002C6C72"/>
    <w:rsid w:val="002E2A4F"/>
    <w:rsid w:val="002F4D62"/>
    <w:rsid w:val="002F775F"/>
    <w:rsid w:val="00307EEB"/>
    <w:rsid w:val="00314DD3"/>
    <w:rsid w:val="00343D91"/>
    <w:rsid w:val="00360C07"/>
    <w:rsid w:val="00362DF6"/>
    <w:rsid w:val="00373108"/>
    <w:rsid w:val="003747E0"/>
    <w:rsid w:val="003871E7"/>
    <w:rsid w:val="003A2858"/>
    <w:rsid w:val="003B1CF6"/>
    <w:rsid w:val="003B6271"/>
    <w:rsid w:val="003C4055"/>
    <w:rsid w:val="003D01A5"/>
    <w:rsid w:val="003E1E86"/>
    <w:rsid w:val="003E5857"/>
    <w:rsid w:val="003E642E"/>
    <w:rsid w:val="00412F4D"/>
    <w:rsid w:val="00415E48"/>
    <w:rsid w:val="00440DBB"/>
    <w:rsid w:val="00442829"/>
    <w:rsid w:val="00443EFA"/>
    <w:rsid w:val="004450CF"/>
    <w:rsid w:val="00482473"/>
    <w:rsid w:val="00492C79"/>
    <w:rsid w:val="004B74CA"/>
    <w:rsid w:val="004D0BBB"/>
    <w:rsid w:val="004D34B0"/>
    <w:rsid w:val="004F3A4D"/>
    <w:rsid w:val="004F4065"/>
    <w:rsid w:val="005077DC"/>
    <w:rsid w:val="00520D00"/>
    <w:rsid w:val="00523E2E"/>
    <w:rsid w:val="00526EAF"/>
    <w:rsid w:val="00541592"/>
    <w:rsid w:val="00544494"/>
    <w:rsid w:val="0055612A"/>
    <w:rsid w:val="00557704"/>
    <w:rsid w:val="005662DE"/>
    <w:rsid w:val="0057374F"/>
    <w:rsid w:val="0058117E"/>
    <w:rsid w:val="0059732C"/>
    <w:rsid w:val="005A4B2A"/>
    <w:rsid w:val="005A59CD"/>
    <w:rsid w:val="005C13FD"/>
    <w:rsid w:val="005C593A"/>
    <w:rsid w:val="005D5BF4"/>
    <w:rsid w:val="00612058"/>
    <w:rsid w:val="00614872"/>
    <w:rsid w:val="0062524C"/>
    <w:rsid w:val="00627405"/>
    <w:rsid w:val="006321A8"/>
    <w:rsid w:val="00643143"/>
    <w:rsid w:val="0066233B"/>
    <w:rsid w:val="00671961"/>
    <w:rsid w:val="006772E8"/>
    <w:rsid w:val="00677412"/>
    <w:rsid w:val="00677F7C"/>
    <w:rsid w:val="00681A8C"/>
    <w:rsid w:val="00694BC3"/>
    <w:rsid w:val="00694DA0"/>
    <w:rsid w:val="006A295B"/>
    <w:rsid w:val="006A2E98"/>
    <w:rsid w:val="006B139D"/>
    <w:rsid w:val="006B74FE"/>
    <w:rsid w:val="006C13D7"/>
    <w:rsid w:val="006D242E"/>
    <w:rsid w:val="006D4757"/>
    <w:rsid w:val="006E3190"/>
    <w:rsid w:val="006E66C0"/>
    <w:rsid w:val="00713899"/>
    <w:rsid w:val="007179AD"/>
    <w:rsid w:val="0072562B"/>
    <w:rsid w:val="0075308F"/>
    <w:rsid w:val="00754831"/>
    <w:rsid w:val="0075489E"/>
    <w:rsid w:val="007603A8"/>
    <w:rsid w:val="00762ED1"/>
    <w:rsid w:val="0076793F"/>
    <w:rsid w:val="00767E41"/>
    <w:rsid w:val="007710D0"/>
    <w:rsid w:val="00781F38"/>
    <w:rsid w:val="0078334E"/>
    <w:rsid w:val="00795114"/>
    <w:rsid w:val="007A5AA6"/>
    <w:rsid w:val="007C3818"/>
    <w:rsid w:val="007D5FE2"/>
    <w:rsid w:val="007D7A08"/>
    <w:rsid w:val="007F1313"/>
    <w:rsid w:val="007F7AB8"/>
    <w:rsid w:val="008071EF"/>
    <w:rsid w:val="0081071D"/>
    <w:rsid w:val="008119D1"/>
    <w:rsid w:val="00811D4F"/>
    <w:rsid w:val="008200CA"/>
    <w:rsid w:val="00840396"/>
    <w:rsid w:val="00845CE6"/>
    <w:rsid w:val="00847D9E"/>
    <w:rsid w:val="00857016"/>
    <w:rsid w:val="008575A4"/>
    <w:rsid w:val="00861B5C"/>
    <w:rsid w:val="0088263B"/>
    <w:rsid w:val="008852EE"/>
    <w:rsid w:val="00890A58"/>
    <w:rsid w:val="008D4B90"/>
    <w:rsid w:val="00913062"/>
    <w:rsid w:val="00923CB8"/>
    <w:rsid w:val="00966CAE"/>
    <w:rsid w:val="00971147"/>
    <w:rsid w:val="00972D71"/>
    <w:rsid w:val="0097417F"/>
    <w:rsid w:val="009820C6"/>
    <w:rsid w:val="00993C5C"/>
    <w:rsid w:val="009D147E"/>
    <w:rsid w:val="009D17D0"/>
    <w:rsid w:val="009D1A15"/>
    <w:rsid w:val="009F4CCF"/>
    <w:rsid w:val="00A01491"/>
    <w:rsid w:val="00A14282"/>
    <w:rsid w:val="00A15C3D"/>
    <w:rsid w:val="00A21081"/>
    <w:rsid w:val="00A27509"/>
    <w:rsid w:val="00A3569C"/>
    <w:rsid w:val="00A376BC"/>
    <w:rsid w:val="00A4190F"/>
    <w:rsid w:val="00A66D11"/>
    <w:rsid w:val="00A92466"/>
    <w:rsid w:val="00AA08A2"/>
    <w:rsid w:val="00AB36B0"/>
    <w:rsid w:val="00AE1F46"/>
    <w:rsid w:val="00AF50D3"/>
    <w:rsid w:val="00B07A80"/>
    <w:rsid w:val="00B47840"/>
    <w:rsid w:val="00B50877"/>
    <w:rsid w:val="00B637DC"/>
    <w:rsid w:val="00B804FB"/>
    <w:rsid w:val="00B83403"/>
    <w:rsid w:val="00B93F37"/>
    <w:rsid w:val="00BA07D2"/>
    <w:rsid w:val="00BA617C"/>
    <w:rsid w:val="00BA7159"/>
    <w:rsid w:val="00BD23A1"/>
    <w:rsid w:val="00BF6C5B"/>
    <w:rsid w:val="00C13074"/>
    <w:rsid w:val="00C24D48"/>
    <w:rsid w:val="00C41A6D"/>
    <w:rsid w:val="00C517AF"/>
    <w:rsid w:val="00C604C9"/>
    <w:rsid w:val="00C7650B"/>
    <w:rsid w:val="00C8141D"/>
    <w:rsid w:val="00CB57E4"/>
    <w:rsid w:val="00CD0749"/>
    <w:rsid w:val="00CD5EDA"/>
    <w:rsid w:val="00CD7989"/>
    <w:rsid w:val="00CF6346"/>
    <w:rsid w:val="00D1158D"/>
    <w:rsid w:val="00D12A66"/>
    <w:rsid w:val="00D218CB"/>
    <w:rsid w:val="00D301BF"/>
    <w:rsid w:val="00D344A9"/>
    <w:rsid w:val="00D440EC"/>
    <w:rsid w:val="00D5074B"/>
    <w:rsid w:val="00D6282C"/>
    <w:rsid w:val="00D708BA"/>
    <w:rsid w:val="00DB3DFC"/>
    <w:rsid w:val="00DB779E"/>
    <w:rsid w:val="00DC5DA7"/>
    <w:rsid w:val="00DD08C6"/>
    <w:rsid w:val="00DD3D8E"/>
    <w:rsid w:val="00DF0106"/>
    <w:rsid w:val="00DF03A1"/>
    <w:rsid w:val="00DF4455"/>
    <w:rsid w:val="00E1219E"/>
    <w:rsid w:val="00E1244F"/>
    <w:rsid w:val="00E3196F"/>
    <w:rsid w:val="00E36508"/>
    <w:rsid w:val="00E36CAA"/>
    <w:rsid w:val="00E62637"/>
    <w:rsid w:val="00E67631"/>
    <w:rsid w:val="00E95DAF"/>
    <w:rsid w:val="00EB0489"/>
    <w:rsid w:val="00EC05FD"/>
    <w:rsid w:val="00EC2734"/>
    <w:rsid w:val="00ED051B"/>
    <w:rsid w:val="00EE231B"/>
    <w:rsid w:val="00F0261E"/>
    <w:rsid w:val="00F15924"/>
    <w:rsid w:val="00F244C0"/>
    <w:rsid w:val="00F37C8E"/>
    <w:rsid w:val="00F459A7"/>
    <w:rsid w:val="00F60423"/>
    <w:rsid w:val="00F82D91"/>
    <w:rsid w:val="00F85634"/>
    <w:rsid w:val="00F9139B"/>
    <w:rsid w:val="00F975A6"/>
    <w:rsid w:val="00F976AF"/>
    <w:rsid w:val="00FA0812"/>
    <w:rsid w:val="00FC0960"/>
    <w:rsid w:val="00FC22F0"/>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5DC43113"/>
  <w15:chartTrackingRefBased/>
  <w15:docId w15:val="{17ACD4BA-F501-414B-B030-07B3D33F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uiPriority w:val="99"/>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 w:type="paragraph" w:styleId="TOC1">
    <w:name w:val="toc 1"/>
    <w:basedOn w:val="Normal"/>
    <w:next w:val="Normal"/>
    <w:autoRedefine/>
    <w:uiPriority w:val="39"/>
    <w:unhideWhenUsed/>
    <w:rsid w:val="003E5857"/>
    <w:pPr>
      <w:spacing w:after="100" w:line="259" w:lineRule="auto"/>
    </w:pPr>
    <w:rPr>
      <w:rFonts w:eastAsia="Calibri"/>
      <w:sz w:val="22"/>
      <w:szCs w:val="22"/>
      <w:lang w:eastAsia="en-US"/>
    </w:rPr>
  </w:style>
  <w:style w:type="paragraph" w:styleId="TOC2">
    <w:name w:val="toc 2"/>
    <w:basedOn w:val="Normal"/>
    <w:next w:val="Normal"/>
    <w:autoRedefine/>
    <w:uiPriority w:val="39"/>
    <w:unhideWhenUsed/>
    <w:rsid w:val="003E5857"/>
    <w:pPr>
      <w:spacing w:after="100" w:line="259" w:lineRule="auto"/>
      <w:ind w:left="220"/>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44A0-D50C-4724-AD19-C097213A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4041</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25928</CharactersWithSpaces>
  <SharedDoc>false</SharedDoc>
  <HLinks>
    <vt:vector size="120" baseType="variant">
      <vt:variant>
        <vt:i4>1638449</vt:i4>
      </vt:variant>
      <vt:variant>
        <vt:i4>71</vt:i4>
      </vt:variant>
      <vt:variant>
        <vt:i4>0</vt:i4>
      </vt:variant>
      <vt:variant>
        <vt:i4>5</vt:i4>
      </vt:variant>
      <vt:variant>
        <vt:lpwstr/>
      </vt:variant>
      <vt:variant>
        <vt:lpwstr>_Toc81907679</vt:lpwstr>
      </vt:variant>
      <vt:variant>
        <vt:i4>1572913</vt:i4>
      </vt:variant>
      <vt:variant>
        <vt:i4>65</vt:i4>
      </vt:variant>
      <vt:variant>
        <vt:i4>0</vt:i4>
      </vt:variant>
      <vt:variant>
        <vt:i4>5</vt:i4>
      </vt:variant>
      <vt:variant>
        <vt:lpwstr/>
      </vt:variant>
      <vt:variant>
        <vt:lpwstr>_Toc81907678</vt:lpwstr>
      </vt:variant>
      <vt:variant>
        <vt:i4>1507377</vt:i4>
      </vt:variant>
      <vt:variant>
        <vt:i4>59</vt:i4>
      </vt:variant>
      <vt:variant>
        <vt:i4>0</vt:i4>
      </vt:variant>
      <vt:variant>
        <vt:i4>5</vt:i4>
      </vt:variant>
      <vt:variant>
        <vt:lpwstr/>
      </vt:variant>
      <vt:variant>
        <vt:lpwstr>_Toc81907677</vt:lpwstr>
      </vt:variant>
      <vt:variant>
        <vt:i4>1441841</vt:i4>
      </vt:variant>
      <vt:variant>
        <vt:i4>56</vt:i4>
      </vt:variant>
      <vt:variant>
        <vt:i4>0</vt:i4>
      </vt:variant>
      <vt:variant>
        <vt:i4>5</vt:i4>
      </vt:variant>
      <vt:variant>
        <vt:lpwstr/>
      </vt:variant>
      <vt:variant>
        <vt:lpwstr>_Toc81907676</vt:lpwstr>
      </vt:variant>
      <vt:variant>
        <vt:i4>1376305</vt:i4>
      </vt:variant>
      <vt:variant>
        <vt:i4>53</vt:i4>
      </vt:variant>
      <vt:variant>
        <vt:i4>0</vt:i4>
      </vt:variant>
      <vt:variant>
        <vt:i4>5</vt:i4>
      </vt:variant>
      <vt:variant>
        <vt:lpwstr/>
      </vt:variant>
      <vt:variant>
        <vt:lpwstr>_Toc81907675</vt:lpwstr>
      </vt:variant>
      <vt:variant>
        <vt:i4>1310769</vt:i4>
      </vt:variant>
      <vt:variant>
        <vt:i4>50</vt:i4>
      </vt:variant>
      <vt:variant>
        <vt:i4>0</vt:i4>
      </vt:variant>
      <vt:variant>
        <vt:i4>5</vt:i4>
      </vt:variant>
      <vt:variant>
        <vt:lpwstr/>
      </vt:variant>
      <vt:variant>
        <vt:lpwstr>_Toc81907674</vt:lpwstr>
      </vt:variant>
      <vt:variant>
        <vt:i4>1245233</vt:i4>
      </vt:variant>
      <vt:variant>
        <vt:i4>47</vt:i4>
      </vt:variant>
      <vt:variant>
        <vt:i4>0</vt:i4>
      </vt:variant>
      <vt:variant>
        <vt:i4>5</vt:i4>
      </vt:variant>
      <vt:variant>
        <vt:lpwstr/>
      </vt:variant>
      <vt:variant>
        <vt:lpwstr>_Toc81907673</vt:lpwstr>
      </vt:variant>
      <vt:variant>
        <vt:i4>1179697</vt:i4>
      </vt:variant>
      <vt:variant>
        <vt:i4>44</vt:i4>
      </vt:variant>
      <vt:variant>
        <vt:i4>0</vt:i4>
      </vt:variant>
      <vt:variant>
        <vt:i4>5</vt:i4>
      </vt:variant>
      <vt:variant>
        <vt:lpwstr/>
      </vt:variant>
      <vt:variant>
        <vt:lpwstr>_Toc81907672</vt:lpwstr>
      </vt:variant>
      <vt:variant>
        <vt:i4>1114161</vt:i4>
      </vt:variant>
      <vt:variant>
        <vt:i4>41</vt:i4>
      </vt:variant>
      <vt:variant>
        <vt:i4>0</vt:i4>
      </vt:variant>
      <vt:variant>
        <vt:i4>5</vt:i4>
      </vt:variant>
      <vt:variant>
        <vt:lpwstr/>
      </vt:variant>
      <vt:variant>
        <vt:lpwstr>_Toc81907671</vt:lpwstr>
      </vt:variant>
      <vt:variant>
        <vt:i4>1048625</vt:i4>
      </vt:variant>
      <vt:variant>
        <vt:i4>38</vt:i4>
      </vt:variant>
      <vt:variant>
        <vt:i4>0</vt:i4>
      </vt:variant>
      <vt:variant>
        <vt:i4>5</vt:i4>
      </vt:variant>
      <vt:variant>
        <vt:lpwstr/>
      </vt:variant>
      <vt:variant>
        <vt:lpwstr>_Toc81907670</vt:lpwstr>
      </vt:variant>
      <vt:variant>
        <vt:i4>1638448</vt:i4>
      </vt:variant>
      <vt:variant>
        <vt:i4>35</vt:i4>
      </vt:variant>
      <vt:variant>
        <vt:i4>0</vt:i4>
      </vt:variant>
      <vt:variant>
        <vt:i4>5</vt:i4>
      </vt:variant>
      <vt:variant>
        <vt:lpwstr/>
      </vt:variant>
      <vt:variant>
        <vt:lpwstr>_Toc81907669</vt:lpwstr>
      </vt:variant>
      <vt:variant>
        <vt:i4>1572912</vt:i4>
      </vt:variant>
      <vt:variant>
        <vt:i4>32</vt:i4>
      </vt:variant>
      <vt:variant>
        <vt:i4>0</vt:i4>
      </vt:variant>
      <vt:variant>
        <vt:i4>5</vt:i4>
      </vt:variant>
      <vt:variant>
        <vt:lpwstr/>
      </vt:variant>
      <vt:variant>
        <vt:lpwstr>_Toc81907668</vt:lpwstr>
      </vt:variant>
      <vt:variant>
        <vt:i4>1507376</vt:i4>
      </vt:variant>
      <vt:variant>
        <vt:i4>29</vt:i4>
      </vt:variant>
      <vt:variant>
        <vt:i4>0</vt:i4>
      </vt:variant>
      <vt:variant>
        <vt:i4>5</vt:i4>
      </vt:variant>
      <vt:variant>
        <vt:lpwstr/>
      </vt:variant>
      <vt:variant>
        <vt:lpwstr>_Toc81907667</vt:lpwstr>
      </vt:variant>
      <vt:variant>
        <vt:i4>1441840</vt:i4>
      </vt:variant>
      <vt:variant>
        <vt:i4>26</vt:i4>
      </vt:variant>
      <vt:variant>
        <vt:i4>0</vt:i4>
      </vt:variant>
      <vt:variant>
        <vt:i4>5</vt:i4>
      </vt:variant>
      <vt:variant>
        <vt:lpwstr/>
      </vt:variant>
      <vt:variant>
        <vt:lpwstr>_Toc81907666</vt:lpwstr>
      </vt:variant>
      <vt:variant>
        <vt:i4>1376304</vt:i4>
      </vt:variant>
      <vt:variant>
        <vt:i4>20</vt:i4>
      </vt:variant>
      <vt:variant>
        <vt:i4>0</vt:i4>
      </vt:variant>
      <vt:variant>
        <vt:i4>5</vt:i4>
      </vt:variant>
      <vt:variant>
        <vt:lpwstr/>
      </vt:variant>
      <vt:variant>
        <vt:lpwstr>_Toc81907665</vt:lpwstr>
      </vt:variant>
      <vt:variant>
        <vt:i4>1310768</vt:i4>
      </vt:variant>
      <vt:variant>
        <vt:i4>17</vt:i4>
      </vt:variant>
      <vt:variant>
        <vt:i4>0</vt:i4>
      </vt:variant>
      <vt:variant>
        <vt:i4>5</vt:i4>
      </vt:variant>
      <vt:variant>
        <vt:lpwstr/>
      </vt:variant>
      <vt:variant>
        <vt:lpwstr>_Toc81907664</vt:lpwstr>
      </vt:variant>
      <vt:variant>
        <vt:i4>1245232</vt:i4>
      </vt:variant>
      <vt:variant>
        <vt:i4>11</vt:i4>
      </vt:variant>
      <vt:variant>
        <vt:i4>0</vt:i4>
      </vt:variant>
      <vt:variant>
        <vt:i4>5</vt:i4>
      </vt:variant>
      <vt:variant>
        <vt:lpwstr/>
      </vt:variant>
      <vt:variant>
        <vt:lpwstr>_Toc81907663</vt:lpwstr>
      </vt:variant>
      <vt:variant>
        <vt:i4>1179696</vt:i4>
      </vt:variant>
      <vt:variant>
        <vt:i4>8</vt:i4>
      </vt:variant>
      <vt:variant>
        <vt:i4>0</vt:i4>
      </vt:variant>
      <vt:variant>
        <vt:i4>5</vt:i4>
      </vt:variant>
      <vt:variant>
        <vt:lpwstr/>
      </vt:variant>
      <vt:variant>
        <vt:lpwstr>_Toc81907662</vt:lpwstr>
      </vt:variant>
      <vt:variant>
        <vt:i4>1114160</vt:i4>
      </vt:variant>
      <vt:variant>
        <vt:i4>5</vt:i4>
      </vt:variant>
      <vt:variant>
        <vt:i4>0</vt:i4>
      </vt:variant>
      <vt:variant>
        <vt:i4>5</vt:i4>
      </vt:variant>
      <vt:variant>
        <vt:lpwstr/>
      </vt:variant>
      <vt:variant>
        <vt:lpwstr>_Toc81907661</vt:lpwstr>
      </vt:variant>
      <vt:variant>
        <vt:i4>1048624</vt:i4>
      </vt:variant>
      <vt:variant>
        <vt:i4>2</vt:i4>
      </vt:variant>
      <vt:variant>
        <vt:i4>0</vt:i4>
      </vt:variant>
      <vt:variant>
        <vt:i4>5</vt:i4>
      </vt:variant>
      <vt:variant>
        <vt:lpwstr/>
      </vt:variant>
      <vt:variant>
        <vt:lpwstr>_Toc81907660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3</cp:revision>
  <cp:lastPrinted>2022-11-01T14:16:00Z</cp:lastPrinted>
  <dcterms:created xsi:type="dcterms:W3CDTF">2024-09-16T12:16:00Z</dcterms:created>
  <dcterms:modified xsi:type="dcterms:W3CDTF">2024-09-16T12:16:00Z</dcterms:modified>
</cp:coreProperties>
</file>