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141D" w:rsidRDefault="005D627F" w:rsidP="005D627F">
      <w:pPr>
        <w:jc w:val="center"/>
        <w:rPr>
          <w:rFonts w:ascii="Comic Sans MS" w:hAnsi="Comic Sans MS"/>
          <w:sz w:val="72"/>
          <w:szCs w:val="72"/>
        </w:rPr>
      </w:pPr>
      <w:r>
        <w:rPr>
          <w:rFonts w:ascii="Comic Sans MS" w:hAnsi="Comic Sans MS"/>
          <w:sz w:val="72"/>
          <w:szCs w:val="72"/>
        </w:rPr>
        <w:t>End of Year Expectations for Reception</w:t>
      </w:r>
    </w:p>
    <w:p w:rsidR="005D627F" w:rsidRDefault="005D627F" w:rsidP="005D627F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 xml:space="preserve">This guide is for parents to help support us in the journey through Reception towards the Early Learning Goals.  This is purely a guide and </w:t>
      </w:r>
      <w:proofErr w:type="gramStart"/>
      <w:r>
        <w:rPr>
          <w:rFonts w:ascii="Comic Sans MS" w:hAnsi="Comic Sans MS"/>
          <w:sz w:val="36"/>
          <w:szCs w:val="36"/>
        </w:rPr>
        <w:t>it’s</w:t>
      </w:r>
      <w:proofErr w:type="gramEnd"/>
      <w:r>
        <w:rPr>
          <w:rFonts w:ascii="Comic Sans MS" w:hAnsi="Comic Sans MS"/>
          <w:sz w:val="36"/>
          <w:szCs w:val="36"/>
        </w:rPr>
        <w:t xml:space="preserve"> always important to remember that all of our children are individual and learn at different rates.  Our role together is to put them on the right path.</w:t>
      </w:r>
    </w:p>
    <w:p w:rsidR="005D627F" w:rsidRDefault="005D627F" w:rsidP="005D627F">
      <w:pPr>
        <w:rPr>
          <w:rFonts w:ascii="Comic Sans MS" w:hAnsi="Comic Sans MS"/>
          <w:sz w:val="36"/>
          <w:szCs w:val="36"/>
        </w:rPr>
      </w:pPr>
    </w:p>
    <w:p w:rsidR="005D627F" w:rsidRDefault="005D627F" w:rsidP="005D627F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Maths</w:t>
      </w:r>
    </w:p>
    <w:tbl>
      <w:tblPr>
        <w:tblStyle w:val="TableGrid"/>
        <w:tblW w:w="10442" w:type="dxa"/>
        <w:tblInd w:w="-712" w:type="dxa"/>
        <w:tblCellMar>
          <w:top w:w="53" w:type="dxa"/>
          <w:left w:w="108" w:type="dxa"/>
          <w:bottom w:w="0" w:type="dxa"/>
          <w:right w:w="80" w:type="dxa"/>
        </w:tblCellMar>
        <w:tblLook w:val="04A0" w:firstRow="1" w:lastRow="0" w:firstColumn="1" w:lastColumn="0" w:noHBand="0" w:noVBand="1"/>
      </w:tblPr>
      <w:tblGrid>
        <w:gridCol w:w="3259"/>
        <w:gridCol w:w="7183"/>
      </w:tblGrid>
      <w:tr w:rsidR="005D627F" w:rsidRPr="005D627F" w:rsidTr="005D627F">
        <w:trPr>
          <w:trHeight w:val="97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Counting &amp; ordering  </w:t>
            </w:r>
          </w:p>
          <w:p w:rsidR="005D627F" w:rsidRPr="005D627F" w:rsidRDefault="005D627F" w:rsidP="005D627F">
            <w:pPr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Count reliably to 20. </w:t>
            </w:r>
          </w:p>
          <w:p w:rsidR="005D627F" w:rsidRPr="005D627F" w:rsidRDefault="005D627F" w:rsidP="005D627F">
            <w:pPr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Order numbers 1-20. </w:t>
            </w:r>
          </w:p>
        </w:tc>
      </w:tr>
      <w:tr w:rsidR="005D627F" w:rsidRPr="005D627F" w:rsidTr="005D627F">
        <w:trPr>
          <w:trHeight w:val="975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ind w:right="1343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Numbers &amp;  more/less 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Say 1 more and 1 less to 20. </w:t>
            </w:r>
          </w:p>
          <w:p w:rsidR="005D627F" w:rsidRPr="005D627F" w:rsidRDefault="005D627F" w:rsidP="005D627F">
            <w:pPr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5D627F" w:rsidRPr="005D627F" w:rsidTr="005D627F">
        <w:trPr>
          <w:trHeight w:val="974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Calculations  </w:t>
            </w:r>
          </w:p>
          <w:p w:rsidR="005D627F" w:rsidRPr="005D627F" w:rsidRDefault="005D627F" w:rsidP="005D627F">
            <w:pPr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+/-  </w:t>
            </w:r>
          </w:p>
          <w:p w:rsidR="005D627F" w:rsidRPr="005D627F" w:rsidRDefault="005D627F" w:rsidP="005D627F">
            <w:pPr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ind w:right="2047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Add &amp; subtract 2 single digit numbers.  Count on/back to find the answer. </w:t>
            </w:r>
          </w:p>
        </w:tc>
      </w:tr>
      <w:tr w:rsidR="005D627F" w:rsidRPr="005D627F" w:rsidTr="005D627F">
        <w:trPr>
          <w:trHeight w:val="1181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Shape, space and Measures </w:t>
            </w:r>
          </w:p>
        </w:tc>
        <w:tc>
          <w:tcPr>
            <w:tcW w:w="7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Use everyday language to talk about size, shape, weight, capacity, position and distance. </w:t>
            </w:r>
          </w:p>
          <w:p w:rsidR="005D627F" w:rsidRPr="005D627F" w:rsidRDefault="005D627F" w:rsidP="005D627F">
            <w:pPr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Use mathematical language to talk about and describe 2D and 3D shapes. </w:t>
            </w:r>
          </w:p>
        </w:tc>
      </w:tr>
    </w:tbl>
    <w:p w:rsidR="005D627F" w:rsidRDefault="005D627F" w:rsidP="005D627F">
      <w:pPr>
        <w:rPr>
          <w:rFonts w:ascii="Comic Sans MS" w:hAnsi="Comic Sans MS"/>
          <w:sz w:val="36"/>
          <w:szCs w:val="36"/>
        </w:rPr>
      </w:pPr>
    </w:p>
    <w:p w:rsidR="005D627F" w:rsidRDefault="005D627F" w:rsidP="005D627F">
      <w:pPr>
        <w:rPr>
          <w:rFonts w:ascii="Comic Sans MS" w:hAnsi="Comic Sans MS"/>
          <w:sz w:val="36"/>
          <w:szCs w:val="36"/>
        </w:rPr>
      </w:pPr>
    </w:p>
    <w:p w:rsidR="005D627F" w:rsidRDefault="005D627F" w:rsidP="005D627F">
      <w:pPr>
        <w:rPr>
          <w:rFonts w:ascii="Comic Sans MS" w:hAnsi="Comic Sans MS"/>
          <w:sz w:val="36"/>
          <w:szCs w:val="36"/>
        </w:rPr>
      </w:pPr>
    </w:p>
    <w:p w:rsidR="005D627F" w:rsidRDefault="005D627F" w:rsidP="005D627F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>Reading</w:t>
      </w:r>
    </w:p>
    <w:tbl>
      <w:tblPr>
        <w:tblStyle w:val="TableGrid"/>
        <w:tblW w:w="9895" w:type="dxa"/>
        <w:tblInd w:w="-442" w:type="dxa"/>
        <w:tblCellMar>
          <w:top w:w="53" w:type="dxa"/>
          <w:left w:w="108" w:type="dxa"/>
          <w:bottom w:w="0" w:type="dxa"/>
          <w:right w:w="3" w:type="dxa"/>
        </w:tblCellMar>
        <w:tblLook w:val="04A0" w:firstRow="1" w:lastRow="0" w:firstColumn="1" w:lastColumn="0" w:noHBand="0" w:noVBand="1"/>
      </w:tblPr>
      <w:tblGrid>
        <w:gridCol w:w="2694"/>
        <w:gridCol w:w="7201"/>
      </w:tblGrid>
      <w:tr w:rsidR="005D627F" w:rsidRPr="005D627F" w:rsidTr="005D627F">
        <w:trPr>
          <w:trHeight w:val="118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Decoding/ Phonics 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Read some common irregular words. </w:t>
            </w:r>
          </w:p>
          <w:p w:rsidR="005D627F" w:rsidRPr="005D627F" w:rsidRDefault="005D627F" w:rsidP="005D627F">
            <w:pPr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Use phonic knowledge to decide regular words &amp; read aloud accurately.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5D627F" w:rsidRPr="005D627F" w:rsidTr="005D627F">
        <w:trPr>
          <w:trHeight w:val="89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Patterns and Rhymes 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Identify rhymes and alliteration. 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Join in with rhyming patterns.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5D627F" w:rsidRPr="005D627F" w:rsidTr="005D627F">
        <w:trPr>
          <w:trHeight w:val="888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Comprehension and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Understanding 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Read &amp; understand simple sentences. 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Demonstrate understanding when talking with others about what they have read. </w:t>
            </w:r>
          </w:p>
        </w:tc>
      </w:tr>
      <w:tr w:rsidR="005D627F" w:rsidRPr="005D627F" w:rsidTr="005D627F">
        <w:trPr>
          <w:trHeight w:val="710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Prediction, inference &amp; deduction 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Make basic predictions. </w:t>
            </w:r>
          </w:p>
        </w:tc>
      </w:tr>
      <w:tr w:rsidR="005D627F" w:rsidRPr="005D627F" w:rsidTr="005D627F">
        <w:trPr>
          <w:trHeight w:val="595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Research 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Identify start and end of a sentence.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</w:tbl>
    <w:p w:rsidR="005D627F" w:rsidRDefault="005D627F" w:rsidP="005D627F">
      <w:pPr>
        <w:jc w:val="center"/>
        <w:rPr>
          <w:rFonts w:ascii="Comic Sans MS" w:hAnsi="Comic Sans MS"/>
          <w:sz w:val="36"/>
          <w:szCs w:val="36"/>
        </w:rPr>
      </w:pPr>
    </w:p>
    <w:p w:rsidR="005D627F" w:rsidRDefault="005D627F" w:rsidP="005D627F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Writing</w:t>
      </w:r>
    </w:p>
    <w:tbl>
      <w:tblPr>
        <w:tblStyle w:val="TableGrid"/>
        <w:tblW w:w="9830" w:type="dxa"/>
        <w:tblInd w:w="-405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560"/>
        <w:gridCol w:w="6270"/>
      </w:tblGrid>
      <w:tr w:rsidR="005D627F" w:rsidRPr="005D627F" w:rsidTr="005D627F">
        <w:trPr>
          <w:trHeight w:val="59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Sentence &amp; text structure 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Write simple </w:t>
            </w:r>
            <w:proofErr w:type="gramStart"/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>sentences which</w:t>
            </w:r>
            <w:proofErr w:type="gramEnd"/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 can be read by themselves &amp; others.  </w:t>
            </w:r>
          </w:p>
        </w:tc>
      </w:tr>
      <w:tr w:rsidR="005D627F" w:rsidRPr="005D627F" w:rsidTr="005D627F">
        <w:trPr>
          <w:trHeight w:val="595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Punctuation 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Use capital letters and full stops to demarcate sentences. 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5D627F" w:rsidRPr="005D627F" w:rsidTr="005D627F">
        <w:trPr>
          <w:trHeight w:val="598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Paragraphing 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Write demarcated sentences.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  <w:tr w:rsidR="005D627F" w:rsidRPr="005D627F" w:rsidTr="005D627F">
        <w:trPr>
          <w:trHeight w:val="889"/>
        </w:trPr>
        <w:tc>
          <w:tcPr>
            <w:tcW w:w="3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Handwriting 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6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Use correct pencil grip.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Use correct letter formation for familiar words.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 </w:t>
            </w:r>
          </w:p>
        </w:tc>
      </w:tr>
    </w:tbl>
    <w:p w:rsidR="005D627F" w:rsidRDefault="005D627F" w:rsidP="005D627F">
      <w:pPr>
        <w:jc w:val="center"/>
        <w:rPr>
          <w:rFonts w:ascii="Comic Sans MS" w:hAnsi="Comic Sans MS"/>
          <w:sz w:val="36"/>
          <w:szCs w:val="36"/>
        </w:rPr>
      </w:pPr>
    </w:p>
    <w:p w:rsidR="005D627F" w:rsidRDefault="005D627F" w:rsidP="005D627F">
      <w:pPr>
        <w:jc w:val="center"/>
        <w:rPr>
          <w:rFonts w:ascii="Comic Sans MS" w:hAnsi="Comic Sans MS"/>
          <w:sz w:val="36"/>
          <w:szCs w:val="36"/>
        </w:rPr>
      </w:pPr>
    </w:p>
    <w:p w:rsidR="005D627F" w:rsidRDefault="005D627F" w:rsidP="005D627F">
      <w:pPr>
        <w:jc w:val="center"/>
        <w:rPr>
          <w:rFonts w:ascii="Comic Sans MS" w:hAnsi="Comic Sans MS"/>
          <w:sz w:val="36"/>
          <w:szCs w:val="36"/>
        </w:rPr>
      </w:pPr>
    </w:p>
    <w:p w:rsidR="005D627F" w:rsidRDefault="005D627F" w:rsidP="005D627F">
      <w:pPr>
        <w:jc w:val="center"/>
        <w:rPr>
          <w:rFonts w:ascii="Comic Sans MS" w:hAnsi="Comic Sans MS"/>
          <w:sz w:val="36"/>
          <w:szCs w:val="36"/>
        </w:rPr>
      </w:pPr>
    </w:p>
    <w:p w:rsidR="005D627F" w:rsidRDefault="005D627F" w:rsidP="005D627F">
      <w:pPr>
        <w:jc w:val="center"/>
        <w:rPr>
          <w:rFonts w:ascii="Comic Sans MS" w:hAnsi="Comic Sans MS"/>
          <w:sz w:val="36"/>
          <w:szCs w:val="36"/>
        </w:rPr>
      </w:pPr>
    </w:p>
    <w:p w:rsidR="005D627F" w:rsidRDefault="005D627F" w:rsidP="005D627F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lastRenderedPageBreak/>
        <w:t xml:space="preserve">As </w:t>
      </w:r>
      <w:proofErr w:type="gramStart"/>
      <w:r>
        <w:rPr>
          <w:rFonts w:ascii="Comic Sans MS" w:hAnsi="Comic Sans MS"/>
          <w:sz w:val="36"/>
          <w:szCs w:val="36"/>
        </w:rPr>
        <w:t>learners</w:t>
      </w:r>
      <w:proofErr w:type="gramEnd"/>
      <w:r>
        <w:rPr>
          <w:rFonts w:ascii="Comic Sans MS" w:hAnsi="Comic Sans MS"/>
          <w:sz w:val="36"/>
          <w:szCs w:val="36"/>
        </w:rPr>
        <w:t xml:space="preserve"> we will…</w:t>
      </w:r>
    </w:p>
    <w:tbl>
      <w:tblPr>
        <w:tblStyle w:val="TableGrid"/>
        <w:tblW w:w="9209" w:type="dxa"/>
        <w:tblInd w:w="0" w:type="dxa"/>
        <w:tblCellMar>
          <w:top w:w="5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08"/>
        <w:gridCol w:w="7301"/>
      </w:tblGrid>
      <w:tr w:rsidR="005D627F" w:rsidRPr="005D627F" w:rsidTr="005D627F">
        <w:trPr>
          <w:trHeight w:val="1766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proofErr w:type="spellStart"/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>Self Managers</w:t>
            </w:r>
            <w:proofErr w:type="spellEnd"/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Ask for help when needed.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Choose and use equipment independently.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Have a go even when something is difficult.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Set a simple target or goal.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Tell when someone is feeling sad.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Stop and think before acting. </w:t>
            </w:r>
          </w:p>
        </w:tc>
      </w:tr>
      <w:tr w:rsidR="005D627F" w:rsidRPr="005D627F" w:rsidTr="005D627F">
        <w:trPr>
          <w:trHeight w:val="89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Effective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Participators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Recognise when they need to talk to someone about their feelings.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Listen to the point of view of others.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Listen carefully to instructions and follow them. </w:t>
            </w:r>
          </w:p>
        </w:tc>
      </w:tr>
      <w:tr w:rsidR="005D627F" w:rsidRPr="005D627F" w:rsidTr="005D627F">
        <w:trPr>
          <w:trHeight w:val="118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Resourceful Thinkers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Think of own ideas once given a starting point.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Play, observe and experiment to find things out.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Have a go at something new.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Suggest ways to solve a problem. </w:t>
            </w:r>
          </w:p>
        </w:tc>
      </w:tr>
      <w:tr w:rsidR="005D627F" w:rsidRPr="005D627F" w:rsidTr="005D627F">
        <w:trPr>
          <w:trHeight w:val="1181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Reflective Learners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Know and understand what they do well. 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Tell others why they enjoy a task.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Tell someone what </w:t>
            </w:r>
            <w:proofErr w:type="gramStart"/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>they</w:t>
            </w:r>
            <w:proofErr w:type="gramEnd"/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 have learnt.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Try something different if previous action has not worked.  </w:t>
            </w:r>
          </w:p>
        </w:tc>
      </w:tr>
      <w:tr w:rsidR="005D627F" w:rsidRPr="005D627F" w:rsidTr="005D627F">
        <w:trPr>
          <w:trHeight w:val="1184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Independent Enquirers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Ask questions about learning and tasks.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Share opinions and explain their thinking.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Show curiosity about new things.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Use ‘how’ and ‘why’ when trying to find things out. </w:t>
            </w:r>
          </w:p>
        </w:tc>
      </w:tr>
      <w:tr w:rsidR="005D627F" w:rsidRPr="005D627F" w:rsidTr="005D627F">
        <w:trPr>
          <w:trHeight w:val="1313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b/>
                <w:color w:val="000000"/>
                <w:sz w:val="24"/>
              </w:rPr>
              <w:t xml:space="preserve">Team Workers </w:t>
            </w:r>
          </w:p>
        </w:tc>
        <w:tc>
          <w:tcPr>
            <w:tcW w:w="7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Work in a group, share and take turns.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Engage in collaborative tasks.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Prepared to listen to the ideas of others. </w:t>
            </w:r>
          </w:p>
          <w:p w:rsidR="005D627F" w:rsidRPr="005D627F" w:rsidRDefault="005D627F" w:rsidP="005D627F">
            <w:pPr>
              <w:spacing w:line="259" w:lineRule="auto"/>
              <w:rPr>
                <w:rFonts w:ascii="Calibri" w:eastAsia="Calibri" w:hAnsi="Calibri" w:cs="Calibri"/>
                <w:color w:val="000000"/>
              </w:rPr>
            </w:pPr>
            <w:r w:rsidRPr="005D627F">
              <w:rPr>
                <w:rFonts w:ascii="Calibri" w:eastAsia="Calibri" w:hAnsi="Calibri" w:cs="Calibri"/>
                <w:color w:val="000000"/>
                <w:sz w:val="24"/>
              </w:rPr>
              <w:t xml:space="preserve">Confident to share ideas with others. </w:t>
            </w:r>
          </w:p>
        </w:tc>
      </w:tr>
    </w:tbl>
    <w:p w:rsidR="005D627F" w:rsidRDefault="005D627F" w:rsidP="005D627F">
      <w:pPr>
        <w:jc w:val="center"/>
        <w:rPr>
          <w:rFonts w:ascii="Comic Sans MS" w:hAnsi="Comic Sans MS"/>
          <w:sz w:val="36"/>
          <w:szCs w:val="36"/>
        </w:rPr>
      </w:pPr>
    </w:p>
    <w:p w:rsidR="005D627F" w:rsidRDefault="005D627F" w:rsidP="005D627F">
      <w:pPr>
        <w:jc w:val="center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36"/>
          <w:szCs w:val="36"/>
        </w:rPr>
        <w:t>We look forward to our journey together!</w:t>
      </w:r>
    </w:p>
    <w:p w:rsidR="005D627F" w:rsidRPr="005D627F" w:rsidRDefault="005D627F" w:rsidP="005D627F">
      <w:pPr>
        <w:jc w:val="center"/>
        <w:rPr>
          <w:rFonts w:ascii="Comic Sans MS" w:hAnsi="Comic Sans MS"/>
          <w:sz w:val="36"/>
          <w:szCs w:val="36"/>
        </w:rPr>
      </w:pPr>
      <w:bookmarkStart w:id="0" w:name="_GoBack"/>
      <w:bookmarkEnd w:id="0"/>
    </w:p>
    <w:sectPr w:rsidR="005D627F" w:rsidRPr="005D627F" w:rsidSect="005D627F">
      <w:pgSz w:w="11906" w:h="16838"/>
      <w:pgMar w:top="1440" w:right="1440" w:bottom="1440" w:left="1440" w:header="708" w:footer="708" w:gutter="0"/>
      <w:pgBorders w:offsetFrom="page">
        <w:top w:val="single" w:sz="36" w:space="24" w:color="70AD47" w:themeColor="accent6"/>
        <w:left w:val="single" w:sz="36" w:space="24" w:color="70AD47" w:themeColor="accent6"/>
        <w:bottom w:val="single" w:sz="36" w:space="24" w:color="70AD47" w:themeColor="accent6"/>
        <w:right w:val="single" w:sz="36" w:space="24" w:color="70AD47" w:themeColor="accent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27F"/>
    <w:rsid w:val="005D627F"/>
    <w:rsid w:val="00E91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D67F7"/>
  <w15:chartTrackingRefBased/>
  <w15:docId w15:val="{2F35D7DE-F2E3-4F84-845C-237553BAD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5D627F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Halton Borough Council</Company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DBTestW10</dc:creator>
  <cp:keywords/>
  <dc:description/>
  <cp:lastModifiedBy>DBTestW10</cp:lastModifiedBy>
  <cp:revision>1</cp:revision>
  <dcterms:created xsi:type="dcterms:W3CDTF">2021-09-10T13:28:00Z</dcterms:created>
  <dcterms:modified xsi:type="dcterms:W3CDTF">2021-09-10T13:36:00Z</dcterms:modified>
</cp:coreProperties>
</file>