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B34" w:rsidRDefault="00F44B34">
      <w:pPr>
        <w:pStyle w:val="BodyText"/>
        <w:spacing w:before="575"/>
        <w:rPr>
          <w:rFonts w:ascii="Times New Roman"/>
          <w:sz w:val="52"/>
        </w:rPr>
      </w:pPr>
    </w:p>
    <w:p w:rsidR="00F44B34" w:rsidRPr="00E50249" w:rsidRDefault="007D0FC4" w:rsidP="00E50249">
      <w:pPr>
        <w:pStyle w:val="Heading1"/>
        <w:ind w:left="1671"/>
        <w:rPr>
          <w:color w:val="0070C0"/>
          <w:sz w:val="60"/>
          <w:szCs w:val="60"/>
        </w:rPr>
      </w:pPr>
      <w:r w:rsidRPr="00E50249">
        <w:rPr>
          <w:color w:val="0070C0"/>
          <w:sz w:val="60"/>
          <w:szCs w:val="60"/>
        </w:rPr>
        <w:t>St</w:t>
      </w:r>
      <w:r w:rsidRPr="00E50249">
        <w:rPr>
          <w:color w:val="0070C0"/>
          <w:spacing w:val="-7"/>
          <w:sz w:val="60"/>
          <w:szCs w:val="60"/>
        </w:rPr>
        <w:t xml:space="preserve"> </w:t>
      </w:r>
      <w:r w:rsidRPr="00E50249">
        <w:rPr>
          <w:color w:val="0070C0"/>
          <w:sz w:val="60"/>
          <w:szCs w:val="60"/>
        </w:rPr>
        <w:t>Luke's</w:t>
      </w:r>
      <w:r w:rsidRPr="00E50249">
        <w:rPr>
          <w:color w:val="0070C0"/>
          <w:spacing w:val="-9"/>
          <w:sz w:val="60"/>
          <w:szCs w:val="60"/>
        </w:rPr>
        <w:t xml:space="preserve"> </w:t>
      </w:r>
      <w:r w:rsidRPr="00E50249">
        <w:rPr>
          <w:color w:val="0070C0"/>
          <w:sz w:val="60"/>
          <w:szCs w:val="60"/>
        </w:rPr>
        <w:t>CE</w:t>
      </w:r>
      <w:r w:rsidRPr="00E50249">
        <w:rPr>
          <w:color w:val="0070C0"/>
          <w:spacing w:val="-7"/>
          <w:sz w:val="60"/>
          <w:szCs w:val="60"/>
        </w:rPr>
        <w:t xml:space="preserve"> </w:t>
      </w:r>
      <w:r w:rsidRPr="00E50249">
        <w:rPr>
          <w:color w:val="0070C0"/>
          <w:sz w:val="60"/>
          <w:szCs w:val="60"/>
        </w:rPr>
        <w:t>Primary</w:t>
      </w:r>
      <w:r w:rsidRPr="00E50249">
        <w:rPr>
          <w:color w:val="0070C0"/>
          <w:spacing w:val="-10"/>
          <w:sz w:val="60"/>
          <w:szCs w:val="60"/>
        </w:rPr>
        <w:t xml:space="preserve"> </w:t>
      </w:r>
      <w:r w:rsidRPr="00E50249">
        <w:rPr>
          <w:color w:val="0070C0"/>
          <w:sz w:val="60"/>
          <w:szCs w:val="60"/>
        </w:rPr>
        <w:t>School Educational Visits Policy</w:t>
      </w:r>
    </w:p>
    <w:p w:rsidR="007D0FC4" w:rsidRPr="007D0FC4" w:rsidRDefault="007D0FC4" w:rsidP="007D0FC4">
      <w:pPr>
        <w:pStyle w:val="Heading1"/>
        <w:ind w:left="3607" w:firstLine="713"/>
        <w:rPr>
          <w:color w:val="17365D" w:themeColor="text2" w:themeShade="BF"/>
        </w:rPr>
      </w:pPr>
    </w:p>
    <w:p w:rsidR="00F44B34" w:rsidRPr="007D0FC4" w:rsidRDefault="00E50249">
      <w:pPr>
        <w:pStyle w:val="BodyText"/>
        <w:rPr>
          <w:b/>
          <w:color w:val="17365D" w:themeColor="text2" w:themeShade="BF"/>
          <w:sz w:val="52"/>
        </w:rPr>
      </w:pPr>
      <w:r>
        <w:rPr>
          <w:noProof/>
          <w:color w:val="1F497D" w:themeColor="text2"/>
        </w:rPr>
        <w:drawing>
          <wp:anchor distT="0" distB="0" distL="114300" distR="114300" simplePos="0" relativeHeight="251658240" behindDoc="1" locked="0" layoutInCell="1" allowOverlap="1" wp14:anchorId="08D1E0A8">
            <wp:simplePos x="0" y="0"/>
            <wp:positionH relativeFrom="margin">
              <wp:align>center</wp:align>
            </wp:positionH>
            <wp:positionV relativeFrom="paragraph">
              <wp:posOffset>337720</wp:posOffset>
            </wp:positionV>
            <wp:extent cx="2406015" cy="2447925"/>
            <wp:effectExtent l="0" t="0" r="0" b="9525"/>
            <wp:wrapTight wrapText="bothSides">
              <wp:wrapPolygon edited="0">
                <wp:start x="0" y="0"/>
                <wp:lineTo x="0" y="21516"/>
                <wp:lineTo x="21378" y="21516"/>
                <wp:lineTo x="2137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 BAD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06015" cy="2447925"/>
                    </a:xfrm>
                    <a:prstGeom prst="rect">
                      <a:avLst/>
                    </a:prstGeom>
                  </pic:spPr>
                </pic:pic>
              </a:graphicData>
            </a:graphic>
            <wp14:sizeRelH relativeFrom="margin">
              <wp14:pctWidth>0</wp14:pctWidth>
            </wp14:sizeRelH>
            <wp14:sizeRelV relativeFrom="margin">
              <wp14:pctHeight>0</wp14:pctHeight>
            </wp14:sizeRelV>
          </wp:anchor>
        </w:drawing>
      </w: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rPr>
          <w:b/>
          <w:color w:val="17365D" w:themeColor="text2" w:themeShade="BF"/>
          <w:sz w:val="52"/>
        </w:rPr>
      </w:pPr>
    </w:p>
    <w:p w:rsidR="00F44B34" w:rsidRPr="007D0FC4" w:rsidRDefault="00F44B34">
      <w:pPr>
        <w:pStyle w:val="BodyText"/>
        <w:spacing w:before="484"/>
        <w:rPr>
          <w:b/>
          <w:color w:val="17365D" w:themeColor="text2" w:themeShade="BF"/>
          <w:sz w:val="52"/>
        </w:rPr>
      </w:pPr>
    </w:p>
    <w:p w:rsidR="00E50249" w:rsidRDefault="00E50249">
      <w:pPr>
        <w:spacing w:before="1" w:line="480" w:lineRule="auto"/>
        <w:ind w:left="12" w:right="4437"/>
        <w:rPr>
          <w:b/>
          <w:color w:val="17365D" w:themeColor="text2" w:themeShade="BF"/>
          <w:sz w:val="24"/>
        </w:rPr>
      </w:pPr>
    </w:p>
    <w:p w:rsidR="00E50249" w:rsidRDefault="00E50249">
      <w:pPr>
        <w:spacing w:before="1" w:line="480" w:lineRule="auto"/>
        <w:ind w:left="12" w:right="4437"/>
        <w:rPr>
          <w:b/>
          <w:color w:val="17365D" w:themeColor="text2" w:themeShade="BF"/>
          <w:sz w:val="24"/>
        </w:rPr>
      </w:pPr>
    </w:p>
    <w:p w:rsidR="00E50249" w:rsidRDefault="00E50249">
      <w:pPr>
        <w:spacing w:before="1" w:line="480" w:lineRule="auto"/>
        <w:ind w:left="12" w:right="4437"/>
        <w:rPr>
          <w:b/>
          <w:color w:val="17365D" w:themeColor="text2" w:themeShade="BF"/>
          <w:sz w:val="24"/>
        </w:rPr>
      </w:pPr>
    </w:p>
    <w:p w:rsidR="00E50249" w:rsidRDefault="00E50249">
      <w:pPr>
        <w:spacing w:before="1" w:line="480" w:lineRule="auto"/>
        <w:ind w:left="12" w:right="4437"/>
        <w:rPr>
          <w:b/>
          <w:color w:val="17365D" w:themeColor="text2" w:themeShade="BF"/>
          <w:sz w:val="24"/>
        </w:rPr>
      </w:pPr>
    </w:p>
    <w:p w:rsidR="00F44B34" w:rsidRPr="007D0FC4" w:rsidRDefault="007D0FC4">
      <w:pPr>
        <w:spacing w:before="1" w:line="480" w:lineRule="auto"/>
        <w:ind w:left="12" w:right="4437"/>
        <w:rPr>
          <w:b/>
          <w:color w:val="17365D" w:themeColor="text2" w:themeShade="BF"/>
          <w:sz w:val="24"/>
        </w:rPr>
      </w:pPr>
      <w:r w:rsidRPr="007D0FC4">
        <w:rPr>
          <w:b/>
          <w:color w:val="17365D" w:themeColor="text2" w:themeShade="BF"/>
          <w:sz w:val="24"/>
        </w:rPr>
        <w:t>Reviewed</w:t>
      </w:r>
      <w:r w:rsidRPr="007D0FC4">
        <w:rPr>
          <w:b/>
          <w:color w:val="17365D" w:themeColor="text2" w:themeShade="BF"/>
          <w:spacing w:val="-2"/>
          <w:sz w:val="24"/>
        </w:rPr>
        <w:t xml:space="preserve"> </w:t>
      </w:r>
      <w:r w:rsidRPr="007D0FC4">
        <w:rPr>
          <w:b/>
          <w:color w:val="17365D" w:themeColor="text2" w:themeShade="BF"/>
          <w:sz w:val="24"/>
        </w:rPr>
        <w:t>and</w:t>
      </w:r>
      <w:r w:rsidRPr="007D0FC4">
        <w:rPr>
          <w:b/>
          <w:color w:val="17365D" w:themeColor="text2" w:themeShade="BF"/>
          <w:spacing w:val="-6"/>
          <w:sz w:val="24"/>
        </w:rPr>
        <w:t xml:space="preserve"> </w:t>
      </w:r>
      <w:r w:rsidRPr="007D0FC4">
        <w:rPr>
          <w:b/>
          <w:color w:val="17365D" w:themeColor="text2" w:themeShade="BF"/>
          <w:sz w:val="24"/>
        </w:rPr>
        <w:t>agreed</w:t>
      </w:r>
      <w:r w:rsidRPr="007D0FC4">
        <w:rPr>
          <w:b/>
          <w:color w:val="17365D" w:themeColor="text2" w:themeShade="BF"/>
          <w:spacing w:val="-4"/>
          <w:sz w:val="24"/>
        </w:rPr>
        <w:t xml:space="preserve"> </w:t>
      </w:r>
      <w:r w:rsidRPr="007D0FC4">
        <w:rPr>
          <w:b/>
          <w:color w:val="17365D" w:themeColor="text2" w:themeShade="BF"/>
          <w:sz w:val="24"/>
        </w:rPr>
        <w:t>by</w:t>
      </w:r>
      <w:r w:rsidRPr="007D0FC4">
        <w:rPr>
          <w:b/>
          <w:color w:val="17365D" w:themeColor="text2" w:themeShade="BF"/>
          <w:spacing w:val="-10"/>
          <w:sz w:val="24"/>
        </w:rPr>
        <w:t xml:space="preserve"> </w:t>
      </w:r>
      <w:r w:rsidRPr="007D0FC4">
        <w:rPr>
          <w:b/>
          <w:color w:val="17365D" w:themeColor="text2" w:themeShade="BF"/>
          <w:sz w:val="24"/>
        </w:rPr>
        <w:t>Full</w:t>
      </w:r>
      <w:r w:rsidRPr="007D0FC4">
        <w:rPr>
          <w:b/>
          <w:color w:val="17365D" w:themeColor="text2" w:themeShade="BF"/>
          <w:spacing w:val="-3"/>
          <w:sz w:val="24"/>
        </w:rPr>
        <w:t xml:space="preserve"> </w:t>
      </w:r>
      <w:r w:rsidRPr="007D0FC4">
        <w:rPr>
          <w:b/>
          <w:color w:val="17365D" w:themeColor="text2" w:themeShade="BF"/>
          <w:sz w:val="24"/>
        </w:rPr>
        <w:t>Governors</w:t>
      </w:r>
      <w:r w:rsidRPr="007D0FC4">
        <w:rPr>
          <w:b/>
          <w:color w:val="17365D" w:themeColor="text2" w:themeShade="BF"/>
          <w:spacing w:val="-3"/>
          <w:sz w:val="24"/>
        </w:rPr>
        <w:t xml:space="preserve"> </w:t>
      </w:r>
      <w:r w:rsidRPr="007D0FC4">
        <w:rPr>
          <w:b/>
          <w:color w:val="17365D" w:themeColor="text2" w:themeShade="BF"/>
          <w:sz w:val="24"/>
        </w:rPr>
        <w:t>June</w:t>
      </w:r>
      <w:r w:rsidRPr="007D0FC4">
        <w:rPr>
          <w:b/>
          <w:color w:val="17365D" w:themeColor="text2" w:themeShade="BF"/>
          <w:spacing w:val="-3"/>
          <w:sz w:val="24"/>
        </w:rPr>
        <w:t xml:space="preserve"> </w:t>
      </w:r>
      <w:r w:rsidRPr="007D0FC4">
        <w:rPr>
          <w:b/>
          <w:color w:val="17365D" w:themeColor="text2" w:themeShade="BF"/>
          <w:sz w:val="24"/>
        </w:rPr>
        <w:t>202</w:t>
      </w:r>
      <w:r w:rsidR="00E50249">
        <w:rPr>
          <w:b/>
          <w:color w:val="17365D" w:themeColor="text2" w:themeShade="BF"/>
          <w:sz w:val="24"/>
        </w:rPr>
        <w:t>6</w:t>
      </w:r>
      <w:r w:rsidRPr="007D0FC4">
        <w:rPr>
          <w:b/>
          <w:color w:val="17365D" w:themeColor="text2" w:themeShade="BF"/>
          <w:sz w:val="24"/>
        </w:rPr>
        <w:t xml:space="preserve"> To be </w:t>
      </w:r>
      <w:bookmarkStart w:id="0" w:name="_GoBack"/>
      <w:bookmarkEnd w:id="0"/>
      <w:r w:rsidRPr="007D0FC4">
        <w:rPr>
          <w:b/>
          <w:color w:val="17365D" w:themeColor="text2" w:themeShade="BF"/>
          <w:sz w:val="24"/>
        </w:rPr>
        <w:t>reviewed Summer 202</w:t>
      </w:r>
      <w:r w:rsidR="00E50249">
        <w:rPr>
          <w:b/>
          <w:color w:val="17365D" w:themeColor="text2" w:themeShade="BF"/>
          <w:sz w:val="24"/>
        </w:rPr>
        <w:t>8</w:t>
      </w:r>
    </w:p>
    <w:p w:rsidR="00F44B34" w:rsidRPr="007D0FC4" w:rsidRDefault="00F44B34">
      <w:pPr>
        <w:spacing w:line="480" w:lineRule="auto"/>
        <w:rPr>
          <w:b/>
          <w:color w:val="17365D" w:themeColor="text2" w:themeShade="BF"/>
          <w:sz w:val="24"/>
        </w:rPr>
        <w:sectPr w:rsidR="00F44B34" w:rsidRPr="007D0FC4" w:rsidSect="00E50249">
          <w:type w:val="continuous"/>
          <w:pgSz w:w="11910" w:h="16840"/>
          <w:pgMar w:top="1920" w:right="708" w:bottom="280" w:left="708" w:header="720" w:footer="720" w:gutter="0"/>
          <w:pgBorders w:offsetFrom="page">
            <w:top w:val="single" w:sz="12" w:space="24" w:color="365F91" w:themeColor="accent1" w:themeShade="BF"/>
            <w:left w:val="single" w:sz="12" w:space="24" w:color="365F91" w:themeColor="accent1" w:themeShade="BF"/>
            <w:bottom w:val="single" w:sz="12" w:space="24" w:color="365F91" w:themeColor="accent1" w:themeShade="BF"/>
            <w:right w:val="single" w:sz="12" w:space="24" w:color="365F91" w:themeColor="accent1" w:themeShade="BF"/>
          </w:pgBorders>
          <w:cols w:space="720"/>
        </w:sectPr>
      </w:pPr>
    </w:p>
    <w:p w:rsidR="00F44B34" w:rsidRPr="007D0FC4" w:rsidRDefault="00F44B34">
      <w:pPr>
        <w:pStyle w:val="BodyText"/>
        <w:spacing w:before="1"/>
        <w:rPr>
          <w:b/>
          <w:color w:val="17365D" w:themeColor="text2" w:themeShade="BF"/>
          <w:sz w:val="28"/>
        </w:rPr>
      </w:pPr>
    </w:p>
    <w:p w:rsidR="00F44B34" w:rsidRPr="007D0FC4" w:rsidRDefault="007D0FC4">
      <w:pPr>
        <w:pStyle w:val="Heading2"/>
        <w:rPr>
          <w:color w:val="17365D" w:themeColor="text2" w:themeShade="BF"/>
        </w:rPr>
      </w:pPr>
      <w:r w:rsidRPr="007D0FC4">
        <w:rPr>
          <w:color w:val="17365D" w:themeColor="text2" w:themeShade="BF"/>
        </w:rPr>
        <w:t>Educational</w:t>
      </w:r>
      <w:r w:rsidRPr="007D0FC4">
        <w:rPr>
          <w:color w:val="17365D" w:themeColor="text2" w:themeShade="BF"/>
          <w:spacing w:val="-7"/>
        </w:rPr>
        <w:t xml:space="preserve"> </w:t>
      </w:r>
      <w:r w:rsidRPr="007D0FC4">
        <w:rPr>
          <w:color w:val="17365D" w:themeColor="text2" w:themeShade="BF"/>
        </w:rPr>
        <w:t>Visits</w:t>
      </w:r>
      <w:r w:rsidRPr="007D0FC4">
        <w:rPr>
          <w:color w:val="17365D" w:themeColor="text2" w:themeShade="BF"/>
          <w:spacing w:val="-7"/>
        </w:rPr>
        <w:t xml:space="preserve"> </w:t>
      </w:r>
      <w:r w:rsidRPr="007D0FC4">
        <w:rPr>
          <w:color w:val="17365D" w:themeColor="text2" w:themeShade="BF"/>
          <w:spacing w:val="-2"/>
        </w:rPr>
        <w:t>Policy</w:t>
      </w:r>
    </w:p>
    <w:p w:rsidR="00F44B34" w:rsidRPr="007D0FC4" w:rsidRDefault="007D0FC4">
      <w:pPr>
        <w:pStyle w:val="Heading3"/>
        <w:numPr>
          <w:ilvl w:val="0"/>
          <w:numId w:val="3"/>
        </w:numPr>
        <w:tabs>
          <w:tab w:val="left" w:pos="732"/>
        </w:tabs>
        <w:spacing w:before="253" w:line="240" w:lineRule="auto"/>
        <w:ind w:hanging="720"/>
        <w:rPr>
          <w:color w:val="17365D" w:themeColor="text2" w:themeShade="BF"/>
        </w:rPr>
      </w:pPr>
      <w:r w:rsidRPr="007D0FC4">
        <w:rPr>
          <w:color w:val="17365D" w:themeColor="text2" w:themeShade="BF"/>
          <w:spacing w:val="-2"/>
        </w:rPr>
        <w:t>Introduction</w:t>
      </w:r>
    </w:p>
    <w:p w:rsidR="00F44B34" w:rsidRPr="007D0FC4" w:rsidRDefault="007D0FC4">
      <w:pPr>
        <w:pStyle w:val="ListParagraph"/>
        <w:numPr>
          <w:ilvl w:val="1"/>
          <w:numId w:val="3"/>
        </w:numPr>
        <w:tabs>
          <w:tab w:val="left" w:pos="730"/>
          <w:tab w:val="left" w:pos="732"/>
        </w:tabs>
        <w:ind w:right="9"/>
        <w:jc w:val="both"/>
        <w:rPr>
          <w:b/>
          <w:color w:val="17365D" w:themeColor="text2" w:themeShade="BF"/>
        </w:rPr>
      </w:pPr>
      <w:r w:rsidRPr="007D0FC4">
        <w:rPr>
          <w:color w:val="17365D" w:themeColor="text2" w:themeShade="BF"/>
        </w:rPr>
        <w:t>Educational visits are activities arranged by</w:t>
      </w:r>
      <w:r w:rsidRPr="007D0FC4">
        <w:rPr>
          <w:color w:val="17365D" w:themeColor="text2" w:themeShade="BF"/>
          <w:spacing w:val="-2"/>
        </w:rPr>
        <w:t xml:space="preserve"> </w:t>
      </w:r>
      <w:r w:rsidRPr="007D0FC4">
        <w:rPr>
          <w:color w:val="17365D" w:themeColor="text2" w:themeShade="BF"/>
        </w:rPr>
        <w:t>or</w:t>
      </w:r>
      <w:r w:rsidRPr="007D0FC4">
        <w:rPr>
          <w:color w:val="17365D" w:themeColor="text2" w:themeShade="BF"/>
          <w:spacing w:val="-1"/>
        </w:rPr>
        <w:t xml:space="preserve"> </w:t>
      </w:r>
      <w:r w:rsidRPr="007D0FC4">
        <w:rPr>
          <w:color w:val="17365D" w:themeColor="text2" w:themeShade="BF"/>
        </w:rPr>
        <w:t>on</w:t>
      </w:r>
      <w:r w:rsidRPr="007D0FC4">
        <w:rPr>
          <w:color w:val="17365D" w:themeColor="text2" w:themeShade="BF"/>
          <w:spacing w:val="-2"/>
        </w:rPr>
        <w:t xml:space="preserve"> </w:t>
      </w:r>
      <w:r w:rsidRPr="007D0FC4">
        <w:rPr>
          <w:color w:val="17365D" w:themeColor="text2" w:themeShade="BF"/>
        </w:rPr>
        <w:t>behalf of the school, and</w:t>
      </w:r>
      <w:r w:rsidRPr="007D0FC4">
        <w:rPr>
          <w:color w:val="17365D" w:themeColor="text2" w:themeShade="BF"/>
          <w:spacing w:val="-2"/>
        </w:rPr>
        <w:t xml:space="preserve"> </w:t>
      </w:r>
      <w:r w:rsidRPr="007D0FC4">
        <w:rPr>
          <w:color w:val="17365D" w:themeColor="text2" w:themeShade="BF"/>
        </w:rPr>
        <w:t>which take place outside the school grounds. The governors and teaching staff believe that off-site activities can supplement and enrich the curriculum of the school by providing experiences which would otherwise be impossible. All off-site activities must serve an educational purpose, enhancing and enriching our children’s learning experiences.</w:t>
      </w:r>
    </w:p>
    <w:p w:rsidR="00F44B34" w:rsidRPr="007D0FC4" w:rsidRDefault="00F44B34">
      <w:pPr>
        <w:pStyle w:val="BodyText"/>
        <w:spacing w:before="1"/>
        <w:rPr>
          <w:color w:val="17365D" w:themeColor="text2" w:themeShade="BF"/>
        </w:rPr>
      </w:pPr>
    </w:p>
    <w:p w:rsidR="00F44B34" w:rsidRPr="007D0FC4" w:rsidRDefault="007D0FC4">
      <w:pPr>
        <w:pStyle w:val="ListParagraph"/>
        <w:numPr>
          <w:ilvl w:val="1"/>
          <w:numId w:val="3"/>
        </w:numPr>
        <w:tabs>
          <w:tab w:val="left" w:pos="730"/>
          <w:tab w:val="left" w:pos="732"/>
        </w:tabs>
        <w:ind w:right="9"/>
        <w:jc w:val="both"/>
        <w:rPr>
          <w:color w:val="17365D" w:themeColor="text2" w:themeShade="BF"/>
        </w:rPr>
      </w:pPr>
      <w:r w:rsidRPr="007D0FC4">
        <w:rPr>
          <w:color w:val="17365D" w:themeColor="text2" w:themeShade="BF"/>
        </w:rPr>
        <w:t>In this policy we seek to establish a clear and coherent structure for the planning and evaluation of our</w:t>
      </w:r>
      <w:r w:rsidRPr="007D0FC4">
        <w:rPr>
          <w:color w:val="17365D" w:themeColor="text2" w:themeShade="BF"/>
          <w:spacing w:val="-7"/>
        </w:rPr>
        <w:t xml:space="preserve"> </w:t>
      </w:r>
      <w:r w:rsidRPr="007D0FC4">
        <w:rPr>
          <w:color w:val="17365D" w:themeColor="text2" w:themeShade="BF"/>
        </w:rPr>
        <w:t>off-site</w:t>
      </w:r>
      <w:r w:rsidRPr="007D0FC4">
        <w:rPr>
          <w:color w:val="17365D" w:themeColor="text2" w:themeShade="BF"/>
          <w:spacing w:val="-8"/>
        </w:rPr>
        <w:t xml:space="preserve"> </w:t>
      </w:r>
      <w:r w:rsidRPr="007D0FC4">
        <w:rPr>
          <w:color w:val="17365D" w:themeColor="text2" w:themeShade="BF"/>
        </w:rPr>
        <w:t>visits,</w:t>
      </w:r>
      <w:r w:rsidRPr="007D0FC4">
        <w:rPr>
          <w:color w:val="17365D" w:themeColor="text2" w:themeShade="BF"/>
          <w:spacing w:val="-9"/>
        </w:rPr>
        <w:t xml:space="preserve"> </w:t>
      </w:r>
      <w:r w:rsidRPr="007D0FC4">
        <w:rPr>
          <w:color w:val="17365D" w:themeColor="text2" w:themeShade="BF"/>
        </w:rPr>
        <w:t>and</w:t>
      </w:r>
      <w:r w:rsidRPr="007D0FC4">
        <w:rPr>
          <w:color w:val="17365D" w:themeColor="text2" w:themeShade="BF"/>
          <w:spacing w:val="-10"/>
        </w:rPr>
        <w:t xml:space="preserve"> </w:t>
      </w:r>
      <w:r w:rsidRPr="007D0FC4">
        <w:rPr>
          <w:color w:val="17365D" w:themeColor="text2" w:themeShade="BF"/>
        </w:rPr>
        <w:t>to</w:t>
      </w:r>
      <w:r w:rsidRPr="007D0FC4">
        <w:rPr>
          <w:color w:val="17365D" w:themeColor="text2" w:themeShade="BF"/>
          <w:spacing w:val="-10"/>
        </w:rPr>
        <w:t xml:space="preserve"> </w:t>
      </w:r>
      <w:r w:rsidRPr="007D0FC4">
        <w:rPr>
          <w:color w:val="17365D" w:themeColor="text2" w:themeShade="BF"/>
        </w:rPr>
        <w:t>ensure</w:t>
      </w:r>
      <w:r w:rsidRPr="007D0FC4">
        <w:rPr>
          <w:color w:val="17365D" w:themeColor="text2" w:themeShade="BF"/>
          <w:spacing w:val="-10"/>
        </w:rPr>
        <w:t xml:space="preserve"> </w:t>
      </w:r>
      <w:r w:rsidRPr="007D0FC4">
        <w:rPr>
          <w:color w:val="17365D" w:themeColor="text2" w:themeShade="BF"/>
        </w:rPr>
        <w:t>that</w:t>
      </w:r>
      <w:r w:rsidRPr="007D0FC4">
        <w:rPr>
          <w:color w:val="17365D" w:themeColor="text2" w:themeShade="BF"/>
          <w:spacing w:val="-9"/>
        </w:rPr>
        <w:t xml:space="preserve"> </w:t>
      </w:r>
      <w:r w:rsidRPr="007D0FC4">
        <w:rPr>
          <w:color w:val="17365D" w:themeColor="text2" w:themeShade="BF"/>
        </w:rPr>
        <w:t>any</w:t>
      </w:r>
      <w:r w:rsidRPr="007D0FC4">
        <w:rPr>
          <w:color w:val="17365D" w:themeColor="text2" w:themeShade="BF"/>
          <w:spacing w:val="-10"/>
        </w:rPr>
        <w:t xml:space="preserve"> </w:t>
      </w:r>
      <w:r w:rsidRPr="007D0FC4">
        <w:rPr>
          <w:color w:val="17365D" w:themeColor="text2" w:themeShade="BF"/>
        </w:rPr>
        <w:t>risks</w:t>
      </w:r>
      <w:r w:rsidRPr="007D0FC4">
        <w:rPr>
          <w:color w:val="17365D" w:themeColor="text2" w:themeShade="BF"/>
          <w:spacing w:val="-10"/>
        </w:rPr>
        <w:t xml:space="preserve"> </w:t>
      </w:r>
      <w:r w:rsidRPr="007D0FC4">
        <w:rPr>
          <w:color w:val="17365D" w:themeColor="text2" w:themeShade="BF"/>
        </w:rPr>
        <w:t>are</w:t>
      </w:r>
      <w:r w:rsidRPr="007D0FC4">
        <w:rPr>
          <w:color w:val="17365D" w:themeColor="text2" w:themeShade="BF"/>
          <w:spacing w:val="-10"/>
        </w:rPr>
        <w:t xml:space="preserve"> </w:t>
      </w:r>
      <w:r w:rsidRPr="007D0FC4">
        <w:rPr>
          <w:color w:val="17365D" w:themeColor="text2" w:themeShade="BF"/>
        </w:rPr>
        <w:t>managed</w:t>
      </w:r>
      <w:r w:rsidRPr="007D0FC4">
        <w:rPr>
          <w:color w:val="17365D" w:themeColor="text2" w:themeShade="BF"/>
          <w:spacing w:val="-8"/>
        </w:rPr>
        <w:t xml:space="preserve"> </w:t>
      </w:r>
      <w:r w:rsidRPr="007D0FC4">
        <w:rPr>
          <w:color w:val="17365D" w:themeColor="text2" w:themeShade="BF"/>
        </w:rPr>
        <w:t>and</w:t>
      </w:r>
      <w:r w:rsidRPr="007D0FC4">
        <w:rPr>
          <w:color w:val="17365D" w:themeColor="text2" w:themeShade="BF"/>
          <w:spacing w:val="-13"/>
        </w:rPr>
        <w:t xml:space="preserve"> </w:t>
      </w:r>
      <w:r w:rsidRPr="007D0FC4">
        <w:rPr>
          <w:color w:val="17365D" w:themeColor="text2" w:themeShade="BF"/>
        </w:rPr>
        <w:t>kept</w:t>
      </w:r>
      <w:r w:rsidRPr="007D0FC4">
        <w:rPr>
          <w:color w:val="17365D" w:themeColor="text2" w:themeShade="BF"/>
          <w:spacing w:val="-9"/>
        </w:rPr>
        <w:t xml:space="preserve"> </w:t>
      </w:r>
      <w:r w:rsidRPr="007D0FC4">
        <w:rPr>
          <w:color w:val="17365D" w:themeColor="text2" w:themeShade="BF"/>
        </w:rPr>
        <w:t>to</w:t>
      </w:r>
      <w:r w:rsidRPr="007D0FC4">
        <w:rPr>
          <w:color w:val="17365D" w:themeColor="text2" w:themeShade="BF"/>
          <w:spacing w:val="-10"/>
        </w:rPr>
        <w:t xml:space="preserve"> </w:t>
      </w:r>
      <w:r w:rsidRPr="007D0FC4">
        <w:rPr>
          <w:color w:val="17365D" w:themeColor="text2" w:themeShade="BF"/>
        </w:rPr>
        <w:t>a</w:t>
      </w:r>
      <w:r w:rsidRPr="007D0FC4">
        <w:rPr>
          <w:color w:val="17365D" w:themeColor="text2" w:themeShade="BF"/>
          <w:spacing w:val="-10"/>
        </w:rPr>
        <w:t xml:space="preserve"> </w:t>
      </w:r>
      <w:r w:rsidRPr="007D0FC4">
        <w:rPr>
          <w:color w:val="17365D" w:themeColor="text2" w:themeShade="BF"/>
        </w:rPr>
        <w:t>minimum,</w:t>
      </w:r>
      <w:r w:rsidRPr="007D0FC4">
        <w:rPr>
          <w:color w:val="17365D" w:themeColor="text2" w:themeShade="BF"/>
          <w:spacing w:val="-9"/>
        </w:rPr>
        <w:t xml:space="preserve"> </w:t>
      </w:r>
      <w:r w:rsidRPr="007D0FC4">
        <w:rPr>
          <w:color w:val="17365D" w:themeColor="text2" w:themeShade="BF"/>
        </w:rPr>
        <w:t>for</w:t>
      </w:r>
      <w:r w:rsidRPr="007D0FC4">
        <w:rPr>
          <w:color w:val="17365D" w:themeColor="text2" w:themeShade="BF"/>
          <w:spacing w:val="-9"/>
        </w:rPr>
        <w:t xml:space="preserve"> </w:t>
      </w:r>
      <w:r w:rsidRPr="007D0FC4">
        <w:rPr>
          <w:color w:val="17365D" w:themeColor="text2" w:themeShade="BF"/>
        </w:rPr>
        <w:t>the</w:t>
      </w:r>
      <w:r w:rsidRPr="007D0FC4">
        <w:rPr>
          <w:color w:val="17365D" w:themeColor="text2" w:themeShade="BF"/>
          <w:spacing w:val="-11"/>
        </w:rPr>
        <w:t xml:space="preserve"> </w:t>
      </w:r>
      <w:r w:rsidRPr="007D0FC4">
        <w:rPr>
          <w:color w:val="17365D" w:themeColor="text2" w:themeShade="BF"/>
        </w:rPr>
        <w:t>safety</w:t>
      </w:r>
      <w:r w:rsidRPr="007D0FC4">
        <w:rPr>
          <w:color w:val="17365D" w:themeColor="text2" w:themeShade="BF"/>
          <w:spacing w:val="-10"/>
        </w:rPr>
        <w:t xml:space="preserve"> </w:t>
      </w:r>
      <w:r w:rsidRPr="007D0FC4">
        <w:rPr>
          <w:color w:val="17365D" w:themeColor="text2" w:themeShade="BF"/>
        </w:rPr>
        <w:t>and health of all pupils at all times. Within these limits we seek to make our visits available to all pupils, and</w:t>
      </w:r>
      <w:r w:rsidRPr="007D0FC4">
        <w:rPr>
          <w:color w:val="17365D" w:themeColor="text2" w:themeShade="BF"/>
          <w:spacing w:val="-14"/>
        </w:rPr>
        <w:t xml:space="preserve"> </w:t>
      </w:r>
      <w:r w:rsidRPr="007D0FC4">
        <w:rPr>
          <w:color w:val="17365D" w:themeColor="text2" w:themeShade="BF"/>
        </w:rPr>
        <w:t>wherever</w:t>
      </w:r>
      <w:r w:rsidRPr="007D0FC4">
        <w:rPr>
          <w:color w:val="17365D" w:themeColor="text2" w:themeShade="BF"/>
          <w:spacing w:val="-13"/>
        </w:rPr>
        <w:t xml:space="preserve"> </w:t>
      </w:r>
      <w:r w:rsidRPr="007D0FC4">
        <w:rPr>
          <w:color w:val="17365D" w:themeColor="text2" w:themeShade="BF"/>
        </w:rPr>
        <w:t>possible</w:t>
      </w:r>
      <w:r w:rsidRPr="007D0FC4">
        <w:rPr>
          <w:color w:val="17365D" w:themeColor="text2" w:themeShade="BF"/>
          <w:spacing w:val="-14"/>
        </w:rPr>
        <w:t xml:space="preserve"> </w:t>
      </w:r>
      <w:r w:rsidRPr="007D0FC4">
        <w:rPr>
          <w:color w:val="17365D" w:themeColor="text2" w:themeShade="BF"/>
        </w:rPr>
        <w:t>to</w:t>
      </w:r>
      <w:r w:rsidRPr="007D0FC4">
        <w:rPr>
          <w:color w:val="17365D" w:themeColor="text2" w:themeShade="BF"/>
          <w:spacing w:val="-14"/>
        </w:rPr>
        <w:t xml:space="preserve"> </w:t>
      </w:r>
      <w:r w:rsidRPr="007D0FC4">
        <w:rPr>
          <w:color w:val="17365D" w:themeColor="text2" w:themeShade="BF"/>
        </w:rPr>
        <w:t>make</w:t>
      </w:r>
      <w:r w:rsidRPr="007D0FC4">
        <w:rPr>
          <w:color w:val="17365D" w:themeColor="text2" w:themeShade="BF"/>
          <w:spacing w:val="-16"/>
        </w:rPr>
        <w:t xml:space="preserve"> </w:t>
      </w:r>
      <w:r w:rsidRPr="007D0FC4">
        <w:rPr>
          <w:color w:val="17365D" w:themeColor="text2" w:themeShade="BF"/>
        </w:rPr>
        <w:t>them</w:t>
      </w:r>
      <w:r w:rsidRPr="007D0FC4">
        <w:rPr>
          <w:color w:val="17365D" w:themeColor="text2" w:themeShade="BF"/>
          <w:spacing w:val="-12"/>
        </w:rPr>
        <w:t xml:space="preserve"> </w:t>
      </w:r>
      <w:r w:rsidRPr="007D0FC4">
        <w:rPr>
          <w:color w:val="17365D" w:themeColor="text2" w:themeShade="BF"/>
        </w:rPr>
        <w:t>accessible</w:t>
      </w:r>
      <w:r w:rsidRPr="007D0FC4">
        <w:rPr>
          <w:color w:val="17365D" w:themeColor="text2" w:themeShade="BF"/>
          <w:spacing w:val="-14"/>
        </w:rPr>
        <w:t xml:space="preserve"> </w:t>
      </w:r>
      <w:r w:rsidRPr="007D0FC4">
        <w:rPr>
          <w:color w:val="17365D" w:themeColor="text2" w:themeShade="BF"/>
        </w:rPr>
        <w:t>to</w:t>
      </w:r>
      <w:r w:rsidRPr="007D0FC4">
        <w:rPr>
          <w:color w:val="17365D" w:themeColor="text2" w:themeShade="BF"/>
          <w:spacing w:val="-16"/>
        </w:rPr>
        <w:t xml:space="preserve"> </w:t>
      </w:r>
      <w:r w:rsidRPr="007D0FC4">
        <w:rPr>
          <w:color w:val="17365D" w:themeColor="text2" w:themeShade="BF"/>
        </w:rPr>
        <w:t>those</w:t>
      </w:r>
      <w:r w:rsidRPr="007D0FC4">
        <w:rPr>
          <w:color w:val="17365D" w:themeColor="text2" w:themeShade="BF"/>
          <w:spacing w:val="-13"/>
        </w:rPr>
        <w:t xml:space="preserve"> </w:t>
      </w:r>
      <w:r w:rsidRPr="007D0FC4">
        <w:rPr>
          <w:color w:val="17365D" w:themeColor="text2" w:themeShade="BF"/>
        </w:rPr>
        <w:t>with</w:t>
      </w:r>
      <w:r w:rsidRPr="007D0FC4">
        <w:rPr>
          <w:color w:val="17365D" w:themeColor="text2" w:themeShade="BF"/>
          <w:spacing w:val="-14"/>
        </w:rPr>
        <w:t xml:space="preserve"> </w:t>
      </w:r>
      <w:r w:rsidRPr="007D0FC4">
        <w:rPr>
          <w:color w:val="17365D" w:themeColor="text2" w:themeShade="BF"/>
        </w:rPr>
        <w:t>disabilities.</w:t>
      </w:r>
      <w:r w:rsidRPr="007D0FC4">
        <w:rPr>
          <w:color w:val="17365D" w:themeColor="text2" w:themeShade="BF"/>
          <w:spacing w:val="-13"/>
        </w:rPr>
        <w:t xml:space="preserve"> </w:t>
      </w:r>
      <w:r w:rsidRPr="007D0FC4">
        <w:rPr>
          <w:color w:val="17365D" w:themeColor="text2" w:themeShade="BF"/>
        </w:rPr>
        <w:t>The</w:t>
      </w:r>
      <w:r w:rsidRPr="007D0FC4">
        <w:rPr>
          <w:color w:val="17365D" w:themeColor="text2" w:themeShade="BF"/>
          <w:spacing w:val="-14"/>
        </w:rPr>
        <w:t xml:space="preserve"> </w:t>
      </w:r>
      <w:r w:rsidRPr="007D0FC4">
        <w:rPr>
          <w:color w:val="17365D" w:themeColor="text2" w:themeShade="BF"/>
        </w:rPr>
        <w:t>visits</w:t>
      </w:r>
      <w:r w:rsidRPr="007D0FC4">
        <w:rPr>
          <w:color w:val="17365D" w:themeColor="text2" w:themeShade="BF"/>
          <w:spacing w:val="-13"/>
        </w:rPr>
        <w:t xml:space="preserve"> </w:t>
      </w:r>
      <w:r w:rsidRPr="007D0FC4">
        <w:rPr>
          <w:color w:val="17365D" w:themeColor="text2" w:themeShade="BF"/>
        </w:rPr>
        <w:t>usually</w:t>
      </w:r>
      <w:r w:rsidRPr="007D0FC4">
        <w:rPr>
          <w:color w:val="17365D" w:themeColor="text2" w:themeShade="BF"/>
          <w:spacing w:val="-16"/>
        </w:rPr>
        <w:t xml:space="preserve"> </w:t>
      </w:r>
      <w:r w:rsidRPr="007D0FC4">
        <w:rPr>
          <w:color w:val="17365D" w:themeColor="text2" w:themeShade="BF"/>
        </w:rPr>
        <w:t>take</w:t>
      </w:r>
      <w:r w:rsidRPr="007D0FC4">
        <w:rPr>
          <w:color w:val="17365D" w:themeColor="text2" w:themeShade="BF"/>
          <w:spacing w:val="-13"/>
        </w:rPr>
        <w:t xml:space="preserve"> </w:t>
      </w:r>
      <w:r w:rsidRPr="007D0FC4">
        <w:rPr>
          <w:color w:val="17365D" w:themeColor="text2" w:themeShade="BF"/>
        </w:rPr>
        <w:t>place within the school day.</w:t>
      </w:r>
    </w:p>
    <w:p w:rsidR="00F44B34" w:rsidRPr="007D0FC4" w:rsidRDefault="00F44B34">
      <w:pPr>
        <w:pStyle w:val="BodyText"/>
        <w:rPr>
          <w:color w:val="17365D" w:themeColor="text2" w:themeShade="BF"/>
        </w:rPr>
      </w:pPr>
    </w:p>
    <w:p w:rsidR="00F44B34" w:rsidRPr="007D0FC4" w:rsidRDefault="007D0FC4">
      <w:pPr>
        <w:pStyle w:val="ListParagraph"/>
        <w:numPr>
          <w:ilvl w:val="1"/>
          <w:numId w:val="3"/>
        </w:numPr>
        <w:tabs>
          <w:tab w:val="left" w:pos="730"/>
          <w:tab w:val="left" w:pos="732"/>
        </w:tabs>
        <w:ind w:right="4"/>
        <w:jc w:val="both"/>
        <w:rPr>
          <w:color w:val="17365D" w:themeColor="text2" w:themeShade="BF"/>
        </w:rPr>
      </w:pPr>
      <w:r w:rsidRPr="007D0FC4">
        <w:rPr>
          <w:color w:val="17365D" w:themeColor="text2" w:themeShade="BF"/>
        </w:rPr>
        <w:t>Specific guidance in Sefton schools has been provided by the local authority in a comprehensive guide</w:t>
      </w:r>
      <w:r w:rsidRPr="007D0FC4">
        <w:rPr>
          <w:color w:val="17365D" w:themeColor="text2" w:themeShade="BF"/>
          <w:spacing w:val="-11"/>
        </w:rPr>
        <w:t xml:space="preserve"> </w:t>
      </w:r>
      <w:r w:rsidRPr="007D0FC4">
        <w:rPr>
          <w:color w:val="17365D" w:themeColor="text2" w:themeShade="BF"/>
        </w:rPr>
        <w:t>“Policy</w:t>
      </w:r>
      <w:r w:rsidRPr="007D0FC4">
        <w:rPr>
          <w:color w:val="17365D" w:themeColor="text2" w:themeShade="BF"/>
          <w:spacing w:val="-11"/>
        </w:rPr>
        <w:t xml:space="preserve"> </w:t>
      </w:r>
      <w:r w:rsidRPr="007D0FC4">
        <w:rPr>
          <w:color w:val="17365D" w:themeColor="text2" w:themeShade="BF"/>
        </w:rPr>
        <w:t>and</w:t>
      </w:r>
      <w:r w:rsidRPr="007D0FC4">
        <w:rPr>
          <w:color w:val="17365D" w:themeColor="text2" w:themeShade="BF"/>
          <w:spacing w:val="-9"/>
        </w:rPr>
        <w:t xml:space="preserve"> </w:t>
      </w:r>
      <w:r w:rsidRPr="007D0FC4">
        <w:rPr>
          <w:color w:val="17365D" w:themeColor="text2" w:themeShade="BF"/>
        </w:rPr>
        <w:t>Guidance</w:t>
      </w:r>
      <w:r w:rsidRPr="007D0FC4">
        <w:rPr>
          <w:color w:val="17365D" w:themeColor="text2" w:themeShade="BF"/>
          <w:spacing w:val="-9"/>
        </w:rPr>
        <w:t xml:space="preserve"> </w:t>
      </w:r>
      <w:r w:rsidRPr="007D0FC4">
        <w:rPr>
          <w:color w:val="17365D" w:themeColor="text2" w:themeShade="BF"/>
        </w:rPr>
        <w:t>on</w:t>
      </w:r>
      <w:r w:rsidRPr="007D0FC4">
        <w:rPr>
          <w:color w:val="17365D" w:themeColor="text2" w:themeShade="BF"/>
          <w:spacing w:val="-9"/>
        </w:rPr>
        <w:t xml:space="preserve"> </w:t>
      </w:r>
      <w:r w:rsidRPr="007D0FC4">
        <w:rPr>
          <w:color w:val="17365D" w:themeColor="text2" w:themeShade="BF"/>
        </w:rPr>
        <w:t>Educational</w:t>
      </w:r>
      <w:r w:rsidRPr="007D0FC4">
        <w:rPr>
          <w:color w:val="17365D" w:themeColor="text2" w:themeShade="BF"/>
          <w:spacing w:val="-10"/>
        </w:rPr>
        <w:t xml:space="preserve"> </w:t>
      </w:r>
      <w:r w:rsidRPr="007D0FC4">
        <w:rPr>
          <w:color w:val="17365D" w:themeColor="text2" w:themeShade="BF"/>
        </w:rPr>
        <w:t>Visits”.</w:t>
      </w:r>
      <w:r w:rsidRPr="007D0FC4">
        <w:rPr>
          <w:color w:val="17365D" w:themeColor="text2" w:themeShade="BF"/>
          <w:spacing w:val="-10"/>
        </w:rPr>
        <w:t xml:space="preserve"> </w:t>
      </w:r>
      <w:r w:rsidRPr="007D0FC4">
        <w:rPr>
          <w:color w:val="17365D" w:themeColor="text2" w:themeShade="BF"/>
        </w:rPr>
        <w:t>This</w:t>
      </w:r>
      <w:r w:rsidRPr="007D0FC4">
        <w:rPr>
          <w:color w:val="17365D" w:themeColor="text2" w:themeShade="BF"/>
          <w:spacing w:val="-11"/>
        </w:rPr>
        <w:t xml:space="preserve"> </w:t>
      </w:r>
      <w:r w:rsidRPr="007D0FC4">
        <w:rPr>
          <w:color w:val="17365D" w:themeColor="text2" w:themeShade="BF"/>
        </w:rPr>
        <w:t>comprehensive</w:t>
      </w:r>
      <w:r w:rsidRPr="007D0FC4">
        <w:rPr>
          <w:color w:val="17365D" w:themeColor="text2" w:themeShade="BF"/>
          <w:spacing w:val="-11"/>
        </w:rPr>
        <w:t xml:space="preserve"> </w:t>
      </w:r>
      <w:r w:rsidRPr="007D0FC4">
        <w:rPr>
          <w:color w:val="17365D" w:themeColor="text2" w:themeShade="BF"/>
        </w:rPr>
        <w:t>guidance</w:t>
      </w:r>
      <w:r w:rsidRPr="007D0FC4">
        <w:rPr>
          <w:color w:val="17365D" w:themeColor="text2" w:themeShade="BF"/>
          <w:spacing w:val="-9"/>
        </w:rPr>
        <w:t xml:space="preserve"> </w:t>
      </w:r>
      <w:r w:rsidRPr="007D0FC4">
        <w:rPr>
          <w:color w:val="17365D" w:themeColor="text2" w:themeShade="BF"/>
        </w:rPr>
        <w:t>is</w:t>
      </w:r>
      <w:r w:rsidRPr="007D0FC4">
        <w:rPr>
          <w:color w:val="17365D" w:themeColor="text2" w:themeShade="BF"/>
          <w:spacing w:val="-8"/>
        </w:rPr>
        <w:t xml:space="preserve"> </w:t>
      </w:r>
      <w:r w:rsidRPr="007D0FC4">
        <w:rPr>
          <w:color w:val="17365D" w:themeColor="text2" w:themeShade="BF"/>
        </w:rPr>
        <w:t>to</w:t>
      </w:r>
      <w:r w:rsidRPr="007D0FC4">
        <w:rPr>
          <w:color w:val="17365D" w:themeColor="text2" w:themeShade="BF"/>
          <w:spacing w:val="-11"/>
        </w:rPr>
        <w:t xml:space="preserve"> </w:t>
      </w:r>
      <w:r w:rsidRPr="007D0FC4">
        <w:rPr>
          <w:color w:val="17365D" w:themeColor="text2" w:themeShade="BF"/>
        </w:rPr>
        <w:t>be</w:t>
      </w:r>
      <w:r w:rsidRPr="007D0FC4">
        <w:rPr>
          <w:color w:val="17365D" w:themeColor="text2" w:themeShade="BF"/>
          <w:spacing w:val="-11"/>
        </w:rPr>
        <w:t xml:space="preserve"> </w:t>
      </w:r>
      <w:r w:rsidRPr="007D0FC4">
        <w:rPr>
          <w:color w:val="17365D" w:themeColor="text2" w:themeShade="BF"/>
        </w:rPr>
        <w:t>followed</w:t>
      </w:r>
      <w:r w:rsidRPr="007D0FC4">
        <w:rPr>
          <w:color w:val="17365D" w:themeColor="text2" w:themeShade="BF"/>
          <w:spacing w:val="-9"/>
        </w:rPr>
        <w:t xml:space="preserve"> </w:t>
      </w:r>
      <w:r w:rsidRPr="007D0FC4">
        <w:rPr>
          <w:color w:val="17365D" w:themeColor="text2" w:themeShade="BF"/>
        </w:rPr>
        <w:t>by all staff at St. Luke’s in conjunction with this school policy document (It is available from the Educational Visits Coordinator).</w:t>
      </w:r>
    </w:p>
    <w:p w:rsidR="00F44B34" w:rsidRPr="007D0FC4" w:rsidRDefault="00F44B34">
      <w:pPr>
        <w:pStyle w:val="BodyText"/>
        <w:rPr>
          <w:color w:val="17365D" w:themeColor="text2" w:themeShade="BF"/>
        </w:rPr>
      </w:pPr>
    </w:p>
    <w:p w:rsidR="00F44B34" w:rsidRPr="007D0FC4" w:rsidRDefault="007D0FC4">
      <w:pPr>
        <w:pStyle w:val="Heading3"/>
        <w:numPr>
          <w:ilvl w:val="0"/>
          <w:numId w:val="3"/>
        </w:numPr>
        <w:tabs>
          <w:tab w:val="left" w:pos="732"/>
        </w:tabs>
        <w:ind w:hanging="720"/>
        <w:rPr>
          <w:color w:val="17365D" w:themeColor="text2" w:themeShade="BF"/>
        </w:rPr>
      </w:pPr>
      <w:r w:rsidRPr="007D0FC4">
        <w:rPr>
          <w:color w:val="17365D" w:themeColor="text2" w:themeShade="BF"/>
          <w:spacing w:val="-4"/>
        </w:rPr>
        <w:t>Aims</w:t>
      </w:r>
    </w:p>
    <w:p w:rsidR="00F44B34" w:rsidRPr="007D0FC4" w:rsidRDefault="007D0FC4">
      <w:pPr>
        <w:pStyle w:val="BodyText"/>
        <w:spacing w:line="253" w:lineRule="exact"/>
        <w:ind w:left="732"/>
        <w:rPr>
          <w:color w:val="17365D" w:themeColor="text2" w:themeShade="BF"/>
        </w:rPr>
      </w:pPr>
      <w:r w:rsidRPr="007D0FC4">
        <w:rPr>
          <w:color w:val="17365D" w:themeColor="text2" w:themeShade="BF"/>
        </w:rPr>
        <w:t>The</w:t>
      </w:r>
      <w:r w:rsidRPr="007D0FC4">
        <w:rPr>
          <w:color w:val="17365D" w:themeColor="text2" w:themeShade="BF"/>
          <w:spacing w:val="-6"/>
        </w:rPr>
        <w:t xml:space="preserve"> </w:t>
      </w:r>
      <w:r w:rsidRPr="007D0FC4">
        <w:rPr>
          <w:color w:val="17365D" w:themeColor="text2" w:themeShade="BF"/>
        </w:rPr>
        <w:t>aims</w:t>
      </w:r>
      <w:r w:rsidRPr="007D0FC4">
        <w:rPr>
          <w:color w:val="17365D" w:themeColor="text2" w:themeShade="BF"/>
          <w:spacing w:val="-5"/>
        </w:rPr>
        <w:t xml:space="preserve"> </w:t>
      </w:r>
      <w:r w:rsidRPr="007D0FC4">
        <w:rPr>
          <w:color w:val="17365D" w:themeColor="text2" w:themeShade="BF"/>
        </w:rPr>
        <w:t>of</w:t>
      </w:r>
      <w:r w:rsidRPr="007D0FC4">
        <w:rPr>
          <w:color w:val="17365D" w:themeColor="text2" w:themeShade="BF"/>
          <w:spacing w:val="-1"/>
        </w:rPr>
        <w:t xml:space="preserve"> </w:t>
      </w:r>
      <w:r w:rsidRPr="007D0FC4">
        <w:rPr>
          <w:color w:val="17365D" w:themeColor="text2" w:themeShade="BF"/>
        </w:rPr>
        <w:t>our</w:t>
      </w:r>
      <w:r w:rsidRPr="007D0FC4">
        <w:rPr>
          <w:color w:val="17365D" w:themeColor="text2" w:themeShade="BF"/>
          <w:spacing w:val="-5"/>
        </w:rPr>
        <w:t xml:space="preserve"> </w:t>
      </w:r>
      <w:r w:rsidRPr="007D0FC4">
        <w:rPr>
          <w:color w:val="17365D" w:themeColor="text2" w:themeShade="BF"/>
        </w:rPr>
        <w:t>off-site</w:t>
      </w:r>
      <w:r w:rsidRPr="007D0FC4">
        <w:rPr>
          <w:color w:val="17365D" w:themeColor="text2" w:themeShade="BF"/>
          <w:spacing w:val="-3"/>
        </w:rPr>
        <w:t xml:space="preserve"> </w:t>
      </w:r>
      <w:r w:rsidRPr="007D0FC4">
        <w:rPr>
          <w:color w:val="17365D" w:themeColor="text2" w:themeShade="BF"/>
        </w:rPr>
        <w:t>visits</w:t>
      </w:r>
      <w:r w:rsidRPr="007D0FC4">
        <w:rPr>
          <w:color w:val="17365D" w:themeColor="text2" w:themeShade="BF"/>
          <w:spacing w:val="-2"/>
        </w:rPr>
        <w:t xml:space="preserve"> </w:t>
      </w:r>
      <w:r w:rsidRPr="007D0FC4">
        <w:rPr>
          <w:color w:val="17365D" w:themeColor="text2" w:themeShade="BF"/>
        </w:rPr>
        <w:t>are</w:t>
      </w:r>
      <w:r w:rsidRPr="007D0FC4">
        <w:rPr>
          <w:color w:val="17365D" w:themeColor="text2" w:themeShade="BF"/>
          <w:spacing w:val="-5"/>
        </w:rPr>
        <w:t xml:space="preserve"> to:</w:t>
      </w:r>
    </w:p>
    <w:p w:rsidR="00F44B34" w:rsidRPr="007D0FC4" w:rsidRDefault="007D0FC4">
      <w:pPr>
        <w:pStyle w:val="ListParagraph"/>
        <w:numPr>
          <w:ilvl w:val="0"/>
          <w:numId w:val="2"/>
        </w:numPr>
        <w:tabs>
          <w:tab w:val="left" w:pos="1092"/>
        </w:tabs>
        <w:spacing w:before="1" w:line="269" w:lineRule="exact"/>
        <w:rPr>
          <w:color w:val="17365D" w:themeColor="text2" w:themeShade="BF"/>
        </w:rPr>
      </w:pPr>
      <w:r w:rsidRPr="007D0FC4">
        <w:rPr>
          <w:color w:val="17365D" w:themeColor="text2" w:themeShade="BF"/>
        </w:rPr>
        <w:t>enhance</w:t>
      </w:r>
      <w:r w:rsidRPr="007D0FC4">
        <w:rPr>
          <w:color w:val="17365D" w:themeColor="text2" w:themeShade="BF"/>
          <w:spacing w:val="-6"/>
        </w:rPr>
        <w:t xml:space="preserve"> </w:t>
      </w:r>
      <w:r w:rsidRPr="007D0FC4">
        <w:rPr>
          <w:color w:val="17365D" w:themeColor="text2" w:themeShade="BF"/>
        </w:rPr>
        <w:t>curricular</w:t>
      </w:r>
      <w:r w:rsidRPr="007D0FC4">
        <w:rPr>
          <w:color w:val="17365D" w:themeColor="text2" w:themeShade="BF"/>
          <w:spacing w:val="-5"/>
        </w:rPr>
        <w:t xml:space="preserve"> </w:t>
      </w:r>
      <w:r w:rsidRPr="007D0FC4">
        <w:rPr>
          <w:color w:val="17365D" w:themeColor="text2" w:themeShade="BF"/>
        </w:rPr>
        <w:t>and</w:t>
      </w:r>
      <w:r w:rsidRPr="007D0FC4">
        <w:rPr>
          <w:color w:val="17365D" w:themeColor="text2" w:themeShade="BF"/>
          <w:spacing w:val="-8"/>
        </w:rPr>
        <w:t xml:space="preserve"> </w:t>
      </w:r>
      <w:r w:rsidRPr="007D0FC4">
        <w:rPr>
          <w:color w:val="17365D" w:themeColor="text2" w:themeShade="BF"/>
        </w:rPr>
        <w:t>recreational</w:t>
      </w:r>
      <w:r w:rsidRPr="007D0FC4">
        <w:rPr>
          <w:color w:val="17365D" w:themeColor="text2" w:themeShade="BF"/>
          <w:spacing w:val="-7"/>
        </w:rPr>
        <w:t xml:space="preserve"> </w:t>
      </w:r>
      <w:r w:rsidRPr="007D0FC4">
        <w:rPr>
          <w:color w:val="17365D" w:themeColor="text2" w:themeShade="BF"/>
        </w:rPr>
        <w:t>opportunities</w:t>
      </w:r>
      <w:r w:rsidRPr="007D0FC4">
        <w:rPr>
          <w:color w:val="17365D" w:themeColor="text2" w:themeShade="BF"/>
          <w:spacing w:val="-9"/>
        </w:rPr>
        <w:t xml:space="preserve"> </w:t>
      </w:r>
      <w:r w:rsidRPr="007D0FC4">
        <w:rPr>
          <w:color w:val="17365D" w:themeColor="text2" w:themeShade="BF"/>
        </w:rPr>
        <w:t>for</w:t>
      </w:r>
      <w:r w:rsidRPr="007D0FC4">
        <w:rPr>
          <w:color w:val="17365D" w:themeColor="text2" w:themeShade="BF"/>
          <w:spacing w:val="-5"/>
        </w:rPr>
        <w:t xml:space="preserve"> </w:t>
      </w:r>
      <w:r w:rsidRPr="007D0FC4">
        <w:rPr>
          <w:color w:val="17365D" w:themeColor="text2" w:themeShade="BF"/>
        </w:rPr>
        <w:t>our</w:t>
      </w:r>
      <w:r w:rsidRPr="007D0FC4">
        <w:rPr>
          <w:color w:val="17365D" w:themeColor="text2" w:themeShade="BF"/>
          <w:spacing w:val="-2"/>
        </w:rPr>
        <w:t xml:space="preserve"> pupils;</w:t>
      </w:r>
    </w:p>
    <w:p w:rsidR="00F44B34" w:rsidRPr="007D0FC4" w:rsidRDefault="007D0FC4">
      <w:pPr>
        <w:pStyle w:val="ListParagraph"/>
        <w:numPr>
          <w:ilvl w:val="0"/>
          <w:numId w:val="2"/>
        </w:numPr>
        <w:tabs>
          <w:tab w:val="left" w:pos="1092"/>
        </w:tabs>
        <w:spacing w:before="2" w:line="237" w:lineRule="auto"/>
        <w:ind w:right="393"/>
        <w:rPr>
          <w:color w:val="17365D" w:themeColor="text2" w:themeShade="BF"/>
        </w:rPr>
      </w:pPr>
      <w:r w:rsidRPr="007D0FC4">
        <w:rPr>
          <w:color w:val="17365D" w:themeColor="text2" w:themeShade="BF"/>
        </w:rPr>
        <w:t>provide</w:t>
      </w:r>
      <w:r w:rsidRPr="007D0FC4">
        <w:rPr>
          <w:color w:val="17365D" w:themeColor="text2" w:themeShade="BF"/>
          <w:spacing w:val="-2"/>
        </w:rPr>
        <w:t xml:space="preserve"> </w:t>
      </w:r>
      <w:r w:rsidRPr="007D0FC4">
        <w:rPr>
          <w:color w:val="17365D" w:themeColor="text2" w:themeShade="BF"/>
        </w:rPr>
        <w:t>a</w:t>
      </w:r>
      <w:r w:rsidRPr="007D0FC4">
        <w:rPr>
          <w:color w:val="17365D" w:themeColor="text2" w:themeShade="BF"/>
          <w:spacing w:val="-2"/>
        </w:rPr>
        <w:t xml:space="preserve"> </w:t>
      </w:r>
      <w:r w:rsidRPr="007D0FC4">
        <w:rPr>
          <w:color w:val="17365D" w:themeColor="text2" w:themeShade="BF"/>
        </w:rPr>
        <w:t>wider</w:t>
      </w:r>
      <w:r w:rsidRPr="007D0FC4">
        <w:rPr>
          <w:color w:val="17365D" w:themeColor="text2" w:themeShade="BF"/>
          <w:spacing w:val="-1"/>
        </w:rPr>
        <w:t xml:space="preserve"> </w:t>
      </w:r>
      <w:r w:rsidRPr="007D0FC4">
        <w:rPr>
          <w:color w:val="17365D" w:themeColor="text2" w:themeShade="BF"/>
        </w:rPr>
        <w:t>range</w:t>
      </w:r>
      <w:r w:rsidRPr="007D0FC4">
        <w:rPr>
          <w:color w:val="17365D" w:themeColor="text2" w:themeShade="BF"/>
          <w:spacing w:val="-4"/>
        </w:rPr>
        <w:t xml:space="preserve"> </w:t>
      </w:r>
      <w:r w:rsidRPr="007D0FC4">
        <w:rPr>
          <w:color w:val="17365D" w:themeColor="text2" w:themeShade="BF"/>
        </w:rPr>
        <w:t>of</w:t>
      </w:r>
      <w:r w:rsidRPr="007D0FC4">
        <w:rPr>
          <w:color w:val="17365D" w:themeColor="text2" w:themeShade="BF"/>
          <w:spacing w:val="-3"/>
        </w:rPr>
        <w:t xml:space="preserve"> </w:t>
      </w:r>
      <w:r w:rsidRPr="007D0FC4">
        <w:rPr>
          <w:color w:val="17365D" w:themeColor="text2" w:themeShade="BF"/>
        </w:rPr>
        <w:t>experiences</w:t>
      </w:r>
      <w:r w:rsidRPr="007D0FC4">
        <w:rPr>
          <w:color w:val="17365D" w:themeColor="text2" w:themeShade="BF"/>
          <w:spacing w:val="-4"/>
        </w:rPr>
        <w:t xml:space="preserve"> </w:t>
      </w:r>
      <w:r w:rsidRPr="007D0FC4">
        <w:rPr>
          <w:color w:val="17365D" w:themeColor="text2" w:themeShade="BF"/>
        </w:rPr>
        <w:t>for</w:t>
      </w:r>
      <w:r w:rsidRPr="007D0FC4">
        <w:rPr>
          <w:color w:val="17365D" w:themeColor="text2" w:themeShade="BF"/>
          <w:spacing w:val="-3"/>
        </w:rPr>
        <w:t xml:space="preserve"> </w:t>
      </w:r>
      <w:r w:rsidRPr="007D0FC4">
        <w:rPr>
          <w:color w:val="17365D" w:themeColor="text2" w:themeShade="BF"/>
        </w:rPr>
        <w:t>our</w:t>
      </w:r>
      <w:r w:rsidRPr="007D0FC4">
        <w:rPr>
          <w:color w:val="17365D" w:themeColor="text2" w:themeShade="BF"/>
          <w:spacing w:val="-3"/>
        </w:rPr>
        <w:t xml:space="preserve"> </w:t>
      </w:r>
      <w:r w:rsidRPr="007D0FC4">
        <w:rPr>
          <w:color w:val="17365D" w:themeColor="text2" w:themeShade="BF"/>
        </w:rPr>
        <w:t>pupils</w:t>
      </w:r>
      <w:r w:rsidRPr="007D0FC4">
        <w:rPr>
          <w:color w:val="17365D" w:themeColor="text2" w:themeShade="BF"/>
          <w:spacing w:val="-1"/>
        </w:rPr>
        <w:t xml:space="preserve"> </w:t>
      </w:r>
      <w:r w:rsidRPr="007D0FC4">
        <w:rPr>
          <w:color w:val="17365D" w:themeColor="text2" w:themeShade="BF"/>
        </w:rPr>
        <w:t>than</w:t>
      </w:r>
      <w:r w:rsidRPr="007D0FC4">
        <w:rPr>
          <w:color w:val="17365D" w:themeColor="text2" w:themeShade="BF"/>
          <w:spacing w:val="-4"/>
        </w:rPr>
        <w:t xml:space="preserve"> </w:t>
      </w:r>
      <w:r w:rsidRPr="007D0FC4">
        <w:rPr>
          <w:color w:val="17365D" w:themeColor="text2" w:themeShade="BF"/>
        </w:rPr>
        <w:t>could</w:t>
      </w:r>
      <w:r w:rsidRPr="007D0FC4">
        <w:rPr>
          <w:color w:val="17365D" w:themeColor="text2" w:themeShade="BF"/>
          <w:spacing w:val="-2"/>
        </w:rPr>
        <w:t xml:space="preserve"> </w:t>
      </w:r>
      <w:r w:rsidRPr="007D0FC4">
        <w:rPr>
          <w:color w:val="17365D" w:themeColor="text2" w:themeShade="BF"/>
        </w:rPr>
        <w:t>be</w:t>
      </w:r>
      <w:r w:rsidRPr="007D0FC4">
        <w:rPr>
          <w:color w:val="17365D" w:themeColor="text2" w:themeShade="BF"/>
          <w:spacing w:val="-4"/>
        </w:rPr>
        <w:t xml:space="preserve"> </w:t>
      </w:r>
      <w:r w:rsidRPr="007D0FC4">
        <w:rPr>
          <w:color w:val="17365D" w:themeColor="text2" w:themeShade="BF"/>
        </w:rPr>
        <w:t>provided</w:t>
      </w:r>
      <w:r w:rsidRPr="007D0FC4">
        <w:rPr>
          <w:color w:val="17365D" w:themeColor="text2" w:themeShade="BF"/>
          <w:spacing w:val="-2"/>
        </w:rPr>
        <w:t xml:space="preserve"> </w:t>
      </w:r>
      <w:r w:rsidRPr="007D0FC4">
        <w:rPr>
          <w:color w:val="17365D" w:themeColor="text2" w:themeShade="BF"/>
        </w:rPr>
        <w:t>on</w:t>
      </w:r>
      <w:r w:rsidRPr="007D0FC4">
        <w:rPr>
          <w:color w:val="17365D" w:themeColor="text2" w:themeShade="BF"/>
          <w:spacing w:val="-4"/>
        </w:rPr>
        <w:t xml:space="preserve"> </w:t>
      </w:r>
      <w:r w:rsidRPr="007D0FC4">
        <w:rPr>
          <w:color w:val="17365D" w:themeColor="text2" w:themeShade="BF"/>
        </w:rPr>
        <w:t>the</w:t>
      </w:r>
      <w:r w:rsidRPr="007D0FC4">
        <w:rPr>
          <w:color w:val="17365D" w:themeColor="text2" w:themeShade="BF"/>
          <w:spacing w:val="-2"/>
        </w:rPr>
        <w:t xml:space="preserve"> </w:t>
      </w:r>
      <w:r w:rsidRPr="007D0FC4">
        <w:rPr>
          <w:color w:val="17365D" w:themeColor="text2" w:themeShade="BF"/>
        </w:rPr>
        <w:t>school</w:t>
      </w:r>
      <w:r w:rsidRPr="007D0FC4">
        <w:rPr>
          <w:color w:val="17365D" w:themeColor="text2" w:themeShade="BF"/>
          <w:spacing w:val="-3"/>
        </w:rPr>
        <w:t xml:space="preserve"> </w:t>
      </w:r>
      <w:r w:rsidRPr="007D0FC4">
        <w:rPr>
          <w:color w:val="17365D" w:themeColor="text2" w:themeShade="BF"/>
        </w:rPr>
        <w:t xml:space="preserve">site </w:t>
      </w:r>
      <w:r w:rsidRPr="007D0FC4">
        <w:rPr>
          <w:color w:val="17365D" w:themeColor="text2" w:themeShade="BF"/>
          <w:spacing w:val="-2"/>
        </w:rPr>
        <w:t>alone;</w:t>
      </w:r>
    </w:p>
    <w:p w:rsidR="00F44B34" w:rsidRPr="007D0FC4" w:rsidRDefault="007D0FC4">
      <w:pPr>
        <w:pStyle w:val="ListParagraph"/>
        <w:numPr>
          <w:ilvl w:val="0"/>
          <w:numId w:val="2"/>
        </w:numPr>
        <w:tabs>
          <w:tab w:val="left" w:pos="1092"/>
        </w:tabs>
        <w:spacing w:before="4" w:line="237" w:lineRule="auto"/>
        <w:ind w:right="139"/>
        <w:rPr>
          <w:color w:val="17365D" w:themeColor="text2" w:themeShade="BF"/>
        </w:rPr>
      </w:pPr>
      <w:r w:rsidRPr="007D0FC4">
        <w:rPr>
          <w:color w:val="17365D" w:themeColor="text2" w:themeShade="BF"/>
        </w:rPr>
        <w:t>promote</w:t>
      </w:r>
      <w:r w:rsidRPr="007D0FC4">
        <w:rPr>
          <w:color w:val="17365D" w:themeColor="text2" w:themeShade="BF"/>
          <w:spacing w:val="-4"/>
        </w:rPr>
        <w:t xml:space="preserve"> </w:t>
      </w:r>
      <w:r w:rsidRPr="007D0FC4">
        <w:rPr>
          <w:color w:val="17365D" w:themeColor="text2" w:themeShade="BF"/>
        </w:rPr>
        <w:t>the</w:t>
      </w:r>
      <w:r w:rsidRPr="007D0FC4">
        <w:rPr>
          <w:color w:val="17365D" w:themeColor="text2" w:themeShade="BF"/>
          <w:spacing w:val="-2"/>
        </w:rPr>
        <w:t xml:space="preserve"> </w:t>
      </w:r>
      <w:r w:rsidRPr="007D0FC4">
        <w:rPr>
          <w:color w:val="17365D" w:themeColor="text2" w:themeShade="BF"/>
        </w:rPr>
        <w:t>independence</w:t>
      </w:r>
      <w:r w:rsidRPr="007D0FC4">
        <w:rPr>
          <w:color w:val="17365D" w:themeColor="text2" w:themeShade="BF"/>
          <w:spacing w:val="-2"/>
        </w:rPr>
        <w:t xml:space="preserve"> </w:t>
      </w:r>
      <w:r w:rsidRPr="007D0FC4">
        <w:rPr>
          <w:color w:val="17365D" w:themeColor="text2" w:themeShade="BF"/>
        </w:rPr>
        <w:t>of our</w:t>
      </w:r>
      <w:r w:rsidRPr="007D0FC4">
        <w:rPr>
          <w:color w:val="17365D" w:themeColor="text2" w:themeShade="BF"/>
          <w:spacing w:val="-3"/>
        </w:rPr>
        <w:t xml:space="preserve"> </w:t>
      </w:r>
      <w:r w:rsidRPr="007D0FC4">
        <w:rPr>
          <w:color w:val="17365D" w:themeColor="text2" w:themeShade="BF"/>
        </w:rPr>
        <w:t>children</w:t>
      </w:r>
      <w:r w:rsidRPr="007D0FC4">
        <w:rPr>
          <w:color w:val="17365D" w:themeColor="text2" w:themeShade="BF"/>
          <w:spacing w:val="-2"/>
        </w:rPr>
        <w:t xml:space="preserve"> </w:t>
      </w:r>
      <w:r w:rsidRPr="007D0FC4">
        <w:rPr>
          <w:color w:val="17365D" w:themeColor="text2" w:themeShade="BF"/>
        </w:rPr>
        <w:t>as</w:t>
      </w:r>
      <w:r w:rsidRPr="007D0FC4">
        <w:rPr>
          <w:color w:val="17365D" w:themeColor="text2" w:themeShade="BF"/>
          <w:spacing w:val="-4"/>
        </w:rPr>
        <w:t xml:space="preserve"> </w:t>
      </w:r>
      <w:r w:rsidRPr="007D0FC4">
        <w:rPr>
          <w:color w:val="17365D" w:themeColor="text2" w:themeShade="BF"/>
        </w:rPr>
        <w:t>learners,</w:t>
      </w:r>
      <w:r w:rsidRPr="007D0FC4">
        <w:rPr>
          <w:color w:val="17365D" w:themeColor="text2" w:themeShade="BF"/>
          <w:spacing w:val="-3"/>
        </w:rPr>
        <w:t xml:space="preserve"> </w:t>
      </w:r>
      <w:r w:rsidRPr="007D0FC4">
        <w:rPr>
          <w:color w:val="17365D" w:themeColor="text2" w:themeShade="BF"/>
        </w:rPr>
        <w:t>and</w:t>
      </w:r>
      <w:r w:rsidRPr="007D0FC4">
        <w:rPr>
          <w:color w:val="17365D" w:themeColor="text2" w:themeShade="BF"/>
          <w:spacing w:val="-2"/>
        </w:rPr>
        <w:t xml:space="preserve"> </w:t>
      </w:r>
      <w:r w:rsidRPr="007D0FC4">
        <w:rPr>
          <w:color w:val="17365D" w:themeColor="text2" w:themeShade="BF"/>
        </w:rPr>
        <w:t>enable</w:t>
      </w:r>
      <w:r w:rsidRPr="007D0FC4">
        <w:rPr>
          <w:color w:val="17365D" w:themeColor="text2" w:themeShade="BF"/>
          <w:spacing w:val="-4"/>
        </w:rPr>
        <w:t xml:space="preserve"> </w:t>
      </w:r>
      <w:r w:rsidRPr="007D0FC4">
        <w:rPr>
          <w:color w:val="17365D" w:themeColor="text2" w:themeShade="BF"/>
        </w:rPr>
        <w:t>them</w:t>
      </w:r>
      <w:r w:rsidRPr="007D0FC4">
        <w:rPr>
          <w:color w:val="17365D" w:themeColor="text2" w:themeShade="BF"/>
          <w:spacing w:val="-3"/>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grow</w:t>
      </w:r>
      <w:r w:rsidRPr="007D0FC4">
        <w:rPr>
          <w:color w:val="17365D" w:themeColor="text2" w:themeShade="BF"/>
          <w:spacing w:val="-5"/>
        </w:rPr>
        <w:t xml:space="preserve"> </w:t>
      </w:r>
      <w:r w:rsidRPr="007D0FC4">
        <w:rPr>
          <w:color w:val="17365D" w:themeColor="text2" w:themeShade="BF"/>
        </w:rPr>
        <w:t>and</w:t>
      </w:r>
      <w:r w:rsidRPr="007D0FC4">
        <w:rPr>
          <w:color w:val="17365D" w:themeColor="text2" w:themeShade="BF"/>
          <w:spacing w:val="-2"/>
        </w:rPr>
        <w:t xml:space="preserve"> </w:t>
      </w:r>
      <w:r w:rsidRPr="007D0FC4">
        <w:rPr>
          <w:color w:val="17365D" w:themeColor="text2" w:themeShade="BF"/>
        </w:rPr>
        <w:t>develop</w:t>
      </w:r>
      <w:r w:rsidRPr="007D0FC4">
        <w:rPr>
          <w:color w:val="17365D" w:themeColor="text2" w:themeShade="BF"/>
          <w:spacing w:val="-2"/>
        </w:rPr>
        <w:t xml:space="preserve"> </w:t>
      </w:r>
      <w:r w:rsidRPr="007D0FC4">
        <w:rPr>
          <w:color w:val="17365D" w:themeColor="text2" w:themeShade="BF"/>
        </w:rPr>
        <w:t>in new learning environments.</w:t>
      </w:r>
    </w:p>
    <w:p w:rsidR="00F44B34" w:rsidRPr="007D0FC4" w:rsidRDefault="007D0FC4">
      <w:pPr>
        <w:pStyle w:val="BodyText"/>
        <w:spacing w:before="251"/>
        <w:ind w:left="732"/>
        <w:rPr>
          <w:color w:val="17365D" w:themeColor="text2" w:themeShade="BF"/>
        </w:rPr>
      </w:pPr>
      <w:r w:rsidRPr="007D0FC4">
        <w:rPr>
          <w:color w:val="17365D" w:themeColor="text2" w:themeShade="BF"/>
        </w:rPr>
        <w:t>These</w:t>
      </w:r>
      <w:r w:rsidRPr="007D0FC4">
        <w:rPr>
          <w:color w:val="17365D" w:themeColor="text2" w:themeShade="BF"/>
          <w:spacing w:val="-9"/>
        </w:rPr>
        <w:t xml:space="preserve"> </w:t>
      </w:r>
      <w:r w:rsidRPr="007D0FC4">
        <w:rPr>
          <w:color w:val="17365D" w:themeColor="text2" w:themeShade="BF"/>
        </w:rPr>
        <w:t>visits</w:t>
      </w:r>
      <w:r w:rsidRPr="007D0FC4">
        <w:rPr>
          <w:color w:val="17365D" w:themeColor="text2" w:themeShade="BF"/>
          <w:spacing w:val="-3"/>
        </w:rPr>
        <w:t xml:space="preserve"> </w:t>
      </w:r>
      <w:r w:rsidRPr="007D0FC4">
        <w:rPr>
          <w:color w:val="17365D" w:themeColor="text2" w:themeShade="BF"/>
        </w:rPr>
        <w:t>include</w:t>
      </w:r>
      <w:r w:rsidRPr="007D0FC4">
        <w:rPr>
          <w:color w:val="17365D" w:themeColor="text2" w:themeShade="BF"/>
          <w:spacing w:val="-5"/>
        </w:rPr>
        <w:t xml:space="preserve"> </w:t>
      </w:r>
      <w:r w:rsidRPr="007D0FC4">
        <w:rPr>
          <w:color w:val="17365D" w:themeColor="text2" w:themeShade="BF"/>
        </w:rPr>
        <w:t>short</w:t>
      </w:r>
      <w:r w:rsidRPr="007D0FC4">
        <w:rPr>
          <w:color w:val="17365D" w:themeColor="text2" w:themeShade="BF"/>
          <w:spacing w:val="-2"/>
        </w:rPr>
        <w:t xml:space="preserve"> </w:t>
      </w:r>
      <w:r w:rsidRPr="007D0FC4">
        <w:rPr>
          <w:color w:val="17365D" w:themeColor="text2" w:themeShade="BF"/>
        </w:rPr>
        <w:t>excursions</w:t>
      </w:r>
      <w:r w:rsidRPr="007D0FC4">
        <w:rPr>
          <w:color w:val="17365D" w:themeColor="text2" w:themeShade="BF"/>
          <w:spacing w:val="-4"/>
        </w:rPr>
        <w:t xml:space="preserve"> </w:t>
      </w:r>
      <w:r w:rsidRPr="007D0FC4">
        <w:rPr>
          <w:color w:val="17365D" w:themeColor="text2" w:themeShade="BF"/>
        </w:rPr>
        <w:t>in</w:t>
      </w:r>
      <w:r w:rsidRPr="007D0FC4">
        <w:rPr>
          <w:color w:val="17365D" w:themeColor="text2" w:themeShade="BF"/>
          <w:spacing w:val="-7"/>
        </w:rPr>
        <w:t xml:space="preserve"> </w:t>
      </w:r>
      <w:r w:rsidRPr="007D0FC4">
        <w:rPr>
          <w:color w:val="17365D" w:themeColor="text2" w:themeShade="BF"/>
        </w:rPr>
        <w:t>the</w:t>
      </w:r>
      <w:r w:rsidRPr="007D0FC4">
        <w:rPr>
          <w:color w:val="17365D" w:themeColor="text2" w:themeShade="BF"/>
          <w:spacing w:val="-6"/>
        </w:rPr>
        <w:t xml:space="preserve"> </w:t>
      </w:r>
      <w:r w:rsidRPr="007D0FC4">
        <w:rPr>
          <w:color w:val="17365D" w:themeColor="text2" w:themeShade="BF"/>
        </w:rPr>
        <w:t>local</w:t>
      </w:r>
      <w:r w:rsidRPr="007D0FC4">
        <w:rPr>
          <w:color w:val="17365D" w:themeColor="text2" w:themeShade="BF"/>
          <w:spacing w:val="-7"/>
        </w:rPr>
        <w:t xml:space="preserve"> </w:t>
      </w:r>
      <w:r w:rsidRPr="007D0FC4">
        <w:rPr>
          <w:color w:val="17365D" w:themeColor="text2" w:themeShade="BF"/>
        </w:rPr>
        <w:t>area</w:t>
      </w:r>
      <w:r w:rsidRPr="007D0FC4">
        <w:rPr>
          <w:color w:val="17365D" w:themeColor="text2" w:themeShade="BF"/>
          <w:spacing w:val="-5"/>
        </w:rPr>
        <w:t xml:space="preserve"> </w:t>
      </w:r>
      <w:r w:rsidRPr="007D0FC4">
        <w:rPr>
          <w:color w:val="17365D" w:themeColor="text2" w:themeShade="BF"/>
        </w:rPr>
        <w:t>up</w:t>
      </w:r>
      <w:r w:rsidRPr="007D0FC4">
        <w:rPr>
          <w:color w:val="17365D" w:themeColor="text2" w:themeShade="BF"/>
          <w:spacing w:val="-6"/>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extended</w:t>
      </w:r>
      <w:r w:rsidRPr="007D0FC4">
        <w:rPr>
          <w:color w:val="17365D" w:themeColor="text2" w:themeShade="BF"/>
          <w:spacing w:val="-5"/>
        </w:rPr>
        <w:t xml:space="preserve"> </w:t>
      </w:r>
      <w:r w:rsidRPr="007D0FC4">
        <w:rPr>
          <w:color w:val="17365D" w:themeColor="text2" w:themeShade="BF"/>
        </w:rPr>
        <w:t>residential</w:t>
      </w:r>
      <w:r w:rsidRPr="007D0FC4">
        <w:rPr>
          <w:color w:val="17365D" w:themeColor="text2" w:themeShade="BF"/>
          <w:spacing w:val="-4"/>
        </w:rPr>
        <w:t xml:space="preserve"> </w:t>
      </w:r>
      <w:r w:rsidRPr="007D0FC4">
        <w:rPr>
          <w:color w:val="17365D" w:themeColor="text2" w:themeShade="BF"/>
          <w:spacing w:val="-2"/>
        </w:rPr>
        <w:t>visits.</w:t>
      </w:r>
    </w:p>
    <w:p w:rsidR="00F44B34" w:rsidRPr="007D0FC4" w:rsidRDefault="00F44B34">
      <w:pPr>
        <w:pStyle w:val="BodyText"/>
        <w:rPr>
          <w:color w:val="17365D" w:themeColor="text2" w:themeShade="BF"/>
        </w:rPr>
      </w:pPr>
    </w:p>
    <w:p w:rsidR="00F44B34" w:rsidRPr="007D0FC4" w:rsidRDefault="00F44B34">
      <w:pPr>
        <w:pStyle w:val="BodyText"/>
        <w:spacing w:before="3"/>
        <w:rPr>
          <w:color w:val="17365D" w:themeColor="text2" w:themeShade="BF"/>
        </w:rPr>
      </w:pPr>
    </w:p>
    <w:p w:rsidR="00F44B34" w:rsidRPr="007D0FC4" w:rsidRDefault="007D0FC4">
      <w:pPr>
        <w:pStyle w:val="Heading3"/>
        <w:numPr>
          <w:ilvl w:val="0"/>
          <w:numId w:val="3"/>
        </w:numPr>
        <w:tabs>
          <w:tab w:val="left" w:pos="732"/>
        </w:tabs>
        <w:ind w:hanging="720"/>
        <w:rPr>
          <w:color w:val="17365D" w:themeColor="text2" w:themeShade="BF"/>
        </w:rPr>
      </w:pPr>
      <w:r w:rsidRPr="007D0FC4">
        <w:rPr>
          <w:color w:val="17365D" w:themeColor="text2" w:themeShade="BF"/>
        </w:rPr>
        <w:t>Residential</w:t>
      </w:r>
      <w:r w:rsidRPr="007D0FC4">
        <w:rPr>
          <w:color w:val="17365D" w:themeColor="text2" w:themeShade="BF"/>
          <w:spacing w:val="-6"/>
        </w:rPr>
        <w:t xml:space="preserve"> </w:t>
      </w:r>
      <w:r w:rsidRPr="007D0FC4">
        <w:rPr>
          <w:color w:val="17365D" w:themeColor="text2" w:themeShade="BF"/>
          <w:spacing w:val="-2"/>
        </w:rPr>
        <w:t>activities</w:t>
      </w:r>
    </w:p>
    <w:p w:rsidR="00F44B34" w:rsidRPr="007D0FC4" w:rsidRDefault="007D0FC4">
      <w:pPr>
        <w:pStyle w:val="BodyText"/>
        <w:spacing w:line="253" w:lineRule="exact"/>
        <w:ind w:left="732"/>
        <w:rPr>
          <w:color w:val="17365D" w:themeColor="text2" w:themeShade="BF"/>
        </w:rPr>
      </w:pPr>
      <w:r w:rsidRPr="007D0FC4">
        <w:rPr>
          <w:color w:val="17365D" w:themeColor="text2" w:themeShade="BF"/>
        </w:rPr>
        <w:t>Children</w:t>
      </w:r>
      <w:r w:rsidRPr="007D0FC4">
        <w:rPr>
          <w:color w:val="17365D" w:themeColor="text2" w:themeShade="BF"/>
          <w:spacing w:val="-6"/>
        </w:rPr>
        <w:t xml:space="preserve"> </w:t>
      </w:r>
      <w:r w:rsidRPr="007D0FC4">
        <w:rPr>
          <w:color w:val="17365D" w:themeColor="text2" w:themeShade="BF"/>
        </w:rPr>
        <w:t>in</w:t>
      </w:r>
      <w:r w:rsidRPr="007D0FC4">
        <w:rPr>
          <w:color w:val="17365D" w:themeColor="text2" w:themeShade="BF"/>
          <w:spacing w:val="-2"/>
        </w:rPr>
        <w:t xml:space="preserve"> </w:t>
      </w:r>
      <w:r w:rsidRPr="007D0FC4">
        <w:rPr>
          <w:color w:val="17365D" w:themeColor="text2" w:themeShade="BF"/>
        </w:rPr>
        <w:t>Year</w:t>
      </w:r>
      <w:r w:rsidRPr="007D0FC4">
        <w:rPr>
          <w:color w:val="17365D" w:themeColor="text2" w:themeShade="BF"/>
          <w:spacing w:val="-4"/>
        </w:rPr>
        <w:t xml:space="preserve"> </w:t>
      </w:r>
      <w:r w:rsidRPr="007D0FC4">
        <w:rPr>
          <w:color w:val="17365D" w:themeColor="text2" w:themeShade="BF"/>
        </w:rPr>
        <w:t>4,</w:t>
      </w:r>
      <w:r w:rsidRPr="007D0FC4">
        <w:rPr>
          <w:color w:val="17365D" w:themeColor="text2" w:themeShade="BF"/>
          <w:spacing w:val="-3"/>
        </w:rPr>
        <w:t xml:space="preserve"> </w:t>
      </w:r>
      <w:r w:rsidRPr="007D0FC4">
        <w:rPr>
          <w:color w:val="17365D" w:themeColor="text2" w:themeShade="BF"/>
        </w:rPr>
        <w:t>Year</w:t>
      </w:r>
      <w:r w:rsidRPr="007D0FC4">
        <w:rPr>
          <w:color w:val="17365D" w:themeColor="text2" w:themeShade="BF"/>
          <w:spacing w:val="-4"/>
        </w:rPr>
        <w:t xml:space="preserve"> </w:t>
      </w:r>
      <w:r w:rsidRPr="007D0FC4">
        <w:rPr>
          <w:color w:val="17365D" w:themeColor="text2" w:themeShade="BF"/>
        </w:rPr>
        <w:t>5</w:t>
      </w:r>
      <w:r w:rsidRPr="007D0FC4">
        <w:rPr>
          <w:color w:val="17365D" w:themeColor="text2" w:themeShade="BF"/>
          <w:spacing w:val="-5"/>
        </w:rPr>
        <w:t xml:space="preserve"> </w:t>
      </w:r>
      <w:r w:rsidRPr="007D0FC4">
        <w:rPr>
          <w:color w:val="17365D" w:themeColor="text2" w:themeShade="BF"/>
        </w:rPr>
        <w:t>and</w:t>
      </w:r>
      <w:r w:rsidRPr="007D0FC4">
        <w:rPr>
          <w:color w:val="17365D" w:themeColor="text2" w:themeShade="BF"/>
          <w:spacing w:val="-3"/>
        </w:rPr>
        <w:t xml:space="preserve"> </w:t>
      </w:r>
      <w:r w:rsidRPr="007D0FC4">
        <w:rPr>
          <w:color w:val="17365D" w:themeColor="text2" w:themeShade="BF"/>
        </w:rPr>
        <w:t>Year</w:t>
      </w:r>
      <w:r w:rsidRPr="007D0FC4">
        <w:rPr>
          <w:color w:val="17365D" w:themeColor="text2" w:themeShade="BF"/>
          <w:spacing w:val="-4"/>
        </w:rPr>
        <w:t xml:space="preserve"> </w:t>
      </w:r>
      <w:r w:rsidRPr="007D0FC4">
        <w:rPr>
          <w:color w:val="17365D" w:themeColor="text2" w:themeShade="BF"/>
        </w:rPr>
        <w:t>6</w:t>
      </w:r>
      <w:r w:rsidRPr="007D0FC4">
        <w:rPr>
          <w:color w:val="17365D" w:themeColor="text2" w:themeShade="BF"/>
          <w:spacing w:val="-5"/>
        </w:rPr>
        <w:t xml:space="preserve"> </w:t>
      </w:r>
      <w:r w:rsidRPr="007D0FC4">
        <w:rPr>
          <w:color w:val="17365D" w:themeColor="text2" w:themeShade="BF"/>
        </w:rPr>
        <w:t>have</w:t>
      </w:r>
      <w:r w:rsidRPr="007D0FC4">
        <w:rPr>
          <w:color w:val="17365D" w:themeColor="text2" w:themeShade="BF"/>
          <w:spacing w:val="-3"/>
        </w:rPr>
        <w:t xml:space="preserve"> </w:t>
      </w:r>
      <w:r w:rsidRPr="007D0FC4">
        <w:rPr>
          <w:color w:val="17365D" w:themeColor="text2" w:themeShade="BF"/>
        </w:rPr>
        <w:t>the</w:t>
      </w:r>
      <w:r w:rsidRPr="007D0FC4">
        <w:rPr>
          <w:color w:val="17365D" w:themeColor="text2" w:themeShade="BF"/>
          <w:spacing w:val="-5"/>
        </w:rPr>
        <w:t xml:space="preserve"> </w:t>
      </w:r>
      <w:r w:rsidRPr="007D0FC4">
        <w:rPr>
          <w:color w:val="17365D" w:themeColor="text2" w:themeShade="BF"/>
        </w:rPr>
        <w:t>opportunity</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5"/>
        </w:rPr>
        <w:t xml:space="preserve"> </w:t>
      </w:r>
      <w:r w:rsidRPr="007D0FC4">
        <w:rPr>
          <w:color w:val="17365D" w:themeColor="text2" w:themeShade="BF"/>
        </w:rPr>
        <w:t>take</w:t>
      </w:r>
      <w:r w:rsidRPr="007D0FC4">
        <w:rPr>
          <w:color w:val="17365D" w:themeColor="text2" w:themeShade="BF"/>
          <w:spacing w:val="-7"/>
        </w:rPr>
        <w:t xml:space="preserve"> </w:t>
      </w:r>
      <w:r w:rsidRPr="007D0FC4">
        <w:rPr>
          <w:color w:val="17365D" w:themeColor="text2" w:themeShade="BF"/>
        </w:rPr>
        <w:t>part</w:t>
      </w:r>
      <w:r w:rsidRPr="007D0FC4">
        <w:rPr>
          <w:color w:val="17365D" w:themeColor="text2" w:themeShade="BF"/>
          <w:spacing w:val="-4"/>
        </w:rPr>
        <w:t xml:space="preserve"> </w:t>
      </w:r>
      <w:r w:rsidRPr="007D0FC4">
        <w:rPr>
          <w:color w:val="17365D" w:themeColor="text2" w:themeShade="BF"/>
        </w:rPr>
        <w:t>in</w:t>
      </w:r>
      <w:r w:rsidRPr="007D0FC4">
        <w:rPr>
          <w:color w:val="17365D" w:themeColor="text2" w:themeShade="BF"/>
          <w:spacing w:val="-3"/>
        </w:rPr>
        <w:t xml:space="preserve"> </w:t>
      </w:r>
      <w:r w:rsidRPr="007D0FC4">
        <w:rPr>
          <w:color w:val="17365D" w:themeColor="text2" w:themeShade="BF"/>
        </w:rPr>
        <w:t>a</w:t>
      </w:r>
      <w:r w:rsidRPr="007D0FC4">
        <w:rPr>
          <w:color w:val="17365D" w:themeColor="text2" w:themeShade="BF"/>
          <w:spacing w:val="-4"/>
        </w:rPr>
        <w:t xml:space="preserve"> </w:t>
      </w:r>
      <w:r w:rsidRPr="007D0FC4">
        <w:rPr>
          <w:color w:val="17365D" w:themeColor="text2" w:themeShade="BF"/>
        </w:rPr>
        <w:t>residential</w:t>
      </w:r>
      <w:r w:rsidRPr="007D0FC4">
        <w:rPr>
          <w:color w:val="17365D" w:themeColor="text2" w:themeShade="BF"/>
          <w:spacing w:val="-3"/>
        </w:rPr>
        <w:t xml:space="preserve"> </w:t>
      </w:r>
      <w:r w:rsidRPr="007D0FC4">
        <w:rPr>
          <w:color w:val="17365D" w:themeColor="text2" w:themeShade="BF"/>
          <w:spacing w:val="-2"/>
        </w:rPr>
        <w:t>visit.</w:t>
      </w:r>
    </w:p>
    <w:p w:rsidR="00F44B34" w:rsidRPr="007D0FC4" w:rsidRDefault="00F44B34">
      <w:pPr>
        <w:pStyle w:val="BodyText"/>
        <w:spacing w:before="252"/>
        <w:rPr>
          <w:color w:val="17365D" w:themeColor="text2" w:themeShade="BF"/>
        </w:rPr>
      </w:pPr>
    </w:p>
    <w:p w:rsidR="00F44B34" w:rsidRPr="007D0FC4" w:rsidRDefault="007D0FC4">
      <w:pPr>
        <w:pStyle w:val="Heading3"/>
        <w:numPr>
          <w:ilvl w:val="0"/>
          <w:numId w:val="3"/>
        </w:numPr>
        <w:tabs>
          <w:tab w:val="left" w:pos="732"/>
        </w:tabs>
        <w:spacing w:before="1"/>
        <w:ind w:hanging="720"/>
        <w:rPr>
          <w:color w:val="17365D" w:themeColor="text2" w:themeShade="BF"/>
        </w:rPr>
      </w:pPr>
      <w:r w:rsidRPr="007D0FC4">
        <w:rPr>
          <w:color w:val="17365D" w:themeColor="text2" w:themeShade="BF"/>
        </w:rPr>
        <w:t>How</w:t>
      </w:r>
      <w:r w:rsidRPr="007D0FC4">
        <w:rPr>
          <w:color w:val="17365D" w:themeColor="text2" w:themeShade="BF"/>
          <w:spacing w:val="1"/>
        </w:rPr>
        <w:t xml:space="preserve"> </w:t>
      </w:r>
      <w:r w:rsidRPr="007D0FC4">
        <w:rPr>
          <w:color w:val="17365D" w:themeColor="text2" w:themeShade="BF"/>
        </w:rPr>
        <w:t>visits</w:t>
      </w:r>
      <w:r w:rsidRPr="007D0FC4">
        <w:rPr>
          <w:color w:val="17365D" w:themeColor="text2" w:themeShade="BF"/>
          <w:spacing w:val="-3"/>
        </w:rPr>
        <w:t xml:space="preserve"> </w:t>
      </w:r>
      <w:r w:rsidRPr="007D0FC4">
        <w:rPr>
          <w:color w:val="17365D" w:themeColor="text2" w:themeShade="BF"/>
        </w:rPr>
        <w:t>may</w:t>
      </w:r>
      <w:r w:rsidRPr="007D0FC4">
        <w:rPr>
          <w:color w:val="17365D" w:themeColor="text2" w:themeShade="BF"/>
          <w:spacing w:val="-10"/>
        </w:rPr>
        <w:t xml:space="preserve"> </w:t>
      </w:r>
      <w:r w:rsidRPr="007D0FC4">
        <w:rPr>
          <w:color w:val="17365D" w:themeColor="text2" w:themeShade="BF"/>
        </w:rPr>
        <w:t>be</w:t>
      </w:r>
      <w:r w:rsidRPr="007D0FC4">
        <w:rPr>
          <w:color w:val="17365D" w:themeColor="text2" w:themeShade="BF"/>
          <w:spacing w:val="-3"/>
        </w:rPr>
        <w:t xml:space="preserve"> </w:t>
      </w:r>
      <w:r w:rsidRPr="007D0FC4">
        <w:rPr>
          <w:color w:val="17365D" w:themeColor="text2" w:themeShade="BF"/>
          <w:spacing w:val="-2"/>
        </w:rPr>
        <w:t>authorised</w:t>
      </w:r>
    </w:p>
    <w:p w:rsidR="00F44B34" w:rsidRPr="007D0FC4" w:rsidRDefault="007D0FC4">
      <w:pPr>
        <w:pStyle w:val="ListParagraph"/>
        <w:numPr>
          <w:ilvl w:val="1"/>
          <w:numId w:val="3"/>
        </w:numPr>
        <w:tabs>
          <w:tab w:val="left" w:pos="730"/>
          <w:tab w:val="left" w:pos="732"/>
        </w:tabs>
        <w:ind w:right="14"/>
        <w:jc w:val="both"/>
        <w:rPr>
          <w:b/>
          <w:color w:val="17365D" w:themeColor="text2" w:themeShade="BF"/>
        </w:rPr>
      </w:pPr>
      <w:r w:rsidRPr="007D0FC4">
        <w:rPr>
          <w:color w:val="17365D" w:themeColor="text2" w:themeShade="BF"/>
        </w:rPr>
        <w:t>The headteacher will appoint a group leader to be responsible for running the activity. This will normally be a teacher employed at the school.</w:t>
      </w:r>
    </w:p>
    <w:p w:rsidR="00F44B34" w:rsidRPr="007D0FC4" w:rsidRDefault="007D0FC4">
      <w:pPr>
        <w:pStyle w:val="ListParagraph"/>
        <w:numPr>
          <w:ilvl w:val="1"/>
          <w:numId w:val="3"/>
        </w:numPr>
        <w:tabs>
          <w:tab w:val="left" w:pos="732"/>
        </w:tabs>
        <w:spacing w:before="252"/>
        <w:ind w:right="11"/>
        <w:rPr>
          <w:b/>
          <w:color w:val="17365D" w:themeColor="text2" w:themeShade="BF"/>
        </w:rPr>
      </w:pPr>
      <w:r w:rsidRPr="007D0FC4">
        <w:rPr>
          <w:color w:val="17365D" w:themeColor="text2" w:themeShade="BF"/>
        </w:rPr>
        <w:t>The</w:t>
      </w:r>
      <w:r w:rsidRPr="007D0FC4">
        <w:rPr>
          <w:color w:val="17365D" w:themeColor="text2" w:themeShade="BF"/>
          <w:spacing w:val="40"/>
        </w:rPr>
        <w:t xml:space="preserve"> </w:t>
      </w:r>
      <w:r w:rsidRPr="007D0FC4">
        <w:rPr>
          <w:color w:val="17365D" w:themeColor="text2" w:themeShade="BF"/>
        </w:rPr>
        <w:t>school’s</w:t>
      </w:r>
      <w:r w:rsidRPr="007D0FC4">
        <w:rPr>
          <w:color w:val="17365D" w:themeColor="text2" w:themeShade="BF"/>
          <w:spacing w:val="40"/>
        </w:rPr>
        <w:t xml:space="preserve"> </w:t>
      </w:r>
      <w:r w:rsidRPr="007D0FC4">
        <w:rPr>
          <w:color w:val="17365D" w:themeColor="text2" w:themeShade="BF"/>
        </w:rPr>
        <w:t>educational</w:t>
      </w:r>
      <w:r w:rsidRPr="007D0FC4">
        <w:rPr>
          <w:color w:val="17365D" w:themeColor="text2" w:themeShade="BF"/>
          <w:spacing w:val="40"/>
        </w:rPr>
        <w:t xml:space="preserve"> </w:t>
      </w:r>
      <w:r w:rsidRPr="007D0FC4">
        <w:rPr>
          <w:color w:val="17365D" w:themeColor="text2" w:themeShade="BF"/>
        </w:rPr>
        <w:t>visits</w:t>
      </w:r>
      <w:r w:rsidRPr="007D0FC4">
        <w:rPr>
          <w:color w:val="17365D" w:themeColor="text2" w:themeShade="BF"/>
          <w:spacing w:val="40"/>
        </w:rPr>
        <w:t xml:space="preserve"> </w:t>
      </w:r>
      <w:r w:rsidR="00E50249" w:rsidRPr="007D0FC4">
        <w:rPr>
          <w:color w:val="17365D" w:themeColor="text2" w:themeShade="BF"/>
        </w:rPr>
        <w:t>coordinator</w:t>
      </w:r>
      <w:r w:rsidRPr="007D0FC4">
        <w:rPr>
          <w:color w:val="17365D" w:themeColor="text2" w:themeShade="BF"/>
          <w:spacing w:val="40"/>
        </w:rPr>
        <w:t xml:space="preserve"> </w:t>
      </w:r>
      <w:r w:rsidRPr="007D0FC4">
        <w:rPr>
          <w:color w:val="17365D" w:themeColor="text2" w:themeShade="BF"/>
        </w:rPr>
        <w:t>is</w:t>
      </w:r>
      <w:r w:rsidRPr="007D0FC4">
        <w:rPr>
          <w:color w:val="17365D" w:themeColor="text2" w:themeShade="BF"/>
          <w:spacing w:val="40"/>
        </w:rPr>
        <w:t xml:space="preserve"> </w:t>
      </w:r>
      <w:r w:rsidRPr="007D0FC4">
        <w:rPr>
          <w:color w:val="17365D" w:themeColor="text2" w:themeShade="BF"/>
        </w:rPr>
        <w:t>the</w:t>
      </w:r>
      <w:r w:rsidRPr="007D0FC4">
        <w:rPr>
          <w:color w:val="17365D" w:themeColor="text2" w:themeShade="BF"/>
          <w:spacing w:val="40"/>
        </w:rPr>
        <w:t xml:space="preserve"> </w:t>
      </w:r>
      <w:r w:rsidRPr="007D0FC4">
        <w:rPr>
          <w:color w:val="17365D" w:themeColor="text2" w:themeShade="BF"/>
        </w:rPr>
        <w:t>Headteacher</w:t>
      </w:r>
      <w:r w:rsidRPr="007D0FC4">
        <w:rPr>
          <w:color w:val="17365D" w:themeColor="text2" w:themeShade="BF"/>
          <w:spacing w:val="40"/>
        </w:rPr>
        <w:t xml:space="preserve"> </w:t>
      </w:r>
      <w:r w:rsidRPr="007D0FC4">
        <w:rPr>
          <w:color w:val="17365D" w:themeColor="text2" w:themeShade="BF"/>
        </w:rPr>
        <w:t>and</w:t>
      </w:r>
      <w:r w:rsidRPr="007D0FC4">
        <w:rPr>
          <w:color w:val="17365D" w:themeColor="text2" w:themeShade="BF"/>
          <w:spacing w:val="40"/>
        </w:rPr>
        <w:t xml:space="preserve"> </w:t>
      </w:r>
      <w:r w:rsidRPr="007D0FC4">
        <w:rPr>
          <w:color w:val="17365D" w:themeColor="text2" w:themeShade="BF"/>
        </w:rPr>
        <w:t>she</w:t>
      </w:r>
      <w:r w:rsidRPr="007D0FC4">
        <w:rPr>
          <w:color w:val="17365D" w:themeColor="text2" w:themeShade="BF"/>
          <w:spacing w:val="40"/>
        </w:rPr>
        <w:t xml:space="preserve"> </w:t>
      </w:r>
      <w:r w:rsidRPr="007D0FC4">
        <w:rPr>
          <w:color w:val="17365D" w:themeColor="text2" w:themeShade="BF"/>
        </w:rPr>
        <w:t>will</w:t>
      </w:r>
      <w:r w:rsidRPr="007D0FC4">
        <w:rPr>
          <w:color w:val="17365D" w:themeColor="text2" w:themeShade="BF"/>
          <w:spacing w:val="40"/>
        </w:rPr>
        <w:t xml:space="preserve"> </w:t>
      </w:r>
      <w:r w:rsidRPr="007D0FC4">
        <w:rPr>
          <w:color w:val="17365D" w:themeColor="text2" w:themeShade="BF"/>
        </w:rPr>
        <w:t>be</w:t>
      </w:r>
      <w:r w:rsidRPr="007D0FC4">
        <w:rPr>
          <w:color w:val="17365D" w:themeColor="text2" w:themeShade="BF"/>
          <w:spacing w:val="40"/>
        </w:rPr>
        <w:t xml:space="preserve"> </w:t>
      </w:r>
      <w:r w:rsidRPr="007D0FC4">
        <w:rPr>
          <w:color w:val="17365D" w:themeColor="text2" w:themeShade="BF"/>
        </w:rPr>
        <w:t>involved</w:t>
      </w:r>
      <w:r w:rsidRPr="007D0FC4">
        <w:rPr>
          <w:color w:val="17365D" w:themeColor="text2" w:themeShade="BF"/>
          <w:spacing w:val="40"/>
        </w:rPr>
        <w:t xml:space="preserve"> </w:t>
      </w:r>
      <w:r w:rsidRPr="007D0FC4">
        <w:rPr>
          <w:color w:val="17365D" w:themeColor="text2" w:themeShade="BF"/>
        </w:rPr>
        <w:t>in</w:t>
      </w:r>
      <w:r w:rsidRPr="007D0FC4">
        <w:rPr>
          <w:color w:val="17365D" w:themeColor="text2" w:themeShade="BF"/>
          <w:spacing w:val="40"/>
        </w:rPr>
        <w:t xml:space="preserve"> </w:t>
      </w:r>
      <w:r w:rsidRPr="007D0FC4">
        <w:rPr>
          <w:color w:val="17365D" w:themeColor="text2" w:themeShade="BF"/>
        </w:rPr>
        <w:t>the planning and management of off-site visits.</w:t>
      </w:r>
    </w:p>
    <w:p w:rsidR="00F44B34" w:rsidRPr="007D0FC4" w:rsidRDefault="007D0FC4">
      <w:pPr>
        <w:pStyle w:val="BodyText"/>
        <w:ind w:left="732"/>
        <w:rPr>
          <w:color w:val="17365D" w:themeColor="text2" w:themeShade="BF"/>
        </w:rPr>
      </w:pPr>
      <w:r w:rsidRPr="007D0FC4">
        <w:rPr>
          <w:color w:val="17365D" w:themeColor="text2" w:themeShade="BF"/>
        </w:rPr>
        <w:t>She</w:t>
      </w:r>
      <w:r w:rsidRPr="007D0FC4">
        <w:rPr>
          <w:color w:val="17365D" w:themeColor="text2" w:themeShade="BF"/>
          <w:spacing w:val="-4"/>
        </w:rPr>
        <w:t xml:space="preserve"> </w:t>
      </w:r>
      <w:r w:rsidRPr="007D0FC4">
        <w:rPr>
          <w:color w:val="17365D" w:themeColor="text2" w:themeShade="BF"/>
          <w:spacing w:val="-2"/>
        </w:rPr>
        <w:t>will:</w:t>
      </w:r>
    </w:p>
    <w:p w:rsidR="00F44B34" w:rsidRPr="007D0FC4" w:rsidRDefault="007D0FC4">
      <w:pPr>
        <w:pStyle w:val="ListParagraph"/>
        <w:numPr>
          <w:ilvl w:val="2"/>
          <w:numId w:val="3"/>
        </w:numPr>
        <w:tabs>
          <w:tab w:val="left" w:pos="1092"/>
        </w:tabs>
        <w:spacing w:before="1" w:line="269" w:lineRule="exact"/>
        <w:ind w:hanging="360"/>
        <w:rPr>
          <w:color w:val="17365D" w:themeColor="text2" w:themeShade="BF"/>
        </w:rPr>
      </w:pPr>
      <w:r w:rsidRPr="007D0FC4">
        <w:rPr>
          <w:color w:val="17365D" w:themeColor="text2" w:themeShade="BF"/>
        </w:rPr>
        <w:t>ensure</w:t>
      </w:r>
      <w:r w:rsidRPr="007D0FC4">
        <w:rPr>
          <w:color w:val="17365D" w:themeColor="text2" w:themeShade="BF"/>
          <w:spacing w:val="-8"/>
        </w:rPr>
        <w:t xml:space="preserve"> </w:t>
      </w:r>
      <w:r w:rsidRPr="007D0FC4">
        <w:rPr>
          <w:color w:val="17365D" w:themeColor="text2" w:themeShade="BF"/>
        </w:rPr>
        <w:t>that</w:t>
      </w:r>
      <w:r w:rsidRPr="007D0FC4">
        <w:rPr>
          <w:color w:val="17365D" w:themeColor="text2" w:themeShade="BF"/>
          <w:spacing w:val="-6"/>
        </w:rPr>
        <w:t xml:space="preserve"> </w:t>
      </w:r>
      <w:r w:rsidRPr="007D0FC4">
        <w:rPr>
          <w:color w:val="17365D" w:themeColor="text2" w:themeShade="BF"/>
        </w:rPr>
        <w:t>risk</w:t>
      </w:r>
      <w:r w:rsidRPr="007D0FC4">
        <w:rPr>
          <w:color w:val="17365D" w:themeColor="text2" w:themeShade="BF"/>
          <w:spacing w:val="-4"/>
        </w:rPr>
        <w:t xml:space="preserve"> </w:t>
      </w:r>
      <w:r w:rsidRPr="007D0FC4">
        <w:rPr>
          <w:color w:val="17365D" w:themeColor="text2" w:themeShade="BF"/>
        </w:rPr>
        <w:t>assessments</w:t>
      </w:r>
      <w:r w:rsidRPr="007D0FC4">
        <w:rPr>
          <w:color w:val="17365D" w:themeColor="text2" w:themeShade="BF"/>
          <w:spacing w:val="-4"/>
        </w:rPr>
        <w:t xml:space="preserve"> </w:t>
      </w:r>
      <w:r w:rsidRPr="007D0FC4">
        <w:rPr>
          <w:color w:val="17365D" w:themeColor="text2" w:themeShade="BF"/>
        </w:rPr>
        <w:t>are</w:t>
      </w:r>
      <w:r w:rsidRPr="007D0FC4">
        <w:rPr>
          <w:color w:val="17365D" w:themeColor="text2" w:themeShade="BF"/>
          <w:spacing w:val="-5"/>
        </w:rPr>
        <w:t xml:space="preserve"> </w:t>
      </w:r>
      <w:r w:rsidRPr="007D0FC4">
        <w:rPr>
          <w:color w:val="17365D" w:themeColor="text2" w:themeShade="BF"/>
          <w:spacing w:val="-2"/>
        </w:rPr>
        <w:t>completed;</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support</w:t>
      </w:r>
      <w:r w:rsidRPr="007D0FC4">
        <w:rPr>
          <w:color w:val="17365D" w:themeColor="text2" w:themeShade="BF"/>
          <w:spacing w:val="-6"/>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governing</w:t>
      </w:r>
      <w:r w:rsidRPr="007D0FC4">
        <w:rPr>
          <w:color w:val="17365D" w:themeColor="text2" w:themeShade="BF"/>
          <w:spacing w:val="-4"/>
        </w:rPr>
        <w:t xml:space="preserve"> </w:t>
      </w:r>
      <w:r w:rsidRPr="007D0FC4">
        <w:rPr>
          <w:color w:val="17365D" w:themeColor="text2" w:themeShade="BF"/>
        </w:rPr>
        <w:t>body</w:t>
      </w:r>
      <w:r w:rsidRPr="007D0FC4">
        <w:rPr>
          <w:color w:val="17365D" w:themeColor="text2" w:themeShade="BF"/>
          <w:spacing w:val="-6"/>
        </w:rPr>
        <w:t xml:space="preserve"> </w:t>
      </w:r>
      <w:r w:rsidRPr="007D0FC4">
        <w:rPr>
          <w:color w:val="17365D" w:themeColor="text2" w:themeShade="BF"/>
        </w:rPr>
        <w:t>in</w:t>
      </w:r>
      <w:r w:rsidRPr="007D0FC4">
        <w:rPr>
          <w:color w:val="17365D" w:themeColor="text2" w:themeShade="BF"/>
          <w:spacing w:val="-5"/>
        </w:rPr>
        <w:t xml:space="preserve"> </w:t>
      </w:r>
      <w:r w:rsidRPr="007D0FC4">
        <w:rPr>
          <w:color w:val="17365D" w:themeColor="text2" w:themeShade="BF"/>
        </w:rPr>
        <w:t>their</w:t>
      </w:r>
      <w:r w:rsidRPr="007D0FC4">
        <w:rPr>
          <w:color w:val="17365D" w:themeColor="text2" w:themeShade="BF"/>
          <w:spacing w:val="-3"/>
        </w:rPr>
        <w:t xml:space="preserve"> </w:t>
      </w:r>
      <w:r w:rsidRPr="007D0FC4">
        <w:rPr>
          <w:color w:val="17365D" w:themeColor="text2" w:themeShade="BF"/>
        </w:rPr>
        <w:t>decisions</w:t>
      </w:r>
      <w:r w:rsidRPr="007D0FC4">
        <w:rPr>
          <w:color w:val="17365D" w:themeColor="text2" w:themeShade="BF"/>
          <w:spacing w:val="-3"/>
        </w:rPr>
        <w:t xml:space="preserve"> </w:t>
      </w:r>
      <w:r w:rsidRPr="007D0FC4">
        <w:rPr>
          <w:color w:val="17365D" w:themeColor="text2" w:themeShade="BF"/>
        </w:rPr>
        <w:t>on</w:t>
      </w:r>
      <w:r w:rsidRPr="007D0FC4">
        <w:rPr>
          <w:color w:val="17365D" w:themeColor="text2" w:themeShade="BF"/>
          <w:spacing w:val="-6"/>
        </w:rPr>
        <w:t xml:space="preserve"> </w:t>
      </w:r>
      <w:r w:rsidRPr="007D0FC4">
        <w:rPr>
          <w:color w:val="17365D" w:themeColor="text2" w:themeShade="BF"/>
          <w:spacing w:val="-2"/>
        </w:rPr>
        <w:t>approval;</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assign</w:t>
      </w:r>
      <w:r w:rsidRPr="007D0FC4">
        <w:rPr>
          <w:color w:val="17365D" w:themeColor="text2" w:themeShade="BF"/>
          <w:spacing w:val="-7"/>
        </w:rPr>
        <w:t xml:space="preserve"> </w:t>
      </w:r>
      <w:r w:rsidRPr="007D0FC4">
        <w:rPr>
          <w:color w:val="17365D" w:themeColor="text2" w:themeShade="BF"/>
        </w:rPr>
        <w:t>competent</w:t>
      </w:r>
      <w:r w:rsidRPr="007D0FC4">
        <w:rPr>
          <w:color w:val="17365D" w:themeColor="text2" w:themeShade="BF"/>
          <w:spacing w:val="-5"/>
        </w:rPr>
        <w:t xml:space="preserve"> </w:t>
      </w:r>
      <w:r w:rsidRPr="007D0FC4">
        <w:rPr>
          <w:color w:val="17365D" w:themeColor="text2" w:themeShade="BF"/>
        </w:rPr>
        <w:t>staff</w:t>
      </w:r>
      <w:r w:rsidRPr="007D0FC4">
        <w:rPr>
          <w:color w:val="17365D" w:themeColor="text2" w:themeShade="BF"/>
          <w:spacing w:val="-6"/>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lead</w:t>
      </w:r>
      <w:r w:rsidRPr="007D0FC4">
        <w:rPr>
          <w:color w:val="17365D" w:themeColor="text2" w:themeShade="BF"/>
          <w:spacing w:val="-4"/>
        </w:rPr>
        <w:t xml:space="preserve"> </w:t>
      </w:r>
      <w:r w:rsidRPr="007D0FC4">
        <w:rPr>
          <w:color w:val="17365D" w:themeColor="text2" w:themeShade="BF"/>
        </w:rPr>
        <w:t>and</w:t>
      </w:r>
      <w:r w:rsidRPr="007D0FC4">
        <w:rPr>
          <w:color w:val="17365D" w:themeColor="text2" w:themeShade="BF"/>
          <w:spacing w:val="-5"/>
        </w:rPr>
        <w:t xml:space="preserve"> </w:t>
      </w:r>
      <w:r w:rsidRPr="007D0FC4">
        <w:rPr>
          <w:color w:val="17365D" w:themeColor="text2" w:themeShade="BF"/>
        </w:rPr>
        <w:t>help</w:t>
      </w:r>
      <w:r w:rsidRPr="007D0FC4">
        <w:rPr>
          <w:color w:val="17365D" w:themeColor="text2" w:themeShade="BF"/>
          <w:spacing w:val="-6"/>
        </w:rPr>
        <w:t xml:space="preserve"> </w:t>
      </w:r>
      <w:r w:rsidRPr="007D0FC4">
        <w:rPr>
          <w:color w:val="17365D" w:themeColor="text2" w:themeShade="BF"/>
        </w:rPr>
        <w:t>with</w:t>
      </w:r>
      <w:r w:rsidRPr="007D0FC4">
        <w:rPr>
          <w:color w:val="17365D" w:themeColor="text2" w:themeShade="BF"/>
          <w:spacing w:val="-4"/>
        </w:rPr>
        <w:t xml:space="preserve"> </w:t>
      </w:r>
      <w:r w:rsidRPr="007D0FC4">
        <w:rPr>
          <w:color w:val="17365D" w:themeColor="text2" w:themeShade="BF"/>
          <w:spacing w:val="-2"/>
        </w:rPr>
        <w:t>trips;</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organise</w:t>
      </w:r>
      <w:r w:rsidRPr="007D0FC4">
        <w:rPr>
          <w:color w:val="17365D" w:themeColor="text2" w:themeShade="BF"/>
          <w:spacing w:val="-7"/>
        </w:rPr>
        <w:t xml:space="preserve"> </w:t>
      </w:r>
      <w:r w:rsidRPr="007D0FC4">
        <w:rPr>
          <w:color w:val="17365D" w:themeColor="text2" w:themeShade="BF"/>
        </w:rPr>
        <w:t>related</w:t>
      </w:r>
      <w:r w:rsidRPr="007D0FC4">
        <w:rPr>
          <w:color w:val="17365D" w:themeColor="text2" w:themeShade="BF"/>
          <w:spacing w:val="-6"/>
        </w:rPr>
        <w:t xml:space="preserve"> </w:t>
      </w:r>
      <w:r w:rsidRPr="007D0FC4">
        <w:rPr>
          <w:color w:val="17365D" w:themeColor="text2" w:themeShade="BF"/>
        </w:rPr>
        <w:t>staff</w:t>
      </w:r>
      <w:r w:rsidRPr="007D0FC4">
        <w:rPr>
          <w:color w:val="17365D" w:themeColor="text2" w:themeShade="BF"/>
          <w:spacing w:val="-6"/>
        </w:rPr>
        <w:t xml:space="preserve"> </w:t>
      </w:r>
      <w:r w:rsidRPr="007D0FC4">
        <w:rPr>
          <w:color w:val="17365D" w:themeColor="text2" w:themeShade="BF"/>
          <w:spacing w:val="-2"/>
        </w:rPr>
        <w:t>training;</w:t>
      </w:r>
    </w:p>
    <w:p w:rsidR="00F44B34" w:rsidRPr="007D0FC4" w:rsidRDefault="007D0FC4">
      <w:pPr>
        <w:pStyle w:val="ListParagraph"/>
        <w:numPr>
          <w:ilvl w:val="2"/>
          <w:numId w:val="3"/>
        </w:numPr>
        <w:tabs>
          <w:tab w:val="left" w:pos="1092"/>
        </w:tabs>
        <w:spacing w:before="1" w:line="237" w:lineRule="auto"/>
        <w:ind w:right="93" w:hanging="360"/>
        <w:rPr>
          <w:color w:val="17365D" w:themeColor="text2" w:themeShade="BF"/>
        </w:rPr>
      </w:pPr>
      <w:r w:rsidRPr="007D0FC4">
        <w:rPr>
          <w:color w:val="17365D" w:themeColor="text2" w:themeShade="BF"/>
        </w:rPr>
        <w:t>verify</w:t>
      </w:r>
      <w:r w:rsidRPr="007D0FC4">
        <w:rPr>
          <w:color w:val="17365D" w:themeColor="text2" w:themeShade="BF"/>
          <w:spacing w:val="-4"/>
        </w:rPr>
        <w:t xml:space="preserve"> </w:t>
      </w:r>
      <w:r w:rsidRPr="007D0FC4">
        <w:rPr>
          <w:color w:val="17365D" w:themeColor="text2" w:themeShade="BF"/>
        </w:rPr>
        <w:t>DBS</w:t>
      </w:r>
      <w:r w:rsidRPr="007D0FC4">
        <w:rPr>
          <w:color w:val="17365D" w:themeColor="text2" w:themeShade="BF"/>
          <w:spacing w:val="-2"/>
        </w:rPr>
        <w:t xml:space="preserve"> </w:t>
      </w:r>
      <w:r w:rsidRPr="007D0FC4">
        <w:rPr>
          <w:color w:val="17365D" w:themeColor="text2" w:themeShade="BF"/>
        </w:rPr>
        <w:t>checks</w:t>
      </w:r>
      <w:r w:rsidRPr="007D0FC4">
        <w:rPr>
          <w:color w:val="17365D" w:themeColor="text2" w:themeShade="BF"/>
          <w:spacing w:val="-4"/>
        </w:rPr>
        <w:t xml:space="preserve"> </w:t>
      </w:r>
      <w:r w:rsidRPr="007D0FC4">
        <w:rPr>
          <w:color w:val="17365D" w:themeColor="text2" w:themeShade="BF"/>
        </w:rPr>
        <w:t>and</w:t>
      </w:r>
      <w:r w:rsidRPr="007D0FC4">
        <w:rPr>
          <w:color w:val="17365D" w:themeColor="text2" w:themeShade="BF"/>
          <w:spacing w:val="-4"/>
        </w:rPr>
        <w:t xml:space="preserve"> </w:t>
      </w:r>
      <w:r w:rsidRPr="007D0FC4">
        <w:rPr>
          <w:color w:val="17365D" w:themeColor="text2" w:themeShade="BF"/>
        </w:rPr>
        <w:t>that</w:t>
      </w:r>
      <w:r w:rsidRPr="007D0FC4">
        <w:rPr>
          <w:color w:val="17365D" w:themeColor="text2" w:themeShade="BF"/>
          <w:spacing w:val="-3"/>
        </w:rPr>
        <w:t xml:space="preserve"> </w:t>
      </w:r>
      <w:r w:rsidRPr="007D0FC4">
        <w:rPr>
          <w:color w:val="17365D" w:themeColor="text2" w:themeShade="BF"/>
        </w:rPr>
        <w:t>the</w:t>
      </w:r>
      <w:r w:rsidRPr="007D0FC4">
        <w:rPr>
          <w:color w:val="17365D" w:themeColor="text2" w:themeShade="BF"/>
          <w:spacing w:val="-2"/>
        </w:rPr>
        <w:t xml:space="preserve"> </w:t>
      </w:r>
      <w:r w:rsidRPr="007D0FC4">
        <w:rPr>
          <w:color w:val="17365D" w:themeColor="text2" w:themeShade="BF"/>
        </w:rPr>
        <w:t>letter</w:t>
      </w:r>
      <w:r w:rsidRPr="007D0FC4">
        <w:rPr>
          <w:color w:val="17365D" w:themeColor="text2" w:themeShade="BF"/>
          <w:spacing w:val="-6"/>
        </w:rPr>
        <w:t xml:space="preserve"> </w:t>
      </w:r>
      <w:r w:rsidRPr="007D0FC4">
        <w:rPr>
          <w:color w:val="17365D" w:themeColor="text2" w:themeShade="BF"/>
        </w:rPr>
        <w:t>from</w:t>
      </w:r>
      <w:r w:rsidRPr="007D0FC4">
        <w:rPr>
          <w:color w:val="17365D" w:themeColor="text2" w:themeShade="BF"/>
          <w:spacing w:val="-1"/>
        </w:rPr>
        <w:t xml:space="preserve"> </w:t>
      </w:r>
      <w:r w:rsidRPr="007D0FC4">
        <w:rPr>
          <w:color w:val="17365D" w:themeColor="text2" w:themeShade="BF"/>
        </w:rPr>
        <w:t>our</w:t>
      </w:r>
      <w:r w:rsidRPr="007D0FC4">
        <w:rPr>
          <w:color w:val="17365D" w:themeColor="text2" w:themeShade="BF"/>
          <w:spacing w:val="-1"/>
        </w:rPr>
        <w:t xml:space="preserve"> </w:t>
      </w:r>
      <w:r w:rsidRPr="007D0FC4">
        <w:rPr>
          <w:color w:val="17365D" w:themeColor="text2" w:themeShade="BF"/>
        </w:rPr>
        <w:t>coach</w:t>
      </w:r>
      <w:r w:rsidRPr="007D0FC4">
        <w:rPr>
          <w:color w:val="17365D" w:themeColor="text2" w:themeShade="BF"/>
          <w:spacing w:val="-2"/>
        </w:rPr>
        <w:t xml:space="preserve"> </w:t>
      </w:r>
      <w:r w:rsidRPr="007D0FC4">
        <w:rPr>
          <w:color w:val="17365D" w:themeColor="text2" w:themeShade="BF"/>
        </w:rPr>
        <w:t>company</w:t>
      </w:r>
      <w:r w:rsidRPr="007D0FC4">
        <w:rPr>
          <w:color w:val="17365D" w:themeColor="text2" w:themeShade="BF"/>
          <w:spacing w:val="-4"/>
        </w:rPr>
        <w:t xml:space="preserve"> </w:t>
      </w:r>
      <w:r w:rsidRPr="007D0FC4">
        <w:rPr>
          <w:color w:val="17365D" w:themeColor="text2" w:themeShade="BF"/>
        </w:rPr>
        <w:t>(see</w:t>
      </w:r>
      <w:r w:rsidRPr="007D0FC4">
        <w:rPr>
          <w:color w:val="17365D" w:themeColor="text2" w:themeShade="BF"/>
          <w:spacing w:val="-2"/>
        </w:rPr>
        <w:t xml:space="preserve"> </w:t>
      </w:r>
      <w:r w:rsidRPr="007D0FC4">
        <w:rPr>
          <w:color w:val="17365D" w:themeColor="text2" w:themeShade="BF"/>
        </w:rPr>
        <w:t>6.5)</w:t>
      </w:r>
      <w:r w:rsidRPr="007D0FC4">
        <w:rPr>
          <w:color w:val="17365D" w:themeColor="text2" w:themeShade="BF"/>
          <w:spacing w:val="-1"/>
        </w:rPr>
        <w:t xml:space="preserve"> </w:t>
      </w:r>
      <w:r w:rsidRPr="007D0FC4">
        <w:rPr>
          <w:color w:val="17365D" w:themeColor="text2" w:themeShade="BF"/>
        </w:rPr>
        <w:t>assures</w:t>
      </w:r>
      <w:r w:rsidRPr="007D0FC4">
        <w:rPr>
          <w:color w:val="17365D" w:themeColor="text2" w:themeShade="BF"/>
          <w:spacing w:val="-4"/>
        </w:rPr>
        <w:t xml:space="preserve"> </w:t>
      </w:r>
      <w:r w:rsidRPr="007D0FC4">
        <w:rPr>
          <w:color w:val="17365D" w:themeColor="text2" w:themeShade="BF"/>
        </w:rPr>
        <w:t>us</w:t>
      </w:r>
      <w:r w:rsidRPr="007D0FC4">
        <w:rPr>
          <w:color w:val="17365D" w:themeColor="text2" w:themeShade="BF"/>
          <w:spacing w:val="-4"/>
        </w:rPr>
        <w:t xml:space="preserve"> </w:t>
      </w:r>
      <w:r w:rsidRPr="007D0FC4">
        <w:rPr>
          <w:color w:val="17365D" w:themeColor="text2" w:themeShade="BF"/>
        </w:rPr>
        <w:t>their</w:t>
      </w:r>
      <w:r w:rsidRPr="007D0FC4">
        <w:rPr>
          <w:color w:val="17365D" w:themeColor="text2" w:themeShade="BF"/>
          <w:spacing w:val="-1"/>
        </w:rPr>
        <w:t xml:space="preserve"> </w:t>
      </w:r>
      <w:r w:rsidRPr="007D0FC4">
        <w:rPr>
          <w:color w:val="17365D" w:themeColor="text2" w:themeShade="BF"/>
        </w:rPr>
        <w:t>drivers too have had police checks;</w:t>
      </w:r>
    </w:p>
    <w:p w:rsidR="00F44B34" w:rsidRPr="007D0FC4" w:rsidRDefault="007D0FC4">
      <w:pPr>
        <w:pStyle w:val="ListParagraph"/>
        <w:numPr>
          <w:ilvl w:val="2"/>
          <w:numId w:val="3"/>
        </w:numPr>
        <w:tabs>
          <w:tab w:val="left" w:pos="1092"/>
        </w:tabs>
        <w:spacing w:before="1" w:line="269" w:lineRule="exact"/>
        <w:ind w:hanging="360"/>
        <w:rPr>
          <w:color w:val="17365D" w:themeColor="text2" w:themeShade="BF"/>
        </w:rPr>
      </w:pPr>
      <w:r w:rsidRPr="007D0FC4">
        <w:rPr>
          <w:color w:val="17365D" w:themeColor="text2" w:themeShade="BF"/>
        </w:rPr>
        <w:t>make</w:t>
      </w:r>
      <w:r w:rsidRPr="007D0FC4">
        <w:rPr>
          <w:color w:val="17365D" w:themeColor="text2" w:themeShade="BF"/>
          <w:spacing w:val="-8"/>
        </w:rPr>
        <w:t xml:space="preserve"> </w:t>
      </w:r>
      <w:r w:rsidRPr="007D0FC4">
        <w:rPr>
          <w:color w:val="17365D" w:themeColor="text2" w:themeShade="BF"/>
        </w:rPr>
        <w:t>sure</w:t>
      </w:r>
      <w:r w:rsidRPr="007D0FC4">
        <w:rPr>
          <w:color w:val="17365D" w:themeColor="text2" w:themeShade="BF"/>
          <w:spacing w:val="-6"/>
        </w:rPr>
        <w:t xml:space="preserve"> </w:t>
      </w:r>
      <w:r w:rsidRPr="007D0FC4">
        <w:rPr>
          <w:color w:val="17365D" w:themeColor="text2" w:themeShade="BF"/>
        </w:rPr>
        <w:t>that</w:t>
      </w:r>
      <w:r w:rsidRPr="007D0FC4">
        <w:rPr>
          <w:color w:val="17365D" w:themeColor="text2" w:themeShade="BF"/>
          <w:spacing w:val="-2"/>
        </w:rPr>
        <w:t xml:space="preserve"> </w:t>
      </w:r>
      <w:r w:rsidRPr="007D0FC4">
        <w:rPr>
          <w:color w:val="17365D" w:themeColor="text2" w:themeShade="BF"/>
        </w:rPr>
        <w:t>all</w:t>
      </w:r>
      <w:r w:rsidRPr="007D0FC4">
        <w:rPr>
          <w:color w:val="17365D" w:themeColor="text2" w:themeShade="BF"/>
          <w:spacing w:val="-4"/>
        </w:rPr>
        <w:t xml:space="preserve"> </w:t>
      </w:r>
      <w:r w:rsidRPr="007D0FC4">
        <w:rPr>
          <w:color w:val="17365D" w:themeColor="text2" w:themeShade="BF"/>
        </w:rPr>
        <w:t>necessary</w:t>
      </w:r>
      <w:r w:rsidRPr="007D0FC4">
        <w:rPr>
          <w:color w:val="17365D" w:themeColor="text2" w:themeShade="BF"/>
          <w:spacing w:val="-5"/>
        </w:rPr>
        <w:t xml:space="preserve"> </w:t>
      </w:r>
      <w:r w:rsidRPr="007D0FC4">
        <w:rPr>
          <w:color w:val="17365D" w:themeColor="text2" w:themeShade="BF"/>
        </w:rPr>
        <w:t>permissions</w:t>
      </w:r>
      <w:r w:rsidRPr="007D0FC4">
        <w:rPr>
          <w:color w:val="17365D" w:themeColor="text2" w:themeShade="BF"/>
          <w:spacing w:val="-6"/>
        </w:rPr>
        <w:t xml:space="preserve"> </w:t>
      </w:r>
      <w:r w:rsidRPr="007D0FC4">
        <w:rPr>
          <w:color w:val="17365D" w:themeColor="text2" w:themeShade="BF"/>
        </w:rPr>
        <w:t>and</w:t>
      </w:r>
      <w:r w:rsidRPr="007D0FC4">
        <w:rPr>
          <w:color w:val="17365D" w:themeColor="text2" w:themeShade="BF"/>
          <w:spacing w:val="-6"/>
        </w:rPr>
        <w:t xml:space="preserve"> </w:t>
      </w:r>
      <w:r w:rsidRPr="007D0FC4">
        <w:rPr>
          <w:color w:val="17365D" w:themeColor="text2" w:themeShade="BF"/>
        </w:rPr>
        <w:t>medical</w:t>
      </w:r>
      <w:r w:rsidRPr="007D0FC4">
        <w:rPr>
          <w:color w:val="17365D" w:themeColor="text2" w:themeShade="BF"/>
          <w:spacing w:val="-7"/>
        </w:rPr>
        <w:t xml:space="preserve"> </w:t>
      </w:r>
      <w:r w:rsidRPr="007D0FC4">
        <w:rPr>
          <w:color w:val="17365D" w:themeColor="text2" w:themeShade="BF"/>
        </w:rPr>
        <w:t>forms</w:t>
      </w:r>
      <w:r w:rsidRPr="007D0FC4">
        <w:rPr>
          <w:color w:val="17365D" w:themeColor="text2" w:themeShade="BF"/>
          <w:spacing w:val="-3"/>
        </w:rPr>
        <w:t xml:space="preserve"> </w:t>
      </w:r>
      <w:r w:rsidRPr="007D0FC4">
        <w:rPr>
          <w:color w:val="17365D" w:themeColor="text2" w:themeShade="BF"/>
        </w:rPr>
        <w:t>are</w:t>
      </w:r>
      <w:r w:rsidRPr="007D0FC4">
        <w:rPr>
          <w:color w:val="17365D" w:themeColor="text2" w:themeShade="BF"/>
          <w:spacing w:val="-3"/>
        </w:rPr>
        <w:t xml:space="preserve"> </w:t>
      </w:r>
      <w:r w:rsidRPr="007D0FC4">
        <w:rPr>
          <w:color w:val="17365D" w:themeColor="text2" w:themeShade="BF"/>
          <w:spacing w:val="-2"/>
        </w:rPr>
        <w:t>obtained;</w:t>
      </w:r>
    </w:p>
    <w:p w:rsidR="00F44B34" w:rsidRPr="007D0FC4" w:rsidRDefault="007D0FC4">
      <w:pPr>
        <w:pStyle w:val="ListParagraph"/>
        <w:numPr>
          <w:ilvl w:val="2"/>
          <w:numId w:val="3"/>
        </w:numPr>
        <w:tabs>
          <w:tab w:val="left" w:pos="1092"/>
        </w:tabs>
        <w:spacing w:before="2" w:line="237" w:lineRule="auto"/>
        <w:ind w:right="43" w:hanging="360"/>
        <w:rPr>
          <w:color w:val="17365D" w:themeColor="text2" w:themeShade="BF"/>
        </w:rPr>
      </w:pPr>
      <w:r w:rsidRPr="007D0FC4">
        <w:rPr>
          <w:color w:val="17365D" w:themeColor="text2" w:themeShade="BF"/>
        </w:rPr>
        <w:t>keep records of visits, and ensure there are regular generic assessments of the risks (for example</w:t>
      </w:r>
      <w:r w:rsidRPr="007D0FC4">
        <w:rPr>
          <w:color w:val="17365D" w:themeColor="text2" w:themeShade="BF"/>
          <w:spacing w:val="-3"/>
        </w:rPr>
        <w:t xml:space="preserve"> </w:t>
      </w:r>
      <w:r w:rsidRPr="007D0FC4">
        <w:rPr>
          <w:color w:val="17365D" w:themeColor="text2" w:themeShade="BF"/>
        </w:rPr>
        <w:t>road-crossing)</w:t>
      </w:r>
      <w:r w:rsidRPr="007D0FC4">
        <w:rPr>
          <w:color w:val="17365D" w:themeColor="text2" w:themeShade="BF"/>
          <w:spacing w:val="-5"/>
        </w:rPr>
        <w:t xml:space="preserve"> </w:t>
      </w:r>
      <w:r w:rsidRPr="007D0FC4">
        <w:rPr>
          <w:color w:val="17365D" w:themeColor="text2" w:themeShade="BF"/>
        </w:rPr>
        <w:t>where</w:t>
      </w:r>
      <w:r w:rsidRPr="007D0FC4">
        <w:rPr>
          <w:color w:val="17365D" w:themeColor="text2" w:themeShade="BF"/>
          <w:spacing w:val="-3"/>
        </w:rPr>
        <w:t xml:space="preserve"> </w:t>
      </w:r>
      <w:r w:rsidRPr="007D0FC4">
        <w:rPr>
          <w:color w:val="17365D" w:themeColor="text2" w:themeShade="BF"/>
        </w:rPr>
        <w:t>there</w:t>
      </w:r>
      <w:r w:rsidRPr="007D0FC4">
        <w:rPr>
          <w:color w:val="17365D" w:themeColor="text2" w:themeShade="BF"/>
          <w:spacing w:val="-3"/>
        </w:rPr>
        <w:t xml:space="preserve"> </w:t>
      </w:r>
      <w:r w:rsidRPr="007D0FC4">
        <w:rPr>
          <w:color w:val="17365D" w:themeColor="text2" w:themeShade="BF"/>
        </w:rPr>
        <w:t>are</w:t>
      </w:r>
      <w:r w:rsidRPr="007D0FC4">
        <w:rPr>
          <w:color w:val="17365D" w:themeColor="text2" w:themeShade="BF"/>
          <w:spacing w:val="-4"/>
        </w:rPr>
        <w:t xml:space="preserve"> </w:t>
      </w:r>
      <w:r w:rsidRPr="007D0FC4">
        <w:rPr>
          <w:color w:val="17365D" w:themeColor="text2" w:themeShade="BF"/>
        </w:rPr>
        <w:t>frequent</w:t>
      </w:r>
      <w:r w:rsidRPr="007D0FC4">
        <w:rPr>
          <w:color w:val="17365D" w:themeColor="text2" w:themeShade="BF"/>
          <w:spacing w:val="-4"/>
        </w:rPr>
        <w:t xml:space="preserve"> </w:t>
      </w:r>
      <w:r w:rsidRPr="007D0FC4">
        <w:rPr>
          <w:color w:val="17365D" w:themeColor="text2" w:themeShade="BF"/>
        </w:rPr>
        <w:t>visits</w:t>
      </w:r>
      <w:r w:rsidRPr="007D0FC4">
        <w:rPr>
          <w:color w:val="17365D" w:themeColor="text2" w:themeShade="BF"/>
          <w:spacing w:val="-2"/>
        </w:rPr>
        <w:t xml:space="preserve"> </w:t>
      </w:r>
      <w:r w:rsidRPr="007D0FC4">
        <w:rPr>
          <w:color w:val="17365D" w:themeColor="text2" w:themeShade="BF"/>
        </w:rPr>
        <w:t>to</w:t>
      </w:r>
      <w:r w:rsidRPr="007D0FC4">
        <w:rPr>
          <w:color w:val="17365D" w:themeColor="text2" w:themeShade="BF"/>
          <w:spacing w:val="-3"/>
        </w:rPr>
        <w:t xml:space="preserve"> </w:t>
      </w:r>
      <w:r w:rsidRPr="007D0FC4">
        <w:rPr>
          <w:color w:val="17365D" w:themeColor="text2" w:themeShade="BF"/>
        </w:rPr>
        <w:t>local</w:t>
      </w:r>
      <w:r w:rsidRPr="007D0FC4">
        <w:rPr>
          <w:color w:val="17365D" w:themeColor="text2" w:themeShade="BF"/>
          <w:spacing w:val="-4"/>
        </w:rPr>
        <w:t xml:space="preserve"> </w:t>
      </w:r>
      <w:r w:rsidRPr="007D0FC4">
        <w:rPr>
          <w:color w:val="17365D" w:themeColor="text2" w:themeShade="BF"/>
        </w:rPr>
        <w:t>venues</w:t>
      </w:r>
      <w:r w:rsidRPr="007D0FC4">
        <w:rPr>
          <w:color w:val="17365D" w:themeColor="text2" w:themeShade="BF"/>
          <w:spacing w:val="-4"/>
        </w:rPr>
        <w:t xml:space="preserve"> </w:t>
      </w:r>
      <w:r w:rsidRPr="007D0FC4">
        <w:rPr>
          <w:color w:val="17365D" w:themeColor="text2" w:themeShade="BF"/>
        </w:rPr>
        <w:t>(for</w:t>
      </w:r>
      <w:r w:rsidRPr="007D0FC4">
        <w:rPr>
          <w:color w:val="17365D" w:themeColor="text2" w:themeShade="BF"/>
          <w:spacing w:val="-2"/>
        </w:rPr>
        <w:t xml:space="preserve"> </w:t>
      </w:r>
      <w:r w:rsidRPr="007D0FC4">
        <w:rPr>
          <w:color w:val="17365D" w:themeColor="text2" w:themeShade="BF"/>
        </w:rPr>
        <w:t>example</w:t>
      </w:r>
      <w:r w:rsidRPr="007D0FC4">
        <w:rPr>
          <w:color w:val="17365D" w:themeColor="text2" w:themeShade="BF"/>
          <w:spacing w:val="-3"/>
        </w:rPr>
        <w:t xml:space="preserve"> </w:t>
      </w:r>
      <w:r w:rsidRPr="007D0FC4">
        <w:rPr>
          <w:color w:val="17365D" w:themeColor="text2" w:themeShade="BF"/>
        </w:rPr>
        <w:t>a</w:t>
      </w:r>
      <w:r w:rsidRPr="007D0FC4">
        <w:rPr>
          <w:color w:val="17365D" w:themeColor="text2" w:themeShade="BF"/>
          <w:spacing w:val="-4"/>
        </w:rPr>
        <w:t xml:space="preserve"> </w:t>
      </w:r>
      <w:r w:rsidRPr="007D0FC4">
        <w:rPr>
          <w:color w:val="17365D" w:themeColor="text2" w:themeShade="BF"/>
        </w:rPr>
        <w:t xml:space="preserve">swimming </w:t>
      </w:r>
      <w:r w:rsidRPr="007D0FC4">
        <w:rPr>
          <w:color w:val="17365D" w:themeColor="text2" w:themeShade="BF"/>
          <w:spacing w:val="-2"/>
        </w:rPr>
        <w:t>facility).</w:t>
      </w:r>
    </w:p>
    <w:p w:rsidR="00F44B34" w:rsidRPr="007D0FC4" w:rsidRDefault="00F44B34">
      <w:pPr>
        <w:pStyle w:val="ListParagraph"/>
        <w:spacing w:line="237" w:lineRule="auto"/>
        <w:rPr>
          <w:color w:val="17365D" w:themeColor="text2" w:themeShade="BF"/>
        </w:rPr>
        <w:sectPr w:rsidR="00F44B34" w:rsidRPr="007D0FC4" w:rsidSect="00E50249">
          <w:headerReference w:type="default" r:id="rId9"/>
          <w:footerReference w:type="default" r:id="rId10"/>
          <w:pgSz w:w="11910" w:h="16840"/>
          <w:pgMar w:top="1120" w:right="708" w:bottom="960" w:left="708" w:header="713" w:footer="773" w:gutter="0"/>
          <w:pgBorders w:offsetFrom="page">
            <w:top w:val="single" w:sz="12" w:space="24" w:color="365F91" w:themeColor="accent1" w:themeShade="BF"/>
            <w:left w:val="single" w:sz="12" w:space="24" w:color="365F91" w:themeColor="accent1" w:themeShade="BF"/>
            <w:bottom w:val="single" w:sz="12" w:space="24" w:color="365F91" w:themeColor="accent1" w:themeShade="BF"/>
            <w:right w:val="single" w:sz="12" w:space="24" w:color="365F91" w:themeColor="accent1" w:themeShade="BF"/>
          </w:pgBorders>
          <w:pgNumType w:start="1"/>
          <w:cols w:space="720"/>
        </w:sectPr>
      </w:pPr>
    </w:p>
    <w:p w:rsidR="00F44B34" w:rsidRPr="007D0FC4" w:rsidRDefault="00F44B34">
      <w:pPr>
        <w:pStyle w:val="BodyText"/>
        <w:rPr>
          <w:color w:val="17365D" w:themeColor="text2" w:themeShade="BF"/>
        </w:rPr>
      </w:pPr>
    </w:p>
    <w:p w:rsidR="00F44B34" w:rsidRPr="007D0FC4" w:rsidRDefault="00F44B34">
      <w:pPr>
        <w:pStyle w:val="BodyText"/>
        <w:spacing w:before="1"/>
        <w:rPr>
          <w:color w:val="17365D" w:themeColor="text2" w:themeShade="BF"/>
        </w:rPr>
      </w:pPr>
    </w:p>
    <w:p w:rsidR="00F44B34" w:rsidRPr="007D0FC4" w:rsidRDefault="007D0FC4">
      <w:pPr>
        <w:pStyle w:val="BodyText"/>
        <w:ind w:left="732" w:right="3"/>
        <w:jc w:val="both"/>
        <w:rPr>
          <w:color w:val="17365D" w:themeColor="text2" w:themeShade="BF"/>
        </w:rPr>
      </w:pPr>
      <w:r w:rsidRPr="007D0FC4">
        <w:rPr>
          <w:color w:val="17365D" w:themeColor="text2" w:themeShade="BF"/>
        </w:rPr>
        <w:t>Staff arranging or otherwise involved in off-site activities must familiarise themselves with the regulations,</w:t>
      </w:r>
      <w:r w:rsidRPr="007D0FC4">
        <w:rPr>
          <w:color w:val="17365D" w:themeColor="text2" w:themeShade="BF"/>
          <w:spacing w:val="-8"/>
        </w:rPr>
        <w:t xml:space="preserve"> </w:t>
      </w:r>
      <w:r w:rsidRPr="007D0FC4">
        <w:rPr>
          <w:color w:val="17365D" w:themeColor="text2" w:themeShade="BF"/>
        </w:rPr>
        <w:t>advice</w:t>
      </w:r>
      <w:r w:rsidRPr="007D0FC4">
        <w:rPr>
          <w:color w:val="17365D" w:themeColor="text2" w:themeShade="BF"/>
          <w:spacing w:val="-6"/>
        </w:rPr>
        <w:t xml:space="preserve"> </w:t>
      </w:r>
      <w:r w:rsidRPr="007D0FC4">
        <w:rPr>
          <w:color w:val="17365D" w:themeColor="text2" w:themeShade="BF"/>
        </w:rPr>
        <w:t>and</w:t>
      </w:r>
      <w:r w:rsidRPr="007D0FC4">
        <w:rPr>
          <w:color w:val="17365D" w:themeColor="text2" w:themeShade="BF"/>
          <w:spacing w:val="-5"/>
        </w:rPr>
        <w:t xml:space="preserve"> </w:t>
      </w:r>
      <w:r w:rsidRPr="007D0FC4">
        <w:rPr>
          <w:color w:val="17365D" w:themeColor="text2" w:themeShade="BF"/>
        </w:rPr>
        <w:t>procedures</w:t>
      </w:r>
      <w:r w:rsidRPr="007D0FC4">
        <w:rPr>
          <w:color w:val="17365D" w:themeColor="text2" w:themeShade="BF"/>
          <w:spacing w:val="-9"/>
        </w:rPr>
        <w:t xml:space="preserve"> </w:t>
      </w:r>
      <w:r w:rsidRPr="007D0FC4">
        <w:rPr>
          <w:color w:val="17365D" w:themeColor="text2" w:themeShade="BF"/>
        </w:rPr>
        <w:t>published</w:t>
      </w:r>
      <w:r w:rsidRPr="007D0FC4">
        <w:rPr>
          <w:color w:val="17365D" w:themeColor="text2" w:themeShade="BF"/>
          <w:spacing w:val="-6"/>
        </w:rPr>
        <w:t xml:space="preserve"> </w:t>
      </w:r>
      <w:r w:rsidRPr="007D0FC4">
        <w:rPr>
          <w:color w:val="17365D" w:themeColor="text2" w:themeShade="BF"/>
        </w:rPr>
        <w:t>by</w:t>
      </w:r>
      <w:r w:rsidRPr="007D0FC4">
        <w:rPr>
          <w:color w:val="17365D" w:themeColor="text2" w:themeShade="BF"/>
          <w:spacing w:val="-9"/>
        </w:rPr>
        <w:t xml:space="preserve"> </w:t>
      </w:r>
      <w:r w:rsidRPr="007D0FC4">
        <w:rPr>
          <w:color w:val="17365D" w:themeColor="text2" w:themeShade="BF"/>
        </w:rPr>
        <w:t>the</w:t>
      </w:r>
      <w:r w:rsidRPr="007D0FC4">
        <w:rPr>
          <w:color w:val="17365D" w:themeColor="text2" w:themeShade="BF"/>
          <w:spacing w:val="-7"/>
        </w:rPr>
        <w:t xml:space="preserve"> </w:t>
      </w:r>
      <w:r w:rsidRPr="007D0FC4">
        <w:rPr>
          <w:color w:val="17365D" w:themeColor="text2" w:themeShade="BF"/>
        </w:rPr>
        <w:t>LA</w:t>
      </w:r>
      <w:r w:rsidRPr="007D0FC4">
        <w:rPr>
          <w:color w:val="17365D" w:themeColor="text2" w:themeShade="BF"/>
          <w:spacing w:val="-10"/>
        </w:rPr>
        <w:t xml:space="preserve"> </w:t>
      </w:r>
      <w:r w:rsidRPr="007D0FC4">
        <w:rPr>
          <w:color w:val="17365D" w:themeColor="text2" w:themeShade="BF"/>
        </w:rPr>
        <w:t>(and</w:t>
      </w:r>
      <w:r w:rsidRPr="007D0FC4">
        <w:rPr>
          <w:color w:val="17365D" w:themeColor="text2" w:themeShade="BF"/>
          <w:spacing w:val="-6"/>
        </w:rPr>
        <w:t xml:space="preserve"> </w:t>
      </w:r>
      <w:r w:rsidRPr="007D0FC4">
        <w:rPr>
          <w:color w:val="17365D" w:themeColor="text2" w:themeShade="BF"/>
        </w:rPr>
        <w:t>available</w:t>
      </w:r>
      <w:r w:rsidRPr="007D0FC4">
        <w:rPr>
          <w:color w:val="17365D" w:themeColor="text2" w:themeShade="BF"/>
          <w:spacing w:val="-6"/>
        </w:rPr>
        <w:t xml:space="preserve"> </w:t>
      </w:r>
      <w:r w:rsidRPr="007D0FC4">
        <w:rPr>
          <w:color w:val="17365D" w:themeColor="text2" w:themeShade="BF"/>
        </w:rPr>
        <w:t>from</w:t>
      </w:r>
      <w:r w:rsidRPr="007D0FC4">
        <w:rPr>
          <w:color w:val="17365D" w:themeColor="text2" w:themeShade="BF"/>
          <w:spacing w:val="-8"/>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school</w:t>
      </w:r>
      <w:r w:rsidRPr="007D0FC4">
        <w:rPr>
          <w:color w:val="17365D" w:themeColor="text2" w:themeShade="BF"/>
          <w:spacing w:val="-7"/>
        </w:rPr>
        <w:t xml:space="preserve"> </w:t>
      </w:r>
      <w:r w:rsidRPr="007D0FC4">
        <w:rPr>
          <w:color w:val="17365D" w:themeColor="text2" w:themeShade="BF"/>
        </w:rPr>
        <w:t>office).</w:t>
      </w:r>
      <w:r w:rsidRPr="007D0FC4">
        <w:rPr>
          <w:color w:val="17365D" w:themeColor="text2" w:themeShade="BF"/>
          <w:spacing w:val="-5"/>
        </w:rPr>
        <w:t xml:space="preserve"> </w:t>
      </w:r>
      <w:r w:rsidRPr="007D0FC4">
        <w:rPr>
          <w:color w:val="17365D" w:themeColor="text2" w:themeShade="BF"/>
        </w:rPr>
        <w:t>All</w:t>
      </w:r>
      <w:r w:rsidRPr="007D0FC4">
        <w:rPr>
          <w:color w:val="17365D" w:themeColor="text2" w:themeShade="BF"/>
          <w:spacing w:val="-7"/>
        </w:rPr>
        <w:t xml:space="preserve"> </w:t>
      </w:r>
      <w:r w:rsidRPr="007D0FC4">
        <w:rPr>
          <w:color w:val="17365D" w:themeColor="text2" w:themeShade="BF"/>
        </w:rPr>
        <w:t>off-site activities must take place in accordance with the LA’s instructions.</w:t>
      </w:r>
    </w:p>
    <w:p w:rsidR="00F44B34" w:rsidRPr="007D0FC4" w:rsidRDefault="00F44B34">
      <w:pPr>
        <w:pStyle w:val="BodyText"/>
        <w:spacing w:before="1"/>
        <w:rPr>
          <w:color w:val="17365D" w:themeColor="text2" w:themeShade="BF"/>
        </w:rPr>
      </w:pPr>
    </w:p>
    <w:p w:rsidR="00F44B34" w:rsidRPr="007D0FC4" w:rsidRDefault="007D0FC4">
      <w:pPr>
        <w:pStyle w:val="ListParagraph"/>
        <w:numPr>
          <w:ilvl w:val="1"/>
          <w:numId w:val="3"/>
        </w:numPr>
        <w:tabs>
          <w:tab w:val="left" w:pos="730"/>
          <w:tab w:val="left" w:pos="732"/>
        </w:tabs>
        <w:ind w:right="5"/>
        <w:jc w:val="both"/>
        <w:rPr>
          <w:b/>
          <w:color w:val="17365D" w:themeColor="text2" w:themeShade="BF"/>
        </w:rPr>
      </w:pPr>
      <w:r w:rsidRPr="007D0FC4">
        <w:rPr>
          <w:color w:val="17365D" w:themeColor="text2" w:themeShade="BF"/>
        </w:rPr>
        <w:t>Where staff are proposing to arrange an off-site activity, they must seek and obtain the approval of the</w:t>
      </w:r>
      <w:r w:rsidRPr="007D0FC4">
        <w:rPr>
          <w:color w:val="17365D" w:themeColor="text2" w:themeShade="BF"/>
          <w:spacing w:val="-5"/>
        </w:rPr>
        <w:t xml:space="preserve"> </w:t>
      </w:r>
      <w:r w:rsidRPr="007D0FC4">
        <w:rPr>
          <w:color w:val="17365D" w:themeColor="text2" w:themeShade="BF"/>
        </w:rPr>
        <w:t>headteacher</w:t>
      </w:r>
      <w:r w:rsidRPr="007D0FC4">
        <w:rPr>
          <w:color w:val="17365D" w:themeColor="text2" w:themeShade="BF"/>
          <w:spacing w:val="-6"/>
        </w:rPr>
        <w:t xml:space="preserve"> </w:t>
      </w:r>
      <w:r w:rsidRPr="007D0FC4">
        <w:rPr>
          <w:color w:val="17365D" w:themeColor="text2" w:themeShade="BF"/>
        </w:rPr>
        <w:t>before</w:t>
      </w:r>
      <w:r w:rsidRPr="007D0FC4">
        <w:rPr>
          <w:color w:val="17365D" w:themeColor="text2" w:themeShade="BF"/>
          <w:spacing w:val="-7"/>
        </w:rPr>
        <w:t xml:space="preserve"> </w:t>
      </w:r>
      <w:r w:rsidRPr="007D0FC4">
        <w:rPr>
          <w:color w:val="17365D" w:themeColor="text2" w:themeShade="BF"/>
        </w:rPr>
        <w:t>any</w:t>
      </w:r>
      <w:r w:rsidRPr="007D0FC4">
        <w:rPr>
          <w:color w:val="17365D" w:themeColor="text2" w:themeShade="BF"/>
          <w:spacing w:val="-7"/>
        </w:rPr>
        <w:t xml:space="preserve"> </w:t>
      </w:r>
      <w:r w:rsidRPr="007D0FC4">
        <w:rPr>
          <w:color w:val="17365D" w:themeColor="text2" w:themeShade="BF"/>
        </w:rPr>
        <w:t>commitment</w:t>
      </w:r>
      <w:r w:rsidRPr="007D0FC4">
        <w:rPr>
          <w:color w:val="17365D" w:themeColor="text2" w:themeShade="BF"/>
          <w:spacing w:val="-6"/>
        </w:rPr>
        <w:t xml:space="preserve"> </w:t>
      </w:r>
      <w:r w:rsidRPr="007D0FC4">
        <w:rPr>
          <w:color w:val="17365D" w:themeColor="text2" w:themeShade="BF"/>
        </w:rPr>
        <w:t>is</w:t>
      </w:r>
      <w:r w:rsidRPr="007D0FC4">
        <w:rPr>
          <w:color w:val="17365D" w:themeColor="text2" w:themeShade="BF"/>
          <w:spacing w:val="-7"/>
        </w:rPr>
        <w:t xml:space="preserve"> </w:t>
      </w:r>
      <w:r w:rsidRPr="007D0FC4">
        <w:rPr>
          <w:color w:val="17365D" w:themeColor="text2" w:themeShade="BF"/>
        </w:rPr>
        <w:t>made</w:t>
      </w:r>
      <w:r w:rsidRPr="007D0FC4">
        <w:rPr>
          <w:color w:val="17365D" w:themeColor="text2" w:themeShade="BF"/>
          <w:spacing w:val="-10"/>
        </w:rPr>
        <w:t xml:space="preserve"> </w:t>
      </w:r>
      <w:r w:rsidRPr="007D0FC4">
        <w:rPr>
          <w:color w:val="17365D" w:themeColor="text2" w:themeShade="BF"/>
        </w:rPr>
        <w:t>on</w:t>
      </w:r>
      <w:r w:rsidRPr="007D0FC4">
        <w:rPr>
          <w:color w:val="17365D" w:themeColor="text2" w:themeShade="BF"/>
          <w:spacing w:val="-5"/>
        </w:rPr>
        <w:t xml:space="preserve"> </w:t>
      </w:r>
      <w:r w:rsidRPr="007D0FC4">
        <w:rPr>
          <w:color w:val="17365D" w:themeColor="text2" w:themeShade="BF"/>
        </w:rPr>
        <w:t>behalf</w:t>
      </w:r>
      <w:r w:rsidRPr="007D0FC4">
        <w:rPr>
          <w:color w:val="17365D" w:themeColor="text2" w:themeShade="BF"/>
          <w:spacing w:val="-4"/>
        </w:rPr>
        <w:t xml:space="preserve"> </w:t>
      </w:r>
      <w:r w:rsidRPr="007D0FC4">
        <w:rPr>
          <w:color w:val="17365D" w:themeColor="text2" w:themeShade="BF"/>
        </w:rPr>
        <w:t>of</w:t>
      </w:r>
      <w:r w:rsidRPr="007D0FC4">
        <w:rPr>
          <w:color w:val="17365D" w:themeColor="text2" w:themeShade="BF"/>
          <w:spacing w:val="-6"/>
        </w:rPr>
        <w:t xml:space="preserve"> </w:t>
      </w:r>
      <w:r w:rsidRPr="007D0FC4">
        <w:rPr>
          <w:color w:val="17365D" w:themeColor="text2" w:themeShade="BF"/>
        </w:rPr>
        <w:t>the</w:t>
      </w:r>
      <w:r w:rsidRPr="007D0FC4">
        <w:rPr>
          <w:color w:val="17365D" w:themeColor="text2" w:themeShade="BF"/>
          <w:spacing w:val="-8"/>
        </w:rPr>
        <w:t xml:space="preserve"> </w:t>
      </w:r>
      <w:r w:rsidRPr="007D0FC4">
        <w:rPr>
          <w:color w:val="17365D" w:themeColor="text2" w:themeShade="BF"/>
        </w:rPr>
        <w:t>school.</w:t>
      </w:r>
      <w:r w:rsidRPr="007D0FC4">
        <w:rPr>
          <w:color w:val="17365D" w:themeColor="text2" w:themeShade="BF"/>
          <w:spacing w:val="-6"/>
        </w:rPr>
        <w:t xml:space="preserve"> </w:t>
      </w:r>
      <w:r w:rsidRPr="007D0FC4">
        <w:rPr>
          <w:color w:val="17365D" w:themeColor="text2" w:themeShade="BF"/>
        </w:rPr>
        <w:t>A</w:t>
      </w:r>
      <w:r w:rsidRPr="007D0FC4">
        <w:rPr>
          <w:color w:val="17365D" w:themeColor="text2" w:themeShade="BF"/>
          <w:spacing w:val="-5"/>
        </w:rPr>
        <w:t xml:space="preserve"> </w:t>
      </w:r>
      <w:r w:rsidRPr="007D0FC4">
        <w:rPr>
          <w:color w:val="17365D" w:themeColor="text2" w:themeShade="BF"/>
        </w:rPr>
        <w:t>comprehensive</w:t>
      </w:r>
      <w:r w:rsidRPr="007D0FC4">
        <w:rPr>
          <w:color w:val="17365D" w:themeColor="text2" w:themeShade="BF"/>
          <w:spacing w:val="-5"/>
        </w:rPr>
        <w:t xml:space="preserve"> </w:t>
      </w:r>
      <w:r w:rsidRPr="007D0FC4">
        <w:rPr>
          <w:color w:val="17365D" w:themeColor="text2" w:themeShade="BF"/>
        </w:rPr>
        <w:t>visit</w:t>
      </w:r>
      <w:r w:rsidRPr="007D0FC4">
        <w:rPr>
          <w:color w:val="17365D" w:themeColor="text2" w:themeShade="BF"/>
          <w:spacing w:val="-4"/>
        </w:rPr>
        <w:t xml:space="preserve"> </w:t>
      </w:r>
      <w:r w:rsidRPr="007D0FC4">
        <w:rPr>
          <w:color w:val="17365D" w:themeColor="text2" w:themeShade="BF"/>
        </w:rPr>
        <w:t>plan should be provided by the member of staff to allow for an informed decision to be made.</w:t>
      </w:r>
    </w:p>
    <w:p w:rsidR="00F44B34" w:rsidRPr="007D0FC4" w:rsidRDefault="00F44B34">
      <w:pPr>
        <w:pStyle w:val="BodyText"/>
        <w:rPr>
          <w:color w:val="17365D" w:themeColor="text2" w:themeShade="BF"/>
        </w:rPr>
      </w:pPr>
    </w:p>
    <w:p w:rsidR="00F44B34" w:rsidRPr="007D0FC4" w:rsidRDefault="007D0FC4">
      <w:pPr>
        <w:pStyle w:val="ListParagraph"/>
        <w:numPr>
          <w:ilvl w:val="1"/>
          <w:numId w:val="3"/>
        </w:numPr>
        <w:tabs>
          <w:tab w:val="left" w:pos="730"/>
          <w:tab w:val="left" w:pos="732"/>
        </w:tabs>
        <w:spacing w:before="1"/>
        <w:ind w:right="7"/>
        <w:jc w:val="both"/>
        <w:rPr>
          <w:b/>
          <w:color w:val="17365D" w:themeColor="text2" w:themeShade="BF"/>
        </w:rPr>
      </w:pPr>
      <w:r w:rsidRPr="007D0FC4">
        <w:rPr>
          <w:color w:val="17365D" w:themeColor="text2" w:themeShade="BF"/>
        </w:rPr>
        <w:t>Where</w:t>
      </w:r>
      <w:r w:rsidRPr="007D0FC4">
        <w:rPr>
          <w:color w:val="17365D" w:themeColor="text2" w:themeShade="BF"/>
          <w:spacing w:val="-3"/>
        </w:rPr>
        <w:t xml:space="preserve"> </w:t>
      </w:r>
      <w:r w:rsidRPr="007D0FC4">
        <w:rPr>
          <w:color w:val="17365D" w:themeColor="text2" w:themeShade="BF"/>
        </w:rPr>
        <w:t>the</w:t>
      </w:r>
      <w:r w:rsidRPr="007D0FC4">
        <w:rPr>
          <w:color w:val="17365D" w:themeColor="text2" w:themeShade="BF"/>
          <w:spacing w:val="-1"/>
        </w:rPr>
        <w:t xml:space="preserve"> </w:t>
      </w:r>
      <w:r w:rsidRPr="007D0FC4">
        <w:rPr>
          <w:color w:val="17365D" w:themeColor="text2" w:themeShade="BF"/>
        </w:rPr>
        <w:t>activity</w:t>
      </w:r>
      <w:r w:rsidRPr="007D0FC4">
        <w:rPr>
          <w:color w:val="17365D" w:themeColor="text2" w:themeShade="BF"/>
          <w:spacing w:val="-1"/>
        </w:rPr>
        <w:t xml:space="preserve"> </w:t>
      </w:r>
      <w:r w:rsidRPr="007D0FC4">
        <w:rPr>
          <w:color w:val="17365D" w:themeColor="text2" w:themeShade="BF"/>
        </w:rPr>
        <w:t>involves a</w:t>
      </w:r>
      <w:r w:rsidRPr="007D0FC4">
        <w:rPr>
          <w:color w:val="17365D" w:themeColor="text2" w:themeShade="BF"/>
          <w:spacing w:val="-1"/>
        </w:rPr>
        <w:t xml:space="preserve"> </w:t>
      </w:r>
      <w:r w:rsidRPr="007D0FC4">
        <w:rPr>
          <w:color w:val="17365D" w:themeColor="text2" w:themeShade="BF"/>
        </w:rPr>
        <w:t>period of more</w:t>
      </w:r>
      <w:r w:rsidRPr="007D0FC4">
        <w:rPr>
          <w:color w:val="17365D" w:themeColor="text2" w:themeShade="BF"/>
          <w:spacing w:val="-3"/>
        </w:rPr>
        <w:t xml:space="preserve"> </w:t>
      </w:r>
      <w:r w:rsidRPr="007D0FC4">
        <w:rPr>
          <w:color w:val="17365D" w:themeColor="text2" w:themeShade="BF"/>
        </w:rPr>
        <w:t>than</w:t>
      </w:r>
      <w:r w:rsidRPr="007D0FC4">
        <w:rPr>
          <w:color w:val="17365D" w:themeColor="text2" w:themeShade="BF"/>
          <w:spacing w:val="-3"/>
        </w:rPr>
        <w:t xml:space="preserve"> </w:t>
      </w:r>
      <w:r w:rsidRPr="007D0FC4">
        <w:rPr>
          <w:color w:val="17365D" w:themeColor="text2" w:themeShade="BF"/>
        </w:rPr>
        <w:t>24 hours, an</w:t>
      </w:r>
      <w:r w:rsidRPr="007D0FC4">
        <w:rPr>
          <w:color w:val="17365D" w:themeColor="text2" w:themeShade="BF"/>
          <w:spacing w:val="-1"/>
        </w:rPr>
        <w:t xml:space="preserve"> </w:t>
      </w:r>
      <w:r w:rsidRPr="007D0FC4">
        <w:rPr>
          <w:color w:val="17365D" w:themeColor="text2" w:themeShade="BF"/>
        </w:rPr>
        <w:t>overnight stay, or a</w:t>
      </w:r>
      <w:r w:rsidRPr="007D0FC4">
        <w:rPr>
          <w:color w:val="17365D" w:themeColor="text2" w:themeShade="BF"/>
          <w:spacing w:val="-3"/>
        </w:rPr>
        <w:t xml:space="preserve"> </w:t>
      </w:r>
      <w:r w:rsidRPr="007D0FC4">
        <w:rPr>
          <w:color w:val="17365D" w:themeColor="text2" w:themeShade="BF"/>
        </w:rPr>
        <w:t>journey</w:t>
      </w:r>
      <w:r w:rsidRPr="007D0FC4">
        <w:rPr>
          <w:color w:val="17365D" w:themeColor="text2" w:themeShade="BF"/>
          <w:spacing w:val="-3"/>
        </w:rPr>
        <w:t xml:space="preserve"> </w:t>
      </w:r>
      <w:r w:rsidRPr="007D0FC4">
        <w:rPr>
          <w:color w:val="17365D" w:themeColor="text2" w:themeShade="BF"/>
        </w:rPr>
        <w:t>by</w:t>
      </w:r>
      <w:r w:rsidRPr="007D0FC4">
        <w:rPr>
          <w:color w:val="17365D" w:themeColor="text2" w:themeShade="BF"/>
          <w:spacing w:val="-1"/>
        </w:rPr>
        <w:t xml:space="preserve"> </w:t>
      </w:r>
      <w:r w:rsidRPr="007D0FC4">
        <w:rPr>
          <w:color w:val="17365D" w:themeColor="text2" w:themeShade="BF"/>
        </w:rPr>
        <w:t>sea</w:t>
      </w:r>
      <w:r w:rsidRPr="007D0FC4">
        <w:rPr>
          <w:color w:val="17365D" w:themeColor="text2" w:themeShade="BF"/>
          <w:spacing w:val="-1"/>
        </w:rPr>
        <w:t xml:space="preserve"> </w:t>
      </w:r>
      <w:r w:rsidRPr="007D0FC4">
        <w:rPr>
          <w:color w:val="17365D" w:themeColor="text2" w:themeShade="BF"/>
        </w:rPr>
        <w:t>or air,</w:t>
      </w:r>
      <w:r w:rsidRPr="007D0FC4">
        <w:rPr>
          <w:color w:val="17365D" w:themeColor="text2" w:themeShade="BF"/>
          <w:spacing w:val="-8"/>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headteacher</w:t>
      </w:r>
      <w:r w:rsidRPr="007D0FC4">
        <w:rPr>
          <w:color w:val="17365D" w:themeColor="text2" w:themeShade="BF"/>
          <w:spacing w:val="-8"/>
        </w:rPr>
        <w:t xml:space="preserve"> </w:t>
      </w:r>
      <w:r w:rsidRPr="007D0FC4">
        <w:rPr>
          <w:color w:val="17365D" w:themeColor="text2" w:themeShade="BF"/>
        </w:rPr>
        <w:t>will</w:t>
      </w:r>
      <w:r w:rsidRPr="007D0FC4">
        <w:rPr>
          <w:color w:val="17365D" w:themeColor="text2" w:themeShade="BF"/>
          <w:spacing w:val="-5"/>
        </w:rPr>
        <w:t xml:space="preserve"> </w:t>
      </w:r>
      <w:r w:rsidRPr="007D0FC4">
        <w:rPr>
          <w:color w:val="17365D" w:themeColor="text2" w:themeShade="BF"/>
        </w:rPr>
        <w:t>seek</w:t>
      </w:r>
      <w:r w:rsidRPr="007D0FC4">
        <w:rPr>
          <w:color w:val="17365D" w:themeColor="text2" w:themeShade="BF"/>
          <w:spacing w:val="-8"/>
        </w:rPr>
        <w:t xml:space="preserve"> </w:t>
      </w:r>
      <w:r w:rsidRPr="007D0FC4">
        <w:rPr>
          <w:color w:val="17365D" w:themeColor="text2" w:themeShade="BF"/>
        </w:rPr>
        <w:t>the</w:t>
      </w:r>
      <w:r w:rsidRPr="007D0FC4">
        <w:rPr>
          <w:color w:val="17365D" w:themeColor="text2" w:themeShade="BF"/>
          <w:spacing w:val="-7"/>
        </w:rPr>
        <w:t xml:space="preserve"> </w:t>
      </w:r>
      <w:r w:rsidRPr="007D0FC4">
        <w:rPr>
          <w:color w:val="17365D" w:themeColor="text2" w:themeShade="BF"/>
        </w:rPr>
        <w:t>approval</w:t>
      </w:r>
      <w:r w:rsidRPr="007D0FC4">
        <w:rPr>
          <w:color w:val="17365D" w:themeColor="text2" w:themeShade="BF"/>
          <w:spacing w:val="-7"/>
        </w:rPr>
        <w:t xml:space="preserve"> </w:t>
      </w:r>
      <w:r w:rsidRPr="007D0FC4">
        <w:rPr>
          <w:color w:val="17365D" w:themeColor="text2" w:themeShade="BF"/>
        </w:rPr>
        <w:t>of</w:t>
      </w:r>
      <w:r w:rsidRPr="007D0FC4">
        <w:rPr>
          <w:color w:val="17365D" w:themeColor="text2" w:themeShade="BF"/>
          <w:spacing w:val="-5"/>
        </w:rPr>
        <w:t xml:space="preserve"> </w:t>
      </w:r>
      <w:r w:rsidRPr="007D0FC4">
        <w:rPr>
          <w:color w:val="17365D" w:themeColor="text2" w:themeShade="BF"/>
        </w:rPr>
        <w:t>the</w:t>
      </w:r>
      <w:r w:rsidRPr="007D0FC4">
        <w:rPr>
          <w:color w:val="17365D" w:themeColor="text2" w:themeShade="BF"/>
          <w:spacing w:val="-12"/>
        </w:rPr>
        <w:t xml:space="preserve"> </w:t>
      </w:r>
      <w:r w:rsidRPr="007D0FC4">
        <w:rPr>
          <w:color w:val="17365D" w:themeColor="text2" w:themeShade="BF"/>
        </w:rPr>
        <w:t>governing</w:t>
      </w:r>
      <w:r w:rsidRPr="007D0FC4">
        <w:rPr>
          <w:color w:val="17365D" w:themeColor="text2" w:themeShade="BF"/>
          <w:spacing w:val="-7"/>
        </w:rPr>
        <w:t xml:space="preserve"> </w:t>
      </w:r>
      <w:r w:rsidRPr="007D0FC4">
        <w:rPr>
          <w:color w:val="17365D" w:themeColor="text2" w:themeShade="BF"/>
        </w:rPr>
        <w:t>body</w:t>
      </w:r>
      <w:r w:rsidRPr="007D0FC4">
        <w:rPr>
          <w:color w:val="17365D" w:themeColor="text2" w:themeShade="BF"/>
          <w:spacing w:val="-9"/>
        </w:rPr>
        <w:t xml:space="preserve"> </w:t>
      </w:r>
      <w:r w:rsidRPr="007D0FC4">
        <w:rPr>
          <w:color w:val="17365D" w:themeColor="text2" w:themeShade="BF"/>
        </w:rPr>
        <w:t>before</w:t>
      </w:r>
      <w:r w:rsidRPr="007D0FC4">
        <w:rPr>
          <w:color w:val="17365D" w:themeColor="text2" w:themeShade="BF"/>
          <w:spacing w:val="-8"/>
        </w:rPr>
        <w:t xml:space="preserve"> </w:t>
      </w:r>
      <w:r w:rsidRPr="007D0FC4">
        <w:rPr>
          <w:color w:val="17365D" w:themeColor="text2" w:themeShade="BF"/>
        </w:rPr>
        <w:t>permitting</w:t>
      </w:r>
      <w:r w:rsidRPr="007D0FC4">
        <w:rPr>
          <w:color w:val="17365D" w:themeColor="text2" w:themeShade="BF"/>
          <w:spacing w:val="-9"/>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activity</w:t>
      </w:r>
      <w:r w:rsidRPr="007D0FC4">
        <w:rPr>
          <w:color w:val="17365D" w:themeColor="text2" w:themeShade="BF"/>
          <w:spacing w:val="-8"/>
        </w:rPr>
        <w:t xml:space="preserve"> </w:t>
      </w:r>
      <w:r w:rsidRPr="007D0FC4">
        <w:rPr>
          <w:color w:val="17365D" w:themeColor="text2" w:themeShade="BF"/>
        </w:rPr>
        <w:t>to</w:t>
      </w:r>
      <w:r w:rsidRPr="007D0FC4">
        <w:rPr>
          <w:color w:val="17365D" w:themeColor="text2" w:themeShade="BF"/>
          <w:spacing w:val="-9"/>
        </w:rPr>
        <w:t xml:space="preserve"> </w:t>
      </w:r>
      <w:r w:rsidRPr="007D0FC4">
        <w:rPr>
          <w:color w:val="17365D" w:themeColor="text2" w:themeShade="BF"/>
        </w:rPr>
        <w:t xml:space="preserve">take </w:t>
      </w:r>
      <w:r w:rsidRPr="007D0FC4">
        <w:rPr>
          <w:color w:val="17365D" w:themeColor="text2" w:themeShade="BF"/>
          <w:spacing w:val="-2"/>
        </w:rPr>
        <w:t>place.</w:t>
      </w:r>
    </w:p>
    <w:p w:rsidR="00F44B34" w:rsidRPr="007D0FC4" w:rsidRDefault="007D0FC4">
      <w:pPr>
        <w:pStyle w:val="ListParagraph"/>
        <w:numPr>
          <w:ilvl w:val="1"/>
          <w:numId w:val="3"/>
        </w:numPr>
        <w:tabs>
          <w:tab w:val="left" w:pos="730"/>
          <w:tab w:val="left" w:pos="732"/>
        </w:tabs>
        <w:spacing w:before="251"/>
        <w:ind w:right="7"/>
        <w:jc w:val="both"/>
        <w:rPr>
          <w:b/>
          <w:color w:val="17365D" w:themeColor="text2" w:themeShade="BF"/>
        </w:rPr>
      </w:pPr>
      <w:r w:rsidRPr="007D0FC4">
        <w:rPr>
          <w:color w:val="17365D" w:themeColor="text2" w:themeShade="BF"/>
        </w:rPr>
        <w:t>It</w:t>
      </w:r>
      <w:r w:rsidRPr="007D0FC4">
        <w:rPr>
          <w:color w:val="17365D" w:themeColor="text2" w:themeShade="BF"/>
          <w:spacing w:val="-2"/>
        </w:rPr>
        <w:t xml:space="preserve"> </w:t>
      </w:r>
      <w:r w:rsidRPr="007D0FC4">
        <w:rPr>
          <w:color w:val="17365D" w:themeColor="text2" w:themeShade="BF"/>
        </w:rPr>
        <w:t>is</w:t>
      </w:r>
      <w:r w:rsidRPr="007D0FC4">
        <w:rPr>
          <w:color w:val="17365D" w:themeColor="text2" w:themeShade="BF"/>
          <w:spacing w:val="-3"/>
        </w:rPr>
        <w:t xml:space="preserve"> </w:t>
      </w:r>
      <w:r w:rsidRPr="007D0FC4">
        <w:rPr>
          <w:color w:val="17365D" w:themeColor="text2" w:themeShade="BF"/>
        </w:rPr>
        <w:t>our</w:t>
      </w:r>
      <w:r w:rsidRPr="007D0FC4">
        <w:rPr>
          <w:color w:val="17365D" w:themeColor="text2" w:themeShade="BF"/>
          <w:spacing w:val="-2"/>
        </w:rPr>
        <w:t xml:space="preserve"> </w:t>
      </w:r>
      <w:r w:rsidRPr="007D0FC4">
        <w:rPr>
          <w:color w:val="17365D" w:themeColor="text2" w:themeShade="BF"/>
        </w:rPr>
        <w:t>policy</w:t>
      </w:r>
      <w:r w:rsidRPr="007D0FC4">
        <w:rPr>
          <w:color w:val="17365D" w:themeColor="text2" w:themeShade="BF"/>
          <w:spacing w:val="-5"/>
        </w:rPr>
        <w:t xml:space="preserve"> </w:t>
      </w:r>
      <w:r w:rsidRPr="007D0FC4">
        <w:rPr>
          <w:color w:val="17365D" w:themeColor="text2" w:themeShade="BF"/>
        </w:rPr>
        <w:t>that</w:t>
      </w:r>
      <w:r w:rsidRPr="007D0FC4">
        <w:rPr>
          <w:color w:val="17365D" w:themeColor="text2" w:themeShade="BF"/>
          <w:spacing w:val="-2"/>
        </w:rPr>
        <w:t xml:space="preserve"> </w:t>
      </w:r>
      <w:r w:rsidRPr="007D0FC4">
        <w:rPr>
          <w:color w:val="17365D" w:themeColor="text2" w:themeShade="BF"/>
        </w:rPr>
        <w:t>all</w:t>
      </w:r>
      <w:r w:rsidRPr="007D0FC4">
        <w:rPr>
          <w:color w:val="17365D" w:themeColor="text2" w:themeShade="BF"/>
          <w:spacing w:val="-4"/>
        </w:rPr>
        <w:t xml:space="preserve"> </w:t>
      </w:r>
      <w:r w:rsidRPr="007D0FC4">
        <w:rPr>
          <w:color w:val="17365D" w:themeColor="text2" w:themeShade="BF"/>
        </w:rPr>
        <w:t>children</w:t>
      </w:r>
      <w:r w:rsidRPr="007D0FC4">
        <w:rPr>
          <w:color w:val="17365D" w:themeColor="text2" w:themeShade="BF"/>
          <w:spacing w:val="-3"/>
        </w:rPr>
        <w:t xml:space="preserve"> </w:t>
      </w:r>
      <w:r w:rsidRPr="007D0FC4">
        <w:rPr>
          <w:color w:val="17365D" w:themeColor="text2" w:themeShade="BF"/>
        </w:rPr>
        <w:t>should</w:t>
      </w:r>
      <w:r w:rsidRPr="007D0FC4">
        <w:rPr>
          <w:color w:val="17365D" w:themeColor="text2" w:themeShade="BF"/>
          <w:spacing w:val="-3"/>
        </w:rPr>
        <w:t xml:space="preserve"> </w:t>
      </w:r>
      <w:r w:rsidRPr="007D0FC4">
        <w:rPr>
          <w:color w:val="17365D" w:themeColor="text2" w:themeShade="BF"/>
        </w:rPr>
        <w:t>be</w:t>
      </w:r>
      <w:r w:rsidRPr="007D0FC4">
        <w:rPr>
          <w:color w:val="17365D" w:themeColor="text2" w:themeShade="BF"/>
          <w:spacing w:val="-3"/>
        </w:rPr>
        <w:t xml:space="preserve"> </w:t>
      </w:r>
      <w:r w:rsidRPr="007D0FC4">
        <w:rPr>
          <w:color w:val="17365D" w:themeColor="text2" w:themeShade="BF"/>
        </w:rPr>
        <w:t>able</w:t>
      </w:r>
      <w:r w:rsidRPr="007D0FC4">
        <w:rPr>
          <w:color w:val="17365D" w:themeColor="text2" w:themeShade="BF"/>
          <w:spacing w:val="-3"/>
        </w:rPr>
        <w:t xml:space="preserve"> </w:t>
      </w:r>
      <w:r w:rsidRPr="007D0FC4">
        <w:rPr>
          <w:color w:val="17365D" w:themeColor="text2" w:themeShade="BF"/>
        </w:rPr>
        <w:t>to</w:t>
      </w:r>
      <w:r w:rsidRPr="007D0FC4">
        <w:rPr>
          <w:color w:val="17365D" w:themeColor="text2" w:themeShade="BF"/>
          <w:spacing w:val="-3"/>
        </w:rPr>
        <w:t xml:space="preserve"> </w:t>
      </w:r>
      <w:r w:rsidRPr="007D0FC4">
        <w:rPr>
          <w:color w:val="17365D" w:themeColor="text2" w:themeShade="BF"/>
        </w:rPr>
        <w:t>participate</w:t>
      </w:r>
      <w:r w:rsidRPr="007D0FC4">
        <w:rPr>
          <w:color w:val="17365D" w:themeColor="text2" w:themeShade="BF"/>
          <w:spacing w:val="-3"/>
        </w:rPr>
        <w:t xml:space="preserve"> </w:t>
      </w:r>
      <w:r w:rsidRPr="007D0FC4">
        <w:rPr>
          <w:color w:val="17365D" w:themeColor="text2" w:themeShade="BF"/>
        </w:rPr>
        <w:t>in</w:t>
      </w:r>
      <w:r w:rsidRPr="007D0FC4">
        <w:rPr>
          <w:color w:val="17365D" w:themeColor="text2" w:themeShade="BF"/>
          <w:spacing w:val="-3"/>
        </w:rPr>
        <w:t xml:space="preserve"> </w:t>
      </w:r>
      <w:r w:rsidRPr="007D0FC4">
        <w:rPr>
          <w:color w:val="17365D" w:themeColor="text2" w:themeShade="BF"/>
        </w:rPr>
        <w:t>educational</w:t>
      </w:r>
      <w:r w:rsidRPr="007D0FC4">
        <w:rPr>
          <w:color w:val="17365D" w:themeColor="text2" w:themeShade="BF"/>
          <w:spacing w:val="-4"/>
        </w:rPr>
        <w:t xml:space="preserve"> </w:t>
      </w:r>
      <w:r w:rsidRPr="007D0FC4">
        <w:rPr>
          <w:color w:val="17365D" w:themeColor="text2" w:themeShade="BF"/>
        </w:rPr>
        <w:t>visits.</w:t>
      </w:r>
      <w:r w:rsidRPr="007D0FC4">
        <w:rPr>
          <w:color w:val="17365D" w:themeColor="text2" w:themeShade="BF"/>
          <w:spacing w:val="-7"/>
        </w:rPr>
        <w:t xml:space="preserve"> </w:t>
      </w:r>
      <w:r w:rsidRPr="007D0FC4">
        <w:rPr>
          <w:color w:val="17365D" w:themeColor="text2" w:themeShade="BF"/>
        </w:rPr>
        <w:t>Where</w:t>
      </w:r>
      <w:r w:rsidRPr="007D0FC4">
        <w:rPr>
          <w:color w:val="17365D" w:themeColor="text2" w:themeShade="BF"/>
          <w:spacing w:val="-3"/>
        </w:rPr>
        <w:t xml:space="preserve"> </w:t>
      </w:r>
      <w:r w:rsidRPr="007D0FC4">
        <w:rPr>
          <w:color w:val="17365D" w:themeColor="text2" w:themeShade="BF"/>
        </w:rPr>
        <w:t>a</w:t>
      </w:r>
      <w:r w:rsidRPr="007D0FC4">
        <w:rPr>
          <w:color w:val="17365D" w:themeColor="text2" w:themeShade="BF"/>
          <w:spacing w:val="-3"/>
        </w:rPr>
        <w:t xml:space="preserve"> </w:t>
      </w:r>
      <w:r w:rsidRPr="007D0FC4">
        <w:rPr>
          <w:color w:val="17365D" w:themeColor="text2" w:themeShade="BF"/>
        </w:rPr>
        <w:t>child</w:t>
      </w:r>
      <w:r w:rsidRPr="007D0FC4">
        <w:rPr>
          <w:color w:val="17365D" w:themeColor="text2" w:themeShade="BF"/>
          <w:spacing w:val="-3"/>
        </w:rPr>
        <w:t xml:space="preserve"> </w:t>
      </w:r>
      <w:r w:rsidRPr="007D0FC4">
        <w:rPr>
          <w:color w:val="17365D" w:themeColor="text2" w:themeShade="BF"/>
        </w:rPr>
        <w:t>with</w:t>
      </w:r>
      <w:r w:rsidRPr="007D0FC4">
        <w:rPr>
          <w:color w:val="17365D" w:themeColor="text2" w:themeShade="BF"/>
          <w:spacing w:val="-3"/>
        </w:rPr>
        <w:t xml:space="preserve"> </w:t>
      </w:r>
      <w:r w:rsidRPr="007D0FC4">
        <w:rPr>
          <w:color w:val="17365D" w:themeColor="text2" w:themeShade="BF"/>
        </w:rPr>
        <w:t>a disability is eligible for a</w:t>
      </w:r>
      <w:r w:rsidRPr="007D0FC4">
        <w:rPr>
          <w:color w:val="17365D" w:themeColor="text2" w:themeShade="BF"/>
          <w:spacing w:val="-1"/>
        </w:rPr>
        <w:t xml:space="preserve"> </w:t>
      </w:r>
      <w:r w:rsidRPr="007D0FC4">
        <w:rPr>
          <w:color w:val="17365D" w:themeColor="text2" w:themeShade="BF"/>
        </w:rPr>
        <w:t>trip, we will make every effort to ensure that s/he is included. We</w:t>
      </w:r>
      <w:r w:rsidRPr="007D0FC4">
        <w:rPr>
          <w:color w:val="17365D" w:themeColor="text2" w:themeShade="BF"/>
          <w:spacing w:val="-1"/>
        </w:rPr>
        <w:t xml:space="preserve"> </w:t>
      </w:r>
      <w:r w:rsidRPr="007D0FC4">
        <w:rPr>
          <w:color w:val="17365D" w:themeColor="text2" w:themeShade="BF"/>
        </w:rPr>
        <w:t>may seek guidance from parents to help us adapt our programme, and we will make any reasonable adjustments</w:t>
      </w:r>
      <w:r w:rsidRPr="007D0FC4">
        <w:rPr>
          <w:color w:val="17365D" w:themeColor="text2" w:themeShade="BF"/>
          <w:spacing w:val="-2"/>
        </w:rPr>
        <w:t xml:space="preserve"> </w:t>
      </w:r>
      <w:r w:rsidRPr="007D0FC4">
        <w:rPr>
          <w:color w:val="17365D" w:themeColor="text2" w:themeShade="BF"/>
        </w:rPr>
        <w:t>to our itinerary</w:t>
      </w:r>
      <w:r w:rsidRPr="007D0FC4">
        <w:rPr>
          <w:color w:val="17365D" w:themeColor="text2" w:themeShade="BF"/>
          <w:spacing w:val="-2"/>
        </w:rPr>
        <w:t xml:space="preserve"> </w:t>
      </w:r>
      <w:r w:rsidRPr="007D0FC4">
        <w:rPr>
          <w:color w:val="17365D" w:themeColor="text2" w:themeShade="BF"/>
        </w:rPr>
        <w:t>to include a</w:t>
      </w:r>
      <w:r w:rsidRPr="007D0FC4">
        <w:rPr>
          <w:color w:val="17365D" w:themeColor="text2" w:themeShade="BF"/>
          <w:spacing w:val="-3"/>
        </w:rPr>
        <w:t xml:space="preserve"> </w:t>
      </w:r>
      <w:r w:rsidRPr="007D0FC4">
        <w:rPr>
          <w:color w:val="17365D" w:themeColor="text2" w:themeShade="BF"/>
        </w:rPr>
        <w:t>child with disabilities. Any</w:t>
      </w:r>
      <w:r w:rsidRPr="007D0FC4">
        <w:rPr>
          <w:color w:val="17365D" w:themeColor="text2" w:themeShade="BF"/>
          <w:spacing w:val="-3"/>
        </w:rPr>
        <w:t xml:space="preserve"> </w:t>
      </w:r>
      <w:r w:rsidRPr="007D0FC4">
        <w:rPr>
          <w:color w:val="17365D" w:themeColor="text2" w:themeShade="BF"/>
        </w:rPr>
        <w:t>such</w:t>
      </w:r>
      <w:r w:rsidRPr="007D0FC4">
        <w:rPr>
          <w:color w:val="17365D" w:themeColor="text2" w:themeShade="BF"/>
          <w:spacing w:val="-1"/>
        </w:rPr>
        <w:t xml:space="preserve"> </w:t>
      </w:r>
      <w:r w:rsidRPr="007D0FC4">
        <w:rPr>
          <w:color w:val="17365D" w:themeColor="text2" w:themeShade="BF"/>
        </w:rPr>
        <w:t>adjustments will</w:t>
      </w:r>
      <w:r w:rsidRPr="007D0FC4">
        <w:rPr>
          <w:color w:val="17365D" w:themeColor="text2" w:themeShade="BF"/>
          <w:spacing w:val="-1"/>
        </w:rPr>
        <w:t xml:space="preserve"> </w:t>
      </w:r>
      <w:r w:rsidRPr="007D0FC4">
        <w:rPr>
          <w:color w:val="17365D" w:themeColor="text2" w:themeShade="BF"/>
        </w:rPr>
        <w:t>be</w:t>
      </w:r>
      <w:r w:rsidRPr="007D0FC4">
        <w:rPr>
          <w:color w:val="17365D" w:themeColor="text2" w:themeShade="BF"/>
          <w:spacing w:val="-1"/>
        </w:rPr>
        <w:t xml:space="preserve"> </w:t>
      </w:r>
      <w:r w:rsidRPr="007D0FC4">
        <w:rPr>
          <w:color w:val="17365D" w:themeColor="text2" w:themeShade="BF"/>
        </w:rPr>
        <w:t>included in the risk assessment.</w:t>
      </w:r>
    </w:p>
    <w:p w:rsidR="00F44B34" w:rsidRPr="007D0FC4" w:rsidRDefault="00F44B34">
      <w:pPr>
        <w:pStyle w:val="BodyText"/>
        <w:rPr>
          <w:color w:val="17365D" w:themeColor="text2" w:themeShade="BF"/>
        </w:rPr>
      </w:pPr>
    </w:p>
    <w:p w:rsidR="00F44B34" w:rsidRPr="007D0FC4" w:rsidRDefault="00F44B34">
      <w:pPr>
        <w:pStyle w:val="BodyText"/>
        <w:spacing w:before="1"/>
        <w:rPr>
          <w:color w:val="17365D" w:themeColor="text2" w:themeShade="BF"/>
        </w:rPr>
      </w:pPr>
    </w:p>
    <w:p w:rsidR="00F44B34" w:rsidRPr="007D0FC4" w:rsidRDefault="007D0FC4">
      <w:pPr>
        <w:pStyle w:val="Heading3"/>
        <w:numPr>
          <w:ilvl w:val="0"/>
          <w:numId w:val="3"/>
        </w:numPr>
        <w:tabs>
          <w:tab w:val="left" w:pos="731"/>
        </w:tabs>
        <w:ind w:left="731" w:hanging="719"/>
        <w:jc w:val="both"/>
        <w:rPr>
          <w:color w:val="17365D" w:themeColor="text2" w:themeShade="BF"/>
        </w:rPr>
      </w:pPr>
      <w:r w:rsidRPr="007D0FC4">
        <w:rPr>
          <w:color w:val="17365D" w:themeColor="text2" w:themeShade="BF"/>
        </w:rPr>
        <w:t>Risk</w:t>
      </w:r>
      <w:r w:rsidRPr="007D0FC4">
        <w:rPr>
          <w:color w:val="17365D" w:themeColor="text2" w:themeShade="BF"/>
          <w:spacing w:val="-6"/>
        </w:rPr>
        <w:t xml:space="preserve"> </w:t>
      </w:r>
      <w:r w:rsidRPr="007D0FC4">
        <w:rPr>
          <w:color w:val="17365D" w:themeColor="text2" w:themeShade="BF"/>
          <w:spacing w:val="-2"/>
        </w:rPr>
        <w:t>assessment</w:t>
      </w:r>
    </w:p>
    <w:p w:rsidR="00F44B34" w:rsidRPr="007D0FC4" w:rsidRDefault="007D0FC4">
      <w:pPr>
        <w:pStyle w:val="ListParagraph"/>
        <w:numPr>
          <w:ilvl w:val="1"/>
          <w:numId w:val="3"/>
        </w:numPr>
        <w:tabs>
          <w:tab w:val="left" w:pos="730"/>
          <w:tab w:val="left" w:pos="732"/>
        </w:tabs>
        <w:ind w:right="13"/>
        <w:jc w:val="both"/>
        <w:rPr>
          <w:b/>
          <w:color w:val="17365D" w:themeColor="text2" w:themeShade="BF"/>
        </w:rPr>
      </w:pPr>
      <w:r w:rsidRPr="007D0FC4">
        <w:rPr>
          <w:color w:val="17365D" w:themeColor="text2" w:themeShade="BF"/>
        </w:rPr>
        <w:t>The</w:t>
      </w:r>
      <w:r w:rsidRPr="007D0FC4">
        <w:rPr>
          <w:color w:val="17365D" w:themeColor="text2" w:themeShade="BF"/>
          <w:spacing w:val="-16"/>
        </w:rPr>
        <w:t xml:space="preserve"> </w:t>
      </w:r>
      <w:r w:rsidRPr="007D0FC4">
        <w:rPr>
          <w:color w:val="17365D" w:themeColor="text2" w:themeShade="BF"/>
        </w:rPr>
        <w:t>group</w:t>
      </w:r>
      <w:r w:rsidRPr="007D0FC4">
        <w:rPr>
          <w:color w:val="17365D" w:themeColor="text2" w:themeShade="BF"/>
          <w:spacing w:val="-15"/>
        </w:rPr>
        <w:t xml:space="preserve"> </w:t>
      </w:r>
      <w:r w:rsidRPr="007D0FC4">
        <w:rPr>
          <w:color w:val="17365D" w:themeColor="text2" w:themeShade="BF"/>
        </w:rPr>
        <w:t>leader</w:t>
      </w:r>
      <w:r w:rsidRPr="007D0FC4">
        <w:rPr>
          <w:color w:val="17365D" w:themeColor="text2" w:themeShade="BF"/>
          <w:spacing w:val="-15"/>
        </w:rPr>
        <w:t xml:space="preserve"> </w:t>
      </w:r>
      <w:r w:rsidRPr="007D0FC4">
        <w:rPr>
          <w:color w:val="17365D" w:themeColor="text2" w:themeShade="BF"/>
        </w:rPr>
        <w:t>carries</w:t>
      </w:r>
      <w:r w:rsidRPr="007D0FC4">
        <w:rPr>
          <w:color w:val="17365D" w:themeColor="text2" w:themeShade="BF"/>
          <w:spacing w:val="-16"/>
        </w:rPr>
        <w:t xml:space="preserve"> </w:t>
      </w:r>
      <w:r w:rsidRPr="007D0FC4">
        <w:rPr>
          <w:color w:val="17365D" w:themeColor="text2" w:themeShade="BF"/>
        </w:rPr>
        <w:t>out</w:t>
      </w:r>
      <w:r w:rsidRPr="007D0FC4">
        <w:rPr>
          <w:color w:val="17365D" w:themeColor="text2" w:themeShade="BF"/>
          <w:spacing w:val="-15"/>
        </w:rPr>
        <w:t xml:space="preserve"> </w:t>
      </w:r>
      <w:r w:rsidRPr="007D0FC4">
        <w:rPr>
          <w:color w:val="17365D" w:themeColor="text2" w:themeShade="BF"/>
        </w:rPr>
        <w:t>a</w:t>
      </w:r>
      <w:r w:rsidRPr="007D0FC4">
        <w:rPr>
          <w:color w:val="17365D" w:themeColor="text2" w:themeShade="BF"/>
          <w:spacing w:val="-15"/>
        </w:rPr>
        <w:t xml:space="preserve"> </w:t>
      </w:r>
      <w:r w:rsidRPr="007D0FC4">
        <w:rPr>
          <w:color w:val="17365D" w:themeColor="text2" w:themeShade="BF"/>
        </w:rPr>
        <w:t>comprehensive</w:t>
      </w:r>
      <w:r w:rsidRPr="007D0FC4">
        <w:rPr>
          <w:color w:val="17365D" w:themeColor="text2" w:themeShade="BF"/>
          <w:spacing w:val="-15"/>
        </w:rPr>
        <w:t xml:space="preserve"> </w:t>
      </w:r>
      <w:r w:rsidRPr="007D0FC4">
        <w:rPr>
          <w:color w:val="17365D" w:themeColor="text2" w:themeShade="BF"/>
        </w:rPr>
        <w:t>risk</w:t>
      </w:r>
      <w:r w:rsidRPr="007D0FC4">
        <w:rPr>
          <w:color w:val="17365D" w:themeColor="text2" w:themeShade="BF"/>
          <w:spacing w:val="-16"/>
        </w:rPr>
        <w:t xml:space="preserve"> </w:t>
      </w:r>
      <w:r w:rsidRPr="007D0FC4">
        <w:rPr>
          <w:color w:val="17365D" w:themeColor="text2" w:themeShade="BF"/>
        </w:rPr>
        <w:t>assessment</w:t>
      </w:r>
      <w:r w:rsidRPr="007D0FC4">
        <w:rPr>
          <w:color w:val="17365D" w:themeColor="text2" w:themeShade="BF"/>
          <w:spacing w:val="-15"/>
        </w:rPr>
        <w:t xml:space="preserve"> </w:t>
      </w:r>
      <w:r w:rsidRPr="007D0FC4">
        <w:rPr>
          <w:color w:val="17365D" w:themeColor="text2" w:themeShade="BF"/>
        </w:rPr>
        <w:t>before</w:t>
      </w:r>
      <w:r w:rsidRPr="007D0FC4">
        <w:rPr>
          <w:color w:val="17365D" w:themeColor="text2" w:themeShade="BF"/>
          <w:spacing w:val="-15"/>
        </w:rPr>
        <w:t xml:space="preserve"> </w:t>
      </w:r>
      <w:r w:rsidRPr="007D0FC4">
        <w:rPr>
          <w:color w:val="17365D" w:themeColor="text2" w:themeShade="BF"/>
        </w:rPr>
        <w:t>the</w:t>
      </w:r>
      <w:r w:rsidRPr="007D0FC4">
        <w:rPr>
          <w:color w:val="17365D" w:themeColor="text2" w:themeShade="BF"/>
          <w:spacing w:val="-16"/>
        </w:rPr>
        <w:t xml:space="preserve"> </w:t>
      </w:r>
      <w:r w:rsidRPr="007D0FC4">
        <w:rPr>
          <w:color w:val="17365D" w:themeColor="text2" w:themeShade="BF"/>
        </w:rPr>
        <w:t>proposed</w:t>
      </w:r>
      <w:r w:rsidRPr="007D0FC4">
        <w:rPr>
          <w:color w:val="17365D" w:themeColor="text2" w:themeShade="BF"/>
          <w:spacing w:val="-15"/>
        </w:rPr>
        <w:t xml:space="preserve"> </w:t>
      </w:r>
      <w:r w:rsidRPr="007D0FC4">
        <w:rPr>
          <w:color w:val="17365D" w:themeColor="text2" w:themeShade="BF"/>
        </w:rPr>
        <w:t>visit.</w:t>
      </w:r>
      <w:r w:rsidRPr="007D0FC4">
        <w:rPr>
          <w:color w:val="17365D" w:themeColor="text2" w:themeShade="BF"/>
          <w:spacing w:val="-15"/>
        </w:rPr>
        <w:t xml:space="preserve"> </w:t>
      </w:r>
      <w:r w:rsidRPr="007D0FC4">
        <w:rPr>
          <w:color w:val="17365D" w:themeColor="text2" w:themeShade="BF"/>
        </w:rPr>
        <w:t>It</w:t>
      </w:r>
      <w:r w:rsidRPr="007D0FC4">
        <w:rPr>
          <w:color w:val="17365D" w:themeColor="text2" w:themeShade="BF"/>
          <w:spacing w:val="-15"/>
        </w:rPr>
        <w:t xml:space="preserve"> </w:t>
      </w:r>
      <w:r w:rsidRPr="007D0FC4">
        <w:rPr>
          <w:color w:val="17365D" w:themeColor="text2" w:themeShade="BF"/>
        </w:rPr>
        <w:t>will</w:t>
      </w:r>
      <w:r w:rsidRPr="007D0FC4">
        <w:rPr>
          <w:color w:val="17365D" w:themeColor="text2" w:themeShade="BF"/>
          <w:spacing w:val="-16"/>
        </w:rPr>
        <w:t xml:space="preserve"> </w:t>
      </w:r>
      <w:r w:rsidRPr="007D0FC4">
        <w:rPr>
          <w:color w:val="17365D" w:themeColor="text2" w:themeShade="BF"/>
        </w:rPr>
        <w:t>assess the risks which might be encountered on the visit, and will indicate measures to prevent or reduce them. The risk assessment should be based on the following considerations:</w:t>
      </w:r>
    </w:p>
    <w:p w:rsidR="00F44B34" w:rsidRPr="007D0FC4" w:rsidRDefault="007D0FC4">
      <w:pPr>
        <w:pStyle w:val="ListParagraph"/>
        <w:numPr>
          <w:ilvl w:val="2"/>
          <w:numId w:val="3"/>
        </w:numPr>
        <w:tabs>
          <w:tab w:val="left" w:pos="1092"/>
        </w:tabs>
        <w:spacing w:before="2" w:line="268" w:lineRule="exact"/>
        <w:ind w:hanging="360"/>
        <w:rPr>
          <w:color w:val="17365D" w:themeColor="text2" w:themeShade="BF"/>
        </w:rPr>
      </w:pPr>
      <w:r w:rsidRPr="007D0FC4">
        <w:rPr>
          <w:color w:val="17365D" w:themeColor="text2" w:themeShade="BF"/>
        </w:rPr>
        <w:t>What</w:t>
      </w:r>
      <w:r w:rsidRPr="007D0FC4">
        <w:rPr>
          <w:color w:val="17365D" w:themeColor="text2" w:themeShade="BF"/>
          <w:spacing w:val="-3"/>
        </w:rPr>
        <w:t xml:space="preserve"> </w:t>
      </w:r>
      <w:r w:rsidRPr="007D0FC4">
        <w:rPr>
          <w:color w:val="17365D" w:themeColor="text2" w:themeShade="BF"/>
        </w:rPr>
        <w:t>are</w:t>
      </w:r>
      <w:r w:rsidRPr="007D0FC4">
        <w:rPr>
          <w:color w:val="17365D" w:themeColor="text2" w:themeShade="BF"/>
          <w:spacing w:val="-4"/>
        </w:rPr>
        <w:t xml:space="preserve"> </w:t>
      </w:r>
      <w:r w:rsidRPr="007D0FC4">
        <w:rPr>
          <w:color w:val="17365D" w:themeColor="text2" w:themeShade="BF"/>
        </w:rPr>
        <w:t>the</w:t>
      </w:r>
      <w:r w:rsidRPr="007D0FC4">
        <w:rPr>
          <w:color w:val="17365D" w:themeColor="text2" w:themeShade="BF"/>
          <w:spacing w:val="-3"/>
        </w:rPr>
        <w:t xml:space="preserve"> </w:t>
      </w:r>
      <w:r w:rsidRPr="007D0FC4">
        <w:rPr>
          <w:color w:val="17365D" w:themeColor="text2" w:themeShade="BF"/>
          <w:spacing w:val="-2"/>
        </w:rPr>
        <w:t>hazards?</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Who</w:t>
      </w:r>
      <w:r w:rsidRPr="007D0FC4">
        <w:rPr>
          <w:color w:val="17365D" w:themeColor="text2" w:themeShade="BF"/>
          <w:spacing w:val="-7"/>
        </w:rPr>
        <w:t xml:space="preserve"> </w:t>
      </w:r>
      <w:r w:rsidRPr="007D0FC4">
        <w:rPr>
          <w:color w:val="17365D" w:themeColor="text2" w:themeShade="BF"/>
        </w:rPr>
        <w:t>might</w:t>
      </w:r>
      <w:r w:rsidRPr="007D0FC4">
        <w:rPr>
          <w:color w:val="17365D" w:themeColor="text2" w:themeShade="BF"/>
          <w:spacing w:val="-1"/>
        </w:rPr>
        <w:t xml:space="preserve"> </w:t>
      </w:r>
      <w:r w:rsidRPr="007D0FC4">
        <w:rPr>
          <w:color w:val="17365D" w:themeColor="text2" w:themeShade="BF"/>
        </w:rPr>
        <w:t>be</w:t>
      </w:r>
      <w:r w:rsidRPr="007D0FC4">
        <w:rPr>
          <w:color w:val="17365D" w:themeColor="text2" w:themeShade="BF"/>
          <w:spacing w:val="-5"/>
        </w:rPr>
        <w:t xml:space="preserve"> </w:t>
      </w:r>
      <w:r w:rsidRPr="007D0FC4">
        <w:rPr>
          <w:color w:val="17365D" w:themeColor="text2" w:themeShade="BF"/>
        </w:rPr>
        <w:t>affected</w:t>
      </w:r>
      <w:r w:rsidRPr="007D0FC4">
        <w:rPr>
          <w:color w:val="17365D" w:themeColor="text2" w:themeShade="BF"/>
          <w:spacing w:val="-3"/>
        </w:rPr>
        <w:t xml:space="preserve"> </w:t>
      </w:r>
      <w:r w:rsidRPr="007D0FC4">
        <w:rPr>
          <w:color w:val="17365D" w:themeColor="text2" w:themeShade="BF"/>
        </w:rPr>
        <w:t>by</w:t>
      </w:r>
      <w:r w:rsidRPr="007D0FC4">
        <w:rPr>
          <w:color w:val="17365D" w:themeColor="text2" w:themeShade="BF"/>
          <w:spacing w:val="-4"/>
        </w:rPr>
        <w:t xml:space="preserve"> </w:t>
      </w:r>
      <w:r w:rsidRPr="007D0FC4">
        <w:rPr>
          <w:color w:val="17365D" w:themeColor="text2" w:themeShade="BF"/>
          <w:spacing w:val="-2"/>
        </w:rPr>
        <w:t>them?</w:t>
      </w:r>
    </w:p>
    <w:p w:rsidR="00F44B34" w:rsidRPr="007D0FC4" w:rsidRDefault="007D0FC4">
      <w:pPr>
        <w:pStyle w:val="ListParagraph"/>
        <w:numPr>
          <w:ilvl w:val="2"/>
          <w:numId w:val="3"/>
        </w:numPr>
        <w:tabs>
          <w:tab w:val="left" w:pos="1092"/>
        </w:tabs>
        <w:spacing w:line="269" w:lineRule="exact"/>
        <w:ind w:hanging="360"/>
        <w:rPr>
          <w:color w:val="17365D" w:themeColor="text2" w:themeShade="BF"/>
        </w:rPr>
      </w:pPr>
      <w:r w:rsidRPr="007D0FC4">
        <w:rPr>
          <w:color w:val="17365D" w:themeColor="text2" w:themeShade="BF"/>
        </w:rPr>
        <w:t>What</w:t>
      </w:r>
      <w:r w:rsidRPr="007D0FC4">
        <w:rPr>
          <w:color w:val="17365D" w:themeColor="text2" w:themeShade="BF"/>
          <w:spacing w:val="-7"/>
        </w:rPr>
        <w:t xml:space="preserve"> </w:t>
      </w:r>
      <w:r w:rsidRPr="007D0FC4">
        <w:rPr>
          <w:color w:val="17365D" w:themeColor="text2" w:themeShade="BF"/>
        </w:rPr>
        <w:t>safety</w:t>
      </w:r>
      <w:r w:rsidRPr="007D0FC4">
        <w:rPr>
          <w:color w:val="17365D" w:themeColor="text2" w:themeShade="BF"/>
          <w:spacing w:val="-5"/>
        </w:rPr>
        <w:t xml:space="preserve"> </w:t>
      </w:r>
      <w:r w:rsidRPr="007D0FC4">
        <w:rPr>
          <w:color w:val="17365D" w:themeColor="text2" w:themeShade="BF"/>
        </w:rPr>
        <w:t>measures</w:t>
      </w:r>
      <w:r w:rsidRPr="007D0FC4">
        <w:rPr>
          <w:color w:val="17365D" w:themeColor="text2" w:themeShade="BF"/>
          <w:spacing w:val="-6"/>
        </w:rPr>
        <w:t xml:space="preserve"> </w:t>
      </w:r>
      <w:r w:rsidRPr="007D0FC4">
        <w:rPr>
          <w:color w:val="17365D" w:themeColor="text2" w:themeShade="BF"/>
        </w:rPr>
        <w:t>are</w:t>
      </w:r>
      <w:r w:rsidRPr="007D0FC4">
        <w:rPr>
          <w:color w:val="17365D" w:themeColor="text2" w:themeShade="BF"/>
          <w:spacing w:val="-3"/>
        </w:rPr>
        <w:t xml:space="preserve"> </w:t>
      </w:r>
      <w:r w:rsidRPr="007D0FC4">
        <w:rPr>
          <w:color w:val="17365D" w:themeColor="text2" w:themeShade="BF"/>
        </w:rPr>
        <w:t>needed</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reduce</w:t>
      </w:r>
      <w:r w:rsidRPr="007D0FC4">
        <w:rPr>
          <w:color w:val="17365D" w:themeColor="text2" w:themeShade="BF"/>
          <w:spacing w:val="-5"/>
        </w:rPr>
        <w:t xml:space="preserve"> </w:t>
      </w:r>
      <w:r w:rsidRPr="007D0FC4">
        <w:rPr>
          <w:color w:val="17365D" w:themeColor="text2" w:themeShade="BF"/>
        </w:rPr>
        <w:t>risks</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an</w:t>
      </w:r>
      <w:r w:rsidRPr="007D0FC4">
        <w:rPr>
          <w:color w:val="17365D" w:themeColor="text2" w:themeShade="BF"/>
          <w:spacing w:val="-3"/>
        </w:rPr>
        <w:t xml:space="preserve"> </w:t>
      </w:r>
      <w:r w:rsidRPr="007D0FC4">
        <w:rPr>
          <w:color w:val="17365D" w:themeColor="text2" w:themeShade="BF"/>
        </w:rPr>
        <w:t>acceptable</w:t>
      </w:r>
      <w:r w:rsidRPr="007D0FC4">
        <w:rPr>
          <w:color w:val="17365D" w:themeColor="text2" w:themeShade="BF"/>
          <w:spacing w:val="-3"/>
        </w:rPr>
        <w:t xml:space="preserve"> </w:t>
      </w:r>
      <w:r w:rsidRPr="007D0FC4">
        <w:rPr>
          <w:color w:val="17365D" w:themeColor="text2" w:themeShade="BF"/>
          <w:spacing w:val="-2"/>
        </w:rPr>
        <w:t>level?</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Can</w:t>
      </w:r>
      <w:r w:rsidRPr="007D0FC4">
        <w:rPr>
          <w:color w:val="17365D" w:themeColor="text2" w:themeShade="BF"/>
          <w:spacing w:val="-4"/>
        </w:rPr>
        <w:t xml:space="preserve"> </w:t>
      </w:r>
      <w:r w:rsidRPr="007D0FC4">
        <w:rPr>
          <w:color w:val="17365D" w:themeColor="text2" w:themeShade="BF"/>
        </w:rPr>
        <w:t>the</w:t>
      </w:r>
      <w:r w:rsidRPr="007D0FC4">
        <w:rPr>
          <w:color w:val="17365D" w:themeColor="text2" w:themeShade="BF"/>
          <w:spacing w:val="-6"/>
        </w:rPr>
        <w:t xml:space="preserve"> </w:t>
      </w:r>
      <w:r w:rsidRPr="007D0FC4">
        <w:rPr>
          <w:color w:val="17365D" w:themeColor="text2" w:themeShade="BF"/>
        </w:rPr>
        <w:t>group</w:t>
      </w:r>
      <w:r w:rsidRPr="007D0FC4">
        <w:rPr>
          <w:color w:val="17365D" w:themeColor="text2" w:themeShade="BF"/>
          <w:spacing w:val="-5"/>
        </w:rPr>
        <w:t xml:space="preserve"> </w:t>
      </w:r>
      <w:r w:rsidRPr="007D0FC4">
        <w:rPr>
          <w:color w:val="17365D" w:themeColor="text2" w:themeShade="BF"/>
        </w:rPr>
        <w:t>leader</w:t>
      </w:r>
      <w:r w:rsidRPr="007D0FC4">
        <w:rPr>
          <w:color w:val="17365D" w:themeColor="text2" w:themeShade="BF"/>
          <w:spacing w:val="-3"/>
        </w:rPr>
        <w:t xml:space="preserve"> </w:t>
      </w:r>
      <w:r w:rsidRPr="007D0FC4">
        <w:rPr>
          <w:color w:val="17365D" w:themeColor="text2" w:themeShade="BF"/>
        </w:rPr>
        <w:t>put</w:t>
      </w:r>
      <w:r w:rsidRPr="007D0FC4">
        <w:rPr>
          <w:color w:val="17365D" w:themeColor="text2" w:themeShade="BF"/>
          <w:spacing w:val="-4"/>
        </w:rPr>
        <w:t xml:space="preserve"> </w:t>
      </w:r>
      <w:r w:rsidRPr="007D0FC4">
        <w:rPr>
          <w:color w:val="17365D" w:themeColor="text2" w:themeShade="BF"/>
        </w:rPr>
        <w:t>the</w:t>
      </w:r>
      <w:r w:rsidRPr="007D0FC4">
        <w:rPr>
          <w:color w:val="17365D" w:themeColor="text2" w:themeShade="BF"/>
          <w:spacing w:val="-6"/>
        </w:rPr>
        <w:t xml:space="preserve"> </w:t>
      </w:r>
      <w:r w:rsidRPr="007D0FC4">
        <w:rPr>
          <w:color w:val="17365D" w:themeColor="text2" w:themeShade="BF"/>
        </w:rPr>
        <w:t>safety</w:t>
      </w:r>
      <w:r w:rsidRPr="007D0FC4">
        <w:rPr>
          <w:color w:val="17365D" w:themeColor="text2" w:themeShade="BF"/>
          <w:spacing w:val="-5"/>
        </w:rPr>
        <w:t xml:space="preserve"> </w:t>
      </w:r>
      <w:r w:rsidRPr="007D0FC4">
        <w:rPr>
          <w:color w:val="17365D" w:themeColor="text2" w:themeShade="BF"/>
        </w:rPr>
        <w:t>measures</w:t>
      </w:r>
      <w:r w:rsidRPr="007D0FC4">
        <w:rPr>
          <w:color w:val="17365D" w:themeColor="text2" w:themeShade="BF"/>
          <w:spacing w:val="-6"/>
        </w:rPr>
        <w:t xml:space="preserve"> </w:t>
      </w:r>
      <w:r w:rsidRPr="007D0FC4">
        <w:rPr>
          <w:color w:val="17365D" w:themeColor="text2" w:themeShade="BF"/>
        </w:rPr>
        <w:t>in</w:t>
      </w:r>
      <w:r w:rsidRPr="007D0FC4">
        <w:rPr>
          <w:color w:val="17365D" w:themeColor="text2" w:themeShade="BF"/>
          <w:spacing w:val="-5"/>
        </w:rPr>
        <w:t xml:space="preserve"> </w:t>
      </w:r>
      <w:r w:rsidRPr="007D0FC4">
        <w:rPr>
          <w:color w:val="17365D" w:themeColor="text2" w:themeShade="BF"/>
          <w:spacing w:val="-2"/>
        </w:rPr>
        <w:t>place?</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What</w:t>
      </w:r>
      <w:r w:rsidRPr="007D0FC4">
        <w:rPr>
          <w:color w:val="17365D" w:themeColor="text2" w:themeShade="BF"/>
          <w:spacing w:val="-4"/>
        </w:rPr>
        <w:t xml:space="preserve"> </w:t>
      </w:r>
      <w:r w:rsidRPr="007D0FC4">
        <w:rPr>
          <w:color w:val="17365D" w:themeColor="text2" w:themeShade="BF"/>
        </w:rPr>
        <w:t>steps</w:t>
      </w:r>
      <w:r w:rsidRPr="007D0FC4">
        <w:rPr>
          <w:color w:val="17365D" w:themeColor="text2" w:themeShade="BF"/>
          <w:spacing w:val="-5"/>
        </w:rPr>
        <w:t xml:space="preserve"> </w:t>
      </w:r>
      <w:r w:rsidRPr="007D0FC4">
        <w:rPr>
          <w:color w:val="17365D" w:themeColor="text2" w:themeShade="BF"/>
        </w:rPr>
        <w:t>will</w:t>
      </w:r>
      <w:r w:rsidRPr="007D0FC4">
        <w:rPr>
          <w:color w:val="17365D" w:themeColor="text2" w:themeShade="BF"/>
          <w:spacing w:val="-2"/>
        </w:rPr>
        <w:t xml:space="preserve"> </w:t>
      </w:r>
      <w:r w:rsidRPr="007D0FC4">
        <w:rPr>
          <w:color w:val="17365D" w:themeColor="text2" w:themeShade="BF"/>
        </w:rPr>
        <w:t>be</w:t>
      </w:r>
      <w:r w:rsidRPr="007D0FC4">
        <w:rPr>
          <w:color w:val="17365D" w:themeColor="text2" w:themeShade="BF"/>
          <w:spacing w:val="-3"/>
        </w:rPr>
        <w:t xml:space="preserve"> </w:t>
      </w:r>
      <w:r w:rsidRPr="007D0FC4">
        <w:rPr>
          <w:color w:val="17365D" w:themeColor="text2" w:themeShade="BF"/>
        </w:rPr>
        <w:t>taken</w:t>
      </w:r>
      <w:r w:rsidRPr="007D0FC4">
        <w:rPr>
          <w:color w:val="17365D" w:themeColor="text2" w:themeShade="BF"/>
          <w:spacing w:val="-4"/>
        </w:rPr>
        <w:t xml:space="preserve"> </w:t>
      </w:r>
      <w:r w:rsidRPr="007D0FC4">
        <w:rPr>
          <w:color w:val="17365D" w:themeColor="text2" w:themeShade="BF"/>
        </w:rPr>
        <w:t>in</w:t>
      </w:r>
      <w:r w:rsidRPr="007D0FC4">
        <w:rPr>
          <w:color w:val="17365D" w:themeColor="text2" w:themeShade="BF"/>
          <w:spacing w:val="-3"/>
        </w:rPr>
        <w:t xml:space="preserve"> </w:t>
      </w:r>
      <w:r w:rsidRPr="007D0FC4">
        <w:rPr>
          <w:color w:val="17365D" w:themeColor="text2" w:themeShade="BF"/>
        </w:rPr>
        <w:t>an</w:t>
      </w:r>
      <w:r w:rsidRPr="007D0FC4">
        <w:rPr>
          <w:color w:val="17365D" w:themeColor="text2" w:themeShade="BF"/>
          <w:spacing w:val="-2"/>
        </w:rPr>
        <w:t xml:space="preserve"> emergency?</w:t>
      </w:r>
    </w:p>
    <w:p w:rsidR="00F44B34" w:rsidRPr="007D0FC4" w:rsidRDefault="007D0FC4">
      <w:pPr>
        <w:pStyle w:val="ListParagraph"/>
        <w:numPr>
          <w:ilvl w:val="1"/>
          <w:numId w:val="3"/>
        </w:numPr>
        <w:tabs>
          <w:tab w:val="left" w:pos="730"/>
          <w:tab w:val="left" w:pos="732"/>
        </w:tabs>
        <w:spacing w:before="252"/>
        <w:ind w:right="7"/>
        <w:jc w:val="both"/>
        <w:rPr>
          <w:b/>
          <w:color w:val="17365D" w:themeColor="text2" w:themeShade="BF"/>
        </w:rPr>
      </w:pPr>
      <w:r w:rsidRPr="007D0FC4">
        <w:rPr>
          <w:color w:val="17365D" w:themeColor="text2" w:themeShade="BF"/>
        </w:rPr>
        <w:t>Staff</w:t>
      </w:r>
      <w:r w:rsidRPr="007D0FC4">
        <w:rPr>
          <w:color w:val="17365D" w:themeColor="text2" w:themeShade="BF"/>
          <w:spacing w:val="-3"/>
        </w:rPr>
        <w:t xml:space="preserve"> </w:t>
      </w:r>
      <w:r w:rsidRPr="007D0FC4">
        <w:rPr>
          <w:color w:val="17365D" w:themeColor="text2" w:themeShade="BF"/>
        </w:rPr>
        <w:t>planning</w:t>
      </w:r>
      <w:r w:rsidRPr="007D0FC4">
        <w:rPr>
          <w:color w:val="17365D" w:themeColor="text2" w:themeShade="BF"/>
          <w:spacing w:val="-4"/>
        </w:rPr>
        <w:t xml:space="preserve"> </w:t>
      </w:r>
      <w:r w:rsidRPr="007D0FC4">
        <w:rPr>
          <w:color w:val="17365D" w:themeColor="text2" w:themeShade="BF"/>
        </w:rPr>
        <w:t>an</w:t>
      </w:r>
      <w:r w:rsidRPr="007D0FC4">
        <w:rPr>
          <w:color w:val="17365D" w:themeColor="text2" w:themeShade="BF"/>
          <w:spacing w:val="-4"/>
        </w:rPr>
        <w:t xml:space="preserve"> </w:t>
      </w:r>
      <w:r w:rsidRPr="007D0FC4">
        <w:rPr>
          <w:color w:val="17365D" w:themeColor="text2" w:themeShade="BF"/>
        </w:rPr>
        <w:t>off-site</w:t>
      </w:r>
      <w:r w:rsidRPr="007D0FC4">
        <w:rPr>
          <w:color w:val="17365D" w:themeColor="text2" w:themeShade="BF"/>
          <w:spacing w:val="-6"/>
        </w:rPr>
        <w:t xml:space="preserve"> </w:t>
      </w:r>
      <w:r w:rsidRPr="007D0FC4">
        <w:rPr>
          <w:color w:val="17365D" w:themeColor="text2" w:themeShade="BF"/>
        </w:rPr>
        <w:t>activity</w:t>
      </w:r>
      <w:r w:rsidRPr="007D0FC4">
        <w:rPr>
          <w:color w:val="17365D" w:themeColor="text2" w:themeShade="BF"/>
          <w:spacing w:val="-6"/>
        </w:rPr>
        <w:t xml:space="preserve"> </w:t>
      </w:r>
      <w:r w:rsidRPr="007D0FC4">
        <w:rPr>
          <w:color w:val="17365D" w:themeColor="text2" w:themeShade="BF"/>
        </w:rPr>
        <w:t>should</w:t>
      </w:r>
      <w:r w:rsidRPr="007D0FC4">
        <w:rPr>
          <w:color w:val="17365D" w:themeColor="text2" w:themeShade="BF"/>
          <w:spacing w:val="-4"/>
        </w:rPr>
        <w:t xml:space="preserve"> </w:t>
      </w:r>
      <w:r w:rsidRPr="007D0FC4">
        <w:rPr>
          <w:color w:val="17365D" w:themeColor="text2" w:themeShade="BF"/>
        </w:rPr>
        <w:t>make</w:t>
      </w:r>
      <w:r w:rsidRPr="007D0FC4">
        <w:rPr>
          <w:color w:val="17365D" w:themeColor="text2" w:themeShade="BF"/>
          <w:spacing w:val="-6"/>
        </w:rPr>
        <w:t xml:space="preserve"> </w:t>
      </w:r>
      <w:r w:rsidRPr="007D0FC4">
        <w:rPr>
          <w:color w:val="17365D" w:themeColor="text2" w:themeShade="BF"/>
        </w:rPr>
        <w:t>a</w:t>
      </w:r>
      <w:r w:rsidRPr="007D0FC4">
        <w:rPr>
          <w:color w:val="17365D" w:themeColor="text2" w:themeShade="BF"/>
          <w:spacing w:val="-4"/>
        </w:rPr>
        <w:t xml:space="preserve"> </w:t>
      </w:r>
      <w:r w:rsidRPr="007D0FC4">
        <w:rPr>
          <w:color w:val="17365D" w:themeColor="text2" w:themeShade="BF"/>
        </w:rPr>
        <w:t>preliminary</w:t>
      </w:r>
      <w:r w:rsidRPr="007D0FC4">
        <w:rPr>
          <w:color w:val="17365D" w:themeColor="text2" w:themeShade="BF"/>
          <w:spacing w:val="-6"/>
        </w:rPr>
        <w:t xml:space="preserve"> </w:t>
      </w:r>
      <w:r w:rsidRPr="007D0FC4">
        <w:rPr>
          <w:color w:val="17365D" w:themeColor="text2" w:themeShade="BF"/>
        </w:rPr>
        <w:t>visit</w:t>
      </w:r>
      <w:r w:rsidRPr="007D0FC4">
        <w:rPr>
          <w:color w:val="17365D" w:themeColor="text2" w:themeShade="BF"/>
          <w:spacing w:val="-3"/>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the</w:t>
      </w:r>
      <w:r w:rsidRPr="007D0FC4">
        <w:rPr>
          <w:color w:val="17365D" w:themeColor="text2" w:themeShade="BF"/>
          <w:spacing w:val="-4"/>
        </w:rPr>
        <w:t xml:space="preserve"> </w:t>
      </w:r>
      <w:r w:rsidRPr="007D0FC4">
        <w:rPr>
          <w:color w:val="17365D" w:themeColor="text2" w:themeShade="BF"/>
        </w:rPr>
        <w:t>venue,</w:t>
      </w:r>
      <w:r w:rsidRPr="007D0FC4">
        <w:rPr>
          <w:color w:val="17365D" w:themeColor="text2" w:themeShade="BF"/>
          <w:spacing w:val="-3"/>
        </w:rPr>
        <w:t xml:space="preserve"> </w:t>
      </w:r>
      <w:r w:rsidRPr="007D0FC4">
        <w:rPr>
          <w:color w:val="17365D" w:themeColor="text2" w:themeShade="BF"/>
        </w:rPr>
        <w:t>in</w:t>
      </w:r>
      <w:r w:rsidRPr="007D0FC4">
        <w:rPr>
          <w:color w:val="17365D" w:themeColor="text2" w:themeShade="BF"/>
          <w:spacing w:val="-4"/>
        </w:rPr>
        <w:t xml:space="preserve"> </w:t>
      </w:r>
      <w:r w:rsidRPr="007D0FC4">
        <w:rPr>
          <w:color w:val="17365D" w:themeColor="text2" w:themeShade="BF"/>
        </w:rPr>
        <w:t>order</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4"/>
        </w:rPr>
        <w:t xml:space="preserve"> </w:t>
      </w:r>
      <w:r w:rsidRPr="007D0FC4">
        <w:rPr>
          <w:color w:val="17365D" w:themeColor="text2" w:themeShade="BF"/>
        </w:rPr>
        <w:t>carry</w:t>
      </w:r>
      <w:r w:rsidRPr="007D0FC4">
        <w:rPr>
          <w:color w:val="17365D" w:themeColor="text2" w:themeShade="BF"/>
          <w:spacing w:val="-6"/>
        </w:rPr>
        <w:t xml:space="preserve"> </w:t>
      </w:r>
      <w:r w:rsidRPr="007D0FC4">
        <w:rPr>
          <w:color w:val="17365D" w:themeColor="text2" w:themeShade="BF"/>
        </w:rPr>
        <w:t>out</w:t>
      </w:r>
      <w:r w:rsidRPr="007D0FC4">
        <w:rPr>
          <w:color w:val="17365D" w:themeColor="text2" w:themeShade="BF"/>
          <w:spacing w:val="-5"/>
        </w:rPr>
        <w:t xml:space="preserve"> </w:t>
      </w:r>
      <w:r w:rsidRPr="007D0FC4">
        <w:rPr>
          <w:color w:val="17365D" w:themeColor="text2" w:themeShade="BF"/>
        </w:rPr>
        <w:t>an on-site</w:t>
      </w:r>
      <w:r w:rsidRPr="007D0FC4">
        <w:rPr>
          <w:color w:val="17365D" w:themeColor="text2" w:themeShade="BF"/>
          <w:spacing w:val="-6"/>
        </w:rPr>
        <w:t xml:space="preserve"> </w:t>
      </w:r>
      <w:r w:rsidRPr="007D0FC4">
        <w:rPr>
          <w:color w:val="17365D" w:themeColor="text2" w:themeShade="BF"/>
        </w:rPr>
        <w:t>risk</w:t>
      </w:r>
      <w:r w:rsidRPr="007D0FC4">
        <w:rPr>
          <w:color w:val="17365D" w:themeColor="text2" w:themeShade="BF"/>
          <w:spacing w:val="-6"/>
        </w:rPr>
        <w:t xml:space="preserve"> </w:t>
      </w:r>
      <w:r w:rsidRPr="007D0FC4">
        <w:rPr>
          <w:color w:val="17365D" w:themeColor="text2" w:themeShade="BF"/>
        </w:rPr>
        <w:t>assessment.</w:t>
      </w:r>
      <w:r w:rsidRPr="007D0FC4">
        <w:rPr>
          <w:color w:val="17365D" w:themeColor="text2" w:themeShade="BF"/>
          <w:spacing w:val="-8"/>
        </w:rPr>
        <w:t xml:space="preserve"> </w:t>
      </w:r>
      <w:r w:rsidRPr="007D0FC4">
        <w:rPr>
          <w:color w:val="17365D" w:themeColor="text2" w:themeShade="BF"/>
        </w:rPr>
        <w:t>It</w:t>
      </w:r>
      <w:r w:rsidRPr="007D0FC4">
        <w:rPr>
          <w:color w:val="17365D" w:themeColor="text2" w:themeShade="BF"/>
          <w:spacing w:val="-5"/>
        </w:rPr>
        <w:t xml:space="preserve"> </w:t>
      </w:r>
      <w:r w:rsidRPr="007D0FC4">
        <w:rPr>
          <w:color w:val="17365D" w:themeColor="text2" w:themeShade="BF"/>
        </w:rPr>
        <w:t>is</w:t>
      </w:r>
      <w:r w:rsidRPr="007D0FC4">
        <w:rPr>
          <w:color w:val="17365D" w:themeColor="text2" w:themeShade="BF"/>
          <w:spacing w:val="-6"/>
        </w:rPr>
        <w:t xml:space="preserve"> </w:t>
      </w:r>
      <w:r w:rsidRPr="007D0FC4">
        <w:rPr>
          <w:color w:val="17365D" w:themeColor="text2" w:themeShade="BF"/>
        </w:rPr>
        <w:t>important</w:t>
      </w:r>
      <w:r w:rsidRPr="007D0FC4">
        <w:rPr>
          <w:color w:val="17365D" w:themeColor="text2" w:themeShade="BF"/>
          <w:spacing w:val="-7"/>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take</w:t>
      </w:r>
      <w:r w:rsidRPr="007D0FC4">
        <w:rPr>
          <w:color w:val="17365D" w:themeColor="text2" w:themeShade="BF"/>
          <w:spacing w:val="-9"/>
        </w:rPr>
        <w:t xml:space="preserve"> </w:t>
      </w:r>
      <w:r w:rsidRPr="007D0FC4">
        <w:rPr>
          <w:color w:val="17365D" w:themeColor="text2" w:themeShade="BF"/>
        </w:rPr>
        <w:t>account</w:t>
      </w:r>
      <w:r w:rsidRPr="007D0FC4">
        <w:rPr>
          <w:color w:val="17365D" w:themeColor="text2" w:themeShade="BF"/>
          <w:spacing w:val="-5"/>
        </w:rPr>
        <w:t xml:space="preserve"> </w:t>
      </w:r>
      <w:r w:rsidRPr="007D0FC4">
        <w:rPr>
          <w:color w:val="17365D" w:themeColor="text2" w:themeShade="BF"/>
        </w:rPr>
        <w:t>of</w:t>
      </w:r>
      <w:r w:rsidRPr="007D0FC4">
        <w:rPr>
          <w:color w:val="17365D" w:themeColor="text2" w:themeShade="BF"/>
          <w:spacing w:val="-5"/>
        </w:rPr>
        <w:t xml:space="preserve"> </w:t>
      </w:r>
      <w:r w:rsidRPr="007D0FC4">
        <w:rPr>
          <w:color w:val="17365D" w:themeColor="text2" w:themeShade="BF"/>
        </w:rPr>
        <w:t>the</w:t>
      </w:r>
      <w:r w:rsidRPr="007D0FC4">
        <w:rPr>
          <w:color w:val="17365D" w:themeColor="text2" w:themeShade="BF"/>
          <w:spacing w:val="-7"/>
        </w:rPr>
        <w:t xml:space="preserve"> </w:t>
      </w:r>
      <w:r w:rsidRPr="007D0FC4">
        <w:rPr>
          <w:color w:val="17365D" w:themeColor="text2" w:themeShade="BF"/>
        </w:rPr>
        <w:t>probable</w:t>
      </w:r>
      <w:r w:rsidRPr="007D0FC4">
        <w:rPr>
          <w:color w:val="17365D" w:themeColor="text2" w:themeShade="BF"/>
          <w:spacing w:val="-6"/>
        </w:rPr>
        <w:t xml:space="preserve"> </w:t>
      </w:r>
      <w:r w:rsidRPr="007D0FC4">
        <w:rPr>
          <w:color w:val="17365D" w:themeColor="text2" w:themeShade="BF"/>
        </w:rPr>
        <w:t>weather</w:t>
      </w:r>
      <w:r w:rsidRPr="007D0FC4">
        <w:rPr>
          <w:color w:val="17365D" w:themeColor="text2" w:themeShade="BF"/>
          <w:spacing w:val="-5"/>
        </w:rPr>
        <w:t xml:space="preserve"> </w:t>
      </w:r>
      <w:r w:rsidRPr="007D0FC4">
        <w:rPr>
          <w:color w:val="17365D" w:themeColor="text2" w:themeShade="BF"/>
        </w:rPr>
        <w:t>conditions</w:t>
      </w:r>
      <w:r w:rsidRPr="007D0FC4">
        <w:rPr>
          <w:color w:val="17365D" w:themeColor="text2" w:themeShade="BF"/>
          <w:spacing w:val="-6"/>
        </w:rPr>
        <w:t xml:space="preserve"> </w:t>
      </w:r>
      <w:r w:rsidRPr="007D0FC4">
        <w:rPr>
          <w:color w:val="17365D" w:themeColor="text2" w:themeShade="BF"/>
        </w:rPr>
        <w:t>at</w:t>
      </w:r>
      <w:r w:rsidRPr="007D0FC4">
        <w:rPr>
          <w:color w:val="17365D" w:themeColor="text2" w:themeShade="BF"/>
          <w:spacing w:val="-8"/>
        </w:rPr>
        <w:t xml:space="preserve"> </w:t>
      </w:r>
      <w:r w:rsidRPr="007D0FC4">
        <w:rPr>
          <w:color w:val="17365D" w:themeColor="text2" w:themeShade="BF"/>
        </w:rPr>
        <w:t>the</w:t>
      </w:r>
      <w:r w:rsidRPr="007D0FC4">
        <w:rPr>
          <w:color w:val="17365D" w:themeColor="text2" w:themeShade="BF"/>
          <w:spacing w:val="-7"/>
        </w:rPr>
        <w:t xml:space="preserve"> </w:t>
      </w:r>
      <w:r w:rsidRPr="007D0FC4">
        <w:rPr>
          <w:color w:val="17365D" w:themeColor="text2" w:themeShade="BF"/>
        </w:rPr>
        <w:t>time of</w:t>
      </w:r>
      <w:r w:rsidRPr="007D0FC4">
        <w:rPr>
          <w:color w:val="17365D" w:themeColor="text2" w:themeShade="BF"/>
          <w:spacing w:val="-16"/>
        </w:rPr>
        <w:t xml:space="preserve"> </w:t>
      </w:r>
      <w:r w:rsidRPr="007D0FC4">
        <w:rPr>
          <w:color w:val="17365D" w:themeColor="text2" w:themeShade="BF"/>
        </w:rPr>
        <w:t>year</w:t>
      </w:r>
      <w:r w:rsidRPr="007D0FC4">
        <w:rPr>
          <w:color w:val="17365D" w:themeColor="text2" w:themeShade="BF"/>
          <w:spacing w:val="-15"/>
        </w:rPr>
        <w:t xml:space="preserve"> </w:t>
      </w:r>
      <w:r w:rsidRPr="007D0FC4">
        <w:rPr>
          <w:color w:val="17365D" w:themeColor="text2" w:themeShade="BF"/>
        </w:rPr>
        <w:t>proposed</w:t>
      </w:r>
      <w:r w:rsidRPr="007D0FC4">
        <w:rPr>
          <w:color w:val="17365D" w:themeColor="text2" w:themeShade="BF"/>
          <w:spacing w:val="-15"/>
        </w:rPr>
        <w:t xml:space="preserve"> </w:t>
      </w:r>
      <w:r w:rsidRPr="007D0FC4">
        <w:rPr>
          <w:color w:val="17365D" w:themeColor="text2" w:themeShade="BF"/>
        </w:rPr>
        <w:t>for</w:t>
      </w:r>
      <w:r w:rsidRPr="007D0FC4">
        <w:rPr>
          <w:color w:val="17365D" w:themeColor="text2" w:themeShade="BF"/>
          <w:spacing w:val="-16"/>
        </w:rPr>
        <w:t xml:space="preserve"> </w:t>
      </w:r>
      <w:r w:rsidRPr="007D0FC4">
        <w:rPr>
          <w:color w:val="17365D" w:themeColor="text2" w:themeShade="BF"/>
        </w:rPr>
        <w:t>the</w:t>
      </w:r>
      <w:r w:rsidRPr="007D0FC4">
        <w:rPr>
          <w:color w:val="17365D" w:themeColor="text2" w:themeShade="BF"/>
          <w:spacing w:val="-15"/>
        </w:rPr>
        <w:t xml:space="preserve"> </w:t>
      </w:r>
      <w:r w:rsidRPr="007D0FC4">
        <w:rPr>
          <w:color w:val="17365D" w:themeColor="text2" w:themeShade="BF"/>
        </w:rPr>
        <w:t>trip,</w:t>
      </w:r>
      <w:r w:rsidRPr="007D0FC4">
        <w:rPr>
          <w:color w:val="17365D" w:themeColor="text2" w:themeShade="BF"/>
          <w:spacing w:val="-15"/>
        </w:rPr>
        <w:t xml:space="preserve"> </w:t>
      </w:r>
      <w:r w:rsidRPr="007D0FC4">
        <w:rPr>
          <w:color w:val="17365D" w:themeColor="text2" w:themeShade="BF"/>
        </w:rPr>
        <w:t>and</w:t>
      </w:r>
      <w:r w:rsidRPr="007D0FC4">
        <w:rPr>
          <w:color w:val="17365D" w:themeColor="text2" w:themeShade="BF"/>
          <w:spacing w:val="-15"/>
        </w:rPr>
        <w:t xml:space="preserve"> </w:t>
      </w:r>
      <w:r w:rsidRPr="007D0FC4">
        <w:rPr>
          <w:color w:val="17365D" w:themeColor="text2" w:themeShade="BF"/>
        </w:rPr>
        <w:t>the</w:t>
      </w:r>
      <w:r w:rsidRPr="007D0FC4">
        <w:rPr>
          <w:color w:val="17365D" w:themeColor="text2" w:themeShade="BF"/>
          <w:spacing w:val="-15"/>
        </w:rPr>
        <w:t xml:space="preserve"> </w:t>
      </w:r>
      <w:r w:rsidRPr="007D0FC4">
        <w:rPr>
          <w:color w:val="17365D" w:themeColor="text2" w:themeShade="BF"/>
        </w:rPr>
        <w:t>party</w:t>
      </w:r>
      <w:r w:rsidRPr="007D0FC4">
        <w:rPr>
          <w:color w:val="17365D" w:themeColor="text2" w:themeShade="BF"/>
          <w:spacing w:val="-16"/>
        </w:rPr>
        <w:t xml:space="preserve"> </w:t>
      </w:r>
      <w:r w:rsidRPr="007D0FC4">
        <w:rPr>
          <w:color w:val="17365D" w:themeColor="text2" w:themeShade="BF"/>
        </w:rPr>
        <w:t>leader</w:t>
      </w:r>
      <w:r w:rsidRPr="007D0FC4">
        <w:rPr>
          <w:color w:val="17365D" w:themeColor="text2" w:themeShade="BF"/>
          <w:spacing w:val="-15"/>
        </w:rPr>
        <w:t xml:space="preserve"> </w:t>
      </w:r>
      <w:r w:rsidRPr="007D0FC4">
        <w:rPr>
          <w:color w:val="17365D" w:themeColor="text2" w:themeShade="BF"/>
        </w:rPr>
        <w:t>should</w:t>
      </w:r>
      <w:r w:rsidRPr="007D0FC4">
        <w:rPr>
          <w:color w:val="17365D" w:themeColor="text2" w:themeShade="BF"/>
          <w:spacing w:val="-13"/>
        </w:rPr>
        <w:t xml:space="preserve"> </w:t>
      </w:r>
      <w:r w:rsidRPr="007D0FC4">
        <w:rPr>
          <w:color w:val="17365D" w:themeColor="text2" w:themeShade="BF"/>
        </w:rPr>
        <w:t>take</w:t>
      </w:r>
      <w:r w:rsidRPr="007D0FC4">
        <w:rPr>
          <w:color w:val="17365D" w:themeColor="text2" w:themeShade="BF"/>
          <w:spacing w:val="-16"/>
        </w:rPr>
        <w:t xml:space="preserve"> </w:t>
      </w:r>
      <w:r w:rsidRPr="007D0FC4">
        <w:rPr>
          <w:color w:val="17365D" w:themeColor="text2" w:themeShade="BF"/>
        </w:rPr>
        <w:t>careful</w:t>
      </w:r>
      <w:r w:rsidRPr="007D0FC4">
        <w:rPr>
          <w:color w:val="17365D" w:themeColor="text2" w:themeShade="BF"/>
          <w:spacing w:val="-14"/>
        </w:rPr>
        <w:t xml:space="preserve"> </w:t>
      </w:r>
      <w:r w:rsidRPr="007D0FC4">
        <w:rPr>
          <w:color w:val="17365D" w:themeColor="text2" w:themeShade="BF"/>
        </w:rPr>
        <w:t>account</w:t>
      </w:r>
      <w:r w:rsidRPr="007D0FC4">
        <w:rPr>
          <w:color w:val="17365D" w:themeColor="text2" w:themeShade="BF"/>
          <w:spacing w:val="-15"/>
        </w:rPr>
        <w:t xml:space="preserve"> </w:t>
      </w:r>
      <w:r w:rsidRPr="007D0FC4">
        <w:rPr>
          <w:color w:val="17365D" w:themeColor="text2" w:themeShade="BF"/>
        </w:rPr>
        <w:t>of</w:t>
      </w:r>
      <w:r w:rsidRPr="007D0FC4">
        <w:rPr>
          <w:color w:val="17365D" w:themeColor="text2" w:themeShade="BF"/>
          <w:spacing w:val="-15"/>
        </w:rPr>
        <w:t xml:space="preserve"> </w:t>
      </w:r>
      <w:r w:rsidRPr="007D0FC4">
        <w:rPr>
          <w:color w:val="17365D" w:themeColor="text2" w:themeShade="BF"/>
        </w:rPr>
        <w:t>the</w:t>
      </w:r>
      <w:r w:rsidRPr="007D0FC4">
        <w:rPr>
          <w:color w:val="17365D" w:themeColor="text2" w:themeShade="BF"/>
          <w:spacing w:val="-16"/>
        </w:rPr>
        <w:t xml:space="preserve"> </w:t>
      </w:r>
      <w:r w:rsidRPr="007D0FC4">
        <w:rPr>
          <w:color w:val="17365D" w:themeColor="text2" w:themeShade="BF"/>
        </w:rPr>
        <w:t>facilities</w:t>
      </w:r>
      <w:r w:rsidRPr="007D0FC4">
        <w:rPr>
          <w:color w:val="17365D" w:themeColor="text2" w:themeShade="BF"/>
          <w:spacing w:val="-12"/>
        </w:rPr>
        <w:t xml:space="preserve"> </w:t>
      </w:r>
      <w:r w:rsidRPr="007D0FC4">
        <w:rPr>
          <w:color w:val="17365D" w:themeColor="text2" w:themeShade="BF"/>
        </w:rPr>
        <w:t>available, with due regard to the proposed size of the group. They should also assess the site’s suitability with regard to the age and any particular needs of the children. They will also consider the venue’s own approach</w:t>
      </w:r>
      <w:r w:rsidRPr="007D0FC4">
        <w:rPr>
          <w:color w:val="17365D" w:themeColor="text2" w:themeShade="BF"/>
          <w:spacing w:val="-12"/>
        </w:rPr>
        <w:t xml:space="preserve"> </w:t>
      </w:r>
      <w:r w:rsidRPr="007D0FC4">
        <w:rPr>
          <w:color w:val="17365D" w:themeColor="text2" w:themeShade="BF"/>
        </w:rPr>
        <w:t>to</w:t>
      </w:r>
      <w:r w:rsidRPr="007D0FC4">
        <w:rPr>
          <w:color w:val="17365D" w:themeColor="text2" w:themeShade="BF"/>
          <w:spacing w:val="-9"/>
        </w:rPr>
        <w:t xml:space="preserve"> </w:t>
      </w:r>
      <w:r w:rsidRPr="007D0FC4">
        <w:rPr>
          <w:color w:val="17365D" w:themeColor="text2" w:themeShade="BF"/>
        </w:rPr>
        <w:t>security</w:t>
      </w:r>
      <w:r w:rsidRPr="007D0FC4">
        <w:rPr>
          <w:color w:val="17365D" w:themeColor="text2" w:themeShade="BF"/>
          <w:spacing w:val="-10"/>
        </w:rPr>
        <w:t xml:space="preserve"> </w:t>
      </w:r>
      <w:r w:rsidRPr="007D0FC4">
        <w:rPr>
          <w:color w:val="17365D" w:themeColor="text2" w:themeShade="BF"/>
        </w:rPr>
        <w:t>and</w:t>
      </w:r>
      <w:r w:rsidRPr="007D0FC4">
        <w:rPr>
          <w:color w:val="17365D" w:themeColor="text2" w:themeShade="BF"/>
          <w:spacing w:val="-11"/>
        </w:rPr>
        <w:t xml:space="preserve"> </w:t>
      </w:r>
      <w:r w:rsidRPr="007D0FC4">
        <w:rPr>
          <w:color w:val="17365D" w:themeColor="text2" w:themeShade="BF"/>
        </w:rPr>
        <w:t>to</w:t>
      </w:r>
      <w:r w:rsidRPr="007D0FC4">
        <w:rPr>
          <w:color w:val="17365D" w:themeColor="text2" w:themeShade="BF"/>
          <w:spacing w:val="-9"/>
        </w:rPr>
        <w:t xml:space="preserve"> </w:t>
      </w:r>
      <w:r w:rsidRPr="007D0FC4">
        <w:rPr>
          <w:color w:val="17365D" w:themeColor="text2" w:themeShade="BF"/>
        </w:rPr>
        <w:t>health</w:t>
      </w:r>
      <w:r w:rsidRPr="007D0FC4">
        <w:rPr>
          <w:color w:val="17365D" w:themeColor="text2" w:themeShade="BF"/>
          <w:spacing w:val="-11"/>
        </w:rPr>
        <w:t xml:space="preserve"> </w:t>
      </w:r>
      <w:r w:rsidRPr="007D0FC4">
        <w:rPr>
          <w:color w:val="17365D" w:themeColor="text2" w:themeShade="BF"/>
        </w:rPr>
        <w:t>and</w:t>
      </w:r>
      <w:r w:rsidRPr="007D0FC4">
        <w:rPr>
          <w:color w:val="17365D" w:themeColor="text2" w:themeShade="BF"/>
          <w:spacing w:val="-9"/>
        </w:rPr>
        <w:t xml:space="preserve"> </w:t>
      </w:r>
      <w:r w:rsidRPr="007D0FC4">
        <w:rPr>
          <w:color w:val="17365D" w:themeColor="text2" w:themeShade="BF"/>
        </w:rPr>
        <w:t>safety.</w:t>
      </w:r>
      <w:r w:rsidRPr="007D0FC4">
        <w:rPr>
          <w:color w:val="17365D" w:themeColor="text2" w:themeShade="BF"/>
          <w:spacing w:val="-10"/>
        </w:rPr>
        <w:t xml:space="preserve"> </w:t>
      </w:r>
      <w:r w:rsidRPr="007D0FC4">
        <w:rPr>
          <w:color w:val="17365D" w:themeColor="text2" w:themeShade="BF"/>
        </w:rPr>
        <w:t>Venues</w:t>
      </w:r>
      <w:r w:rsidRPr="007D0FC4">
        <w:rPr>
          <w:color w:val="17365D" w:themeColor="text2" w:themeShade="BF"/>
          <w:spacing w:val="-8"/>
        </w:rPr>
        <w:t xml:space="preserve"> </w:t>
      </w:r>
      <w:r w:rsidRPr="007D0FC4">
        <w:rPr>
          <w:color w:val="17365D" w:themeColor="text2" w:themeShade="BF"/>
        </w:rPr>
        <w:t>providing</w:t>
      </w:r>
      <w:r w:rsidRPr="007D0FC4">
        <w:rPr>
          <w:color w:val="17365D" w:themeColor="text2" w:themeShade="BF"/>
          <w:spacing w:val="-7"/>
        </w:rPr>
        <w:t xml:space="preserve"> </w:t>
      </w:r>
      <w:r w:rsidRPr="007D0FC4">
        <w:rPr>
          <w:color w:val="17365D" w:themeColor="text2" w:themeShade="BF"/>
        </w:rPr>
        <w:t>instructor-led</w:t>
      </w:r>
      <w:r w:rsidRPr="007D0FC4">
        <w:rPr>
          <w:color w:val="17365D" w:themeColor="text2" w:themeShade="BF"/>
          <w:spacing w:val="-9"/>
        </w:rPr>
        <w:t xml:space="preserve"> </w:t>
      </w:r>
      <w:r w:rsidRPr="007D0FC4">
        <w:rPr>
          <w:color w:val="17365D" w:themeColor="text2" w:themeShade="BF"/>
        </w:rPr>
        <w:t>activities</w:t>
      </w:r>
      <w:r w:rsidRPr="007D0FC4">
        <w:rPr>
          <w:color w:val="17365D" w:themeColor="text2" w:themeShade="BF"/>
          <w:spacing w:val="-9"/>
        </w:rPr>
        <w:t xml:space="preserve"> </w:t>
      </w:r>
      <w:r w:rsidRPr="007D0FC4">
        <w:rPr>
          <w:color w:val="17365D" w:themeColor="text2" w:themeShade="BF"/>
        </w:rPr>
        <w:t>will</w:t>
      </w:r>
      <w:r w:rsidRPr="007D0FC4">
        <w:rPr>
          <w:color w:val="17365D" w:themeColor="text2" w:themeShade="BF"/>
          <w:spacing w:val="-10"/>
        </w:rPr>
        <w:t xml:space="preserve"> </w:t>
      </w:r>
      <w:r w:rsidRPr="007D0FC4">
        <w:rPr>
          <w:color w:val="17365D" w:themeColor="text2" w:themeShade="BF"/>
        </w:rPr>
        <w:t>have</w:t>
      </w:r>
      <w:r w:rsidRPr="007D0FC4">
        <w:rPr>
          <w:color w:val="17365D" w:themeColor="text2" w:themeShade="BF"/>
          <w:spacing w:val="-9"/>
        </w:rPr>
        <w:t xml:space="preserve"> </w:t>
      </w:r>
      <w:r w:rsidRPr="007D0FC4">
        <w:rPr>
          <w:color w:val="17365D" w:themeColor="text2" w:themeShade="BF"/>
        </w:rPr>
        <w:t>their own risk assessments for particular sessions, and these assessments may be adopted if it is impractical for the group leader to experience the activity beforehand, or if s/he lacks the skills required to make informed judgements about the risks it may involve.</w:t>
      </w:r>
    </w:p>
    <w:p w:rsidR="00F44B34" w:rsidRPr="007D0FC4" w:rsidRDefault="007D0FC4">
      <w:pPr>
        <w:pStyle w:val="ListParagraph"/>
        <w:numPr>
          <w:ilvl w:val="1"/>
          <w:numId w:val="3"/>
        </w:numPr>
        <w:tabs>
          <w:tab w:val="left" w:pos="730"/>
          <w:tab w:val="left" w:pos="732"/>
        </w:tabs>
        <w:spacing w:before="253"/>
        <w:ind w:right="9"/>
        <w:jc w:val="both"/>
        <w:rPr>
          <w:b/>
          <w:color w:val="17365D" w:themeColor="text2" w:themeShade="BF"/>
        </w:rPr>
      </w:pPr>
      <w:r w:rsidRPr="007D0FC4">
        <w:rPr>
          <w:color w:val="17365D" w:themeColor="text2" w:themeShade="BF"/>
        </w:rPr>
        <w:t>It</w:t>
      </w:r>
      <w:r w:rsidRPr="007D0FC4">
        <w:rPr>
          <w:color w:val="17365D" w:themeColor="text2" w:themeShade="BF"/>
          <w:spacing w:val="-3"/>
        </w:rPr>
        <w:t xml:space="preserve"> </w:t>
      </w:r>
      <w:r w:rsidRPr="007D0FC4">
        <w:rPr>
          <w:color w:val="17365D" w:themeColor="text2" w:themeShade="BF"/>
        </w:rPr>
        <w:t>is</w:t>
      </w:r>
      <w:r w:rsidRPr="007D0FC4">
        <w:rPr>
          <w:color w:val="17365D" w:themeColor="text2" w:themeShade="BF"/>
          <w:spacing w:val="-4"/>
        </w:rPr>
        <w:t xml:space="preserve"> </w:t>
      </w:r>
      <w:r w:rsidRPr="007D0FC4">
        <w:rPr>
          <w:color w:val="17365D" w:themeColor="text2" w:themeShade="BF"/>
        </w:rPr>
        <w:t>important</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4"/>
        </w:rPr>
        <w:t xml:space="preserve"> </w:t>
      </w:r>
      <w:r w:rsidRPr="007D0FC4">
        <w:rPr>
          <w:color w:val="17365D" w:themeColor="text2" w:themeShade="BF"/>
        </w:rPr>
        <w:t>assess</w:t>
      </w:r>
      <w:r w:rsidRPr="007D0FC4">
        <w:rPr>
          <w:color w:val="17365D" w:themeColor="text2" w:themeShade="BF"/>
          <w:spacing w:val="-6"/>
        </w:rPr>
        <w:t xml:space="preserve"> </w:t>
      </w:r>
      <w:r w:rsidRPr="007D0FC4">
        <w:rPr>
          <w:color w:val="17365D" w:themeColor="text2" w:themeShade="BF"/>
        </w:rPr>
        <w:t>and</w:t>
      </w:r>
      <w:r w:rsidRPr="007D0FC4">
        <w:rPr>
          <w:color w:val="17365D" w:themeColor="text2" w:themeShade="BF"/>
          <w:spacing w:val="-2"/>
        </w:rPr>
        <w:t xml:space="preserve"> </w:t>
      </w:r>
      <w:r w:rsidRPr="007D0FC4">
        <w:rPr>
          <w:color w:val="17365D" w:themeColor="text2" w:themeShade="BF"/>
        </w:rPr>
        <w:t>record</w:t>
      </w:r>
      <w:r w:rsidRPr="007D0FC4">
        <w:rPr>
          <w:color w:val="17365D" w:themeColor="text2" w:themeShade="BF"/>
          <w:spacing w:val="-4"/>
        </w:rPr>
        <w:t xml:space="preserve"> </w:t>
      </w:r>
      <w:r w:rsidRPr="007D0FC4">
        <w:rPr>
          <w:color w:val="17365D" w:themeColor="text2" w:themeShade="BF"/>
        </w:rPr>
        <w:t>any</w:t>
      </w:r>
      <w:r w:rsidRPr="007D0FC4">
        <w:rPr>
          <w:color w:val="17365D" w:themeColor="text2" w:themeShade="BF"/>
          <w:spacing w:val="-4"/>
        </w:rPr>
        <w:t xml:space="preserve"> </w:t>
      </w:r>
      <w:r w:rsidRPr="007D0FC4">
        <w:rPr>
          <w:color w:val="17365D" w:themeColor="text2" w:themeShade="BF"/>
        </w:rPr>
        <w:t>health,</w:t>
      </w:r>
      <w:r w:rsidRPr="007D0FC4">
        <w:rPr>
          <w:color w:val="17365D" w:themeColor="text2" w:themeShade="BF"/>
          <w:spacing w:val="-3"/>
        </w:rPr>
        <w:t xml:space="preserve"> </w:t>
      </w:r>
      <w:r w:rsidRPr="007D0FC4">
        <w:rPr>
          <w:color w:val="17365D" w:themeColor="text2" w:themeShade="BF"/>
        </w:rPr>
        <w:t>safety</w:t>
      </w:r>
      <w:r w:rsidRPr="007D0FC4">
        <w:rPr>
          <w:color w:val="17365D" w:themeColor="text2" w:themeShade="BF"/>
          <w:spacing w:val="-3"/>
        </w:rPr>
        <w:t xml:space="preserve"> </w:t>
      </w:r>
      <w:r w:rsidRPr="007D0FC4">
        <w:rPr>
          <w:color w:val="17365D" w:themeColor="text2" w:themeShade="BF"/>
        </w:rPr>
        <w:t>or</w:t>
      </w:r>
      <w:r w:rsidRPr="007D0FC4">
        <w:rPr>
          <w:color w:val="17365D" w:themeColor="text2" w:themeShade="BF"/>
          <w:spacing w:val="-3"/>
        </w:rPr>
        <w:t xml:space="preserve"> </w:t>
      </w:r>
      <w:r w:rsidRPr="007D0FC4">
        <w:rPr>
          <w:color w:val="17365D" w:themeColor="text2" w:themeShade="BF"/>
        </w:rPr>
        <w:t>security</w:t>
      </w:r>
      <w:r w:rsidRPr="007D0FC4">
        <w:rPr>
          <w:color w:val="17365D" w:themeColor="text2" w:themeShade="BF"/>
          <w:spacing w:val="-4"/>
        </w:rPr>
        <w:t xml:space="preserve"> </w:t>
      </w:r>
      <w:r w:rsidRPr="007D0FC4">
        <w:rPr>
          <w:color w:val="17365D" w:themeColor="text2" w:themeShade="BF"/>
        </w:rPr>
        <w:t>issues</w:t>
      </w:r>
      <w:r w:rsidRPr="007D0FC4">
        <w:rPr>
          <w:color w:val="17365D" w:themeColor="text2" w:themeShade="BF"/>
          <w:spacing w:val="-4"/>
        </w:rPr>
        <w:t xml:space="preserve"> </w:t>
      </w:r>
      <w:r w:rsidRPr="007D0FC4">
        <w:rPr>
          <w:color w:val="17365D" w:themeColor="text2" w:themeShade="BF"/>
        </w:rPr>
        <w:t>that are</w:t>
      </w:r>
      <w:r w:rsidRPr="007D0FC4">
        <w:rPr>
          <w:color w:val="17365D" w:themeColor="text2" w:themeShade="BF"/>
          <w:spacing w:val="-4"/>
        </w:rPr>
        <w:t xml:space="preserve"> </w:t>
      </w:r>
      <w:r w:rsidRPr="007D0FC4">
        <w:rPr>
          <w:color w:val="17365D" w:themeColor="text2" w:themeShade="BF"/>
        </w:rPr>
        <w:t>identified</w:t>
      </w:r>
      <w:r w:rsidRPr="007D0FC4">
        <w:rPr>
          <w:color w:val="17365D" w:themeColor="text2" w:themeShade="BF"/>
          <w:spacing w:val="-4"/>
        </w:rPr>
        <w:t xml:space="preserve"> </w:t>
      </w:r>
      <w:r w:rsidRPr="007D0FC4">
        <w:rPr>
          <w:color w:val="17365D" w:themeColor="text2" w:themeShade="BF"/>
        </w:rPr>
        <w:t>during</w:t>
      </w:r>
      <w:r w:rsidRPr="007D0FC4">
        <w:rPr>
          <w:color w:val="17365D" w:themeColor="text2" w:themeShade="BF"/>
          <w:spacing w:val="-2"/>
        </w:rPr>
        <w:t xml:space="preserve"> </w:t>
      </w:r>
      <w:r w:rsidRPr="007D0FC4">
        <w:rPr>
          <w:color w:val="17365D" w:themeColor="text2" w:themeShade="BF"/>
        </w:rPr>
        <w:t xml:space="preserve">the </w:t>
      </w:r>
      <w:r w:rsidRPr="007D0FC4">
        <w:rPr>
          <w:color w:val="17365D" w:themeColor="text2" w:themeShade="BF"/>
          <w:spacing w:val="-2"/>
        </w:rPr>
        <w:t>preliminary</w:t>
      </w:r>
      <w:r w:rsidRPr="007D0FC4">
        <w:rPr>
          <w:color w:val="17365D" w:themeColor="text2" w:themeShade="BF"/>
          <w:spacing w:val="-8"/>
        </w:rPr>
        <w:t xml:space="preserve"> </w:t>
      </w:r>
      <w:r w:rsidRPr="007D0FC4">
        <w:rPr>
          <w:color w:val="17365D" w:themeColor="text2" w:themeShade="BF"/>
          <w:spacing w:val="-2"/>
        </w:rPr>
        <w:t>visit.</w:t>
      </w:r>
      <w:r w:rsidRPr="007D0FC4">
        <w:rPr>
          <w:color w:val="17365D" w:themeColor="text2" w:themeShade="BF"/>
          <w:spacing w:val="-4"/>
        </w:rPr>
        <w:t xml:space="preserve"> </w:t>
      </w:r>
      <w:r w:rsidRPr="007D0FC4">
        <w:rPr>
          <w:color w:val="17365D" w:themeColor="text2" w:themeShade="BF"/>
          <w:spacing w:val="-2"/>
        </w:rPr>
        <w:t>Any</w:t>
      </w:r>
      <w:r w:rsidRPr="007D0FC4">
        <w:rPr>
          <w:color w:val="17365D" w:themeColor="text2" w:themeShade="BF"/>
          <w:spacing w:val="-9"/>
        </w:rPr>
        <w:t xml:space="preserve"> </w:t>
      </w:r>
      <w:r w:rsidRPr="007D0FC4">
        <w:rPr>
          <w:color w:val="17365D" w:themeColor="text2" w:themeShade="BF"/>
          <w:spacing w:val="-2"/>
        </w:rPr>
        <w:t>such</w:t>
      </w:r>
      <w:r w:rsidRPr="007D0FC4">
        <w:rPr>
          <w:color w:val="17365D" w:themeColor="text2" w:themeShade="BF"/>
          <w:spacing w:val="-5"/>
        </w:rPr>
        <w:t xml:space="preserve"> </w:t>
      </w:r>
      <w:r w:rsidRPr="007D0FC4">
        <w:rPr>
          <w:color w:val="17365D" w:themeColor="text2" w:themeShade="BF"/>
          <w:spacing w:val="-2"/>
        </w:rPr>
        <w:t>issues</w:t>
      </w:r>
      <w:r w:rsidRPr="007D0FC4">
        <w:rPr>
          <w:color w:val="17365D" w:themeColor="text2" w:themeShade="BF"/>
          <w:spacing w:val="-8"/>
        </w:rPr>
        <w:t xml:space="preserve"> </w:t>
      </w:r>
      <w:r w:rsidRPr="007D0FC4">
        <w:rPr>
          <w:color w:val="17365D" w:themeColor="text2" w:themeShade="BF"/>
          <w:spacing w:val="-2"/>
        </w:rPr>
        <w:t>will</w:t>
      </w:r>
      <w:r w:rsidRPr="007D0FC4">
        <w:rPr>
          <w:color w:val="17365D" w:themeColor="text2" w:themeShade="BF"/>
          <w:spacing w:val="-6"/>
        </w:rPr>
        <w:t xml:space="preserve"> </w:t>
      </w:r>
      <w:r w:rsidRPr="007D0FC4">
        <w:rPr>
          <w:color w:val="17365D" w:themeColor="text2" w:themeShade="BF"/>
          <w:spacing w:val="-2"/>
        </w:rPr>
        <w:t>be</w:t>
      </w:r>
      <w:r w:rsidRPr="007D0FC4">
        <w:rPr>
          <w:color w:val="17365D" w:themeColor="text2" w:themeShade="BF"/>
          <w:spacing w:val="-5"/>
        </w:rPr>
        <w:t xml:space="preserve"> </w:t>
      </w:r>
      <w:r w:rsidR="00E50249" w:rsidRPr="007D0FC4">
        <w:rPr>
          <w:color w:val="17365D" w:themeColor="text2" w:themeShade="BF"/>
          <w:spacing w:val="-2"/>
        </w:rPr>
        <w:t>considered</w:t>
      </w:r>
      <w:r w:rsidRPr="007D0FC4">
        <w:rPr>
          <w:color w:val="17365D" w:themeColor="text2" w:themeShade="BF"/>
          <w:spacing w:val="-6"/>
        </w:rPr>
        <w:t xml:space="preserve"> </w:t>
      </w:r>
      <w:r w:rsidRPr="007D0FC4">
        <w:rPr>
          <w:color w:val="17365D" w:themeColor="text2" w:themeShade="BF"/>
          <w:spacing w:val="-2"/>
        </w:rPr>
        <w:t>when</w:t>
      </w:r>
      <w:r w:rsidRPr="007D0FC4">
        <w:rPr>
          <w:color w:val="17365D" w:themeColor="text2" w:themeShade="BF"/>
          <w:spacing w:val="-5"/>
        </w:rPr>
        <w:t xml:space="preserve"> </w:t>
      </w:r>
      <w:r w:rsidRPr="007D0FC4">
        <w:rPr>
          <w:color w:val="17365D" w:themeColor="text2" w:themeShade="BF"/>
          <w:spacing w:val="-2"/>
        </w:rPr>
        <w:t>the</w:t>
      </w:r>
      <w:r w:rsidRPr="007D0FC4">
        <w:rPr>
          <w:color w:val="17365D" w:themeColor="text2" w:themeShade="BF"/>
          <w:spacing w:val="-11"/>
        </w:rPr>
        <w:t xml:space="preserve"> </w:t>
      </w:r>
      <w:r w:rsidRPr="007D0FC4">
        <w:rPr>
          <w:color w:val="17365D" w:themeColor="text2" w:themeShade="BF"/>
          <w:spacing w:val="-2"/>
        </w:rPr>
        <w:t>final</w:t>
      </w:r>
      <w:r w:rsidRPr="007D0FC4">
        <w:rPr>
          <w:color w:val="17365D" w:themeColor="text2" w:themeShade="BF"/>
          <w:spacing w:val="-6"/>
        </w:rPr>
        <w:t xml:space="preserve"> </w:t>
      </w:r>
      <w:r w:rsidRPr="007D0FC4">
        <w:rPr>
          <w:color w:val="17365D" w:themeColor="text2" w:themeShade="BF"/>
          <w:spacing w:val="-2"/>
        </w:rPr>
        <w:t>decision</w:t>
      </w:r>
      <w:r w:rsidRPr="007D0FC4">
        <w:rPr>
          <w:color w:val="17365D" w:themeColor="text2" w:themeShade="BF"/>
          <w:spacing w:val="-5"/>
        </w:rPr>
        <w:t xml:space="preserve"> </w:t>
      </w:r>
      <w:r w:rsidRPr="007D0FC4">
        <w:rPr>
          <w:color w:val="17365D" w:themeColor="text2" w:themeShade="BF"/>
          <w:spacing w:val="-2"/>
        </w:rPr>
        <w:t>is</w:t>
      </w:r>
      <w:r w:rsidRPr="007D0FC4">
        <w:rPr>
          <w:color w:val="17365D" w:themeColor="text2" w:themeShade="BF"/>
          <w:spacing w:val="-8"/>
        </w:rPr>
        <w:t xml:space="preserve"> </w:t>
      </w:r>
      <w:r w:rsidRPr="007D0FC4">
        <w:rPr>
          <w:color w:val="17365D" w:themeColor="text2" w:themeShade="BF"/>
          <w:spacing w:val="-2"/>
        </w:rPr>
        <w:t>taken</w:t>
      </w:r>
      <w:r w:rsidRPr="007D0FC4">
        <w:rPr>
          <w:color w:val="17365D" w:themeColor="text2" w:themeShade="BF"/>
          <w:spacing w:val="-9"/>
        </w:rPr>
        <w:t xml:space="preserve"> </w:t>
      </w:r>
      <w:r w:rsidRPr="007D0FC4">
        <w:rPr>
          <w:color w:val="17365D" w:themeColor="text2" w:themeShade="BF"/>
          <w:spacing w:val="-2"/>
        </w:rPr>
        <w:t>on</w:t>
      </w:r>
      <w:r w:rsidRPr="007D0FC4">
        <w:rPr>
          <w:color w:val="17365D" w:themeColor="text2" w:themeShade="BF"/>
          <w:spacing w:val="-9"/>
        </w:rPr>
        <w:t xml:space="preserve"> </w:t>
      </w:r>
      <w:r w:rsidRPr="007D0FC4">
        <w:rPr>
          <w:color w:val="17365D" w:themeColor="text2" w:themeShade="BF"/>
          <w:spacing w:val="-2"/>
        </w:rPr>
        <w:t xml:space="preserve">whether </w:t>
      </w:r>
      <w:r w:rsidRPr="007D0FC4">
        <w:rPr>
          <w:color w:val="17365D" w:themeColor="text2" w:themeShade="BF"/>
        </w:rPr>
        <w:t>the visit should proceed, and the Visit Plan must state both the extent of any risks involved, and the measures that will be taken to reduce or eliminate them. The cost of these preliminary visits will be borne by the school, and should be built into the overall financial arrangements for the visit itself.</w:t>
      </w:r>
    </w:p>
    <w:p w:rsidR="00F44B34" w:rsidRPr="007D0FC4" w:rsidRDefault="007D0FC4">
      <w:pPr>
        <w:pStyle w:val="ListParagraph"/>
        <w:numPr>
          <w:ilvl w:val="1"/>
          <w:numId w:val="3"/>
        </w:numPr>
        <w:tabs>
          <w:tab w:val="left" w:pos="730"/>
          <w:tab w:val="left" w:pos="732"/>
        </w:tabs>
        <w:spacing w:before="252"/>
        <w:ind w:right="10"/>
        <w:jc w:val="both"/>
        <w:rPr>
          <w:b/>
          <w:color w:val="17365D" w:themeColor="text2" w:themeShade="BF"/>
        </w:rPr>
      </w:pPr>
      <w:r w:rsidRPr="007D0FC4">
        <w:rPr>
          <w:color w:val="17365D" w:themeColor="text2" w:themeShade="BF"/>
        </w:rPr>
        <w:t>An activity should always have sufficient adults taking part to provide safe supervision.</w:t>
      </w:r>
      <w:r w:rsidRPr="007D0FC4">
        <w:rPr>
          <w:color w:val="17365D" w:themeColor="text2" w:themeShade="BF"/>
          <w:spacing w:val="40"/>
        </w:rPr>
        <w:t xml:space="preserve"> </w:t>
      </w:r>
      <w:r w:rsidRPr="007D0FC4">
        <w:rPr>
          <w:color w:val="17365D" w:themeColor="text2" w:themeShade="BF"/>
        </w:rPr>
        <w:t>Adult pupil rations will depend on the assessment of risk but as a guide:</w:t>
      </w:r>
    </w:p>
    <w:p w:rsidR="00F44B34" w:rsidRPr="007D0FC4" w:rsidRDefault="00F44B34">
      <w:pPr>
        <w:pStyle w:val="BodyText"/>
        <w:spacing w:before="1"/>
        <w:rPr>
          <w:color w:val="17365D" w:themeColor="text2" w:themeShade="BF"/>
        </w:rPr>
      </w:pPr>
    </w:p>
    <w:p w:rsidR="00F44B34" w:rsidRPr="007D0FC4" w:rsidRDefault="007D0FC4">
      <w:pPr>
        <w:pStyle w:val="ListParagraph"/>
        <w:numPr>
          <w:ilvl w:val="2"/>
          <w:numId w:val="3"/>
        </w:numPr>
        <w:tabs>
          <w:tab w:val="left" w:pos="1092"/>
        </w:tabs>
        <w:spacing w:before="1" w:line="269" w:lineRule="exact"/>
        <w:ind w:hanging="360"/>
        <w:rPr>
          <w:color w:val="17365D" w:themeColor="text2" w:themeShade="BF"/>
        </w:rPr>
      </w:pPr>
      <w:r w:rsidRPr="007D0FC4">
        <w:rPr>
          <w:color w:val="17365D" w:themeColor="text2" w:themeShade="BF"/>
        </w:rPr>
        <w:t>1</w:t>
      </w:r>
      <w:r w:rsidRPr="007D0FC4">
        <w:rPr>
          <w:color w:val="17365D" w:themeColor="text2" w:themeShade="BF"/>
          <w:spacing w:val="-3"/>
        </w:rPr>
        <w:t xml:space="preserve"> </w:t>
      </w:r>
      <w:r w:rsidRPr="007D0FC4">
        <w:rPr>
          <w:color w:val="17365D" w:themeColor="text2" w:themeShade="BF"/>
        </w:rPr>
        <w:t>adult</w:t>
      </w:r>
      <w:r w:rsidRPr="007D0FC4">
        <w:rPr>
          <w:color w:val="17365D" w:themeColor="text2" w:themeShade="BF"/>
          <w:spacing w:val="-4"/>
        </w:rPr>
        <w:t xml:space="preserve"> </w:t>
      </w:r>
      <w:r w:rsidRPr="007D0FC4">
        <w:rPr>
          <w:color w:val="17365D" w:themeColor="text2" w:themeShade="BF"/>
        </w:rPr>
        <w:t>to</w:t>
      </w:r>
      <w:r w:rsidRPr="007D0FC4">
        <w:rPr>
          <w:color w:val="17365D" w:themeColor="text2" w:themeShade="BF"/>
          <w:spacing w:val="-3"/>
        </w:rPr>
        <w:t xml:space="preserve"> </w:t>
      </w:r>
      <w:r w:rsidRPr="007D0FC4">
        <w:rPr>
          <w:color w:val="17365D" w:themeColor="text2" w:themeShade="BF"/>
        </w:rPr>
        <w:t>between</w:t>
      </w:r>
      <w:r w:rsidRPr="007D0FC4">
        <w:rPr>
          <w:color w:val="17365D" w:themeColor="text2" w:themeShade="BF"/>
          <w:spacing w:val="-3"/>
        </w:rPr>
        <w:t xml:space="preserve"> </w:t>
      </w:r>
      <w:r w:rsidRPr="007D0FC4">
        <w:rPr>
          <w:color w:val="17365D" w:themeColor="text2" w:themeShade="BF"/>
        </w:rPr>
        <w:t>10</w:t>
      </w:r>
      <w:r w:rsidRPr="007D0FC4">
        <w:rPr>
          <w:color w:val="17365D" w:themeColor="text2" w:themeShade="BF"/>
          <w:spacing w:val="-3"/>
        </w:rPr>
        <w:t xml:space="preserve"> </w:t>
      </w:r>
      <w:r w:rsidRPr="007D0FC4">
        <w:rPr>
          <w:color w:val="17365D" w:themeColor="text2" w:themeShade="BF"/>
        </w:rPr>
        <w:t>and</w:t>
      </w:r>
      <w:r w:rsidRPr="007D0FC4">
        <w:rPr>
          <w:color w:val="17365D" w:themeColor="text2" w:themeShade="BF"/>
          <w:spacing w:val="-3"/>
        </w:rPr>
        <w:t xml:space="preserve"> </w:t>
      </w:r>
      <w:r w:rsidRPr="007D0FC4">
        <w:rPr>
          <w:color w:val="17365D" w:themeColor="text2" w:themeShade="BF"/>
        </w:rPr>
        <w:t>15</w:t>
      </w:r>
      <w:r w:rsidRPr="007D0FC4">
        <w:rPr>
          <w:color w:val="17365D" w:themeColor="text2" w:themeShade="BF"/>
          <w:spacing w:val="-3"/>
        </w:rPr>
        <w:t xml:space="preserve"> </w:t>
      </w:r>
      <w:r w:rsidRPr="007D0FC4">
        <w:rPr>
          <w:color w:val="17365D" w:themeColor="text2" w:themeShade="BF"/>
        </w:rPr>
        <w:t>pupils</w:t>
      </w:r>
      <w:r w:rsidRPr="007D0FC4">
        <w:rPr>
          <w:color w:val="17365D" w:themeColor="text2" w:themeShade="BF"/>
          <w:spacing w:val="-2"/>
        </w:rPr>
        <w:t xml:space="preserve"> </w:t>
      </w:r>
      <w:r w:rsidRPr="007D0FC4">
        <w:rPr>
          <w:color w:val="17365D" w:themeColor="text2" w:themeShade="BF"/>
        </w:rPr>
        <w:t>in</w:t>
      </w:r>
      <w:r w:rsidRPr="007D0FC4">
        <w:rPr>
          <w:color w:val="17365D" w:themeColor="text2" w:themeShade="BF"/>
          <w:spacing w:val="-3"/>
        </w:rPr>
        <w:t xml:space="preserve"> </w:t>
      </w:r>
      <w:r w:rsidRPr="007D0FC4">
        <w:rPr>
          <w:color w:val="17365D" w:themeColor="text2" w:themeShade="BF"/>
        </w:rPr>
        <w:t>Years</w:t>
      </w:r>
      <w:r w:rsidRPr="007D0FC4">
        <w:rPr>
          <w:color w:val="17365D" w:themeColor="text2" w:themeShade="BF"/>
          <w:spacing w:val="-2"/>
        </w:rPr>
        <w:t xml:space="preserve"> </w:t>
      </w:r>
      <w:r w:rsidRPr="007D0FC4">
        <w:rPr>
          <w:color w:val="17365D" w:themeColor="text2" w:themeShade="BF"/>
        </w:rPr>
        <w:t>4</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spacing w:val="-5"/>
        </w:rPr>
        <w:t>6;</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1</w:t>
      </w:r>
      <w:r w:rsidRPr="007D0FC4">
        <w:rPr>
          <w:color w:val="17365D" w:themeColor="text2" w:themeShade="BF"/>
          <w:spacing w:val="-3"/>
        </w:rPr>
        <w:t xml:space="preserve"> </w:t>
      </w:r>
      <w:r w:rsidRPr="007D0FC4">
        <w:rPr>
          <w:color w:val="17365D" w:themeColor="text2" w:themeShade="BF"/>
        </w:rPr>
        <w:t>adult</w:t>
      </w:r>
      <w:r w:rsidRPr="007D0FC4">
        <w:rPr>
          <w:color w:val="17365D" w:themeColor="text2" w:themeShade="BF"/>
          <w:spacing w:val="-3"/>
        </w:rPr>
        <w:t xml:space="preserve"> </w:t>
      </w:r>
      <w:r w:rsidRPr="007D0FC4">
        <w:rPr>
          <w:color w:val="17365D" w:themeColor="text2" w:themeShade="BF"/>
        </w:rPr>
        <w:t>to</w:t>
      </w:r>
      <w:r w:rsidRPr="007D0FC4">
        <w:rPr>
          <w:color w:val="17365D" w:themeColor="text2" w:themeShade="BF"/>
          <w:spacing w:val="-2"/>
        </w:rPr>
        <w:t xml:space="preserve"> </w:t>
      </w:r>
      <w:r w:rsidRPr="007D0FC4">
        <w:rPr>
          <w:color w:val="17365D" w:themeColor="text2" w:themeShade="BF"/>
        </w:rPr>
        <w:t>6-10</w:t>
      </w:r>
      <w:r w:rsidRPr="007D0FC4">
        <w:rPr>
          <w:color w:val="17365D" w:themeColor="text2" w:themeShade="BF"/>
          <w:spacing w:val="-1"/>
        </w:rPr>
        <w:t xml:space="preserve"> </w:t>
      </w:r>
      <w:r w:rsidRPr="007D0FC4">
        <w:rPr>
          <w:color w:val="17365D" w:themeColor="text2" w:themeShade="BF"/>
        </w:rPr>
        <w:t>pupils</w:t>
      </w:r>
      <w:r w:rsidRPr="007D0FC4">
        <w:rPr>
          <w:color w:val="17365D" w:themeColor="text2" w:themeShade="BF"/>
          <w:spacing w:val="-2"/>
        </w:rPr>
        <w:t xml:space="preserve"> </w:t>
      </w:r>
      <w:r w:rsidRPr="007D0FC4">
        <w:rPr>
          <w:color w:val="17365D" w:themeColor="text2" w:themeShade="BF"/>
        </w:rPr>
        <w:t>in</w:t>
      </w:r>
      <w:r w:rsidRPr="007D0FC4">
        <w:rPr>
          <w:color w:val="17365D" w:themeColor="text2" w:themeShade="BF"/>
          <w:spacing w:val="-6"/>
        </w:rPr>
        <w:t xml:space="preserve"> </w:t>
      </w:r>
      <w:r w:rsidRPr="007D0FC4">
        <w:rPr>
          <w:color w:val="17365D" w:themeColor="text2" w:themeShade="BF"/>
        </w:rPr>
        <w:t>Years</w:t>
      </w:r>
      <w:r w:rsidRPr="007D0FC4">
        <w:rPr>
          <w:color w:val="17365D" w:themeColor="text2" w:themeShade="BF"/>
          <w:spacing w:val="-1"/>
        </w:rPr>
        <w:t xml:space="preserve"> </w:t>
      </w:r>
      <w:r w:rsidRPr="007D0FC4">
        <w:rPr>
          <w:color w:val="17365D" w:themeColor="text2" w:themeShade="BF"/>
        </w:rPr>
        <w:t>1</w:t>
      </w:r>
      <w:r w:rsidRPr="007D0FC4">
        <w:rPr>
          <w:color w:val="17365D" w:themeColor="text2" w:themeShade="BF"/>
          <w:spacing w:val="-4"/>
        </w:rPr>
        <w:t xml:space="preserve"> </w:t>
      </w:r>
      <w:r w:rsidRPr="007D0FC4">
        <w:rPr>
          <w:color w:val="17365D" w:themeColor="text2" w:themeShade="BF"/>
        </w:rPr>
        <w:t>to</w:t>
      </w:r>
      <w:r w:rsidRPr="007D0FC4">
        <w:rPr>
          <w:color w:val="17365D" w:themeColor="text2" w:themeShade="BF"/>
          <w:spacing w:val="-4"/>
        </w:rPr>
        <w:t xml:space="preserve"> </w:t>
      </w:r>
      <w:r w:rsidRPr="007D0FC4">
        <w:rPr>
          <w:color w:val="17365D" w:themeColor="text2" w:themeShade="BF"/>
          <w:spacing w:val="-5"/>
        </w:rPr>
        <w:t>3;</w:t>
      </w:r>
    </w:p>
    <w:p w:rsidR="00F44B34" w:rsidRPr="007D0FC4" w:rsidRDefault="007D0FC4">
      <w:pPr>
        <w:pStyle w:val="ListParagraph"/>
        <w:numPr>
          <w:ilvl w:val="2"/>
          <w:numId w:val="3"/>
        </w:numPr>
        <w:tabs>
          <w:tab w:val="left" w:pos="1092"/>
        </w:tabs>
        <w:spacing w:line="268" w:lineRule="exact"/>
        <w:ind w:hanging="360"/>
        <w:rPr>
          <w:color w:val="17365D" w:themeColor="text2" w:themeShade="BF"/>
        </w:rPr>
      </w:pPr>
      <w:r w:rsidRPr="007D0FC4">
        <w:rPr>
          <w:color w:val="17365D" w:themeColor="text2" w:themeShade="BF"/>
        </w:rPr>
        <w:t>1</w:t>
      </w:r>
      <w:r w:rsidRPr="007D0FC4">
        <w:rPr>
          <w:color w:val="17365D" w:themeColor="text2" w:themeShade="BF"/>
          <w:spacing w:val="-3"/>
        </w:rPr>
        <w:t xml:space="preserve"> </w:t>
      </w:r>
      <w:r w:rsidRPr="007D0FC4">
        <w:rPr>
          <w:color w:val="17365D" w:themeColor="text2" w:themeShade="BF"/>
        </w:rPr>
        <w:t>adult</w:t>
      </w:r>
      <w:r w:rsidRPr="007D0FC4">
        <w:rPr>
          <w:color w:val="17365D" w:themeColor="text2" w:themeShade="BF"/>
          <w:spacing w:val="-4"/>
        </w:rPr>
        <w:t xml:space="preserve"> </w:t>
      </w:r>
      <w:r w:rsidRPr="007D0FC4">
        <w:rPr>
          <w:color w:val="17365D" w:themeColor="text2" w:themeShade="BF"/>
        </w:rPr>
        <w:t>to</w:t>
      </w:r>
      <w:r w:rsidRPr="007D0FC4">
        <w:rPr>
          <w:color w:val="17365D" w:themeColor="text2" w:themeShade="BF"/>
          <w:spacing w:val="-2"/>
        </w:rPr>
        <w:t xml:space="preserve"> </w:t>
      </w:r>
      <w:r w:rsidRPr="007D0FC4">
        <w:rPr>
          <w:color w:val="17365D" w:themeColor="text2" w:themeShade="BF"/>
        </w:rPr>
        <w:t>4-6</w:t>
      </w:r>
      <w:r w:rsidRPr="007D0FC4">
        <w:rPr>
          <w:color w:val="17365D" w:themeColor="text2" w:themeShade="BF"/>
          <w:spacing w:val="-2"/>
        </w:rPr>
        <w:t xml:space="preserve"> </w:t>
      </w:r>
      <w:r w:rsidRPr="007D0FC4">
        <w:rPr>
          <w:color w:val="17365D" w:themeColor="text2" w:themeShade="BF"/>
        </w:rPr>
        <w:t>pupils</w:t>
      </w:r>
      <w:r w:rsidRPr="007D0FC4">
        <w:rPr>
          <w:color w:val="17365D" w:themeColor="text2" w:themeShade="BF"/>
          <w:spacing w:val="-2"/>
        </w:rPr>
        <w:t xml:space="preserve"> </w:t>
      </w:r>
      <w:r w:rsidRPr="007D0FC4">
        <w:rPr>
          <w:color w:val="17365D" w:themeColor="text2" w:themeShade="BF"/>
        </w:rPr>
        <w:t>in</w:t>
      </w:r>
      <w:r w:rsidRPr="007D0FC4">
        <w:rPr>
          <w:color w:val="17365D" w:themeColor="text2" w:themeShade="BF"/>
          <w:spacing w:val="-4"/>
        </w:rPr>
        <w:t xml:space="preserve"> </w:t>
      </w:r>
      <w:r w:rsidRPr="007D0FC4">
        <w:rPr>
          <w:color w:val="17365D" w:themeColor="text2" w:themeShade="BF"/>
          <w:spacing w:val="-2"/>
        </w:rPr>
        <w:t>Reception</w:t>
      </w:r>
    </w:p>
    <w:p w:rsidR="00F44B34" w:rsidRPr="007D0FC4" w:rsidRDefault="00F44B34">
      <w:pPr>
        <w:pStyle w:val="ListParagraph"/>
        <w:spacing w:line="268" w:lineRule="exact"/>
        <w:rPr>
          <w:color w:val="17365D" w:themeColor="text2" w:themeShade="BF"/>
        </w:rPr>
        <w:sectPr w:rsidR="00F44B34" w:rsidRPr="007D0FC4" w:rsidSect="00E50249">
          <w:pgSz w:w="11910" w:h="16840"/>
          <w:pgMar w:top="1120" w:right="708" w:bottom="960" w:left="708" w:header="713" w:footer="773" w:gutter="0"/>
          <w:pgBorders w:offsetFrom="page">
            <w:top w:val="single" w:sz="12" w:space="24" w:color="365F91" w:themeColor="accent1" w:themeShade="BF"/>
            <w:left w:val="single" w:sz="12" w:space="24" w:color="365F91" w:themeColor="accent1" w:themeShade="BF"/>
            <w:bottom w:val="single" w:sz="12" w:space="24" w:color="365F91" w:themeColor="accent1" w:themeShade="BF"/>
            <w:right w:val="single" w:sz="12" w:space="24" w:color="365F91" w:themeColor="accent1" w:themeShade="BF"/>
          </w:pgBorders>
          <w:cols w:space="720"/>
        </w:sectPr>
      </w:pPr>
    </w:p>
    <w:p w:rsidR="00F44B34" w:rsidRPr="007D0FC4" w:rsidRDefault="007D0FC4">
      <w:pPr>
        <w:pStyle w:val="BodyText"/>
        <w:ind w:left="732"/>
        <w:rPr>
          <w:color w:val="17365D" w:themeColor="text2" w:themeShade="BF"/>
        </w:rPr>
      </w:pPr>
      <w:r w:rsidRPr="007D0FC4">
        <w:rPr>
          <w:color w:val="17365D" w:themeColor="text2" w:themeShade="BF"/>
        </w:rPr>
        <w:lastRenderedPageBreak/>
        <w:t>Where</w:t>
      </w:r>
      <w:r w:rsidRPr="007D0FC4">
        <w:rPr>
          <w:color w:val="17365D" w:themeColor="text2" w:themeShade="BF"/>
          <w:spacing w:val="27"/>
        </w:rPr>
        <w:t xml:space="preserve"> </w:t>
      </w:r>
      <w:r w:rsidRPr="007D0FC4">
        <w:rPr>
          <w:color w:val="17365D" w:themeColor="text2" w:themeShade="BF"/>
        </w:rPr>
        <w:t>it</w:t>
      </w:r>
      <w:r w:rsidRPr="007D0FC4">
        <w:rPr>
          <w:color w:val="17365D" w:themeColor="text2" w:themeShade="BF"/>
          <w:spacing w:val="28"/>
        </w:rPr>
        <w:t xml:space="preserve"> </w:t>
      </w:r>
      <w:r w:rsidRPr="007D0FC4">
        <w:rPr>
          <w:color w:val="17365D" w:themeColor="text2" w:themeShade="BF"/>
        </w:rPr>
        <w:t>is</w:t>
      </w:r>
      <w:r w:rsidRPr="007D0FC4">
        <w:rPr>
          <w:color w:val="17365D" w:themeColor="text2" w:themeShade="BF"/>
          <w:spacing w:val="27"/>
        </w:rPr>
        <w:t xml:space="preserve"> </w:t>
      </w:r>
      <w:r w:rsidRPr="007D0FC4">
        <w:rPr>
          <w:color w:val="17365D" w:themeColor="text2" w:themeShade="BF"/>
        </w:rPr>
        <w:t>a</w:t>
      </w:r>
      <w:r w:rsidRPr="007D0FC4">
        <w:rPr>
          <w:color w:val="17365D" w:themeColor="text2" w:themeShade="BF"/>
          <w:spacing w:val="25"/>
        </w:rPr>
        <w:t xml:space="preserve"> </w:t>
      </w:r>
      <w:r w:rsidRPr="007D0FC4">
        <w:rPr>
          <w:color w:val="17365D" w:themeColor="text2" w:themeShade="BF"/>
        </w:rPr>
        <w:t>familiar</w:t>
      </w:r>
      <w:r w:rsidRPr="007D0FC4">
        <w:rPr>
          <w:color w:val="17365D" w:themeColor="text2" w:themeShade="BF"/>
          <w:spacing w:val="28"/>
        </w:rPr>
        <w:t xml:space="preserve"> </w:t>
      </w:r>
      <w:r w:rsidRPr="007D0FC4">
        <w:rPr>
          <w:color w:val="17365D" w:themeColor="text2" w:themeShade="BF"/>
        </w:rPr>
        <w:t>activity</w:t>
      </w:r>
      <w:r w:rsidRPr="007D0FC4">
        <w:rPr>
          <w:color w:val="17365D" w:themeColor="text2" w:themeShade="BF"/>
          <w:spacing w:val="25"/>
        </w:rPr>
        <w:t xml:space="preserve"> </w:t>
      </w:r>
      <w:r w:rsidRPr="007D0FC4">
        <w:rPr>
          <w:color w:val="17365D" w:themeColor="text2" w:themeShade="BF"/>
        </w:rPr>
        <w:t>regularly</w:t>
      </w:r>
      <w:r w:rsidRPr="007D0FC4">
        <w:rPr>
          <w:color w:val="17365D" w:themeColor="text2" w:themeShade="BF"/>
          <w:spacing w:val="24"/>
        </w:rPr>
        <w:t xml:space="preserve"> </w:t>
      </w:r>
      <w:r w:rsidRPr="007D0FC4">
        <w:rPr>
          <w:color w:val="17365D" w:themeColor="text2" w:themeShade="BF"/>
        </w:rPr>
        <w:t>undertaken</w:t>
      </w:r>
      <w:r w:rsidRPr="007D0FC4">
        <w:rPr>
          <w:color w:val="17365D" w:themeColor="text2" w:themeShade="BF"/>
          <w:spacing w:val="27"/>
        </w:rPr>
        <w:t xml:space="preserve"> </w:t>
      </w:r>
      <w:r w:rsidRPr="007D0FC4">
        <w:rPr>
          <w:color w:val="17365D" w:themeColor="text2" w:themeShade="BF"/>
        </w:rPr>
        <w:t>by</w:t>
      </w:r>
      <w:r w:rsidRPr="007D0FC4">
        <w:rPr>
          <w:color w:val="17365D" w:themeColor="text2" w:themeShade="BF"/>
          <w:spacing w:val="24"/>
        </w:rPr>
        <w:t xml:space="preserve"> </w:t>
      </w:r>
      <w:r w:rsidRPr="007D0FC4">
        <w:rPr>
          <w:color w:val="17365D" w:themeColor="text2" w:themeShade="BF"/>
        </w:rPr>
        <w:t>pupils</w:t>
      </w:r>
      <w:r w:rsidRPr="007D0FC4">
        <w:rPr>
          <w:color w:val="17365D" w:themeColor="text2" w:themeShade="BF"/>
          <w:spacing w:val="33"/>
        </w:rPr>
        <w:t xml:space="preserve"> </w:t>
      </w:r>
      <w:r w:rsidRPr="007D0FC4">
        <w:rPr>
          <w:color w:val="17365D" w:themeColor="text2" w:themeShade="BF"/>
        </w:rPr>
        <w:t>–</w:t>
      </w:r>
      <w:r w:rsidRPr="007D0FC4">
        <w:rPr>
          <w:color w:val="17365D" w:themeColor="text2" w:themeShade="BF"/>
          <w:spacing w:val="28"/>
        </w:rPr>
        <w:t xml:space="preserve"> </w:t>
      </w:r>
      <w:r w:rsidR="00E50249" w:rsidRPr="007D0FC4">
        <w:rPr>
          <w:color w:val="17365D" w:themeColor="text2" w:themeShade="BF"/>
        </w:rPr>
        <w:t>e.g.</w:t>
      </w:r>
      <w:r w:rsidRPr="007D0FC4">
        <w:rPr>
          <w:color w:val="17365D" w:themeColor="text2" w:themeShade="BF"/>
          <w:spacing w:val="29"/>
        </w:rPr>
        <w:t xml:space="preserve"> </w:t>
      </w:r>
      <w:r w:rsidRPr="007D0FC4">
        <w:rPr>
          <w:color w:val="17365D" w:themeColor="text2" w:themeShade="BF"/>
        </w:rPr>
        <w:t>walking</w:t>
      </w:r>
      <w:r w:rsidRPr="007D0FC4">
        <w:rPr>
          <w:color w:val="17365D" w:themeColor="text2" w:themeShade="BF"/>
          <w:spacing w:val="27"/>
        </w:rPr>
        <w:t xml:space="preserve"> </w:t>
      </w:r>
      <w:r w:rsidRPr="007D0FC4">
        <w:rPr>
          <w:color w:val="17365D" w:themeColor="text2" w:themeShade="BF"/>
        </w:rPr>
        <w:t>to</w:t>
      </w:r>
      <w:r w:rsidRPr="007D0FC4">
        <w:rPr>
          <w:color w:val="17365D" w:themeColor="text2" w:themeShade="BF"/>
          <w:spacing w:val="27"/>
        </w:rPr>
        <w:t xml:space="preserve"> </w:t>
      </w:r>
      <w:r w:rsidRPr="007D0FC4">
        <w:rPr>
          <w:color w:val="17365D" w:themeColor="text2" w:themeShade="BF"/>
        </w:rPr>
        <w:t>Church,</w:t>
      </w:r>
      <w:r w:rsidRPr="007D0FC4">
        <w:rPr>
          <w:color w:val="17365D" w:themeColor="text2" w:themeShade="BF"/>
          <w:spacing w:val="28"/>
        </w:rPr>
        <w:t xml:space="preserve"> </w:t>
      </w:r>
      <w:r w:rsidRPr="007D0FC4">
        <w:rPr>
          <w:color w:val="17365D" w:themeColor="text2" w:themeShade="BF"/>
        </w:rPr>
        <w:t>older</w:t>
      </w:r>
      <w:r w:rsidRPr="007D0FC4">
        <w:rPr>
          <w:color w:val="17365D" w:themeColor="text2" w:themeShade="BF"/>
          <w:spacing w:val="28"/>
        </w:rPr>
        <w:t xml:space="preserve"> </w:t>
      </w:r>
      <w:r w:rsidRPr="007D0FC4">
        <w:rPr>
          <w:color w:val="17365D" w:themeColor="text2" w:themeShade="BF"/>
        </w:rPr>
        <w:t>pupils walking to Range High School, the ratios of pupils to adults may be increased.</w:t>
      </w:r>
    </w:p>
    <w:p w:rsidR="00F44B34" w:rsidRPr="007D0FC4" w:rsidRDefault="007D0FC4">
      <w:pPr>
        <w:pStyle w:val="BodyText"/>
        <w:spacing w:before="1"/>
        <w:ind w:left="732"/>
        <w:rPr>
          <w:color w:val="17365D" w:themeColor="text2" w:themeShade="BF"/>
        </w:rPr>
      </w:pPr>
      <w:r w:rsidRPr="007D0FC4">
        <w:rPr>
          <w:color w:val="17365D" w:themeColor="text2" w:themeShade="BF"/>
        </w:rPr>
        <w:t>Any</w:t>
      </w:r>
      <w:r w:rsidRPr="007D0FC4">
        <w:rPr>
          <w:color w:val="17365D" w:themeColor="text2" w:themeShade="BF"/>
          <w:spacing w:val="-6"/>
        </w:rPr>
        <w:t xml:space="preserve"> </w:t>
      </w:r>
      <w:r w:rsidRPr="007D0FC4">
        <w:rPr>
          <w:color w:val="17365D" w:themeColor="text2" w:themeShade="BF"/>
        </w:rPr>
        <w:t>trip</w:t>
      </w:r>
      <w:r w:rsidRPr="007D0FC4">
        <w:rPr>
          <w:color w:val="17365D" w:themeColor="text2" w:themeShade="BF"/>
          <w:spacing w:val="-3"/>
        </w:rPr>
        <w:t xml:space="preserve"> </w:t>
      </w:r>
      <w:r w:rsidRPr="007D0FC4">
        <w:rPr>
          <w:color w:val="17365D" w:themeColor="text2" w:themeShade="BF"/>
        </w:rPr>
        <w:t>will</w:t>
      </w:r>
      <w:r w:rsidRPr="007D0FC4">
        <w:rPr>
          <w:color w:val="17365D" w:themeColor="text2" w:themeShade="BF"/>
          <w:spacing w:val="-3"/>
        </w:rPr>
        <w:t xml:space="preserve"> </w:t>
      </w:r>
      <w:r w:rsidRPr="007D0FC4">
        <w:rPr>
          <w:color w:val="17365D" w:themeColor="text2" w:themeShade="BF"/>
        </w:rPr>
        <w:t>require</w:t>
      </w:r>
      <w:r w:rsidRPr="007D0FC4">
        <w:rPr>
          <w:color w:val="17365D" w:themeColor="text2" w:themeShade="BF"/>
          <w:spacing w:val="-3"/>
        </w:rPr>
        <w:t xml:space="preserve"> </w:t>
      </w:r>
      <w:r w:rsidRPr="007D0FC4">
        <w:rPr>
          <w:color w:val="17365D" w:themeColor="text2" w:themeShade="BF"/>
        </w:rPr>
        <w:t>a</w:t>
      </w:r>
      <w:r w:rsidRPr="007D0FC4">
        <w:rPr>
          <w:color w:val="17365D" w:themeColor="text2" w:themeShade="BF"/>
          <w:spacing w:val="-6"/>
        </w:rPr>
        <w:t xml:space="preserve"> </w:t>
      </w:r>
      <w:r w:rsidRPr="007D0FC4">
        <w:rPr>
          <w:color w:val="17365D" w:themeColor="text2" w:themeShade="BF"/>
        </w:rPr>
        <w:t>minimum</w:t>
      </w:r>
      <w:r w:rsidRPr="007D0FC4">
        <w:rPr>
          <w:color w:val="17365D" w:themeColor="text2" w:themeShade="BF"/>
          <w:spacing w:val="-2"/>
        </w:rPr>
        <w:t xml:space="preserve"> </w:t>
      </w:r>
      <w:r w:rsidRPr="007D0FC4">
        <w:rPr>
          <w:color w:val="17365D" w:themeColor="text2" w:themeShade="BF"/>
        </w:rPr>
        <w:t>of</w:t>
      </w:r>
      <w:r w:rsidRPr="007D0FC4">
        <w:rPr>
          <w:color w:val="17365D" w:themeColor="text2" w:themeShade="BF"/>
          <w:spacing w:val="-4"/>
        </w:rPr>
        <w:t xml:space="preserve"> </w:t>
      </w:r>
      <w:r w:rsidRPr="007D0FC4">
        <w:rPr>
          <w:color w:val="17365D" w:themeColor="text2" w:themeShade="BF"/>
        </w:rPr>
        <w:t>two</w:t>
      </w:r>
      <w:r w:rsidRPr="007D0FC4">
        <w:rPr>
          <w:color w:val="17365D" w:themeColor="text2" w:themeShade="BF"/>
          <w:spacing w:val="-3"/>
        </w:rPr>
        <w:t xml:space="preserve"> </w:t>
      </w:r>
      <w:r w:rsidRPr="007D0FC4">
        <w:rPr>
          <w:color w:val="17365D" w:themeColor="text2" w:themeShade="BF"/>
          <w:spacing w:val="-2"/>
        </w:rPr>
        <w:t>adults.</w:t>
      </w:r>
    </w:p>
    <w:p w:rsidR="00F44B34" w:rsidRPr="007D0FC4" w:rsidRDefault="00F44B34">
      <w:pPr>
        <w:pStyle w:val="BodyText"/>
        <w:rPr>
          <w:color w:val="17365D" w:themeColor="text2" w:themeShade="BF"/>
        </w:rPr>
      </w:pPr>
    </w:p>
    <w:p w:rsidR="00F44B34" w:rsidRPr="007D0FC4" w:rsidRDefault="007D0FC4">
      <w:pPr>
        <w:pStyle w:val="ListParagraph"/>
        <w:numPr>
          <w:ilvl w:val="1"/>
          <w:numId w:val="3"/>
        </w:numPr>
        <w:tabs>
          <w:tab w:val="left" w:pos="732"/>
        </w:tabs>
        <w:ind w:hanging="720"/>
        <w:rPr>
          <w:b/>
          <w:color w:val="17365D" w:themeColor="text2" w:themeShade="BF"/>
        </w:rPr>
      </w:pPr>
      <w:r w:rsidRPr="007D0FC4">
        <w:rPr>
          <w:color w:val="17365D" w:themeColor="text2" w:themeShade="BF"/>
        </w:rPr>
        <w:t>A</w:t>
      </w:r>
      <w:r w:rsidRPr="007D0FC4">
        <w:rPr>
          <w:color w:val="17365D" w:themeColor="text2" w:themeShade="BF"/>
          <w:spacing w:val="-6"/>
        </w:rPr>
        <w:t xml:space="preserve"> </w:t>
      </w:r>
      <w:r w:rsidRPr="007D0FC4">
        <w:rPr>
          <w:color w:val="17365D" w:themeColor="text2" w:themeShade="BF"/>
        </w:rPr>
        <w:t>risk assessment</w:t>
      </w:r>
      <w:r w:rsidRPr="007D0FC4">
        <w:rPr>
          <w:color w:val="17365D" w:themeColor="text2" w:themeShade="BF"/>
          <w:spacing w:val="-5"/>
        </w:rPr>
        <w:t xml:space="preserve"> </w:t>
      </w:r>
      <w:r w:rsidRPr="007D0FC4">
        <w:rPr>
          <w:color w:val="17365D" w:themeColor="text2" w:themeShade="BF"/>
        </w:rPr>
        <w:t>must</w:t>
      </w:r>
      <w:r w:rsidRPr="007D0FC4">
        <w:rPr>
          <w:color w:val="17365D" w:themeColor="text2" w:themeShade="BF"/>
          <w:spacing w:val="-6"/>
        </w:rPr>
        <w:t xml:space="preserve"> </w:t>
      </w:r>
      <w:r w:rsidRPr="007D0FC4">
        <w:rPr>
          <w:color w:val="17365D" w:themeColor="text2" w:themeShade="BF"/>
        </w:rPr>
        <w:t>also</w:t>
      </w:r>
      <w:r w:rsidRPr="007D0FC4">
        <w:rPr>
          <w:color w:val="17365D" w:themeColor="text2" w:themeShade="BF"/>
          <w:spacing w:val="-3"/>
        </w:rPr>
        <w:t xml:space="preserve"> </w:t>
      </w:r>
      <w:r w:rsidRPr="007D0FC4">
        <w:rPr>
          <w:color w:val="17365D" w:themeColor="text2" w:themeShade="BF"/>
        </w:rPr>
        <w:t>cover</w:t>
      </w:r>
      <w:r w:rsidRPr="007D0FC4">
        <w:rPr>
          <w:color w:val="17365D" w:themeColor="text2" w:themeShade="BF"/>
          <w:spacing w:val="-3"/>
        </w:rPr>
        <w:t xml:space="preserve"> </w:t>
      </w:r>
      <w:r w:rsidRPr="007D0FC4">
        <w:rPr>
          <w:color w:val="17365D" w:themeColor="text2" w:themeShade="BF"/>
        </w:rPr>
        <w:t>transport</w:t>
      </w:r>
      <w:r w:rsidRPr="007D0FC4">
        <w:rPr>
          <w:color w:val="17365D" w:themeColor="text2" w:themeShade="BF"/>
          <w:spacing w:val="-4"/>
        </w:rPr>
        <w:t xml:space="preserve"> </w:t>
      </w:r>
      <w:r w:rsidRPr="007D0FC4">
        <w:rPr>
          <w:color w:val="17365D" w:themeColor="text2" w:themeShade="BF"/>
        </w:rPr>
        <w:t>to</w:t>
      </w:r>
      <w:r w:rsidRPr="007D0FC4">
        <w:rPr>
          <w:color w:val="17365D" w:themeColor="text2" w:themeShade="BF"/>
          <w:spacing w:val="-6"/>
        </w:rPr>
        <w:t xml:space="preserve"> </w:t>
      </w:r>
      <w:r w:rsidRPr="007D0FC4">
        <w:rPr>
          <w:color w:val="17365D" w:themeColor="text2" w:themeShade="BF"/>
        </w:rPr>
        <w:t>and</w:t>
      </w:r>
      <w:r w:rsidRPr="007D0FC4">
        <w:rPr>
          <w:color w:val="17365D" w:themeColor="text2" w:themeShade="BF"/>
          <w:spacing w:val="-5"/>
        </w:rPr>
        <w:t xml:space="preserve"> </w:t>
      </w:r>
      <w:r w:rsidRPr="007D0FC4">
        <w:rPr>
          <w:color w:val="17365D" w:themeColor="text2" w:themeShade="BF"/>
        </w:rPr>
        <w:t>from</w:t>
      </w:r>
      <w:r w:rsidRPr="007D0FC4">
        <w:rPr>
          <w:color w:val="17365D" w:themeColor="text2" w:themeShade="BF"/>
          <w:spacing w:val="-4"/>
        </w:rPr>
        <w:t xml:space="preserve"> </w:t>
      </w:r>
      <w:r w:rsidRPr="007D0FC4">
        <w:rPr>
          <w:color w:val="17365D" w:themeColor="text2" w:themeShade="BF"/>
        </w:rPr>
        <w:t>the</w:t>
      </w:r>
      <w:r w:rsidRPr="007D0FC4">
        <w:rPr>
          <w:color w:val="17365D" w:themeColor="text2" w:themeShade="BF"/>
          <w:spacing w:val="-5"/>
        </w:rPr>
        <w:t xml:space="preserve"> </w:t>
      </w:r>
      <w:r w:rsidRPr="007D0FC4">
        <w:rPr>
          <w:color w:val="17365D" w:themeColor="text2" w:themeShade="BF"/>
          <w:spacing w:val="-2"/>
        </w:rPr>
        <w:t>venue.</w:t>
      </w:r>
    </w:p>
    <w:p w:rsidR="00F44B34" w:rsidRPr="007D0FC4" w:rsidRDefault="00F44B34">
      <w:pPr>
        <w:pStyle w:val="BodyText"/>
        <w:spacing w:before="1"/>
        <w:rPr>
          <w:color w:val="17365D" w:themeColor="text2" w:themeShade="BF"/>
        </w:rPr>
      </w:pPr>
    </w:p>
    <w:p w:rsidR="00F44B34" w:rsidRPr="007D0FC4" w:rsidRDefault="007D0FC4">
      <w:pPr>
        <w:pStyle w:val="ListParagraph"/>
        <w:numPr>
          <w:ilvl w:val="1"/>
          <w:numId w:val="3"/>
        </w:numPr>
        <w:tabs>
          <w:tab w:val="left" w:pos="730"/>
          <w:tab w:val="left" w:pos="732"/>
        </w:tabs>
        <w:ind w:right="7"/>
        <w:jc w:val="both"/>
        <w:rPr>
          <w:b/>
          <w:color w:val="17365D" w:themeColor="text2" w:themeShade="BF"/>
        </w:rPr>
      </w:pPr>
      <w:r w:rsidRPr="007D0FC4">
        <w:rPr>
          <w:color w:val="17365D" w:themeColor="text2" w:themeShade="BF"/>
        </w:rPr>
        <w:t>The group leader (see 4.1 above) must verify DBS and all related checks.</w:t>
      </w:r>
      <w:r w:rsidRPr="007D0FC4">
        <w:rPr>
          <w:color w:val="17365D" w:themeColor="text2" w:themeShade="BF"/>
          <w:spacing w:val="40"/>
        </w:rPr>
        <w:t xml:space="preserve"> </w:t>
      </w:r>
      <w:r w:rsidRPr="007D0FC4">
        <w:rPr>
          <w:color w:val="17365D" w:themeColor="text2" w:themeShade="BF"/>
        </w:rPr>
        <w:t>All adults accompanying pupils on</w:t>
      </w:r>
      <w:r w:rsidRPr="007D0FC4">
        <w:rPr>
          <w:color w:val="17365D" w:themeColor="text2" w:themeShade="BF"/>
          <w:spacing w:val="-1"/>
        </w:rPr>
        <w:t xml:space="preserve"> </w:t>
      </w:r>
      <w:r w:rsidRPr="007D0FC4">
        <w:rPr>
          <w:color w:val="17365D" w:themeColor="text2" w:themeShade="BF"/>
        </w:rPr>
        <w:t>residential</w:t>
      </w:r>
      <w:r w:rsidRPr="007D0FC4">
        <w:rPr>
          <w:color w:val="17365D" w:themeColor="text2" w:themeShade="BF"/>
          <w:spacing w:val="-1"/>
        </w:rPr>
        <w:t xml:space="preserve"> </w:t>
      </w:r>
      <w:r w:rsidRPr="007D0FC4">
        <w:rPr>
          <w:color w:val="17365D" w:themeColor="text2" w:themeShade="BF"/>
        </w:rPr>
        <w:t>visits MUST have obtained enhanced disclosure.</w:t>
      </w:r>
      <w:r w:rsidRPr="007D0FC4">
        <w:rPr>
          <w:color w:val="17365D" w:themeColor="text2" w:themeShade="BF"/>
          <w:spacing w:val="40"/>
        </w:rPr>
        <w:t xml:space="preserve"> </w:t>
      </w:r>
      <w:r w:rsidRPr="007D0FC4">
        <w:rPr>
          <w:color w:val="17365D" w:themeColor="text2" w:themeShade="BF"/>
        </w:rPr>
        <w:t xml:space="preserve">Parents </w:t>
      </w:r>
      <w:r w:rsidRPr="007D0FC4">
        <w:rPr>
          <w:b/>
          <w:color w:val="17365D" w:themeColor="text2" w:themeShade="BF"/>
        </w:rPr>
        <w:t>regularly</w:t>
      </w:r>
      <w:r w:rsidRPr="007D0FC4">
        <w:rPr>
          <w:b/>
          <w:color w:val="17365D" w:themeColor="text2" w:themeShade="BF"/>
          <w:spacing w:val="-5"/>
        </w:rPr>
        <w:t xml:space="preserve"> </w:t>
      </w:r>
      <w:r w:rsidRPr="007D0FC4">
        <w:rPr>
          <w:color w:val="17365D" w:themeColor="text2" w:themeShade="BF"/>
        </w:rPr>
        <w:t>helping on day</w:t>
      </w:r>
      <w:r w:rsidRPr="007D0FC4">
        <w:rPr>
          <w:color w:val="17365D" w:themeColor="text2" w:themeShade="BF"/>
          <w:spacing w:val="-4"/>
        </w:rPr>
        <w:t xml:space="preserve"> </w:t>
      </w:r>
      <w:r w:rsidRPr="007D0FC4">
        <w:rPr>
          <w:color w:val="17365D" w:themeColor="text2" w:themeShade="BF"/>
        </w:rPr>
        <w:t>visits</w:t>
      </w:r>
      <w:r w:rsidRPr="007D0FC4">
        <w:rPr>
          <w:color w:val="17365D" w:themeColor="text2" w:themeShade="BF"/>
          <w:spacing w:val="-1"/>
        </w:rPr>
        <w:t xml:space="preserve"> </w:t>
      </w:r>
      <w:r w:rsidRPr="007D0FC4">
        <w:rPr>
          <w:color w:val="17365D" w:themeColor="text2" w:themeShade="BF"/>
        </w:rPr>
        <w:t>will</w:t>
      </w:r>
      <w:r w:rsidRPr="007D0FC4">
        <w:rPr>
          <w:color w:val="17365D" w:themeColor="text2" w:themeShade="BF"/>
          <w:spacing w:val="-2"/>
        </w:rPr>
        <w:t xml:space="preserve"> </w:t>
      </w:r>
      <w:r w:rsidRPr="007D0FC4">
        <w:rPr>
          <w:color w:val="17365D" w:themeColor="text2" w:themeShade="BF"/>
        </w:rPr>
        <w:t>also</w:t>
      </w:r>
      <w:r w:rsidRPr="007D0FC4">
        <w:rPr>
          <w:color w:val="17365D" w:themeColor="text2" w:themeShade="BF"/>
          <w:spacing w:val="-2"/>
        </w:rPr>
        <w:t xml:space="preserve"> </w:t>
      </w:r>
      <w:r w:rsidRPr="007D0FC4">
        <w:rPr>
          <w:color w:val="17365D" w:themeColor="text2" w:themeShade="BF"/>
        </w:rPr>
        <w:t>need</w:t>
      </w:r>
      <w:r w:rsidRPr="007D0FC4">
        <w:rPr>
          <w:color w:val="17365D" w:themeColor="text2" w:themeShade="BF"/>
          <w:spacing w:val="-2"/>
        </w:rPr>
        <w:t xml:space="preserve"> </w:t>
      </w:r>
      <w:r w:rsidRPr="007D0FC4">
        <w:rPr>
          <w:color w:val="17365D" w:themeColor="text2" w:themeShade="BF"/>
        </w:rPr>
        <w:t>to</w:t>
      </w:r>
      <w:r w:rsidRPr="007D0FC4">
        <w:rPr>
          <w:color w:val="17365D" w:themeColor="text2" w:themeShade="BF"/>
          <w:spacing w:val="-2"/>
        </w:rPr>
        <w:t xml:space="preserve"> </w:t>
      </w:r>
      <w:r w:rsidRPr="007D0FC4">
        <w:rPr>
          <w:color w:val="17365D" w:themeColor="text2" w:themeShade="BF"/>
        </w:rPr>
        <w:t>obtain</w:t>
      </w:r>
      <w:r w:rsidRPr="007D0FC4">
        <w:rPr>
          <w:color w:val="17365D" w:themeColor="text2" w:themeShade="BF"/>
          <w:spacing w:val="-2"/>
        </w:rPr>
        <w:t xml:space="preserve"> </w:t>
      </w:r>
      <w:r w:rsidRPr="007D0FC4">
        <w:rPr>
          <w:color w:val="17365D" w:themeColor="text2" w:themeShade="BF"/>
        </w:rPr>
        <w:t>enhanced</w:t>
      </w:r>
      <w:r w:rsidRPr="007D0FC4">
        <w:rPr>
          <w:color w:val="17365D" w:themeColor="text2" w:themeShade="BF"/>
          <w:spacing w:val="-2"/>
        </w:rPr>
        <w:t xml:space="preserve"> </w:t>
      </w:r>
      <w:r w:rsidRPr="007D0FC4">
        <w:rPr>
          <w:color w:val="17365D" w:themeColor="text2" w:themeShade="BF"/>
        </w:rPr>
        <w:t>disclosure, as</w:t>
      </w:r>
      <w:r w:rsidRPr="007D0FC4">
        <w:rPr>
          <w:color w:val="17365D" w:themeColor="text2" w:themeShade="BF"/>
          <w:spacing w:val="-4"/>
        </w:rPr>
        <w:t xml:space="preserve"> </w:t>
      </w:r>
      <w:r w:rsidRPr="007D0FC4">
        <w:rPr>
          <w:color w:val="17365D" w:themeColor="text2" w:themeShade="BF"/>
        </w:rPr>
        <w:t>for</w:t>
      </w:r>
      <w:r w:rsidRPr="007D0FC4">
        <w:rPr>
          <w:color w:val="17365D" w:themeColor="text2" w:themeShade="BF"/>
          <w:spacing w:val="-1"/>
        </w:rPr>
        <w:t xml:space="preserve"> </w:t>
      </w:r>
      <w:r w:rsidRPr="007D0FC4">
        <w:rPr>
          <w:color w:val="17365D" w:themeColor="text2" w:themeShade="BF"/>
        </w:rPr>
        <w:t>any</w:t>
      </w:r>
      <w:r w:rsidRPr="007D0FC4">
        <w:rPr>
          <w:color w:val="17365D" w:themeColor="text2" w:themeShade="BF"/>
          <w:spacing w:val="-4"/>
        </w:rPr>
        <w:t xml:space="preserve"> </w:t>
      </w:r>
      <w:r w:rsidRPr="007D0FC4">
        <w:rPr>
          <w:color w:val="17365D" w:themeColor="text2" w:themeShade="BF"/>
        </w:rPr>
        <w:t>regular</w:t>
      </w:r>
      <w:r w:rsidRPr="007D0FC4">
        <w:rPr>
          <w:color w:val="17365D" w:themeColor="text2" w:themeShade="BF"/>
          <w:spacing w:val="-1"/>
        </w:rPr>
        <w:t xml:space="preserve"> </w:t>
      </w:r>
      <w:r w:rsidRPr="007D0FC4">
        <w:rPr>
          <w:color w:val="17365D" w:themeColor="text2" w:themeShade="BF"/>
        </w:rPr>
        <w:t>volunteer</w:t>
      </w:r>
      <w:r w:rsidRPr="007D0FC4">
        <w:rPr>
          <w:color w:val="17365D" w:themeColor="text2" w:themeShade="BF"/>
          <w:spacing w:val="-1"/>
        </w:rPr>
        <w:t xml:space="preserve"> </w:t>
      </w:r>
      <w:r w:rsidRPr="007D0FC4">
        <w:rPr>
          <w:color w:val="17365D" w:themeColor="text2" w:themeShade="BF"/>
        </w:rPr>
        <w:t>helper</w:t>
      </w:r>
      <w:r w:rsidRPr="007D0FC4">
        <w:rPr>
          <w:color w:val="17365D" w:themeColor="text2" w:themeShade="BF"/>
          <w:spacing w:val="-1"/>
        </w:rPr>
        <w:t xml:space="preserve"> </w:t>
      </w:r>
      <w:r w:rsidRPr="007D0FC4">
        <w:rPr>
          <w:color w:val="17365D" w:themeColor="text2" w:themeShade="BF"/>
        </w:rPr>
        <w:t>in</w:t>
      </w:r>
      <w:r w:rsidRPr="007D0FC4">
        <w:rPr>
          <w:color w:val="17365D" w:themeColor="text2" w:themeShade="BF"/>
          <w:spacing w:val="-2"/>
        </w:rPr>
        <w:t xml:space="preserve"> </w:t>
      </w:r>
      <w:r w:rsidRPr="007D0FC4">
        <w:rPr>
          <w:color w:val="17365D" w:themeColor="text2" w:themeShade="BF"/>
        </w:rPr>
        <w:t>school. Parents</w:t>
      </w:r>
      <w:r w:rsidRPr="007D0FC4">
        <w:rPr>
          <w:color w:val="17365D" w:themeColor="text2" w:themeShade="BF"/>
          <w:spacing w:val="-6"/>
        </w:rPr>
        <w:t xml:space="preserve"> </w:t>
      </w:r>
      <w:r w:rsidRPr="007D0FC4">
        <w:rPr>
          <w:color w:val="17365D" w:themeColor="text2" w:themeShade="BF"/>
        </w:rPr>
        <w:t>volunteering</w:t>
      </w:r>
      <w:r w:rsidRPr="007D0FC4">
        <w:rPr>
          <w:color w:val="17365D" w:themeColor="text2" w:themeShade="BF"/>
          <w:spacing w:val="-4"/>
        </w:rPr>
        <w:t xml:space="preserve"> </w:t>
      </w:r>
      <w:r w:rsidRPr="007D0FC4">
        <w:rPr>
          <w:color w:val="17365D" w:themeColor="text2" w:themeShade="BF"/>
        </w:rPr>
        <w:t>on</w:t>
      </w:r>
      <w:r w:rsidRPr="007D0FC4">
        <w:rPr>
          <w:color w:val="17365D" w:themeColor="text2" w:themeShade="BF"/>
          <w:spacing w:val="-9"/>
        </w:rPr>
        <w:t xml:space="preserve"> </w:t>
      </w:r>
      <w:r w:rsidRPr="007D0FC4">
        <w:rPr>
          <w:color w:val="17365D" w:themeColor="text2" w:themeShade="BF"/>
        </w:rPr>
        <w:t>an</w:t>
      </w:r>
      <w:r w:rsidRPr="007D0FC4">
        <w:rPr>
          <w:color w:val="17365D" w:themeColor="text2" w:themeShade="BF"/>
          <w:spacing w:val="-7"/>
        </w:rPr>
        <w:t xml:space="preserve"> </w:t>
      </w:r>
      <w:r w:rsidRPr="007D0FC4">
        <w:rPr>
          <w:color w:val="17365D" w:themeColor="text2" w:themeShade="BF"/>
        </w:rPr>
        <w:t>ad</w:t>
      </w:r>
      <w:r w:rsidRPr="007D0FC4">
        <w:rPr>
          <w:color w:val="17365D" w:themeColor="text2" w:themeShade="BF"/>
          <w:spacing w:val="-7"/>
        </w:rPr>
        <w:t xml:space="preserve"> </w:t>
      </w:r>
      <w:r w:rsidRPr="007D0FC4">
        <w:rPr>
          <w:color w:val="17365D" w:themeColor="text2" w:themeShade="BF"/>
        </w:rPr>
        <w:t>hoc</w:t>
      </w:r>
      <w:r w:rsidRPr="007D0FC4">
        <w:rPr>
          <w:color w:val="17365D" w:themeColor="text2" w:themeShade="BF"/>
          <w:spacing w:val="-6"/>
        </w:rPr>
        <w:t xml:space="preserve"> </w:t>
      </w:r>
      <w:r w:rsidRPr="007D0FC4">
        <w:rPr>
          <w:color w:val="17365D" w:themeColor="text2" w:themeShade="BF"/>
        </w:rPr>
        <w:t>basis</w:t>
      </w:r>
      <w:r w:rsidRPr="007D0FC4">
        <w:rPr>
          <w:color w:val="17365D" w:themeColor="text2" w:themeShade="BF"/>
          <w:spacing w:val="-6"/>
        </w:rPr>
        <w:t xml:space="preserve"> </w:t>
      </w:r>
      <w:r w:rsidRPr="007D0FC4">
        <w:rPr>
          <w:color w:val="17365D" w:themeColor="text2" w:themeShade="BF"/>
        </w:rPr>
        <w:t>will</w:t>
      </w:r>
      <w:r w:rsidRPr="007D0FC4">
        <w:rPr>
          <w:color w:val="17365D" w:themeColor="text2" w:themeShade="BF"/>
          <w:spacing w:val="-7"/>
        </w:rPr>
        <w:t xml:space="preserve"> </w:t>
      </w:r>
      <w:r w:rsidRPr="007D0FC4">
        <w:rPr>
          <w:color w:val="17365D" w:themeColor="text2" w:themeShade="BF"/>
        </w:rPr>
        <w:t>not</w:t>
      </w:r>
      <w:r w:rsidRPr="007D0FC4">
        <w:rPr>
          <w:color w:val="17365D" w:themeColor="text2" w:themeShade="BF"/>
          <w:spacing w:val="-5"/>
        </w:rPr>
        <w:t xml:space="preserve"> </w:t>
      </w:r>
      <w:r w:rsidRPr="007D0FC4">
        <w:rPr>
          <w:color w:val="17365D" w:themeColor="text2" w:themeShade="BF"/>
        </w:rPr>
        <w:t>necessarily</w:t>
      </w:r>
      <w:r w:rsidRPr="007D0FC4">
        <w:rPr>
          <w:color w:val="17365D" w:themeColor="text2" w:themeShade="BF"/>
          <w:spacing w:val="-8"/>
        </w:rPr>
        <w:t xml:space="preserve"> </w:t>
      </w:r>
      <w:r w:rsidRPr="007D0FC4">
        <w:rPr>
          <w:color w:val="17365D" w:themeColor="text2" w:themeShade="BF"/>
        </w:rPr>
        <w:t>require</w:t>
      </w:r>
      <w:r w:rsidRPr="007D0FC4">
        <w:rPr>
          <w:color w:val="17365D" w:themeColor="text2" w:themeShade="BF"/>
          <w:spacing w:val="-9"/>
        </w:rPr>
        <w:t xml:space="preserve"> </w:t>
      </w:r>
      <w:r w:rsidRPr="007D0FC4">
        <w:rPr>
          <w:color w:val="17365D" w:themeColor="text2" w:themeShade="BF"/>
        </w:rPr>
        <w:t>enhanced</w:t>
      </w:r>
      <w:r w:rsidRPr="007D0FC4">
        <w:rPr>
          <w:color w:val="17365D" w:themeColor="text2" w:themeShade="BF"/>
          <w:spacing w:val="-7"/>
        </w:rPr>
        <w:t xml:space="preserve"> </w:t>
      </w:r>
      <w:r w:rsidRPr="007D0FC4">
        <w:rPr>
          <w:color w:val="17365D" w:themeColor="text2" w:themeShade="BF"/>
        </w:rPr>
        <w:t>disclosure,</w:t>
      </w:r>
      <w:r w:rsidRPr="007D0FC4">
        <w:rPr>
          <w:color w:val="17365D" w:themeColor="text2" w:themeShade="BF"/>
          <w:spacing w:val="-8"/>
        </w:rPr>
        <w:t xml:space="preserve"> </w:t>
      </w:r>
      <w:r w:rsidRPr="007D0FC4">
        <w:rPr>
          <w:color w:val="17365D" w:themeColor="text2" w:themeShade="BF"/>
        </w:rPr>
        <w:t>but</w:t>
      </w:r>
      <w:r w:rsidRPr="007D0FC4">
        <w:rPr>
          <w:color w:val="17365D" w:themeColor="text2" w:themeShade="BF"/>
          <w:spacing w:val="-5"/>
        </w:rPr>
        <w:t xml:space="preserve"> </w:t>
      </w:r>
      <w:r w:rsidRPr="007D0FC4">
        <w:rPr>
          <w:color w:val="17365D" w:themeColor="text2" w:themeShade="BF"/>
        </w:rPr>
        <w:t>will</w:t>
      </w:r>
      <w:r w:rsidRPr="007D0FC4">
        <w:rPr>
          <w:color w:val="17365D" w:themeColor="text2" w:themeShade="BF"/>
          <w:spacing w:val="-7"/>
        </w:rPr>
        <w:t xml:space="preserve"> </w:t>
      </w:r>
      <w:r w:rsidRPr="007D0FC4">
        <w:rPr>
          <w:color w:val="17365D" w:themeColor="text2" w:themeShade="BF"/>
        </w:rPr>
        <w:t>not be left unsupervised with a group of children and must not be asked to supervise in toilets.</w:t>
      </w:r>
    </w:p>
    <w:p w:rsidR="00F44B34" w:rsidRPr="007D0FC4" w:rsidRDefault="007D0FC4">
      <w:pPr>
        <w:pStyle w:val="ListParagraph"/>
        <w:numPr>
          <w:ilvl w:val="1"/>
          <w:numId w:val="3"/>
        </w:numPr>
        <w:tabs>
          <w:tab w:val="left" w:pos="730"/>
          <w:tab w:val="left" w:pos="732"/>
        </w:tabs>
        <w:spacing w:before="252"/>
        <w:ind w:right="7"/>
        <w:jc w:val="both"/>
        <w:rPr>
          <w:b/>
          <w:color w:val="17365D" w:themeColor="text2" w:themeShade="BF"/>
        </w:rPr>
      </w:pPr>
      <w:r w:rsidRPr="007D0FC4">
        <w:rPr>
          <w:color w:val="17365D" w:themeColor="text2" w:themeShade="BF"/>
        </w:rPr>
        <w:t>A copy of the completed risk assessment will be given to the Headteacher for authorisation</w:t>
      </w:r>
      <w:r w:rsidRPr="00E50249">
        <w:rPr>
          <w:color w:val="17365D" w:themeColor="text2" w:themeShade="BF"/>
        </w:rPr>
        <w:t xml:space="preserve">, </w:t>
      </w:r>
      <w:r w:rsidR="009D4B49" w:rsidRPr="00E50249">
        <w:rPr>
          <w:color w:val="17365D" w:themeColor="text2" w:themeShade="BF"/>
        </w:rPr>
        <w:t>at least 5 working days before the proposed trip, once authorised</w:t>
      </w:r>
      <w:r w:rsidR="009D4B49" w:rsidRPr="007D0FC4">
        <w:rPr>
          <w:color w:val="17365D" w:themeColor="text2" w:themeShade="BF"/>
        </w:rPr>
        <w:t xml:space="preserve"> it must be </w:t>
      </w:r>
      <w:r w:rsidRPr="007D0FC4">
        <w:rPr>
          <w:color w:val="17365D" w:themeColor="text2" w:themeShade="BF"/>
        </w:rPr>
        <w:t>copied for our educational visits coordinator and all adults supervising the trip.</w:t>
      </w:r>
    </w:p>
    <w:p w:rsidR="00F44B34" w:rsidRPr="007D0FC4" w:rsidRDefault="00F44B34">
      <w:pPr>
        <w:pStyle w:val="BodyText"/>
        <w:rPr>
          <w:color w:val="17365D" w:themeColor="text2" w:themeShade="BF"/>
        </w:rPr>
      </w:pPr>
    </w:p>
    <w:p w:rsidR="00F44B34" w:rsidRPr="007D0FC4" w:rsidRDefault="00F44B34">
      <w:pPr>
        <w:pStyle w:val="BodyText"/>
        <w:spacing w:before="1"/>
        <w:rPr>
          <w:color w:val="17365D" w:themeColor="text2" w:themeShade="BF"/>
        </w:rPr>
      </w:pPr>
    </w:p>
    <w:p w:rsidR="00F44B34" w:rsidRPr="007D0FC4" w:rsidRDefault="007D0FC4">
      <w:pPr>
        <w:pStyle w:val="Heading3"/>
        <w:numPr>
          <w:ilvl w:val="0"/>
          <w:numId w:val="3"/>
        </w:numPr>
        <w:tabs>
          <w:tab w:val="left" w:pos="732"/>
        </w:tabs>
        <w:spacing w:line="240" w:lineRule="auto"/>
        <w:ind w:hanging="720"/>
        <w:rPr>
          <w:color w:val="17365D" w:themeColor="text2" w:themeShade="BF"/>
        </w:rPr>
      </w:pPr>
      <w:r w:rsidRPr="007D0FC4">
        <w:rPr>
          <w:color w:val="17365D" w:themeColor="text2" w:themeShade="BF"/>
          <w:spacing w:val="-2"/>
        </w:rPr>
        <w:t>Transport</w:t>
      </w:r>
    </w:p>
    <w:p w:rsidR="00F44B34" w:rsidRPr="007D0FC4" w:rsidRDefault="007D0FC4">
      <w:pPr>
        <w:pStyle w:val="ListParagraph"/>
        <w:numPr>
          <w:ilvl w:val="1"/>
          <w:numId w:val="3"/>
        </w:numPr>
        <w:tabs>
          <w:tab w:val="left" w:pos="732"/>
        </w:tabs>
        <w:ind w:hanging="720"/>
        <w:rPr>
          <w:b/>
          <w:color w:val="17365D" w:themeColor="text2" w:themeShade="BF"/>
        </w:rPr>
      </w:pP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costing</w:t>
      </w:r>
      <w:r w:rsidRPr="007D0FC4">
        <w:rPr>
          <w:color w:val="17365D" w:themeColor="text2" w:themeShade="BF"/>
          <w:spacing w:val="-5"/>
        </w:rPr>
        <w:t xml:space="preserve"> </w:t>
      </w:r>
      <w:r w:rsidRPr="007D0FC4">
        <w:rPr>
          <w:color w:val="17365D" w:themeColor="text2" w:themeShade="BF"/>
        </w:rPr>
        <w:t>of</w:t>
      </w:r>
      <w:r w:rsidRPr="007D0FC4">
        <w:rPr>
          <w:color w:val="17365D" w:themeColor="text2" w:themeShade="BF"/>
          <w:spacing w:val="-4"/>
        </w:rPr>
        <w:t xml:space="preserve"> </w:t>
      </w:r>
      <w:r w:rsidRPr="007D0FC4">
        <w:rPr>
          <w:color w:val="17365D" w:themeColor="text2" w:themeShade="BF"/>
        </w:rPr>
        <w:t>off-site</w:t>
      </w:r>
      <w:r w:rsidRPr="007D0FC4">
        <w:rPr>
          <w:color w:val="17365D" w:themeColor="text2" w:themeShade="BF"/>
          <w:spacing w:val="-5"/>
        </w:rPr>
        <w:t xml:space="preserve"> </w:t>
      </w:r>
      <w:r w:rsidRPr="007D0FC4">
        <w:rPr>
          <w:color w:val="17365D" w:themeColor="text2" w:themeShade="BF"/>
        </w:rPr>
        <w:t>activities</w:t>
      </w:r>
      <w:r w:rsidRPr="007D0FC4">
        <w:rPr>
          <w:color w:val="17365D" w:themeColor="text2" w:themeShade="BF"/>
          <w:spacing w:val="-5"/>
        </w:rPr>
        <w:t xml:space="preserve"> </w:t>
      </w:r>
      <w:r w:rsidRPr="007D0FC4">
        <w:rPr>
          <w:color w:val="17365D" w:themeColor="text2" w:themeShade="BF"/>
        </w:rPr>
        <w:t>should</w:t>
      </w:r>
      <w:r w:rsidRPr="007D0FC4">
        <w:rPr>
          <w:color w:val="17365D" w:themeColor="text2" w:themeShade="BF"/>
          <w:spacing w:val="-5"/>
        </w:rPr>
        <w:t xml:space="preserve"> </w:t>
      </w:r>
      <w:r w:rsidRPr="007D0FC4">
        <w:rPr>
          <w:color w:val="17365D" w:themeColor="text2" w:themeShade="BF"/>
        </w:rPr>
        <w:t>include</w:t>
      </w:r>
      <w:r w:rsidRPr="007D0FC4">
        <w:rPr>
          <w:color w:val="17365D" w:themeColor="text2" w:themeShade="BF"/>
          <w:spacing w:val="-5"/>
        </w:rPr>
        <w:t xml:space="preserve"> </w:t>
      </w:r>
      <w:r w:rsidRPr="007D0FC4">
        <w:rPr>
          <w:color w:val="17365D" w:themeColor="text2" w:themeShade="BF"/>
        </w:rPr>
        <w:t>any</w:t>
      </w:r>
      <w:r w:rsidRPr="007D0FC4">
        <w:rPr>
          <w:color w:val="17365D" w:themeColor="text2" w:themeShade="BF"/>
          <w:spacing w:val="-6"/>
        </w:rPr>
        <w:t xml:space="preserve"> </w:t>
      </w:r>
      <w:r w:rsidRPr="007D0FC4">
        <w:rPr>
          <w:color w:val="17365D" w:themeColor="text2" w:themeShade="BF"/>
        </w:rPr>
        <w:t>of</w:t>
      </w:r>
      <w:r w:rsidRPr="007D0FC4">
        <w:rPr>
          <w:color w:val="17365D" w:themeColor="text2" w:themeShade="BF"/>
          <w:spacing w:val="-5"/>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following</w:t>
      </w:r>
      <w:r w:rsidRPr="007D0FC4">
        <w:rPr>
          <w:color w:val="17365D" w:themeColor="text2" w:themeShade="BF"/>
          <w:spacing w:val="-3"/>
        </w:rPr>
        <w:t xml:space="preserve"> </w:t>
      </w:r>
      <w:r w:rsidRPr="007D0FC4">
        <w:rPr>
          <w:color w:val="17365D" w:themeColor="text2" w:themeShade="BF"/>
        </w:rPr>
        <w:t>that</w:t>
      </w:r>
      <w:r w:rsidRPr="007D0FC4">
        <w:rPr>
          <w:color w:val="17365D" w:themeColor="text2" w:themeShade="BF"/>
          <w:spacing w:val="-3"/>
        </w:rPr>
        <w:t xml:space="preserve"> </w:t>
      </w:r>
      <w:r w:rsidRPr="007D0FC4">
        <w:rPr>
          <w:color w:val="17365D" w:themeColor="text2" w:themeShade="BF"/>
          <w:spacing w:val="-2"/>
        </w:rPr>
        <w:t>apply:</w:t>
      </w:r>
    </w:p>
    <w:p w:rsidR="00F44B34" w:rsidRPr="007D0FC4" w:rsidRDefault="007D0FC4">
      <w:pPr>
        <w:pStyle w:val="ListParagraph"/>
        <w:numPr>
          <w:ilvl w:val="2"/>
          <w:numId w:val="3"/>
        </w:numPr>
        <w:tabs>
          <w:tab w:val="left" w:pos="1147"/>
        </w:tabs>
        <w:spacing w:before="1" w:line="269" w:lineRule="exact"/>
        <w:ind w:left="1147" w:hanging="360"/>
        <w:rPr>
          <w:rFonts w:ascii="Symbol" w:hAnsi="Symbol"/>
          <w:color w:val="17365D" w:themeColor="text2" w:themeShade="BF"/>
        </w:rPr>
      </w:pPr>
      <w:r w:rsidRPr="007D0FC4">
        <w:rPr>
          <w:color w:val="17365D" w:themeColor="text2" w:themeShade="BF"/>
          <w:spacing w:val="-2"/>
        </w:rPr>
        <w:t>transport;</w:t>
      </w:r>
    </w:p>
    <w:p w:rsidR="00F44B34" w:rsidRPr="007D0FC4" w:rsidRDefault="007D0FC4">
      <w:pPr>
        <w:pStyle w:val="ListParagraph"/>
        <w:numPr>
          <w:ilvl w:val="2"/>
          <w:numId w:val="3"/>
        </w:numPr>
        <w:tabs>
          <w:tab w:val="left" w:pos="1147"/>
        </w:tabs>
        <w:spacing w:line="268" w:lineRule="exact"/>
        <w:ind w:left="1147" w:hanging="360"/>
        <w:rPr>
          <w:rFonts w:ascii="Symbol" w:hAnsi="Symbol"/>
          <w:color w:val="17365D" w:themeColor="text2" w:themeShade="BF"/>
        </w:rPr>
      </w:pPr>
      <w:r w:rsidRPr="007D0FC4">
        <w:rPr>
          <w:color w:val="17365D" w:themeColor="text2" w:themeShade="BF"/>
        </w:rPr>
        <w:t>entrance</w:t>
      </w:r>
      <w:r w:rsidRPr="007D0FC4">
        <w:rPr>
          <w:color w:val="17365D" w:themeColor="text2" w:themeShade="BF"/>
          <w:spacing w:val="-9"/>
        </w:rPr>
        <w:t xml:space="preserve"> </w:t>
      </w:r>
      <w:r w:rsidRPr="007D0FC4">
        <w:rPr>
          <w:color w:val="17365D" w:themeColor="text2" w:themeShade="BF"/>
          <w:spacing w:val="-4"/>
        </w:rPr>
        <w:t>fees;</w:t>
      </w:r>
    </w:p>
    <w:p w:rsidR="00F44B34" w:rsidRPr="007D0FC4" w:rsidRDefault="007D0FC4">
      <w:pPr>
        <w:pStyle w:val="ListParagraph"/>
        <w:numPr>
          <w:ilvl w:val="2"/>
          <w:numId w:val="3"/>
        </w:numPr>
        <w:tabs>
          <w:tab w:val="left" w:pos="1147"/>
        </w:tabs>
        <w:spacing w:line="268" w:lineRule="exact"/>
        <w:ind w:left="1147" w:hanging="360"/>
        <w:rPr>
          <w:rFonts w:ascii="Symbol" w:hAnsi="Symbol"/>
          <w:color w:val="17365D" w:themeColor="text2" w:themeShade="BF"/>
        </w:rPr>
      </w:pPr>
      <w:r w:rsidRPr="007D0FC4">
        <w:rPr>
          <w:color w:val="17365D" w:themeColor="text2" w:themeShade="BF"/>
          <w:spacing w:val="-2"/>
        </w:rPr>
        <w:t>insurance;</w:t>
      </w:r>
    </w:p>
    <w:p w:rsidR="00F44B34" w:rsidRPr="007D0FC4" w:rsidRDefault="007D0FC4">
      <w:pPr>
        <w:pStyle w:val="ListParagraph"/>
        <w:numPr>
          <w:ilvl w:val="2"/>
          <w:numId w:val="3"/>
        </w:numPr>
        <w:tabs>
          <w:tab w:val="left" w:pos="1147"/>
        </w:tabs>
        <w:spacing w:line="268" w:lineRule="exact"/>
        <w:ind w:left="1147" w:hanging="360"/>
        <w:rPr>
          <w:rFonts w:ascii="Symbol" w:hAnsi="Symbol"/>
          <w:color w:val="17365D" w:themeColor="text2" w:themeShade="BF"/>
        </w:rPr>
      </w:pPr>
      <w:r w:rsidRPr="007D0FC4">
        <w:rPr>
          <w:color w:val="17365D" w:themeColor="text2" w:themeShade="BF"/>
        </w:rPr>
        <w:t>provision</w:t>
      </w:r>
      <w:r w:rsidRPr="007D0FC4">
        <w:rPr>
          <w:color w:val="17365D" w:themeColor="text2" w:themeShade="BF"/>
          <w:spacing w:val="-4"/>
        </w:rPr>
        <w:t xml:space="preserve"> </w:t>
      </w:r>
      <w:r w:rsidRPr="007D0FC4">
        <w:rPr>
          <w:color w:val="17365D" w:themeColor="text2" w:themeShade="BF"/>
        </w:rPr>
        <w:t>of</w:t>
      </w:r>
      <w:r w:rsidRPr="007D0FC4">
        <w:rPr>
          <w:color w:val="17365D" w:themeColor="text2" w:themeShade="BF"/>
          <w:spacing w:val="-3"/>
        </w:rPr>
        <w:t xml:space="preserve"> </w:t>
      </w:r>
      <w:r w:rsidRPr="007D0FC4">
        <w:rPr>
          <w:color w:val="17365D" w:themeColor="text2" w:themeShade="BF"/>
        </w:rPr>
        <w:t>any</w:t>
      </w:r>
      <w:r w:rsidRPr="007D0FC4">
        <w:rPr>
          <w:color w:val="17365D" w:themeColor="text2" w:themeShade="BF"/>
          <w:spacing w:val="-6"/>
        </w:rPr>
        <w:t xml:space="preserve"> </w:t>
      </w:r>
      <w:r w:rsidRPr="007D0FC4">
        <w:rPr>
          <w:color w:val="17365D" w:themeColor="text2" w:themeShade="BF"/>
        </w:rPr>
        <w:t>special</w:t>
      </w:r>
      <w:r w:rsidRPr="007D0FC4">
        <w:rPr>
          <w:color w:val="17365D" w:themeColor="text2" w:themeShade="BF"/>
          <w:spacing w:val="-5"/>
        </w:rPr>
        <w:t xml:space="preserve"> </w:t>
      </w:r>
      <w:r w:rsidRPr="007D0FC4">
        <w:rPr>
          <w:color w:val="17365D" w:themeColor="text2" w:themeShade="BF"/>
        </w:rPr>
        <w:t>resources</w:t>
      </w:r>
      <w:r w:rsidRPr="007D0FC4">
        <w:rPr>
          <w:color w:val="17365D" w:themeColor="text2" w:themeShade="BF"/>
          <w:spacing w:val="-6"/>
        </w:rPr>
        <w:t xml:space="preserve"> </w:t>
      </w:r>
      <w:r w:rsidRPr="007D0FC4">
        <w:rPr>
          <w:color w:val="17365D" w:themeColor="text2" w:themeShade="BF"/>
        </w:rPr>
        <w:t>or</w:t>
      </w:r>
      <w:r w:rsidRPr="007D0FC4">
        <w:rPr>
          <w:color w:val="17365D" w:themeColor="text2" w:themeShade="BF"/>
          <w:spacing w:val="-4"/>
        </w:rPr>
        <w:t xml:space="preserve"> </w:t>
      </w:r>
      <w:r w:rsidRPr="007D0FC4">
        <w:rPr>
          <w:color w:val="17365D" w:themeColor="text2" w:themeShade="BF"/>
          <w:spacing w:val="-2"/>
        </w:rPr>
        <w:t>equipment;</w:t>
      </w:r>
    </w:p>
    <w:p w:rsidR="00F44B34" w:rsidRPr="007D0FC4" w:rsidRDefault="007D0FC4">
      <w:pPr>
        <w:pStyle w:val="ListParagraph"/>
        <w:numPr>
          <w:ilvl w:val="2"/>
          <w:numId w:val="3"/>
        </w:numPr>
        <w:tabs>
          <w:tab w:val="left" w:pos="1147"/>
        </w:tabs>
        <w:spacing w:line="268" w:lineRule="exact"/>
        <w:ind w:left="1147" w:hanging="360"/>
        <w:rPr>
          <w:rFonts w:ascii="Symbol" w:hAnsi="Symbol"/>
          <w:color w:val="17365D" w:themeColor="text2" w:themeShade="BF"/>
        </w:rPr>
      </w:pPr>
      <w:r w:rsidRPr="007D0FC4">
        <w:rPr>
          <w:color w:val="17365D" w:themeColor="text2" w:themeShade="BF"/>
        </w:rPr>
        <w:t>costs</w:t>
      </w:r>
      <w:r w:rsidRPr="007D0FC4">
        <w:rPr>
          <w:color w:val="17365D" w:themeColor="text2" w:themeShade="BF"/>
          <w:spacing w:val="-4"/>
        </w:rPr>
        <w:t xml:space="preserve"> </w:t>
      </w:r>
      <w:r w:rsidRPr="007D0FC4">
        <w:rPr>
          <w:color w:val="17365D" w:themeColor="text2" w:themeShade="BF"/>
        </w:rPr>
        <w:t>related</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5"/>
        </w:rPr>
        <w:t xml:space="preserve"> </w:t>
      </w:r>
      <w:r w:rsidRPr="007D0FC4">
        <w:rPr>
          <w:color w:val="17365D" w:themeColor="text2" w:themeShade="BF"/>
        </w:rPr>
        <w:t>adult</w:t>
      </w:r>
      <w:r w:rsidRPr="007D0FC4">
        <w:rPr>
          <w:color w:val="17365D" w:themeColor="text2" w:themeShade="BF"/>
          <w:spacing w:val="-3"/>
        </w:rPr>
        <w:t xml:space="preserve"> </w:t>
      </w:r>
      <w:r w:rsidRPr="007D0FC4">
        <w:rPr>
          <w:color w:val="17365D" w:themeColor="text2" w:themeShade="BF"/>
          <w:spacing w:val="-2"/>
        </w:rPr>
        <w:t>helpers;</w:t>
      </w:r>
    </w:p>
    <w:p w:rsidR="00F44B34" w:rsidRPr="007D0FC4" w:rsidRDefault="007D0FC4">
      <w:pPr>
        <w:pStyle w:val="ListParagraph"/>
        <w:numPr>
          <w:ilvl w:val="2"/>
          <w:numId w:val="3"/>
        </w:numPr>
        <w:tabs>
          <w:tab w:val="left" w:pos="1147"/>
        </w:tabs>
        <w:spacing w:line="269" w:lineRule="exact"/>
        <w:ind w:left="1147" w:hanging="360"/>
        <w:rPr>
          <w:rFonts w:ascii="Symbol" w:hAnsi="Symbol"/>
          <w:color w:val="17365D" w:themeColor="text2" w:themeShade="BF"/>
        </w:rPr>
      </w:pPr>
      <w:r w:rsidRPr="007D0FC4">
        <w:rPr>
          <w:color w:val="17365D" w:themeColor="text2" w:themeShade="BF"/>
        </w:rPr>
        <w:t>any</w:t>
      </w:r>
      <w:r w:rsidRPr="007D0FC4">
        <w:rPr>
          <w:color w:val="17365D" w:themeColor="text2" w:themeShade="BF"/>
          <w:spacing w:val="-6"/>
        </w:rPr>
        <w:t xml:space="preserve"> </w:t>
      </w:r>
      <w:r w:rsidRPr="007D0FC4">
        <w:rPr>
          <w:color w:val="17365D" w:themeColor="text2" w:themeShade="BF"/>
        </w:rPr>
        <w:t>refreshments</w:t>
      </w:r>
      <w:r w:rsidRPr="007D0FC4">
        <w:rPr>
          <w:color w:val="17365D" w:themeColor="text2" w:themeShade="BF"/>
          <w:spacing w:val="-6"/>
        </w:rPr>
        <w:t xml:space="preserve"> </w:t>
      </w:r>
      <w:r w:rsidRPr="007D0FC4">
        <w:rPr>
          <w:color w:val="17365D" w:themeColor="text2" w:themeShade="BF"/>
        </w:rPr>
        <w:t>the</w:t>
      </w:r>
      <w:r w:rsidRPr="007D0FC4">
        <w:rPr>
          <w:color w:val="17365D" w:themeColor="text2" w:themeShade="BF"/>
          <w:spacing w:val="-5"/>
        </w:rPr>
        <w:t xml:space="preserve"> </w:t>
      </w:r>
      <w:r w:rsidRPr="007D0FC4">
        <w:rPr>
          <w:color w:val="17365D" w:themeColor="text2" w:themeShade="BF"/>
        </w:rPr>
        <w:t>school</w:t>
      </w:r>
      <w:r w:rsidRPr="007D0FC4">
        <w:rPr>
          <w:color w:val="17365D" w:themeColor="text2" w:themeShade="BF"/>
          <w:spacing w:val="-5"/>
        </w:rPr>
        <w:t xml:space="preserve"> </w:t>
      </w:r>
      <w:r w:rsidRPr="007D0FC4">
        <w:rPr>
          <w:color w:val="17365D" w:themeColor="text2" w:themeShade="BF"/>
        </w:rPr>
        <w:t>has</w:t>
      </w:r>
      <w:r w:rsidRPr="007D0FC4">
        <w:rPr>
          <w:color w:val="17365D" w:themeColor="text2" w:themeShade="BF"/>
          <w:spacing w:val="-3"/>
        </w:rPr>
        <w:t xml:space="preserve"> </w:t>
      </w:r>
      <w:r w:rsidRPr="007D0FC4">
        <w:rPr>
          <w:color w:val="17365D" w:themeColor="text2" w:themeShade="BF"/>
        </w:rPr>
        <w:t>opted</w:t>
      </w:r>
      <w:r w:rsidRPr="007D0FC4">
        <w:rPr>
          <w:color w:val="17365D" w:themeColor="text2" w:themeShade="BF"/>
          <w:spacing w:val="-5"/>
        </w:rPr>
        <w:t xml:space="preserve"> </w:t>
      </w:r>
      <w:r w:rsidRPr="007D0FC4">
        <w:rPr>
          <w:color w:val="17365D" w:themeColor="text2" w:themeShade="BF"/>
        </w:rPr>
        <w:t>to</w:t>
      </w:r>
      <w:r w:rsidRPr="007D0FC4">
        <w:rPr>
          <w:color w:val="17365D" w:themeColor="text2" w:themeShade="BF"/>
          <w:spacing w:val="-1"/>
        </w:rPr>
        <w:t xml:space="preserve"> </w:t>
      </w:r>
      <w:r w:rsidRPr="007D0FC4">
        <w:rPr>
          <w:color w:val="17365D" w:themeColor="text2" w:themeShade="BF"/>
        </w:rPr>
        <w:t>pay</w:t>
      </w:r>
      <w:r w:rsidRPr="007D0FC4">
        <w:rPr>
          <w:color w:val="17365D" w:themeColor="text2" w:themeShade="BF"/>
          <w:spacing w:val="-7"/>
        </w:rPr>
        <w:t xml:space="preserve"> </w:t>
      </w:r>
      <w:r w:rsidRPr="007D0FC4">
        <w:rPr>
          <w:color w:val="17365D" w:themeColor="text2" w:themeShade="BF"/>
          <w:spacing w:val="-4"/>
        </w:rPr>
        <w:t>for.</w:t>
      </w:r>
    </w:p>
    <w:p w:rsidR="00F44B34" w:rsidRPr="007D0FC4" w:rsidRDefault="007D0FC4">
      <w:pPr>
        <w:pStyle w:val="ListParagraph"/>
        <w:numPr>
          <w:ilvl w:val="1"/>
          <w:numId w:val="3"/>
        </w:numPr>
        <w:tabs>
          <w:tab w:val="left" w:pos="730"/>
          <w:tab w:val="left" w:pos="732"/>
        </w:tabs>
        <w:spacing w:before="249"/>
        <w:ind w:right="12"/>
        <w:jc w:val="both"/>
        <w:rPr>
          <w:b/>
          <w:color w:val="17365D" w:themeColor="text2" w:themeShade="BF"/>
        </w:rPr>
      </w:pPr>
      <w:r w:rsidRPr="007D0FC4">
        <w:rPr>
          <w:color w:val="17365D" w:themeColor="text2" w:themeShade="BF"/>
        </w:rPr>
        <w:t xml:space="preserve">Transport arrangements will allow a seat for each member of the party. It is our policy only to use coaches fitted with seat or lap belts, and to insist that they be worn by all those participating in the </w:t>
      </w:r>
      <w:r w:rsidRPr="007D0FC4">
        <w:rPr>
          <w:color w:val="17365D" w:themeColor="text2" w:themeShade="BF"/>
          <w:spacing w:val="-2"/>
        </w:rPr>
        <w:t>visit.</w:t>
      </w:r>
    </w:p>
    <w:p w:rsidR="00F44B34" w:rsidRPr="007D0FC4" w:rsidRDefault="00F44B34">
      <w:pPr>
        <w:pStyle w:val="BodyText"/>
        <w:spacing w:before="1"/>
        <w:rPr>
          <w:color w:val="17365D" w:themeColor="text2" w:themeShade="BF"/>
        </w:rPr>
      </w:pPr>
    </w:p>
    <w:p w:rsidR="00F44B34" w:rsidRPr="007D0FC4" w:rsidRDefault="007D0FC4">
      <w:pPr>
        <w:pStyle w:val="ListParagraph"/>
        <w:numPr>
          <w:ilvl w:val="1"/>
          <w:numId w:val="3"/>
        </w:numPr>
        <w:tabs>
          <w:tab w:val="left" w:pos="730"/>
          <w:tab w:val="left" w:pos="732"/>
        </w:tabs>
        <w:ind w:right="7"/>
        <w:jc w:val="both"/>
        <w:rPr>
          <w:b/>
          <w:color w:val="17365D" w:themeColor="text2" w:themeShade="BF"/>
        </w:rPr>
      </w:pPr>
      <w:r w:rsidRPr="007D0FC4">
        <w:rPr>
          <w:color w:val="17365D" w:themeColor="text2" w:themeShade="BF"/>
        </w:rPr>
        <w:t>Where private cars are used for transport, the group leader is responsible for checking that the insurance</w:t>
      </w:r>
      <w:r w:rsidRPr="007D0FC4">
        <w:rPr>
          <w:color w:val="17365D" w:themeColor="text2" w:themeShade="BF"/>
          <w:spacing w:val="-16"/>
        </w:rPr>
        <w:t xml:space="preserve"> </w:t>
      </w:r>
      <w:r w:rsidRPr="007D0FC4">
        <w:rPr>
          <w:color w:val="17365D" w:themeColor="text2" w:themeShade="BF"/>
        </w:rPr>
        <w:t>of</w:t>
      </w:r>
      <w:r w:rsidRPr="007D0FC4">
        <w:rPr>
          <w:color w:val="17365D" w:themeColor="text2" w:themeShade="BF"/>
          <w:spacing w:val="-15"/>
        </w:rPr>
        <w:t xml:space="preserve"> </w:t>
      </w:r>
      <w:r w:rsidRPr="007D0FC4">
        <w:rPr>
          <w:color w:val="17365D" w:themeColor="text2" w:themeShade="BF"/>
        </w:rPr>
        <w:t>each</w:t>
      </w:r>
      <w:r w:rsidRPr="007D0FC4">
        <w:rPr>
          <w:color w:val="17365D" w:themeColor="text2" w:themeShade="BF"/>
          <w:spacing w:val="-15"/>
        </w:rPr>
        <w:t xml:space="preserve"> </w:t>
      </w:r>
      <w:r w:rsidRPr="007D0FC4">
        <w:rPr>
          <w:color w:val="17365D" w:themeColor="text2" w:themeShade="BF"/>
        </w:rPr>
        <w:t>driver</w:t>
      </w:r>
      <w:r w:rsidRPr="007D0FC4">
        <w:rPr>
          <w:color w:val="17365D" w:themeColor="text2" w:themeShade="BF"/>
          <w:spacing w:val="-16"/>
        </w:rPr>
        <w:t xml:space="preserve"> </w:t>
      </w:r>
      <w:r w:rsidRPr="007D0FC4">
        <w:rPr>
          <w:color w:val="17365D" w:themeColor="text2" w:themeShade="BF"/>
        </w:rPr>
        <w:t>covers</w:t>
      </w:r>
      <w:r w:rsidRPr="007D0FC4">
        <w:rPr>
          <w:color w:val="17365D" w:themeColor="text2" w:themeShade="BF"/>
          <w:spacing w:val="-15"/>
        </w:rPr>
        <w:t xml:space="preserve"> </w:t>
      </w:r>
      <w:r w:rsidRPr="007D0FC4">
        <w:rPr>
          <w:color w:val="17365D" w:themeColor="text2" w:themeShade="BF"/>
        </w:rPr>
        <w:t>such</w:t>
      </w:r>
      <w:r w:rsidRPr="007D0FC4">
        <w:rPr>
          <w:color w:val="17365D" w:themeColor="text2" w:themeShade="BF"/>
          <w:spacing w:val="-15"/>
        </w:rPr>
        <w:t xml:space="preserve"> </w:t>
      </w:r>
      <w:r w:rsidRPr="007D0FC4">
        <w:rPr>
          <w:color w:val="17365D" w:themeColor="text2" w:themeShade="BF"/>
        </w:rPr>
        <w:t>journeys,</w:t>
      </w:r>
      <w:r w:rsidRPr="007D0FC4">
        <w:rPr>
          <w:color w:val="17365D" w:themeColor="text2" w:themeShade="BF"/>
          <w:spacing w:val="-15"/>
        </w:rPr>
        <w:t xml:space="preserve"> </w:t>
      </w:r>
      <w:r w:rsidRPr="007D0FC4">
        <w:rPr>
          <w:color w:val="17365D" w:themeColor="text2" w:themeShade="BF"/>
        </w:rPr>
        <w:t>and</w:t>
      </w:r>
      <w:r w:rsidRPr="007D0FC4">
        <w:rPr>
          <w:color w:val="17365D" w:themeColor="text2" w:themeShade="BF"/>
          <w:spacing w:val="-16"/>
        </w:rPr>
        <w:t xml:space="preserve"> </w:t>
      </w:r>
      <w:r w:rsidRPr="007D0FC4">
        <w:rPr>
          <w:color w:val="17365D" w:themeColor="text2" w:themeShade="BF"/>
        </w:rPr>
        <w:t>double-checking</w:t>
      </w:r>
      <w:r w:rsidRPr="007D0FC4">
        <w:rPr>
          <w:color w:val="17365D" w:themeColor="text2" w:themeShade="BF"/>
          <w:spacing w:val="-15"/>
        </w:rPr>
        <w:t xml:space="preserve"> </w:t>
      </w:r>
      <w:r w:rsidRPr="007D0FC4">
        <w:rPr>
          <w:color w:val="17365D" w:themeColor="text2" w:themeShade="BF"/>
        </w:rPr>
        <w:t>that</w:t>
      </w:r>
      <w:r w:rsidRPr="007D0FC4">
        <w:rPr>
          <w:color w:val="17365D" w:themeColor="text2" w:themeShade="BF"/>
          <w:spacing w:val="-15"/>
        </w:rPr>
        <w:t xml:space="preserve"> </w:t>
      </w:r>
      <w:r w:rsidRPr="007D0FC4">
        <w:rPr>
          <w:color w:val="17365D" w:themeColor="text2" w:themeShade="BF"/>
        </w:rPr>
        <w:t>each</w:t>
      </w:r>
      <w:r w:rsidRPr="007D0FC4">
        <w:rPr>
          <w:color w:val="17365D" w:themeColor="text2" w:themeShade="BF"/>
          <w:spacing w:val="-16"/>
        </w:rPr>
        <w:t xml:space="preserve"> </w:t>
      </w:r>
      <w:r w:rsidRPr="007D0FC4">
        <w:rPr>
          <w:color w:val="17365D" w:themeColor="text2" w:themeShade="BF"/>
        </w:rPr>
        <w:t>driver</w:t>
      </w:r>
      <w:r w:rsidRPr="007D0FC4">
        <w:rPr>
          <w:color w:val="17365D" w:themeColor="text2" w:themeShade="BF"/>
          <w:spacing w:val="-15"/>
        </w:rPr>
        <w:t xml:space="preserve"> </w:t>
      </w:r>
      <w:r w:rsidRPr="007D0FC4">
        <w:rPr>
          <w:color w:val="17365D" w:themeColor="text2" w:themeShade="BF"/>
        </w:rPr>
        <w:t>has</w:t>
      </w:r>
      <w:r w:rsidRPr="007D0FC4">
        <w:rPr>
          <w:color w:val="17365D" w:themeColor="text2" w:themeShade="BF"/>
          <w:spacing w:val="-15"/>
        </w:rPr>
        <w:t xml:space="preserve"> </w:t>
      </w:r>
      <w:r w:rsidRPr="007D0FC4">
        <w:rPr>
          <w:color w:val="17365D" w:themeColor="text2" w:themeShade="BF"/>
        </w:rPr>
        <w:t>been</w:t>
      </w:r>
      <w:r w:rsidRPr="007D0FC4">
        <w:rPr>
          <w:color w:val="17365D" w:themeColor="text2" w:themeShade="BF"/>
          <w:spacing w:val="-15"/>
        </w:rPr>
        <w:t xml:space="preserve"> </w:t>
      </w:r>
      <w:r w:rsidRPr="007D0FC4">
        <w:rPr>
          <w:color w:val="17365D" w:themeColor="text2" w:themeShade="BF"/>
        </w:rPr>
        <w:t>subject to</w:t>
      </w:r>
      <w:r w:rsidRPr="007D0FC4">
        <w:rPr>
          <w:color w:val="17365D" w:themeColor="text2" w:themeShade="BF"/>
          <w:spacing w:val="-5"/>
        </w:rPr>
        <w:t xml:space="preserve"> </w:t>
      </w:r>
      <w:r w:rsidRPr="007D0FC4">
        <w:rPr>
          <w:color w:val="17365D" w:themeColor="text2" w:themeShade="BF"/>
        </w:rPr>
        <w:t>the</w:t>
      </w:r>
      <w:r w:rsidRPr="007D0FC4">
        <w:rPr>
          <w:color w:val="17365D" w:themeColor="text2" w:themeShade="BF"/>
          <w:spacing w:val="-6"/>
        </w:rPr>
        <w:t xml:space="preserve"> </w:t>
      </w:r>
      <w:r w:rsidRPr="007D0FC4">
        <w:rPr>
          <w:color w:val="17365D" w:themeColor="text2" w:themeShade="BF"/>
        </w:rPr>
        <w:t>normal</w:t>
      </w:r>
      <w:r w:rsidRPr="007D0FC4">
        <w:rPr>
          <w:color w:val="17365D" w:themeColor="text2" w:themeShade="BF"/>
          <w:spacing w:val="-6"/>
        </w:rPr>
        <w:t xml:space="preserve"> </w:t>
      </w:r>
      <w:r w:rsidRPr="007D0FC4">
        <w:rPr>
          <w:color w:val="17365D" w:themeColor="text2" w:themeShade="BF"/>
        </w:rPr>
        <w:t>police</w:t>
      </w:r>
      <w:r w:rsidRPr="007D0FC4">
        <w:rPr>
          <w:color w:val="17365D" w:themeColor="text2" w:themeShade="BF"/>
          <w:spacing w:val="-5"/>
        </w:rPr>
        <w:t xml:space="preserve"> </w:t>
      </w:r>
      <w:r w:rsidRPr="007D0FC4">
        <w:rPr>
          <w:color w:val="17365D" w:themeColor="text2" w:themeShade="BF"/>
        </w:rPr>
        <w:t>checks</w:t>
      </w:r>
      <w:r w:rsidRPr="007D0FC4">
        <w:rPr>
          <w:color w:val="17365D" w:themeColor="text2" w:themeShade="BF"/>
          <w:spacing w:val="-7"/>
        </w:rPr>
        <w:t xml:space="preserve"> </w:t>
      </w:r>
      <w:r w:rsidRPr="007D0FC4">
        <w:rPr>
          <w:color w:val="17365D" w:themeColor="text2" w:themeShade="BF"/>
        </w:rPr>
        <w:t>(see</w:t>
      </w:r>
      <w:r w:rsidRPr="007D0FC4">
        <w:rPr>
          <w:color w:val="17365D" w:themeColor="text2" w:themeShade="BF"/>
          <w:spacing w:val="-6"/>
        </w:rPr>
        <w:t xml:space="preserve"> </w:t>
      </w:r>
      <w:r w:rsidRPr="007D0FC4">
        <w:rPr>
          <w:color w:val="17365D" w:themeColor="text2" w:themeShade="BF"/>
        </w:rPr>
        <w:t>5.2).</w:t>
      </w:r>
      <w:r w:rsidRPr="007D0FC4">
        <w:rPr>
          <w:color w:val="17365D" w:themeColor="text2" w:themeShade="BF"/>
          <w:spacing w:val="40"/>
        </w:rPr>
        <w:t xml:space="preserve"> </w:t>
      </w:r>
      <w:r w:rsidRPr="007D0FC4">
        <w:rPr>
          <w:color w:val="17365D" w:themeColor="text2" w:themeShade="BF"/>
        </w:rPr>
        <w:t>The</w:t>
      </w:r>
      <w:r w:rsidRPr="007D0FC4">
        <w:rPr>
          <w:color w:val="17365D" w:themeColor="text2" w:themeShade="BF"/>
          <w:spacing w:val="-8"/>
        </w:rPr>
        <w:t xml:space="preserve"> </w:t>
      </w:r>
      <w:r w:rsidRPr="007D0FC4">
        <w:rPr>
          <w:color w:val="17365D" w:themeColor="text2" w:themeShade="BF"/>
        </w:rPr>
        <w:t>group</w:t>
      </w:r>
      <w:r w:rsidRPr="007D0FC4">
        <w:rPr>
          <w:color w:val="17365D" w:themeColor="text2" w:themeShade="BF"/>
          <w:spacing w:val="-5"/>
        </w:rPr>
        <w:t xml:space="preserve"> </w:t>
      </w:r>
      <w:r w:rsidRPr="007D0FC4">
        <w:rPr>
          <w:color w:val="17365D" w:themeColor="text2" w:themeShade="BF"/>
        </w:rPr>
        <w:t>leader</w:t>
      </w:r>
      <w:r w:rsidRPr="007D0FC4">
        <w:rPr>
          <w:color w:val="17365D" w:themeColor="text2" w:themeShade="BF"/>
          <w:spacing w:val="-4"/>
        </w:rPr>
        <w:t xml:space="preserve"> </w:t>
      </w:r>
      <w:r w:rsidRPr="007D0FC4">
        <w:rPr>
          <w:color w:val="17365D" w:themeColor="text2" w:themeShade="BF"/>
        </w:rPr>
        <w:t>is</w:t>
      </w:r>
      <w:r w:rsidRPr="007D0FC4">
        <w:rPr>
          <w:color w:val="17365D" w:themeColor="text2" w:themeShade="BF"/>
          <w:spacing w:val="-5"/>
        </w:rPr>
        <w:t xml:space="preserve"> </w:t>
      </w:r>
      <w:r w:rsidRPr="007D0FC4">
        <w:rPr>
          <w:color w:val="17365D" w:themeColor="text2" w:themeShade="BF"/>
        </w:rPr>
        <w:t>also</w:t>
      </w:r>
      <w:r w:rsidRPr="007D0FC4">
        <w:rPr>
          <w:color w:val="17365D" w:themeColor="text2" w:themeShade="BF"/>
          <w:spacing w:val="-5"/>
        </w:rPr>
        <w:t xml:space="preserve"> </w:t>
      </w:r>
      <w:r w:rsidRPr="007D0FC4">
        <w:rPr>
          <w:color w:val="17365D" w:themeColor="text2" w:themeShade="BF"/>
        </w:rPr>
        <w:t>responsible</w:t>
      </w:r>
      <w:r w:rsidRPr="007D0FC4">
        <w:rPr>
          <w:color w:val="17365D" w:themeColor="text2" w:themeShade="BF"/>
          <w:spacing w:val="-8"/>
        </w:rPr>
        <w:t xml:space="preserve"> </w:t>
      </w:r>
      <w:r w:rsidRPr="007D0FC4">
        <w:rPr>
          <w:color w:val="17365D" w:themeColor="text2" w:themeShade="BF"/>
        </w:rPr>
        <w:t>for</w:t>
      </w:r>
      <w:r w:rsidRPr="007D0FC4">
        <w:rPr>
          <w:color w:val="17365D" w:themeColor="text2" w:themeShade="BF"/>
          <w:spacing w:val="-5"/>
        </w:rPr>
        <w:t xml:space="preserve"> </w:t>
      </w:r>
      <w:r w:rsidRPr="007D0FC4">
        <w:rPr>
          <w:color w:val="17365D" w:themeColor="text2" w:themeShade="BF"/>
        </w:rPr>
        <w:t>ensuring</w:t>
      </w:r>
      <w:r w:rsidRPr="007D0FC4">
        <w:rPr>
          <w:color w:val="17365D" w:themeColor="text2" w:themeShade="BF"/>
          <w:spacing w:val="-6"/>
        </w:rPr>
        <w:t xml:space="preserve"> </w:t>
      </w:r>
      <w:r w:rsidRPr="007D0FC4">
        <w:rPr>
          <w:color w:val="17365D" w:themeColor="text2" w:themeShade="BF"/>
        </w:rPr>
        <w:t>that</w:t>
      </w:r>
      <w:r w:rsidRPr="007D0FC4">
        <w:rPr>
          <w:color w:val="17365D" w:themeColor="text2" w:themeShade="BF"/>
          <w:spacing w:val="-4"/>
        </w:rPr>
        <w:t xml:space="preserve"> </w:t>
      </w:r>
      <w:r w:rsidRPr="007D0FC4">
        <w:rPr>
          <w:color w:val="17365D" w:themeColor="text2" w:themeShade="BF"/>
        </w:rPr>
        <w:t xml:space="preserve">children have booster seats where required, </w:t>
      </w:r>
      <w:proofErr w:type="spellStart"/>
      <w:r w:rsidRPr="007D0FC4">
        <w:rPr>
          <w:color w:val="17365D" w:themeColor="text2" w:themeShade="BF"/>
        </w:rPr>
        <w:t>i.e</w:t>
      </w:r>
      <w:proofErr w:type="spellEnd"/>
      <w:r w:rsidRPr="007D0FC4">
        <w:rPr>
          <w:color w:val="17365D" w:themeColor="text2" w:themeShade="BF"/>
        </w:rPr>
        <w:t xml:space="preserve"> if the child is below 135cm in height.</w:t>
      </w:r>
    </w:p>
    <w:p w:rsidR="00F44B34" w:rsidRPr="007D0FC4" w:rsidRDefault="00F44B34">
      <w:pPr>
        <w:pStyle w:val="BodyText"/>
        <w:rPr>
          <w:color w:val="17365D" w:themeColor="text2" w:themeShade="BF"/>
        </w:rPr>
      </w:pPr>
    </w:p>
    <w:p w:rsidR="00F44B34" w:rsidRPr="007D0FC4" w:rsidRDefault="007D0FC4">
      <w:pPr>
        <w:pStyle w:val="ListParagraph"/>
        <w:numPr>
          <w:ilvl w:val="1"/>
          <w:numId w:val="3"/>
        </w:numPr>
        <w:tabs>
          <w:tab w:val="left" w:pos="730"/>
          <w:tab w:val="left" w:pos="732"/>
        </w:tabs>
        <w:spacing w:before="1"/>
        <w:ind w:right="12"/>
        <w:jc w:val="both"/>
        <w:rPr>
          <w:b/>
          <w:color w:val="17365D" w:themeColor="text2" w:themeShade="BF"/>
        </w:rPr>
      </w:pPr>
      <w:r w:rsidRPr="007D0FC4">
        <w:rPr>
          <w:color w:val="17365D" w:themeColor="text2" w:themeShade="BF"/>
        </w:rPr>
        <w:t>Our</w:t>
      </w:r>
      <w:r w:rsidRPr="007D0FC4">
        <w:rPr>
          <w:color w:val="17365D" w:themeColor="text2" w:themeShade="BF"/>
          <w:spacing w:val="-16"/>
        </w:rPr>
        <w:t xml:space="preserve"> </w:t>
      </w:r>
      <w:r w:rsidRPr="007D0FC4">
        <w:rPr>
          <w:color w:val="17365D" w:themeColor="text2" w:themeShade="BF"/>
        </w:rPr>
        <w:t>minibus</w:t>
      </w:r>
      <w:r w:rsidRPr="007D0FC4">
        <w:rPr>
          <w:color w:val="17365D" w:themeColor="text2" w:themeShade="BF"/>
          <w:spacing w:val="-15"/>
        </w:rPr>
        <w:t xml:space="preserve"> </w:t>
      </w:r>
      <w:r w:rsidRPr="007D0FC4">
        <w:rPr>
          <w:color w:val="17365D" w:themeColor="text2" w:themeShade="BF"/>
        </w:rPr>
        <w:t>meets</w:t>
      </w:r>
      <w:r w:rsidRPr="007D0FC4">
        <w:rPr>
          <w:color w:val="17365D" w:themeColor="text2" w:themeShade="BF"/>
          <w:spacing w:val="-15"/>
        </w:rPr>
        <w:t xml:space="preserve"> </w:t>
      </w:r>
      <w:r w:rsidRPr="007D0FC4">
        <w:rPr>
          <w:color w:val="17365D" w:themeColor="text2" w:themeShade="BF"/>
        </w:rPr>
        <w:t>LA</w:t>
      </w:r>
      <w:r w:rsidRPr="007D0FC4">
        <w:rPr>
          <w:color w:val="17365D" w:themeColor="text2" w:themeShade="BF"/>
          <w:spacing w:val="-16"/>
        </w:rPr>
        <w:t xml:space="preserve"> </w:t>
      </w:r>
      <w:r w:rsidRPr="007D0FC4">
        <w:rPr>
          <w:color w:val="17365D" w:themeColor="text2" w:themeShade="BF"/>
        </w:rPr>
        <w:t>guidelines,</w:t>
      </w:r>
      <w:r w:rsidRPr="007D0FC4">
        <w:rPr>
          <w:color w:val="17365D" w:themeColor="text2" w:themeShade="BF"/>
          <w:spacing w:val="-12"/>
        </w:rPr>
        <w:t xml:space="preserve"> </w:t>
      </w:r>
      <w:r w:rsidRPr="007D0FC4">
        <w:rPr>
          <w:color w:val="17365D" w:themeColor="text2" w:themeShade="BF"/>
        </w:rPr>
        <w:t>and</w:t>
      </w:r>
      <w:r w:rsidRPr="007D0FC4">
        <w:rPr>
          <w:color w:val="17365D" w:themeColor="text2" w:themeShade="BF"/>
          <w:spacing w:val="-14"/>
        </w:rPr>
        <w:t xml:space="preserve"> </w:t>
      </w:r>
      <w:r w:rsidRPr="007D0FC4">
        <w:rPr>
          <w:color w:val="17365D" w:themeColor="text2" w:themeShade="BF"/>
        </w:rPr>
        <w:t>each</w:t>
      </w:r>
      <w:r w:rsidRPr="007D0FC4">
        <w:rPr>
          <w:color w:val="17365D" w:themeColor="text2" w:themeShade="BF"/>
          <w:spacing w:val="-14"/>
        </w:rPr>
        <w:t xml:space="preserve"> </w:t>
      </w:r>
      <w:r w:rsidRPr="007D0FC4">
        <w:rPr>
          <w:color w:val="17365D" w:themeColor="text2" w:themeShade="BF"/>
        </w:rPr>
        <w:t>seat</w:t>
      </w:r>
      <w:r w:rsidRPr="007D0FC4">
        <w:rPr>
          <w:color w:val="17365D" w:themeColor="text2" w:themeShade="BF"/>
          <w:spacing w:val="-12"/>
        </w:rPr>
        <w:t xml:space="preserve"> </w:t>
      </w:r>
      <w:r w:rsidRPr="007D0FC4">
        <w:rPr>
          <w:color w:val="17365D" w:themeColor="text2" w:themeShade="BF"/>
        </w:rPr>
        <w:t>has</w:t>
      </w:r>
      <w:r w:rsidRPr="007D0FC4">
        <w:rPr>
          <w:color w:val="17365D" w:themeColor="text2" w:themeShade="BF"/>
          <w:spacing w:val="-13"/>
        </w:rPr>
        <w:t xml:space="preserve"> </w:t>
      </w:r>
      <w:r w:rsidRPr="007D0FC4">
        <w:rPr>
          <w:color w:val="17365D" w:themeColor="text2" w:themeShade="BF"/>
        </w:rPr>
        <w:t>a</w:t>
      </w:r>
      <w:r w:rsidRPr="007D0FC4">
        <w:rPr>
          <w:color w:val="17365D" w:themeColor="text2" w:themeShade="BF"/>
          <w:spacing w:val="-14"/>
        </w:rPr>
        <w:t xml:space="preserve"> </w:t>
      </w:r>
      <w:r w:rsidRPr="007D0FC4">
        <w:rPr>
          <w:color w:val="17365D" w:themeColor="text2" w:themeShade="BF"/>
        </w:rPr>
        <w:t>belt.</w:t>
      </w:r>
      <w:r w:rsidRPr="007D0FC4">
        <w:rPr>
          <w:color w:val="17365D" w:themeColor="text2" w:themeShade="BF"/>
          <w:spacing w:val="-16"/>
        </w:rPr>
        <w:t xml:space="preserve"> </w:t>
      </w:r>
      <w:r w:rsidRPr="007D0FC4">
        <w:rPr>
          <w:color w:val="17365D" w:themeColor="text2" w:themeShade="BF"/>
        </w:rPr>
        <w:t>We</w:t>
      </w:r>
      <w:r w:rsidRPr="007D0FC4">
        <w:rPr>
          <w:color w:val="17365D" w:themeColor="text2" w:themeShade="BF"/>
          <w:spacing w:val="-15"/>
        </w:rPr>
        <w:t xml:space="preserve"> </w:t>
      </w:r>
      <w:r w:rsidRPr="007D0FC4">
        <w:rPr>
          <w:color w:val="17365D" w:themeColor="text2" w:themeShade="BF"/>
        </w:rPr>
        <w:t>instruct</w:t>
      </w:r>
      <w:r w:rsidRPr="007D0FC4">
        <w:rPr>
          <w:color w:val="17365D" w:themeColor="text2" w:themeShade="BF"/>
          <w:spacing w:val="-11"/>
        </w:rPr>
        <w:t xml:space="preserve"> </w:t>
      </w:r>
      <w:r w:rsidRPr="007D0FC4">
        <w:rPr>
          <w:color w:val="17365D" w:themeColor="text2" w:themeShade="BF"/>
        </w:rPr>
        <w:t>all</w:t>
      </w:r>
      <w:r w:rsidRPr="007D0FC4">
        <w:rPr>
          <w:color w:val="17365D" w:themeColor="text2" w:themeShade="BF"/>
          <w:spacing w:val="-14"/>
        </w:rPr>
        <w:t xml:space="preserve"> </w:t>
      </w:r>
      <w:r w:rsidRPr="007D0FC4">
        <w:rPr>
          <w:color w:val="17365D" w:themeColor="text2" w:themeShade="BF"/>
        </w:rPr>
        <w:t>children,</w:t>
      </w:r>
      <w:r w:rsidRPr="007D0FC4">
        <w:rPr>
          <w:color w:val="17365D" w:themeColor="text2" w:themeShade="BF"/>
          <w:spacing w:val="-13"/>
        </w:rPr>
        <w:t xml:space="preserve"> </w:t>
      </w:r>
      <w:r w:rsidRPr="007D0FC4">
        <w:rPr>
          <w:color w:val="17365D" w:themeColor="text2" w:themeShade="BF"/>
        </w:rPr>
        <w:t>whether</w:t>
      </w:r>
      <w:r w:rsidRPr="007D0FC4">
        <w:rPr>
          <w:color w:val="17365D" w:themeColor="text2" w:themeShade="BF"/>
          <w:spacing w:val="-13"/>
        </w:rPr>
        <w:t xml:space="preserve"> </w:t>
      </w:r>
      <w:r w:rsidRPr="007D0FC4">
        <w:rPr>
          <w:color w:val="17365D" w:themeColor="text2" w:themeShade="BF"/>
        </w:rPr>
        <w:t>travelling by car, minibus or coach, to fasten their seat belts.</w:t>
      </w:r>
    </w:p>
    <w:p w:rsidR="00F44B34" w:rsidRPr="007D0FC4" w:rsidRDefault="00F44B34">
      <w:pPr>
        <w:pStyle w:val="BodyText"/>
        <w:rPr>
          <w:color w:val="17365D" w:themeColor="text2" w:themeShade="BF"/>
        </w:rPr>
      </w:pPr>
    </w:p>
    <w:p w:rsidR="00F44B34" w:rsidRPr="007D0FC4" w:rsidRDefault="00F44B34">
      <w:pPr>
        <w:pStyle w:val="BodyText"/>
        <w:spacing w:before="1"/>
        <w:rPr>
          <w:color w:val="17365D" w:themeColor="text2" w:themeShade="BF"/>
        </w:rPr>
      </w:pPr>
    </w:p>
    <w:p w:rsidR="00F44B34" w:rsidRPr="007D0FC4" w:rsidRDefault="007D0FC4">
      <w:pPr>
        <w:pStyle w:val="Heading3"/>
        <w:numPr>
          <w:ilvl w:val="0"/>
          <w:numId w:val="3"/>
        </w:numPr>
        <w:tabs>
          <w:tab w:val="left" w:pos="731"/>
        </w:tabs>
        <w:ind w:left="731" w:hanging="719"/>
        <w:jc w:val="both"/>
        <w:rPr>
          <w:color w:val="17365D" w:themeColor="text2" w:themeShade="BF"/>
        </w:rPr>
      </w:pPr>
      <w:r w:rsidRPr="007D0FC4">
        <w:rPr>
          <w:color w:val="17365D" w:themeColor="text2" w:themeShade="BF"/>
        </w:rPr>
        <w:t>Communication</w:t>
      </w:r>
      <w:r w:rsidRPr="007D0FC4">
        <w:rPr>
          <w:color w:val="17365D" w:themeColor="text2" w:themeShade="BF"/>
          <w:spacing w:val="-7"/>
        </w:rPr>
        <w:t xml:space="preserve"> </w:t>
      </w:r>
      <w:r w:rsidRPr="007D0FC4">
        <w:rPr>
          <w:color w:val="17365D" w:themeColor="text2" w:themeShade="BF"/>
        </w:rPr>
        <w:t>with</w:t>
      </w:r>
      <w:r w:rsidRPr="007D0FC4">
        <w:rPr>
          <w:color w:val="17365D" w:themeColor="text2" w:themeShade="BF"/>
          <w:spacing w:val="-6"/>
        </w:rPr>
        <w:t xml:space="preserve"> </w:t>
      </w:r>
      <w:r w:rsidRPr="007D0FC4">
        <w:rPr>
          <w:color w:val="17365D" w:themeColor="text2" w:themeShade="BF"/>
          <w:spacing w:val="-2"/>
        </w:rPr>
        <w:t>parents</w:t>
      </w:r>
    </w:p>
    <w:p w:rsidR="00F44B34" w:rsidRPr="007D0FC4" w:rsidRDefault="007D0FC4">
      <w:pPr>
        <w:pStyle w:val="ListParagraph"/>
        <w:numPr>
          <w:ilvl w:val="1"/>
          <w:numId w:val="3"/>
        </w:numPr>
        <w:tabs>
          <w:tab w:val="left" w:pos="730"/>
          <w:tab w:val="left" w:pos="732"/>
        </w:tabs>
        <w:ind w:right="7"/>
        <w:jc w:val="both"/>
        <w:rPr>
          <w:b/>
          <w:color w:val="17365D" w:themeColor="text2" w:themeShade="BF"/>
        </w:rPr>
      </w:pPr>
      <w:r w:rsidRPr="007D0FC4">
        <w:rPr>
          <w:color w:val="17365D" w:themeColor="text2" w:themeShade="BF"/>
        </w:rPr>
        <w:t>The parents of children taking part in an off-site activity should be provided with all appropriate information about the intended visit. Parents must give their permission in writing before a child can be involved in any off-site activities.</w:t>
      </w:r>
    </w:p>
    <w:p w:rsidR="00F44B34" w:rsidRPr="007D0FC4" w:rsidRDefault="007D0FC4">
      <w:pPr>
        <w:pStyle w:val="ListParagraph"/>
        <w:numPr>
          <w:ilvl w:val="1"/>
          <w:numId w:val="3"/>
        </w:numPr>
        <w:tabs>
          <w:tab w:val="left" w:pos="730"/>
          <w:tab w:val="left" w:pos="732"/>
        </w:tabs>
        <w:spacing w:before="251"/>
        <w:ind w:right="12"/>
        <w:jc w:val="both"/>
        <w:rPr>
          <w:b/>
          <w:color w:val="17365D" w:themeColor="text2" w:themeShade="BF"/>
        </w:rPr>
      </w:pPr>
      <w:r w:rsidRPr="007D0FC4">
        <w:rPr>
          <w:color w:val="17365D" w:themeColor="text2" w:themeShade="BF"/>
        </w:rPr>
        <w:t>Funding</w:t>
      </w:r>
      <w:r w:rsidRPr="007D0FC4">
        <w:rPr>
          <w:color w:val="17365D" w:themeColor="text2" w:themeShade="BF"/>
          <w:spacing w:val="-13"/>
        </w:rPr>
        <w:t xml:space="preserve"> </w:t>
      </w:r>
      <w:r w:rsidRPr="007D0FC4">
        <w:rPr>
          <w:color w:val="17365D" w:themeColor="text2" w:themeShade="BF"/>
        </w:rPr>
        <w:t>for</w:t>
      </w:r>
      <w:r w:rsidRPr="007D0FC4">
        <w:rPr>
          <w:color w:val="17365D" w:themeColor="text2" w:themeShade="BF"/>
          <w:spacing w:val="-13"/>
        </w:rPr>
        <w:t xml:space="preserve"> </w:t>
      </w:r>
      <w:r w:rsidRPr="007D0FC4">
        <w:rPr>
          <w:color w:val="17365D" w:themeColor="text2" w:themeShade="BF"/>
        </w:rPr>
        <w:t>off-site</w:t>
      </w:r>
      <w:r w:rsidRPr="007D0FC4">
        <w:rPr>
          <w:color w:val="17365D" w:themeColor="text2" w:themeShade="BF"/>
          <w:spacing w:val="-12"/>
        </w:rPr>
        <w:t xml:space="preserve"> </w:t>
      </w:r>
      <w:r w:rsidRPr="007D0FC4">
        <w:rPr>
          <w:color w:val="17365D" w:themeColor="text2" w:themeShade="BF"/>
        </w:rPr>
        <w:t>activities</w:t>
      </w:r>
      <w:r w:rsidRPr="007D0FC4">
        <w:rPr>
          <w:color w:val="17365D" w:themeColor="text2" w:themeShade="BF"/>
          <w:spacing w:val="-12"/>
        </w:rPr>
        <w:t xml:space="preserve"> </w:t>
      </w:r>
      <w:r w:rsidRPr="007D0FC4">
        <w:rPr>
          <w:color w:val="17365D" w:themeColor="text2" w:themeShade="BF"/>
        </w:rPr>
        <w:t>is</w:t>
      </w:r>
      <w:r w:rsidRPr="007D0FC4">
        <w:rPr>
          <w:color w:val="17365D" w:themeColor="text2" w:themeShade="BF"/>
          <w:spacing w:val="-12"/>
        </w:rPr>
        <w:t xml:space="preserve"> </w:t>
      </w:r>
      <w:r w:rsidRPr="007D0FC4">
        <w:rPr>
          <w:color w:val="17365D" w:themeColor="text2" w:themeShade="BF"/>
        </w:rPr>
        <w:t>provided</w:t>
      </w:r>
      <w:r w:rsidRPr="007D0FC4">
        <w:rPr>
          <w:color w:val="17365D" w:themeColor="text2" w:themeShade="BF"/>
          <w:spacing w:val="-12"/>
        </w:rPr>
        <w:t xml:space="preserve"> </w:t>
      </w:r>
      <w:r w:rsidRPr="007D0FC4">
        <w:rPr>
          <w:color w:val="17365D" w:themeColor="text2" w:themeShade="BF"/>
        </w:rPr>
        <w:t>mainly</w:t>
      </w:r>
      <w:r w:rsidRPr="007D0FC4">
        <w:rPr>
          <w:color w:val="17365D" w:themeColor="text2" w:themeShade="BF"/>
          <w:spacing w:val="-13"/>
        </w:rPr>
        <w:t xml:space="preserve"> </w:t>
      </w:r>
      <w:r w:rsidRPr="007D0FC4">
        <w:rPr>
          <w:color w:val="17365D" w:themeColor="text2" w:themeShade="BF"/>
        </w:rPr>
        <w:t>by</w:t>
      </w:r>
      <w:r w:rsidRPr="007D0FC4">
        <w:rPr>
          <w:color w:val="17365D" w:themeColor="text2" w:themeShade="BF"/>
          <w:spacing w:val="-14"/>
        </w:rPr>
        <w:t xml:space="preserve"> </w:t>
      </w:r>
      <w:r w:rsidRPr="007D0FC4">
        <w:rPr>
          <w:color w:val="17365D" w:themeColor="text2" w:themeShade="BF"/>
        </w:rPr>
        <w:t>parental</w:t>
      </w:r>
      <w:r w:rsidRPr="007D0FC4">
        <w:rPr>
          <w:color w:val="17365D" w:themeColor="text2" w:themeShade="BF"/>
          <w:spacing w:val="-13"/>
        </w:rPr>
        <w:t xml:space="preserve"> </w:t>
      </w:r>
      <w:r w:rsidRPr="007D0FC4">
        <w:rPr>
          <w:color w:val="17365D" w:themeColor="text2" w:themeShade="BF"/>
        </w:rPr>
        <w:t>contributions</w:t>
      </w:r>
      <w:r w:rsidRPr="007D0FC4">
        <w:rPr>
          <w:color w:val="17365D" w:themeColor="text2" w:themeShade="BF"/>
          <w:spacing w:val="-12"/>
        </w:rPr>
        <w:t xml:space="preserve"> </w:t>
      </w:r>
      <w:r w:rsidRPr="007D0FC4">
        <w:rPr>
          <w:color w:val="17365D" w:themeColor="text2" w:themeShade="BF"/>
        </w:rPr>
        <w:t>(voluntary</w:t>
      </w:r>
      <w:r w:rsidRPr="007D0FC4">
        <w:rPr>
          <w:color w:val="17365D" w:themeColor="text2" w:themeShade="BF"/>
          <w:spacing w:val="-13"/>
        </w:rPr>
        <w:t xml:space="preserve"> </w:t>
      </w:r>
      <w:r w:rsidRPr="007D0FC4">
        <w:rPr>
          <w:color w:val="17365D" w:themeColor="text2" w:themeShade="BF"/>
        </w:rPr>
        <w:t>except</w:t>
      </w:r>
      <w:r w:rsidRPr="007D0FC4">
        <w:rPr>
          <w:color w:val="17365D" w:themeColor="text2" w:themeShade="BF"/>
          <w:spacing w:val="-11"/>
        </w:rPr>
        <w:t xml:space="preserve"> </w:t>
      </w:r>
      <w:r w:rsidRPr="007D0FC4">
        <w:rPr>
          <w:color w:val="17365D" w:themeColor="text2" w:themeShade="BF"/>
        </w:rPr>
        <w:t>in</w:t>
      </w:r>
      <w:r w:rsidRPr="007D0FC4">
        <w:rPr>
          <w:color w:val="17365D" w:themeColor="text2" w:themeShade="BF"/>
          <w:spacing w:val="-14"/>
        </w:rPr>
        <w:t xml:space="preserve"> </w:t>
      </w:r>
      <w:r w:rsidRPr="007D0FC4">
        <w:rPr>
          <w:color w:val="17365D" w:themeColor="text2" w:themeShade="BF"/>
        </w:rPr>
        <w:t>the</w:t>
      </w:r>
      <w:r w:rsidRPr="007D0FC4">
        <w:rPr>
          <w:color w:val="17365D" w:themeColor="text2" w:themeShade="BF"/>
          <w:spacing w:val="-13"/>
        </w:rPr>
        <w:t xml:space="preserve"> </w:t>
      </w:r>
      <w:r w:rsidRPr="007D0FC4">
        <w:rPr>
          <w:color w:val="17365D" w:themeColor="text2" w:themeShade="BF"/>
        </w:rPr>
        <w:t>case of residential visits), with a limited subsidy from the parent teacher association. This must be made clear to parents in all correspondence about an educational visit at the planning stage.</w:t>
      </w:r>
    </w:p>
    <w:p w:rsidR="00F44B34" w:rsidRPr="007D0FC4" w:rsidRDefault="00F44B34">
      <w:pPr>
        <w:pStyle w:val="BodyText"/>
        <w:spacing w:before="2"/>
        <w:rPr>
          <w:color w:val="17365D" w:themeColor="text2" w:themeShade="BF"/>
        </w:rPr>
      </w:pPr>
    </w:p>
    <w:p w:rsidR="00F44B34" w:rsidRPr="007D0FC4" w:rsidRDefault="007D0FC4">
      <w:pPr>
        <w:pStyle w:val="ListParagraph"/>
        <w:numPr>
          <w:ilvl w:val="1"/>
          <w:numId w:val="3"/>
        </w:numPr>
        <w:tabs>
          <w:tab w:val="left" w:pos="730"/>
          <w:tab w:val="left" w:pos="732"/>
        </w:tabs>
        <w:ind w:right="7"/>
        <w:jc w:val="both"/>
        <w:rPr>
          <w:b/>
          <w:color w:val="17365D" w:themeColor="text2" w:themeShade="BF"/>
        </w:rPr>
      </w:pPr>
      <w:r w:rsidRPr="007D0FC4">
        <w:rPr>
          <w:color w:val="17365D" w:themeColor="text2" w:themeShade="BF"/>
        </w:rPr>
        <w:t>No child may be excluded from an activity because of the unwillingness or inability of the parent to make a contribution. Parents will be informed of this principle through the school prospectus and letters sent home about intended visits.</w:t>
      </w:r>
    </w:p>
    <w:p w:rsidR="00F44B34" w:rsidRPr="007D0FC4" w:rsidRDefault="00F44B34">
      <w:pPr>
        <w:pStyle w:val="BodyText"/>
        <w:rPr>
          <w:color w:val="17365D" w:themeColor="text2" w:themeShade="BF"/>
        </w:rPr>
      </w:pPr>
    </w:p>
    <w:p w:rsidR="00F44B34" w:rsidRPr="007D0FC4" w:rsidRDefault="007D0FC4">
      <w:pPr>
        <w:pStyle w:val="ListParagraph"/>
        <w:numPr>
          <w:ilvl w:val="1"/>
          <w:numId w:val="3"/>
        </w:numPr>
        <w:tabs>
          <w:tab w:val="left" w:pos="730"/>
          <w:tab w:val="left" w:pos="732"/>
        </w:tabs>
        <w:spacing w:before="1"/>
        <w:ind w:right="15"/>
        <w:jc w:val="both"/>
        <w:rPr>
          <w:b/>
          <w:color w:val="17365D" w:themeColor="text2" w:themeShade="BF"/>
        </w:rPr>
      </w:pPr>
      <w:r w:rsidRPr="007D0FC4">
        <w:rPr>
          <w:color w:val="17365D" w:themeColor="text2" w:themeShade="BF"/>
        </w:rPr>
        <w:t xml:space="preserve">The timetable for the payment of contributions should allow for the headteacher to </w:t>
      </w:r>
      <w:proofErr w:type="gramStart"/>
      <w:r w:rsidRPr="007D0FC4">
        <w:rPr>
          <w:color w:val="17365D" w:themeColor="text2" w:themeShade="BF"/>
        </w:rPr>
        <w:t>make a decision</w:t>
      </w:r>
      <w:proofErr w:type="gramEnd"/>
      <w:r w:rsidRPr="007D0FC4">
        <w:rPr>
          <w:color w:val="17365D" w:themeColor="text2" w:themeShade="BF"/>
        </w:rPr>
        <w:t xml:space="preserve"> about the financial viability of the activity in reasonable time.</w:t>
      </w:r>
    </w:p>
    <w:p w:rsidR="00F44B34" w:rsidRPr="007D0FC4" w:rsidRDefault="00F44B34">
      <w:pPr>
        <w:pStyle w:val="BodyText"/>
        <w:rPr>
          <w:color w:val="17365D" w:themeColor="text2" w:themeShade="BF"/>
        </w:rPr>
      </w:pPr>
    </w:p>
    <w:p w:rsidR="00F44B34" w:rsidRPr="007D0FC4" w:rsidRDefault="00F44B34">
      <w:pPr>
        <w:pStyle w:val="BodyText"/>
        <w:spacing w:before="22"/>
        <w:rPr>
          <w:color w:val="17365D" w:themeColor="text2" w:themeShade="BF"/>
        </w:rPr>
      </w:pPr>
    </w:p>
    <w:p w:rsidR="00F44B34" w:rsidRPr="007D0FC4" w:rsidRDefault="007D0FC4">
      <w:pPr>
        <w:pStyle w:val="Heading3"/>
        <w:numPr>
          <w:ilvl w:val="0"/>
          <w:numId w:val="3"/>
        </w:numPr>
        <w:tabs>
          <w:tab w:val="left" w:pos="732"/>
        </w:tabs>
        <w:spacing w:line="240" w:lineRule="auto"/>
        <w:ind w:hanging="720"/>
        <w:rPr>
          <w:color w:val="17365D" w:themeColor="text2" w:themeShade="BF"/>
        </w:rPr>
      </w:pPr>
      <w:r w:rsidRPr="007D0FC4">
        <w:rPr>
          <w:color w:val="17365D" w:themeColor="text2" w:themeShade="BF"/>
        </w:rPr>
        <w:t>Further</w:t>
      </w:r>
      <w:r w:rsidRPr="007D0FC4">
        <w:rPr>
          <w:color w:val="17365D" w:themeColor="text2" w:themeShade="BF"/>
          <w:spacing w:val="-2"/>
        </w:rPr>
        <w:t xml:space="preserve"> </w:t>
      </w:r>
      <w:r w:rsidRPr="007D0FC4">
        <w:rPr>
          <w:color w:val="17365D" w:themeColor="text2" w:themeShade="BF"/>
        </w:rPr>
        <w:t>health</w:t>
      </w:r>
      <w:r w:rsidRPr="007D0FC4">
        <w:rPr>
          <w:color w:val="17365D" w:themeColor="text2" w:themeShade="BF"/>
          <w:spacing w:val="-1"/>
        </w:rPr>
        <w:t xml:space="preserve"> </w:t>
      </w:r>
      <w:r w:rsidRPr="007D0FC4">
        <w:rPr>
          <w:color w:val="17365D" w:themeColor="text2" w:themeShade="BF"/>
        </w:rPr>
        <w:t>and</w:t>
      </w:r>
      <w:r w:rsidRPr="007D0FC4">
        <w:rPr>
          <w:color w:val="17365D" w:themeColor="text2" w:themeShade="BF"/>
          <w:spacing w:val="-4"/>
        </w:rPr>
        <w:t xml:space="preserve"> </w:t>
      </w:r>
      <w:r w:rsidRPr="007D0FC4">
        <w:rPr>
          <w:color w:val="17365D" w:themeColor="text2" w:themeShade="BF"/>
        </w:rPr>
        <w:t>safety</w:t>
      </w:r>
      <w:r w:rsidRPr="007D0FC4">
        <w:rPr>
          <w:color w:val="17365D" w:themeColor="text2" w:themeShade="BF"/>
          <w:spacing w:val="-4"/>
        </w:rPr>
        <w:t xml:space="preserve"> </w:t>
      </w:r>
      <w:r w:rsidRPr="007D0FC4">
        <w:rPr>
          <w:color w:val="17365D" w:themeColor="text2" w:themeShade="BF"/>
          <w:spacing w:val="-2"/>
        </w:rPr>
        <w:t>considerations</w:t>
      </w:r>
    </w:p>
    <w:p w:rsidR="00F44B34" w:rsidRPr="007D0FC4" w:rsidRDefault="00F44B34">
      <w:pPr>
        <w:pStyle w:val="Heading3"/>
        <w:spacing w:line="240" w:lineRule="auto"/>
        <w:rPr>
          <w:color w:val="17365D" w:themeColor="text2" w:themeShade="BF"/>
        </w:rPr>
        <w:sectPr w:rsidR="00F44B34" w:rsidRPr="007D0FC4" w:rsidSect="00E50249">
          <w:pgSz w:w="11910" w:h="16840"/>
          <w:pgMar w:top="1120" w:right="708" w:bottom="960" w:left="708" w:header="713" w:footer="773" w:gutter="0"/>
          <w:pgBorders w:offsetFrom="page">
            <w:top w:val="single" w:sz="12" w:space="24" w:color="365F91" w:themeColor="accent1" w:themeShade="BF"/>
            <w:left w:val="single" w:sz="12" w:space="24" w:color="365F91" w:themeColor="accent1" w:themeShade="BF"/>
            <w:bottom w:val="single" w:sz="12" w:space="24" w:color="365F91" w:themeColor="accent1" w:themeShade="BF"/>
            <w:right w:val="single" w:sz="12" w:space="24" w:color="365F91" w:themeColor="accent1" w:themeShade="BF"/>
          </w:pgBorders>
          <w:cols w:space="720"/>
        </w:sectPr>
      </w:pPr>
    </w:p>
    <w:p w:rsidR="00F44B34" w:rsidRPr="007D0FC4" w:rsidRDefault="007D0FC4">
      <w:pPr>
        <w:pStyle w:val="ListParagraph"/>
        <w:numPr>
          <w:ilvl w:val="1"/>
          <w:numId w:val="3"/>
        </w:numPr>
        <w:tabs>
          <w:tab w:val="left" w:pos="730"/>
          <w:tab w:val="left" w:pos="732"/>
        </w:tabs>
        <w:ind w:right="9"/>
        <w:jc w:val="both"/>
        <w:rPr>
          <w:b/>
          <w:color w:val="17365D" w:themeColor="text2" w:themeShade="BF"/>
        </w:rPr>
      </w:pPr>
      <w:r w:rsidRPr="007D0FC4">
        <w:rPr>
          <w:color w:val="17365D" w:themeColor="text2" w:themeShade="BF"/>
        </w:rPr>
        <w:lastRenderedPageBreak/>
        <w:t>All adults accompanying a party must be made aware, by the party leader, of the emergency procedures</w:t>
      </w:r>
      <w:r w:rsidRPr="007D0FC4">
        <w:rPr>
          <w:color w:val="17365D" w:themeColor="text2" w:themeShade="BF"/>
          <w:spacing w:val="-11"/>
        </w:rPr>
        <w:t xml:space="preserve"> </w:t>
      </w:r>
      <w:r w:rsidRPr="007D0FC4">
        <w:rPr>
          <w:color w:val="17365D" w:themeColor="text2" w:themeShade="BF"/>
        </w:rPr>
        <w:t>that</w:t>
      </w:r>
      <w:r w:rsidRPr="007D0FC4">
        <w:rPr>
          <w:color w:val="17365D" w:themeColor="text2" w:themeShade="BF"/>
          <w:spacing w:val="-8"/>
        </w:rPr>
        <w:t xml:space="preserve"> </w:t>
      </w:r>
      <w:r w:rsidRPr="007D0FC4">
        <w:rPr>
          <w:color w:val="17365D" w:themeColor="text2" w:themeShade="BF"/>
        </w:rPr>
        <w:t>will</w:t>
      </w:r>
      <w:r w:rsidRPr="007D0FC4">
        <w:rPr>
          <w:color w:val="17365D" w:themeColor="text2" w:themeShade="BF"/>
          <w:spacing w:val="-10"/>
        </w:rPr>
        <w:t xml:space="preserve"> </w:t>
      </w:r>
      <w:r w:rsidRPr="007D0FC4">
        <w:rPr>
          <w:color w:val="17365D" w:themeColor="text2" w:themeShade="BF"/>
        </w:rPr>
        <w:t>apply.</w:t>
      </w:r>
      <w:r w:rsidRPr="007D0FC4">
        <w:rPr>
          <w:color w:val="17365D" w:themeColor="text2" w:themeShade="BF"/>
          <w:spacing w:val="-9"/>
        </w:rPr>
        <w:t xml:space="preserve"> </w:t>
      </w:r>
      <w:r w:rsidRPr="007D0FC4">
        <w:rPr>
          <w:color w:val="17365D" w:themeColor="text2" w:themeShade="BF"/>
        </w:rPr>
        <w:t>Each</w:t>
      </w:r>
      <w:r w:rsidRPr="007D0FC4">
        <w:rPr>
          <w:color w:val="17365D" w:themeColor="text2" w:themeShade="BF"/>
          <w:spacing w:val="-9"/>
        </w:rPr>
        <w:t xml:space="preserve"> </w:t>
      </w:r>
      <w:r w:rsidRPr="007D0FC4">
        <w:rPr>
          <w:color w:val="17365D" w:themeColor="text2" w:themeShade="BF"/>
        </w:rPr>
        <w:t>adult</w:t>
      </w:r>
      <w:r w:rsidRPr="007D0FC4">
        <w:rPr>
          <w:color w:val="17365D" w:themeColor="text2" w:themeShade="BF"/>
          <w:spacing w:val="-10"/>
        </w:rPr>
        <w:t xml:space="preserve"> </w:t>
      </w:r>
      <w:r w:rsidRPr="007D0FC4">
        <w:rPr>
          <w:color w:val="17365D" w:themeColor="text2" w:themeShade="BF"/>
        </w:rPr>
        <w:t>should</w:t>
      </w:r>
      <w:r w:rsidRPr="007D0FC4">
        <w:rPr>
          <w:color w:val="17365D" w:themeColor="text2" w:themeShade="BF"/>
          <w:spacing w:val="-9"/>
        </w:rPr>
        <w:t xml:space="preserve"> </w:t>
      </w:r>
      <w:r w:rsidRPr="007D0FC4">
        <w:rPr>
          <w:color w:val="17365D" w:themeColor="text2" w:themeShade="BF"/>
        </w:rPr>
        <w:t>be</w:t>
      </w:r>
      <w:r w:rsidRPr="007D0FC4">
        <w:rPr>
          <w:color w:val="17365D" w:themeColor="text2" w:themeShade="BF"/>
          <w:spacing w:val="-10"/>
        </w:rPr>
        <w:t xml:space="preserve"> </w:t>
      </w:r>
      <w:r w:rsidRPr="007D0FC4">
        <w:rPr>
          <w:color w:val="17365D" w:themeColor="text2" w:themeShade="BF"/>
        </w:rPr>
        <w:t>provided</w:t>
      </w:r>
      <w:r w:rsidRPr="007D0FC4">
        <w:rPr>
          <w:color w:val="17365D" w:themeColor="text2" w:themeShade="BF"/>
          <w:spacing w:val="-9"/>
        </w:rPr>
        <w:t xml:space="preserve"> </w:t>
      </w:r>
      <w:r w:rsidRPr="007D0FC4">
        <w:rPr>
          <w:color w:val="17365D" w:themeColor="text2" w:themeShade="BF"/>
        </w:rPr>
        <w:t>with</w:t>
      </w:r>
      <w:r w:rsidRPr="007D0FC4">
        <w:rPr>
          <w:color w:val="17365D" w:themeColor="text2" w:themeShade="BF"/>
          <w:spacing w:val="-10"/>
        </w:rPr>
        <w:t xml:space="preserve"> </w:t>
      </w:r>
      <w:r w:rsidRPr="007D0FC4">
        <w:rPr>
          <w:color w:val="17365D" w:themeColor="text2" w:themeShade="BF"/>
        </w:rPr>
        <w:t>an</w:t>
      </w:r>
      <w:r w:rsidRPr="007D0FC4">
        <w:rPr>
          <w:color w:val="17365D" w:themeColor="text2" w:themeShade="BF"/>
          <w:spacing w:val="-9"/>
        </w:rPr>
        <w:t xml:space="preserve"> </w:t>
      </w:r>
      <w:r w:rsidRPr="007D0FC4">
        <w:rPr>
          <w:color w:val="17365D" w:themeColor="text2" w:themeShade="BF"/>
        </w:rPr>
        <w:t>emergency</w:t>
      </w:r>
      <w:r w:rsidRPr="007D0FC4">
        <w:rPr>
          <w:color w:val="17365D" w:themeColor="text2" w:themeShade="BF"/>
          <w:spacing w:val="-11"/>
        </w:rPr>
        <w:t xml:space="preserve"> </w:t>
      </w:r>
      <w:r w:rsidRPr="007D0FC4">
        <w:rPr>
          <w:color w:val="17365D" w:themeColor="text2" w:themeShade="BF"/>
        </w:rPr>
        <w:t>telephone</w:t>
      </w:r>
      <w:r w:rsidRPr="007D0FC4">
        <w:rPr>
          <w:color w:val="17365D" w:themeColor="text2" w:themeShade="BF"/>
          <w:spacing w:val="-9"/>
        </w:rPr>
        <w:t xml:space="preserve"> </w:t>
      </w:r>
      <w:r w:rsidRPr="007D0FC4">
        <w:rPr>
          <w:color w:val="17365D" w:themeColor="text2" w:themeShade="BF"/>
        </w:rPr>
        <w:t>number.</w:t>
      </w:r>
      <w:r w:rsidRPr="007D0FC4">
        <w:rPr>
          <w:color w:val="17365D" w:themeColor="text2" w:themeShade="BF"/>
          <w:spacing w:val="-12"/>
        </w:rPr>
        <w:t xml:space="preserve"> </w:t>
      </w:r>
      <w:r w:rsidRPr="007D0FC4">
        <w:rPr>
          <w:color w:val="17365D" w:themeColor="text2" w:themeShade="BF"/>
        </w:rPr>
        <w:t>This will normally</w:t>
      </w:r>
      <w:r w:rsidRPr="007D0FC4">
        <w:rPr>
          <w:color w:val="17365D" w:themeColor="text2" w:themeShade="BF"/>
          <w:spacing w:val="-1"/>
        </w:rPr>
        <w:t xml:space="preserve"> </w:t>
      </w:r>
      <w:r w:rsidRPr="007D0FC4">
        <w:rPr>
          <w:color w:val="17365D" w:themeColor="text2" w:themeShade="BF"/>
        </w:rPr>
        <w:t>be the school number, but where an</w:t>
      </w:r>
      <w:r w:rsidRPr="007D0FC4">
        <w:rPr>
          <w:color w:val="17365D" w:themeColor="text2" w:themeShade="BF"/>
          <w:spacing w:val="-1"/>
        </w:rPr>
        <w:t xml:space="preserve"> </w:t>
      </w:r>
      <w:r w:rsidRPr="007D0FC4">
        <w:rPr>
          <w:color w:val="17365D" w:themeColor="text2" w:themeShade="BF"/>
        </w:rPr>
        <w:t>activity</w:t>
      </w:r>
      <w:r w:rsidRPr="007D0FC4">
        <w:rPr>
          <w:color w:val="17365D" w:themeColor="text2" w:themeShade="BF"/>
          <w:spacing w:val="-1"/>
        </w:rPr>
        <w:t xml:space="preserve"> </w:t>
      </w:r>
      <w:r w:rsidRPr="007D0FC4">
        <w:rPr>
          <w:color w:val="17365D" w:themeColor="text2" w:themeShade="BF"/>
        </w:rPr>
        <w:t>extends beyond the normal</w:t>
      </w:r>
      <w:r w:rsidRPr="007D0FC4">
        <w:rPr>
          <w:color w:val="17365D" w:themeColor="text2" w:themeShade="BF"/>
          <w:spacing w:val="-2"/>
        </w:rPr>
        <w:t xml:space="preserve"> </w:t>
      </w:r>
      <w:r w:rsidRPr="007D0FC4">
        <w:rPr>
          <w:color w:val="17365D" w:themeColor="text2" w:themeShade="BF"/>
        </w:rPr>
        <w:t>school day</w:t>
      </w:r>
      <w:r w:rsidRPr="007D0FC4">
        <w:rPr>
          <w:color w:val="17365D" w:themeColor="text2" w:themeShade="BF"/>
          <w:spacing w:val="-1"/>
        </w:rPr>
        <w:t xml:space="preserve"> </w:t>
      </w:r>
      <w:r w:rsidRPr="007D0FC4">
        <w:rPr>
          <w:color w:val="17365D" w:themeColor="text2" w:themeShade="BF"/>
        </w:rPr>
        <w:t>the home telephone number of a designated emergency contact should be provided.</w:t>
      </w:r>
    </w:p>
    <w:p w:rsidR="00F44B34" w:rsidRPr="007D0FC4" w:rsidRDefault="00F44B34">
      <w:pPr>
        <w:pStyle w:val="BodyText"/>
        <w:spacing w:before="3"/>
        <w:rPr>
          <w:color w:val="17365D" w:themeColor="text2" w:themeShade="BF"/>
        </w:rPr>
      </w:pPr>
    </w:p>
    <w:p w:rsidR="00F44B34" w:rsidRPr="007D0FC4" w:rsidRDefault="007D0FC4">
      <w:pPr>
        <w:pStyle w:val="ListParagraph"/>
        <w:numPr>
          <w:ilvl w:val="1"/>
          <w:numId w:val="3"/>
        </w:numPr>
        <w:tabs>
          <w:tab w:val="left" w:pos="730"/>
          <w:tab w:val="left" w:pos="732"/>
        </w:tabs>
        <w:ind w:right="8"/>
        <w:jc w:val="both"/>
        <w:rPr>
          <w:b/>
          <w:color w:val="17365D" w:themeColor="text2" w:themeShade="BF"/>
        </w:rPr>
      </w:pPr>
      <w:r w:rsidRPr="007D0FC4">
        <w:rPr>
          <w:color w:val="17365D" w:themeColor="text2" w:themeShade="BF"/>
        </w:rPr>
        <w:t>Before</w:t>
      </w:r>
      <w:r w:rsidRPr="007D0FC4">
        <w:rPr>
          <w:color w:val="17365D" w:themeColor="text2" w:themeShade="BF"/>
          <w:spacing w:val="-10"/>
        </w:rPr>
        <w:t xml:space="preserve"> </w:t>
      </w:r>
      <w:r w:rsidRPr="007D0FC4">
        <w:rPr>
          <w:color w:val="17365D" w:themeColor="text2" w:themeShade="BF"/>
        </w:rPr>
        <w:t>a</w:t>
      </w:r>
      <w:r w:rsidRPr="007D0FC4">
        <w:rPr>
          <w:color w:val="17365D" w:themeColor="text2" w:themeShade="BF"/>
          <w:spacing w:val="-10"/>
        </w:rPr>
        <w:t xml:space="preserve"> </w:t>
      </w:r>
      <w:r w:rsidRPr="007D0FC4">
        <w:rPr>
          <w:color w:val="17365D" w:themeColor="text2" w:themeShade="BF"/>
        </w:rPr>
        <w:t>party</w:t>
      </w:r>
      <w:r w:rsidRPr="007D0FC4">
        <w:rPr>
          <w:color w:val="17365D" w:themeColor="text2" w:themeShade="BF"/>
          <w:spacing w:val="-9"/>
        </w:rPr>
        <w:t xml:space="preserve"> </w:t>
      </w:r>
      <w:r w:rsidRPr="007D0FC4">
        <w:rPr>
          <w:color w:val="17365D" w:themeColor="text2" w:themeShade="BF"/>
        </w:rPr>
        <w:t>leaves</w:t>
      </w:r>
      <w:r w:rsidRPr="007D0FC4">
        <w:rPr>
          <w:color w:val="17365D" w:themeColor="text2" w:themeShade="BF"/>
          <w:spacing w:val="-7"/>
        </w:rPr>
        <w:t xml:space="preserve"> </w:t>
      </w:r>
      <w:r w:rsidRPr="007D0FC4">
        <w:rPr>
          <w:color w:val="17365D" w:themeColor="text2" w:themeShade="BF"/>
        </w:rPr>
        <w:t>school</w:t>
      </w:r>
      <w:r w:rsidR="00F4337C">
        <w:rPr>
          <w:color w:val="17365D" w:themeColor="text2" w:themeShade="BF"/>
        </w:rPr>
        <w:t>,</w:t>
      </w:r>
      <w:r w:rsidRPr="007D0FC4">
        <w:rPr>
          <w:color w:val="17365D" w:themeColor="text2" w:themeShade="BF"/>
          <w:spacing w:val="-8"/>
        </w:rPr>
        <w:t xml:space="preserve"> </w:t>
      </w:r>
      <w:r w:rsidRPr="007D0FC4">
        <w:rPr>
          <w:color w:val="17365D" w:themeColor="text2" w:themeShade="BF"/>
        </w:rPr>
        <w:t>the</w:t>
      </w:r>
      <w:r w:rsidRPr="007D0FC4">
        <w:rPr>
          <w:color w:val="17365D" w:themeColor="text2" w:themeShade="BF"/>
          <w:spacing w:val="-10"/>
        </w:rPr>
        <w:t xml:space="preserve"> </w:t>
      </w:r>
      <w:r w:rsidRPr="007D0FC4">
        <w:rPr>
          <w:color w:val="17365D" w:themeColor="text2" w:themeShade="BF"/>
        </w:rPr>
        <w:t>school</w:t>
      </w:r>
      <w:r w:rsidRPr="007D0FC4">
        <w:rPr>
          <w:color w:val="17365D" w:themeColor="text2" w:themeShade="BF"/>
          <w:spacing w:val="-8"/>
        </w:rPr>
        <w:t xml:space="preserve"> </w:t>
      </w:r>
      <w:r w:rsidRPr="007D0FC4">
        <w:rPr>
          <w:color w:val="17365D" w:themeColor="text2" w:themeShade="BF"/>
        </w:rPr>
        <w:t>office</w:t>
      </w:r>
      <w:r w:rsidRPr="007D0FC4">
        <w:rPr>
          <w:color w:val="17365D" w:themeColor="text2" w:themeShade="BF"/>
          <w:spacing w:val="-10"/>
        </w:rPr>
        <w:t xml:space="preserve"> </w:t>
      </w:r>
      <w:r w:rsidRPr="007D0FC4">
        <w:rPr>
          <w:color w:val="17365D" w:themeColor="text2" w:themeShade="BF"/>
        </w:rPr>
        <w:t>should</w:t>
      </w:r>
      <w:r w:rsidRPr="007D0FC4">
        <w:rPr>
          <w:color w:val="17365D" w:themeColor="text2" w:themeShade="BF"/>
          <w:spacing w:val="-7"/>
        </w:rPr>
        <w:t xml:space="preserve"> </w:t>
      </w:r>
      <w:r w:rsidRPr="007D0FC4">
        <w:rPr>
          <w:color w:val="17365D" w:themeColor="text2" w:themeShade="BF"/>
        </w:rPr>
        <w:t>be</w:t>
      </w:r>
      <w:r w:rsidRPr="007D0FC4">
        <w:rPr>
          <w:color w:val="17365D" w:themeColor="text2" w:themeShade="BF"/>
          <w:spacing w:val="-10"/>
        </w:rPr>
        <w:t xml:space="preserve"> </w:t>
      </w:r>
      <w:r w:rsidRPr="007D0FC4">
        <w:rPr>
          <w:color w:val="17365D" w:themeColor="text2" w:themeShade="BF"/>
        </w:rPr>
        <w:t>provided</w:t>
      </w:r>
      <w:r w:rsidRPr="007D0FC4">
        <w:rPr>
          <w:color w:val="17365D" w:themeColor="text2" w:themeShade="BF"/>
          <w:spacing w:val="-7"/>
        </w:rPr>
        <w:t xml:space="preserve"> </w:t>
      </w:r>
      <w:r w:rsidRPr="007D0FC4">
        <w:rPr>
          <w:color w:val="17365D" w:themeColor="text2" w:themeShade="BF"/>
        </w:rPr>
        <w:t>with</w:t>
      </w:r>
      <w:r w:rsidRPr="007D0FC4">
        <w:rPr>
          <w:color w:val="17365D" w:themeColor="text2" w:themeShade="BF"/>
          <w:spacing w:val="-7"/>
        </w:rPr>
        <w:t xml:space="preserve"> </w:t>
      </w:r>
      <w:r w:rsidRPr="007D0FC4">
        <w:rPr>
          <w:color w:val="17365D" w:themeColor="text2" w:themeShade="BF"/>
        </w:rPr>
        <w:t>a</w:t>
      </w:r>
      <w:r w:rsidRPr="007D0FC4">
        <w:rPr>
          <w:color w:val="17365D" w:themeColor="text2" w:themeShade="BF"/>
          <w:spacing w:val="-10"/>
        </w:rPr>
        <w:t xml:space="preserve"> </w:t>
      </w:r>
      <w:r w:rsidRPr="007D0FC4">
        <w:rPr>
          <w:color w:val="17365D" w:themeColor="text2" w:themeShade="BF"/>
        </w:rPr>
        <w:t>list</w:t>
      </w:r>
      <w:r w:rsidRPr="007D0FC4">
        <w:rPr>
          <w:color w:val="17365D" w:themeColor="text2" w:themeShade="BF"/>
          <w:spacing w:val="-8"/>
        </w:rPr>
        <w:t xml:space="preserve"> </w:t>
      </w:r>
      <w:r w:rsidRPr="007D0FC4">
        <w:rPr>
          <w:color w:val="17365D" w:themeColor="text2" w:themeShade="BF"/>
        </w:rPr>
        <w:t>of</w:t>
      </w:r>
      <w:r w:rsidRPr="007D0FC4">
        <w:rPr>
          <w:color w:val="17365D" w:themeColor="text2" w:themeShade="BF"/>
          <w:spacing w:val="-6"/>
        </w:rPr>
        <w:t xml:space="preserve"> </w:t>
      </w:r>
      <w:r w:rsidRPr="007D0FC4">
        <w:rPr>
          <w:color w:val="17365D" w:themeColor="text2" w:themeShade="BF"/>
        </w:rPr>
        <w:t>everyone,</w:t>
      </w:r>
      <w:r w:rsidRPr="007D0FC4">
        <w:rPr>
          <w:color w:val="17365D" w:themeColor="text2" w:themeShade="BF"/>
          <w:spacing w:val="-9"/>
        </w:rPr>
        <w:t xml:space="preserve"> </w:t>
      </w:r>
      <w:r w:rsidRPr="007D0FC4">
        <w:rPr>
          <w:color w:val="17365D" w:themeColor="text2" w:themeShade="BF"/>
        </w:rPr>
        <w:t>children</w:t>
      </w:r>
      <w:r w:rsidRPr="007D0FC4">
        <w:rPr>
          <w:color w:val="17365D" w:themeColor="text2" w:themeShade="BF"/>
          <w:spacing w:val="-7"/>
        </w:rPr>
        <w:t xml:space="preserve"> </w:t>
      </w:r>
      <w:r w:rsidRPr="007D0FC4">
        <w:rPr>
          <w:color w:val="17365D" w:themeColor="text2" w:themeShade="BF"/>
        </w:rPr>
        <w:t>and adults, travelling with the party, together with a programme and timetable for the activity.</w:t>
      </w:r>
    </w:p>
    <w:p w:rsidR="00F44B34" w:rsidRPr="007D0FC4" w:rsidRDefault="007D0FC4">
      <w:pPr>
        <w:pStyle w:val="ListParagraph"/>
        <w:numPr>
          <w:ilvl w:val="1"/>
          <w:numId w:val="3"/>
        </w:numPr>
        <w:tabs>
          <w:tab w:val="left" w:pos="730"/>
          <w:tab w:val="left" w:pos="732"/>
        </w:tabs>
        <w:spacing w:before="252"/>
        <w:ind w:right="7"/>
        <w:jc w:val="both"/>
        <w:rPr>
          <w:b/>
          <w:color w:val="17365D" w:themeColor="text2" w:themeShade="BF"/>
        </w:rPr>
      </w:pPr>
      <w:r w:rsidRPr="007D0FC4">
        <w:rPr>
          <w:color w:val="17365D" w:themeColor="text2" w:themeShade="BF"/>
        </w:rPr>
        <w:t>The safety of the party, and especially the children, is of paramount importance. During the activity the party leader must take whatever steps are necessary to ensure that safety. This involves taking note</w:t>
      </w:r>
      <w:r w:rsidRPr="007D0FC4">
        <w:rPr>
          <w:color w:val="17365D" w:themeColor="text2" w:themeShade="BF"/>
          <w:spacing w:val="-15"/>
        </w:rPr>
        <w:t xml:space="preserve"> </w:t>
      </w:r>
      <w:r w:rsidRPr="007D0FC4">
        <w:rPr>
          <w:color w:val="17365D" w:themeColor="text2" w:themeShade="BF"/>
        </w:rPr>
        <w:t>of</w:t>
      </w:r>
      <w:r w:rsidRPr="007D0FC4">
        <w:rPr>
          <w:color w:val="17365D" w:themeColor="text2" w:themeShade="BF"/>
          <w:spacing w:val="-12"/>
        </w:rPr>
        <w:t xml:space="preserve"> </w:t>
      </w:r>
      <w:r w:rsidRPr="007D0FC4">
        <w:rPr>
          <w:color w:val="17365D" w:themeColor="text2" w:themeShade="BF"/>
        </w:rPr>
        <w:t>any</w:t>
      </w:r>
      <w:r w:rsidRPr="007D0FC4">
        <w:rPr>
          <w:color w:val="17365D" w:themeColor="text2" w:themeShade="BF"/>
          <w:spacing w:val="-16"/>
        </w:rPr>
        <w:t xml:space="preserve"> </w:t>
      </w:r>
      <w:r w:rsidRPr="007D0FC4">
        <w:rPr>
          <w:color w:val="17365D" w:themeColor="text2" w:themeShade="BF"/>
        </w:rPr>
        <w:t>information</w:t>
      </w:r>
      <w:r w:rsidRPr="007D0FC4">
        <w:rPr>
          <w:color w:val="17365D" w:themeColor="text2" w:themeShade="BF"/>
          <w:spacing w:val="-13"/>
        </w:rPr>
        <w:t xml:space="preserve"> </w:t>
      </w:r>
      <w:r w:rsidRPr="007D0FC4">
        <w:rPr>
          <w:color w:val="17365D" w:themeColor="text2" w:themeShade="BF"/>
        </w:rPr>
        <w:t>provided</w:t>
      </w:r>
      <w:r w:rsidRPr="007D0FC4">
        <w:rPr>
          <w:color w:val="17365D" w:themeColor="text2" w:themeShade="BF"/>
          <w:spacing w:val="-14"/>
        </w:rPr>
        <w:t xml:space="preserve"> </w:t>
      </w:r>
      <w:r w:rsidRPr="007D0FC4">
        <w:rPr>
          <w:color w:val="17365D" w:themeColor="text2" w:themeShade="BF"/>
        </w:rPr>
        <w:t>by</w:t>
      </w:r>
      <w:r w:rsidRPr="007D0FC4">
        <w:rPr>
          <w:color w:val="17365D" w:themeColor="text2" w:themeShade="BF"/>
          <w:spacing w:val="-16"/>
        </w:rPr>
        <w:t xml:space="preserve"> </w:t>
      </w:r>
      <w:r w:rsidRPr="007D0FC4">
        <w:rPr>
          <w:color w:val="17365D" w:themeColor="text2" w:themeShade="BF"/>
        </w:rPr>
        <w:t>medical</w:t>
      </w:r>
      <w:r w:rsidRPr="007D0FC4">
        <w:rPr>
          <w:color w:val="17365D" w:themeColor="text2" w:themeShade="BF"/>
          <w:spacing w:val="-14"/>
        </w:rPr>
        <w:t xml:space="preserve"> </w:t>
      </w:r>
      <w:r w:rsidRPr="007D0FC4">
        <w:rPr>
          <w:color w:val="17365D" w:themeColor="text2" w:themeShade="BF"/>
        </w:rPr>
        <w:t>questionnaire</w:t>
      </w:r>
      <w:r w:rsidRPr="007D0FC4">
        <w:rPr>
          <w:color w:val="17365D" w:themeColor="text2" w:themeShade="BF"/>
          <w:spacing w:val="-14"/>
        </w:rPr>
        <w:t xml:space="preserve"> </w:t>
      </w:r>
      <w:r w:rsidRPr="007D0FC4">
        <w:rPr>
          <w:color w:val="17365D" w:themeColor="text2" w:themeShade="BF"/>
        </w:rPr>
        <w:t>returns,</w:t>
      </w:r>
      <w:r w:rsidRPr="007D0FC4">
        <w:rPr>
          <w:color w:val="17365D" w:themeColor="text2" w:themeShade="BF"/>
          <w:spacing w:val="-12"/>
        </w:rPr>
        <w:t xml:space="preserve"> </w:t>
      </w:r>
      <w:r w:rsidRPr="007D0FC4">
        <w:rPr>
          <w:color w:val="17365D" w:themeColor="text2" w:themeShade="BF"/>
        </w:rPr>
        <w:t>and</w:t>
      </w:r>
      <w:r w:rsidRPr="007D0FC4">
        <w:rPr>
          <w:color w:val="17365D" w:themeColor="text2" w:themeShade="BF"/>
          <w:spacing w:val="-14"/>
        </w:rPr>
        <w:t xml:space="preserve"> </w:t>
      </w:r>
      <w:r w:rsidRPr="007D0FC4">
        <w:rPr>
          <w:color w:val="17365D" w:themeColor="text2" w:themeShade="BF"/>
        </w:rPr>
        <w:t>ensuring</w:t>
      </w:r>
      <w:r w:rsidRPr="007D0FC4">
        <w:rPr>
          <w:color w:val="17365D" w:themeColor="text2" w:themeShade="BF"/>
          <w:spacing w:val="-14"/>
        </w:rPr>
        <w:t xml:space="preserve"> </w:t>
      </w:r>
      <w:r w:rsidRPr="007D0FC4">
        <w:rPr>
          <w:color w:val="17365D" w:themeColor="text2" w:themeShade="BF"/>
        </w:rPr>
        <w:t>that</w:t>
      </w:r>
      <w:r w:rsidRPr="007D0FC4">
        <w:rPr>
          <w:color w:val="17365D" w:themeColor="text2" w:themeShade="BF"/>
          <w:spacing w:val="-12"/>
        </w:rPr>
        <w:t xml:space="preserve"> </w:t>
      </w:r>
      <w:r w:rsidRPr="007D0FC4">
        <w:rPr>
          <w:color w:val="17365D" w:themeColor="text2" w:themeShade="BF"/>
        </w:rPr>
        <w:t>children</w:t>
      </w:r>
      <w:r w:rsidRPr="007D0FC4">
        <w:rPr>
          <w:color w:val="17365D" w:themeColor="text2" w:themeShade="BF"/>
          <w:spacing w:val="-14"/>
        </w:rPr>
        <w:t xml:space="preserve"> </w:t>
      </w:r>
      <w:r w:rsidRPr="007D0FC4">
        <w:rPr>
          <w:color w:val="17365D" w:themeColor="text2" w:themeShade="BF"/>
        </w:rPr>
        <w:t>are</w:t>
      </w:r>
      <w:r w:rsidRPr="007D0FC4">
        <w:rPr>
          <w:color w:val="17365D" w:themeColor="text2" w:themeShade="BF"/>
          <w:spacing w:val="-14"/>
        </w:rPr>
        <w:t xml:space="preserve"> </w:t>
      </w:r>
      <w:r w:rsidRPr="007D0FC4">
        <w:rPr>
          <w:color w:val="17365D" w:themeColor="text2" w:themeShade="BF"/>
        </w:rPr>
        <w:t>both safe and well looked after at all times.</w:t>
      </w:r>
    </w:p>
    <w:p w:rsidR="00F44B34" w:rsidRPr="007D0FC4" w:rsidRDefault="00F44B34">
      <w:pPr>
        <w:pStyle w:val="BodyText"/>
        <w:rPr>
          <w:color w:val="17365D" w:themeColor="text2" w:themeShade="BF"/>
        </w:rPr>
      </w:pPr>
    </w:p>
    <w:p w:rsidR="00F44B34" w:rsidRPr="007D0FC4" w:rsidRDefault="007D0FC4">
      <w:pPr>
        <w:pStyle w:val="ListParagraph"/>
        <w:numPr>
          <w:ilvl w:val="1"/>
          <w:numId w:val="3"/>
        </w:numPr>
        <w:tabs>
          <w:tab w:val="left" w:pos="730"/>
          <w:tab w:val="left" w:pos="732"/>
        </w:tabs>
        <w:ind w:right="3"/>
        <w:jc w:val="both"/>
        <w:rPr>
          <w:b/>
          <w:color w:val="17365D" w:themeColor="text2" w:themeShade="BF"/>
        </w:rPr>
      </w:pPr>
      <w:r w:rsidRPr="007D0FC4">
        <w:rPr>
          <w:color w:val="17365D" w:themeColor="text2" w:themeShade="BF"/>
        </w:rPr>
        <w:t>Prior</w:t>
      </w:r>
      <w:r w:rsidRPr="007D0FC4">
        <w:rPr>
          <w:color w:val="17365D" w:themeColor="text2" w:themeShade="BF"/>
          <w:spacing w:val="-8"/>
        </w:rPr>
        <w:t xml:space="preserve"> </w:t>
      </w:r>
      <w:r w:rsidRPr="007D0FC4">
        <w:rPr>
          <w:color w:val="17365D" w:themeColor="text2" w:themeShade="BF"/>
        </w:rPr>
        <w:t>to</w:t>
      </w:r>
      <w:r w:rsidRPr="007D0FC4">
        <w:rPr>
          <w:color w:val="17365D" w:themeColor="text2" w:themeShade="BF"/>
          <w:spacing w:val="-11"/>
        </w:rPr>
        <w:t xml:space="preserve"> </w:t>
      </w:r>
      <w:r w:rsidRPr="007D0FC4">
        <w:rPr>
          <w:color w:val="17365D" w:themeColor="text2" w:themeShade="BF"/>
        </w:rPr>
        <w:t>an</w:t>
      </w:r>
      <w:r w:rsidRPr="007D0FC4">
        <w:rPr>
          <w:color w:val="17365D" w:themeColor="text2" w:themeShade="BF"/>
          <w:spacing w:val="-9"/>
        </w:rPr>
        <w:t xml:space="preserve"> </w:t>
      </w:r>
      <w:r w:rsidRPr="007D0FC4">
        <w:rPr>
          <w:color w:val="17365D" w:themeColor="text2" w:themeShade="BF"/>
        </w:rPr>
        <w:t>activity,</w:t>
      </w:r>
      <w:r w:rsidRPr="007D0FC4">
        <w:rPr>
          <w:color w:val="17365D" w:themeColor="text2" w:themeShade="BF"/>
          <w:spacing w:val="-8"/>
        </w:rPr>
        <w:t xml:space="preserve"> </w:t>
      </w:r>
      <w:r w:rsidRPr="007D0FC4">
        <w:rPr>
          <w:color w:val="17365D" w:themeColor="text2" w:themeShade="BF"/>
        </w:rPr>
        <w:t>if</w:t>
      </w:r>
      <w:r w:rsidRPr="007D0FC4">
        <w:rPr>
          <w:color w:val="17365D" w:themeColor="text2" w:themeShade="BF"/>
          <w:spacing w:val="-5"/>
        </w:rPr>
        <w:t xml:space="preserve"> </w:t>
      </w:r>
      <w:r w:rsidRPr="007D0FC4">
        <w:rPr>
          <w:color w:val="17365D" w:themeColor="text2" w:themeShade="BF"/>
        </w:rPr>
        <w:t>it</w:t>
      </w:r>
      <w:r w:rsidRPr="007D0FC4">
        <w:rPr>
          <w:color w:val="17365D" w:themeColor="text2" w:themeShade="BF"/>
          <w:spacing w:val="-10"/>
        </w:rPr>
        <w:t xml:space="preserve"> </w:t>
      </w:r>
      <w:r w:rsidRPr="007D0FC4">
        <w:rPr>
          <w:color w:val="17365D" w:themeColor="text2" w:themeShade="BF"/>
        </w:rPr>
        <w:t>is</w:t>
      </w:r>
      <w:r w:rsidRPr="007D0FC4">
        <w:rPr>
          <w:color w:val="17365D" w:themeColor="text2" w:themeShade="BF"/>
          <w:spacing w:val="-11"/>
        </w:rPr>
        <w:t xml:space="preserve"> </w:t>
      </w:r>
      <w:r w:rsidRPr="007D0FC4">
        <w:rPr>
          <w:color w:val="17365D" w:themeColor="text2" w:themeShade="BF"/>
        </w:rPr>
        <w:t>felt</w:t>
      </w:r>
      <w:r w:rsidRPr="007D0FC4">
        <w:rPr>
          <w:color w:val="17365D" w:themeColor="text2" w:themeShade="BF"/>
          <w:spacing w:val="-7"/>
        </w:rPr>
        <w:t xml:space="preserve"> </w:t>
      </w:r>
      <w:r w:rsidRPr="007D0FC4">
        <w:rPr>
          <w:color w:val="17365D" w:themeColor="text2" w:themeShade="BF"/>
        </w:rPr>
        <w:t>that</w:t>
      </w:r>
      <w:r w:rsidRPr="007D0FC4">
        <w:rPr>
          <w:color w:val="17365D" w:themeColor="text2" w:themeShade="BF"/>
          <w:spacing w:val="-7"/>
        </w:rPr>
        <w:t xml:space="preserve"> </w:t>
      </w:r>
      <w:r w:rsidRPr="007D0FC4">
        <w:rPr>
          <w:color w:val="17365D" w:themeColor="text2" w:themeShade="BF"/>
        </w:rPr>
        <w:t>the</w:t>
      </w:r>
      <w:r w:rsidRPr="007D0FC4">
        <w:rPr>
          <w:color w:val="17365D" w:themeColor="text2" w:themeShade="BF"/>
          <w:spacing w:val="-12"/>
        </w:rPr>
        <w:t xml:space="preserve"> </w:t>
      </w:r>
      <w:r w:rsidRPr="007D0FC4">
        <w:rPr>
          <w:color w:val="17365D" w:themeColor="text2" w:themeShade="BF"/>
        </w:rPr>
        <w:t>behaviour</w:t>
      </w:r>
      <w:r w:rsidRPr="007D0FC4">
        <w:rPr>
          <w:color w:val="17365D" w:themeColor="text2" w:themeShade="BF"/>
          <w:spacing w:val="-8"/>
        </w:rPr>
        <w:t xml:space="preserve"> </w:t>
      </w:r>
      <w:r w:rsidRPr="007D0FC4">
        <w:rPr>
          <w:color w:val="17365D" w:themeColor="text2" w:themeShade="BF"/>
        </w:rPr>
        <w:t>of</w:t>
      </w:r>
      <w:r w:rsidRPr="007D0FC4">
        <w:rPr>
          <w:color w:val="17365D" w:themeColor="text2" w:themeShade="BF"/>
          <w:spacing w:val="-5"/>
        </w:rPr>
        <w:t xml:space="preserve"> </w:t>
      </w:r>
      <w:r w:rsidRPr="007D0FC4">
        <w:rPr>
          <w:color w:val="17365D" w:themeColor="text2" w:themeShade="BF"/>
        </w:rPr>
        <w:t>an</w:t>
      </w:r>
      <w:r w:rsidRPr="007D0FC4">
        <w:rPr>
          <w:color w:val="17365D" w:themeColor="text2" w:themeShade="BF"/>
          <w:spacing w:val="-9"/>
        </w:rPr>
        <w:t xml:space="preserve"> </w:t>
      </w:r>
      <w:r w:rsidRPr="007D0FC4">
        <w:rPr>
          <w:color w:val="17365D" w:themeColor="text2" w:themeShade="BF"/>
        </w:rPr>
        <w:t>individual</w:t>
      </w:r>
      <w:r w:rsidRPr="007D0FC4">
        <w:rPr>
          <w:color w:val="17365D" w:themeColor="text2" w:themeShade="BF"/>
          <w:spacing w:val="-10"/>
        </w:rPr>
        <w:t xml:space="preserve"> </w:t>
      </w:r>
      <w:r w:rsidRPr="007D0FC4">
        <w:rPr>
          <w:color w:val="17365D" w:themeColor="text2" w:themeShade="BF"/>
        </w:rPr>
        <w:t>child</w:t>
      </w:r>
      <w:r w:rsidRPr="007D0FC4">
        <w:rPr>
          <w:color w:val="17365D" w:themeColor="text2" w:themeShade="BF"/>
          <w:spacing w:val="-9"/>
        </w:rPr>
        <w:t xml:space="preserve"> </w:t>
      </w:r>
      <w:r w:rsidRPr="007D0FC4">
        <w:rPr>
          <w:color w:val="17365D" w:themeColor="text2" w:themeShade="BF"/>
        </w:rPr>
        <w:t>is</w:t>
      </w:r>
      <w:r w:rsidRPr="007D0FC4">
        <w:rPr>
          <w:color w:val="17365D" w:themeColor="text2" w:themeShade="BF"/>
          <w:spacing w:val="-8"/>
        </w:rPr>
        <w:t xml:space="preserve"> </w:t>
      </w:r>
      <w:r w:rsidRPr="007D0FC4">
        <w:rPr>
          <w:color w:val="17365D" w:themeColor="text2" w:themeShade="BF"/>
        </w:rPr>
        <w:t>likely</w:t>
      </w:r>
      <w:r w:rsidRPr="007D0FC4">
        <w:rPr>
          <w:color w:val="17365D" w:themeColor="text2" w:themeShade="BF"/>
          <w:spacing w:val="-8"/>
        </w:rPr>
        <w:t xml:space="preserve"> </w:t>
      </w:r>
      <w:r w:rsidRPr="007D0FC4">
        <w:rPr>
          <w:color w:val="17365D" w:themeColor="text2" w:themeShade="BF"/>
        </w:rPr>
        <w:t>to</w:t>
      </w:r>
      <w:r w:rsidRPr="007D0FC4">
        <w:rPr>
          <w:color w:val="17365D" w:themeColor="text2" w:themeShade="BF"/>
          <w:spacing w:val="-9"/>
        </w:rPr>
        <w:t xml:space="preserve"> </w:t>
      </w:r>
      <w:r w:rsidRPr="007D0FC4">
        <w:rPr>
          <w:color w:val="17365D" w:themeColor="text2" w:themeShade="BF"/>
        </w:rPr>
        <w:t>compromise</w:t>
      </w:r>
      <w:r w:rsidRPr="007D0FC4">
        <w:rPr>
          <w:color w:val="17365D" w:themeColor="text2" w:themeShade="BF"/>
          <w:spacing w:val="-9"/>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safety of others or the good name of the school, the party leader should discuss with the headteacher the possibility of excluding that child from the activity.</w:t>
      </w:r>
    </w:p>
    <w:p w:rsidR="00F44B34" w:rsidRPr="007D0FC4" w:rsidRDefault="007D0FC4">
      <w:pPr>
        <w:pStyle w:val="ListParagraph"/>
        <w:numPr>
          <w:ilvl w:val="1"/>
          <w:numId w:val="3"/>
        </w:numPr>
        <w:tabs>
          <w:tab w:val="left" w:pos="730"/>
          <w:tab w:val="left" w:pos="732"/>
        </w:tabs>
        <w:spacing w:before="252"/>
        <w:ind w:right="7"/>
        <w:jc w:val="both"/>
        <w:rPr>
          <w:b/>
          <w:color w:val="17365D" w:themeColor="text2" w:themeShade="BF"/>
        </w:rPr>
      </w:pPr>
      <w:r w:rsidRPr="007D0FC4">
        <w:rPr>
          <w:color w:val="17365D" w:themeColor="text2" w:themeShade="BF"/>
        </w:rPr>
        <w:t xml:space="preserve">More detailed guidance on procedures and requirements can be obtained from the Local Education Authority's Off-Site &amp; Hazardous Activities File held by the Educational Visits </w:t>
      </w:r>
      <w:r w:rsidR="00F4337C" w:rsidRPr="007D0FC4">
        <w:rPr>
          <w:color w:val="17365D" w:themeColor="text2" w:themeShade="BF"/>
        </w:rPr>
        <w:t>coordinator</w:t>
      </w:r>
      <w:r w:rsidRPr="007D0FC4">
        <w:rPr>
          <w:color w:val="17365D" w:themeColor="text2" w:themeShade="BF"/>
        </w:rPr>
        <w:t>.</w:t>
      </w:r>
    </w:p>
    <w:p w:rsidR="00F44B34" w:rsidRPr="007D0FC4" w:rsidRDefault="00F44B34">
      <w:pPr>
        <w:pStyle w:val="BodyText"/>
        <w:spacing w:before="2"/>
        <w:rPr>
          <w:color w:val="17365D" w:themeColor="text2" w:themeShade="BF"/>
        </w:rPr>
      </w:pPr>
    </w:p>
    <w:p w:rsidR="00F44B34" w:rsidRPr="007D0FC4" w:rsidRDefault="007D0FC4">
      <w:pPr>
        <w:pStyle w:val="Heading3"/>
        <w:numPr>
          <w:ilvl w:val="0"/>
          <w:numId w:val="3"/>
        </w:numPr>
        <w:tabs>
          <w:tab w:val="left" w:pos="732"/>
        </w:tabs>
        <w:ind w:hanging="720"/>
        <w:rPr>
          <w:color w:val="17365D" w:themeColor="text2" w:themeShade="BF"/>
        </w:rPr>
      </w:pPr>
      <w:r w:rsidRPr="007D0FC4">
        <w:rPr>
          <w:color w:val="17365D" w:themeColor="text2" w:themeShade="BF"/>
        </w:rPr>
        <w:t>Group</w:t>
      </w:r>
      <w:r w:rsidRPr="007D0FC4">
        <w:rPr>
          <w:color w:val="17365D" w:themeColor="text2" w:themeShade="BF"/>
          <w:spacing w:val="-2"/>
        </w:rPr>
        <w:t xml:space="preserve"> </w:t>
      </w:r>
      <w:r w:rsidRPr="007D0FC4">
        <w:rPr>
          <w:color w:val="17365D" w:themeColor="text2" w:themeShade="BF"/>
        </w:rPr>
        <w:t>leaders’</w:t>
      </w:r>
      <w:r w:rsidRPr="007D0FC4">
        <w:rPr>
          <w:color w:val="17365D" w:themeColor="text2" w:themeShade="BF"/>
          <w:spacing w:val="-2"/>
        </w:rPr>
        <w:t xml:space="preserve"> planning</w:t>
      </w:r>
    </w:p>
    <w:p w:rsidR="00F44B34" w:rsidRPr="00075765" w:rsidRDefault="007D0FC4">
      <w:pPr>
        <w:pStyle w:val="ListParagraph"/>
        <w:numPr>
          <w:ilvl w:val="1"/>
          <w:numId w:val="3"/>
        </w:numPr>
        <w:tabs>
          <w:tab w:val="left" w:pos="732"/>
        </w:tabs>
        <w:spacing w:line="253" w:lineRule="exact"/>
        <w:ind w:hanging="720"/>
        <w:rPr>
          <w:b/>
          <w:color w:val="17365D" w:themeColor="text2" w:themeShade="BF"/>
        </w:rPr>
      </w:pPr>
      <w:r w:rsidRPr="00075765">
        <w:rPr>
          <w:color w:val="17365D" w:themeColor="text2" w:themeShade="BF"/>
        </w:rPr>
        <w:t>Group</w:t>
      </w:r>
      <w:r w:rsidRPr="00075765">
        <w:rPr>
          <w:color w:val="17365D" w:themeColor="text2" w:themeShade="BF"/>
          <w:spacing w:val="-9"/>
        </w:rPr>
        <w:t xml:space="preserve"> </w:t>
      </w:r>
      <w:r w:rsidRPr="00075765">
        <w:rPr>
          <w:color w:val="17365D" w:themeColor="text2" w:themeShade="BF"/>
        </w:rPr>
        <w:t>leaders</w:t>
      </w:r>
      <w:r w:rsidRPr="00075765">
        <w:rPr>
          <w:color w:val="17365D" w:themeColor="text2" w:themeShade="BF"/>
          <w:spacing w:val="-7"/>
        </w:rPr>
        <w:t xml:space="preserve"> </w:t>
      </w:r>
      <w:r w:rsidRPr="00075765">
        <w:rPr>
          <w:color w:val="17365D" w:themeColor="text2" w:themeShade="BF"/>
        </w:rPr>
        <w:t>must</w:t>
      </w:r>
      <w:r w:rsidRPr="00075765">
        <w:rPr>
          <w:color w:val="17365D" w:themeColor="text2" w:themeShade="BF"/>
          <w:spacing w:val="-6"/>
        </w:rPr>
        <w:t xml:space="preserve"> </w:t>
      </w:r>
      <w:r w:rsidRPr="00075765">
        <w:rPr>
          <w:color w:val="17365D" w:themeColor="text2" w:themeShade="BF"/>
        </w:rPr>
        <w:t>read</w:t>
      </w:r>
      <w:r w:rsidRPr="00075765">
        <w:rPr>
          <w:color w:val="17365D" w:themeColor="text2" w:themeShade="BF"/>
          <w:spacing w:val="-7"/>
        </w:rPr>
        <w:t xml:space="preserve"> </w:t>
      </w:r>
      <w:r w:rsidRPr="00075765">
        <w:rPr>
          <w:color w:val="17365D" w:themeColor="text2" w:themeShade="BF"/>
        </w:rPr>
        <w:t>thoroughly</w:t>
      </w:r>
      <w:r w:rsidRPr="00075765">
        <w:rPr>
          <w:color w:val="17365D" w:themeColor="text2" w:themeShade="BF"/>
          <w:spacing w:val="-7"/>
        </w:rPr>
        <w:t xml:space="preserve"> </w:t>
      </w:r>
      <w:r w:rsidRPr="00075765">
        <w:rPr>
          <w:color w:val="17365D" w:themeColor="text2" w:themeShade="BF"/>
        </w:rPr>
        <w:t>the</w:t>
      </w:r>
      <w:r w:rsidRPr="00075765">
        <w:rPr>
          <w:color w:val="17365D" w:themeColor="text2" w:themeShade="BF"/>
          <w:spacing w:val="-5"/>
        </w:rPr>
        <w:t xml:space="preserve"> </w:t>
      </w:r>
      <w:r w:rsidRPr="00075765">
        <w:rPr>
          <w:color w:val="17365D" w:themeColor="text2" w:themeShade="BF"/>
        </w:rPr>
        <w:t>appropriate</w:t>
      </w:r>
      <w:r w:rsidRPr="00075765">
        <w:rPr>
          <w:color w:val="17365D" w:themeColor="text2" w:themeShade="BF"/>
          <w:spacing w:val="-7"/>
        </w:rPr>
        <w:t xml:space="preserve"> </w:t>
      </w:r>
      <w:r w:rsidRPr="00075765">
        <w:rPr>
          <w:color w:val="17365D" w:themeColor="text2" w:themeShade="BF"/>
        </w:rPr>
        <w:t>guidance</w:t>
      </w:r>
      <w:r w:rsidRPr="00075765">
        <w:rPr>
          <w:color w:val="17365D" w:themeColor="text2" w:themeShade="BF"/>
          <w:spacing w:val="-6"/>
        </w:rPr>
        <w:t xml:space="preserve"> </w:t>
      </w:r>
      <w:r w:rsidRPr="00075765">
        <w:rPr>
          <w:color w:val="17365D" w:themeColor="text2" w:themeShade="BF"/>
        </w:rPr>
        <w:t>for</w:t>
      </w:r>
      <w:r w:rsidRPr="00075765">
        <w:rPr>
          <w:color w:val="17365D" w:themeColor="text2" w:themeShade="BF"/>
          <w:spacing w:val="-4"/>
        </w:rPr>
        <w:t xml:space="preserve"> </w:t>
      </w:r>
      <w:r w:rsidRPr="00075765">
        <w:rPr>
          <w:color w:val="17365D" w:themeColor="text2" w:themeShade="BF"/>
        </w:rPr>
        <w:t>off-site</w:t>
      </w:r>
      <w:r w:rsidRPr="00075765">
        <w:rPr>
          <w:color w:val="17365D" w:themeColor="text2" w:themeShade="BF"/>
          <w:spacing w:val="-5"/>
        </w:rPr>
        <w:t xml:space="preserve"> </w:t>
      </w:r>
      <w:r w:rsidRPr="00075765">
        <w:rPr>
          <w:color w:val="17365D" w:themeColor="text2" w:themeShade="BF"/>
          <w:spacing w:val="-2"/>
        </w:rPr>
        <w:t>activities:</w:t>
      </w:r>
    </w:p>
    <w:p w:rsidR="00F44B34" w:rsidRPr="00075765" w:rsidRDefault="007D0FC4" w:rsidP="009D4B49">
      <w:pPr>
        <w:pStyle w:val="ListParagraph"/>
        <w:tabs>
          <w:tab w:val="left" w:pos="732"/>
        </w:tabs>
        <w:spacing w:before="1" w:line="268" w:lineRule="exact"/>
        <w:ind w:firstLine="0"/>
        <w:rPr>
          <w:rFonts w:ascii="Symbol" w:hAnsi="Symbol"/>
          <w:color w:val="17365D" w:themeColor="text2" w:themeShade="BF"/>
        </w:rPr>
      </w:pPr>
      <w:r w:rsidRPr="00075765">
        <w:rPr>
          <w:i/>
          <w:color w:val="17365D" w:themeColor="text2" w:themeShade="BF"/>
        </w:rPr>
        <w:t>Health</w:t>
      </w:r>
      <w:r w:rsidRPr="00075765">
        <w:rPr>
          <w:i/>
          <w:color w:val="17365D" w:themeColor="text2" w:themeShade="BF"/>
          <w:spacing w:val="-7"/>
        </w:rPr>
        <w:t xml:space="preserve"> </w:t>
      </w:r>
      <w:r w:rsidRPr="00075765">
        <w:rPr>
          <w:i/>
          <w:color w:val="17365D" w:themeColor="text2" w:themeShade="BF"/>
        </w:rPr>
        <w:t>and</w:t>
      </w:r>
      <w:r w:rsidRPr="00075765">
        <w:rPr>
          <w:i/>
          <w:color w:val="17365D" w:themeColor="text2" w:themeShade="BF"/>
          <w:spacing w:val="-4"/>
        </w:rPr>
        <w:t xml:space="preserve"> </w:t>
      </w:r>
      <w:r w:rsidRPr="00075765">
        <w:rPr>
          <w:i/>
          <w:color w:val="17365D" w:themeColor="text2" w:themeShade="BF"/>
        </w:rPr>
        <w:t>Safety</w:t>
      </w:r>
      <w:r w:rsidRPr="00075765">
        <w:rPr>
          <w:i/>
          <w:color w:val="17365D" w:themeColor="text2" w:themeShade="BF"/>
          <w:spacing w:val="-5"/>
        </w:rPr>
        <w:t xml:space="preserve"> </w:t>
      </w:r>
      <w:r w:rsidRPr="00075765">
        <w:rPr>
          <w:i/>
          <w:color w:val="17365D" w:themeColor="text2" w:themeShade="BF"/>
        </w:rPr>
        <w:t>on</w:t>
      </w:r>
      <w:r w:rsidRPr="00075765">
        <w:rPr>
          <w:i/>
          <w:color w:val="17365D" w:themeColor="text2" w:themeShade="BF"/>
          <w:spacing w:val="-3"/>
        </w:rPr>
        <w:t xml:space="preserve"> </w:t>
      </w:r>
      <w:r w:rsidRPr="00075765">
        <w:rPr>
          <w:i/>
          <w:color w:val="17365D" w:themeColor="text2" w:themeShade="BF"/>
        </w:rPr>
        <w:t>Educational</w:t>
      </w:r>
      <w:r w:rsidRPr="00075765">
        <w:rPr>
          <w:i/>
          <w:color w:val="17365D" w:themeColor="text2" w:themeShade="BF"/>
          <w:spacing w:val="-6"/>
        </w:rPr>
        <w:t xml:space="preserve"> </w:t>
      </w:r>
      <w:r w:rsidRPr="00075765">
        <w:rPr>
          <w:i/>
          <w:color w:val="17365D" w:themeColor="text2" w:themeShade="BF"/>
        </w:rPr>
        <w:t>Visits</w:t>
      </w:r>
      <w:r w:rsidRPr="00075765">
        <w:rPr>
          <w:i/>
          <w:color w:val="17365D" w:themeColor="text2" w:themeShade="BF"/>
          <w:spacing w:val="-5"/>
        </w:rPr>
        <w:t xml:space="preserve"> </w:t>
      </w:r>
      <w:r w:rsidRPr="00075765">
        <w:rPr>
          <w:color w:val="17365D" w:themeColor="text2" w:themeShade="BF"/>
        </w:rPr>
        <w:t>(DfE</w:t>
      </w:r>
      <w:r w:rsidRPr="00075765">
        <w:rPr>
          <w:color w:val="17365D" w:themeColor="text2" w:themeShade="BF"/>
          <w:spacing w:val="-3"/>
        </w:rPr>
        <w:t xml:space="preserve"> </w:t>
      </w:r>
      <w:r w:rsidRPr="00075765">
        <w:rPr>
          <w:color w:val="17365D" w:themeColor="text2" w:themeShade="BF"/>
        </w:rPr>
        <w:t>2018)</w:t>
      </w:r>
      <w:r w:rsidRPr="00075765">
        <w:rPr>
          <w:color w:val="17365D" w:themeColor="text2" w:themeShade="BF"/>
          <w:spacing w:val="-2"/>
        </w:rPr>
        <w:t xml:space="preserve"> </w:t>
      </w:r>
    </w:p>
    <w:p w:rsidR="00F44B34" w:rsidRPr="007D0FC4" w:rsidRDefault="007D0FC4">
      <w:pPr>
        <w:pStyle w:val="ListParagraph"/>
        <w:numPr>
          <w:ilvl w:val="1"/>
          <w:numId w:val="3"/>
        </w:numPr>
        <w:tabs>
          <w:tab w:val="left" w:pos="730"/>
          <w:tab w:val="left" w:pos="732"/>
        </w:tabs>
        <w:spacing w:before="250"/>
        <w:ind w:right="11"/>
        <w:jc w:val="both"/>
        <w:rPr>
          <w:b/>
          <w:color w:val="17365D" w:themeColor="text2" w:themeShade="BF"/>
        </w:rPr>
      </w:pPr>
      <w:r w:rsidRPr="007D0FC4">
        <w:rPr>
          <w:color w:val="17365D" w:themeColor="text2" w:themeShade="BF"/>
        </w:rPr>
        <w:t>They must consult LA documentation detailing procedures and requirements, including guidance on Emergency Planning and Crisis Line organisation, and must draw up a Visit Plan which records in writing (including standard forms where appropriate) the arrangements that have been made.</w:t>
      </w:r>
    </w:p>
    <w:p w:rsidR="00F44B34" w:rsidRPr="007D0FC4" w:rsidRDefault="00F44B34">
      <w:pPr>
        <w:pStyle w:val="BodyText"/>
        <w:spacing w:before="1"/>
        <w:rPr>
          <w:color w:val="17365D" w:themeColor="text2" w:themeShade="BF"/>
        </w:rPr>
      </w:pPr>
    </w:p>
    <w:p w:rsidR="00F44B34" w:rsidRPr="007D0FC4" w:rsidRDefault="007D0FC4">
      <w:pPr>
        <w:pStyle w:val="Heading3"/>
        <w:numPr>
          <w:ilvl w:val="0"/>
          <w:numId w:val="3"/>
        </w:numPr>
        <w:tabs>
          <w:tab w:val="left" w:pos="732"/>
        </w:tabs>
        <w:spacing w:line="240" w:lineRule="auto"/>
        <w:ind w:hanging="720"/>
        <w:rPr>
          <w:color w:val="17365D" w:themeColor="text2" w:themeShade="BF"/>
        </w:rPr>
      </w:pPr>
      <w:r w:rsidRPr="007D0FC4">
        <w:rPr>
          <w:color w:val="17365D" w:themeColor="text2" w:themeShade="BF"/>
        </w:rPr>
        <w:t>Visit</w:t>
      </w:r>
      <w:r w:rsidRPr="007D0FC4">
        <w:rPr>
          <w:color w:val="17365D" w:themeColor="text2" w:themeShade="BF"/>
          <w:spacing w:val="-2"/>
        </w:rPr>
        <w:t xml:space="preserve"> </w:t>
      </w:r>
      <w:r w:rsidRPr="007D0FC4">
        <w:rPr>
          <w:color w:val="17365D" w:themeColor="text2" w:themeShade="BF"/>
          <w:spacing w:val="-4"/>
        </w:rPr>
        <w:t>plan</w:t>
      </w:r>
    </w:p>
    <w:p w:rsidR="00F44B34" w:rsidRPr="007D0FC4" w:rsidRDefault="007D0FC4">
      <w:pPr>
        <w:pStyle w:val="BodyText"/>
        <w:ind w:left="732"/>
        <w:rPr>
          <w:color w:val="17365D" w:themeColor="text2" w:themeShade="BF"/>
        </w:rPr>
      </w:pP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rPr>
        <w:t>visit</w:t>
      </w:r>
      <w:r w:rsidRPr="007D0FC4">
        <w:rPr>
          <w:color w:val="17365D" w:themeColor="text2" w:themeShade="BF"/>
          <w:spacing w:val="-3"/>
        </w:rPr>
        <w:t xml:space="preserve"> </w:t>
      </w:r>
      <w:r w:rsidRPr="007D0FC4">
        <w:rPr>
          <w:color w:val="17365D" w:themeColor="text2" w:themeShade="BF"/>
        </w:rPr>
        <w:t>plan</w:t>
      </w:r>
      <w:r w:rsidRPr="007D0FC4">
        <w:rPr>
          <w:color w:val="17365D" w:themeColor="text2" w:themeShade="BF"/>
          <w:spacing w:val="-6"/>
        </w:rPr>
        <w:t xml:space="preserve"> </w:t>
      </w:r>
      <w:r w:rsidRPr="007D0FC4">
        <w:rPr>
          <w:color w:val="17365D" w:themeColor="text2" w:themeShade="BF"/>
        </w:rPr>
        <w:t>for</w:t>
      </w:r>
      <w:r w:rsidRPr="007D0FC4">
        <w:rPr>
          <w:color w:val="17365D" w:themeColor="text2" w:themeShade="BF"/>
          <w:spacing w:val="-6"/>
        </w:rPr>
        <w:t xml:space="preserve"> </w:t>
      </w:r>
      <w:r w:rsidRPr="007D0FC4">
        <w:rPr>
          <w:color w:val="17365D" w:themeColor="text2" w:themeShade="BF"/>
        </w:rPr>
        <w:t>intended</w:t>
      </w:r>
      <w:r w:rsidRPr="007D0FC4">
        <w:rPr>
          <w:color w:val="17365D" w:themeColor="text2" w:themeShade="BF"/>
          <w:spacing w:val="-5"/>
        </w:rPr>
        <w:t xml:space="preserve"> </w:t>
      </w:r>
      <w:r w:rsidRPr="007D0FC4">
        <w:rPr>
          <w:color w:val="17365D" w:themeColor="text2" w:themeShade="BF"/>
        </w:rPr>
        <w:t>educational</w:t>
      </w:r>
      <w:r w:rsidRPr="007D0FC4">
        <w:rPr>
          <w:color w:val="17365D" w:themeColor="text2" w:themeShade="BF"/>
          <w:spacing w:val="-5"/>
        </w:rPr>
        <w:t xml:space="preserve"> </w:t>
      </w:r>
      <w:r w:rsidRPr="007D0FC4">
        <w:rPr>
          <w:color w:val="17365D" w:themeColor="text2" w:themeShade="BF"/>
        </w:rPr>
        <w:t>visits</w:t>
      </w:r>
      <w:r w:rsidRPr="007D0FC4">
        <w:rPr>
          <w:color w:val="17365D" w:themeColor="text2" w:themeShade="BF"/>
          <w:spacing w:val="-7"/>
        </w:rPr>
        <w:t xml:space="preserve"> </w:t>
      </w:r>
      <w:r w:rsidRPr="007D0FC4">
        <w:rPr>
          <w:color w:val="17365D" w:themeColor="text2" w:themeShade="BF"/>
        </w:rPr>
        <w:t>must</w:t>
      </w:r>
      <w:r w:rsidRPr="007D0FC4">
        <w:rPr>
          <w:color w:val="17365D" w:themeColor="text2" w:themeShade="BF"/>
          <w:spacing w:val="-5"/>
        </w:rPr>
        <w:t xml:space="preserve"> </w:t>
      </w:r>
      <w:r w:rsidRPr="007D0FC4">
        <w:rPr>
          <w:color w:val="17365D" w:themeColor="text2" w:themeShade="BF"/>
        </w:rPr>
        <w:t>include</w:t>
      </w:r>
      <w:r w:rsidRPr="007D0FC4">
        <w:rPr>
          <w:color w:val="17365D" w:themeColor="text2" w:themeShade="BF"/>
          <w:spacing w:val="-5"/>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spacing w:val="-2"/>
        </w:rPr>
        <w:t>following:</w:t>
      </w:r>
    </w:p>
    <w:p w:rsidR="00F44B34" w:rsidRPr="007D0FC4" w:rsidRDefault="007D0FC4">
      <w:pPr>
        <w:pStyle w:val="ListParagraph"/>
        <w:numPr>
          <w:ilvl w:val="0"/>
          <w:numId w:val="1"/>
        </w:numPr>
        <w:tabs>
          <w:tab w:val="left" w:pos="1092"/>
        </w:tabs>
        <w:spacing w:before="1" w:line="268" w:lineRule="exact"/>
        <w:rPr>
          <w:color w:val="17365D" w:themeColor="text2" w:themeShade="BF"/>
        </w:rPr>
      </w:pPr>
      <w:r w:rsidRPr="007D0FC4">
        <w:rPr>
          <w:color w:val="17365D" w:themeColor="text2" w:themeShade="BF"/>
        </w:rPr>
        <w:t>risk</w:t>
      </w:r>
      <w:r w:rsidRPr="007D0FC4">
        <w:rPr>
          <w:color w:val="17365D" w:themeColor="text2" w:themeShade="BF"/>
          <w:spacing w:val="-1"/>
        </w:rPr>
        <w:t xml:space="preserve"> </w:t>
      </w:r>
      <w:r w:rsidRPr="007D0FC4">
        <w:rPr>
          <w:color w:val="17365D" w:themeColor="text2" w:themeShade="BF"/>
          <w:spacing w:val="-2"/>
        </w:rPr>
        <w:t>assessment;</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report</w:t>
      </w:r>
      <w:r w:rsidRPr="007D0FC4">
        <w:rPr>
          <w:color w:val="17365D" w:themeColor="text2" w:themeShade="BF"/>
          <w:spacing w:val="-4"/>
        </w:rPr>
        <w:t xml:space="preserve"> </w:t>
      </w:r>
      <w:r w:rsidRPr="007D0FC4">
        <w:rPr>
          <w:color w:val="17365D" w:themeColor="text2" w:themeShade="BF"/>
        </w:rPr>
        <w:t>on</w:t>
      </w:r>
      <w:r w:rsidRPr="007D0FC4">
        <w:rPr>
          <w:color w:val="17365D" w:themeColor="text2" w:themeShade="BF"/>
          <w:spacing w:val="-7"/>
        </w:rPr>
        <w:t xml:space="preserve"> </w:t>
      </w:r>
      <w:r w:rsidRPr="007D0FC4">
        <w:rPr>
          <w:color w:val="17365D" w:themeColor="text2" w:themeShade="BF"/>
        </w:rPr>
        <w:t>preliminary</w:t>
      </w:r>
      <w:r w:rsidRPr="007D0FC4">
        <w:rPr>
          <w:color w:val="17365D" w:themeColor="text2" w:themeShade="BF"/>
          <w:spacing w:val="-6"/>
        </w:rPr>
        <w:t xml:space="preserve"> </w:t>
      </w:r>
      <w:r w:rsidRPr="007D0FC4">
        <w:rPr>
          <w:color w:val="17365D" w:themeColor="text2" w:themeShade="BF"/>
          <w:spacing w:val="-2"/>
        </w:rPr>
        <w:t>visit;</w:t>
      </w:r>
    </w:p>
    <w:p w:rsidR="00F44B34" w:rsidRPr="007D0FC4" w:rsidRDefault="007D0FC4">
      <w:pPr>
        <w:pStyle w:val="ListParagraph"/>
        <w:numPr>
          <w:ilvl w:val="0"/>
          <w:numId w:val="1"/>
        </w:numPr>
        <w:tabs>
          <w:tab w:val="left" w:pos="1092"/>
        </w:tabs>
        <w:spacing w:line="269" w:lineRule="exact"/>
        <w:rPr>
          <w:color w:val="17365D" w:themeColor="text2" w:themeShade="BF"/>
        </w:rPr>
      </w:pPr>
      <w:r w:rsidRPr="007D0FC4">
        <w:rPr>
          <w:color w:val="17365D" w:themeColor="text2" w:themeShade="BF"/>
        </w:rPr>
        <w:t>applications</w:t>
      </w:r>
      <w:r w:rsidRPr="007D0FC4">
        <w:rPr>
          <w:color w:val="17365D" w:themeColor="text2" w:themeShade="BF"/>
          <w:spacing w:val="-7"/>
        </w:rPr>
        <w:t xml:space="preserve"> </w:t>
      </w:r>
      <w:r w:rsidRPr="007D0FC4">
        <w:rPr>
          <w:color w:val="17365D" w:themeColor="text2" w:themeShade="BF"/>
        </w:rPr>
        <w:t>for</w:t>
      </w:r>
      <w:r w:rsidRPr="007D0FC4">
        <w:rPr>
          <w:color w:val="17365D" w:themeColor="text2" w:themeShade="BF"/>
          <w:spacing w:val="-5"/>
        </w:rPr>
        <w:t xml:space="preserve"> </w:t>
      </w:r>
      <w:r w:rsidRPr="007D0FC4">
        <w:rPr>
          <w:color w:val="17365D" w:themeColor="text2" w:themeShade="BF"/>
        </w:rPr>
        <w:t>approval</w:t>
      </w:r>
      <w:r w:rsidRPr="007D0FC4">
        <w:rPr>
          <w:color w:val="17365D" w:themeColor="text2" w:themeShade="BF"/>
          <w:spacing w:val="-8"/>
        </w:rPr>
        <w:t xml:space="preserve"> </w:t>
      </w:r>
      <w:r w:rsidRPr="007D0FC4">
        <w:rPr>
          <w:color w:val="17365D" w:themeColor="text2" w:themeShade="BF"/>
        </w:rPr>
        <w:t xml:space="preserve">of </w:t>
      </w:r>
      <w:r w:rsidRPr="007D0FC4">
        <w:rPr>
          <w:color w:val="17365D" w:themeColor="text2" w:themeShade="BF"/>
          <w:spacing w:val="-2"/>
        </w:rPr>
        <w:t>visit;</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general</w:t>
      </w:r>
      <w:r w:rsidRPr="007D0FC4">
        <w:rPr>
          <w:color w:val="17365D" w:themeColor="text2" w:themeShade="BF"/>
          <w:spacing w:val="-6"/>
        </w:rPr>
        <w:t xml:space="preserve"> </w:t>
      </w:r>
      <w:r w:rsidRPr="007D0FC4">
        <w:rPr>
          <w:color w:val="17365D" w:themeColor="text2" w:themeShade="BF"/>
          <w:spacing w:val="-2"/>
        </w:rPr>
        <w:t>information;</w:t>
      </w:r>
    </w:p>
    <w:p w:rsidR="00F44B34" w:rsidRPr="007D0FC4" w:rsidRDefault="007D0FC4">
      <w:pPr>
        <w:pStyle w:val="ListParagraph"/>
        <w:numPr>
          <w:ilvl w:val="0"/>
          <w:numId w:val="1"/>
        </w:numPr>
        <w:tabs>
          <w:tab w:val="left" w:pos="1092"/>
        </w:tabs>
        <w:spacing w:before="1" w:line="237" w:lineRule="auto"/>
        <w:ind w:right="80"/>
        <w:rPr>
          <w:color w:val="17365D" w:themeColor="text2" w:themeShade="BF"/>
        </w:rPr>
      </w:pPr>
      <w:r w:rsidRPr="007D0FC4">
        <w:rPr>
          <w:color w:val="17365D" w:themeColor="text2" w:themeShade="BF"/>
        </w:rPr>
        <w:t>names,</w:t>
      </w:r>
      <w:r w:rsidRPr="007D0FC4">
        <w:rPr>
          <w:color w:val="17365D" w:themeColor="text2" w:themeShade="BF"/>
          <w:spacing w:val="-5"/>
        </w:rPr>
        <w:t xml:space="preserve"> </w:t>
      </w:r>
      <w:r w:rsidRPr="007D0FC4">
        <w:rPr>
          <w:color w:val="17365D" w:themeColor="text2" w:themeShade="BF"/>
        </w:rPr>
        <w:t>ages,</w:t>
      </w:r>
      <w:r w:rsidRPr="007D0FC4">
        <w:rPr>
          <w:color w:val="17365D" w:themeColor="text2" w:themeShade="BF"/>
          <w:spacing w:val="-2"/>
        </w:rPr>
        <w:t xml:space="preserve"> </w:t>
      </w:r>
      <w:r w:rsidRPr="007D0FC4">
        <w:rPr>
          <w:color w:val="17365D" w:themeColor="text2" w:themeShade="BF"/>
        </w:rPr>
        <w:t>contact</w:t>
      </w:r>
      <w:r w:rsidRPr="007D0FC4">
        <w:rPr>
          <w:color w:val="17365D" w:themeColor="text2" w:themeShade="BF"/>
          <w:spacing w:val="-2"/>
        </w:rPr>
        <w:t xml:space="preserve"> </w:t>
      </w:r>
      <w:r w:rsidRPr="007D0FC4">
        <w:rPr>
          <w:color w:val="17365D" w:themeColor="text2" w:themeShade="BF"/>
        </w:rPr>
        <w:t>details,</w:t>
      </w:r>
      <w:r w:rsidRPr="007D0FC4">
        <w:rPr>
          <w:color w:val="17365D" w:themeColor="text2" w:themeShade="BF"/>
          <w:spacing w:val="-2"/>
        </w:rPr>
        <w:t xml:space="preserve"> </w:t>
      </w:r>
      <w:r w:rsidRPr="007D0FC4">
        <w:rPr>
          <w:color w:val="17365D" w:themeColor="text2" w:themeShade="BF"/>
        </w:rPr>
        <w:t>permission</w:t>
      </w:r>
      <w:r w:rsidRPr="007D0FC4">
        <w:rPr>
          <w:color w:val="17365D" w:themeColor="text2" w:themeShade="BF"/>
          <w:spacing w:val="-6"/>
        </w:rPr>
        <w:t xml:space="preserve"> </w:t>
      </w:r>
      <w:r w:rsidRPr="007D0FC4">
        <w:rPr>
          <w:color w:val="17365D" w:themeColor="text2" w:themeShade="BF"/>
        </w:rPr>
        <w:t>forms,</w:t>
      </w:r>
      <w:r w:rsidRPr="007D0FC4">
        <w:rPr>
          <w:color w:val="17365D" w:themeColor="text2" w:themeShade="BF"/>
          <w:spacing w:val="-5"/>
        </w:rPr>
        <w:t xml:space="preserve"> </w:t>
      </w:r>
      <w:r w:rsidRPr="007D0FC4">
        <w:rPr>
          <w:color w:val="17365D" w:themeColor="text2" w:themeShade="BF"/>
        </w:rPr>
        <w:t>medical</w:t>
      </w:r>
      <w:r w:rsidRPr="007D0FC4">
        <w:rPr>
          <w:color w:val="17365D" w:themeColor="text2" w:themeShade="BF"/>
          <w:spacing w:val="-5"/>
        </w:rPr>
        <w:t xml:space="preserve"> </w:t>
      </w:r>
      <w:r w:rsidRPr="007D0FC4">
        <w:rPr>
          <w:color w:val="17365D" w:themeColor="text2" w:themeShade="BF"/>
        </w:rPr>
        <w:t>records</w:t>
      </w:r>
      <w:r w:rsidRPr="007D0FC4">
        <w:rPr>
          <w:color w:val="17365D" w:themeColor="text2" w:themeShade="BF"/>
          <w:spacing w:val="-6"/>
        </w:rPr>
        <w:t xml:space="preserve"> </w:t>
      </w:r>
      <w:r w:rsidRPr="007D0FC4">
        <w:rPr>
          <w:color w:val="17365D" w:themeColor="text2" w:themeShade="BF"/>
        </w:rPr>
        <w:t>and</w:t>
      </w:r>
      <w:r w:rsidRPr="007D0FC4">
        <w:rPr>
          <w:color w:val="17365D" w:themeColor="text2" w:themeShade="BF"/>
          <w:spacing w:val="-4"/>
        </w:rPr>
        <w:t xml:space="preserve"> </w:t>
      </w:r>
      <w:r w:rsidRPr="007D0FC4">
        <w:rPr>
          <w:color w:val="17365D" w:themeColor="text2" w:themeShade="BF"/>
        </w:rPr>
        <w:t>other</w:t>
      </w:r>
      <w:r w:rsidRPr="007D0FC4">
        <w:rPr>
          <w:color w:val="17365D" w:themeColor="text2" w:themeShade="BF"/>
          <w:spacing w:val="-3"/>
        </w:rPr>
        <w:t xml:space="preserve"> </w:t>
      </w:r>
      <w:r w:rsidRPr="007D0FC4">
        <w:rPr>
          <w:color w:val="17365D" w:themeColor="text2" w:themeShade="BF"/>
        </w:rPr>
        <w:t>relevant</w:t>
      </w:r>
      <w:r w:rsidRPr="007D0FC4">
        <w:rPr>
          <w:color w:val="17365D" w:themeColor="text2" w:themeShade="BF"/>
          <w:spacing w:val="-2"/>
        </w:rPr>
        <w:t xml:space="preserve"> </w:t>
      </w:r>
      <w:r w:rsidRPr="007D0FC4">
        <w:rPr>
          <w:color w:val="17365D" w:themeColor="text2" w:themeShade="BF"/>
        </w:rPr>
        <w:t>details</w:t>
      </w:r>
      <w:r w:rsidRPr="007D0FC4">
        <w:rPr>
          <w:color w:val="17365D" w:themeColor="text2" w:themeShade="BF"/>
          <w:spacing w:val="-3"/>
        </w:rPr>
        <w:t xml:space="preserve"> </w:t>
      </w:r>
      <w:r w:rsidRPr="007D0FC4">
        <w:rPr>
          <w:color w:val="17365D" w:themeColor="text2" w:themeShade="BF"/>
        </w:rPr>
        <w:t>of</w:t>
      </w:r>
      <w:r w:rsidRPr="007D0FC4">
        <w:rPr>
          <w:color w:val="17365D" w:themeColor="text2" w:themeShade="BF"/>
          <w:spacing w:val="-2"/>
        </w:rPr>
        <w:t xml:space="preserve"> </w:t>
      </w:r>
      <w:r w:rsidRPr="007D0FC4">
        <w:rPr>
          <w:color w:val="17365D" w:themeColor="text2" w:themeShade="BF"/>
        </w:rPr>
        <w:t>all those going on the visit;</w:t>
      </w:r>
    </w:p>
    <w:p w:rsidR="00F44B34" w:rsidRPr="007D0FC4" w:rsidRDefault="007D0FC4">
      <w:pPr>
        <w:pStyle w:val="ListParagraph"/>
        <w:numPr>
          <w:ilvl w:val="0"/>
          <w:numId w:val="1"/>
        </w:numPr>
        <w:tabs>
          <w:tab w:val="left" w:pos="1092"/>
        </w:tabs>
        <w:spacing w:before="1" w:line="269" w:lineRule="exact"/>
        <w:rPr>
          <w:color w:val="17365D" w:themeColor="text2" w:themeShade="BF"/>
        </w:rPr>
      </w:pPr>
      <w:r w:rsidRPr="007D0FC4">
        <w:rPr>
          <w:color w:val="17365D" w:themeColor="text2" w:themeShade="BF"/>
        </w:rPr>
        <w:t>travel</w:t>
      </w:r>
      <w:r w:rsidRPr="007D0FC4">
        <w:rPr>
          <w:color w:val="17365D" w:themeColor="text2" w:themeShade="BF"/>
          <w:spacing w:val="-5"/>
        </w:rPr>
        <w:t xml:space="preserve"> </w:t>
      </w:r>
      <w:r w:rsidRPr="007D0FC4">
        <w:rPr>
          <w:color w:val="17365D" w:themeColor="text2" w:themeShade="BF"/>
          <w:spacing w:val="-2"/>
        </w:rPr>
        <w:t>schedule;</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accommodation</w:t>
      </w:r>
      <w:r w:rsidRPr="007D0FC4">
        <w:rPr>
          <w:color w:val="17365D" w:themeColor="text2" w:themeShade="BF"/>
          <w:spacing w:val="-7"/>
        </w:rPr>
        <w:t xml:space="preserve"> </w:t>
      </w:r>
      <w:r w:rsidRPr="007D0FC4">
        <w:rPr>
          <w:color w:val="17365D" w:themeColor="text2" w:themeShade="BF"/>
        </w:rPr>
        <w:t>plan</w:t>
      </w:r>
      <w:r w:rsidRPr="007D0FC4">
        <w:rPr>
          <w:color w:val="17365D" w:themeColor="text2" w:themeShade="BF"/>
          <w:spacing w:val="-9"/>
        </w:rPr>
        <w:t xml:space="preserve"> </w:t>
      </w:r>
      <w:r w:rsidRPr="007D0FC4">
        <w:rPr>
          <w:color w:val="17365D" w:themeColor="text2" w:themeShade="BF"/>
        </w:rPr>
        <w:t>(if</w:t>
      </w:r>
      <w:r w:rsidRPr="007D0FC4">
        <w:rPr>
          <w:color w:val="17365D" w:themeColor="text2" w:themeShade="BF"/>
          <w:spacing w:val="-7"/>
        </w:rPr>
        <w:t xml:space="preserve"> </w:t>
      </w:r>
      <w:r w:rsidRPr="007D0FC4">
        <w:rPr>
          <w:color w:val="17365D" w:themeColor="text2" w:themeShade="BF"/>
          <w:spacing w:val="-2"/>
        </w:rPr>
        <w:t>applicable);</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full</w:t>
      </w:r>
      <w:r w:rsidRPr="007D0FC4">
        <w:rPr>
          <w:color w:val="17365D" w:themeColor="text2" w:themeShade="BF"/>
          <w:spacing w:val="-4"/>
        </w:rPr>
        <w:t xml:space="preserve"> </w:t>
      </w:r>
      <w:r w:rsidRPr="007D0FC4">
        <w:rPr>
          <w:color w:val="17365D" w:themeColor="text2" w:themeShade="BF"/>
        </w:rPr>
        <w:t>plan</w:t>
      </w:r>
      <w:r w:rsidRPr="007D0FC4">
        <w:rPr>
          <w:color w:val="17365D" w:themeColor="text2" w:themeShade="BF"/>
          <w:spacing w:val="-3"/>
        </w:rPr>
        <w:t xml:space="preserve"> </w:t>
      </w:r>
      <w:r w:rsidRPr="007D0FC4">
        <w:rPr>
          <w:color w:val="17365D" w:themeColor="text2" w:themeShade="BF"/>
        </w:rPr>
        <w:t>of</w:t>
      </w:r>
      <w:r w:rsidRPr="007D0FC4">
        <w:rPr>
          <w:color w:val="17365D" w:themeColor="text2" w:themeShade="BF"/>
          <w:spacing w:val="-1"/>
        </w:rPr>
        <w:t xml:space="preserve"> </w:t>
      </w:r>
      <w:r w:rsidRPr="007D0FC4">
        <w:rPr>
          <w:color w:val="17365D" w:themeColor="text2" w:themeShade="BF"/>
          <w:spacing w:val="-2"/>
        </w:rPr>
        <w:t>activities;</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fire</w:t>
      </w:r>
      <w:r w:rsidRPr="007D0FC4">
        <w:rPr>
          <w:color w:val="17365D" w:themeColor="text2" w:themeShade="BF"/>
          <w:spacing w:val="-7"/>
        </w:rPr>
        <w:t xml:space="preserve"> </w:t>
      </w:r>
      <w:r w:rsidRPr="007D0FC4">
        <w:rPr>
          <w:color w:val="17365D" w:themeColor="text2" w:themeShade="BF"/>
        </w:rPr>
        <w:t>precautions</w:t>
      </w:r>
      <w:r w:rsidRPr="007D0FC4">
        <w:rPr>
          <w:color w:val="17365D" w:themeColor="text2" w:themeShade="BF"/>
          <w:spacing w:val="-8"/>
        </w:rPr>
        <w:t xml:space="preserve"> </w:t>
      </w:r>
      <w:r w:rsidRPr="007D0FC4">
        <w:rPr>
          <w:color w:val="17365D" w:themeColor="text2" w:themeShade="BF"/>
        </w:rPr>
        <w:t>and</w:t>
      </w:r>
      <w:r w:rsidRPr="007D0FC4">
        <w:rPr>
          <w:color w:val="17365D" w:themeColor="text2" w:themeShade="BF"/>
          <w:spacing w:val="-6"/>
        </w:rPr>
        <w:t xml:space="preserve"> </w:t>
      </w:r>
      <w:r w:rsidRPr="007D0FC4">
        <w:rPr>
          <w:color w:val="17365D" w:themeColor="text2" w:themeShade="BF"/>
        </w:rPr>
        <w:t>evacuation</w:t>
      </w:r>
      <w:r w:rsidRPr="007D0FC4">
        <w:rPr>
          <w:color w:val="17365D" w:themeColor="text2" w:themeShade="BF"/>
          <w:spacing w:val="-6"/>
        </w:rPr>
        <w:t xml:space="preserve"> </w:t>
      </w:r>
      <w:r w:rsidRPr="007D0FC4">
        <w:rPr>
          <w:color w:val="17365D" w:themeColor="text2" w:themeShade="BF"/>
          <w:spacing w:val="-2"/>
        </w:rPr>
        <w:t>procedures;</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intended</w:t>
      </w:r>
      <w:r w:rsidRPr="007D0FC4">
        <w:rPr>
          <w:color w:val="17365D" w:themeColor="text2" w:themeShade="BF"/>
          <w:spacing w:val="-7"/>
        </w:rPr>
        <w:t xml:space="preserve"> </w:t>
      </w:r>
      <w:r w:rsidRPr="007D0FC4">
        <w:rPr>
          <w:color w:val="17365D" w:themeColor="text2" w:themeShade="BF"/>
        </w:rPr>
        <w:t>arrangements</w:t>
      </w:r>
      <w:r w:rsidRPr="007D0FC4">
        <w:rPr>
          <w:color w:val="17365D" w:themeColor="text2" w:themeShade="BF"/>
          <w:spacing w:val="-11"/>
        </w:rPr>
        <w:t xml:space="preserve"> </w:t>
      </w:r>
      <w:r w:rsidRPr="007D0FC4">
        <w:rPr>
          <w:color w:val="17365D" w:themeColor="text2" w:themeShade="BF"/>
        </w:rPr>
        <w:t>for</w:t>
      </w:r>
      <w:r w:rsidRPr="007D0FC4">
        <w:rPr>
          <w:color w:val="17365D" w:themeColor="text2" w:themeShade="BF"/>
          <w:spacing w:val="-5"/>
        </w:rPr>
        <w:t xml:space="preserve"> </w:t>
      </w:r>
      <w:r w:rsidRPr="007D0FC4">
        <w:rPr>
          <w:color w:val="17365D" w:themeColor="text2" w:themeShade="BF"/>
          <w:spacing w:val="-2"/>
        </w:rPr>
        <w:t>supervision;</w:t>
      </w:r>
    </w:p>
    <w:p w:rsidR="00F44B34" w:rsidRPr="007D0FC4" w:rsidRDefault="007D0FC4">
      <w:pPr>
        <w:pStyle w:val="ListParagraph"/>
        <w:numPr>
          <w:ilvl w:val="0"/>
          <w:numId w:val="1"/>
        </w:numPr>
        <w:tabs>
          <w:tab w:val="left" w:pos="1092"/>
        </w:tabs>
        <w:spacing w:line="269" w:lineRule="exact"/>
        <w:rPr>
          <w:b/>
          <w:color w:val="17365D" w:themeColor="text2" w:themeShade="BF"/>
        </w:rPr>
      </w:pPr>
      <w:r w:rsidRPr="007D0FC4">
        <w:rPr>
          <w:color w:val="17365D" w:themeColor="text2" w:themeShade="BF"/>
        </w:rPr>
        <w:t>insurance</w:t>
      </w:r>
      <w:r w:rsidRPr="007D0FC4">
        <w:rPr>
          <w:color w:val="17365D" w:themeColor="text2" w:themeShade="BF"/>
          <w:spacing w:val="-5"/>
        </w:rPr>
        <w:t xml:space="preserve"> </w:t>
      </w:r>
      <w:r w:rsidRPr="007D0FC4">
        <w:rPr>
          <w:color w:val="17365D" w:themeColor="text2" w:themeShade="BF"/>
        </w:rPr>
        <w:t>arrangements</w:t>
      </w:r>
      <w:r w:rsidRPr="007D0FC4">
        <w:rPr>
          <w:color w:val="17365D" w:themeColor="text2" w:themeShade="BF"/>
          <w:spacing w:val="-9"/>
        </w:rPr>
        <w:t xml:space="preserve"> </w:t>
      </w:r>
      <w:r w:rsidRPr="007D0FC4">
        <w:rPr>
          <w:color w:val="17365D" w:themeColor="text2" w:themeShade="BF"/>
        </w:rPr>
        <w:t>for</w:t>
      </w:r>
      <w:r w:rsidRPr="007D0FC4">
        <w:rPr>
          <w:color w:val="17365D" w:themeColor="text2" w:themeShade="BF"/>
          <w:spacing w:val="-5"/>
        </w:rPr>
        <w:t xml:space="preserve"> </w:t>
      </w:r>
      <w:r w:rsidRPr="007D0FC4">
        <w:rPr>
          <w:color w:val="17365D" w:themeColor="text2" w:themeShade="BF"/>
        </w:rPr>
        <w:t>all</w:t>
      </w:r>
      <w:r w:rsidRPr="007D0FC4">
        <w:rPr>
          <w:color w:val="17365D" w:themeColor="text2" w:themeShade="BF"/>
          <w:spacing w:val="-5"/>
        </w:rPr>
        <w:t xml:space="preserve"> </w:t>
      </w:r>
      <w:r w:rsidRPr="007D0FC4">
        <w:rPr>
          <w:color w:val="17365D" w:themeColor="text2" w:themeShade="BF"/>
        </w:rPr>
        <w:t>members</w:t>
      </w:r>
      <w:r w:rsidRPr="007D0FC4">
        <w:rPr>
          <w:color w:val="17365D" w:themeColor="text2" w:themeShade="BF"/>
          <w:spacing w:val="-6"/>
        </w:rPr>
        <w:t xml:space="preserve"> </w:t>
      </w:r>
      <w:r w:rsidRPr="007D0FC4">
        <w:rPr>
          <w:color w:val="17365D" w:themeColor="text2" w:themeShade="BF"/>
        </w:rPr>
        <w:t>of</w:t>
      </w:r>
      <w:r w:rsidRPr="007D0FC4">
        <w:rPr>
          <w:color w:val="17365D" w:themeColor="text2" w:themeShade="BF"/>
          <w:spacing w:val="-3"/>
        </w:rPr>
        <w:t xml:space="preserve"> </w:t>
      </w:r>
      <w:r w:rsidRPr="007D0FC4">
        <w:rPr>
          <w:color w:val="17365D" w:themeColor="text2" w:themeShade="BF"/>
        </w:rPr>
        <w:t>the</w:t>
      </w:r>
      <w:r w:rsidRPr="007D0FC4">
        <w:rPr>
          <w:color w:val="17365D" w:themeColor="text2" w:themeShade="BF"/>
          <w:spacing w:val="-9"/>
        </w:rPr>
        <w:t xml:space="preserve"> </w:t>
      </w:r>
      <w:r w:rsidRPr="007D0FC4">
        <w:rPr>
          <w:color w:val="17365D" w:themeColor="text2" w:themeShade="BF"/>
          <w:spacing w:val="-2"/>
        </w:rPr>
        <w:t>group</w:t>
      </w:r>
      <w:r w:rsidRPr="007D0FC4">
        <w:rPr>
          <w:b/>
          <w:color w:val="17365D" w:themeColor="text2" w:themeShade="BF"/>
          <w:spacing w:val="-2"/>
        </w:rPr>
        <w:t>;</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emergency</w:t>
      </w:r>
      <w:r w:rsidRPr="007D0FC4">
        <w:rPr>
          <w:color w:val="17365D" w:themeColor="text2" w:themeShade="BF"/>
          <w:spacing w:val="-7"/>
        </w:rPr>
        <w:t xml:space="preserve"> </w:t>
      </w:r>
      <w:r w:rsidRPr="007D0FC4">
        <w:rPr>
          <w:color w:val="17365D" w:themeColor="text2" w:themeShade="BF"/>
        </w:rPr>
        <w:t>contacts</w:t>
      </w:r>
      <w:r w:rsidRPr="007D0FC4">
        <w:rPr>
          <w:color w:val="17365D" w:themeColor="text2" w:themeShade="BF"/>
          <w:spacing w:val="-3"/>
        </w:rPr>
        <w:t xml:space="preserve"> </w:t>
      </w:r>
      <w:r w:rsidRPr="007D0FC4">
        <w:rPr>
          <w:color w:val="17365D" w:themeColor="text2" w:themeShade="BF"/>
        </w:rPr>
        <w:t>and</w:t>
      </w:r>
      <w:r w:rsidRPr="007D0FC4">
        <w:rPr>
          <w:color w:val="17365D" w:themeColor="text2" w:themeShade="BF"/>
          <w:spacing w:val="-6"/>
        </w:rPr>
        <w:t xml:space="preserve"> </w:t>
      </w:r>
      <w:r w:rsidRPr="007D0FC4">
        <w:rPr>
          <w:color w:val="17365D" w:themeColor="text2" w:themeShade="BF"/>
          <w:spacing w:val="-2"/>
        </w:rPr>
        <w:t>procedures;</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general</w:t>
      </w:r>
      <w:r w:rsidRPr="007D0FC4">
        <w:rPr>
          <w:color w:val="17365D" w:themeColor="text2" w:themeShade="BF"/>
          <w:spacing w:val="-12"/>
        </w:rPr>
        <w:t xml:space="preserve"> </w:t>
      </w:r>
      <w:r w:rsidRPr="007D0FC4">
        <w:rPr>
          <w:color w:val="17365D" w:themeColor="text2" w:themeShade="BF"/>
        </w:rPr>
        <w:t>communications</w:t>
      </w:r>
      <w:r w:rsidRPr="007D0FC4">
        <w:rPr>
          <w:color w:val="17365D" w:themeColor="text2" w:themeShade="BF"/>
          <w:spacing w:val="-12"/>
        </w:rPr>
        <w:t xml:space="preserve"> </w:t>
      </w:r>
      <w:r w:rsidRPr="007D0FC4">
        <w:rPr>
          <w:color w:val="17365D" w:themeColor="text2" w:themeShade="BF"/>
          <w:spacing w:val="-2"/>
        </w:rPr>
        <w:t>information;</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guidance</w:t>
      </w:r>
      <w:r w:rsidRPr="007D0FC4">
        <w:rPr>
          <w:color w:val="17365D" w:themeColor="text2" w:themeShade="BF"/>
          <w:spacing w:val="-6"/>
        </w:rPr>
        <w:t xml:space="preserve"> </w:t>
      </w:r>
      <w:r w:rsidRPr="007D0FC4">
        <w:rPr>
          <w:color w:val="17365D" w:themeColor="text2" w:themeShade="BF"/>
        </w:rPr>
        <w:t>for</w:t>
      </w:r>
      <w:r w:rsidRPr="007D0FC4">
        <w:rPr>
          <w:color w:val="17365D" w:themeColor="text2" w:themeShade="BF"/>
          <w:spacing w:val="-4"/>
        </w:rPr>
        <w:t xml:space="preserve"> </w:t>
      </w:r>
      <w:r w:rsidRPr="007D0FC4">
        <w:rPr>
          <w:color w:val="17365D" w:themeColor="text2" w:themeShade="BF"/>
        </w:rPr>
        <w:t>party</w:t>
      </w:r>
      <w:r w:rsidRPr="007D0FC4">
        <w:rPr>
          <w:color w:val="17365D" w:themeColor="text2" w:themeShade="BF"/>
          <w:spacing w:val="-5"/>
        </w:rPr>
        <w:t xml:space="preserve"> </w:t>
      </w:r>
      <w:r w:rsidRPr="007D0FC4">
        <w:rPr>
          <w:color w:val="17365D" w:themeColor="text2" w:themeShade="BF"/>
          <w:spacing w:val="-2"/>
        </w:rPr>
        <w:t>leaders;</w:t>
      </w:r>
    </w:p>
    <w:p w:rsidR="00F44B34" w:rsidRPr="007D0FC4" w:rsidRDefault="007D0FC4">
      <w:pPr>
        <w:pStyle w:val="ListParagraph"/>
        <w:numPr>
          <w:ilvl w:val="0"/>
          <w:numId w:val="1"/>
        </w:numPr>
        <w:tabs>
          <w:tab w:val="left" w:pos="1092"/>
        </w:tabs>
        <w:spacing w:line="268" w:lineRule="exact"/>
        <w:rPr>
          <w:color w:val="17365D" w:themeColor="text2" w:themeShade="BF"/>
        </w:rPr>
      </w:pPr>
      <w:r w:rsidRPr="007D0FC4">
        <w:rPr>
          <w:color w:val="17365D" w:themeColor="text2" w:themeShade="BF"/>
        </w:rPr>
        <w:t>guidance</w:t>
      </w:r>
      <w:r w:rsidRPr="007D0FC4">
        <w:rPr>
          <w:color w:val="17365D" w:themeColor="text2" w:themeShade="BF"/>
          <w:spacing w:val="-6"/>
        </w:rPr>
        <w:t xml:space="preserve"> </w:t>
      </w:r>
      <w:r w:rsidRPr="007D0FC4">
        <w:rPr>
          <w:color w:val="17365D" w:themeColor="text2" w:themeShade="BF"/>
        </w:rPr>
        <w:t>for</w:t>
      </w:r>
      <w:r w:rsidRPr="007D0FC4">
        <w:rPr>
          <w:color w:val="17365D" w:themeColor="text2" w:themeShade="BF"/>
          <w:spacing w:val="-4"/>
        </w:rPr>
        <w:t xml:space="preserve"> </w:t>
      </w:r>
      <w:r w:rsidRPr="007D0FC4">
        <w:rPr>
          <w:color w:val="17365D" w:themeColor="text2" w:themeShade="BF"/>
        </w:rPr>
        <w:t>the</w:t>
      </w:r>
      <w:r w:rsidRPr="007D0FC4">
        <w:rPr>
          <w:color w:val="17365D" w:themeColor="text2" w:themeShade="BF"/>
          <w:spacing w:val="-4"/>
        </w:rPr>
        <w:t xml:space="preserve"> </w:t>
      </w:r>
      <w:r w:rsidRPr="007D0FC4">
        <w:rPr>
          <w:color w:val="17365D" w:themeColor="text2" w:themeShade="BF"/>
        </w:rPr>
        <w:t>emergency</w:t>
      </w:r>
      <w:r w:rsidRPr="007D0FC4">
        <w:rPr>
          <w:color w:val="17365D" w:themeColor="text2" w:themeShade="BF"/>
          <w:spacing w:val="-5"/>
        </w:rPr>
        <w:t xml:space="preserve"> </w:t>
      </w:r>
      <w:r w:rsidRPr="007D0FC4">
        <w:rPr>
          <w:color w:val="17365D" w:themeColor="text2" w:themeShade="BF"/>
        </w:rPr>
        <w:t>contact</w:t>
      </w:r>
      <w:r w:rsidRPr="007D0FC4">
        <w:rPr>
          <w:color w:val="17365D" w:themeColor="text2" w:themeShade="BF"/>
          <w:spacing w:val="-5"/>
        </w:rPr>
        <w:t xml:space="preserve"> </w:t>
      </w:r>
      <w:r w:rsidRPr="007D0FC4">
        <w:rPr>
          <w:color w:val="17365D" w:themeColor="text2" w:themeShade="BF"/>
        </w:rPr>
        <w:t>and</w:t>
      </w:r>
      <w:r w:rsidRPr="007D0FC4">
        <w:rPr>
          <w:color w:val="17365D" w:themeColor="text2" w:themeShade="BF"/>
          <w:spacing w:val="-3"/>
        </w:rPr>
        <w:t xml:space="preserve"> </w:t>
      </w:r>
      <w:r w:rsidRPr="007D0FC4">
        <w:rPr>
          <w:color w:val="17365D" w:themeColor="text2" w:themeShade="BF"/>
          <w:spacing w:val="-2"/>
        </w:rPr>
        <w:t>headteacher;</w:t>
      </w:r>
    </w:p>
    <w:p w:rsidR="00F44B34" w:rsidRPr="007D0FC4" w:rsidRDefault="007D0FC4">
      <w:pPr>
        <w:pStyle w:val="ListParagraph"/>
        <w:numPr>
          <w:ilvl w:val="0"/>
          <w:numId w:val="1"/>
        </w:numPr>
        <w:tabs>
          <w:tab w:val="left" w:pos="1092"/>
        </w:tabs>
        <w:spacing w:line="269" w:lineRule="exact"/>
        <w:rPr>
          <w:color w:val="17365D" w:themeColor="text2" w:themeShade="BF"/>
        </w:rPr>
      </w:pPr>
      <w:r w:rsidRPr="007D0FC4">
        <w:rPr>
          <w:color w:val="17365D" w:themeColor="text2" w:themeShade="BF"/>
        </w:rPr>
        <w:t>medical</w:t>
      </w:r>
      <w:r w:rsidRPr="007D0FC4">
        <w:rPr>
          <w:color w:val="17365D" w:themeColor="text2" w:themeShade="BF"/>
          <w:spacing w:val="-11"/>
        </w:rPr>
        <w:t xml:space="preserve"> </w:t>
      </w:r>
      <w:r w:rsidRPr="007D0FC4">
        <w:rPr>
          <w:color w:val="17365D" w:themeColor="text2" w:themeShade="BF"/>
        </w:rPr>
        <w:t>questionnaire</w:t>
      </w:r>
      <w:r w:rsidRPr="007D0FC4">
        <w:rPr>
          <w:color w:val="17365D" w:themeColor="text2" w:themeShade="BF"/>
          <w:spacing w:val="-9"/>
        </w:rPr>
        <w:t xml:space="preserve"> </w:t>
      </w:r>
      <w:r w:rsidRPr="007D0FC4">
        <w:rPr>
          <w:color w:val="17365D" w:themeColor="text2" w:themeShade="BF"/>
          <w:spacing w:val="-2"/>
        </w:rPr>
        <w:t>returns;</w:t>
      </w:r>
    </w:p>
    <w:p w:rsidR="00F44B34" w:rsidRPr="007D0FC4" w:rsidRDefault="007D0FC4">
      <w:pPr>
        <w:pStyle w:val="ListParagraph"/>
        <w:numPr>
          <w:ilvl w:val="0"/>
          <w:numId w:val="1"/>
        </w:numPr>
        <w:tabs>
          <w:tab w:val="left" w:pos="1092"/>
        </w:tabs>
        <w:spacing w:line="269" w:lineRule="exact"/>
        <w:rPr>
          <w:color w:val="17365D" w:themeColor="text2" w:themeShade="BF"/>
        </w:rPr>
      </w:pPr>
      <w:r w:rsidRPr="007D0FC4">
        <w:rPr>
          <w:color w:val="17365D" w:themeColor="text2" w:themeShade="BF"/>
        </w:rPr>
        <w:t>first-aid</w:t>
      </w:r>
      <w:r w:rsidRPr="007D0FC4">
        <w:rPr>
          <w:color w:val="17365D" w:themeColor="text2" w:themeShade="BF"/>
          <w:spacing w:val="-8"/>
        </w:rPr>
        <w:t xml:space="preserve"> </w:t>
      </w:r>
      <w:r w:rsidRPr="007D0FC4">
        <w:rPr>
          <w:color w:val="17365D" w:themeColor="text2" w:themeShade="BF"/>
          <w:spacing w:val="-2"/>
        </w:rPr>
        <w:t>boxes.</w:t>
      </w:r>
    </w:p>
    <w:p w:rsidR="00F44B34" w:rsidRPr="007D0FC4" w:rsidRDefault="00F44B34">
      <w:pPr>
        <w:pStyle w:val="BodyText"/>
        <w:spacing w:before="248"/>
        <w:rPr>
          <w:color w:val="17365D" w:themeColor="text2" w:themeShade="BF"/>
        </w:rPr>
      </w:pPr>
    </w:p>
    <w:p w:rsidR="00F44B34" w:rsidRPr="007D0FC4" w:rsidRDefault="007D0FC4">
      <w:pPr>
        <w:pStyle w:val="Heading3"/>
        <w:numPr>
          <w:ilvl w:val="0"/>
          <w:numId w:val="3"/>
        </w:numPr>
        <w:tabs>
          <w:tab w:val="left" w:pos="732"/>
        </w:tabs>
        <w:spacing w:before="1"/>
        <w:ind w:hanging="720"/>
        <w:rPr>
          <w:color w:val="17365D" w:themeColor="text2" w:themeShade="BF"/>
        </w:rPr>
      </w:pPr>
      <w:r w:rsidRPr="007D0FC4">
        <w:rPr>
          <w:color w:val="17365D" w:themeColor="text2" w:themeShade="BF"/>
        </w:rPr>
        <w:t>Monitoring</w:t>
      </w:r>
      <w:r w:rsidRPr="007D0FC4">
        <w:rPr>
          <w:color w:val="17365D" w:themeColor="text2" w:themeShade="BF"/>
          <w:spacing w:val="-1"/>
        </w:rPr>
        <w:t xml:space="preserve"> </w:t>
      </w:r>
      <w:r w:rsidRPr="007D0FC4">
        <w:rPr>
          <w:color w:val="17365D" w:themeColor="text2" w:themeShade="BF"/>
        </w:rPr>
        <w:t>and</w:t>
      </w:r>
      <w:r w:rsidRPr="007D0FC4">
        <w:rPr>
          <w:color w:val="17365D" w:themeColor="text2" w:themeShade="BF"/>
          <w:spacing w:val="-1"/>
        </w:rPr>
        <w:t xml:space="preserve"> </w:t>
      </w:r>
      <w:r w:rsidRPr="007D0FC4">
        <w:rPr>
          <w:color w:val="17365D" w:themeColor="text2" w:themeShade="BF"/>
          <w:spacing w:val="-2"/>
        </w:rPr>
        <w:t>review</w:t>
      </w:r>
    </w:p>
    <w:p w:rsidR="00F44B34" w:rsidRPr="007D0FC4" w:rsidRDefault="007D0FC4">
      <w:pPr>
        <w:pStyle w:val="BodyText"/>
        <w:ind w:left="732"/>
        <w:rPr>
          <w:color w:val="17365D" w:themeColor="text2" w:themeShade="BF"/>
        </w:rPr>
      </w:pPr>
      <w:r w:rsidRPr="007D0FC4">
        <w:rPr>
          <w:color w:val="17365D" w:themeColor="text2" w:themeShade="BF"/>
        </w:rPr>
        <w:t>This</w:t>
      </w:r>
      <w:r w:rsidRPr="007D0FC4">
        <w:rPr>
          <w:color w:val="17365D" w:themeColor="text2" w:themeShade="BF"/>
          <w:spacing w:val="25"/>
        </w:rPr>
        <w:t xml:space="preserve"> </w:t>
      </w:r>
      <w:r w:rsidRPr="007D0FC4">
        <w:rPr>
          <w:color w:val="17365D" w:themeColor="text2" w:themeShade="BF"/>
        </w:rPr>
        <w:t>policy</w:t>
      </w:r>
      <w:r w:rsidRPr="007D0FC4">
        <w:rPr>
          <w:color w:val="17365D" w:themeColor="text2" w:themeShade="BF"/>
          <w:spacing w:val="22"/>
        </w:rPr>
        <w:t xml:space="preserve"> </w:t>
      </w:r>
      <w:r w:rsidRPr="007D0FC4">
        <w:rPr>
          <w:color w:val="17365D" w:themeColor="text2" w:themeShade="BF"/>
        </w:rPr>
        <w:t>is</w:t>
      </w:r>
      <w:r w:rsidRPr="007D0FC4">
        <w:rPr>
          <w:color w:val="17365D" w:themeColor="text2" w:themeShade="BF"/>
          <w:spacing w:val="25"/>
        </w:rPr>
        <w:t xml:space="preserve"> </w:t>
      </w:r>
      <w:r w:rsidRPr="007D0FC4">
        <w:rPr>
          <w:color w:val="17365D" w:themeColor="text2" w:themeShade="BF"/>
        </w:rPr>
        <w:t>monitored</w:t>
      </w:r>
      <w:r w:rsidRPr="007D0FC4">
        <w:rPr>
          <w:color w:val="17365D" w:themeColor="text2" w:themeShade="BF"/>
          <w:spacing w:val="22"/>
        </w:rPr>
        <w:t xml:space="preserve"> </w:t>
      </w:r>
      <w:r w:rsidRPr="007D0FC4">
        <w:rPr>
          <w:color w:val="17365D" w:themeColor="text2" w:themeShade="BF"/>
        </w:rPr>
        <w:t>by</w:t>
      </w:r>
      <w:r w:rsidRPr="007D0FC4">
        <w:rPr>
          <w:color w:val="17365D" w:themeColor="text2" w:themeShade="BF"/>
          <w:spacing w:val="22"/>
        </w:rPr>
        <w:t xml:space="preserve"> </w:t>
      </w:r>
      <w:r w:rsidRPr="007D0FC4">
        <w:rPr>
          <w:color w:val="17365D" w:themeColor="text2" w:themeShade="BF"/>
        </w:rPr>
        <w:t>the</w:t>
      </w:r>
      <w:r w:rsidRPr="007D0FC4">
        <w:rPr>
          <w:color w:val="17365D" w:themeColor="text2" w:themeShade="BF"/>
          <w:spacing w:val="24"/>
        </w:rPr>
        <w:t xml:space="preserve"> </w:t>
      </w:r>
      <w:r w:rsidRPr="007D0FC4">
        <w:rPr>
          <w:color w:val="17365D" w:themeColor="text2" w:themeShade="BF"/>
        </w:rPr>
        <w:t>governing</w:t>
      </w:r>
      <w:r w:rsidRPr="007D0FC4">
        <w:rPr>
          <w:color w:val="17365D" w:themeColor="text2" w:themeShade="BF"/>
          <w:spacing w:val="27"/>
        </w:rPr>
        <w:t xml:space="preserve"> </w:t>
      </w:r>
      <w:r w:rsidRPr="007D0FC4">
        <w:rPr>
          <w:color w:val="17365D" w:themeColor="text2" w:themeShade="BF"/>
        </w:rPr>
        <w:t>body</w:t>
      </w:r>
      <w:r w:rsidRPr="007D0FC4">
        <w:rPr>
          <w:color w:val="17365D" w:themeColor="text2" w:themeShade="BF"/>
          <w:spacing w:val="22"/>
        </w:rPr>
        <w:t xml:space="preserve"> </w:t>
      </w:r>
      <w:r w:rsidRPr="007D0FC4">
        <w:rPr>
          <w:color w:val="17365D" w:themeColor="text2" w:themeShade="BF"/>
        </w:rPr>
        <w:t>and</w:t>
      </w:r>
      <w:r w:rsidRPr="007D0FC4">
        <w:rPr>
          <w:color w:val="17365D" w:themeColor="text2" w:themeShade="BF"/>
          <w:spacing w:val="25"/>
        </w:rPr>
        <w:t xml:space="preserve"> </w:t>
      </w:r>
      <w:r w:rsidRPr="007D0FC4">
        <w:rPr>
          <w:color w:val="17365D" w:themeColor="text2" w:themeShade="BF"/>
        </w:rPr>
        <w:t>will</w:t>
      </w:r>
      <w:r w:rsidRPr="007D0FC4">
        <w:rPr>
          <w:color w:val="17365D" w:themeColor="text2" w:themeShade="BF"/>
          <w:spacing w:val="24"/>
        </w:rPr>
        <w:t xml:space="preserve"> </w:t>
      </w:r>
      <w:r w:rsidRPr="007D0FC4">
        <w:rPr>
          <w:color w:val="17365D" w:themeColor="text2" w:themeShade="BF"/>
        </w:rPr>
        <w:t>be</w:t>
      </w:r>
      <w:r w:rsidRPr="007D0FC4">
        <w:rPr>
          <w:color w:val="17365D" w:themeColor="text2" w:themeShade="BF"/>
          <w:spacing w:val="24"/>
        </w:rPr>
        <w:t xml:space="preserve"> </w:t>
      </w:r>
      <w:r w:rsidRPr="007D0FC4">
        <w:rPr>
          <w:color w:val="17365D" w:themeColor="text2" w:themeShade="BF"/>
        </w:rPr>
        <w:t>reviewed</w:t>
      </w:r>
      <w:r w:rsidRPr="007D0FC4">
        <w:rPr>
          <w:color w:val="17365D" w:themeColor="text2" w:themeShade="BF"/>
          <w:spacing w:val="24"/>
        </w:rPr>
        <w:t xml:space="preserve"> </w:t>
      </w:r>
      <w:r w:rsidRPr="007D0FC4">
        <w:rPr>
          <w:color w:val="17365D" w:themeColor="text2" w:themeShade="BF"/>
        </w:rPr>
        <w:t>every</w:t>
      </w:r>
      <w:r w:rsidRPr="007D0FC4">
        <w:rPr>
          <w:color w:val="17365D" w:themeColor="text2" w:themeShade="BF"/>
          <w:spacing w:val="22"/>
        </w:rPr>
        <w:t xml:space="preserve"> </w:t>
      </w:r>
      <w:r w:rsidRPr="007D0FC4">
        <w:rPr>
          <w:color w:val="17365D" w:themeColor="text2" w:themeShade="BF"/>
        </w:rPr>
        <w:t>two</w:t>
      </w:r>
      <w:r w:rsidRPr="007D0FC4">
        <w:rPr>
          <w:color w:val="17365D" w:themeColor="text2" w:themeShade="BF"/>
          <w:spacing w:val="27"/>
        </w:rPr>
        <w:t xml:space="preserve"> </w:t>
      </w:r>
      <w:r w:rsidRPr="007D0FC4">
        <w:rPr>
          <w:color w:val="17365D" w:themeColor="text2" w:themeShade="BF"/>
        </w:rPr>
        <w:t>years</w:t>
      </w:r>
      <w:r w:rsidRPr="007D0FC4">
        <w:rPr>
          <w:color w:val="17365D" w:themeColor="text2" w:themeShade="BF"/>
          <w:spacing w:val="25"/>
        </w:rPr>
        <w:t xml:space="preserve"> </w:t>
      </w:r>
      <w:r w:rsidRPr="007D0FC4">
        <w:rPr>
          <w:color w:val="17365D" w:themeColor="text2" w:themeShade="BF"/>
        </w:rPr>
        <w:t>or</w:t>
      </w:r>
      <w:r w:rsidRPr="007D0FC4">
        <w:rPr>
          <w:color w:val="17365D" w:themeColor="text2" w:themeShade="BF"/>
          <w:spacing w:val="25"/>
        </w:rPr>
        <w:t xml:space="preserve"> </w:t>
      </w:r>
      <w:r w:rsidRPr="007D0FC4">
        <w:rPr>
          <w:color w:val="17365D" w:themeColor="text2" w:themeShade="BF"/>
        </w:rPr>
        <w:t>before</w:t>
      </w:r>
      <w:r w:rsidRPr="007D0FC4">
        <w:rPr>
          <w:color w:val="17365D" w:themeColor="text2" w:themeShade="BF"/>
          <w:spacing w:val="22"/>
        </w:rPr>
        <w:t xml:space="preserve"> </w:t>
      </w:r>
      <w:r w:rsidRPr="007D0FC4">
        <w:rPr>
          <w:color w:val="17365D" w:themeColor="text2" w:themeShade="BF"/>
        </w:rPr>
        <w:t xml:space="preserve">if </w:t>
      </w:r>
      <w:r w:rsidRPr="007D0FC4">
        <w:rPr>
          <w:color w:val="17365D" w:themeColor="text2" w:themeShade="BF"/>
          <w:spacing w:val="-2"/>
        </w:rPr>
        <w:t>necessary.</w:t>
      </w:r>
    </w:p>
    <w:sectPr w:rsidR="00F44B34" w:rsidRPr="007D0FC4" w:rsidSect="00E50249">
      <w:pgSz w:w="11910" w:h="16840"/>
      <w:pgMar w:top="1120" w:right="708" w:bottom="960" w:left="708" w:header="713" w:footer="773" w:gutter="0"/>
      <w:pgBorders w:offsetFrom="page">
        <w:top w:val="single" w:sz="12" w:space="24" w:color="365F91" w:themeColor="accent1" w:themeShade="BF"/>
        <w:left w:val="single" w:sz="12" w:space="24" w:color="365F91" w:themeColor="accent1" w:themeShade="BF"/>
        <w:bottom w:val="single" w:sz="12" w:space="24" w:color="365F91" w:themeColor="accent1" w:themeShade="BF"/>
        <w:right w:val="single" w:sz="12" w:space="24" w:color="365F91" w:themeColor="accent1" w:themeShade="B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5513" w:rsidRDefault="007D0FC4">
      <w:r>
        <w:separator/>
      </w:r>
    </w:p>
  </w:endnote>
  <w:endnote w:type="continuationSeparator" w:id="0">
    <w:p w:rsidR="00925513" w:rsidRDefault="007D0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B34" w:rsidRDefault="007D0FC4">
    <w:pPr>
      <w:pStyle w:val="BodyText"/>
      <w:spacing w:line="14" w:lineRule="auto"/>
      <w:rPr>
        <w:sz w:val="20"/>
      </w:rPr>
    </w:pPr>
    <w:r>
      <w:rPr>
        <w:noProof/>
        <w:sz w:val="20"/>
      </w:rPr>
      <mc:AlternateContent>
        <mc:Choice Requires="wps">
          <w:drawing>
            <wp:anchor distT="0" distB="0" distL="0" distR="0" simplePos="0" relativeHeight="487485440" behindDoc="1" locked="0" layoutInCell="1" allowOverlap="1">
              <wp:simplePos x="0" y="0"/>
              <wp:positionH relativeFrom="page">
                <wp:posOffset>6990588</wp:posOffset>
              </wp:positionH>
              <wp:positionV relativeFrom="page">
                <wp:posOffset>10061989</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F44B34" w:rsidRDefault="007D0FC4">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50.45pt;margin-top:792.3pt;width:13pt;height:15.3pt;z-index:-1583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" filled="f" stroked="f">
              <v:textbox inset="0,0,0,0">
                <w:txbxContent>
                  <w:p w:rsidR="00F44B34" w:rsidRDefault="007D0FC4">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5513" w:rsidRDefault="007D0FC4">
      <w:r>
        <w:separator/>
      </w:r>
    </w:p>
  </w:footnote>
  <w:footnote w:type="continuationSeparator" w:id="0">
    <w:p w:rsidR="00925513" w:rsidRDefault="007D0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B34" w:rsidRDefault="00F44B3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B58DC"/>
    <w:multiLevelType w:val="multilevel"/>
    <w:tmpl w:val="ABE26A8E"/>
    <w:lvl w:ilvl="0">
      <w:start w:val="1"/>
      <w:numFmt w:val="decimal"/>
      <w:lvlText w:val="%1"/>
      <w:lvlJc w:val="left"/>
      <w:pPr>
        <w:ind w:left="732" w:hanging="721"/>
        <w:jc w:val="left"/>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732" w:hanging="721"/>
        <w:jc w:val="left"/>
      </w:pPr>
      <w:rPr>
        <w:rFonts w:hint="default"/>
        <w:spacing w:val="-1"/>
        <w:w w:val="100"/>
        <w:lang w:val="en-US" w:eastAsia="en-US" w:bidi="ar-SA"/>
      </w:rPr>
    </w:lvl>
    <w:lvl w:ilvl="2">
      <w:numFmt w:val="bullet"/>
      <w:lvlText w:val=""/>
      <w:lvlJc w:val="left"/>
      <w:pPr>
        <w:ind w:left="1092" w:hanging="721"/>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308" w:hanging="721"/>
      </w:pPr>
      <w:rPr>
        <w:rFonts w:hint="default"/>
        <w:lang w:val="en-US" w:eastAsia="en-US" w:bidi="ar-SA"/>
      </w:rPr>
    </w:lvl>
    <w:lvl w:ilvl="4">
      <w:numFmt w:val="bullet"/>
      <w:lvlText w:val="•"/>
      <w:lvlJc w:val="left"/>
      <w:pPr>
        <w:ind w:left="3477" w:hanging="721"/>
      </w:pPr>
      <w:rPr>
        <w:rFonts w:hint="default"/>
        <w:lang w:val="en-US" w:eastAsia="en-US" w:bidi="ar-SA"/>
      </w:rPr>
    </w:lvl>
    <w:lvl w:ilvl="5">
      <w:numFmt w:val="bullet"/>
      <w:lvlText w:val="•"/>
      <w:lvlJc w:val="left"/>
      <w:pPr>
        <w:ind w:left="4646" w:hanging="721"/>
      </w:pPr>
      <w:rPr>
        <w:rFonts w:hint="default"/>
        <w:lang w:val="en-US" w:eastAsia="en-US" w:bidi="ar-SA"/>
      </w:rPr>
    </w:lvl>
    <w:lvl w:ilvl="6">
      <w:numFmt w:val="bullet"/>
      <w:lvlText w:val="•"/>
      <w:lvlJc w:val="left"/>
      <w:pPr>
        <w:ind w:left="5815" w:hanging="721"/>
      </w:pPr>
      <w:rPr>
        <w:rFonts w:hint="default"/>
        <w:lang w:val="en-US" w:eastAsia="en-US" w:bidi="ar-SA"/>
      </w:rPr>
    </w:lvl>
    <w:lvl w:ilvl="7">
      <w:numFmt w:val="bullet"/>
      <w:lvlText w:val="•"/>
      <w:lvlJc w:val="left"/>
      <w:pPr>
        <w:ind w:left="6984" w:hanging="721"/>
      </w:pPr>
      <w:rPr>
        <w:rFonts w:hint="default"/>
        <w:lang w:val="en-US" w:eastAsia="en-US" w:bidi="ar-SA"/>
      </w:rPr>
    </w:lvl>
    <w:lvl w:ilvl="8">
      <w:numFmt w:val="bullet"/>
      <w:lvlText w:val="•"/>
      <w:lvlJc w:val="left"/>
      <w:pPr>
        <w:ind w:left="8152" w:hanging="721"/>
      </w:pPr>
      <w:rPr>
        <w:rFonts w:hint="default"/>
        <w:lang w:val="en-US" w:eastAsia="en-US" w:bidi="ar-SA"/>
      </w:rPr>
    </w:lvl>
  </w:abstractNum>
  <w:abstractNum w:abstractNumId="1" w15:restartNumberingAfterBreak="0">
    <w:nsid w:val="16BF47DF"/>
    <w:multiLevelType w:val="hybridMultilevel"/>
    <w:tmpl w:val="D9F6314A"/>
    <w:lvl w:ilvl="0" w:tplc="5FE2D3AE">
      <w:numFmt w:val="bullet"/>
      <w:lvlText w:val=""/>
      <w:lvlJc w:val="left"/>
      <w:pPr>
        <w:ind w:left="1092" w:hanging="360"/>
      </w:pPr>
      <w:rPr>
        <w:rFonts w:ascii="Symbol" w:eastAsia="Symbol" w:hAnsi="Symbol" w:cs="Symbol" w:hint="default"/>
        <w:b w:val="0"/>
        <w:bCs w:val="0"/>
        <w:i w:val="0"/>
        <w:iCs w:val="0"/>
        <w:spacing w:val="0"/>
        <w:w w:val="100"/>
        <w:sz w:val="22"/>
        <w:szCs w:val="22"/>
        <w:lang w:val="en-US" w:eastAsia="en-US" w:bidi="ar-SA"/>
      </w:rPr>
    </w:lvl>
    <w:lvl w:ilvl="1" w:tplc="3EBC254E">
      <w:numFmt w:val="bullet"/>
      <w:lvlText w:val="•"/>
      <w:lvlJc w:val="left"/>
      <w:pPr>
        <w:ind w:left="2039" w:hanging="360"/>
      </w:pPr>
      <w:rPr>
        <w:rFonts w:hint="default"/>
        <w:lang w:val="en-US" w:eastAsia="en-US" w:bidi="ar-SA"/>
      </w:rPr>
    </w:lvl>
    <w:lvl w:ilvl="2" w:tplc="8D44F95C">
      <w:numFmt w:val="bullet"/>
      <w:lvlText w:val="•"/>
      <w:lvlJc w:val="left"/>
      <w:pPr>
        <w:ind w:left="2978" w:hanging="360"/>
      </w:pPr>
      <w:rPr>
        <w:rFonts w:hint="default"/>
        <w:lang w:val="en-US" w:eastAsia="en-US" w:bidi="ar-SA"/>
      </w:rPr>
    </w:lvl>
    <w:lvl w:ilvl="3" w:tplc="D3AE778C">
      <w:numFmt w:val="bullet"/>
      <w:lvlText w:val="•"/>
      <w:lvlJc w:val="left"/>
      <w:pPr>
        <w:ind w:left="3917" w:hanging="360"/>
      </w:pPr>
      <w:rPr>
        <w:rFonts w:hint="default"/>
        <w:lang w:val="en-US" w:eastAsia="en-US" w:bidi="ar-SA"/>
      </w:rPr>
    </w:lvl>
    <w:lvl w:ilvl="4" w:tplc="DB0A9BD0">
      <w:numFmt w:val="bullet"/>
      <w:lvlText w:val="•"/>
      <w:lvlJc w:val="left"/>
      <w:pPr>
        <w:ind w:left="4856" w:hanging="360"/>
      </w:pPr>
      <w:rPr>
        <w:rFonts w:hint="default"/>
        <w:lang w:val="en-US" w:eastAsia="en-US" w:bidi="ar-SA"/>
      </w:rPr>
    </w:lvl>
    <w:lvl w:ilvl="5" w:tplc="03540E90">
      <w:numFmt w:val="bullet"/>
      <w:lvlText w:val="•"/>
      <w:lvlJc w:val="left"/>
      <w:pPr>
        <w:ind w:left="5795" w:hanging="360"/>
      </w:pPr>
      <w:rPr>
        <w:rFonts w:hint="default"/>
        <w:lang w:val="en-US" w:eastAsia="en-US" w:bidi="ar-SA"/>
      </w:rPr>
    </w:lvl>
    <w:lvl w:ilvl="6" w:tplc="EB2C9C48">
      <w:numFmt w:val="bullet"/>
      <w:lvlText w:val="•"/>
      <w:lvlJc w:val="left"/>
      <w:pPr>
        <w:ind w:left="6734" w:hanging="360"/>
      </w:pPr>
      <w:rPr>
        <w:rFonts w:hint="default"/>
        <w:lang w:val="en-US" w:eastAsia="en-US" w:bidi="ar-SA"/>
      </w:rPr>
    </w:lvl>
    <w:lvl w:ilvl="7" w:tplc="1FC416BE">
      <w:numFmt w:val="bullet"/>
      <w:lvlText w:val="•"/>
      <w:lvlJc w:val="left"/>
      <w:pPr>
        <w:ind w:left="7673" w:hanging="360"/>
      </w:pPr>
      <w:rPr>
        <w:rFonts w:hint="default"/>
        <w:lang w:val="en-US" w:eastAsia="en-US" w:bidi="ar-SA"/>
      </w:rPr>
    </w:lvl>
    <w:lvl w:ilvl="8" w:tplc="DC7E6520">
      <w:numFmt w:val="bullet"/>
      <w:lvlText w:val="•"/>
      <w:lvlJc w:val="left"/>
      <w:pPr>
        <w:ind w:left="8612" w:hanging="360"/>
      </w:pPr>
      <w:rPr>
        <w:rFonts w:hint="default"/>
        <w:lang w:val="en-US" w:eastAsia="en-US" w:bidi="ar-SA"/>
      </w:rPr>
    </w:lvl>
  </w:abstractNum>
  <w:abstractNum w:abstractNumId="2" w15:restartNumberingAfterBreak="0">
    <w:nsid w:val="74CE6378"/>
    <w:multiLevelType w:val="hybridMultilevel"/>
    <w:tmpl w:val="5DA87FD0"/>
    <w:lvl w:ilvl="0" w:tplc="F01299F6">
      <w:numFmt w:val="bullet"/>
      <w:lvlText w:val=""/>
      <w:lvlJc w:val="left"/>
      <w:pPr>
        <w:ind w:left="1092" w:hanging="360"/>
      </w:pPr>
      <w:rPr>
        <w:rFonts w:ascii="Symbol" w:eastAsia="Symbol" w:hAnsi="Symbol" w:cs="Symbol" w:hint="default"/>
        <w:b w:val="0"/>
        <w:bCs w:val="0"/>
        <w:i w:val="0"/>
        <w:iCs w:val="0"/>
        <w:spacing w:val="0"/>
        <w:w w:val="100"/>
        <w:sz w:val="22"/>
        <w:szCs w:val="22"/>
        <w:lang w:val="en-US" w:eastAsia="en-US" w:bidi="ar-SA"/>
      </w:rPr>
    </w:lvl>
    <w:lvl w:ilvl="1" w:tplc="193EE634">
      <w:numFmt w:val="bullet"/>
      <w:lvlText w:val="•"/>
      <w:lvlJc w:val="left"/>
      <w:pPr>
        <w:ind w:left="2039" w:hanging="360"/>
      </w:pPr>
      <w:rPr>
        <w:rFonts w:hint="default"/>
        <w:lang w:val="en-US" w:eastAsia="en-US" w:bidi="ar-SA"/>
      </w:rPr>
    </w:lvl>
    <w:lvl w:ilvl="2" w:tplc="06809CDC">
      <w:numFmt w:val="bullet"/>
      <w:lvlText w:val="•"/>
      <w:lvlJc w:val="left"/>
      <w:pPr>
        <w:ind w:left="2978" w:hanging="360"/>
      </w:pPr>
      <w:rPr>
        <w:rFonts w:hint="default"/>
        <w:lang w:val="en-US" w:eastAsia="en-US" w:bidi="ar-SA"/>
      </w:rPr>
    </w:lvl>
    <w:lvl w:ilvl="3" w:tplc="2D08D63C">
      <w:numFmt w:val="bullet"/>
      <w:lvlText w:val="•"/>
      <w:lvlJc w:val="left"/>
      <w:pPr>
        <w:ind w:left="3917" w:hanging="360"/>
      </w:pPr>
      <w:rPr>
        <w:rFonts w:hint="default"/>
        <w:lang w:val="en-US" w:eastAsia="en-US" w:bidi="ar-SA"/>
      </w:rPr>
    </w:lvl>
    <w:lvl w:ilvl="4" w:tplc="38AA3198">
      <w:numFmt w:val="bullet"/>
      <w:lvlText w:val="•"/>
      <w:lvlJc w:val="left"/>
      <w:pPr>
        <w:ind w:left="4856" w:hanging="360"/>
      </w:pPr>
      <w:rPr>
        <w:rFonts w:hint="default"/>
        <w:lang w:val="en-US" w:eastAsia="en-US" w:bidi="ar-SA"/>
      </w:rPr>
    </w:lvl>
    <w:lvl w:ilvl="5" w:tplc="0C323F5E">
      <w:numFmt w:val="bullet"/>
      <w:lvlText w:val="•"/>
      <w:lvlJc w:val="left"/>
      <w:pPr>
        <w:ind w:left="5795" w:hanging="360"/>
      </w:pPr>
      <w:rPr>
        <w:rFonts w:hint="default"/>
        <w:lang w:val="en-US" w:eastAsia="en-US" w:bidi="ar-SA"/>
      </w:rPr>
    </w:lvl>
    <w:lvl w:ilvl="6" w:tplc="49022EC6">
      <w:numFmt w:val="bullet"/>
      <w:lvlText w:val="•"/>
      <w:lvlJc w:val="left"/>
      <w:pPr>
        <w:ind w:left="6734" w:hanging="360"/>
      </w:pPr>
      <w:rPr>
        <w:rFonts w:hint="default"/>
        <w:lang w:val="en-US" w:eastAsia="en-US" w:bidi="ar-SA"/>
      </w:rPr>
    </w:lvl>
    <w:lvl w:ilvl="7" w:tplc="AB9ACF86">
      <w:numFmt w:val="bullet"/>
      <w:lvlText w:val="•"/>
      <w:lvlJc w:val="left"/>
      <w:pPr>
        <w:ind w:left="7673" w:hanging="360"/>
      </w:pPr>
      <w:rPr>
        <w:rFonts w:hint="default"/>
        <w:lang w:val="en-US" w:eastAsia="en-US" w:bidi="ar-SA"/>
      </w:rPr>
    </w:lvl>
    <w:lvl w:ilvl="8" w:tplc="F5C87EFC">
      <w:numFmt w:val="bullet"/>
      <w:lvlText w:val="•"/>
      <w:lvlJc w:val="left"/>
      <w:pPr>
        <w:ind w:left="8612" w:hanging="360"/>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34"/>
    <w:rsid w:val="00075765"/>
    <w:rsid w:val="007D0FC4"/>
    <w:rsid w:val="00925513"/>
    <w:rsid w:val="009D4B49"/>
    <w:rsid w:val="00CA450D"/>
    <w:rsid w:val="00E312A7"/>
    <w:rsid w:val="00E50249"/>
    <w:rsid w:val="00F4337C"/>
    <w:rsid w:val="00F44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6838D"/>
  <w15:docId w15:val="{BF9CB0D1-5C21-45E2-9351-6C96027D0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67" w:hanging="480"/>
      <w:outlineLvl w:val="0"/>
    </w:pPr>
    <w:rPr>
      <w:b/>
      <w:bCs/>
      <w:sz w:val="52"/>
      <w:szCs w:val="52"/>
    </w:rPr>
  </w:style>
  <w:style w:type="paragraph" w:styleId="Heading2">
    <w:name w:val="heading 2"/>
    <w:basedOn w:val="Normal"/>
    <w:uiPriority w:val="9"/>
    <w:unhideWhenUsed/>
    <w:qFormat/>
    <w:pPr>
      <w:ind w:left="5"/>
      <w:jc w:val="center"/>
      <w:outlineLvl w:val="1"/>
    </w:pPr>
    <w:rPr>
      <w:b/>
      <w:bCs/>
      <w:sz w:val="28"/>
      <w:szCs w:val="28"/>
    </w:rPr>
  </w:style>
  <w:style w:type="paragraph" w:styleId="Heading3">
    <w:name w:val="heading 3"/>
    <w:basedOn w:val="Normal"/>
    <w:uiPriority w:val="9"/>
    <w:unhideWhenUsed/>
    <w:qFormat/>
    <w:pPr>
      <w:spacing w:line="276" w:lineRule="exact"/>
      <w:ind w:left="732" w:hanging="7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3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0249"/>
    <w:pPr>
      <w:tabs>
        <w:tab w:val="center" w:pos="4513"/>
        <w:tab w:val="right" w:pos="9026"/>
      </w:tabs>
    </w:pPr>
  </w:style>
  <w:style w:type="character" w:customStyle="1" w:styleId="HeaderChar">
    <w:name w:val="Header Char"/>
    <w:basedOn w:val="DefaultParagraphFont"/>
    <w:link w:val="Header"/>
    <w:uiPriority w:val="99"/>
    <w:rsid w:val="00E50249"/>
    <w:rPr>
      <w:rFonts w:ascii="Arial" w:eastAsia="Arial" w:hAnsi="Arial" w:cs="Arial"/>
    </w:rPr>
  </w:style>
  <w:style w:type="paragraph" w:styleId="Footer">
    <w:name w:val="footer"/>
    <w:basedOn w:val="Normal"/>
    <w:link w:val="FooterChar"/>
    <w:uiPriority w:val="99"/>
    <w:unhideWhenUsed/>
    <w:rsid w:val="00E50249"/>
    <w:pPr>
      <w:tabs>
        <w:tab w:val="center" w:pos="4513"/>
        <w:tab w:val="right" w:pos="9026"/>
      </w:tabs>
    </w:pPr>
  </w:style>
  <w:style w:type="character" w:customStyle="1" w:styleId="FooterChar">
    <w:name w:val="Footer Char"/>
    <w:basedOn w:val="DefaultParagraphFont"/>
    <w:link w:val="Footer"/>
    <w:uiPriority w:val="99"/>
    <w:rsid w:val="00E5024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F5FEB-53B8-4B00-850D-26066F88F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1791</Words>
  <Characters>10213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Off-Site Visits Policy</vt:lpstr>
    </vt:vector>
  </TitlesOfParts>
  <Company>St Luke's Formby</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Off-Site Visits Policy</dc:title>
  <dc:subject>School Policies</dc:subject>
  <dc:creator>LCP</dc:creator>
  <cp:lastModifiedBy>Mrs B WILSON</cp:lastModifiedBy>
  <cp:revision>5</cp:revision>
  <dcterms:created xsi:type="dcterms:W3CDTF">2026-06-05T12:17:00Z</dcterms:created>
  <dcterms:modified xsi:type="dcterms:W3CDTF">2026-06-11T10:36:00Z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2024-06-26T00:00:00Z</vt:filetime>
  </property>
  <property fmtid="{D5CDD505-2E9C-101B-9397-08002B2CF9AE}" pid="3" name="Creator">
    <vt:lpwstr>Microsoft® Word 2019</vt:lpwstr>
  </property>
  <property fmtid="{D5CDD505-2E9C-101B-9397-08002B2CF9AE}" pid="4" name="LastSaved">
    <vt:filetime>2025-11-27T00:00:00Z</vt:filetime>
  </property>
  <property fmtid="{D5CDD505-2E9C-101B-9397-08002B2CF9AE}" pid="5" name="Producer">
    <vt:lpwstr>Microsoft® Word 2019</vt:lpwstr>
  </property>
</Properties>
</file>