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95A16" w:rsidRDefault="00F95A16"/>
    <w:p w:rsidR="00F95A16" w:rsidRPr="008058AA" w:rsidRDefault="00F94038" w:rsidP="00F94038">
      <w:pPr>
        <w:jc w:val="right"/>
      </w:pPr>
      <w:r>
        <w:rPr>
          <w:noProof/>
        </w:rPr>
        <w:drawing>
          <wp:inline distT="0" distB="0" distL="0" distR="0" wp14:anchorId="72696ECC" wp14:editId="51CC858A">
            <wp:extent cx="818515" cy="893177"/>
            <wp:effectExtent l="0" t="0" r="635" b="2540"/>
            <wp:docPr id="8" name="Picture 0" descr="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hool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0869" cy="906658"/>
                    </a:xfrm>
                    <a:prstGeom prst="rect">
                      <a:avLst/>
                    </a:prstGeom>
                    <a:noFill/>
                    <a:ln>
                      <a:noFill/>
                    </a:ln>
                  </pic:spPr>
                </pic:pic>
              </a:graphicData>
            </a:graphic>
          </wp:inline>
        </w:drawing>
      </w:r>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F95A16">
        <w:trPr>
          <w:trHeight w:val="420"/>
        </w:trPr>
        <w:tc>
          <w:tcPr>
            <w:tcW w:w="9026" w:type="dxa"/>
            <w:gridSpan w:val="2"/>
            <w:shd w:val="clear" w:color="auto" w:fill="666666"/>
            <w:tcMar>
              <w:top w:w="100" w:type="dxa"/>
              <w:left w:w="100" w:type="dxa"/>
              <w:bottom w:w="100" w:type="dxa"/>
              <w:right w:w="100" w:type="dxa"/>
            </w:tcMar>
          </w:tcPr>
          <w:p w:rsidR="00F95A16" w:rsidRDefault="00691776" w:rsidP="00691776">
            <w:pPr>
              <w:widowControl w:val="0"/>
              <w:pBdr>
                <w:top w:val="nil"/>
                <w:left w:val="nil"/>
                <w:bottom w:val="nil"/>
                <w:right w:val="nil"/>
                <w:between w:val="nil"/>
              </w:pBdr>
              <w:tabs>
                <w:tab w:val="left" w:pos="2295"/>
                <w:tab w:val="center" w:pos="4413"/>
              </w:tabs>
              <w:spacing w:line="240" w:lineRule="auto"/>
              <w:rPr>
                <w:b/>
                <w:color w:val="FFFFFF"/>
              </w:rPr>
            </w:pPr>
            <w:r>
              <w:rPr>
                <w:b/>
                <w:color w:val="FFFFFF"/>
              </w:rPr>
              <w:t xml:space="preserve">         Summer term Home </w:t>
            </w:r>
            <w:r>
              <w:rPr>
                <w:b/>
                <w:color w:val="FFFFFF"/>
              </w:rPr>
              <w:tab/>
            </w:r>
            <w:proofErr w:type="gramStart"/>
            <w:r w:rsidR="009D5866">
              <w:rPr>
                <w:b/>
                <w:color w:val="FFFFFF"/>
              </w:rPr>
              <w:t>Learning  WEEK</w:t>
            </w:r>
            <w:proofErr w:type="gramEnd"/>
            <w:r w:rsidR="009D5866">
              <w:rPr>
                <w:b/>
                <w:color w:val="FFFFFF"/>
              </w:rPr>
              <w:t xml:space="preserve"> 1</w:t>
            </w:r>
            <w:r w:rsidR="00F95672">
              <w:rPr>
                <w:b/>
                <w:color w:val="FFFFFF"/>
              </w:rPr>
              <w:t xml:space="preserve"> -</w:t>
            </w:r>
            <w:r w:rsidR="009D5866">
              <w:rPr>
                <w:b/>
                <w:color w:val="FFFFFF"/>
              </w:rPr>
              <w:t xml:space="preserve"> </w:t>
            </w:r>
            <w:r w:rsidR="00F95672">
              <w:rPr>
                <w:b/>
                <w:color w:val="FFFFFF"/>
              </w:rPr>
              <w:t xml:space="preserve"> 20/4/20 </w:t>
            </w:r>
            <w:r w:rsidR="009D5866">
              <w:rPr>
                <w:b/>
                <w:color w:val="FFFFFF"/>
              </w:rPr>
              <w:t>- My Family</w:t>
            </w:r>
          </w:p>
        </w:tc>
      </w:tr>
      <w:tr w:rsidR="00F95A16">
        <w:trPr>
          <w:trHeight w:val="420"/>
        </w:trPr>
        <w:tc>
          <w:tcPr>
            <w:tcW w:w="9026" w:type="dxa"/>
            <w:gridSpan w:val="2"/>
            <w:shd w:val="clear" w:color="auto" w:fill="auto"/>
            <w:tcMar>
              <w:top w:w="100" w:type="dxa"/>
              <w:left w:w="100" w:type="dxa"/>
              <w:bottom w:w="100" w:type="dxa"/>
              <w:right w:w="100" w:type="dxa"/>
            </w:tcMar>
          </w:tcPr>
          <w:p w:rsidR="00F95A16" w:rsidRDefault="009D5866">
            <w:pPr>
              <w:widowControl w:val="0"/>
              <w:pBdr>
                <w:top w:val="nil"/>
                <w:left w:val="nil"/>
                <w:bottom w:val="nil"/>
                <w:right w:val="nil"/>
                <w:between w:val="nil"/>
              </w:pBdr>
              <w:spacing w:line="240" w:lineRule="auto"/>
              <w:jc w:val="center"/>
            </w:pPr>
            <w:r>
              <w:rPr>
                <w:b/>
              </w:rPr>
              <w:t xml:space="preserve"> Y4</w:t>
            </w:r>
          </w:p>
        </w:tc>
      </w:tr>
      <w:tr w:rsidR="00F95A16">
        <w:tc>
          <w:tcPr>
            <w:tcW w:w="4513" w:type="dxa"/>
            <w:shd w:val="clear" w:color="auto" w:fill="999999"/>
            <w:tcMar>
              <w:top w:w="100" w:type="dxa"/>
              <w:left w:w="100" w:type="dxa"/>
              <w:bottom w:w="100" w:type="dxa"/>
              <w:right w:w="100" w:type="dxa"/>
            </w:tcMar>
          </w:tcPr>
          <w:p w:rsidR="00F95A16" w:rsidRDefault="009D5866">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w:t>
            </w:r>
            <w:r w:rsidR="00F95672">
              <w:rPr>
                <w:b/>
                <w:sz w:val="20"/>
                <w:szCs w:val="20"/>
              </w:rPr>
              <w:t xml:space="preserve">(Aim to do </w:t>
            </w:r>
            <w:r w:rsidR="00D735E6">
              <w:rPr>
                <w:b/>
                <w:sz w:val="20"/>
                <w:szCs w:val="20"/>
              </w:rPr>
              <w:t>the 3</w:t>
            </w:r>
            <w:r w:rsidR="00F95672">
              <w:rPr>
                <w:b/>
                <w:sz w:val="20"/>
                <w:szCs w:val="20"/>
              </w:rPr>
              <w:t xml:space="preserve"> MNP lesson</w:t>
            </w:r>
            <w:r w:rsidR="00D735E6">
              <w:rPr>
                <w:b/>
                <w:sz w:val="20"/>
                <w:szCs w:val="20"/>
              </w:rPr>
              <w:t>s</w:t>
            </w:r>
            <w:r w:rsidR="00F95672">
              <w:rPr>
                <w:b/>
                <w:sz w:val="20"/>
                <w:szCs w:val="20"/>
              </w:rPr>
              <w:t xml:space="preserve"> </w:t>
            </w:r>
            <w:r w:rsidR="00D735E6">
              <w:rPr>
                <w:b/>
                <w:sz w:val="20"/>
                <w:szCs w:val="20"/>
              </w:rPr>
              <w:t>over the course of a week but don’t do more than one in a day. In addition to this, access the online</w:t>
            </w:r>
            <w:r w:rsidR="00F95672">
              <w:rPr>
                <w:b/>
                <w:sz w:val="20"/>
                <w:szCs w:val="20"/>
              </w:rPr>
              <w:t xml:space="preserve"> math</w:t>
            </w:r>
            <w:r w:rsidR="00D735E6">
              <w:rPr>
                <w:b/>
                <w:sz w:val="20"/>
                <w:szCs w:val="20"/>
              </w:rPr>
              <w:t xml:space="preserve">s resources as detailed below. </w:t>
            </w:r>
          </w:p>
        </w:tc>
        <w:tc>
          <w:tcPr>
            <w:tcW w:w="4513" w:type="dxa"/>
            <w:shd w:val="clear" w:color="auto" w:fill="999999"/>
            <w:tcMar>
              <w:top w:w="100" w:type="dxa"/>
              <w:left w:w="100" w:type="dxa"/>
              <w:bottom w:w="100" w:type="dxa"/>
              <w:right w:w="100" w:type="dxa"/>
            </w:tcMar>
          </w:tcPr>
          <w:p w:rsidR="00F95A16" w:rsidRDefault="009D5866">
            <w:pPr>
              <w:widowControl w:val="0"/>
              <w:pBdr>
                <w:top w:val="nil"/>
                <w:left w:val="nil"/>
                <w:bottom w:val="nil"/>
                <w:right w:val="nil"/>
                <w:between w:val="nil"/>
              </w:pBdr>
              <w:spacing w:line="240" w:lineRule="auto"/>
              <w:jc w:val="center"/>
              <w:rPr>
                <w:b/>
                <w:sz w:val="20"/>
                <w:szCs w:val="20"/>
              </w:rPr>
            </w:pPr>
            <w:r>
              <w:rPr>
                <w:b/>
                <w:sz w:val="20"/>
                <w:szCs w:val="20"/>
              </w:rPr>
              <w:t xml:space="preserve">Weekly Reading Tasks </w:t>
            </w:r>
          </w:p>
          <w:p w:rsidR="008A0458" w:rsidRDefault="008A0458">
            <w:pPr>
              <w:widowControl w:val="0"/>
              <w:pBdr>
                <w:top w:val="nil"/>
                <w:left w:val="nil"/>
                <w:bottom w:val="nil"/>
                <w:right w:val="nil"/>
                <w:between w:val="nil"/>
              </w:pBdr>
              <w:spacing w:line="240" w:lineRule="auto"/>
              <w:jc w:val="center"/>
              <w:rPr>
                <w:b/>
                <w:sz w:val="20"/>
                <w:szCs w:val="20"/>
              </w:rPr>
            </w:pPr>
            <w:r>
              <w:rPr>
                <w:b/>
                <w:sz w:val="20"/>
                <w:szCs w:val="20"/>
              </w:rPr>
              <w:t>(Chose 1 reading task per day)</w:t>
            </w:r>
          </w:p>
        </w:tc>
      </w:tr>
      <w:tr w:rsidR="00F95A16">
        <w:tc>
          <w:tcPr>
            <w:tcW w:w="4513" w:type="dxa"/>
            <w:shd w:val="clear" w:color="auto" w:fill="auto"/>
            <w:tcMar>
              <w:top w:w="100" w:type="dxa"/>
              <w:left w:w="100" w:type="dxa"/>
              <w:bottom w:w="100" w:type="dxa"/>
              <w:right w:w="100" w:type="dxa"/>
            </w:tcMar>
          </w:tcPr>
          <w:p w:rsidR="00F95672" w:rsidRDefault="00E1425A" w:rsidP="00E1425A">
            <w:pPr>
              <w:widowControl w:val="0"/>
              <w:spacing w:line="240" w:lineRule="auto"/>
              <w:rPr>
                <w:b/>
                <w:sz w:val="24"/>
                <w:szCs w:val="24"/>
              </w:rPr>
            </w:pPr>
            <w:r w:rsidRPr="00F95672">
              <w:rPr>
                <w:b/>
                <w:sz w:val="24"/>
                <w:szCs w:val="24"/>
              </w:rPr>
              <w:t>Maths No Problem-</w:t>
            </w:r>
            <w:r w:rsidR="000210B7" w:rsidRPr="00F95672">
              <w:rPr>
                <w:b/>
                <w:sz w:val="24"/>
                <w:szCs w:val="24"/>
              </w:rPr>
              <w:t xml:space="preserve"> </w:t>
            </w:r>
          </w:p>
          <w:p w:rsidR="00E1425A" w:rsidRPr="00F95672" w:rsidRDefault="00E1425A" w:rsidP="00E1425A">
            <w:pPr>
              <w:widowControl w:val="0"/>
              <w:spacing w:line="240" w:lineRule="auto"/>
              <w:rPr>
                <w:b/>
                <w:sz w:val="24"/>
                <w:szCs w:val="24"/>
              </w:rPr>
            </w:pPr>
            <w:r w:rsidRPr="00F95672">
              <w:rPr>
                <w:b/>
                <w:sz w:val="24"/>
                <w:szCs w:val="24"/>
              </w:rPr>
              <w:t xml:space="preserve">Text book </w:t>
            </w:r>
            <w:r w:rsidR="00D735E6">
              <w:rPr>
                <w:b/>
                <w:sz w:val="24"/>
                <w:szCs w:val="24"/>
              </w:rPr>
              <w:t xml:space="preserve">/ Work book </w:t>
            </w:r>
            <w:r w:rsidRPr="00F95672">
              <w:rPr>
                <w:b/>
                <w:sz w:val="24"/>
                <w:szCs w:val="24"/>
              </w:rPr>
              <w:t>4A</w:t>
            </w:r>
          </w:p>
          <w:p w:rsidR="00E1425A" w:rsidRDefault="00E1425A" w:rsidP="00E1425A">
            <w:pPr>
              <w:widowControl w:val="0"/>
              <w:spacing w:line="240" w:lineRule="auto"/>
              <w:rPr>
                <w:b/>
                <w:sz w:val="20"/>
                <w:szCs w:val="20"/>
              </w:rPr>
            </w:pPr>
            <w:r w:rsidRPr="00F95672">
              <w:rPr>
                <w:b/>
                <w:sz w:val="24"/>
                <w:szCs w:val="24"/>
              </w:rPr>
              <w:t xml:space="preserve"> Chapter 7- </w:t>
            </w:r>
            <w:proofErr w:type="gramStart"/>
            <w:r w:rsidRPr="00F95672">
              <w:rPr>
                <w:b/>
                <w:sz w:val="24"/>
                <w:szCs w:val="24"/>
              </w:rPr>
              <w:t>Time :</w:t>
            </w:r>
            <w:proofErr w:type="gramEnd"/>
            <w:r w:rsidRPr="00F95672">
              <w:rPr>
                <w:b/>
                <w:sz w:val="24"/>
                <w:szCs w:val="24"/>
              </w:rPr>
              <w:t xml:space="preserve"> Lessons 1-</w:t>
            </w:r>
            <w:r w:rsidR="00D735E6">
              <w:rPr>
                <w:b/>
                <w:sz w:val="24"/>
                <w:szCs w:val="24"/>
              </w:rPr>
              <w:t>3</w:t>
            </w:r>
            <w:r w:rsidRPr="00F95672">
              <w:rPr>
                <w:b/>
                <w:sz w:val="24"/>
                <w:szCs w:val="24"/>
              </w:rPr>
              <w:t xml:space="preserve">. </w:t>
            </w:r>
            <w:r w:rsidR="00256969" w:rsidRPr="00256969">
              <w:rPr>
                <w:b/>
                <w:sz w:val="20"/>
                <w:szCs w:val="20"/>
              </w:rPr>
              <w:t xml:space="preserve">(until you are familiar with the organisation of MNP, please refer to the </w:t>
            </w:r>
            <w:r w:rsidR="00B91528" w:rsidRPr="00256969">
              <w:rPr>
                <w:b/>
                <w:sz w:val="20"/>
                <w:szCs w:val="20"/>
              </w:rPr>
              <w:t>parents’</w:t>
            </w:r>
            <w:r w:rsidR="00256969" w:rsidRPr="00256969">
              <w:rPr>
                <w:b/>
                <w:sz w:val="20"/>
                <w:szCs w:val="20"/>
              </w:rPr>
              <w:t xml:space="preserve"> guide</w:t>
            </w:r>
            <w:r w:rsidR="00301A7E">
              <w:rPr>
                <w:b/>
                <w:sz w:val="20"/>
                <w:szCs w:val="20"/>
              </w:rPr>
              <w:t xml:space="preserve"> for help</w:t>
            </w:r>
            <w:r w:rsidR="00256969" w:rsidRPr="00256969">
              <w:rPr>
                <w:b/>
                <w:sz w:val="20"/>
                <w:szCs w:val="20"/>
              </w:rPr>
              <w:t>)</w:t>
            </w:r>
          </w:p>
          <w:p w:rsidR="00256969" w:rsidRDefault="00B91528" w:rsidP="00E1425A">
            <w:pPr>
              <w:widowControl w:val="0"/>
              <w:spacing w:line="240" w:lineRule="auto"/>
              <w:rPr>
                <w:sz w:val="18"/>
                <w:szCs w:val="18"/>
              </w:rPr>
            </w:pPr>
            <w:r w:rsidRPr="00B91528">
              <w:rPr>
                <w:sz w:val="18"/>
                <w:szCs w:val="18"/>
              </w:rPr>
              <w:t xml:space="preserve">You can record your </w:t>
            </w:r>
            <w:r w:rsidR="00301A7E" w:rsidRPr="00B91528">
              <w:rPr>
                <w:sz w:val="18"/>
                <w:szCs w:val="18"/>
              </w:rPr>
              <w:t>answe</w:t>
            </w:r>
            <w:r w:rsidRPr="00B91528">
              <w:rPr>
                <w:sz w:val="18"/>
                <w:szCs w:val="18"/>
              </w:rPr>
              <w:t>r to these by printing out the worksheets at home, writing the answers straight into your home learning books</w:t>
            </w:r>
            <w:r>
              <w:rPr>
                <w:sz w:val="18"/>
                <w:szCs w:val="18"/>
              </w:rPr>
              <w:t xml:space="preserve"> (like you do in your maths journal at school) or just talking them through with the adults at home. Whichever method you and your family prefer is fine</w:t>
            </w:r>
            <w:r w:rsidR="00BF7EC4">
              <w:rPr>
                <w:sz w:val="18"/>
                <w:szCs w:val="18"/>
              </w:rPr>
              <w:t xml:space="preserve"> – it’s all good learning! </w:t>
            </w:r>
          </w:p>
          <w:p w:rsidR="00BF7EC4" w:rsidRPr="00B91528" w:rsidRDefault="00BF7EC4" w:rsidP="00E1425A">
            <w:pPr>
              <w:widowControl w:val="0"/>
              <w:spacing w:line="240" w:lineRule="auto"/>
              <w:rPr>
                <w:sz w:val="18"/>
                <w:szCs w:val="18"/>
              </w:rPr>
            </w:pPr>
          </w:p>
          <w:p w:rsidR="00F0796F" w:rsidRPr="00F0796F" w:rsidRDefault="00F0796F" w:rsidP="00F0796F">
            <w:pPr>
              <w:widowControl w:val="0"/>
              <w:spacing w:line="240" w:lineRule="auto"/>
              <w:rPr>
                <w:sz w:val="20"/>
                <w:szCs w:val="20"/>
              </w:rPr>
            </w:pPr>
            <w:r w:rsidRPr="00F0796F">
              <w:rPr>
                <w:sz w:val="20"/>
                <w:szCs w:val="20"/>
              </w:rPr>
              <w:t xml:space="preserve">Use the </w:t>
            </w:r>
            <w:hyperlink r:id="rId7" w:history="1">
              <w:r w:rsidRPr="00F0796F">
                <w:rPr>
                  <w:rStyle w:val="Hyperlink"/>
                  <w:sz w:val="20"/>
                  <w:szCs w:val="20"/>
                </w:rPr>
                <w:t>Interactive Clock</w:t>
              </w:r>
            </w:hyperlink>
            <w:r w:rsidRPr="00F0796F">
              <w:rPr>
                <w:sz w:val="20"/>
                <w:szCs w:val="20"/>
              </w:rPr>
              <w:t xml:space="preserve"> to help support the Maths No Problem lessons. </w:t>
            </w:r>
          </w:p>
          <w:p w:rsidR="00E1425A" w:rsidRPr="00F0796F" w:rsidRDefault="00F0796F" w:rsidP="00E1425A">
            <w:pPr>
              <w:widowControl w:val="0"/>
              <w:spacing w:line="240" w:lineRule="auto"/>
              <w:rPr>
                <w:sz w:val="20"/>
                <w:szCs w:val="20"/>
              </w:rPr>
            </w:pPr>
            <w:r w:rsidRPr="00F0796F">
              <w:rPr>
                <w:sz w:val="20"/>
                <w:szCs w:val="20"/>
              </w:rPr>
              <w:t>Play these</w:t>
            </w:r>
            <w:r w:rsidR="00922F36" w:rsidRPr="00F0796F">
              <w:rPr>
                <w:sz w:val="20"/>
                <w:szCs w:val="20"/>
              </w:rPr>
              <w:t xml:space="preserve"> </w:t>
            </w:r>
            <w:hyperlink r:id="rId8" w:history="1">
              <w:r w:rsidRPr="00F0796F">
                <w:rPr>
                  <w:rStyle w:val="Hyperlink"/>
                  <w:sz w:val="20"/>
                  <w:szCs w:val="20"/>
                </w:rPr>
                <w:t>Games</w:t>
              </w:r>
            </w:hyperlink>
            <w:r w:rsidRPr="00F0796F">
              <w:rPr>
                <w:sz w:val="20"/>
                <w:szCs w:val="20"/>
              </w:rPr>
              <w:t xml:space="preserve"> to support this topic. </w:t>
            </w:r>
          </w:p>
          <w:p w:rsidR="00F0796F" w:rsidRDefault="00F0796F" w:rsidP="00F0796F">
            <w:pPr>
              <w:pStyle w:val="ListParagraph"/>
              <w:widowControl w:val="0"/>
              <w:spacing w:line="240" w:lineRule="auto"/>
              <w:rPr>
                <w:sz w:val="20"/>
                <w:szCs w:val="20"/>
              </w:rPr>
            </w:pPr>
          </w:p>
          <w:p w:rsidR="00F0796F" w:rsidRPr="00F0796F" w:rsidRDefault="00F0796F" w:rsidP="00F0796F">
            <w:pPr>
              <w:pStyle w:val="ListParagraph"/>
              <w:widowControl w:val="0"/>
              <w:spacing w:line="240" w:lineRule="auto"/>
              <w:jc w:val="both"/>
              <w:rPr>
                <w:b/>
                <w:sz w:val="24"/>
                <w:szCs w:val="24"/>
              </w:rPr>
            </w:pPr>
            <w:r w:rsidRPr="00F0796F">
              <w:rPr>
                <w:b/>
                <w:sz w:val="24"/>
                <w:szCs w:val="24"/>
              </w:rPr>
              <w:t xml:space="preserve">Other support resources: </w:t>
            </w:r>
          </w:p>
          <w:p w:rsidR="00F0796F" w:rsidRDefault="00F0796F" w:rsidP="00F0796F">
            <w:pPr>
              <w:pStyle w:val="ListParagraph"/>
              <w:widowControl w:val="0"/>
              <w:spacing w:line="240" w:lineRule="auto"/>
              <w:jc w:val="both"/>
              <w:rPr>
                <w:sz w:val="20"/>
                <w:szCs w:val="20"/>
              </w:rPr>
            </w:pPr>
          </w:p>
          <w:p w:rsidR="00D735E6" w:rsidRDefault="009D5866" w:rsidP="00B32DE1">
            <w:pPr>
              <w:pStyle w:val="ListParagraph"/>
              <w:widowControl w:val="0"/>
              <w:numPr>
                <w:ilvl w:val="0"/>
                <w:numId w:val="9"/>
              </w:numPr>
              <w:spacing w:line="240" w:lineRule="auto"/>
              <w:rPr>
                <w:sz w:val="20"/>
                <w:szCs w:val="20"/>
              </w:rPr>
            </w:pPr>
            <w:r w:rsidRPr="00D735E6">
              <w:rPr>
                <w:sz w:val="20"/>
                <w:szCs w:val="20"/>
              </w:rPr>
              <w:t xml:space="preserve">Working on </w:t>
            </w:r>
            <w:hyperlink r:id="rId9">
              <w:r w:rsidRPr="00D735E6">
                <w:rPr>
                  <w:color w:val="1155CC"/>
                  <w:sz w:val="20"/>
                  <w:szCs w:val="20"/>
                  <w:u w:val="single"/>
                </w:rPr>
                <w:t>Times Table Rockstars</w:t>
              </w:r>
            </w:hyperlink>
            <w:r w:rsidRPr="00D735E6">
              <w:rPr>
                <w:sz w:val="20"/>
                <w:szCs w:val="20"/>
              </w:rPr>
              <w:t xml:space="preserve"> - your child will have an individual login to access this</w:t>
            </w:r>
            <w:r w:rsidR="00D735E6">
              <w:rPr>
                <w:sz w:val="20"/>
                <w:szCs w:val="20"/>
              </w:rPr>
              <w:t xml:space="preserve">. Attempt to access one of the areas daily. Garage is for practising your tables. Studio is to earn your rock status. Soundcheck is an assessment tracker similar to the Yr4 national test. </w:t>
            </w:r>
          </w:p>
          <w:p w:rsidR="00D735E6" w:rsidRDefault="00D735E6" w:rsidP="00922F36">
            <w:pPr>
              <w:pStyle w:val="ListParagraph"/>
              <w:widowControl w:val="0"/>
              <w:spacing w:line="240" w:lineRule="auto"/>
              <w:rPr>
                <w:sz w:val="20"/>
                <w:szCs w:val="20"/>
              </w:rPr>
            </w:pPr>
            <w:r>
              <w:rPr>
                <w:sz w:val="20"/>
                <w:szCs w:val="20"/>
              </w:rPr>
              <w:t>How about seeing if anyone from your class is wanting a multiplayer game</w:t>
            </w:r>
            <w:r w:rsidR="00922F36">
              <w:rPr>
                <w:sz w:val="20"/>
                <w:szCs w:val="20"/>
              </w:rPr>
              <w:t>; then v</w:t>
            </w:r>
            <w:r>
              <w:rPr>
                <w:sz w:val="20"/>
                <w:szCs w:val="20"/>
              </w:rPr>
              <w:t xml:space="preserve">isit the Arena area for this. Looking for a challenge further afield? Then </w:t>
            </w:r>
            <w:r w:rsidR="00922F36">
              <w:rPr>
                <w:sz w:val="20"/>
                <w:szCs w:val="20"/>
              </w:rPr>
              <w:t xml:space="preserve">visit the Festival area. Check out if someone has challenged you in the </w:t>
            </w:r>
            <w:r w:rsidR="00F0796F">
              <w:rPr>
                <w:sz w:val="20"/>
                <w:szCs w:val="20"/>
              </w:rPr>
              <w:t>Rock slam</w:t>
            </w:r>
            <w:r w:rsidR="00922F36">
              <w:rPr>
                <w:sz w:val="20"/>
                <w:szCs w:val="20"/>
              </w:rPr>
              <w:t xml:space="preserve"> area. Remember, the more you play, the more coins you earn and the more you can spend in the shop! And </w:t>
            </w:r>
            <w:r w:rsidR="00F0796F">
              <w:rPr>
                <w:sz w:val="20"/>
                <w:szCs w:val="20"/>
              </w:rPr>
              <w:t>of course,</w:t>
            </w:r>
            <w:r w:rsidR="00922F36">
              <w:rPr>
                <w:sz w:val="20"/>
                <w:szCs w:val="20"/>
              </w:rPr>
              <w:t xml:space="preserve"> you will improve your times tables facts recall time. Enjoy!</w:t>
            </w:r>
          </w:p>
          <w:p w:rsidR="00D735E6" w:rsidRDefault="00D735E6" w:rsidP="00922F36">
            <w:pPr>
              <w:pStyle w:val="ListParagraph"/>
              <w:widowControl w:val="0"/>
              <w:spacing w:line="240" w:lineRule="auto"/>
              <w:rPr>
                <w:sz w:val="20"/>
                <w:szCs w:val="20"/>
              </w:rPr>
            </w:pPr>
          </w:p>
          <w:p w:rsidR="00922F36" w:rsidRDefault="00922F36" w:rsidP="00922F36">
            <w:pPr>
              <w:pStyle w:val="ListParagraph"/>
              <w:widowControl w:val="0"/>
              <w:numPr>
                <w:ilvl w:val="0"/>
                <w:numId w:val="1"/>
              </w:numPr>
              <w:spacing w:line="240" w:lineRule="auto"/>
              <w:rPr>
                <w:sz w:val="20"/>
                <w:szCs w:val="20"/>
              </w:rPr>
            </w:pPr>
            <w:r w:rsidRPr="00922F36">
              <w:rPr>
                <w:sz w:val="20"/>
                <w:szCs w:val="20"/>
              </w:rPr>
              <w:t>For number facts fun, then</w:t>
            </w:r>
            <w:r w:rsidR="009D5866" w:rsidRPr="00922F36">
              <w:rPr>
                <w:sz w:val="20"/>
                <w:szCs w:val="20"/>
              </w:rPr>
              <w:t xml:space="preserve"> your child </w:t>
            </w:r>
            <w:r w:rsidRPr="00922F36">
              <w:rPr>
                <w:sz w:val="20"/>
                <w:szCs w:val="20"/>
              </w:rPr>
              <w:t xml:space="preserve">can access </w:t>
            </w:r>
            <w:r w:rsidR="009D5866" w:rsidRPr="00922F36">
              <w:rPr>
                <w:sz w:val="20"/>
                <w:szCs w:val="20"/>
              </w:rPr>
              <w:t>‘</w:t>
            </w:r>
            <w:proofErr w:type="spellStart"/>
            <w:r w:rsidR="0074689F" w:rsidRPr="00922F36">
              <w:fldChar w:fldCharType="begin"/>
            </w:r>
            <w:r w:rsidR="0074689F">
              <w:instrText xml:space="preserve"> HYPERLINK "https://numbots.com" \h </w:instrText>
            </w:r>
            <w:r w:rsidR="0074689F" w:rsidRPr="00922F36">
              <w:fldChar w:fldCharType="separate"/>
            </w:r>
            <w:r w:rsidR="009D5866" w:rsidRPr="00922F36">
              <w:rPr>
                <w:color w:val="1155CC"/>
                <w:sz w:val="20"/>
                <w:szCs w:val="20"/>
                <w:u w:val="single"/>
              </w:rPr>
              <w:t>Numbots</w:t>
            </w:r>
            <w:proofErr w:type="spellEnd"/>
            <w:r w:rsidR="009D5866" w:rsidRPr="00922F36">
              <w:rPr>
                <w:color w:val="1155CC"/>
                <w:sz w:val="20"/>
                <w:szCs w:val="20"/>
                <w:u w:val="single"/>
              </w:rPr>
              <w:t>’</w:t>
            </w:r>
            <w:r w:rsidR="0074689F" w:rsidRPr="00922F36">
              <w:rPr>
                <w:color w:val="1155CC"/>
                <w:sz w:val="20"/>
                <w:szCs w:val="20"/>
                <w:u w:val="single"/>
              </w:rPr>
              <w:fldChar w:fldCharType="end"/>
            </w:r>
            <w:r w:rsidR="009D5866" w:rsidRPr="00922F36">
              <w:rPr>
                <w:sz w:val="20"/>
                <w:szCs w:val="20"/>
              </w:rPr>
              <w:t xml:space="preserve">  </w:t>
            </w:r>
            <w:r w:rsidRPr="00922F36">
              <w:rPr>
                <w:sz w:val="20"/>
                <w:szCs w:val="20"/>
              </w:rPr>
              <w:t xml:space="preserve">using the same login as with TT Rock Stars. </w:t>
            </w:r>
            <w:r w:rsidR="009D5866" w:rsidRPr="00922F36">
              <w:rPr>
                <w:sz w:val="20"/>
                <w:szCs w:val="20"/>
              </w:rPr>
              <w:t xml:space="preserve"> </w:t>
            </w:r>
          </w:p>
          <w:p w:rsidR="00922F36" w:rsidRDefault="00922F36" w:rsidP="00922F36">
            <w:pPr>
              <w:pStyle w:val="ListParagraph"/>
              <w:widowControl w:val="0"/>
              <w:spacing w:line="240" w:lineRule="auto"/>
              <w:rPr>
                <w:sz w:val="20"/>
                <w:szCs w:val="20"/>
              </w:rPr>
            </w:pPr>
          </w:p>
          <w:p w:rsidR="00F95A16" w:rsidRDefault="00922F36" w:rsidP="00922F36">
            <w:pPr>
              <w:pStyle w:val="ListParagraph"/>
              <w:widowControl w:val="0"/>
              <w:numPr>
                <w:ilvl w:val="0"/>
                <w:numId w:val="1"/>
              </w:numPr>
              <w:spacing w:line="240" w:lineRule="auto"/>
              <w:rPr>
                <w:sz w:val="20"/>
                <w:szCs w:val="20"/>
              </w:rPr>
            </w:pPr>
            <w:r>
              <w:rPr>
                <w:sz w:val="20"/>
                <w:szCs w:val="20"/>
              </w:rPr>
              <w:t>Practise a</w:t>
            </w:r>
            <w:r w:rsidR="009D5866" w:rsidRPr="00922F36">
              <w:rPr>
                <w:sz w:val="20"/>
                <w:szCs w:val="20"/>
              </w:rPr>
              <w:t xml:space="preserve">dding totals of the weekly shopping list or some work around money. This </w:t>
            </w:r>
            <w:hyperlink r:id="rId10">
              <w:r w:rsidR="009D5866" w:rsidRPr="00922F36">
                <w:rPr>
                  <w:color w:val="1155CC"/>
                  <w:sz w:val="20"/>
                  <w:szCs w:val="20"/>
                  <w:u w:val="single"/>
                </w:rPr>
                <w:t>game</w:t>
              </w:r>
            </w:hyperlink>
            <w:r w:rsidR="009D5866" w:rsidRPr="00922F36">
              <w:rPr>
                <w:sz w:val="20"/>
                <w:szCs w:val="20"/>
              </w:rPr>
              <w:t xml:space="preserve"> </w:t>
            </w:r>
            <w:r>
              <w:rPr>
                <w:sz w:val="20"/>
                <w:szCs w:val="20"/>
              </w:rPr>
              <w:t xml:space="preserve">will help you with this. </w:t>
            </w:r>
          </w:p>
          <w:p w:rsidR="00F0796F" w:rsidRPr="00F0796F" w:rsidRDefault="00F0796F" w:rsidP="00F0796F">
            <w:pPr>
              <w:pStyle w:val="ListParagraph"/>
              <w:rPr>
                <w:sz w:val="20"/>
                <w:szCs w:val="20"/>
              </w:rPr>
            </w:pPr>
          </w:p>
          <w:p w:rsidR="00922F36" w:rsidRDefault="00F0796F" w:rsidP="00F0796F">
            <w:pPr>
              <w:pStyle w:val="ListParagraph"/>
              <w:widowControl w:val="0"/>
              <w:numPr>
                <w:ilvl w:val="0"/>
                <w:numId w:val="1"/>
              </w:numPr>
              <w:spacing w:line="240" w:lineRule="auto"/>
              <w:rPr>
                <w:sz w:val="20"/>
                <w:szCs w:val="20"/>
              </w:rPr>
            </w:pPr>
            <w:r>
              <w:rPr>
                <w:sz w:val="20"/>
                <w:szCs w:val="20"/>
              </w:rPr>
              <w:t xml:space="preserve">Check out </w:t>
            </w:r>
            <w:hyperlink r:id="rId11" w:history="1">
              <w:r w:rsidRPr="00F0796F">
                <w:rPr>
                  <w:rStyle w:val="Hyperlink"/>
                  <w:sz w:val="20"/>
                  <w:szCs w:val="20"/>
                </w:rPr>
                <w:t>Purple Mash</w:t>
              </w:r>
            </w:hyperlink>
            <w:r>
              <w:rPr>
                <w:sz w:val="20"/>
                <w:szCs w:val="20"/>
              </w:rPr>
              <w:t xml:space="preserve"> for a ‘to do’ activity on time. </w:t>
            </w:r>
          </w:p>
          <w:p w:rsidR="00F0796F" w:rsidRPr="00F0796F" w:rsidRDefault="00F0796F" w:rsidP="00F0796F">
            <w:pPr>
              <w:pStyle w:val="ListParagraph"/>
              <w:rPr>
                <w:sz w:val="20"/>
                <w:szCs w:val="20"/>
              </w:rPr>
            </w:pPr>
          </w:p>
          <w:p w:rsidR="0074689F" w:rsidRPr="00191B7C" w:rsidRDefault="00F0796F" w:rsidP="00191B7C">
            <w:pPr>
              <w:pStyle w:val="ListParagraph"/>
              <w:widowControl w:val="0"/>
              <w:numPr>
                <w:ilvl w:val="0"/>
                <w:numId w:val="1"/>
              </w:numPr>
              <w:spacing w:line="240" w:lineRule="auto"/>
              <w:rPr>
                <w:sz w:val="20"/>
                <w:szCs w:val="20"/>
              </w:rPr>
            </w:pPr>
            <w:r>
              <w:rPr>
                <w:sz w:val="20"/>
                <w:szCs w:val="20"/>
              </w:rPr>
              <w:lastRenderedPageBreak/>
              <w:t xml:space="preserve">Visit </w:t>
            </w:r>
            <w:hyperlink r:id="rId12" w:history="1">
              <w:r w:rsidRPr="00F0796F">
                <w:rPr>
                  <w:rStyle w:val="Hyperlink"/>
                  <w:sz w:val="20"/>
                  <w:szCs w:val="20"/>
                </w:rPr>
                <w:t xml:space="preserve">RM </w:t>
              </w:r>
              <w:proofErr w:type="spellStart"/>
              <w:r w:rsidRPr="00F0796F">
                <w:rPr>
                  <w:rStyle w:val="Hyperlink"/>
                  <w:sz w:val="20"/>
                  <w:szCs w:val="20"/>
                </w:rPr>
                <w:t>easimaths</w:t>
              </w:r>
              <w:proofErr w:type="spellEnd"/>
            </w:hyperlink>
            <w:r>
              <w:rPr>
                <w:sz w:val="20"/>
                <w:szCs w:val="20"/>
              </w:rPr>
              <w:t xml:space="preserve"> and </w:t>
            </w:r>
            <w:r w:rsidR="0074689F">
              <w:rPr>
                <w:sz w:val="20"/>
                <w:szCs w:val="20"/>
              </w:rPr>
              <w:t>complete a session to see how you are progressing.</w:t>
            </w:r>
          </w:p>
        </w:tc>
        <w:tc>
          <w:tcPr>
            <w:tcW w:w="4513" w:type="dxa"/>
            <w:shd w:val="clear" w:color="auto" w:fill="auto"/>
            <w:tcMar>
              <w:top w:w="100" w:type="dxa"/>
              <w:left w:w="100" w:type="dxa"/>
              <w:bottom w:w="100" w:type="dxa"/>
              <w:right w:w="100" w:type="dxa"/>
            </w:tcMar>
          </w:tcPr>
          <w:p w:rsidR="00F95A16" w:rsidRDefault="009D5866">
            <w:pPr>
              <w:widowControl w:val="0"/>
              <w:numPr>
                <w:ilvl w:val="0"/>
                <w:numId w:val="2"/>
              </w:numPr>
              <w:spacing w:line="240" w:lineRule="auto"/>
              <w:rPr>
                <w:sz w:val="20"/>
                <w:szCs w:val="20"/>
              </w:rPr>
            </w:pPr>
            <w:r>
              <w:rPr>
                <w:sz w:val="20"/>
                <w:szCs w:val="20"/>
              </w:rPr>
              <w:lastRenderedPageBreak/>
              <w:t xml:space="preserve">You could share a story together. This could be a chapter book where you read and discuss a chapter a day. </w:t>
            </w:r>
          </w:p>
          <w:p w:rsidR="00F95A16" w:rsidRDefault="009D5866">
            <w:pPr>
              <w:widowControl w:val="0"/>
              <w:numPr>
                <w:ilvl w:val="0"/>
                <w:numId w:val="2"/>
              </w:numPr>
              <w:spacing w:line="240" w:lineRule="auto"/>
              <w:rPr>
                <w:sz w:val="20"/>
                <w:szCs w:val="20"/>
              </w:rPr>
            </w:pPr>
            <w:r>
              <w:rPr>
                <w:sz w:val="20"/>
                <w:szCs w:val="20"/>
              </w:rPr>
              <w:t>Listen to your child read and let them discuss what they have read. Encourage them to read with expression and intonation.</w:t>
            </w:r>
            <w:r w:rsidR="00B32DE1">
              <w:rPr>
                <w:sz w:val="20"/>
                <w:szCs w:val="20"/>
              </w:rPr>
              <w:t xml:space="preserve"> Remind them to pause for punctuation.</w:t>
            </w:r>
          </w:p>
          <w:p w:rsidR="00F95A16" w:rsidRDefault="009D5866">
            <w:pPr>
              <w:widowControl w:val="0"/>
              <w:numPr>
                <w:ilvl w:val="0"/>
                <w:numId w:val="2"/>
              </w:numPr>
              <w:spacing w:line="240" w:lineRule="auto"/>
              <w:rPr>
                <w:sz w:val="20"/>
                <w:szCs w:val="20"/>
              </w:rPr>
            </w:pPr>
            <w:r>
              <w:rPr>
                <w:sz w:val="20"/>
                <w:szCs w:val="20"/>
              </w:rPr>
              <w:t xml:space="preserve">Watch </w:t>
            </w:r>
            <w:hyperlink r:id="rId13">
              <w:r>
                <w:rPr>
                  <w:color w:val="1155CC"/>
                  <w:sz w:val="20"/>
                  <w:szCs w:val="20"/>
                  <w:u w:val="single"/>
                </w:rPr>
                <w:t>Newsround</w:t>
              </w:r>
            </w:hyperlink>
            <w:r>
              <w:rPr>
                <w:sz w:val="20"/>
                <w:szCs w:val="20"/>
              </w:rPr>
              <w:t xml:space="preserve"> and discuss what is happening in the wider world. </w:t>
            </w:r>
          </w:p>
          <w:p w:rsidR="00F95A16" w:rsidRPr="00B32DE1" w:rsidRDefault="009D5866" w:rsidP="00B32DE1">
            <w:pPr>
              <w:widowControl w:val="0"/>
              <w:numPr>
                <w:ilvl w:val="0"/>
                <w:numId w:val="2"/>
              </w:numPr>
              <w:spacing w:line="240" w:lineRule="auto"/>
              <w:rPr>
                <w:sz w:val="20"/>
                <w:szCs w:val="20"/>
              </w:rPr>
            </w:pPr>
            <w:r>
              <w:rPr>
                <w:sz w:val="20"/>
                <w:szCs w:val="20"/>
              </w:rPr>
              <w:t xml:space="preserve">Get your child to read a book on </w:t>
            </w:r>
            <w:hyperlink r:id="rId14">
              <w:r>
                <w:rPr>
                  <w:color w:val="1155CC"/>
                  <w:sz w:val="20"/>
                  <w:szCs w:val="20"/>
                  <w:u w:val="single"/>
                </w:rPr>
                <w:t>Oxford Owl</w:t>
              </w:r>
            </w:hyperlink>
            <w:r>
              <w:rPr>
                <w:sz w:val="20"/>
                <w:szCs w:val="20"/>
              </w:rPr>
              <w:t xml:space="preserve">, discuss what your child enjoyed about the book. </w:t>
            </w:r>
          </w:p>
          <w:p w:rsidR="00F95A16" w:rsidRDefault="009D5866">
            <w:pPr>
              <w:widowControl w:val="0"/>
              <w:numPr>
                <w:ilvl w:val="0"/>
                <w:numId w:val="2"/>
              </w:numPr>
              <w:spacing w:line="240" w:lineRule="auto"/>
              <w:rPr>
                <w:sz w:val="20"/>
                <w:szCs w:val="20"/>
              </w:rPr>
            </w:pPr>
            <w:r>
              <w:rPr>
                <w:sz w:val="20"/>
                <w:szCs w:val="20"/>
              </w:rPr>
              <w:t xml:space="preserve">Explore new vocabulary you find when reading. What are the origins of this word? Can it be modified? Can you find any synonyms or antonyms for your new word? </w:t>
            </w:r>
          </w:p>
          <w:p w:rsidR="00F95A16" w:rsidRPr="00F95672" w:rsidRDefault="009D5866" w:rsidP="00F95672">
            <w:pPr>
              <w:widowControl w:val="0"/>
              <w:numPr>
                <w:ilvl w:val="0"/>
                <w:numId w:val="2"/>
              </w:numPr>
              <w:spacing w:line="240" w:lineRule="auto"/>
              <w:rPr>
                <w:sz w:val="20"/>
                <w:szCs w:val="20"/>
              </w:rPr>
            </w:pPr>
            <w:r>
              <w:rPr>
                <w:sz w:val="20"/>
                <w:szCs w:val="20"/>
              </w:rPr>
              <w:t>With your child, look in magazines, newspapers and books for new vocabulary they are unfamiliar with.</w:t>
            </w:r>
            <w:r w:rsidR="00B32DE1">
              <w:rPr>
                <w:sz w:val="20"/>
                <w:szCs w:val="20"/>
              </w:rPr>
              <w:t xml:space="preserve"> </w:t>
            </w:r>
            <w:r>
              <w:rPr>
                <w:sz w:val="20"/>
                <w:szCs w:val="20"/>
              </w:rPr>
              <w:t>They could use a highlighter to highlight in magazines and newspapers.</w:t>
            </w:r>
          </w:p>
        </w:tc>
      </w:tr>
      <w:tr w:rsidR="00F95A16">
        <w:tc>
          <w:tcPr>
            <w:tcW w:w="4513" w:type="dxa"/>
            <w:shd w:val="clear" w:color="auto" w:fill="999999"/>
            <w:tcMar>
              <w:top w:w="100" w:type="dxa"/>
              <w:left w:w="100" w:type="dxa"/>
              <w:bottom w:w="100" w:type="dxa"/>
              <w:right w:w="100" w:type="dxa"/>
            </w:tcMar>
          </w:tcPr>
          <w:p w:rsidR="00F95A16" w:rsidRDefault="009D5866">
            <w:pPr>
              <w:widowControl w:val="0"/>
              <w:pBdr>
                <w:top w:val="nil"/>
                <w:left w:val="nil"/>
                <w:bottom w:val="nil"/>
                <w:right w:val="nil"/>
                <w:between w:val="nil"/>
              </w:pBdr>
              <w:spacing w:line="240" w:lineRule="auto"/>
              <w:jc w:val="center"/>
              <w:rPr>
                <w:b/>
                <w:sz w:val="20"/>
                <w:szCs w:val="20"/>
              </w:rPr>
            </w:pPr>
            <w:r>
              <w:rPr>
                <w:b/>
                <w:sz w:val="20"/>
                <w:szCs w:val="20"/>
              </w:rPr>
              <w:t>Weekly S</w:t>
            </w:r>
            <w:r w:rsidR="00771C88">
              <w:rPr>
                <w:b/>
                <w:sz w:val="20"/>
                <w:szCs w:val="20"/>
              </w:rPr>
              <w:t>PAG</w:t>
            </w:r>
            <w:r>
              <w:rPr>
                <w:b/>
                <w:sz w:val="20"/>
                <w:szCs w:val="20"/>
              </w:rPr>
              <w:t xml:space="preserve"> Tasks </w:t>
            </w:r>
          </w:p>
        </w:tc>
        <w:tc>
          <w:tcPr>
            <w:tcW w:w="4513" w:type="dxa"/>
            <w:shd w:val="clear" w:color="auto" w:fill="999999"/>
            <w:tcMar>
              <w:top w:w="100" w:type="dxa"/>
              <w:left w:w="100" w:type="dxa"/>
              <w:bottom w:w="100" w:type="dxa"/>
              <w:right w:w="100" w:type="dxa"/>
            </w:tcMar>
          </w:tcPr>
          <w:p w:rsidR="00F95A16" w:rsidRDefault="009D5866">
            <w:pPr>
              <w:widowControl w:val="0"/>
              <w:spacing w:line="240" w:lineRule="auto"/>
              <w:jc w:val="center"/>
              <w:rPr>
                <w:b/>
              </w:rPr>
            </w:pPr>
            <w:r>
              <w:rPr>
                <w:b/>
                <w:sz w:val="20"/>
                <w:szCs w:val="20"/>
              </w:rPr>
              <w:t>Weekly Writing Tasks (Aim to do 1 per day)</w:t>
            </w:r>
          </w:p>
        </w:tc>
      </w:tr>
      <w:tr w:rsidR="00F95A16">
        <w:tc>
          <w:tcPr>
            <w:tcW w:w="4513" w:type="dxa"/>
            <w:shd w:val="clear" w:color="auto" w:fill="auto"/>
            <w:tcMar>
              <w:top w:w="100" w:type="dxa"/>
              <w:left w:w="100" w:type="dxa"/>
              <w:bottom w:w="100" w:type="dxa"/>
              <w:right w:w="100" w:type="dxa"/>
            </w:tcMar>
          </w:tcPr>
          <w:p w:rsidR="0075798C" w:rsidRPr="001D3C8D" w:rsidRDefault="0075798C" w:rsidP="0075798C">
            <w:pPr>
              <w:widowControl w:val="0"/>
              <w:numPr>
                <w:ilvl w:val="0"/>
                <w:numId w:val="4"/>
              </w:numPr>
              <w:spacing w:line="240" w:lineRule="auto"/>
              <w:rPr>
                <w:sz w:val="20"/>
                <w:szCs w:val="20"/>
              </w:rPr>
            </w:pPr>
            <w:r w:rsidRPr="00616066">
              <w:rPr>
                <w:sz w:val="20"/>
                <w:szCs w:val="20"/>
              </w:rPr>
              <w:t>Practise your spelling</w:t>
            </w:r>
            <w:r>
              <w:rPr>
                <w:sz w:val="20"/>
                <w:szCs w:val="20"/>
              </w:rPr>
              <w:t>s</w:t>
            </w:r>
            <w:r w:rsidRPr="00616066">
              <w:rPr>
                <w:sz w:val="20"/>
                <w:szCs w:val="20"/>
              </w:rPr>
              <w:t xml:space="preserve"> on</w:t>
            </w:r>
            <w:r w:rsidRPr="00616066">
              <w:rPr>
                <w:b/>
                <w:sz w:val="20"/>
                <w:szCs w:val="20"/>
              </w:rPr>
              <w:t xml:space="preserve"> </w:t>
            </w:r>
            <w:hyperlink r:id="rId15" w:history="1">
              <w:r w:rsidRPr="00616066">
                <w:rPr>
                  <w:rStyle w:val="Hyperlink"/>
                  <w:b/>
                  <w:sz w:val="20"/>
                  <w:szCs w:val="20"/>
                </w:rPr>
                <w:t>Spelling pattern focus for the week</w:t>
              </w:r>
            </w:hyperlink>
          </w:p>
          <w:p w:rsidR="0075798C" w:rsidRDefault="0075798C" w:rsidP="0075798C">
            <w:pPr>
              <w:widowControl w:val="0"/>
              <w:spacing w:line="240" w:lineRule="auto"/>
              <w:ind w:left="720"/>
              <w:rPr>
                <w:sz w:val="20"/>
                <w:szCs w:val="20"/>
              </w:rPr>
            </w:pPr>
            <w:r>
              <w:rPr>
                <w:sz w:val="20"/>
                <w:szCs w:val="20"/>
              </w:rPr>
              <w:t>This week’s</w:t>
            </w:r>
            <w:r w:rsidR="001B3264">
              <w:rPr>
                <w:sz w:val="20"/>
                <w:szCs w:val="20"/>
              </w:rPr>
              <w:t xml:space="preserve"> and next week’s </w:t>
            </w:r>
            <w:r>
              <w:rPr>
                <w:sz w:val="20"/>
                <w:szCs w:val="20"/>
              </w:rPr>
              <w:t xml:space="preserve">focus </w:t>
            </w:r>
            <w:proofErr w:type="gramStart"/>
            <w:r>
              <w:rPr>
                <w:sz w:val="20"/>
                <w:szCs w:val="20"/>
              </w:rPr>
              <w:t>is</w:t>
            </w:r>
            <w:proofErr w:type="gramEnd"/>
            <w:r>
              <w:rPr>
                <w:sz w:val="20"/>
                <w:szCs w:val="20"/>
              </w:rPr>
              <w:t xml:space="preserve"> Spelling Rule 10 – adding the suffix -ion. </w:t>
            </w:r>
          </w:p>
          <w:p w:rsidR="0075798C" w:rsidRPr="00616066" w:rsidRDefault="0075798C" w:rsidP="0075798C">
            <w:pPr>
              <w:widowControl w:val="0"/>
              <w:spacing w:line="240" w:lineRule="auto"/>
              <w:ind w:left="720"/>
              <w:rPr>
                <w:sz w:val="20"/>
                <w:szCs w:val="20"/>
              </w:rPr>
            </w:pPr>
            <w:r>
              <w:rPr>
                <w:sz w:val="20"/>
                <w:szCs w:val="20"/>
              </w:rPr>
              <w:t xml:space="preserve">This resource gives you access to activities (spelling tiles), Practice and Test. </w:t>
            </w:r>
          </w:p>
          <w:p w:rsidR="0075798C" w:rsidRPr="0075798C" w:rsidRDefault="0075798C" w:rsidP="0075798C">
            <w:pPr>
              <w:widowControl w:val="0"/>
              <w:spacing w:line="240" w:lineRule="auto"/>
              <w:ind w:left="720"/>
              <w:rPr>
                <w:b/>
                <w:sz w:val="20"/>
                <w:szCs w:val="20"/>
              </w:rPr>
            </w:pPr>
          </w:p>
          <w:p w:rsidR="0075798C" w:rsidRPr="0075798C" w:rsidRDefault="009D5866" w:rsidP="0075798C">
            <w:pPr>
              <w:widowControl w:val="0"/>
              <w:numPr>
                <w:ilvl w:val="0"/>
                <w:numId w:val="3"/>
              </w:numPr>
              <w:spacing w:line="240" w:lineRule="auto"/>
              <w:rPr>
                <w:b/>
                <w:sz w:val="20"/>
                <w:szCs w:val="20"/>
              </w:rPr>
            </w:pPr>
            <w:r>
              <w:rPr>
                <w:sz w:val="20"/>
                <w:szCs w:val="20"/>
              </w:rPr>
              <w:t xml:space="preserve">Practise the Year 3/4 </w:t>
            </w:r>
            <w:hyperlink r:id="rId16">
              <w:r w:rsidR="0075798C">
                <w:rPr>
                  <w:color w:val="1155CC"/>
                  <w:sz w:val="20"/>
                  <w:szCs w:val="20"/>
                  <w:u w:val="single"/>
                </w:rPr>
                <w:t xml:space="preserve">Common Exception words </w:t>
              </w:r>
            </w:hyperlink>
            <w:r w:rsidR="001D3C8D">
              <w:rPr>
                <w:sz w:val="20"/>
                <w:szCs w:val="20"/>
              </w:rPr>
              <w:t xml:space="preserve">. </w:t>
            </w:r>
            <w:r w:rsidR="0075798C">
              <w:rPr>
                <w:sz w:val="20"/>
                <w:szCs w:val="20"/>
              </w:rPr>
              <w:t>Scroll down to the files to download section.</w:t>
            </w:r>
          </w:p>
          <w:p w:rsidR="00F95A16" w:rsidRDefault="00F95672" w:rsidP="0075798C">
            <w:pPr>
              <w:widowControl w:val="0"/>
              <w:spacing w:line="240" w:lineRule="auto"/>
              <w:ind w:left="720"/>
              <w:rPr>
                <w:b/>
                <w:sz w:val="20"/>
                <w:szCs w:val="20"/>
              </w:rPr>
            </w:pPr>
            <w:r>
              <w:rPr>
                <w:b/>
                <w:sz w:val="20"/>
                <w:szCs w:val="20"/>
              </w:rPr>
              <w:t xml:space="preserve">(choose </w:t>
            </w:r>
            <w:r w:rsidR="001B3264">
              <w:rPr>
                <w:b/>
                <w:sz w:val="20"/>
                <w:szCs w:val="20"/>
              </w:rPr>
              <w:t>3</w:t>
            </w:r>
            <w:r>
              <w:rPr>
                <w:b/>
                <w:sz w:val="20"/>
                <w:szCs w:val="20"/>
              </w:rPr>
              <w:t xml:space="preserve"> per week)</w:t>
            </w:r>
          </w:p>
          <w:p w:rsidR="0017683B" w:rsidRDefault="0017683B" w:rsidP="0017683B">
            <w:pPr>
              <w:widowControl w:val="0"/>
              <w:spacing w:line="240" w:lineRule="auto"/>
              <w:ind w:left="720"/>
              <w:rPr>
                <w:rFonts w:ascii="Patrick Hand" w:eastAsia="Patrick Hand" w:hAnsi="Patrick Hand" w:cs="Patrick Hand"/>
                <w:b/>
                <w:sz w:val="20"/>
                <w:szCs w:val="20"/>
              </w:rPr>
            </w:pPr>
          </w:p>
          <w:p w:rsidR="0017683B" w:rsidRPr="0017683B" w:rsidRDefault="001B3264" w:rsidP="0017683B">
            <w:pPr>
              <w:widowControl w:val="0"/>
              <w:numPr>
                <w:ilvl w:val="0"/>
                <w:numId w:val="5"/>
              </w:numPr>
              <w:spacing w:line="240" w:lineRule="auto"/>
              <w:rPr>
                <w:sz w:val="20"/>
                <w:szCs w:val="20"/>
              </w:rPr>
            </w:pPr>
            <w:r>
              <w:rPr>
                <w:sz w:val="20"/>
                <w:szCs w:val="20"/>
              </w:rPr>
              <w:t>Using the 3</w:t>
            </w:r>
            <w:r w:rsidR="0017683B">
              <w:rPr>
                <w:sz w:val="20"/>
                <w:szCs w:val="20"/>
              </w:rPr>
              <w:t xml:space="preserve"> Common Exception words</w:t>
            </w:r>
            <w:r>
              <w:rPr>
                <w:sz w:val="20"/>
                <w:szCs w:val="20"/>
              </w:rPr>
              <w:t>: w</w:t>
            </w:r>
            <w:r w:rsidR="0017683B">
              <w:rPr>
                <w:sz w:val="20"/>
                <w:szCs w:val="20"/>
              </w:rPr>
              <w:t>rite synonyms, antonyms, the meaning and an example of how to use the word in a sentence. Can the word be modified? (</w:t>
            </w:r>
            <w:proofErr w:type="spellStart"/>
            <w:r w:rsidR="0017683B">
              <w:rPr>
                <w:sz w:val="20"/>
                <w:szCs w:val="20"/>
              </w:rPr>
              <w:t>e.g</w:t>
            </w:r>
            <w:proofErr w:type="spellEnd"/>
            <w:r w:rsidR="0017683B">
              <w:rPr>
                <w:sz w:val="20"/>
                <w:szCs w:val="20"/>
              </w:rPr>
              <w:t xml:space="preserve"> decide can become decision).</w:t>
            </w:r>
          </w:p>
          <w:p w:rsidR="00F95A16" w:rsidRDefault="00F95A16" w:rsidP="00EE6AE0">
            <w:pPr>
              <w:widowControl w:val="0"/>
              <w:spacing w:line="240" w:lineRule="auto"/>
              <w:ind w:left="360"/>
              <w:rPr>
                <w:b/>
                <w:sz w:val="20"/>
                <w:szCs w:val="20"/>
                <w:u w:val="single"/>
              </w:rPr>
            </w:pPr>
          </w:p>
          <w:p w:rsidR="00771C88" w:rsidRDefault="0017683B" w:rsidP="0017683B">
            <w:pPr>
              <w:pStyle w:val="ListParagraph"/>
              <w:widowControl w:val="0"/>
              <w:numPr>
                <w:ilvl w:val="0"/>
                <w:numId w:val="19"/>
              </w:numPr>
              <w:spacing w:line="240" w:lineRule="auto"/>
              <w:rPr>
                <w:sz w:val="20"/>
                <w:szCs w:val="20"/>
              </w:rPr>
            </w:pPr>
            <w:r>
              <w:rPr>
                <w:sz w:val="20"/>
                <w:szCs w:val="20"/>
              </w:rPr>
              <w:t>If you are finding some of the</w:t>
            </w:r>
            <w:r w:rsidR="0075798C">
              <w:rPr>
                <w:sz w:val="20"/>
                <w:szCs w:val="20"/>
              </w:rPr>
              <w:t xml:space="preserve"> </w:t>
            </w:r>
            <w:hyperlink r:id="rId17" w:history="1">
              <w:r w:rsidR="0075798C" w:rsidRPr="0075798C">
                <w:rPr>
                  <w:rStyle w:val="Hyperlink"/>
                  <w:sz w:val="20"/>
                  <w:szCs w:val="20"/>
                </w:rPr>
                <w:t>Year 1 &amp; 2 Common Exception Words</w:t>
              </w:r>
            </w:hyperlink>
            <w:r w:rsidR="0075798C">
              <w:rPr>
                <w:sz w:val="20"/>
                <w:szCs w:val="20"/>
              </w:rPr>
              <w:t xml:space="preserve"> </w:t>
            </w:r>
            <w:r>
              <w:rPr>
                <w:sz w:val="20"/>
                <w:szCs w:val="20"/>
              </w:rPr>
              <w:t xml:space="preserve"> tricky then please practise these</w:t>
            </w:r>
            <w:r w:rsidR="0075798C">
              <w:rPr>
                <w:sz w:val="20"/>
                <w:szCs w:val="20"/>
              </w:rPr>
              <w:t xml:space="preserve">. Scroll down to the files to download section. </w:t>
            </w:r>
          </w:p>
          <w:p w:rsidR="00771C88" w:rsidRDefault="00771C88" w:rsidP="00771C88"/>
          <w:p w:rsidR="00771C88" w:rsidRPr="00771C88" w:rsidRDefault="00771C88" w:rsidP="00771C88">
            <w:pPr>
              <w:widowControl w:val="0"/>
              <w:spacing w:line="240" w:lineRule="auto"/>
              <w:ind w:left="720"/>
              <w:rPr>
                <w:sz w:val="20"/>
                <w:szCs w:val="20"/>
              </w:rPr>
            </w:pPr>
            <w:r w:rsidRPr="008A0458">
              <w:rPr>
                <w:sz w:val="20"/>
                <w:szCs w:val="20"/>
              </w:rPr>
              <w:t xml:space="preserve">Visit </w:t>
            </w:r>
            <w:hyperlink r:id="rId18" w:history="1">
              <w:r w:rsidRPr="008A0458">
                <w:rPr>
                  <w:rStyle w:val="Hyperlink"/>
                  <w:sz w:val="20"/>
                  <w:szCs w:val="20"/>
                </w:rPr>
                <w:t>BBC Bitesize</w:t>
              </w:r>
            </w:hyperlink>
            <w:r w:rsidRPr="008A0458">
              <w:rPr>
                <w:sz w:val="20"/>
                <w:szCs w:val="20"/>
              </w:rPr>
              <w:t xml:space="preserve"> for a</w:t>
            </w:r>
            <w:r>
              <w:rPr>
                <w:sz w:val="20"/>
                <w:szCs w:val="20"/>
              </w:rPr>
              <w:t xml:space="preserve"> short daily Grammar lesson covering: </w:t>
            </w:r>
          </w:p>
          <w:p w:rsidR="00771C88" w:rsidRPr="00771C88" w:rsidRDefault="00771C88" w:rsidP="00771C88">
            <w:pPr>
              <w:pStyle w:val="ListParagraph"/>
              <w:widowControl w:val="0"/>
              <w:numPr>
                <w:ilvl w:val="0"/>
                <w:numId w:val="1"/>
              </w:numPr>
              <w:spacing w:line="240" w:lineRule="auto"/>
              <w:rPr>
                <w:sz w:val="20"/>
                <w:szCs w:val="20"/>
              </w:rPr>
            </w:pPr>
            <w:r w:rsidRPr="00771C88">
              <w:rPr>
                <w:sz w:val="20"/>
                <w:szCs w:val="20"/>
              </w:rPr>
              <w:t>Identifying when to use pronouns.</w:t>
            </w:r>
          </w:p>
          <w:p w:rsidR="00771C88" w:rsidRDefault="00771C88" w:rsidP="00771C88">
            <w:pPr>
              <w:pStyle w:val="ListParagraph"/>
              <w:widowControl w:val="0"/>
              <w:numPr>
                <w:ilvl w:val="0"/>
                <w:numId w:val="1"/>
              </w:numPr>
              <w:spacing w:line="240" w:lineRule="auto"/>
              <w:rPr>
                <w:sz w:val="20"/>
                <w:szCs w:val="20"/>
              </w:rPr>
            </w:pPr>
            <w:r>
              <w:rPr>
                <w:sz w:val="20"/>
                <w:szCs w:val="20"/>
              </w:rPr>
              <w:t>Writing expanded noun phrases.</w:t>
            </w:r>
          </w:p>
          <w:p w:rsidR="00771C88" w:rsidRDefault="00771C88" w:rsidP="00771C88">
            <w:pPr>
              <w:pStyle w:val="ListParagraph"/>
              <w:widowControl w:val="0"/>
              <w:numPr>
                <w:ilvl w:val="0"/>
                <w:numId w:val="1"/>
              </w:numPr>
              <w:spacing w:line="240" w:lineRule="auto"/>
              <w:rPr>
                <w:sz w:val="20"/>
                <w:szCs w:val="20"/>
              </w:rPr>
            </w:pPr>
            <w:r>
              <w:rPr>
                <w:sz w:val="20"/>
                <w:szCs w:val="20"/>
              </w:rPr>
              <w:t xml:space="preserve">Past tense verbs and verb families. </w:t>
            </w:r>
          </w:p>
          <w:p w:rsidR="00771C88" w:rsidRDefault="00771C88" w:rsidP="00771C88">
            <w:pPr>
              <w:pStyle w:val="ListParagraph"/>
              <w:widowControl w:val="0"/>
              <w:numPr>
                <w:ilvl w:val="0"/>
                <w:numId w:val="1"/>
              </w:numPr>
              <w:spacing w:line="240" w:lineRule="auto"/>
              <w:rPr>
                <w:sz w:val="20"/>
                <w:szCs w:val="20"/>
              </w:rPr>
            </w:pPr>
            <w:r>
              <w:rPr>
                <w:sz w:val="20"/>
                <w:szCs w:val="20"/>
              </w:rPr>
              <w:t xml:space="preserve">Adding description using adverbs and adverbial phrases. </w:t>
            </w:r>
          </w:p>
          <w:p w:rsidR="0017683B" w:rsidRPr="00771C88" w:rsidRDefault="0017683B" w:rsidP="00771C88">
            <w:pPr>
              <w:pStyle w:val="ListParagraph"/>
              <w:widowControl w:val="0"/>
              <w:spacing w:line="240" w:lineRule="auto"/>
            </w:pPr>
          </w:p>
        </w:tc>
        <w:tc>
          <w:tcPr>
            <w:tcW w:w="4513" w:type="dxa"/>
            <w:shd w:val="clear" w:color="auto" w:fill="auto"/>
            <w:tcMar>
              <w:top w:w="100" w:type="dxa"/>
              <w:left w:w="100" w:type="dxa"/>
              <w:bottom w:w="100" w:type="dxa"/>
              <w:right w:w="100" w:type="dxa"/>
            </w:tcMar>
          </w:tcPr>
          <w:p w:rsidR="00F95A16" w:rsidRDefault="009D5866">
            <w:pPr>
              <w:widowControl w:val="0"/>
              <w:numPr>
                <w:ilvl w:val="0"/>
                <w:numId w:val="7"/>
              </w:numPr>
              <w:pBdr>
                <w:top w:val="nil"/>
                <w:left w:val="nil"/>
                <w:bottom w:val="nil"/>
                <w:right w:val="nil"/>
                <w:between w:val="nil"/>
              </w:pBdr>
              <w:spacing w:line="240" w:lineRule="auto"/>
              <w:rPr>
                <w:sz w:val="20"/>
                <w:szCs w:val="20"/>
              </w:rPr>
            </w:pPr>
            <w:r>
              <w:rPr>
                <w:sz w:val="20"/>
                <w:szCs w:val="20"/>
              </w:rPr>
              <w:t>Write a recount of your day. This could be used in history one day to show what happened during this period</w:t>
            </w:r>
            <w:r w:rsidR="00BD42D5">
              <w:rPr>
                <w:sz w:val="20"/>
                <w:szCs w:val="20"/>
              </w:rPr>
              <w:t xml:space="preserve"> of lockdown</w:t>
            </w:r>
            <w:r>
              <w:rPr>
                <w:sz w:val="20"/>
                <w:szCs w:val="20"/>
              </w:rPr>
              <w:t>.</w:t>
            </w:r>
          </w:p>
          <w:p w:rsidR="00F95A16" w:rsidRDefault="00F95A16">
            <w:pPr>
              <w:widowControl w:val="0"/>
              <w:pBdr>
                <w:top w:val="nil"/>
                <w:left w:val="nil"/>
                <w:bottom w:val="nil"/>
                <w:right w:val="nil"/>
                <w:between w:val="nil"/>
              </w:pBdr>
              <w:spacing w:line="240" w:lineRule="auto"/>
              <w:ind w:left="720"/>
              <w:rPr>
                <w:sz w:val="20"/>
                <w:szCs w:val="20"/>
              </w:rPr>
            </w:pPr>
          </w:p>
          <w:p w:rsidR="00045C78" w:rsidRPr="00045C78" w:rsidRDefault="009D5866" w:rsidP="00045C78">
            <w:pPr>
              <w:pStyle w:val="ListParagraph"/>
              <w:widowControl w:val="0"/>
              <w:numPr>
                <w:ilvl w:val="0"/>
                <w:numId w:val="7"/>
              </w:numPr>
              <w:pBdr>
                <w:top w:val="nil"/>
                <w:left w:val="nil"/>
                <w:bottom w:val="nil"/>
                <w:right w:val="nil"/>
                <w:between w:val="nil"/>
              </w:pBdr>
              <w:spacing w:line="240" w:lineRule="auto"/>
              <w:rPr>
                <w:sz w:val="20"/>
                <w:szCs w:val="20"/>
              </w:rPr>
            </w:pPr>
            <w:r w:rsidRPr="00045C78">
              <w:rPr>
                <w:sz w:val="20"/>
                <w:szCs w:val="20"/>
              </w:rPr>
              <w:t xml:space="preserve">Write a character description of a member of </w:t>
            </w:r>
            <w:r w:rsidR="00BD42D5" w:rsidRPr="00045C78">
              <w:rPr>
                <w:sz w:val="20"/>
                <w:szCs w:val="20"/>
              </w:rPr>
              <w:t>your</w:t>
            </w:r>
            <w:r w:rsidRPr="00045C78">
              <w:rPr>
                <w:sz w:val="20"/>
                <w:szCs w:val="20"/>
              </w:rPr>
              <w:t xml:space="preserve"> family. What do they look like? How do they behave? etc...</w:t>
            </w:r>
            <w:r w:rsidR="00FC3F11" w:rsidRPr="00045C78">
              <w:rPr>
                <w:sz w:val="20"/>
                <w:szCs w:val="20"/>
              </w:rPr>
              <w:t xml:space="preserve"> </w:t>
            </w:r>
          </w:p>
          <w:p w:rsidR="00F95A16" w:rsidRPr="00045C78" w:rsidRDefault="00CF4C36" w:rsidP="00045C78">
            <w:pPr>
              <w:pStyle w:val="ListParagraph"/>
              <w:widowControl w:val="0"/>
              <w:numPr>
                <w:ilvl w:val="0"/>
                <w:numId w:val="7"/>
              </w:numPr>
              <w:pBdr>
                <w:top w:val="nil"/>
                <w:left w:val="nil"/>
                <w:bottom w:val="nil"/>
                <w:right w:val="nil"/>
                <w:between w:val="nil"/>
              </w:pBdr>
              <w:spacing w:line="240" w:lineRule="auto"/>
              <w:rPr>
                <w:sz w:val="20"/>
                <w:szCs w:val="20"/>
              </w:rPr>
            </w:pPr>
            <w:hyperlink r:id="rId19" w:history="1">
              <w:r w:rsidR="00311D62" w:rsidRPr="00045C78">
                <w:rPr>
                  <w:rStyle w:val="Hyperlink"/>
                  <w:sz w:val="20"/>
                  <w:szCs w:val="20"/>
                </w:rPr>
                <w:t>Examples of famous character descriptions</w:t>
              </w:r>
            </w:hyperlink>
          </w:p>
          <w:p w:rsidR="00045C78" w:rsidRPr="00045C78" w:rsidRDefault="00CF4C36" w:rsidP="00045C78">
            <w:pPr>
              <w:pStyle w:val="ListParagraph"/>
              <w:widowControl w:val="0"/>
              <w:numPr>
                <w:ilvl w:val="0"/>
                <w:numId w:val="7"/>
              </w:numPr>
              <w:pBdr>
                <w:top w:val="nil"/>
                <w:left w:val="nil"/>
                <w:bottom w:val="nil"/>
                <w:right w:val="nil"/>
                <w:between w:val="nil"/>
              </w:pBdr>
              <w:spacing w:line="240" w:lineRule="auto"/>
              <w:rPr>
                <w:sz w:val="20"/>
                <w:szCs w:val="20"/>
              </w:rPr>
            </w:pPr>
            <w:hyperlink r:id="rId20" w:history="1">
              <w:r w:rsidR="00045C78" w:rsidRPr="00045C78">
                <w:rPr>
                  <w:rStyle w:val="Hyperlink"/>
                  <w:sz w:val="20"/>
                  <w:szCs w:val="20"/>
                </w:rPr>
                <w:t>Top tips to create an effective character               description</w:t>
              </w:r>
            </w:hyperlink>
          </w:p>
          <w:p w:rsidR="00045C78" w:rsidRDefault="00045C78" w:rsidP="00045C78">
            <w:pPr>
              <w:widowControl w:val="0"/>
              <w:pBdr>
                <w:top w:val="nil"/>
                <w:left w:val="nil"/>
                <w:bottom w:val="nil"/>
                <w:right w:val="nil"/>
                <w:between w:val="nil"/>
              </w:pBdr>
              <w:spacing w:line="240" w:lineRule="auto"/>
              <w:rPr>
                <w:sz w:val="20"/>
                <w:szCs w:val="20"/>
              </w:rPr>
            </w:pPr>
          </w:p>
          <w:p w:rsidR="00311D62" w:rsidRDefault="00311D62" w:rsidP="00311D62">
            <w:pPr>
              <w:widowControl w:val="0"/>
              <w:pBdr>
                <w:top w:val="nil"/>
                <w:left w:val="nil"/>
                <w:bottom w:val="nil"/>
                <w:right w:val="nil"/>
                <w:between w:val="nil"/>
              </w:pBdr>
              <w:spacing w:line="240" w:lineRule="auto"/>
              <w:ind w:left="720"/>
              <w:rPr>
                <w:sz w:val="20"/>
                <w:szCs w:val="20"/>
              </w:rPr>
            </w:pPr>
          </w:p>
          <w:p w:rsidR="00F95A16" w:rsidRDefault="009D5866">
            <w:pPr>
              <w:widowControl w:val="0"/>
              <w:numPr>
                <w:ilvl w:val="0"/>
                <w:numId w:val="7"/>
              </w:numPr>
              <w:pBdr>
                <w:top w:val="nil"/>
                <w:left w:val="nil"/>
                <w:bottom w:val="nil"/>
                <w:right w:val="nil"/>
                <w:between w:val="nil"/>
              </w:pBdr>
              <w:spacing w:line="240" w:lineRule="auto"/>
              <w:rPr>
                <w:sz w:val="20"/>
                <w:szCs w:val="20"/>
              </w:rPr>
            </w:pPr>
            <w:r>
              <w:rPr>
                <w:sz w:val="20"/>
                <w:szCs w:val="20"/>
              </w:rPr>
              <w:t xml:space="preserve">Write a story involving members of </w:t>
            </w:r>
            <w:r w:rsidR="00BD42D5">
              <w:rPr>
                <w:sz w:val="20"/>
                <w:szCs w:val="20"/>
              </w:rPr>
              <w:t>your</w:t>
            </w:r>
            <w:r>
              <w:rPr>
                <w:sz w:val="20"/>
                <w:szCs w:val="20"/>
              </w:rPr>
              <w:t xml:space="preserve"> family. Do they have to defeat a monster? or find something they have lost?</w:t>
            </w:r>
            <w:r w:rsidR="00FC3F11">
              <w:rPr>
                <w:sz w:val="20"/>
                <w:szCs w:val="20"/>
              </w:rPr>
              <w:t xml:space="preserve"> Follow these </w:t>
            </w:r>
            <w:hyperlink r:id="rId21" w:history="1">
              <w:r w:rsidR="00FC3F11" w:rsidRPr="00FC3F11">
                <w:rPr>
                  <w:rStyle w:val="Hyperlink"/>
                  <w:sz w:val="20"/>
                  <w:szCs w:val="20"/>
                </w:rPr>
                <w:t>writing tips</w:t>
              </w:r>
            </w:hyperlink>
            <w:r w:rsidR="00FC3F11">
              <w:rPr>
                <w:sz w:val="20"/>
                <w:szCs w:val="20"/>
              </w:rPr>
              <w:t xml:space="preserve"> to help you.</w:t>
            </w:r>
          </w:p>
          <w:p w:rsidR="00F95A16" w:rsidRDefault="00F95A16">
            <w:pPr>
              <w:widowControl w:val="0"/>
              <w:pBdr>
                <w:top w:val="nil"/>
                <w:left w:val="nil"/>
                <w:bottom w:val="nil"/>
                <w:right w:val="nil"/>
                <w:between w:val="nil"/>
              </w:pBdr>
              <w:spacing w:line="240" w:lineRule="auto"/>
              <w:ind w:left="720"/>
              <w:rPr>
                <w:sz w:val="20"/>
                <w:szCs w:val="20"/>
              </w:rPr>
            </w:pPr>
          </w:p>
          <w:p w:rsidR="00F95A16" w:rsidRDefault="009D5866">
            <w:pPr>
              <w:widowControl w:val="0"/>
              <w:numPr>
                <w:ilvl w:val="0"/>
                <w:numId w:val="7"/>
              </w:numPr>
              <w:pBdr>
                <w:top w:val="nil"/>
                <w:left w:val="nil"/>
                <w:bottom w:val="nil"/>
                <w:right w:val="nil"/>
                <w:between w:val="nil"/>
              </w:pBdr>
              <w:spacing w:line="240" w:lineRule="auto"/>
              <w:rPr>
                <w:sz w:val="20"/>
                <w:szCs w:val="20"/>
              </w:rPr>
            </w:pPr>
            <w:r>
              <w:rPr>
                <w:sz w:val="20"/>
                <w:szCs w:val="20"/>
              </w:rPr>
              <w:t>Write a set of family rules, could they begin with ‘We always</w:t>
            </w:r>
            <w:r w:rsidR="002617C9">
              <w:rPr>
                <w:sz w:val="20"/>
                <w:szCs w:val="20"/>
              </w:rPr>
              <w:t>….</w:t>
            </w:r>
            <w:r>
              <w:rPr>
                <w:sz w:val="20"/>
                <w:szCs w:val="20"/>
              </w:rPr>
              <w:t>’ rather than ‘We do not ………’</w:t>
            </w:r>
          </w:p>
          <w:p w:rsidR="00F95A16" w:rsidRDefault="00F95A16">
            <w:pPr>
              <w:widowControl w:val="0"/>
              <w:pBdr>
                <w:top w:val="nil"/>
                <w:left w:val="nil"/>
                <w:bottom w:val="nil"/>
                <w:right w:val="nil"/>
                <w:between w:val="nil"/>
              </w:pBdr>
              <w:spacing w:line="240" w:lineRule="auto"/>
              <w:ind w:left="720"/>
              <w:rPr>
                <w:sz w:val="20"/>
                <w:szCs w:val="20"/>
              </w:rPr>
            </w:pPr>
          </w:p>
          <w:p w:rsidR="00F95A16" w:rsidRDefault="009D5866" w:rsidP="00E1425A">
            <w:pPr>
              <w:widowControl w:val="0"/>
              <w:numPr>
                <w:ilvl w:val="0"/>
                <w:numId w:val="7"/>
              </w:numPr>
              <w:pBdr>
                <w:top w:val="nil"/>
                <w:left w:val="nil"/>
                <w:bottom w:val="nil"/>
                <w:right w:val="nil"/>
                <w:between w:val="nil"/>
              </w:pBdr>
              <w:spacing w:line="240" w:lineRule="auto"/>
              <w:rPr>
                <w:sz w:val="20"/>
                <w:szCs w:val="20"/>
              </w:rPr>
            </w:pPr>
            <w:r>
              <w:rPr>
                <w:sz w:val="20"/>
                <w:szCs w:val="20"/>
              </w:rPr>
              <w:t xml:space="preserve">Write a letter/email/ text message to a member of </w:t>
            </w:r>
            <w:r w:rsidR="00BD42D5">
              <w:rPr>
                <w:sz w:val="20"/>
                <w:szCs w:val="20"/>
              </w:rPr>
              <w:t xml:space="preserve">your </w:t>
            </w:r>
            <w:r>
              <w:rPr>
                <w:sz w:val="20"/>
                <w:szCs w:val="20"/>
              </w:rPr>
              <w:t xml:space="preserve">family that </w:t>
            </w:r>
            <w:r w:rsidR="00BD42D5">
              <w:rPr>
                <w:sz w:val="20"/>
                <w:szCs w:val="20"/>
              </w:rPr>
              <w:t>you</w:t>
            </w:r>
            <w:r>
              <w:rPr>
                <w:sz w:val="20"/>
                <w:szCs w:val="20"/>
              </w:rPr>
              <w:t xml:space="preserve"> have not seen </w:t>
            </w:r>
            <w:r w:rsidR="00BD42D5">
              <w:rPr>
                <w:sz w:val="20"/>
                <w:szCs w:val="20"/>
              </w:rPr>
              <w:t>recently</w:t>
            </w:r>
            <w:r>
              <w:rPr>
                <w:sz w:val="20"/>
                <w:szCs w:val="20"/>
              </w:rPr>
              <w:t xml:space="preserve">. </w:t>
            </w:r>
          </w:p>
          <w:p w:rsidR="00045C78" w:rsidRDefault="00045C78" w:rsidP="00045C78">
            <w:pPr>
              <w:pStyle w:val="ListParagraph"/>
              <w:rPr>
                <w:sz w:val="20"/>
                <w:szCs w:val="20"/>
              </w:rPr>
            </w:pPr>
          </w:p>
          <w:p w:rsidR="00045C78" w:rsidRDefault="00045C78" w:rsidP="00045C78">
            <w:pPr>
              <w:widowControl w:val="0"/>
              <w:pBdr>
                <w:top w:val="nil"/>
                <w:left w:val="nil"/>
                <w:bottom w:val="nil"/>
                <w:right w:val="nil"/>
                <w:between w:val="nil"/>
              </w:pBdr>
              <w:spacing w:line="240" w:lineRule="auto"/>
              <w:ind w:left="720"/>
              <w:rPr>
                <w:sz w:val="20"/>
                <w:szCs w:val="20"/>
              </w:rPr>
            </w:pPr>
          </w:p>
          <w:p w:rsidR="00E820E8" w:rsidRPr="006C2C2F" w:rsidRDefault="000210B7" w:rsidP="006C2C2F">
            <w:pPr>
              <w:rPr>
                <w:sz w:val="20"/>
                <w:szCs w:val="20"/>
              </w:rPr>
            </w:pPr>
            <w:r w:rsidRPr="00143B6F">
              <w:rPr>
                <w:b/>
                <w:sz w:val="20"/>
                <w:szCs w:val="20"/>
              </w:rPr>
              <w:t xml:space="preserve">Within all writing tasks, </w:t>
            </w:r>
            <w:r w:rsidR="00E820E8" w:rsidRPr="00143B6F">
              <w:rPr>
                <w:b/>
                <w:sz w:val="20"/>
                <w:szCs w:val="20"/>
              </w:rPr>
              <w:t>remind</w:t>
            </w:r>
            <w:r w:rsidRPr="00143B6F">
              <w:rPr>
                <w:b/>
                <w:sz w:val="20"/>
                <w:szCs w:val="20"/>
              </w:rPr>
              <w:t xml:space="preserve"> the children to include in their writing</w:t>
            </w:r>
            <w:r w:rsidR="006C2C2F" w:rsidRPr="00143B6F">
              <w:rPr>
                <w:b/>
                <w:sz w:val="20"/>
                <w:szCs w:val="20"/>
              </w:rPr>
              <w:t>,</w:t>
            </w:r>
            <w:r w:rsidRPr="00143B6F">
              <w:rPr>
                <w:b/>
                <w:sz w:val="20"/>
                <w:szCs w:val="20"/>
              </w:rPr>
              <w:t xml:space="preserve"> </w:t>
            </w:r>
            <w:r w:rsidR="006C2C2F" w:rsidRPr="00143B6F">
              <w:rPr>
                <w:b/>
                <w:sz w:val="20"/>
                <w:szCs w:val="20"/>
              </w:rPr>
              <w:t>as</w:t>
            </w:r>
            <w:r w:rsidRPr="00143B6F">
              <w:rPr>
                <w:b/>
                <w:sz w:val="20"/>
                <w:szCs w:val="20"/>
              </w:rPr>
              <w:t xml:space="preserve"> a year 4 </w:t>
            </w:r>
            <w:r w:rsidR="002617C9" w:rsidRPr="00143B6F">
              <w:rPr>
                <w:b/>
                <w:sz w:val="20"/>
                <w:szCs w:val="20"/>
              </w:rPr>
              <w:t>writer:</w:t>
            </w:r>
            <w:r w:rsidR="00E820E8" w:rsidRPr="00143B6F">
              <w:rPr>
                <w:b/>
                <w:sz w:val="20"/>
                <w:szCs w:val="20"/>
              </w:rPr>
              <w:t xml:space="preserve"> c</w:t>
            </w:r>
            <w:r w:rsidRPr="00143B6F">
              <w:rPr>
                <w:b/>
                <w:sz w:val="20"/>
                <w:szCs w:val="20"/>
              </w:rPr>
              <w:t>omplete sentence</w:t>
            </w:r>
            <w:r w:rsidR="006C2C2F" w:rsidRPr="00143B6F">
              <w:rPr>
                <w:b/>
                <w:sz w:val="20"/>
                <w:szCs w:val="20"/>
              </w:rPr>
              <w:t>s, f</w:t>
            </w:r>
            <w:r w:rsidRPr="00143B6F">
              <w:rPr>
                <w:b/>
                <w:sz w:val="20"/>
                <w:szCs w:val="20"/>
              </w:rPr>
              <w:t>ronted adverbial</w:t>
            </w:r>
            <w:r w:rsidR="006C2C2F" w:rsidRPr="00143B6F">
              <w:rPr>
                <w:b/>
                <w:sz w:val="20"/>
                <w:szCs w:val="20"/>
              </w:rPr>
              <w:t>s, e</w:t>
            </w:r>
            <w:r w:rsidRPr="00143B6F">
              <w:rPr>
                <w:b/>
                <w:sz w:val="20"/>
                <w:szCs w:val="20"/>
              </w:rPr>
              <w:t>xpanded noun phrases</w:t>
            </w:r>
            <w:r w:rsidR="006C2C2F" w:rsidRPr="00143B6F">
              <w:rPr>
                <w:b/>
                <w:sz w:val="20"/>
                <w:szCs w:val="20"/>
              </w:rPr>
              <w:t>, t</w:t>
            </w:r>
            <w:r w:rsidRPr="00143B6F">
              <w:rPr>
                <w:b/>
                <w:sz w:val="20"/>
                <w:szCs w:val="20"/>
              </w:rPr>
              <w:t>ime conjunctions</w:t>
            </w:r>
            <w:r w:rsidR="006C2C2F" w:rsidRPr="00143B6F">
              <w:rPr>
                <w:b/>
                <w:sz w:val="20"/>
                <w:szCs w:val="20"/>
              </w:rPr>
              <w:t>.</w:t>
            </w:r>
            <w:r w:rsidR="00E820E8">
              <w:rPr>
                <w:sz w:val="20"/>
                <w:szCs w:val="20"/>
              </w:rPr>
              <w:t xml:space="preserve"> Please encourage the children to read through their work, to ensure it makes sense.</w:t>
            </w:r>
          </w:p>
        </w:tc>
      </w:tr>
      <w:tr w:rsidR="00E1425A" w:rsidTr="00E1425A">
        <w:tc>
          <w:tcPr>
            <w:tcW w:w="9026" w:type="dxa"/>
            <w:gridSpan w:val="2"/>
            <w:shd w:val="clear" w:color="auto" w:fill="A6A6A6" w:themeFill="background1" w:themeFillShade="A6"/>
            <w:tcMar>
              <w:top w:w="100" w:type="dxa"/>
              <w:left w:w="100" w:type="dxa"/>
              <w:bottom w:w="100" w:type="dxa"/>
              <w:right w:w="100" w:type="dxa"/>
            </w:tcMar>
          </w:tcPr>
          <w:p w:rsidR="00E1425A" w:rsidRPr="00E1425A" w:rsidRDefault="00E1425A" w:rsidP="00E1425A">
            <w:pPr>
              <w:widowControl w:val="0"/>
              <w:spacing w:line="240" w:lineRule="auto"/>
              <w:rPr>
                <w:b/>
                <w:sz w:val="20"/>
                <w:szCs w:val="20"/>
              </w:rPr>
            </w:pPr>
            <w:r>
              <w:rPr>
                <w:b/>
                <w:sz w:val="20"/>
                <w:szCs w:val="20"/>
              </w:rPr>
              <w:t xml:space="preserve">Weekly topic tasks – </w:t>
            </w:r>
          </w:p>
          <w:p w:rsidR="00E1425A" w:rsidRDefault="00E1425A" w:rsidP="00E1425A">
            <w:pPr>
              <w:widowControl w:val="0"/>
              <w:pBdr>
                <w:top w:val="nil"/>
                <w:left w:val="nil"/>
                <w:bottom w:val="nil"/>
                <w:right w:val="nil"/>
                <w:between w:val="nil"/>
              </w:pBdr>
              <w:spacing w:line="240" w:lineRule="auto"/>
              <w:rPr>
                <w:sz w:val="20"/>
                <w:szCs w:val="20"/>
              </w:rPr>
            </w:pPr>
          </w:p>
        </w:tc>
      </w:tr>
      <w:tr w:rsidR="00E05912" w:rsidTr="00191B7C">
        <w:trPr>
          <w:trHeight w:val="22"/>
        </w:trPr>
        <w:tc>
          <w:tcPr>
            <w:tcW w:w="4513" w:type="dxa"/>
            <w:shd w:val="clear" w:color="auto" w:fill="auto"/>
            <w:tcMar>
              <w:top w:w="100" w:type="dxa"/>
              <w:left w:w="100" w:type="dxa"/>
              <w:bottom w:w="100" w:type="dxa"/>
              <w:right w:w="100" w:type="dxa"/>
            </w:tcMar>
          </w:tcPr>
          <w:p w:rsidR="00E05912" w:rsidRPr="002617C9" w:rsidRDefault="00E05912" w:rsidP="00E05912">
            <w:pPr>
              <w:widowControl w:val="0"/>
              <w:spacing w:line="240" w:lineRule="auto"/>
              <w:rPr>
                <w:b/>
                <w:sz w:val="20"/>
                <w:szCs w:val="20"/>
              </w:rPr>
            </w:pPr>
            <w:r w:rsidRPr="002617C9">
              <w:rPr>
                <w:b/>
                <w:sz w:val="20"/>
                <w:szCs w:val="20"/>
                <w:u w:val="single"/>
              </w:rPr>
              <w:t>SCIENCE</w:t>
            </w:r>
            <w:r w:rsidRPr="002617C9">
              <w:rPr>
                <w:b/>
                <w:sz w:val="20"/>
                <w:szCs w:val="20"/>
              </w:rPr>
              <w:t xml:space="preserve"> -    Electricity.</w:t>
            </w:r>
          </w:p>
          <w:p w:rsidR="00E05912" w:rsidRPr="002617C9" w:rsidRDefault="00E05912" w:rsidP="00E05912">
            <w:pPr>
              <w:rPr>
                <w:b/>
                <w:sz w:val="20"/>
                <w:szCs w:val="20"/>
              </w:rPr>
            </w:pPr>
          </w:p>
          <w:p w:rsidR="00E05912" w:rsidRPr="002617C9" w:rsidRDefault="00E05912" w:rsidP="00E05912">
            <w:pPr>
              <w:pStyle w:val="ListParagraph"/>
              <w:numPr>
                <w:ilvl w:val="0"/>
                <w:numId w:val="13"/>
              </w:numPr>
              <w:rPr>
                <w:sz w:val="20"/>
                <w:szCs w:val="20"/>
              </w:rPr>
            </w:pPr>
            <w:r w:rsidRPr="002617C9">
              <w:rPr>
                <w:sz w:val="20"/>
                <w:szCs w:val="20"/>
              </w:rPr>
              <w:t>What is electricity? Has it always existed? Who discovered it? Do some research to find out more about the discovery of electricity. Choose how to share your work – write it, storyboard it, it’s up to you!</w:t>
            </w:r>
          </w:p>
          <w:p w:rsidR="00E05912" w:rsidRPr="002617C9" w:rsidRDefault="00E05912" w:rsidP="00E05912">
            <w:pPr>
              <w:widowControl w:val="0"/>
              <w:spacing w:line="240" w:lineRule="auto"/>
              <w:rPr>
                <w:b/>
                <w:sz w:val="20"/>
                <w:szCs w:val="20"/>
              </w:rPr>
            </w:pPr>
          </w:p>
          <w:p w:rsidR="00E05912" w:rsidRPr="002617C9" w:rsidRDefault="00E05912" w:rsidP="00E05912">
            <w:pPr>
              <w:pStyle w:val="ListParagraph"/>
              <w:widowControl w:val="0"/>
              <w:numPr>
                <w:ilvl w:val="0"/>
                <w:numId w:val="13"/>
              </w:numPr>
              <w:spacing w:line="240" w:lineRule="auto"/>
              <w:rPr>
                <w:b/>
                <w:sz w:val="20"/>
                <w:szCs w:val="20"/>
              </w:rPr>
            </w:pPr>
            <w:r w:rsidRPr="002617C9">
              <w:rPr>
                <w:sz w:val="20"/>
                <w:szCs w:val="20"/>
              </w:rPr>
              <w:t xml:space="preserve">Look around your home and identify the common appliances that run on electricity. You could take photographs, create a collage using a magazine or catalogue, draw pictures or create a </w:t>
            </w:r>
            <w:r w:rsidR="0074689F" w:rsidRPr="002617C9">
              <w:rPr>
                <w:sz w:val="20"/>
                <w:szCs w:val="20"/>
              </w:rPr>
              <w:t>mind map</w:t>
            </w:r>
            <w:r w:rsidRPr="002617C9">
              <w:rPr>
                <w:sz w:val="20"/>
                <w:szCs w:val="20"/>
              </w:rPr>
              <w:t>.</w:t>
            </w:r>
          </w:p>
        </w:tc>
        <w:tc>
          <w:tcPr>
            <w:tcW w:w="4513" w:type="dxa"/>
            <w:shd w:val="clear" w:color="auto" w:fill="auto"/>
            <w:tcMar>
              <w:top w:w="100" w:type="dxa"/>
              <w:left w:w="100" w:type="dxa"/>
              <w:bottom w:w="100" w:type="dxa"/>
              <w:right w:w="100" w:type="dxa"/>
            </w:tcMar>
          </w:tcPr>
          <w:p w:rsidR="00DD7EEF" w:rsidRDefault="00E05912" w:rsidP="00BE4939">
            <w:pPr>
              <w:rPr>
                <w:b/>
                <w:sz w:val="20"/>
                <w:szCs w:val="20"/>
              </w:rPr>
            </w:pPr>
            <w:r w:rsidRPr="0074689F">
              <w:rPr>
                <w:b/>
                <w:sz w:val="20"/>
                <w:szCs w:val="20"/>
              </w:rPr>
              <w:t xml:space="preserve">GEOGRAPHY </w:t>
            </w:r>
            <w:r w:rsidR="00DD7EEF" w:rsidRPr="0074689F">
              <w:rPr>
                <w:b/>
                <w:sz w:val="20"/>
                <w:szCs w:val="20"/>
              </w:rPr>
              <w:t>–</w:t>
            </w:r>
            <w:r w:rsidRPr="0074689F">
              <w:rPr>
                <w:b/>
                <w:sz w:val="20"/>
                <w:szCs w:val="20"/>
              </w:rPr>
              <w:t xml:space="preserve"> </w:t>
            </w:r>
            <w:r w:rsidR="003F7F77">
              <w:rPr>
                <w:b/>
                <w:sz w:val="20"/>
                <w:szCs w:val="20"/>
              </w:rPr>
              <w:t xml:space="preserve">Exploring Eastern Europe. </w:t>
            </w:r>
          </w:p>
          <w:tbl>
            <w:tblPr>
              <w:tblW w:w="4569" w:type="dxa"/>
              <w:tblBorders>
                <w:top w:val="nil"/>
                <w:left w:val="nil"/>
                <w:bottom w:val="nil"/>
                <w:right w:val="nil"/>
              </w:tblBorders>
              <w:tblLayout w:type="fixed"/>
              <w:tblLook w:val="0000" w:firstRow="0" w:lastRow="0" w:firstColumn="0" w:lastColumn="0" w:noHBand="0" w:noVBand="0"/>
            </w:tblPr>
            <w:tblGrid>
              <w:gridCol w:w="4569"/>
            </w:tblGrid>
            <w:tr w:rsidR="007E1188" w:rsidTr="007E1188">
              <w:trPr>
                <w:trHeight w:val="111"/>
              </w:trPr>
              <w:tc>
                <w:tcPr>
                  <w:tcW w:w="4569" w:type="dxa"/>
                </w:tcPr>
                <w:p w:rsidR="007E1188" w:rsidRPr="007E1188" w:rsidRDefault="007E1188" w:rsidP="007E1188">
                  <w:pPr>
                    <w:pStyle w:val="Pa0"/>
                    <w:rPr>
                      <w:rFonts w:ascii="Arial" w:hAnsi="Arial"/>
                      <w:color w:val="000000"/>
                      <w:sz w:val="20"/>
                      <w:szCs w:val="20"/>
                    </w:rPr>
                  </w:pPr>
                  <w:r w:rsidRPr="007E1188">
                    <w:rPr>
                      <w:rFonts w:ascii="Arial" w:hAnsi="Arial"/>
                      <w:sz w:val="20"/>
                      <w:szCs w:val="20"/>
                    </w:rPr>
                    <w:t xml:space="preserve">I </w:t>
                  </w:r>
                  <w:r w:rsidRPr="007E1188">
                    <w:rPr>
                      <w:rStyle w:val="A0"/>
                      <w:rFonts w:ascii="Arial" w:hAnsi="Arial" w:cs="Arial"/>
                      <w:bCs/>
                      <w:sz w:val="20"/>
                      <w:szCs w:val="20"/>
                    </w:rPr>
                    <w:t>can identify the countries of Europe.</w:t>
                  </w:r>
                </w:p>
              </w:tc>
            </w:tr>
            <w:tr w:rsidR="007E1188" w:rsidTr="007E1188">
              <w:trPr>
                <w:trHeight w:val="204"/>
              </w:trPr>
              <w:tc>
                <w:tcPr>
                  <w:tcW w:w="4569" w:type="dxa"/>
                </w:tcPr>
                <w:p w:rsidR="007E1188" w:rsidRPr="007E1188" w:rsidRDefault="007E1188" w:rsidP="007E1188">
                  <w:pPr>
                    <w:pStyle w:val="Pa0"/>
                    <w:rPr>
                      <w:rFonts w:ascii="Arial" w:hAnsi="Arial"/>
                      <w:color w:val="000000"/>
                      <w:sz w:val="20"/>
                      <w:szCs w:val="20"/>
                    </w:rPr>
                  </w:pPr>
                  <w:r w:rsidRPr="007E1188">
                    <w:rPr>
                      <w:rStyle w:val="A0"/>
                      <w:rFonts w:ascii="Arial" w:hAnsi="Arial" w:cs="Arial"/>
                      <w:sz w:val="20"/>
                      <w:szCs w:val="20"/>
                    </w:rPr>
                    <w:t>I can tell you that a continent is a large land mass.</w:t>
                  </w:r>
                </w:p>
              </w:tc>
            </w:tr>
            <w:tr w:rsidR="007E1188" w:rsidTr="007E1188">
              <w:trPr>
                <w:trHeight w:val="204"/>
              </w:trPr>
              <w:tc>
                <w:tcPr>
                  <w:tcW w:w="4569" w:type="dxa"/>
                </w:tcPr>
                <w:p w:rsidR="007E1188" w:rsidRPr="007E1188" w:rsidRDefault="007E1188" w:rsidP="007E1188">
                  <w:pPr>
                    <w:pStyle w:val="Pa0"/>
                    <w:rPr>
                      <w:rFonts w:ascii="Arial" w:hAnsi="Arial"/>
                      <w:color w:val="000000"/>
                      <w:sz w:val="20"/>
                      <w:szCs w:val="20"/>
                    </w:rPr>
                  </w:pPr>
                  <w:r w:rsidRPr="007E1188">
                    <w:rPr>
                      <w:rStyle w:val="A0"/>
                      <w:rFonts w:ascii="Arial" w:hAnsi="Arial" w:cs="Arial"/>
                      <w:sz w:val="20"/>
                      <w:szCs w:val="20"/>
                    </w:rPr>
                    <w:t>I can tell you that continents are groups of coun</w:t>
                  </w:r>
                  <w:r w:rsidRPr="007E1188">
                    <w:rPr>
                      <w:rStyle w:val="A0"/>
                      <w:rFonts w:ascii="Arial" w:hAnsi="Arial" w:cs="Arial"/>
                      <w:sz w:val="20"/>
                      <w:szCs w:val="20"/>
                    </w:rPr>
                    <w:softHyphen/>
                    <w:t>tries.</w:t>
                  </w:r>
                </w:p>
              </w:tc>
            </w:tr>
            <w:tr w:rsidR="007E1188" w:rsidTr="007E1188">
              <w:trPr>
                <w:trHeight w:val="108"/>
              </w:trPr>
              <w:tc>
                <w:tcPr>
                  <w:tcW w:w="4569" w:type="dxa"/>
                </w:tcPr>
                <w:p w:rsidR="007E1188" w:rsidRPr="007E1188" w:rsidRDefault="007E1188" w:rsidP="007E1188">
                  <w:pPr>
                    <w:pStyle w:val="Pa0"/>
                    <w:rPr>
                      <w:rFonts w:ascii="Arial" w:hAnsi="Arial"/>
                      <w:color w:val="000000"/>
                      <w:sz w:val="20"/>
                      <w:szCs w:val="20"/>
                    </w:rPr>
                  </w:pPr>
                  <w:r w:rsidRPr="007E1188">
                    <w:rPr>
                      <w:rStyle w:val="A0"/>
                      <w:rFonts w:ascii="Arial" w:hAnsi="Arial" w:cs="Arial"/>
                      <w:sz w:val="20"/>
                      <w:szCs w:val="20"/>
                    </w:rPr>
                    <w:t>I can identify some countries in Europe.</w:t>
                  </w:r>
                </w:p>
              </w:tc>
            </w:tr>
            <w:tr w:rsidR="007E1188" w:rsidTr="007E1188">
              <w:trPr>
                <w:trHeight w:val="108"/>
              </w:trPr>
              <w:tc>
                <w:tcPr>
                  <w:tcW w:w="4569" w:type="dxa"/>
                </w:tcPr>
                <w:p w:rsidR="007E1188" w:rsidRPr="007E1188" w:rsidRDefault="007E1188" w:rsidP="007E1188">
                  <w:pPr>
                    <w:pStyle w:val="Pa0"/>
                    <w:rPr>
                      <w:rFonts w:ascii="Arial" w:hAnsi="Arial"/>
                      <w:color w:val="000000"/>
                      <w:sz w:val="20"/>
                      <w:szCs w:val="20"/>
                    </w:rPr>
                  </w:pPr>
                  <w:r w:rsidRPr="007E1188">
                    <w:rPr>
                      <w:rStyle w:val="A0"/>
                      <w:rFonts w:ascii="Arial" w:hAnsi="Arial" w:cs="Arial"/>
                      <w:sz w:val="20"/>
                      <w:szCs w:val="20"/>
                    </w:rPr>
                    <w:t>I can use an atlas to find the names of countries.</w:t>
                  </w:r>
                </w:p>
              </w:tc>
            </w:tr>
            <w:tr w:rsidR="007E1188" w:rsidTr="007E1188">
              <w:trPr>
                <w:trHeight w:val="111"/>
              </w:trPr>
              <w:tc>
                <w:tcPr>
                  <w:tcW w:w="4569" w:type="dxa"/>
                </w:tcPr>
                <w:p w:rsidR="007E1188" w:rsidRPr="007E1188" w:rsidRDefault="007E1188" w:rsidP="007E1188">
                  <w:pPr>
                    <w:pStyle w:val="Pa0"/>
                    <w:rPr>
                      <w:rFonts w:ascii="Arial" w:hAnsi="Arial"/>
                      <w:color w:val="000000"/>
                      <w:sz w:val="20"/>
                      <w:szCs w:val="20"/>
                    </w:rPr>
                  </w:pPr>
                  <w:r w:rsidRPr="007E1188">
                    <w:rPr>
                      <w:rStyle w:val="A0"/>
                      <w:rFonts w:ascii="Arial" w:hAnsi="Arial" w:cs="Arial"/>
                      <w:bCs/>
                      <w:sz w:val="20"/>
                      <w:szCs w:val="20"/>
                    </w:rPr>
                    <w:t>I can identify the capital city of a country.</w:t>
                  </w:r>
                </w:p>
              </w:tc>
            </w:tr>
            <w:tr w:rsidR="007E1188" w:rsidTr="007E1188">
              <w:trPr>
                <w:trHeight w:val="108"/>
              </w:trPr>
              <w:tc>
                <w:tcPr>
                  <w:tcW w:w="4569" w:type="dxa"/>
                </w:tcPr>
                <w:p w:rsidR="007E1188" w:rsidRDefault="007E1188" w:rsidP="007E1188">
                  <w:pPr>
                    <w:pStyle w:val="Pa0"/>
                    <w:rPr>
                      <w:rStyle w:val="A0"/>
                      <w:rFonts w:ascii="Arial" w:hAnsi="Arial" w:cs="Arial"/>
                      <w:sz w:val="20"/>
                      <w:szCs w:val="20"/>
                    </w:rPr>
                  </w:pPr>
                  <w:r w:rsidRPr="007E1188">
                    <w:rPr>
                      <w:rStyle w:val="A0"/>
                      <w:rFonts w:ascii="Arial" w:hAnsi="Arial" w:cs="Arial"/>
                      <w:sz w:val="20"/>
                      <w:szCs w:val="20"/>
                    </w:rPr>
                    <w:t>I can use an atlas to find names of cities.</w:t>
                  </w:r>
                </w:p>
                <w:p w:rsidR="00CF4C36" w:rsidRPr="00CF4C36" w:rsidRDefault="00CF4C36" w:rsidP="00CF4C36">
                  <w:pPr>
                    <w:pStyle w:val="Default"/>
                    <w:rPr>
                      <w:b/>
                      <w:i/>
                    </w:rPr>
                  </w:pPr>
                  <w:r w:rsidRPr="00CF4C36">
                    <w:rPr>
                      <w:b/>
                      <w:i/>
                    </w:rPr>
                    <w:t xml:space="preserve">The PowerPoint and Worksheets can be found in the Home Learning area of the school website. </w:t>
                  </w:r>
                </w:p>
              </w:tc>
            </w:tr>
          </w:tbl>
          <w:p w:rsidR="007E1188" w:rsidRDefault="007E1188" w:rsidP="007E1188">
            <w:pPr>
              <w:spacing w:line="240" w:lineRule="auto"/>
              <w:rPr>
                <w:sz w:val="20"/>
                <w:szCs w:val="20"/>
              </w:rPr>
            </w:pPr>
          </w:p>
          <w:p w:rsidR="007E1188" w:rsidRPr="0074689F" w:rsidRDefault="007E1188" w:rsidP="007E1188">
            <w:pPr>
              <w:spacing w:line="240" w:lineRule="auto"/>
              <w:rPr>
                <w:sz w:val="20"/>
                <w:szCs w:val="20"/>
              </w:rPr>
            </w:pPr>
            <w:r w:rsidRPr="0074689F">
              <w:rPr>
                <w:sz w:val="20"/>
                <w:szCs w:val="20"/>
              </w:rPr>
              <w:t>Re-cap the names of the 7 continents with the children. Look at a map to help.</w:t>
            </w:r>
          </w:p>
          <w:p w:rsidR="00E22B93" w:rsidRDefault="00E22B93" w:rsidP="003F7F77">
            <w:pPr>
              <w:rPr>
                <w:b/>
                <w:sz w:val="20"/>
                <w:szCs w:val="20"/>
              </w:rPr>
            </w:pPr>
            <w:bookmarkStart w:id="0" w:name="_GoBack"/>
            <w:bookmarkEnd w:id="0"/>
          </w:p>
          <w:p w:rsidR="00045C78" w:rsidRPr="00191B7C" w:rsidRDefault="007E1188" w:rsidP="00191B7C">
            <w:pPr>
              <w:rPr>
                <w:sz w:val="20"/>
                <w:szCs w:val="20"/>
              </w:rPr>
            </w:pPr>
            <w:r w:rsidRPr="007E1188">
              <w:rPr>
                <w:sz w:val="20"/>
                <w:szCs w:val="20"/>
              </w:rPr>
              <w:t xml:space="preserve">Next work through </w:t>
            </w:r>
            <w:r w:rsidR="00E22B93" w:rsidRPr="007E1188">
              <w:rPr>
                <w:sz w:val="20"/>
                <w:szCs w:val="20"/>
              </w:rPr>
              <w:t xml:space="preserve">the PowerPoint – </w:t>
            </w:r>
            <w:r w:rsidRPr="007E1188">
              <w:rPr>
                <w:sz w:val="20"/>
                <w:szCs w:val="20"/>
              </w:rPr>
              <w:t>‘</w:t>
            </w:r>
            <w:r w:rsidR="00E22B93" w:rsidRPr="007E1188">
              <w:rPr>
                <w:sz w:val="20"/>
                <w:szCs w:val="20"/>
              </w:rPr>
              <w:t>European Countries</w:t>
            </w:r>
            <w:r w:rsidRPr="007E1188">
              <w:rPr>
                <w:sz w:val="20"/>
                <w:szCs w:val="20"/>
              </w:rPr>
              <w:t xml:space="preserve">’, </w:t>
            </w:r>
            <w:r w:rsidR="00E22B93" w:rsidRPr="007E1188">
              <w:rPr>
                <w:sz w:val="20"/>
                <w:szCs w:val="20"/>
              </w:rPr>
              <w:t xml:space="preserve">discussing and answering the questions posed. When completing the ‘map of Europe activity sheet’, the children will choose a level that will challenge them. They are graded </w:t>
            </w:r>
            <w:r w:rsidR="00E22B93" w:rsidRPr="007E1188">
              <w:rPr>
                <w:sz w:val="20"/>
                <w:szCs w:val="20"/>
              </w:rPr>
              <w:lastRenderedPageBreak/>
              <w:t>from 1 star to 3 stars. The answers are found in this file too. The final part of the lesson is</w:t>
            </w:r>
            <w:r w:rsidRPr="007E1188">
              <w:rPr>
                <w:sz w:val="20"/>
                <w:szCs w:val="20"/>
              </w:rPr>
              <w:t xml:space="preserve"> asking the children which direction they would travel in to travel from one European country to another. </w:t>
            </w:r>
          </w:p>
        </w:tc>
      </w:tr>
      <w:tr w:rsidR="00E05912">
        <w:trPr>
          <w:trHeight w:val="420"/>
        </w:trPr>
        <w:tc>
          <w:tcPr>
            <w:tcW w:w="9026" w:type="dxa"/>
            <w:gridSpan w:val="2"/>
            <w:shd w:val="clear" w:color="auto" w:fill="999999"/>
            <w:tcMar>
              <w:top w:w="100" w:type="dxa"/>
              <w:left w:w="100" w:type="dxa"/>
              <w:bottom w:w="100" w:type="dxa"/>
              <w:right w:w="100" w:type="dxa"/>
            </w:tcMar>
          </w:tcPr>
          <w:p w:rsidR="00E05912" w:rsidRDefault="00143B6F" w:rsidP="00E05912">
            <w:pPr>
              <w:widowControl w:val="0"/>
              <w:pBdr>
                <w:top w:val="nil"/>
                <w:left w:val="nil"/>
                <w:bottom w:val="nil"/>
                <w:right w:val="nil"/>
                <w:between w:val="nil"/>
              </w:pBdr>
              <w:spacing w:line="240" w:lineRule="auto"/>
              <w:jc w:val="center"/>
              <w:rPr>
                <w:b/>
              </w:rPr>
            </w:pPr>
            <w:r>
              <w:rPr>
                <w:b/>
              </w:rPr>
              <w:lastRenderedPageBreak/>
              <w:t xml:space="preserve">Home </w:t>
            </w:r>
            <w:r w:rsidR="007E1188">
              <w:rPr>
                <w:b/>
              </w:rPr>
              <w:t>Learning -</w:t>
            </w:r>
            <w:r w:rsidR="00E05912">
              <w:rPr>
                <w:b/>
              </w:rPr>
              <w:t xml:space="preserve"> to be completed throughout the week</w:t>
            </w:r>
          </w:p>
        </w:tc>
      </w:tr>
      <w:tr w:rsidR="00E05912">
        <w:trPr>
          <w:trHeight w:val="420"/>
        </w:trPr>
        <w:tc>
          <w:tcPr>
            <w:tcW w:w="9026" w:type="dxa"/>
            <w:gridSpan w:val="2"/>
            <w:shd w:val="clear" w:color="auto" w:fill="auto"/>
            <w:tcMar>
              <w:top w:w="100" w:type="dxa"/>
              <w:left w:w="100" w:type="dxa"/>
              <w:bottom w:w="100" w:type="dxa"/>
              <w:right w:w="100" w:type="dxa"/>
            </w:tcMar>
          </w:tcPr>
          <w:p w:rsidR="00E05912" w:rsidRDefault="00E05912" w:rsidP="00E05912">
            <w:pPr>
              <w:widowControl w:val="0"/>
              <w:pBdr>
                <w:top w:val="nil"/>
                <w:left w:val="nil"/>
                <w:bottom w:val="nil"/>
                <w:right w:val="nil"/>
                <w:between w:val="nil"/>
              </w:pBdr>
              <w:spacing w:line="240" w:lineRule="auto"/>
              <w:rPr>
                <w:b/>
                <w:sz w:val="20"/>
                <w:szCs w:val="20"/>
              </w:rPr>
            </w:pPr>
            <w:r>
              <w:rPr>
                <w:b/>
                <w:sz w:val="20"/>
                <w:szCs w:val="20"/>
              </w:rPr>
              <w:t>The project this week aims to provide opportunities for your child to gain a better understanding of their own family. Learning may focus on what different makeup of families, what traditions your family has, stories linked to your family etc.</w:t>
            </w:r>
          </w:p>
          <w:p w:rsidR="00E05912" w:rsidRDefault="00E05912" w:rsidP="00E05912">
            <w:pPr>
              <w:widowControl w:val="0"/>
              <w:pBdr>
                <w:top w:val="nil"/>
                <w:left w:val="nil"/>
                <w:bottom w:val="nil"/>
                <w:right w:val="nil"/>
                <w:between w:val="nil"/>
              </w:pBdr>
              <w:spacing w:line="240" w:lineRule="auto"/>
              <w:rPr>
                <w:b/>
                <w:sz w:val="20"/>
                <w:szCs w:val="20"/>
              </w:rPr>
            </w:pPr>
          </w:p>
          <w:p w:rsidR="00E05912" w:rsidRDefault="00E05912" w:rsidP="00E05912">
            <w:pPr>
              <w:widowControl w:val="0"/>
              <w:numPr>
                <w:ilvl w:val="0"/>
                <w:numId w:val="6"/>
              </w:numPr>
              <w:pBdr>
                <w:top w:val="nil"/>
                <w:left w:val="nil"/>
                <w:bottom w:val="nil"/>
                <w:right w:val="nil"/>
                <w:between w:val="nil"/>
              </w:pBdr>
              <w:spacing w:line="240" w:lineRule="auto"/>
              <w:rPr>
                <w:sz w:val="20"/>
                <w:szCs w:val="20"/>
              </w:rPr>
            </w:pPr>
            <w:r>
              <w:rPr>
                <w:b/>
                <w:sz w:val="20"/>
                <w:szCs w:val="20"/>
                <w:u w:val="single"/>
              </w:rPr>
              <w:t>Let’s Wonder:</w:t>
            </w:r>
            <w:r>
              <w:rPr>
                <w:noProof/>
              </w:rPr>
              <w:drawing>
                <wp:anchor distT="114300" distB="114300" distL="114300" distR="114300" simplePos="0" relativeHeight="251665408" behindDoc="0" locked="0" layoutInCell="1" hidden="0" allowOverlap="1" wp14:anchorId="12334906" wp14:editId="54853369">
                  <wp:simplePos x="0" y="0"/>
                  <wp:positionH relativeFrom="column">
                    <wp:posOffset>4833938</wp:posOffset>
                  </wp:positionH>
                  <wp:positionV relativeFrom="paragraph">
                    <wp:posOffset>190500</wp:posOffset>
                  </wp:positionV>
                  <wp:extent cx="538163" cy="42366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538163" cy="423660"/>
                          </a:xfrm>
                          <a:prstGeom prst="rect">
                            <a:avLst/>
                          </a:prstGeom>
                          <a:ln/>
                        </pic:spPr>
                      </pic:pic>
                    </a:graphicData>
                  </a:graphic>
                </wp:anchor>
              </w:drawing>
            </w:r>
          </w:p>
          <w:p w:rsidR="00E05912" w:rsidRDefault="00E05912" w:rsidP="00E05912">
            <w:pPr>
              <w:widowControl w:val="0"/>
              <w:pBdr>
                <w:top w:val="nil"/>
                <w:left w:val="nil"/>
                <w:bottom w:val="nil"/>
                <w:right w:val="nil"/>
                <w:between w:val="nil"/>
              </w:pBdr>
              <w:spacing w:line="240" w:lineRule="auto"/>
              <w:ind w:left="720"/>
              <w:rPr>
                <w:b/>
                <w:sz w:val="20"/>
                <w:szCs w:val="20"/>
                <w:u w:val="single"/>
              </w:rPr>
            </w:pPr>
          </w:p>
          <w:p w:rsidR="00E05912" w:rsidRDefault="00E05912" w:rsidP="00E05912">
            <w:pPr>
              <w:widowControl w:val="0"/>
              <w:pBdr>
                <w:top w:val="nil"/>
                <w:left w:val="nil"/>
                <w:bottom w:val="nil"/>
                <w:right w:val="nil"/>
                <w:between w:val="nil"/>
              </w:pBdr>
              <w:spacing w:line="240" w:lineRule="auto"/>
              <w:ind w:left="720"/>
              <w:rPr>
                <w:sz w:val="20"/>
                <w:szCs w:val="20"/>
              </w:rPr>
            </w:pPr>
            <w:r>
              <w:rPr>
                <w:sz w:val="20"/>
                <w:szCs w:val="20"/>
              </w:rPr>
              <w:t>Who is in your child’s immediate family? What other relatives do they have? How does their family link together? How many people do they have in their family? Why not spend time</w:t>
            </w:r>
            <w:r>
              <w:rPr>
                <w:b/>
                <w:sz w:val="20"/>
                <w:szCs w:val="20"/>
              </w:rPr>
              <w:t xml:space="preserve"> </w:t>
            </w:r>
            <w:r>
              <w:rPr>
                <w:sz w:val="20"/>
                <w:szCs w:val="20"/>
              </w:rPr>
              <w:t xml:space="preserve">looking through old photos and talking about the people in their </w:t>
            </w:r>
            <w:r w:rsidR="0074689F">
              <w:rPr>
                <w:sz w:val="20"/>
                <w:szCs w:val="20"/>
              </w:rPr>
              <w:t>families?</w:t>
            </w:r>
            <w:r>
              <w:rPr>
                <w:sz w:val="20"/>
                <w:szCs w:val="20"/>
              </w:rPr>
              <w:t xml:space="preserve"> What family stories can they tell? How is life different to their parents? grandparents?</w:t>
            </w:r>
          </w:p>
          <w:p w:rsidR="00E05912" w:rsidRDefault="00E05912" w:rsidP="00E05912">
            <w:pPr>
              <w:widowControl w:val="0"/>
              <w:spacing w:line="240" w:lineRule="auto"/>
              <w:ind w:left="720"/>
              <w:rPr>
                <w:sz w:val="20"/>
                <w:szCs w:val="20"/>
              </w:rPr>
            </w:pPr>
            <w:r>
              <w:rPr>
                <w:noProof/>
              </w:rPr>
              <w:drawing>
                <wp:anchor distT="114300" distB="114300" distL="114300" distR="114300" simplePos="0" relativeHeight="251666432" behindDoc="0" locked="0" layoutInCell="1" hidden="0" allowOverlap="1" wp14:anchorId="151220E2" wp14:editId="73843A7E">
                  <wp:simplePos x="0" y="0"/>
                  <wp:positionH relativeFrom="column">
                    <wp:posOffset>4829175</wp:posOffset>
                  </wp:positionH>
                  <wp:positionV relativeFrom="paragraph">
                    <wp:posOffset>247650</wp:posOffset>
                  </wp:positionV>
                  <wp:extent cx="590550" cy="602602"/>
                  <wp:effectExtent l="60435" t="49755" r="60435" b="49755"/>
                  <wp:wrapSquare wrapText="bothSides" distT="114300" distB="114300" distL="114300" distR="11430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a:srcRect/>
                          <a:stretch>
                            <a:fillRect/>
                          </a:stretch>
                        </pic:blipFill>
                        <pic:spPr>
                          <a:xfrm rot="15486030">
                            <a:off x="0" y="0"/>
                            <a:ext cx="590550" cy="602602"/>
                          </a:xfrm>
                          <a:prstGeom prst="rect">
                            <a:avLst/>
                          </a:prstGeom>
                          <a:ln/>
                        </pic:spPr>
                      </pic:pic>
                    </a:graphicData>
                  </a:graphic>
                </wp:anchor>
              </w:drawing>
            </w:r>
          </w:p>
          <w:p w:rsidR="00E05912" w:rsidRDefault="00E05912" w:rsidP="00E05912">
            <w:pPr>
              <w:widowControl w:val="0"/>
              <w:numPr>
                <w:ilvl w:val="0"/>
                <w:numId w:val="6"/>
              </w:numPr>
              <w:pBdr>
                <w:top w:val="nil"/>
                <w:left w:val="nil"/>
                <w:bottom w:val="nil"/>
                <w:right w:val="nil"/>
                <w:between w:val="nil"/>
              </w:pBdr>
              <w:spacing w:line="240" w:lineRule="auto"/>
              <w:rPr>
                <w:sz w:val="20"/>
                <w:szCs w:val="20"/>
              </w:rPr>
            </w:pPr>
            <w:r>
              <w:rPr>
                <w:b/>
                <w:sz w:val="20"/>
                <w:szCs w:val="20"/>
                <w:u w:val="single"/>
              </w:rPr>
              <w:t>Let’s Create:</w:t>
            </w:r>
          </w:p>
          <w:p w:rsidR="00E05912" w:rsidRDefault="00E05912" w:rsidP="00E05912">
            <w:pPr>
              <w:widowControl w:val="0"/>
              <w:pBdr>
                <w:top w:val="nil"/>
                <w:left w:val="nil"/>
                <w:bottom w:val="nil"/>
                <w:right w:val="nil"/>
                <w:between w:val="nil"/>
              </w:pBdr>
              <w:spacing w:line="240" w:lineRule="auto"/>
              <w:ind w:left="720"/>
              <w:rPr>
                <w:b/>
                <w:sz w:val="20"/>
                <w:szCs w:val="20"/>
                <w:u w:val="single"/>
              </w:rPr>
            </w:pPr>
          </w:p>
          <w:p w:rsidR="00E05912" w:rsidRDefault="00E05912" w:rsidP="00E05912">
            <w:pPr>
              <w:widowControl w:val="0"/>
              <w:spacing w:line="240" w:lineRule="auto"/>
              <w:ind w:left="720"/>
              <w:rPr>
                <w:sz w:val="20"/>
                <w:szCs w:val="20"/>
              </w:rPr>
            </w:pPr>
            <w:r>
              <w:rPr>
                <w:sz w:val="20"/>
                <w:szCs w:val="20"/>
              </w:rPr>
              <w:t xml:space="preserve">Create a piece of artwork entitled ‘Family’. This could be a drawing, a self portrait, a sculpture or collage. Could they copy another artist's style? Which materials have they chosen to use and why? How do they feel about their piece of artwork? What would they change or not? </w:t>
            </w:r>
            <w:hyperlink r:id="rId24">
              <w:r>
                <w:rPr>
                  <w:color w:val="1155CC"/>
                  <w:sz w:val="20"/>
                  <w:szCs w:val="20"/>
                  <w:u w:val="single"/>
                </w:rPr>
                <w:t>Family portraits.</w:t>
              </w:r>
            </w:hyperlink>
            <w:r>
              <w:rPr>
                <w:noProof/>
              </w:rPr>
              <w:drawing>
                <wp:anchor distT="114300" distB="114300" distL="114300" distR="114300" simplePos="0" relativeHeight="251667456" behindDoc="0" locked="0" layoutInCell="1" hidden="0" allowOverlap="1" wp14:anchorId="32C4DD0C" wp14:editId="4560F724">
                  <wp:simplePos x="0" y="0"/>
                  <wp:positionH relativeFrom="column">
                    <wp:posOffset>4900613</wp:posOffset>
                  </wp:positionH>
                  <wp:positionV relativeFrom="paragraph">
                    <wp:posOffset>714375</wp:posOffset>
                  </wp:positionV>
                  <wp:extent cx="399757" cy="838200"/>
                  <wp:effectExtent l="0" t="0" r="0" b="0"/>
                  <wp:wrapSquare wrapText="bothSides" distT="114300" distB="114300" distL="114300" distR="11430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5"/>
                          <a:srcRect/>
                          <a:stretch>
                            <a:fillRect/>
                          </a:stretch>
                        </pic:blipFill>
                        <pic:spPr>
                          <a:xfrm>
                            <a:off x="0" y="0"/>
                            <a:ext cx="399757" cy="838200"/>
                          </a:xfrm>
                          <a:prstGeom prst="rect">
                            <a:avLst/>
                          </a:prstGeom>
                          <a:ln/>
                        </pic:spPr>
                      </pic:pic>
                    </a:graphicData>
                  </a:graphic>
                </wp:anchor>
              </w:drawing>
            </w:r>
          </w:p>
          <w:p w:rsidR="00E05912" w:rsidRDefault="00E05912" w:rsidP="00E05912">
            <w:pPr>
              <w:widowControl w:val="0"/>
              <w:spacing w:line="240" w:lineRule="auto"/>
              <w:ind w:left="720"/>
              <w:rPr>
                <w:sz w:val="20"/>
                <w:szCs w:val="20"/>
              </w:rPr>
            </w:pPr>
          </w:p>
          <w:p w:rsidR="00E05912" w:rsidRDefault="00E05912" w:rsidP="00E05912">
            <w:pPr>
              <w:widowControl w:val="0"/>
              <w:numPr>
                <w:ilvl w:val="0"/>
                <w:numId w:val="6"/>
              </w:numPr>
              <w:spacing w:line="240" w:lineRule="auto"/>
              <w:rPr>
                <w:b/>
                <w:sz w:val="20"/>
                <w:szCs w:val="20"/>
              </w:rPr>
            </w:pPr>
            <w:r>
              <w:rPr>
                <w:b/>
                <w:sz w:val="20"/>
                <w:szCs w:val="20"/>
                <w:u w:val="single"/>
              </w:rPr>
              <w:t>Be Active:</w:t>
            </w:r>
          </w:p>
          <w:p w:rsidR="00E05912" w:rsidRDefault="00E05912" w:rsidP="00E05912">
            <w:pPr>
              <w:widowControl w:val="0"/>
              <w:spacing w:line="240" w:lineRule="auto"/>
              <w:ind w:left="720"/>
              <w:rPr>
                <w:b/>
                <w:sz w:val="20"/>
                <w:szCs w:val="20"/>
                <w:u w:val="single"/>
              </w:rPr>
            </w:pPr>
          </w:p>
          <w:p w:rsidR="00E05912" w:rsidRDefault="00EB22B2" w:rsidP="00E05912">
            <w:pPr>
              <w:widowControl w:val="0"/>
              <w:spacing w:line="240" w:lineRule="auto"/>
              <w:ind w:left="720"/>
              <w:rPr>
                <w:sz w:val="20"/>
                <w:szCs w:val="20"/>
              </w:rPr>
            </w:pPr>
            <w:r>
              <w:rPr>
                <w:sz w:val="20"/>
                <w:szCs w:val="20"/>
              </w:rPr>
              <w:t xml:space="preserve">Fancy a dance? There are lots of dance videos on </w:t>
            </w:r>
            <w:hyperlink r:id="rId26">
              <w:r>
                <w:rPr>
                  <w:color w:val="1155CC"/>
                  <w:sz w:val="20"/>
                  <w:szCs w:val="20"/>
                  <w:u w:val="single"/>
                </w:rPr>
                <w:t>Go Noodle</w:t>
              </w:r>
            </w:hyperlink>
            <w:r>
              <w:rPr>
                <w:sz w:val="20"/>
                <w:szCs w:val="20"/>
              </w:rPr>
              <w:t xml:space="preserve">. </w:t>
            </w:r>
            <w:hyperlink r:id="rId27" w:history="1">
              <w:r w:rsidRPr="00771C88">
                <w:rPr>
                  <w:rStyle w:val="Hyperlink"/>
                  <w:sz w:val="20"/>
                  <w:szCs w:val="20"/>
                </w:rPr>
                <w:t>Just Dance</w:t>
              </w:r>
            </w:hyperlink>
            <w:r>
              <w:rPr>
                <w:sz w:val="20"/>
                <w:szCs w:val="20"/>
              </w:rPr>
              <w:t xml:space="preserve"> is another way that you can get moving. H</w:t>
            </w:r>
            <w:r w:rsidR="00E05912">
              <w:rPr>
                <w:sz w:val="20"/>
                <w:szCs w:val="20"/>
              </w:rPr>
              <w:t>ave a family workout</w:t>
            </w:r>
            <w:r>
              <w:rPr>
                <w:sz w:val="20"/>
                <w:szCs w:val="20"/>
              </w:rPr>
              <w:t xml:space="preserve"> with </w:t>
            </w:r>
            <w:hyperlink r:id="rId28" w:history="1">
              <w:r w:rsidRPr="00EB22B2">
                <w:rPr>
                  <w:rStyle w:val="Hyperlink"/>
                  <w:sz w:val="20"/>
                  <w:szCs w:val="20"/>
                </w:rPr>
                <w:t>Joe Wicks - The Body Coach</w:t>
              </w:r>
            </w:hyperlink>
            <w:r>
              <w:rPr>
                <w:sz w:val="20"/>
                <w:szCs w:val="20"/>
              </w:rPr>
              <w:t>.</w:t>
            </w:r>
            <w:r w:rsidR="00E05912">
              <w:rPr>
                <w:sz w:val="20"/>
                <w:szCs w:val="20"/>
              </w:rPr>
              <w:t xml:space="preserve">  </w:t>
            </w:r>
            <w:r w:rsidR="00771C88">
              <w:rPr>
                <w:sz w:val="20"/>
                <w:szCs w:val="20"/>
              </w:rPr>
              <w:t xml:space="preserve">For something more relaxing, </w:t>
            </w:r>
            <w:r>
              <w:rPr>
                <w:sz w:val="20"/>
                <w:szCs w:val="20"/>
              </w:rPr>
              <w:t>m</w:t>
            </w:r>
            <w:r w:rsidR="00E05912">
              <w:rPr>
                <w:sz w:val="20"/>
                <w:szCs w:val="20"/>
              </w:rPr>
              <w:t xml:space="preserve">aybe try some </w:t>
            </w:r>
            <w:hyperlink r:id="rId29">
              <w:r w:rsidR="00E05912">
                <w:rPr>
                  <w:color w:val="1155CC"/>
                  <w:sz w:val="20"/>
                  <w:szCs w:val="20"/>
                  <w:u w:val="single"/>
                </w:rPr>
                <w:t>Yoga</w:t>
              </w:r>
            </w:hyperlink>
            <w:r w:rsidR="00E05912">
              <w:rPr>
                <w:sz w:val="20"/>
                <w:szCs w:val="20"/>
              </w:rPr>
              <w:t>.(Cosmic kids)</w:t>
            </w:r>
          </w:p>
          <w:p w:rsidR="00E05912" w:rsidRDefault="00E05912" w:rsidP="00E05912">
            <w:pPr>
              <w:widowControl w:val="0"/>
              <w:spacing w:line="240" w:lineRule="auto"/>
              <w:ind w:left="720"/>
              <w:rPr>
                <w:sz w:val="20"/>
                <w:szCs w:val="20"/>
              </w:rPr>
            </w:pPr>
            <w:r>
              <w:rPr>
                <w:b/>
                <w:i/>
                <w:sz w:val="20"/>
                <w:szCs w:val="20"/>
              </w:rPr>
              <w:t>Recommendation at least 2</w:t>
            </w:r>
            <w:r w:rsidR="00045C78">
              <w:rPr>
                <w:b/>
                <w:i/>
                <w:sz w:val="20"/>
                <w:szCs w:val="20"/>
              </w:rPr>
              <w:t>-3</w:t>
            </w:r>
            <w:r>
              <w:rPr>
                <w:b/>
                <w:i/>
                <w:sz w:val="20"/>
                <w:szCs w:val="20"/>
              </w:rPr>
              <w:t xml:space="preserve"> hours of exercise a week.</w:t>
            </w:r>
          </w:p>
          <w:p w:rsidR="00E05912" w:rsidRDefault="00E05912" w:rsidP="00E05912">
            <w:pPr>
              <w:widowControl w:val="0"/>
              <w:spacing w:line="240" w:lineRule="auto"/>
              <w:ind w:left="720"/>
              <w:rPr>
                <w:sz w:val="20"/>
                <w:szCs w:val="20"/>
              </w:rPr>
            </w:pPr>
          </w:p>
          <w:p w:rsidR="00E05912" w:rsidRDefault="00E05912" w:rsidP="00E05912">
            <w:pPr>
              <w:widowControl w:val="0"/>
              <w:numPr>
                <w:ilvl w:val="0"/>
                <w:numId w:val="6"/>
              </w:numPr>
              <w:spacing w:line="240" w:lineRule="auto"/>
              <w:rPr>
                <w:b/>
                <w:sz w:val="20"/>
                <w:szCs w:val="20"/>
              </w:rPr>
            </w:pPr>
            <w:r>
              <w:rPr>
                <w:b/>
                <w:sz w:val="20"/>
                <w:szCs w:val="20"/>
                <w:u w:val="single"/>
              </w:rPr>
              <w:t xml:space="preserve">Time to Talk: </w:t>
            </w:r>
            <w:r>
              <w:rPr>
                <w:noProof/>
              </w:rPr>
              <w:drawing>
                <wp:anchor distT="114300" distB="114300" distL="114300" distR="114300" simplePos="0" relativeHeight="251668480" behindDoc="0" locked="0" layoutInCell="1" hidden="0" allowOverlap="1" wp14:anchorId="33F5FB7E" wp14:editId="7EBDDB53">
                  <wp:simplePos x="0" y="0"/>
                  <wp:positionH relativeFrom="column">
                    <wp:posOffset>4810125</wp:posOffset>
                  </wp:positionH>
                  <wp:positionV relativeFrom="paragraph">
                    <wp:posOffset>161925</wp:posOffset>
                  </wp:positionV>
                  <wp:extent cx="594846" cy="619125"/>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0"/>
                          <a:srcRect/>
                          <a:stretch>
                            <a:fillRect/>
                          </a:stretch>
                        </pic:blipFill>
                        <pic:spPr>
                          <a:xfrm>
                            <a:off x="0" y="0"/>
                            <a:ext cx="594846" cy="619125"/>
                          </a:xfrm>
                          <a:prstGeom prst="rect">
                            <a:avLst/>
                          </a:prstGeom>
                          <a:ln/>
                        </pic:spPr>
                      </pic:pic>
                    </a:graphicData>
                  </a:graphic>
                </wp:anchor>
              </w:drawing>
            </w:r>
          </w:p>
          <w:p w:rsidR="00E05912" w:rsidRDefault="00E05912" w:rsidP="00E05912">
            <w:pPr>
              <w:widowControl w:val="0"/>
              <w:spacing w:line="240" w:lineRule="auto"/>
              <w:ind w:left="720"/>
              <w:rPr>
                <w:sz w:val="20"/>
                <w:szCs w:val="20"/>
              </w:rPr>
            </w:pPr>
          </w:p>
          <w:p w:rsidR="00E05912" w:rsidRDefault="00E05912" w:rsidP="00E05912">
            <w:pPr>
              <w:widowControl w:val="0"/>
              <w:spacing w:line="240" w:lineRule="auto"/>
              <w:ind w:left="720"/>
              <w:rPr>
                <w:sz w:val="20"/>
                <w:szCs w:val="20"/>
              </w:rPr>
            </w:pPr>
            <w:r>
              <w:rPr>
                <w:sz w:val="20"/>
                <w:szCs w:val="20"/>
              </w:rPr>
              <w:t xml:space="preserve">Perhaps they could play a board game, facetime a member of their family they have not seen this week, enjoy a family indoor picnic or have a family dinner. </w:t>
            </w:r>
          </w:p>
          <w:p w:rsidR="00E05912" w:rsidRDefault="00E05912" w:rsidP="00E05912">
            <w:pPr>
              <w:widowControl w:val="0"/>
              <w:numPr>
                <w:ilvl w:val="0"/>
                <w:numId w:val="8"/>
              </w:numPr>
              <w:spacing w:line="240" w:lineRule="auto"/>
              <w:rPr>
                <w:sz w:val="20"/>
                <w:szCs w:val="20"/>
              </w:rPr>
            </w:pPr>
            <w:r>
              <w:rPr>
                <w:b/>
                <w:sz w:val="20"/>
                <w:szCs w:val="20"/>
                <w:u w:val="single"/>
              </w:rPr>
              <w:t>Understanding Others and Appreciating Differences:</w:t>
            </w:r>
            <w:r>
              <w:rPr>
                <w:noProof/>
              </w:rPr>
              <w:drawing>
                <wp:anchor distT="114300" distB="114300" distL="114300" distR="114300" simplePos="0" relativeHeight="251669504" behindDoc="0" locked="0" layoutInCell="1" hidden="0" allowOverlap="1" wp14:anchorId="5493F517" wp14:editId="4B2E4999">
                  <wp:simplePos x="0" y="0"/>
                  <wp:positionH relativeFrom="column">
                    <wp:posOffset>4526227</wp:posOffset>
                  </wp:positionH>
                  <wp:positionV relativeFrom="paragraph">
                    <wp:posOffset>152400</wp:posOffset>
                  </wp:positionV>
                  <wp:extent cx="1083998" cy="821556"/>
                  <wp:effectExtent l="0" t="0" r="0" b="0"/>
                  <wp:wrapSquare wrapText="bothSides" distT="114300" distB="114300" distL="114300" distR="1143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1"/>
                          <a:srcRect/>
                          <a:stretch>
                            <a:fillRect/>
                          </a:stretch>
                        </pic:blipFill>
                        <pic:spPr>
                          <a:xfrm>
                            <a:off x="0" y="0"/>
                            <a:ext cx="1083998" cy="821556"/>
                          </a:xfrm>
                          <a:prstGeom prst="rect">
                            <a:avLst/>
                          </a:prstGeom>
                          <a:ln/>
                        </pic:spPr>
                      </pic:pic>
                    </a:graphicData>
                  </a:graphic>
                </wp:anchor>
              </w:drawing>
            </w:r>
          </w:p>
          <w:p w:rsidR="00E05912" w:rsidRDefault="00E05912" w:rsidP="00E05912">
            <w:pPr>
              <w:widowControl w:val="0"/>
              <w:spacing w:line="240" w:lineRule="auto"/>
              <w:ind w:left="720"/>
              <w:rPr>
                <w:b/>
                <w:sz w:val="20"/>
                <w:szCs w:val="20"/>
                <w:u w:val="single"/>
              </w:rPr>
            </w:pPr>
          </w:p>
          <w:p w:rsidR="00E05912" w:rsidRDefault="00E05912" w:rsidP="00E05912">
            <w:pPr>
              <w:widowControl w:val="0"/>
              <w:pBdr>
                <w:top w:val="nil"/>
                <w:left w:val="nil"/>
                <w:bottom w:val="nil"/>
                <w:right w:val="nil"/>
                <w:between w:val="nil"/>
              </w:pBdr>
              <w:spacing w:line="240" w:lineRule="auto"/>
              <w:ind w:left="720"/>
              <w:rPr>
                <w:sz w:val="20"/>
                <w:szCs w:val="20"/>
              </w:rPr>
            </w:pPr>
            <w:r>
              <w:rPr>
                <w:sz w:val="20"/>
                <w:szCs w:val="20"/>
              </w:rPr>
              <w:t>Discuss how their family is different to other people’s families. Discuss whether all families are the same? Does it matter? Do all families have the same faith? Do all families worship in the same way?</w:t>
            </w:r>
          </w:p>
          <w:p w:rsidR="00E05912" w:rsidRDefault="00E05912" w:rsidP="00E05912">
            <w:pPr>
              <w:widowControl w:val="0"/>
              <w:pBdr>
                <w:top w:val="nil"/>
                <w:left w:val="nil"/>
                <w:bottom w:val="nil"/>
                <w:right w:val="nil"/>
                <w:between w:val="nil"/>
              </w:pBdr>
              <w:spacing w:line="240" w:lineRule="auto"/>
              <w:rPr>
                <w:i/>
                <w:sz w:val="20"/>
                <w:szCs w:val="20"/>
              </w:rPr>
            </w:pPr>
          </w:p>
          <w:p w:rsidR="00E05912" w:rsidRPr="00817032" w:rsidRDefault="00E05912" w:rsidP="00817032">
            <w:pPr>
              <w:widowControl w:val="0"/>
              <w:numPr>
                <w:ilvl w:val="0"/>
                <w:numId w:val="6"/>
              </w:numPr>
              <w:pBdr>
                <w:top w:val="nil"/>
                <w:left w:val="nil"/>
                <w:bottom w:val="nil"/>
                <w:right w:val="nil"/>
                <w:between w:val="nil"/>
              </w:pBdr>
              <w:spacing w:line="240" w:lineRule="auto"/>
              <w:rPr>
                <w:b/>
                <w:sz w:val="20"/>
                <w:szCs w:val="20"/>
              </w:rPr>
            </w:pPr>
            <w:r w:rsidRPr="00817032">
              <w:rPr>
                <w:b/>
                <w:sz w:val="20"/>
                <w:szCs w:val="20"/>
                <w:u w:val="single"/>
              </w:rPr>
              <w:t>Reflect:</w:t>
            </w:r>
          </w:p>
          <w:p w:rsidR="00E05912" w:rsidRDefault="00E05912" w:rsidP="00E05912">
            <w:pPr>
              <w:widowControl w:val="0"/>
              <w:pBdr>
                <w:top w:val="nil"/>
                <w:left w:val="nil"/>
                <w:bottom w:val="nil"/>
                <w:right w:val="nil"/>
                <w:between w:val="nil"/>
              </w:pBdr>
              <w:spacing w:line="240" w:lineRule="auto"/>
              <w:ind w:left="720"/>
              <w:rPr>
                <w:b/>
                <w:sz w:val="20"/>
                <w:szCs w:val="20"/>
                <w:u w:val="single"/>
              </w:rPr>
            </w:pPr>
            <w:r>
              <w:rPr>
                <w:noProof/>
              </w:rPr>
              <w:drawing>
                <wp:anchor distT="114300" distB="114300" distL="114300" distR="114300" simplePos="0" relativeHeight="251670528" behindDoc="0" locked="0" layoutInCell="1" hidden="0" allowOverlap="1" wp14:anchorId="49CA4F0B" wp14:editId="71473861">
                  <wp:simplePos x="0" y="0"/>
                  <wp:positionH relativeFrom="column">
                    <wp:posOffset>4810125</wp:posOffset>
                  </wp:positionH>
                  <wp:positionV relativeFrom="paragraph">
                    <wp:posOffset>205431</wp:posOffset>
                  </wp:positionV>
                  <wp:extent cx="590550" cy="766119"/>
                  <wp:effectExtent l="0" t="0" r="0" b="0"/>
                  <wp:wrapSquare wrapText="bothSides" distT="114300" distB="11430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2"/>
                          <a:srcRect/>
                          <a:stretch>
                            <a:fillRect/>
                          </a:stretch>
                        </pic:blipFill>
                        <pic:spPr>
                          <a:xfrm>
                            <a:off x="0" y="0"/>
                            <a:ext cx="590550" cy="766119"/>
                          </a:xfrm>
                          <a:prstGeom prst="rect">
                            <a:avLst/>
                          </a:prstGeom>
                          <a:ln/>
                        </pic:spPr>
                      </pic:pic>
                    </a:graphicData>
                  </a:graphic>
                </wp:anchor>
              </w:drawing>
            </w:r>
          </w:p>
          <w:p w:rsidR="00E05912" w:rsidRDefault="00E05912" w:rsidP="00E05912">
            <w:pPr>
              <w:widowControl w:val="0"/>
              <w:pBdr>
                <w:top w:val="nil"/>
                <w:left w:val="nil"/>
                <w:bottom w:val="nil"/>
                <w:right w:val="nil"/>
                <w:between w:val="nil"/>
              </w:pBdr>
              <w:spacing w:line="240" w:lineRule="auto"/>
              <w:ind w:left="720"/>
              <w:rPr>
                <w:sz w:val="20"/>
                <w:szCs w:val="20"/>
              </w:rPr>
            </w:pPr>
            <w:r>
              <w:rPr>
                <w:sz w:val="20"/>
                <w:szCs w:val="20"/>
              </w:rPr>
              <w:t xml:space="preserve">Find out what music their family members enjoy. Do they like the same music? What is their favourite song? They could listen to different pieces of music together with their family. Do they like/dislike any particular types of music and why? Can they Identify the instruments they can hear and describe how the music makes them feel? Why not get them to listen to some of the </w:t>
            </w:r>
            <w:hyperlink r:id="rId33">
              <w:r>
                <w:rPr>
                  <w:color w:val="1155CC"/>
                  <w:sz w:val="20"/>
                  <w:szCs w:val="20"/>
                  <w:u w:val="single"/>
                </w:rPr>
                <w:t>classics</w:t>
              </w:r>
            </w:hyperlink>
            <w:r>
              <w:rPr>
                <w:sz w:val="20"/>
                <w:szCs w:val="20"/>
              </w:rPr>
              <w:t>?</w:t>
            </w:r>
          </w:p>
          <w:p w:rsidR="00E05912" w:rsidRDefault="00E05912" w:rsidP="00E05912">
            <w:pPr>
              <w:widowControl w:val="0"/>
              <w:pBdr>
                <w:top w:val="nil"/>
                <w:left w:val="nil"/>
                <w:bottom w:val="nil"/>
                <w:right w:val="nil"/>
                <w:between w:val="nil"/>
              </w:pBdr>
              <w:spacing w:line="240" w:lineRule="auto"/>
              <w:rPr>
                <w:b/>
                <w:u w:val="single"/>
              </w:rPr>
            </w:pPr>
          </w:p>
        </w:tc>
      </w:tr>
      <w:tr w:rsidR="00E05912">
        <w:trPr>
          <w:trHeight w:val="420"/>
        </w:trPr>
        <w:tc>
          <w:tcPr>
            <w:tcW w:w="9026" w:type="dxa"/>
            <w:gridSpan w:val="2"/>
            <w:shd w:val="clear" w:color="auto" w:fill="999999"/>
            <w:tcMar>
              <w:top w:w="100" w:type="dxa"/>
              <w:left w:w="100" w:type="dxa"/>
              <w:bottom w:w="100" w:type="dxa"/>
              <w:right w:w="100" w:type="dxa"/>
            </w:tcMar>
          </w:tcPr>
          <w:p w:rsidR="00E05912" w:rsidRDefault="00E05912" w:rsidP="00E05912">
            <w:pPr>
              <w:jc w:val="center"/>
              <w:rPr>
                <w:b/>
              </w:rPr>
            </w:pPr>
            <w:r>
              <w:rPr>
                <w:b/>
              </w:rPr>
              <w:t>Additional learning resources parents may wish to engage with</w:t>
            </w:r>
          </w:p>
        </w:tc>
      </w:tr>
      <w:tr w:rsidR="00E05912">
        <w:trPr>
          <w:trHeight w:val="420"/>
        </w:trPr>
        <w:tc>
          <w:tcPr>
            <w:tcW w:w="9026" w:type="dxa"/>
            <w:gridSpan w:val="2"/>
            <w:shd w:val="clear" w:color="auto" w:fill="auto"/>
            <w:tcMar>
              <w:top w:w="100" w:type="dxa"/>
              <w:left w:w="100" w:type="dxa"/>
              <w:bottom w:w="100" w:type="dxa"/>
              <w:right w:w="100" w:type="dxa"/>
            </w:tcMar>
          </w:tcPr>
          <w:p w:rsidR="00E05912" w:rsidRDefault="00E05912" w:rsidP="00E05912"/>
          <w:p w:rsidR="00E05912" w:rsidRDefault="00CF4C36" w:rsidP="00E05912">
            <w:hyperlink r:id="rId34">
              <w:r w:rsidR="00E05912">
                <w:rPr>
                  <w:b/>
                  <w:color w:val="1155CC"/>
                  <w:u w:val="single"/>
                </w:rPr>
                <w:t>Twinkl</w:t>
              </w:r>
            </w:hyperlink>
            <w:r w:rsidR="00E05912">
              <w:rPr>
                <w:b/>
              </w:rPr>
              <w:t xml:space="preserve"> - </w:t>
            </w:r>
            <w:r w:rsidR="00E05912">
              <w:t xml:space="preserve">to access these resources click on the link and sign up using your own email address and creating your own password. Use the offer code UKTWINKLHELPS. </w:t>
            </w:r>
          </w:p>
          <w:p w:rsidR="00E05912" w:rsidRDefault="00CF4C36" w:rsidP="00E05912">
            <w:hyperlink r:id="rId35" w:history="1">
              <w:r w:rsidR="007E1188" w:rsidRPr="007E1188">
                <w:rPr>
                  <w:rStyle w:val="Hyperlink"/>
                </w:rPr>
                <w:t>Education City</w:t>
              </w:r>
            </w:hyperlink>
            <w:r w:rsidR="007E1188">
              <w:t xml:space="preserve"> – Use the user name and password from the inside cover of the green home leaning book.</w:t>
            </w:r>
          </w:p>
        </w:tc>
      </w:tr>
      <w:tr w:rsidR="00E05912">
        <w:trPr>
          <w:trHeight w:val="420"/>
        </w:trPr>
        <w:tc>
          <w:tcPr>
            <w:tcW w:w="9026" w:type="dxa"/>
            <w:gridSpan w:val="2"/>
            <w:shd w:val="clear" w:color="auto" w:fill="434343"/>
            <w:tcMar>
              <w:top w:w="100" w:type="dxa"/>
              <w:left w:w="100" w:type="dxa"/>
              <w:bottom w:w="100" w:type="dxa"/>
              <w:right w:w="100" w:type="dxa"/>
            </w:tcMar>
          </w:tcPr>
          <w:p w:rsidR="00E05912" w:rsidRDefault="00E05912" w:rsidP="00E05912">
            <w:pPr>
              <w:jc w:val="center"/>
              <w:rPr>
                <w:rFonts w:ascii="Roboto" w:eastAsia="Roboto" w:hAnsi="Roboto" w:cs="Roboto"/>
                <w:b/>
                <w:color w:val="FFFFFF"/>
                <w:sz w:val="28"/>
                <w:szCs w:val="28"/>
              </w:rPr>
            </w:pPr>
          </w:p>
        </w:tc>
      </w:tr>
    </w:tbl>
    <w:p w:rsidR="00F95A16" w:rsidRDefault="00F95A16"/>
    <w:sectPr w:rsidR="00F95A16">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inkl SemiBold">
    <w:altName w:val="Calibri"/>
    <w:panose1 w:val="00000000000000000000"/>
    <w:charset w:val="00"/>
    <w:family w:val="swiss"/>
    <w:notTrueType/>
    <w:pitch w:val="default"/>
    <w:sig w:usb0="00000003" w:usb1="00000000" w:usb2="00000000" w:usb3="00000000" w:csb0="00000001" w:csb1="00000000"/>
  </w:font>
  <w:font w:name="Patrick Hand">
    <w:altName w:val="Calibri"/>
    <w:charset w:val="00"/>
    <w:family w:val="auto"/>
    <w:pitch w:val="default"/>
  </w:font>
  <w:font w:name="Roboto">
    <w:altName w:val="Arial"/>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01D7"/>
    <w:multiLevelType w:val="multilevel"/>
    <w:tmpl w:val="922C0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5520B1"/>
    <w:multiLevelType w:val="multilevel"/>
    <w:tmpl w:val="E2488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3C3AF0"/>
    <w:multiLevelType w:val="hybridMultilevel"/>
    <w:tmpl w:val="AAE45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19431C"/>
    <w:multiLevelType w:val="multilevel"/>
    <w:tmpl w:val="B8A2A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286F90"/>
    <w:multiLevelType w:val="hybridMultilevel"/>
    <w:tmpl w:val="5F466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72397D"/>
    <w:multiLevelType w:val="multilevel"/>
    <w:tmpl w:val="50149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E878CA"/>
    <w:multiLevelType w:val="hybridMultilevel"/>
    <w:tmpl w:val="245066F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F51C8"/>
    <w:multiLevelType w:val="multilevel"/>
    <w:tmpl w:val="3CA87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F92B6E"/>
    <w:multiLevelType w:val="multilevel"/>
    <w:tmpl w:val="A0D48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C352E8"/>
    <w:multiLevelType w:val="hybridMultilevel"/>
    <w:tmpl w:val="BE240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63A4F"/>
    <w:multiLevelType w:val="multilevel"/>
    <w:tmpl w:val="4F7A8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320477"/>
    <w:multiLevelType w:val="hybridMultilevel"/>
    <w:tmpl w:val="EA3A7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82716"/>
    <w:multiLevelType w:val="hybridMultilevel"/>
    <w:tmpl w:val="70AA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01752"/>
    <w:multiLevelType w:val="hybridMultilevel"/>
    <w:tmpl w:val="D5DC091A"/>
    <w:lvl w:ilvl="0" w:tplc="6706DEA6">
      <w:numFmt w:val="bullet"/>
      <w:lvlText w:val="-"/>
      <w:lvlJc w:val="left"/>
      <w:pPr>
        <w:ind w:left="159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36FD5"/>
    <w:multiLevelType w:val="multilevel"/>
    <w:tmpl w:val="16B80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E714CA5"/>
    <w:multiLevelType w:val="multilevel"/>
    <w:tmpl w:val="16760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326056E"/>
    <w:multiLevelType w:val="hybridMultilevel"/>
    <w:tmpl w:val="D5E43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A7295B"/>
    <w:multiLevelType w:val="hybridMultilevel"/>
    <w:tmpl w:val="8180A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C3B83"/>
    <w:multiLevelType w:val="hybridMultilevel"/>
    <w:tmpl w:val="1C78AC08"/>
    <w:lvl w:ilvl="0" w:tplc="6706DEA6">
      <w:numFmt w:val="bullet"/>
      <w:lvlText w:val="-"/>
      <w:lvlJc w:val="left"/>
      <w:pPr>
        <w:ind w:left="1590" w:hanging="360"/>
      </w:pPr>
      <w:rPr>
        <w:rFonts w:ascii="Arial" w:eastAsia="Arial" w:hAnsi="Arial" w:cs="Aria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14"/>
  </w:num>
  <w:num w:numId="6">
    <w:abstractNumId w:val="1"/>
  </w:num>
  <w:num w:numId="7">
    <w:abstractNumId w:val="15"/>
  </w:num>
  <w:num w:numId="8">
    <w:abstractNumId w:val="5"/>
  </w:num>
  <w:num w:numId="9">
    <w:abstractNumId w:val="3"/>
  </w:num>
  <w:num w:numId="10">
    <w:abstractNumId w:val="18"/>
  </w:num>
  <w:num w:numId="11">
    <w:abstractNumId w:val="13"/>
  </w:num>
  <w:num w:numId="12">
    <w:abstractNumId w:val="16"/>
  </w:num>
  <w:num w:numId="13">
    <w:abstractNumId w:val="2"/>
  </w:num>
  <w:num w:numId="14">
    <w:abstractNumId w:val="17"/>
  </w:num>
  <w:num w:numId="15">
    <w:abstractNumId w:val="11"/>
  </w:num>
  <w:num w:numId="16">
    <w:abstractNumId w:val="6"/>
  </w:num>
  <w:num w:numId="17">
    <w:abstractNumId w:val="4"/>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16"/>
    <w:rsid w:val="000210B7"/>
    <w:rsid w:val="00045C78"/>
    <w:rsid w:val="00143B6F"/>
    <w:rsid w:val="0017683B"/>
    <w:rsid w:val="00191B7C"/>
    <w:rsid w:val="001B3264"/>
    <w:rsid w:val="001D3C8D"/>
    <w:rsid w:val="00256969"/>
    <w:rsid w:val="002617C9"/>
    <w:rsid w:val="00301A7E"/>
    <w:rsid w:val="00311D62"/>
    <w:rsid w:val="003F7F77"/>
    <w:rsid w:val="00431D5C"/>
    <w:rsid w:val="00616066"/>
    <w:rsid w:val="00691776"/>
    <w:rsid w:val="006C2C2F"/>
    <w:rsid w:val="0074689F"/>
    <w:rsid w:val="0075798C"/>
    <w:rsid w:val="00771C88"/>
    <w:rsid w:val="007771C9"/>
    <w:rsid w:val="007E1188"/>
    <w:rsid w:val="008058AA"/>
    <w:rsid w:val="00817032"/>
    <w:rsid w:val="008A0458"/>
    <w:rsid w:val="00922F36"/>
    <w:rsid w:val="009D5866"/>
    <w:rsid w:val="00A14A64"/>
    <w:rsid w:val="00A66283"/>
    <w:rsid w:val="00B32DE1"/>
    <w:rsid w:val="00B91528"/>
    <w:rsid w:val="00BC311B"/>
    <w:rsid w:val="00BC5212"/>
    <w:rsid w:val="00BD42D5"/>
    <w:rsid w:val="00BE4939"/>
    <w:rsid w:val="00BF7EC4"/>
    <w:rsid w:val="00CF4C36"/>
    <w:rsid w:val="00D04E8B"/>
    <w:rsid w:val="00D31D73"/>
    <w:rsid w:val="00D735E6"/>
    <w:rsid w:val="00DD7EEF"/>
    <w:rsid w:val="00E05912"/>
    <w:rsid w:val="00E1425A"/>
    <w:rsid w:val="00E22B93"/>
    <w:rsid w:val="00E820E8"/>
    <w:rsid w:val="00E942AF"/>
    <w:rsid w:val="00EB22B2"/>
    <w:rsid w:val="00EE36CE"/>
    <w:rsid w:val="00EE6AE0"/>
    <w:rsid w:val="00F0796F"/>
    <w:rsid w:val="00F35709"/>
    <w:rsid w:val="00F94038"/>
    <w:rsid w:val="00F95672"/>
    <w:rsid w:val="00F95A16"/>
    <w:rsid w:val="00FC3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37F4"/>
  <w15:docId w15:val="{DEB82726-1CAB-4EDF-895A-94BD8077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14A64"/>
    <w:rPr>
      <w:color w:val="0000FF"/>
      <w:u w:val="single"/>
    </w:rPr>
  </w:style>
  <w:style w:type="character" w:styleId="FollowedHyperlink">
    <w:name w:val="FollowedHyperlink"/>
    <w:basedOn w:val="DefaultParagraphFont"/>
    <w:uiPriority w:val="99"/>
    <w:semiHidden/>
    <w:unhideWhenUsed/>
    <w:rsid w:val="00A14A64"/>
    <w:rPr>
      <w:color w:val="800080" w:themeColor="followedHyperlink"/>
      <w:u w:val="single"/>
    </w:rPr>
  </w:style>
  <w:style w:type="paragraph" w:styleId="ListParagraph">
    <w:name w:val="List Paragraph"/>
    <w:basedOn w:val="Normal"/>
    <w:uiPriority w:val="34"/>
    <w:qFormat/>
    <w:rsid w:val="000210B7"/>
    <w:pPr>
      <w:ind w:left="720"/>
      <w:contextualSpacing/>
    </w:pPr>
  </w:style>
  <w:style w:type="character" w:styleId="UnresolvedMention">
    <w:name w:val="Unresolved Mention"/>
    <w:basedOn w:val="DefaultParagraphFont"/>
    <w:uiPriority w:val="99"/>
    <w:semiHidden/>
    <w:unhideWhenUsed/>
    <w:rsid w:val="00F0796F"/>
    <w:rPr>
      <w:color w:val="605E5C"/>
      <w:shd w:val="clear" w:color="auto" w:fill="E1DFDD"/>
    </w:rPr>
  </w:style>
  <w:style w:type="paragraph" w:customStyle="1" w:styleId="Default">
    <w:name w:val="Default"/>
    <w:rsid w:val="007E1188"/>
    <w:pPr>
      <w:autoSpaceDE w:val="0"/>
      <w:autoSpaceDN w:val="0"/>
      <w:adjustRightInd w:val="0"/>
      <w:spacing w:line="240" w:lineRule="auto"/>
    </w:pPr>
    <w:rPr>
      <w:rFonts w:ascii="Twinkl SemiBold" w:hAnsi="Twinkl SemiBold" w:cs="Twinkl SemiBold"/>
      <w:color w:val="000000"/>
      <w:sz w:val="24"/>
      <w:szCs w:val="24"/>
    </w:rPr>
  </w:style>
  <w:style w:type="paragraph" w:customStyle="1" w:styleId="Pa0">
    <w:name w:val="Pa0"/>
    <w:basedOn w:val="Default"/>
    <w:next w:val="Default"/>
    <w:uiPriority w:val="99"/>
    <w:rsid w:val="007E1188"/>
    <w:pPr>
      <w:spacing w:line="181" w:lineRule="atLeast"/>
    </w:pPr>
    <w:rPr>
      <w:rFonts w:cs="Arial"/>
      <w:color w:val="auto"/>
    </w:rPr>
  </w:style>
  <w:style w:type="character" w:customStyle="1" w:styleId="A0">
    <w:name w:val="A0"/>
    <w:uiPriority w:val="99"/>
    <w:rsid w:val="007E1188"/>
    <w:rPr>
      <w:rFonts w:cs="Twinkl SemiBold"/>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bbc.co.uk/newsround/news/watch_newsround" TargetMode="External"/><Relationship Id="rId18" Type="http://schemas.openxmlformats.org/officeDocument/2006/relationships/hyperlink" Target="https://www.bbc.co.uk/bitesize" TargetMode="External"/><Relationship Id="rId26" Type="http://schemas.openxmlformats.org/officeDocument/2006/relationships/hyperlink" Target="https://www.gonoodle.com/" TargetMode="External"/><Relationship Id="rId21" Type="http://schemas.openxmlformats.org/officeDocument/2006/relationships/hyperlink" Target="https://www.bbc.co.uk/bitesize/topics/zpccwmn" TargetMode="External"/><Relationship Id="rId34" Type="http://schemas.openxmlformats.org/officeDocument/2006/relationships/hyperlink" Target="https://www.twinkl.co.uk/offer/UKTWINKLHELPS?utm_source=promo&amp;utm_medium=email&amp;utm_campaign=England_coronavirus_schools_email&amp;utm_content=offer_link" TargetMode="External"/><Relationship Id="rId7" Type="http://schemas.openxmlformats.org/officeDocument/2006/relationships/hyperlink" Target="https://mathsframe.co.uk/en/resources/resource/90/itp-clock" TargetMode="External"/><Relationship Id="rId12" Type="http://schemas.openxmlformats.org/officeDocument/2006/relationships/hyperlink" Target="https://www.rmeasimaths.com/Easimaths/Account/Login" TargetMode="External"/><Relationship Id="rId17" Type="http://schemas.openxmlformats.org/officeDocument/2006/relationships/hyperlink" Target="http://www.stlukes-formby.co.uk/class/year-2" TargetMode="External"/><Relationship Id="rId25" Type="http://schemas.openxmlformats.org/officeDocument/2006/relationships/image" Target="media/image4.png"/><Relationship Id="rId33" Type="http://schemas.openxmlformats.org/officeDocument/2006/relationships/hyperlink" Target="https://www.youtube.com/watch?v=5VB1RvyfISM" TargetMode="External"/><Relationship Id="rId2" Type="http://schemas.openxmlformats.org/officeDocument/2006/relationships/numbering" Target="numbering.xml"/><Relationship Id="rId16" Type="http://schemas.openxmlformats.org/officeDocument/2006/relationships/hyperlink" Target="http://www.stlukes-formby.co.uk/class/year-4" TargetMode="External"/><Relationship Id="rId20" Type="http://schemas.openxmlformats.org/officeDocument/2006/relationships/hyperlink" Target="https://www.talk4writing.co.uk/wp-content/uploads/2019/03/Short-burst-writing-Maria.pdf" TargetMode="External"/><Relationship Id="rId29" Type="http://schemas.openxmlformats.org/officeDocument/2006/relationships/hyperlink" Target="https://www.youtube.com/watch?v=R-BS87NTV5I&amp;vl=e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purplemash.com/login/" TargetMode="External"/><Relationship Id="rId24" Type="http://schemas.openxmlformats.org/officeDocument/2006/relationships/hyperlink" Target="https://www.google.com/search?q=paintings+of+families&amp;tbm=isch&amp;ved=2ahUKEwjyxPvMkZjoAhUDihoKHZwrBUAQ2-cCegQIABAA&amp;oq=paintings+&amp;gs_l=img.1.0.0i67l4j0l6.24000.27695..30116...1.0..0.140.1054.10j2......0....1..gws-wiz-img.....0..0i131.mm9IJBBvfqc&amp;ei=lthrXvKhIIOUapzXlIAE&amp;rlz=1C1RUCY_enGB687GB688&amp;safe=strict" TargetMode="External"/><Relationship Id="rId32" Type="http://schemas.openxmlformats.org/officeDocument/2006/relationships/image" Target="media/image7.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pellingframe.co.uk/spelling-rule/3/Year-3-and-4" TargetMode="External"/><Relationship Id="rId23" Type="http://schemas.openxmlformats.org/officeDocument/2006/relationships/image" Target="media/image3.png"/><Relationship Id="rId28" Type="http://schemas.openxmlformats.org/officeDocument/2006/relationships/hyperlink" Target="https://www.youtube.com/user/thebodycoach1" TargetMode="External"/><Relationship Id="rId36" Type="http://schemas.openxmlformats.org/officeDocument/2006/relationships/fontTable" Target="fontTable.xml"/><Relationship Id="rId10" Type="http://schemas.openxmlformats.org/officeDocument/2006/relationships/hyperlink" Target="http://flash.topmarks.co.uk/4020" TargetMode="External"/><Relationship Id="rId19" Type="http://schemas.openxmlformats.org/officeDocument/2006/relationships/hyperlink" Target="http://www.readwritethink.org/files/resources/lesson_images/lesson1125/sample.pdf"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play.ttrockstars.com/auth/school" TargetMode="External"/><Relationship Id="rId14" Type="http://schemas.openxmlformats.org/officeDocument/2006/relationships/hyperlink" Target="https://www.oxfordowl.co.uk/" TargetMode="External"/><Relationship Id="rId22" Type="http://schemas.openxmlformats.org/officeDocument/2006/relationships/image" Target="media/image2.png"/><Relationship Id="rId27" Type="http://schemas.openxmlformats.org/officeDocument/2006/relationships/hyperlink" Target="https://www.youtube.com/channel/UChIjW4BWKLqpojTrS_tX0mg" TargetMode="External"/><Relationship Id="rId30" Type="http://schemas.openxmlformats.org/officeDocument/2006/relationships/image" Target="media/image5.png"/><Relationship Id="rId35" Type="http://schemas.openxmlformats.org/officeDocument/2006/relationships/hyperlink" Target="https://go.educationcity.com/?_ga=2.162679928.570365220.1587139920-1165239915.1587139920" TargetMode="External"/><Relationship Id="rId8" Type="http://schemas.openxmlformats.org/officeDocument/2006/relationships/hyperlink" Target="https://mathsframe.co.uk/en/resources/category/48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9A5EC-705A-460B-B857-BC14F5CB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AC2B0954</Template>
  <TotalTime>338</TotalTime>
  <Pages>4</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 Luke's Formby</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R Cocks</dc:creator>
  <cp:lastModifiedBy>Mr M WILLIAMS</cp:lastModifiedBy>
  <cp:revision>25</cp:revision>
  <dcterms:created xsi:type="dcterms:W3CDTF">2020-04-03T11:09:00Z</dcterms:created>
  <dcterms:modified xsi:type="dcterms:W3CDTF">2020-04-20T11:10:00Z</dcterms:modified>
</cp:coreProperties>
</file>