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BF0" w:rsidRPr="00C91BF0" w:rsidRDefault="00C91BF0" w:rsidP="00C91BF0">
      <w:pPr>
        <w:widowControl w:val="0"/>
        <w:autoSpaceDE w:val="0"/>
        <w:autoSpaceDN w:val="0"/>
        <w:spacing w:before="89" w:after="0" w:line="240" w:lineRule="auto"/>
        <w:ind w:left="720" w:right="907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  <w:r w:rsidRPr="00C91BF0">
        <w:rPr>
          <w:rFonts w:ascii="Arial" w:eastAsia="Calibri" w:hAnsi="Arial" w:cs="Arial"/>
          <w:b/>
          <w:sz w:val="24"/>
          <w:szCs w:val="24"/>
          <w:lang w:val="en-US"/>
        </w:rPr>
        <w:t>Curriculum Overview for Latin</w:t>
      </w:r>
    </w:p>
    <w:p w:rsidR="00C91BF0" w:rsidRPr="00C91BF0" w:rsidRDefault="00C91BF0" w:rsidP="00C91BF0">
      <w:pPr>
        <w:widowControl w:val="0"/>
        <w:autoSpaceDE w:val="0"/>
        <w:autoSpaceDN w:val="0"/>
        <w:spacing w:before="89" w:after="0" w:line="240" w:lineRule="auto"/>
        <w:ind w:left="720" w:right="907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</w:p>
    <w:tbl>
      <w:tblPr>
        <w:tblW w:w="148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"/>
        <w:gridCol w:w="993"/>
        <w:gridCol w:w="2733"/>
        <w:gridCol w:w="3402"/>
        <w:gridCol w:w="3827"/>
        <w:gridCol w:w="3544"/>
      </w:tblGrid>
      <w:tr w:rsidR="00C91BF0" w:rsidRPr="00C91BF0" w:rsidTr="0089341A">
        <w:trPr>
          <w:cantSplit/>
          <w:trHeight w:val="1013"/>
        </w:trPr>
        <w:tc>
          <w:tcPr>
            <w:tcW w:w="385" w:type="dxa"/>
            <w:vMerge w:val="restart"/>
            <w:textDirection w:val="btLr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left="113" w:right="195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n-US"/>
              </w:rPr>
              <w:t>Year 3</w:t>
            </w:r>
          </w:p>
        </w:tc>
        <w:tc>
          <w:tcPr>
            <w:tcW w:w="993" w:type="dxa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6135" w:type="dxa"/>
            <w:gridSpan w:val="2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Unit</w:t>
            </w:r>
            <w:r w:rsidRPr="00C91BF0">
              <w:rPr>
                <w:rFonts w:ascii="Arial" w:eastAsia="Calibri" w:hAnsi="Arial" w:cs="Arial"/>
                <w:spacing w:val="-1"/>
                <w:sz w:val="24"/>
                <w:szCs w:val="24"/>
                <w:u w:val="single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10"/>
                <w:sz w:val="24"/>
                <w:szCs w:val="24"/>
                <w:u w:val="single"/>
                <w:lang w:val="en-US"/>
              </w:rPr>
              <w:t>1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91BF0">
              <w:rPr>
                <w:rFonts w:ascii="Arial" w:eastAsia="Times New Roman" w:hAnsi="Arial" w:cs="Arial"/>
                <w:bCs/>
                <w:iCs/>
                <w:color w:val="000000"/>
                <w:kern w:val="24"/>
                <w:sz w:val="24"/>
                <w:szCs w:val="24"/>
                <w:lang w:eastAsia="en-GB"/>
              </w:rPr>
              <w:t>The origins of language;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Sentence </w:t>
            </w:r>
            <w:r w:rsidRPr="00C91BF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construction</w:t>
            </w:r>
            <w:r w:rsidRPr="00C91BF0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32"/>
                <w:szCs w:val="32"/>
                <w:lang w:eastAsia="en-GB"/>
              </w:rPr>
              <w:t xml:space="preserve"> </w:t>
            </w:r>
          </w:p>
        </w:tc>
        <w:tc>
          <w:tcPr>
            <w:tcW w:w="7371" w:type="dxa"/>
            <w:gridSpan w:val="2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Unit</w:t>
            </w:r>
            <w:r w:rsidRPr="00C91BF0">
              <w:rPr>
                <w:rFonts w:ascii="Arial" w:eastAsia="Calibri" w:hAnsi="Arial" w:cs="Arial"/>
                <w:spacing w:val="-1"/>
                <w:sz w:val="24"/>
                <w:szCs w:val="24"/>
                <w:u w:val="single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10"/>
                <w:sz w:val="24"/>
                <w:szCs w:val="24"/>
                <w:u w:val="single"/>
                <w:lang w:val="en-US"/>
              </w:rPr>
              <w:t>2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Present</w:t>
            </w:r>
            <w:r w:rsidRPr="00C91BF0">
              <w:rPr>
                <w:rFonts w:ascii="Arial" w:eastAsia="Calibri" w:hAnsi="Arial" w:cs="Arial"/>
                <w:spacing w:val="-10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tense</w:t>
            </w:r>
            <w:r w:rsidRPr="00C91BF0">
              <w:rPr>
                <w:rFonts w:ascii="Arial" w:eastAsia="Calibri" w:hAnsi="Arial" w:cs="Arial"/>
                <w:spacing w:val="-9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verbs,</w:t>
            </w:r>
            <w:r w:rsidRPr="00C91BF0">
              <w:rPr>
                <w:rFonts w:ascii="Arial" w:eastAsia="Calibri" w:hAnsi="Arial" w:cs="Arial"/>
                <w:spacing w:val="-9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six</w:t>
            </w:r>
            <w:r w:rsidRPr="00C91BF0">
              <w:rPr>
                <w:rFonts w:ascii="Arial" w:eastAsia="Calibri" w:hAnsi="Arial" w:cs="Arial"/>
                <w:spacing w:val="40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personal</w:t>
            </w:r>
            <w:r w:rsidRPr="00C91BF0">
              <w:rPr>
                <w:rFonts w:ascii="Arial" w:eastAsia="Calibri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endings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C91BF0" w:rsidRPr="00C91BF0" w:rsidTr="0089341A">
        <w:trPr>
          <w:cantSplit/>
          <w:trHeight w:val="392"/>
        </w:trPr>
        <w:tc>
          <w:tcPr>
            <w:tcW w:w="385" w:type="dxa"/>
            <w:vMerge/>
            <w:textDirection w:val="btLr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left="113" w:right="195"/>
              <w:jc w:val="center"/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culture</w:t>
            </w:r>
          </w:p>
        </w:tc>
        <w:tc>
          <w:tcPr>
            <w:tcW w:w="6135" w:type="dxa"/>
            <w:gridSpan w:val="2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Classical culture in modern times</w:t>
            </w:r>
          </w:p>
        </w:tc>
        <w:tc>
          <w:tcPr>
            <w:tcW w:w="7371" w:type="dxa"/>
            <w:gridSpan w:val="2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iCs/>
                <w:sz w:val="24"/>
                <w:szCs w:val="24"/>
              </w:rPr>
              <w:t xml:space="preserve">Gods </w:t>
            </w:r>
          </w:p>
        </w:tc>
      </w:tr>
      <w:tr w:rsidR="00C91BF0" w:rsidRPr="00C91BF0" w:rsidTr="0089341A">
        <w:trPr>
          <w:cantSplit/>
          <w:trHeight w:val="391"/>
        </w:trPr>
        <w:tc>
          <w:tcPr>
            <w:tcW w:w="385" w:type="dxa"/>
            <w:vMerge/>
            <w:textDirection w:val="btLr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left="113" w:right="195"/>
              <w:jc w:val="center"/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story</w:t>
            </w:r>
          </w:p>
        </w:tc>
        <w:tc>
          <w:tcPr>
            <w:tcW w:w="6135" w:type="dxa"/>
            <w:gridSpan w:val="2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/>
                <w:kern w:val="24"/>
                <w:sz w:val="24"/>
                <w:szCs w:val="24"/>
                <w:lang w:eastAsia="en-GB"/>
              </w:rPr>
            </w:pPr>
            <w:r w:rsidRPr="00C91BF0">
              <w:rPr>
                <w:rFonts w:ascii="Arial" w:eastAsia="Times New Roman" w:hAnsi="Arial" w:cs="Arial"/>
                <w:i/>
                <w:iCs/>
                <w:color w:val="000000"/>
                <w:kern w:val="24"/>
                <w:sz w:val="24"/>
                <w:szCs w:val="24"/>
                <w:lang w:eastAsia="en-GB"/>
              </w:rPr>
              <w:t>Achilles</w:t>
            </w:r>
          </w:p>
        </w:tc>
        <w:tc>
          <w:tcPr>
            <w:tcW w:w="7371" w:type="dxa"/>
            <w:gridSpan w:val="2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C91BF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Orpheus</w:t>
            </w:r>
          </w:p>
        </w:tc>
      </w:tr>
      <w:tr w:rsidR="00C91BF0" w:rsidRPr="00C91BF0" w:rsidTr="0089341A">
        <w:trPr>
          <w:cantSplit/>
          <w:trHeight w:val="1299"/>
        </w:trPr>
        <w:tc>
          <w:tcPr>
            <w:tcW w:w="385" w:type="dxa"/>
            <w:vMerge w:val="restart"/>
            <w:textDirection w:val="btLr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left="113" w:right="109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n-US"/>
              </w:rPr>
              <w:t>Year 4</w:t>
            </w:r>
          </w:p>
        </w:tc>
        <w:tc>
          <w:tcPr>
            <w:tcW w:w="993" w:type="dxa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2733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Unit</w:t>
            </w:r>
            <w:r w:rsidRPr="00C91BF0">
              <w:rPr>
                <w:rFonts w:ascii="Arial" w:eastAsia="Calibri" w:hAnsi="Arial" w:cs="Arial"/>
                <w:spacing w:val="-1"/>
                <w:sz w:val="24"/>
                <w:szCs w:val="24"/>
                <w:u w:val="single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10"/>
                <w:sz w:val="24"/>
                <w:szCs w:val="24"/>
                <w:u w:val="single"/>
                <w:lang w:val="en-US"/>
              </w:rPr>
              <w:t>3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More</w:t>
            </w:r>
            <w:r w:rsidRPr="00C91BF0">
              <w:rPr>
                <w:rFonts w:ascii="Arial" w:eastAsia="Calibri" w:hAnsi="Arial" w:cs="Arial"/>
                <w:spacing w:val="-10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present</w:t>
            </w:r>
            <w:r w:rsidRPr="00C91BF0">
              <w:rPr>
                <w:rFonts w:ascii="Arial" w:eastAsia="Calibri" w:hAnsi="Arial" w:cs="Arial"/>
                <w:spacing w:val="-9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tense</w:t>
            </w:r>
            <w:r w:rsidRPr="00C91BF0">
              <w:rPr>
                <w:rFonts w:ascii="Arial" w:eastAsia="Calibri" w:hAnsi="Arial" w:cs="Arial"/>
                <w:spacing w:val="-9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verbs,</w:t>
            </w:r>
            <w:r w:rsidRPr="00C91BF0">
              <w:rPr>
                <w:rFonts w:ascii="Arial" w:eastAsia="Calibri" w:hAnsi="Arial" w:cs="Arial"/>
                <w:spacing w:val="40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adverbs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Unit</w:t>
            </w:r>
            <w:r w:rsidRPr="00C91BF0">
              <w:rPr>
                <w:rFonts w:ascii="Arial" w:eastAsia="Calibri" w:hAnsi="Arial" w:cs="Arial"/>
                <w:spacing w:val="-1"/>
                <w:sz w:val="24"/>
                <w:szCs w:val="24"/>
                <w:u w:val="single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10"/>
                <w:sz w:val="24"/>
                <w:szCs w:val="24"/>
                <w:u w:val="single"/>
                <w:lang w:val="en-US"/>
              </w:rPr>
              <w:t>4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Subject</w:t>
            </w:r>
            <w:r w:rsidRPr="00C91BF0">
              <w:rPr>
                <w:rFonts w:ascii="Arial" w:eastAsia="Calibri" w:hAnsi="Arial" w:cs="Arial"/>
                <w:spacing w:val="-10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&amp;</w:t>
            </w:r>
            <w:r w:rsidRPr="00C91BF0">
              <w:rPr>
                <w:rFonts w:ascii="Arial" w:eastAsia="Calibri" w:hAnsi="Arial" w:cs="Arial"/>
                <w:spacing w:val="-9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object</w:t>
            </w:r>
            <w:r w:rsidRPr="00C91BF0">
              <w:rPr>
                <w:rFonts w:ascii="Arial" w:eastAsia="Calibri" w:hAnsi="Arial" w:cs="Arial"/>
                <w:spacing w:val="-9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nouns,</w:t>
            </w:r>
            <w:r w:rsidRPr="00C91BF0">
              <w:rPr>
                <w:rFonts w:ascii="Arial" w:eastAsia="Calibri" w:hAnsi="Arial" w:cs="Arial"/>
                <w:spacing w:val="40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masculine</w:t>
            </w:r>
            <w:r w:rsidRPr="00C91BF0">
              <w:rPr>
                <w:rFonts w:ascii="Arial" w:eastAsia="Calibri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and</w:t>
            </w:r>
            <w:r w:rsidRPr="00C91BF0">
              <w:rPr>
                <w:rFonts w:ascii="Arial" w:eastAsia="Calibri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feminine nouns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Unit</w:t>
            </w:r>
            <w:r w:rsidRPr="00C91BF0">
              <w:rPr>
                <w:rFonts w:ascii="Arial" w:eastAsia="Calibri" w:hAnsi="Arial" w:cs="Arial"/>
                <w:spacing w:val="-1"/>
                <w:sz w:val="24"/>
                <w:szCs w:val="24"/>
                <w:u w:val="single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10"/>
                <w:sz w:val="24"/>
                <w:szCs w:val="24"/>
                <w:u w:val="single"/>
                <w:lang w:val="en-US"/>
              </w:rPr>
              <w:t>5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right="109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Reading</w:t>
            </w:r>
            <w:r w:rsidRPr="00C91BF0">
              <w:rPr>
                <w:rFonts w:ascii="Arial" w:eastAsia="Calibri" w:hAnsi="Arial" w:cs="Arial"/>
                <w:spacing w:val="-10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simple</w:t>
            </w:r>
            <w:r w:rsidRPr="00C91BF0">
              <w:rPr>
                <w:rFonts w:ascii="Arial" w:eastAsia="Calibri" w:hAnsi="Arial" w:cs="Arial"/>
                <w:spacing w:val="-9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sentences</w:t>
            </w:r>
            <w:r w:rsidRPr="00C91BF0">
              <w:rPr>
                <w:rFonts w:ascii="Arial" w:eastAsia="Calibri" w:hAnsi="Arial" w:cs="Arial"/>
                <w:spacing w:val="40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in Latin (noun, adverbs &amp; </w:t>
            </w:r>
            <w:r w:rsidRPr="00C91BF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verbs)</w:t>
            </w:r>
          </w:p>
        </w:tc>
        <w:tc>
          <w:tcPr>
            <w:tcW w:w="3544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Unit</w:t>
            </w:r>
            <w:r w:rsidRPr="00C91BF0">
              <w:rPr>
                <w:rFonts w:ascii="Arial" w:eastAsia="Calibri" w:hAnsi="Arial" w:cs="Arial"/>
                <w:spacing w:val="-1"/>
                <w:sz w:val="24"/>
                <w:szCs w:val="24"/>
                <w:u w:val="single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10"/>
                <w:sz w:val="24"/>
                <w:szCs w:val="24"/>
                <w:u w:val="single"/>
                <w:lang w:val="en-US"/>
              </w:rPr>
              <w:t>6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Numerals</w:t>
            </w:r>
            <w:r w:rsidRPr="00C91BF0">
              <w:rPr>
                <w:rFonts w:ascii="Arial" w:eastAsia="Calibri" w:hAnsi="Arial" w:cs="Arial"/>
                <w:spacing w:val="-10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1-10,</w:t>
            </w:r>
            <w:r w:rsidRPr="00C91BF0">
              <w:rPr>
                <w:rFonts w:ascii="Arial" w:eastAsia="Calibri" w:hAnsi="Arial" w:cs="Arial"/>
                <w:spacing w:val="-9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100,</w:t>
            </w:r>
            <w:r w:rsidRPr="00C91BF0">
              <w:rPr>
                <w:rFonts w:ascii="Arial" w:eastAsia="Calibri" w:hAnsi="Arial" w:cs="Arial"/>
                <w:spacing w:val="-9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1000;</w:t>
            </w:r>
            <w:r w:rsidRPr="00C91BF0">
              <w:rPr>
                <w:rFonts w:ascii="Arial" w:eastAsia="Calibri" w:hAnsi="Arial" w:cs="Arial"/>
                <w:spacing w:val="40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the irregular verb ‘to be’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(present</w:t>
            </w:r>
            <w:r w:rsidRPr="00C91BF0">
              <w:rPr>
                <w:rFonts w:ascii="Arial" w:eastAsia="Calibri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tense)</w:t>
            </w:r>
          </w:p>
        </w:tc>
      </w:tr>
      <w:tr w:rsidR="00C91BF0" w:rsidRPr="00C91BF0" w:rsidTr="0089341A">
        <w:trPr>
          <w:cantSplit/>
          <w:trHeight w:val="542"/>
        </w:trPr>
        <w:tc>
          <w:tcPr>
            <w:tcW w:w="385" w:type="dxa"/>
            <w:vMerge/>
            <w:textDirection w:val="btLr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left="113" w:right="109"/>
              <w:jc w:val="center"/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culture</w:t>
            </w:r>
          </w:p>
        </w:tc>
        <w:tc>
          <w:tcPr>
            <w:tcW w:w="2733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</w:pPr>
            <w:r w:rsidRPr="00C91BF0">
              <w:rPr>
                <w:rFonts w:ascii="Arial" w:eastAsia="Calibri" w:hAnsi="Arial" w:cs="Arial"/>
                <w:iCs/>
                <w:sz w:val="24"/>
                <w:szCs w:val="24"/>
              </w:rPr>
              <w:t>Mosaics</w:t>
            </w:r>
          </w:p>
        </w:tc>
        <w:tc>
          <w:tcPr>
            <w:tcW w:w="3402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iCs/>
                <w:spacing w:val="-2"/>
                <w:sz w:val="24"/>
                <w:szCs w:val="24"/>
              </w:rPr>
              <w:t>Roman Army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27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</w:pPr>
            <w:r w:rsidRPr="00C91BF0">
              <w:rPr>
                <w:rFonts w:ascii="Arial" w:eastAsia="Calibri" w:hAnsi="Arial" w:cs="Arial"/>
                <w:iCs/>
                <w:sz w:val="24"/>
                <w:szCs w:val="24"/>
              </w:rPr>
              <w:t>Food</w:t>
            </w:r>
          </w:p>
        </w:tc>
        <w:tc>
          <w:tcPr>
            <w:tcW w:w="3544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</w:pPr>
            <w:r w:rsidRPr="00C91BF0">
              <w:rPr>
                <w:rFonts w:ascii="Arial" w:eastAsia="Calibri" w:hAnsi="Arial" w:cs="Arial"/>
                <w:iCs/>
                <w:spacing w:val="-2"/>
                <w:sz w:val="24"/>
                <w:szCs w:val="24"/>
              </w:rPr>
              <w:t xml:space="preserve">Olympics </w:t>
            </w:r>
          </w:p>
        </w:tc>
      </w:tr>
      <w:tr w:rsidR="00C91BF0" w:rsidRPr="00C91BF0" w:rsidTr="0089341A">
        <w:trPr>
          <w:cantSplit/>
          <w:trHeight w:val="541"/>
        </w:trPr>
        <w:tc>
          <w:tcPr>
            <w:tcW w:w="385" w:type="dxa"/>
            <w:vMerge/>
            <w:textDirection w:val="btLr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left="113" w:right="109"/>
              <w:jc w:val="center"/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story</w:t>
            </w:r>
          </w:p>
        </w:tc>
        <w:tc>
          <w:tcPr>
            <w:tcW w:w="2733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C91BF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Midas</w:t>
            </w:r>
          </w:p>
        </w:tc>
        <w:tc>
          <w:tcPr>
            <w:tcW w:w="3402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i/>
                <w:iCs/>
                <w:spacing w:val="-2"/>
                <w:sz w:val="24"/>
                <w:szCs w:val="24"/>
              </w:rPr>
            </w:pPr>
            <w:r w:rsidRPr="00C91BF0">
              <w:rPr>
                <w:rFonts w:ascii="Arial" w:eastAsia="Calibri" w:hAnsi="Arial" w:cs="Arial"/>
                <w:i/>
                <w:iCs/>
                <w:spacing w:val="-2"/>
                <w:sz w:val="24"/>
                <w:szCs w:val="24"/>
              </w:rPr>
              <w:t>Boudicca</w:t>
            </w:r>
          </w:p>
        </w:tc>
        <w:tc>
          <w:tcPr>
            <w:tcW w:w="3827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C91BF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Town Mouse &amp; Country Mouse</w:t>
            </w:r>
          </w:p>
        </w:tc>
        <w:tc>
          <w:tcPr>
            <w:tcW w:w="3544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i/>
                <w:iCs/>
                <w:spacing w:val="-2"/>
                <w:sz w:val="24"/>
                <w:szCs w:val="24"/>
              </w:rPr>
            </w:pPr>
            <w:r w:rsidRPr="00C91BF0">
              <w:rPr>
                <w:rFonts w:ascii="Arial" w:eastAsia="Calibri" w:hAnsi="Arial" w:cs="Arial"/>
                <w:i/>
                <w:iCs/>
                <w:spacing w:val="-2"/>
                <w:sz w:val="24"/>
                <w:szCs w:val="24"/>
              </w:rPr>
              <w:t>Hercules</w:t>
            </w:r>
          </w:p>
        </w:tc>
      </w:tr>
      <w:tr w:rsidR="00C91BF0" w:rsidRPr="00C91BF0" w:rsidTr="0089341A">
        <w:trPr>
          <w:cantSplit/>
          <w:trHeight w:val="1239"/>
        </w:trPr>
        <w:tc>
          <w:tcPr>
            <w:tcW w:w="385" w:type="dxa"/>
            <w:vMerge w:val="restart"/>
            <w:textDirection w:val="btLr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left="113" w:right="109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pacing w:val="-4"/>
                <w:sz w:val="24"/>
                <w:szCs w:val="24"/>
                <w:lang w:val="en-US"/>
              </w:rPr>
              <w:t>Year 5</w:t>
            </w:r>
          </w:p>
        </w:tc>
        <w:tc>
          <w:tcPr>
            <w:tcW w:w="993" w:type="dxa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2733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Unit</w:t>
            </w:r>
            <w:r w:rsidRPr="00C91BF0">
              <w:rPr>
                <w:rFonts w:ascii="Arial" w:eastAsia="Calibri" w:hAnsi="Arial" w:cs="Arial"/>
                <w:spacing w:val="-1"/>
                <w:sz w:val="24"/>
                <w:szCs w:val="24"/>
                <w:u w:val="single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10"/>
                <w:sz w:val="24"/>
                <w:szCs w:val="24"/>
                <w:u w:val="single"/>
                <w:lang w:val="en-US"/>
              </w:rPr>
              <w:t>7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Adjectives &amp; agreement with</w:t>
            </w:r>
            <w:r w:rsidRPr="00C91BF0">
              <w:rPr>
                <w:rFonts w:ascii="Arial" w:eastAsia="Calibri" w:hAnsi="Arial" w:cs="Arial"/>
                <w:spacing w:val="40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noun</w:t>
            </w:r>
            <w:r w:rsidRPr="00C91BF0">
              <w:rPr>
                <w:rFonts w:ascii="Arial" w:eastAsia="Calibri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in</w:t>
            </w:r>
            <w:r w:rsidRPr="00C91BF0">
              <w:rPr>
                <w:rFonts w:ascii="Arial" w:eastAsia="Calibri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number,</w:t>
            </w:r>
            <w:r w:rsidRPr="00C91BF0">
              <w:rPr>
                <w:rFonts w:ascii="Arial" w:eastAsia="Calibri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gender</w:t>
            </w:r>
            <w:r w:rsidRPr="00C91BF0">
              <w:rPr>
                <w:rFonts w:ascii="Arial" w:eastAsia="Calibri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&amp;</w:t>
            </w:r>
            <w:r w:rsidRPr="00C91BF0">
              <w:rPr>
                <w:rFonts w:ascii="Arial" w:eastAsia="Calibri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case</w:t>
            </w:r>
          </w:p>
        </w:tc>
        <w:tc>
          <w:tcPr>
            <w:tcW w:w="3402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right="803"/>
              <w:rPr>
                <w:rFonts w:ascii="Arial" w:eastAsia="Calibri" w:hAnsi="Arial" w:cs="Arial"/>
                <w:spacing w:val="40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Unit</w:t>
            </w:r>
            <w:r w:rsidRPr="00C91BF0">
              <w:rPr>
                <w:rFonts w:ascii="Arial" w:eastAsia="Calibri" w:hAnsi="Arial" w:cs="Arial"/>
                <w:spacing w:val="-5"/>
                <w:sz w:val="24"/>
                <w:szCs w:val="24"/>
                <w:u w:val="single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8</w:t>
            </w:r>
            <w:r w:rsidRPr="00C91BF0">
              <w:rPr>
                <w:rFonts w:ascii="Arial" w:eastAsia="Calibri" w:hAnsi="Arial" w:cs="Arial"/>
                <w:spacing w:val="40"/>
                <w:sz w:val="24"/>
                <w:szCs w:val="24"/>
                <w:lang w:val="en-US"/>
              </w:rPr>
              <w:t xml:space="preserve"> 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right="803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Prepositions</w:t>
            </w:r>
          </w:p>
        </w:tc>
        <w:tc>
          <w:tcPr>
            <w:tcW w:w="3827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Unit</w:t>
            </w:r>
            <w:r w:rsidRPr="00C91BF0">
              <w:rPr>
                <w:rFonts w:ascii="Arial" w:eastAsia="Calibri" w:hAnsi="Arial" w:cs="Arial"/>
                <w:spacing w:val="-1"/>
                <w:sz w:val="24"/>
                <w:szCs w:val="24"/>
                <w:u w:val="single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10"/>
                <w:sz w:val="24"/>
                <w:szCs w:val="24"/>
                <w:u w:val="single"/>
                <w:lang w:val="en-US"/>
              </w:rPr>
              <w:t>9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Past</w:t>
            </w:r>
            <w:r w:rsidRPr="00C91BF0">
              <w:rPr>
                <w:rFonts w:ascii="Arial" w:eastAsia="Calibri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continuous</w:t>
            </w:r>
            <w:r w:rsidRPr="00C91BF0">
              <w:rPr>
                <w:rFonts w:ascii="Arial" w:eastAsia="Calibri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tense</w:t>
            </w:r>
          </w:p>
        </w:tc>
        <w:tc>
          <w:tcPr>
            <w:tcW w:w="3544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Unit</w:t>
            </w:r>
            <w:r w:rsidRPr="00C91BF0">
              <w:rPr>
                <w:rFonts w:ascii="Arial" w:eastAsia="Calibri" w:hAnsi="Arial" w:cs="Arial"/>
                <w:spacing w:val="-1"/>
                <w:sz w:val="24"/>
                <w:szCs w:val="24"/>
                <w:u w:val="single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5"/>
                <w:sz w:val="24"/>
                <w:szCs w:val="24"/>
                <w:u w:val="single"/>
                <w:lang w:val="en-US"/>
              </w:rPr>
              <w:t>10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Third group nouns</w:t>
            </w:r>
            <w:r w:rsidRPr="00C91BF0">
              <w:rPr>
                <w:rFonts w:ascii="Arial" w:eastAsia="Calibri" w:hAnsi="Arial" w:cs="Arial"/>
                <w:spacing w:val="40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(masculine</w:t>
            </w:r>
            <w:r w:rsidRPr="00C91BF0">
              <w:rPr>
                <w:rFonts w:ascii="Arial" w:eastAsia="Calibri" w:hAnsi="Arial" w:cs="Arial"/>
                <w:spacing w:val="-10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and</w:t>
            </w:r>
            <w:r w:rsidRPr="00C91BF0">
              <w:rPr>
                <w:rFonts w:ascii="Arial" w:eastAsia="Calibri" w:hAnsi="Arial" w:cs="Arial"/>
                <w:spacing w:val="-9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feminine),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glossing</w:t>
            </w:r>
            <w:r w:rsidRPr="00C91BF0">
              <w:rPr>
                <w:rFonts w:ascii="Arial" w:eastAsia="Calibri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technique</w:t>
            </w:r>
          </w:p>
        </w:tc>
      </w:tr>
      <w:tr w:rsidR="00C91BF0" w:rsidRPr="00C91BF0" w:rsidTr="0089341A">
        <w:trPr>
          <w:cantSplit/>
          <w:trHeight w:val="478"/>
        </w:trPr>
        <w:tc>
          <w:tcPr>
            <w:tcW w:w="385" w:type="dxa"/>
            <w:vMerge/>
            <w:textDirection w:val="btLr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left="113" w:right="109"/>
              <w:jc w:val="center"/>
              <w:rPr>
                <w:rFonts w:ascii="Arial" w:eastAsia="Calibri" w:hAnsi="Arial" w:cs="Arial"/>
                <w:b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culture</w:t>
            </w:r>
          </w:p>
        </w:tc>
        <w:tc>
          <w:tcPr>
            <w:tcW w:w="2733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Scientific classification</w:t>
            </w:r>
          </w:p>
        </w:tc>
        <w:tc>
          <w:tcPr>
            <w:tcW w:w="3402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right="803"/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</w:pPr>
            <w:r w:rsidRPr="00C91BF0">
              <w:rPr>
                <w:rFonts w:ascii="Arial" w:eastAsia="Calibri" w:hAnsi="Arial" w:cs="Arial"/>
                <w:iCs/>
                <w:sz w:val="24"/>
                <w:szCs w:val="24"/>
              </w:rPr>
              <w:t>Roman Millefiori</w:t>
            </w:r>
          </w:p>
        </w:tc>
        <w:tc>
          <w:tcPr>
            <w:tcW w:w="3827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</w:pPr>
            <w:r w:rsidRPr="00C91BF0">
              <w:rPr>
                <w:rFonts w:ascii="Arial" w:eastAsia="Calibri" w:hAnsi="Arial" w:cs="Arial"/>
                <w:iCs/>
                <w:sz w:val="24"/>
                <w:szCs w:val="24"/>
              </w:rPr>
              <w:t xml:space="preserve">Aristotle and the Golden Mean, astronomy </w:t>
            </w:r>
          </w:p>
        </w:tc>
        <w:tc>
          <w:tcPr>
            <w:tcW w:w="3544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</w:pPr>
            <w:r w:rsidRPr="00C91BF0">
              <w:rPr>
                <w:rFonts w:ascii="Arial" w:eastAsia="Calibri" w:hAnsi="Arial" w:cs="Arial"/>
                <w:iCs/>
                <w:sz w:val="24"/>
                <w:szCs w:val="24"/>
              </w:rPr>
              <w:t>Letters &amp; numbers, Greek writing</w:t>
            </w:r>
          </w:p>
        </w:tc>
      </w:tr>
      <w:tr w:rsidR="00C91BF0" w:rsidRPr="00C91BF0" w:rsidTr="0089341A">
        <w:trPr>
          <w:cantSplit/>
          <w:trHeight w:val="478"/>
        </w:trPr>
        <w:tc>
          <w:tcPr>
            <w:tcW w:w="385" w:type="dxa"/>
            <w:vMerge/>
            <w:textDirection w:val="btLr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left="113" w:right="109"/>
              <w:jc w:val="center"/>
              <w:rPr>
                <w:rFonts w:ascii="Arial" w:eastAsia="Calibri" w:hAnsi="Arial" w:cs="Arial"/>
                <w:b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story</w:t>
            </w:r>
          </w:p>
        </w:tc>
        <w:tc>
          <w:tcPr>
            <w:tcW w:w="2733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C91BF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Homer </w:t>
            </w:r>
            <w:proofErr w:type="gramStart"/>
            <w:r w:rsidRPr="00C91BF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&amp;  epic</w:t>
            </w:r>
            <w:proofErr w:type="gramEnd"/>
            <w:r w:rsidRPr="00C91BF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, The Trojan Horse</w:t>
            </w:r>
          </w:p>
        </w:tc>
        <w:tc>
          <w:tcPr>
            <w:tcW w:w="3402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right="803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C91BF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Hannibal</w:t>
            </w:r>
          </w:p>
        </w:tc>
        <w:tc>
          <w:tcPr>
            <w:tcW w:w="3827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C91BF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Narcissus &amp; Echo</w:t>
            </w:r>
          </w:p>
        </w:tc>
        <w:tc>
          <w:tcPr>
            <w:tcW w:w="3544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C91BF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Romulus &amp; Remus</w:t>
            </w:r>
          </w:p>
        </w:tc>
      </w:tr>
      <w:tr w:rsidR="00C91BF0" w:rsidRPr="00C91BF0" w:rsidTr="0089341A">
        <w:trPr>
          <w:cantSplit/>
          <w:trHeight w:val="904"/>
        </w:trPr>
        <w:tc>
          <w:tcPr>
            <w:tcW w:w="385" w:type="dxa"/>
            <w:vMerge w:val="restart"/>
            <w:textDirection w:val="btLr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left="113" w:right="133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n-US"/>
              </w:rPr>
              <w:t>Year 6</w:t>
            </w:r>
          </w:p>
        </w:tc>
        <w:tc>
          <w:tcPr>
            <w:tcW w:w="993" w:type="dxa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2733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Unit</w:t>
            </w:r>
            <w:r w:rsidRPr="00C91BF0">
              <w:rPr>
                <w:rFonts w:ascii="Arial" w:eastAsia="Calibri" w:hAnsi="Arial" w:cs="Arial"/>
                <w:spacing w:val="-1"/>
                <w:sz w:val="24"/>
                <w:szCs w:val="24"/>
                <w:u w:val="single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5"/>
                <w:sz w:val="24"/>
                <w:szCs w:val="24"/>
                <w:u w:val="single"/>
                <w:lang w:val="en-US"/>
              </w:rPr>
              <w:t>11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Possessive</w:t>
            </w:r>
            <w:r w:rsidRPr="00C91BF0">
              <w:rPr>
                <w:rFonts w:ascii="Arial" w:eastAsia="Calibri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noun</w:t>
            </w:r>
            <w:r w:rsidRPr="00C91BF0">
              <w:rPr>
                <w:rFonts w:ascii="Arial" w:eastAsia="Calibri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endings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Unit</w:t>
            </w:r>
            <w:r w:rsidRPr="00C91BF0">
              <w:rPr>
                <w:rFonts w:ascii="Arial" w:eastAsia="Calibri" w:hAnsi="Arial" w:cs="Arial"/>
                <w:spacing w:val="-1"/>
                <w:sz w:val="24"/>
                <w:szCs w:val="24"/>
                <w:u w:val="single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5"/>
                <w:sz w:val="24"/>
                <w:szCs w:val="24"/>
                <w:u w:val="single"/>
                <w:lang w:val="en-US"/>
              </w:rPr>
              <w:t>12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right="378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Negatives,</w:t>
            </w:r>
            <w:r w:rsidRPr="00C91BF0">
              <w:rPr>
                <w:rFonts w:ascii="Arial" w:eastAsia="Calibri" w:hAnsi="Arial" w:cs="Arial"/>
                <w:spacing w:val="-10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commands</w:t>
            </w:r>
            <w:r w:rsidRPr="00C91BF0">
              <w:rPr>
                <w:rFonts w:ascii="Arial" w:eastAsia="Calibri" w:hAnsi="Arial" w:cs="Arial"/>
                <w:spacing w:val="-9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&amp;</w:t>
            </w:r>
            <w:r w:rsidRPr="00C91BF0">
              <w:rPr>
                <w:rFonts w:ascii="Arial" w:eastAsia="Calibri" w:hAnsi="Arial" w:cs="Arial"/>
                <w:spacing w:val="40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conjunctions</w:t>
            </w:r>
          </w:p>
        </w:tc>
        <w:tc>
          <w:tcPr>
            <w:tcW w:w="3827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Unit</w:t>
            </w:r>
            <w:r w:rsidRPr="00C91BF0">
              <w:rPr>
                <w:rFonts w:ascii="Arial" w:eastAsia="Calibri" w:hAnsi="Arial" w:cs="Arial"/>
                <w:spacing w:val="-1"/>
                <w:sz w:val="24"/>
                <w:szCs w:val="24"/>
                <w:u w:val="single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5"/>
                <w:sz w:val="24"/>
                <w:szCs w:val="24"/>
                <w:u w:val="single"/>
                <w:lang w:val="en-US"/>
              </w:rPr>
              <w:t>13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Simple</w:t>
            </w:r>
            <w:r w:rsidRPr="00C91BF0">
              <w:rPr>
                <w:rFonts w:ascii="Arial" w:eastAsia="Calibri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past</w:t>
            </w:r>
            <w:r w:rsidRPr="00C91BF0">
              <w:rPr>
                <w:rFonts w:ascii="Arial" w:eastAsia="Calibri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tense</w:t>
            </w:r>
          </w:p>
        </w:tc>
        <w:tc>
          <w:tcPr>
            <w:tcW w:w="3544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Unit</w:t>
            </w:r>
            <w:r w:rsidRPr="00C91BF0">
              <w:rPr>
                <w:rFonts w:ascii="Arial" w:eastAsia="Calibri" w:hAnsi="Arial" w:cs="Arial"/>
                <w:spacing w:val="-1"/>
                <w:sz w:val="24"/>
                <w:szCs w:val="24"/>
                <w:u w:val="single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pacing w:val="-5"/>
                <w:sz w:val="24"/>
                <w:szCs w:val="24"/>
                <w:u w:val="single"/>
                <w:lang w:val="en-US"/>
              </w:rPr>
              <w:t>14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Questions</w:t>
            </w:r>
            <w:r w:rsidRPr="00C91BF0">
              <w:rPr>
                <w:rFonts w:ascii="Arial" w:eastAsia="Calibri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C91BF0">
              <w:rPr>
                <w:rFonts w:ascii="Arial" w:eastAsia="Calibri" w:hAnsi="Arial" w:cs="Arial"/>
                <w:sz w:val="24"/>
                <w:szCs w:val="24"/>
                <w:lang w:val="en-US"/>
              </w:rPr>
              <w:t>&amp;</w:t>
            </w:r>
            <w:r w:rsidRPr="00C91BF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answers</w:t>
            </w:r>
          </w:p>
        </w:tc>
      </w:tr>
      <w:tr w:rsidR="00C91BF0" w:rsidRPr="00C91BF0" w:rsidTr="0089341A">
        <w:trPr>
          <w:cantSplit/>
          <w:trHeight w:val="478"/>
        </w:trPr>
        <w:tc>
          <w:tcPr>
            <w:tcW w:w="385" w:type="dxa"/>
            <w:vMerge/>
            <w:textDirection w:val="btL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left="113" w:right="133"/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culture</w:t>
            </w:r>
          </w:p>
        </w:tc>
        <w:tc>
          <w:tcPr>
            <w:tcW w:w="2733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</w:pPr>
            <w:r w:rsidRPr="00C91BF0">
              <w:rPr>
                <w:rFonts w:ascii="Arial" w:eastAsia="Calibri" w:hAnsi="Arial" w:cs="Arial"/>
                <w:iCs/>
                <w:sz w:val="24"/>
                <w:szCs w:val="24"/>
              </w:rPr>
              <w:t xml:space="preserve">Pythagoras, reason for myths </w:t>
            </w:r>
          </w:p>
        </w:tc>
        <w:tc>
          <w:tcPr>
            <w:tcW w:w="3402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right="378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91BF0">
              <w:rPr>
                <w:rFonts w:ascii="Arial" w:eastAsia="Calibri" w:hAnsi="Arial" w:cs="Arial"/>
                <w:iCs/>
                <w:sz w:val="24"/>
                <w:szCs w:val="24"/>
              </w:rPr>
              <w:t>Epigraphy / inscriptions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27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</w:pPr>
            <w:r w:rsidRPr="00C91BF0">
              <w:rPr>
                <w:rFonts w:ascii="Arial" w:eastAsia="Calibri" w:hAnsi="Arial" w:cs="Arial"/>
                <w:iCs/>
                <w:sz w:val="24"/>
                <w:szCs w:val="24"/>
              </w:rPr>
              <w:t>Music</w:t>
            </w:r>
          </w:p>
        </w:tc>
        <w:tc>
          <w:tcPr>
            <w:tcW w:w="3544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</w:pPr>
            <w:r w:rsidRPr="00C91BF0">
              <w:rPr>
                <w:rFonts w:ascii="Arial" w:eastAsia="Calibri" w:hAnsi="Arial" w:cs="Arial"/>
                <w:iCs/>
                <w:sz w:val="24"/>
                <w:szCs w:val="24"/>
              </w:rPr>
              <w:t>Plato, Democracy</w:t>
            </w:r>
          </w:p>
        </w:tc>
      </w:tr>
      <w:tr w:rsidR="00C91BF0" w:rsidRPr="00C91BF0" w:rsidTr="0089341A">
        <w:trPr>
          <w:cantSplit/>
          <w:trHeight w:val="478"/>
        </w:trPr>
        <w:tc>
          <w:tcPr>
            <w:tcW w:w="385" w:type="dxa"/>
            <w:vMerge/>
            <w:textDirection w:val="btL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left="113" w:right="133"/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91BF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story</w:t>
            </w:r>
          </w:p>
        </w:tc>
        <w:tc>
          <w:tcPr>
            <w:tcW w:w="2733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C91BF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Persephone / Proserpina</w:t>
            </w:r>
          </w:p>
        </w:tc>
        <w:tc>
          <w:tcPr>
            <w:tcW w:w="3402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ind w:right="378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C91BF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Cleopatra</w:t>
            </w:r>
          </w:p>
        </w:tc>
        <w:tc>
          <w:tcPr>
            <w:tcW w:w="3827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C91BF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Greek Theatre</w:t>
            </w:r>
          </w:p>
        </w:tc>
        <w:tc>
          <w:tcPr>
            <w:tcW w:w="3544" w:type="dxa"/>
          </w:tcPr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C91BF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Best &amp; worst Roman leaders</w:t>
            </w:r>
          </w:p>
          <w:p w:rsidR="00C91BF0" w:rsidRPr="00C91BF0" w:rsidRDefault="00C91BF0" w:rsidP="00C91BF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</w:tbl>
    <w:p w:rsidR="00C91BF0" w:rsidRPr="00C91BF0" w:rsidRDefault="00C91BF0" w:rsidP="00C91BF0">
      <w:pPr>
        <w:widowControl w:val="0"/>
        <w:autoSpaceDE w:val="0"/>
        <w:autoSpaceDN w:val="0"/>
        <w:spacing w:before="89" w:after="0" w:line="240" w:lineRule="auto"/>
        <w:ind w:right="907"/>
        <w:rPr>
          <w:rFonts w:ascii="Calibri" w:eastAsia="Calibri" w:hAnsi="Calibri" w:cs="Calibri"/>
          <w:b/>
        </w:rPr>
      </w:pPr>
      <w:r w:rsidRPr="00C91BF0">
        <w:rPr>
          <w:rFonts w:ascii="Calibri" w:eastAsia="Calibri" w:hAnsi="Calibri" w:cs="Calibri"/>
          <w:b/>
        </w:rPr>
        <w:t xml:space="preserve">NB SCHEME STARTED WITH Y5/6 IN 2021-22, SO CURRENT Y4 AND Y5 STARTED UNIT 1 IN 2022-23                                       </w:t>
      </w:r>
    </w:p>
    <w:p w:rsidR="00C91BF0" w:rsidRPr="00C91BF0" w:rsidRDefault="00C91BF0" w:rsidP="00C91BF0">
      <w:pPr>
        <w:widowControl w:val="0"/>
        <w:autoSpaceDE w:val="0"/>
        <w:autoSpaceDN w:val="0"/>
        <w:spacing w:before="89" w:after="0" w:line="240" w:lineRule="auto"/>
        <w:ind w:right="907"/>
        <w:rPr>
          <w:rFonts w:ascii="Calibri" w:eastAsia="Calibri" w:hAnsi="Calibri" w:cs="Calibri"/>
          <w:b/>
        </w:rPr>
      </w:pPr>
      <w:r w:rsidRPr="00C91BF0">
        <w:rPr>
          <w:rFonts w:ascii="Calibri" w:eastAsia="Calibri" w:hAnsi="Calibri" w:cs="Calibri"/>
          <w:b/>
        </w:rPr>
        <w:lastRenderedPageBreak/>
        <w:t>CURRENT Y3 WILL COMPLETE ALL 14 UNITS BY END OF KS2; CURRENT Y4 AND Y5 WILL COMPLETE UP TO UNIT 12 BY END OF KS2</w:t>
      </w:r>
    </w:p>
    <w:p w:rsidR="00390311" w:rsidRPr="00390311" w:rsidRDefault="00C91BF0" w:rsidP="00C91BF0">
      <w:pPr>
        <w:widowControl w:val="0"/>
        <w:autoSpaceDE w:val="0"/>
        <w:autoSpaceDN w:val="0"/>
        <w:spacing w:before="89" w:after="0" w:line="240" w:lineRule="auto"/>
        <w:ind w:right="907"/>
        <w:rPr>
          <w:rFonts w:ascii="Arial" w:hAnsi="Arial" w:cs="Arial"/>
          <w:sz w:val="24"/>
          <w:szCs w:val="24"/>
        </w:rPr>
      </w:pPr>
      <w:r w:rsidRPr="00C91BF0">
        <w:rPr>
          <w:rFonts w:ascii="Calibri" w:eastAsia="Calibri" w:hAnsi="Calibri" w:cs="Calibri"/>
          <w:b/>
        </w:rPr>
        <w:t>CURRENT Y6 WILL COMPLETE UP TO UNIT 8 BY THE END OF KS2</w:t>
      </w:r>
      <w:bookmarkStart w:id="0" w:name="_GoBack"/>
      <w:bookmarkEnd w:id="0"/>
    </w:p>
    <w:sectPr w:rsidR="00390311" w:rsidRPr="00390311" w:rsidSect="00C91B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F0"/>
    <w:rsid w:val="00390311"/>
    <w:rsid w:val="00C9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9346"/>
  <w15:chartTrackingRefBased/>
  <w15:docId w15:val="{ABBFDDC0-80DB-4EE9-89AE-24277A38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COWEY</dc:creator>
  <cp:keywords/>
  <dc:description/>
  <cp:lastModifiedBy>Mrs S COWEY</cp:lastModifiedBy>
  <cp:revision>1</cp:revision>
  <dcterms:created xsi:type="dcterms:W3CDTF">2023-10-04T17:31:00Z</dcterms:created>
  <dcterms:modified xsi:type="dcterms:W3CDTF">2023-10-04T17:33:00Z</dcterms:modified>
</cp:coreProperties>
</file>