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2F01C" w14:textId="77777777" w:rsidR="009624D9" w:rsidRDefault="009624D9" w:rsidP="009624D9">
      <w:pPr>
        <w:pStyle w:val="Title"/>
      </w:pPr>
    </w:p>
    <w:p w14:paraId="69722694" w14:textId="77777777" w:rsidR="009624D9" w:rsidRPr="009F3506" w:rsidRDefault="009624D9" w:rsidP="009624D9">
      <w:pPr>
        <w:autoSpaceDE w:val="0"/>
        <w:autoSpaceDN w:val="0"/>
        <w:adjustRightInd w:val="0"/>
        <w:jc w:val="center"/>
        <w:rPr>
          <w:rFonts w:ascii="Comic Sans MS" w:hAnsi="Comic Sans MS" w:cs="ComicSansMS"/>
          <w:b/>
          <w:sz w:val="48"/>
          <w:szCs w:val="48"/>
          <w:lang w:val="en-US"/>
        </w:rPr>
      </w:pPr>
      <w:r w:rsidRPr="009F3506">
        <w:rPr>
          <w:rFonts w:ascii="Comic Sans MS" w:hAnsi="Comic Sans MS" w:cs="ComicSansMS"/>
          <w:b/>
          <w:sz w:val="48"/>
          <w:szCs w:val="48"/>
          <w:lang w:val="en-US"/>
        </w:rPr>
        <w:t>ST. BEDE’S CATHOLIC JUNIOR SCHOOL</w:t>
      </w:r>
    </w:p>
    <w:p w14:paraId="5B3EF5BF" w14:textId="77777777" w:rsidR="009624D9" w:rsidRPr="009F3506" w:rsidRDefault="009624D9" w:rsidP="009624D9">
      <w:pPr>
        <w:autoSpaceDE w:val="0"/>
        <w:autoSpaceDN w:val="0"/>
        <w:adjustRightInd w:val="0"/>
        <w:jc w:val="center"/>
        <w:rPr>
          <w:rFonts w:ascii="Monotype Corsiva" w:hAnsi="Monotype Corsiva" w:cs="ComicSansMS"/>
          <w:sz w:val="36"/>
          <w:szCs w:val="36"/>
          <w:lang w:val="en-US"/>
        </w:rPr>
      </w:pPr>
      <w:r w:rsidRPr="00FC11E7">
        <w:rPr>
          <w:rFonts w:ascii="Monotype Corsiva" w:hAnsi="Monotype Corsiva" w:cs="ComicSansMS"/>
          <w:sz w:val="36"/>
          <w:szCs w:val="36"/>
          <w:lang w:val="en-US"/>
        </w:rPr>
        <w:t>c</w:t>
      </w:r>
      <w:r w:rsidRPr="009F3506">
        <w:rPr>
          <w:rFonts w:ascii="Monotype Corsiva" w:hAnsi="Monotype Corsiva" w:cs="ComicSansMS"/>
          <w:sz w:val="36"/>
          <w:szCs w:val="36"/>
          <w:lang w:val="en-US"/>
        </w:rPr>
        <w:t>elebrates life and learning</w:t>
      </w:r>
    </w:p>
    <w:p w14:paraId="19669581" w14:textId="77777777" w:rsidR="009624D9" w:rsidRPr="009F3506" w:rsidRDefault="009624D9" w:rsidP="009624D9">
      <w:pPr>
        <w:autoSpaceDE w:val="0"/>
        <w:autoSpaceDN w:val="0"/>
        <w:adjustRightInd w:val="0"/>
        <w:rPr>
          <w:rFonts w:ascii="Comic Sans MS" w:hAnsi="Comic Sans MS" w:cs="ComicSansMS"/>
          <w:lang w:val="en-US"/>
        </w:rPr>
      </w:pPr>
    </w:p>
    <w:p w14:paraId="0F8225AC" w14:textId="77777777" w:rsidR="009624D9" w:rsidRPr="009F3506" w:rsidRDefault="009624D9" w:rsidP="009624D9">
      <w:pPr>
        <w:autoSpaceDE w:val="0"/>
        <w:autoSpaceDN w:val="0"/>
        <w:adjustRightInd w:val="0"/>
        <w:rPr>
          <w:rFonts w:ascii="Comic Sans MS" w:hAnsi="Comic Sans MS" w:cs="ComicSansMS"/>
          <w:lang w:val="en-US"/>
        </w:rPr>
      </w:pPr>
    </w:p>
    <w:p w14:paraId="0EEBE69E" w14:textId="77777777" w:rsidR="009624D9" w:rsidRPr="009F3506" w:rsidRDefault="009624D9" w:rsidP="009624D9">
      <w:pPr>
        <w:autoSpaceDE w:val="0"/>
        <w:autoSpaceDN w:val="0"/>
        <w:adjustRightInd w:val="0"/>
        <w:jc w:val="center"/>
        <w:rPr>
          <w:rFonts w:ascii="Comic Sans MS" w:hAnsi="Comic Sans MS" w:cs="ComicSansMS"/>
          <w:b/>
          <w:sz w:val="36"/>
          <w:szCs w:val="36"/>
          <w:lang w:val="en-US"/>
        </w:rPr>
      </w:pPr>
      <w:r w:rsidRPr="009F3506">
        <w:rPr>
          <w:rFonts w:ascii="Comic Sans MS" w:hAnsi="Comic Sans MS" w:cs="ComicSansMS"/>
          <w:b/>
          <w:noProof/>
          <w:sz w:val="36"/>
          <w:szCs w:val="36"/>
          <w:lang w:eastAsia="en-GB"/>
        </w:rPr>
        <w:drawing>
          <wp:inline distT="0" distB="0" distL="0" distR="0" wp14:anchorId="74FF15FD" wp14:editId="78FB8198">
            <wp:extent cx="2195845" cy="2454812"/>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2881" cy="2451499"/>
                    </a:xfrm>
                    <a:prstGeom prst="rect">
                      <a:avLst/>
                    </a:prstGeom>
                    <a:noFill/>
                  </pic:spPr>
                </pic:pic>
              </a:graphicData>
            </a:graphic>
          </wp:inline>
        </w:drawing>
      </w:r>
    </w:p>
    <w:p w14:paraId="0AFAF88B" w14:textId="77777777" w:rsidR="009624D9" w:rsidRDefault="009624D9" w:rsidP="009624D9">
      <w:pPr>
        <w:autoSpaceDE w:val="0"/>
        <w:autoSpaceDN w:val="0"/>
        <w:adjustRightInd w:val="0"/>
        <w:jc w:val="center"/>
        <w:rPr>
          <w:rFonts w:ascii="Comic Sans MS" w:hAnsi="Comic Sans MS" w:cs="ComicSansMS"/>
          <w:b/>
          <w:sz w:val="36"/>
          <w:szCs w:val="36"/>
          <w:lang w:val="en-US"/>
        </w:rPr>
      </w:pPr>
    </w:p>
    <w:p w14:paraId="591DA85D" w14:textId="77777777" w:rsidR="009624D9" w:rsidRDefault="009624D9" w:rsidP="009624D9">
      <w:pPr>
        <w:autoSpaceDE w:val="0"/>
        <w:autoSpaceDN w:val="0"/>
        <w:adjustRightInd w:val="0"/>
        <w:jc w:val="center"/>
        <w:rPr>
          <w:rFonts w:ascii="Comic Sans MS" w:hAnsi="Comic Sans MS" w:cs="ComicSansMS"/>
          <w:b/>
          <w:sz w:val="36"/>
          <w:szCs w:val="36"/>
          <w:lang w:val="en-US"/>
        </w:rPr>
      </w:pPr>
    </w:p>
    <w:p w14:paraId="61D0D6A5" w14:textId="77777777" w:rsidR="009624D9" w:rsidRPr="009F3506" w:rsidRDefault="009624D9" w:rsidP="009624D9">
      <w:pPr>
        <w:autoSpaceDE w:val="0"/>
        <w:autoSpaceDN w:val="0"/>
        <w:adjustRightInd w:val="0"/>
        <w:jc w:val="center"/>
        <w:rPr>
          <w:rFonts w:ascii="Comic Sans MS" w:hAnsi="Comic Sans MS" w:cs="ComicSansMS"/>
          <w:b/>
          <w:sz w:val="36"/>
          <w:szCs w:val="36"/>
          <w:lang w:val="en-US"/>
        </w:rPr>
      </w:pPr>
    </w:p>
    <w:p w14:paraId="23C75022" w14:textId="77777777" w:rsidR="009624D9" w:rsidRPr="00D04CFD" w:rsidRDefault="009624D9" w:rsidP="009624D9">
      <w:pPr>
        <w:autoSpaceDE w:val="0"/>
        <w:autoSpaceDN w:val="0"/>
        <w:adjustRightInd w:val="0"/>
        <w:jc w:val="center"/>
        <w:rPr>
          <w:rFonts w:ascii="Comic Sans MS" w:hAnsi="Comic Sans MS" w:cs="ComicSansMS"/>
          <w:b/>
          <w:sz w:val="48"/>
          <w:szCs w:val="48"/>
          <w:lang w:val="en-US"/>
        </w:rPr>
      </w:pPr>
      <w:r>
        <w:rPr>
          <w:rFonts w:ascii="Comic Sans MS" w:hAnsi="Comic Sans MS" w:cs="ComicSansMS"/>
          <w:b/>
          <w:sz w:val="48"/>
          <w:szCs w:val="48"/>
          <w:lang w:val="en-US"/>
        </w:rPr>
        <w:t>FREEDOM OF INFORMATION</w:t>
      </w:r>
      <w:r w:rsidRPr="00D04CFD">
        <w:rPr>
          <w:rFonts w:ascii="Comic Sans MS" w:hAnsi="Comic Sans MS" w:cs="ComicSansMS"/>
          <w:b/>
          <w:sz w:val="48"/>
          <w:szCs w:val="48"/>
          <w:lang w:val="en-US"/>
        </w:rPr>
        <w:t xml:space="preserve"> POLICY</w:t>
      </w:r>
    </w:p>
    <w:p w14:paraId="3059FA2D" w14:textId="77777777" w:rsidR="009624D9" w:rsidRDefault="009624D9" w:rsidP="009624D9">
      <w:pPr>
        <w:autoSpaceDE w:val="0"/>
        <w:autoSpaceDN w:val="0"/>
        <w:adjustRightInd w:val="0"/>
        <w:jc w:val="center"/>
        <w:rPr>
          <w:rFonts w:ascii="Comic Sans MS" w:hAnsi="Comic Sans MS" w:cs="ComicSansMS"/>
          <w:b/>
          <w:sz w:val="36"/>
          <w:szCs w:val="36"/>
          <w:lang w:val="en-US"/>
        </w:rPr>
      </w:pPr>
    </w:p>
    <w:p w14:paraId="06DF5150" w14:textId="77777777" w:rsidR="009624D9" w:rsidRDefault="009624D9" w:rsidP="009624D9">
      <w:pPr>
        <w:autoSpaceDE w:val="0"/>
        <w:autoSpaceDN w:val="0"/>
        <w:adjustRightInd w:val="0"/>
        <w:jc w:val="center"/>
        <w:rPr>
          <w:rFonts w:ascii="Comic Sans MS" w:hAnsi="Comic Sans MS" w:cs="ComicSansMS"/>
          <w:b/>
          <w:sz w:val="36"/>
          <w:szCs w:val="36"/>
          <w:lang w:val="en-US"/>
        </w:rPr>
      </w:pPr>
    </w:p>
    <w:p w14:paraId="403F300C" w14:textId="77777777" w:rsidR="009624D9" w:rsidRDefault="009624D9" w:rsidP="009624D9">
      <w:pPr>
        <w:autoSpaceDE w:val="0"/>
        <w:autoSpaceDN w:val="0"/>
        <w:adjustRightInd w:val="0"/>
        <w:jc w:val="center"/>
        <w:rPr>
          <w:rFonts w:ascii="Comic Sans MS" w:hAnsi="Comic Sans MS" w:cs="ComicSansMS"/>
          <w:b/>
          <w:sz w:val="36"/>
          <w:szCs w:val="36"/>
          <w:lang w:val="en-US"/>
        </w:rPr>
      </w:pPr>
    </w:p>
    <w:tbl>
      <w:tblPr>
        <w:tblStyle w:val="TableGrid"/>
        <w:tblW w:w="0" w:type="auto"/>
        <w:jc w:val="center"/>
        <w:tblLook w:val="04A0" w:firstRow="1" w:lastRow="0" w:firstColumn="1" w:lastColumn="0" w:noHBand="0" w:noVBand="1"/>
      </w:tblPr>
      <w:tblGrid>
        <w:gridCol w:w="3515"/>
        <w:gridCol w:w="3515"/>
      </w:tblGrid>
      <w:tr w:rsidR="009624D9" w:rsidRPr="009A358D" w14:paraId="65DC0160" w14:textId="77777777" w:rsidTr="00724B1B">
        <w:trPr>
          <w:jc w:val="center"/>
        </w:trPr>
        <w:tc>
          <w:tcPr>
            <w:tcW w:w="3515" w:type="dxa"/>
          </w:tcPr>
          <w:p w14:paraId="532308DC" w14:textId="77777777" w:rsidR="009624D9" w:rsidRPr="009A358D" w:rsidRDefault="009624D9" w:rsidP="00724B1B">
            <w:pPr>
              <w:autoSpaceDE w:val="0"/>
              <w:autoSpaceDN w:val="0"/>
              <w:adjustRightInd w:val="0"/>
              <w:spacing w:before="120" w:after="120"/>
              <w:ind w:left="170"/>
              <w:rPr>
                <w:rFonts w:ascii="Times New Roman" w:hAnsi="Times New Roman" w:cs="Times New Roman"/>
                <w:b/>
              </w:rPr>
            </w:pPr>
            <w:r w:rsidRPr="009A358D">
              <w:rPr>
                <w:rFonts w:ascii="Times New Roman" w:hAnsi="Times New Roman" w:cs="Times New Roman"/>
                <w:b/>
              </w:rPr>
              <w:t>AUTHOR:</w:t>
            </w:r>
          </w:p>
        </w:tc>
        <w:tc>
          <w:tcPr>
            <w:tcW w:w="3515" w:type="dxa"/>
          </w:tcPr>
          <w:p w14:paraId="0217CB39" w14:textId="6B6E4385" w:rsidR="009624D9" w:rsidRPr="009A358D" w:rsidRDefault="009624D9" w:rsidP="00724B1B">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M</w:t>
            </w:r>
            <w:r w:rsidR="00244807">
              <w:rPr>
                <w:rFonts w:ascii="Times New Roman" w:hAnsi="Times New Roman" w:cs="Times New Roman"/>
                <w:b/>
              </w:rPr>
              <w:t>s. F. HOUSLEY</w:t>
            </w:r>
          </w:p>
        </w:tc>
      </w:tr>
      <w:tr w:rsidR="009624D9" w:rsidRPr="009A358D" w14:paraId="4F26E92B" w14:textId="77777777" w:rsidTr="00724B1B">
        <w:trPr>
          <w:jc w:val="center"/>
        </w:trPr>
        <w:tc>
          <w:tcPr>
            <w:tcW w:w="3515" w:type="dxa"/>
          </w:tcPr>
          <w:p w14:paraId="442DBE82" w14:textId="77777777" w:rsidR="009624D9" w:rsidRPr="009A358D" w:rsidRDefault="009624D9" w:rsidP="00724B1B">
            <w:pPr>
              <w:autoSpaceDE w:val="0"/>
              <w:autoSpaceDN w:val="0"/>
              <w:adjustRightInd w:val="0"/>
              <w:spacing w:before="120" w:after="120"/>
              <w:ind w:left="170"/>
              <w:rPr>
                <w:rFonts w:ascii="Times New Roman" w:hAnsi="Times New Roman" w:cs="Times New Roman"/>
                <w:b/>
              </w:rPr>
            </w:pPr>
            <w:r w:rsidRPr="009A358D">
              <w:rPr>
                <w:rFonts w:ascii="Times New Roman" w:hAnsi="Times New Roman" w:cs="Times New Roman"/>
                <w:b/>
              </w:rPr>
              <w:t>APPROVED BY:</w:t>
            </w:r>
          </w:p>
        </w:tc>
        <w:tc>
          <w:tcPr>
            <w:tcW w:w="3515" w:type="dxa"/>
          </w:tcPr>
          <w:p w14:paraId="29F24AA8" w14:textId="77777777" w:rsidR="009624D9" w:rsidRPr="009A358D" w:rsidRDefault="009624D9" w:rsidP="00724B1B">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GOVERNING BODY</w:t>
            </w:r>
          </w:p>
        </w:tc>
      </w:tr>
      <w:tr w:rsidR="009624D9" w:rsidRPr="009A358D" w14:paraId="38DC40C4" w14:textId="77777777" w:rsidTr="00724B1B">
        <w:trPr>
          <w:jc w:val="center"/>
        </w:trPr>
        <w:tc>
          <w:tcPr>
            <w:tcW w:w="3515" w:type="dxa"/>
          </w:tcPr>
          <w:p w14:paraId="22CC042B" w14:textId="77777777" w:rsidR="009624D9" w:rsidRPr="009A358D" w:rsidRDefault="009624D9" w:rsidP="00724B1B">
            <w:pPr>
              <w:autoSpaceDE w:val="0"/>
              <w:autoSpaceDN w:val="0"/>
              <w:adjustRightInd w:val="0"/>
              <w:spacing w:before="120" w:after="120"/>
              <w:ind w:left="170"/>
              <w:rPr>
                <w:rFonts w:ascii="Times New Roman" w:hAnsi="Times New Roman" w:cs="Times New Roman"/>
                <w:b/>
              </w:rPr>
            </w:pPr>
            <w:r w:rsidRPr="009A358D">
              <w:rPr>
                <w:rFonts w:ascii="Times New Roman" w:hAnsi="Times New Roman" w:cs="Times New Roman"/>
                <w:b/>
              </w:rPr>
              <w:t>APPROVAL DATE:</w:t>
            </w:r>
          </w:p>
        </w:tc>
        <w:tc>
          <w:tcPr>
            <w:tcW w:w="3515" w:type="dxa"/>
          </w:tcPr>
          <w:p w14:paraId="07C8AE88" w14:textId="4AD2C04E" w:rsidR="009624D9" w:rsidRPr="009A358D" w:rsidRDefault="009624D9" w:rsidP="00E96AEF">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MARCH, 20</w:t>
            </w:r>
            <w:r w:rsidR="00DD4B54">
              <w:rPr>
                <w:rFonts w:ascii="Times New Roman" w:hAnsi="Times New Roman" w:cs="Times New Roman"/>
                <w:b/>
              </w:rPr>
              <w:t>2</w:t>
            </w:r>
            <w:r w:rsidR="00CD1BF7">
              <w:rPr>
                <w:rFonts w:ascii="Times New Roman" w:hAnsi="Times New Roman" w:cs="Times New Roman"/>
                <w:b/>
              </w:rPr>
              <w:t>5</w:t>
            </w:r>
          </w:p>
        </w:tc>
      </w:tr>
      <w:tr w:rsidR="009624D9" w:rsidRPr="009A358D" w14:paraId="2002F6CB" w14:textId="77777777" w:rsidTr="00724B1B">
        <w:trPr>
          <w:jc w:val="center"/>
        </w:trPr>
        <w:tc>
          <w:tcPr>
            <w:tcW w:w="3515" w:type="dxa"/>
          </w:tcPr>
          <w:p w14:paraId="74AD833B" w14:textId="77777777" w:rsidR="009624D9" w:rsidRPr="009A358D" w:rsidRDefault="009624D9" w:rsidP="00724B1B">
            <w:pPr>
              <w:autoSpaceDE w:val="0"/>
              <w:autoSpaceDN w:val="0"/>
              <w:adjustRightInd w:val="0"/>
              <w:spacing w:before="120" w:after="120"/>
              <w:ind w:left="170"/>
              <w:rPr>
                <w:rFonts w:ascii="Times New Roman" w:hAnsi="Times New Roman" w:cs="Times New Roman"/>
                <w:b/>
              </w:rPr>
            </w:pPr>
            <w:r w:rsidRPr="009A358D">
              <w:rPr>
                <w:rFonts w:ascii="Times New Roman" w:hAnsi="Times New Roman" w:cs="Times New Roman"/>
                <w:b/>
              </w:rPr>
              <w:t>REVIEWED:</w:t>
            </w:r>
          </w:p>
        </w:tc>
        <w:tc>
          <w:tcPr>
            <w:tcW w:w="3515" w:type="dxa"/>
          </w:tcPr>
          <w:p w14:paraId="3F905B14" w14:textId="77777777" w:rsidR="009624D9" w:rsidRPr="009A358D" w:rsidRDefault="002C251A" w:rsidP="00724B1B">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EVERY 2</w:t>
            </w:r>
            <w:r w:rsidR="009624D9">
              <w:rPr>
                <w:rFonts w:ascii="Times New Roman" w:hAnsi="Times New Roman" w:cs="Times New Roman"/>
                <w:b/>
              </w:rPr>
              <w:t xml:space="preserve"> YEARS</w:t>
            </w:r>
          </w:p>
        </w:tc>
      </w:tr>
      <w:tr w:rsidR="009624D9" w:rsidRPr="009A358D" w14:paraId="543F43DE" w14:textId="77777777" w:rsidTr="00724B1B">
        <w:trPr>
          <w:jc w:val="center"/>
        </w:trPr>
        <w:tc>
          <w:tcPr>
            <w:tcW w:w="3515" w:type="dxa"/>
          </w:tcPr>
          <w:p w14:paraId="2CC28C22" w14:textId="77777777" w:rsidR="009624D9" w:rsidRPr="009A358D" w:rsidRDefault="009624D9" w:rsidP="00724B1B">
            <w:pPr>
              <w:autoSpaceDE w:val="0"/>
              <w:autoSpaceDN w:val="0"/>
              <w:adjustRightInd w:val="0"/>
              <w:spacing w:before="120" w:after="120"/>
              <w:ind w:left="170"/>
              <w:rPr>
                <w:rFonts w:ascii="Times New Roman" w:hAnsi="Times New Roman" w:cs="Times New Roman"/>
                <w:b/>
              </w:rPr>
            </w:pPr>
            <w:r w:rsidRPr="009A358D">
              <w:rPr>
                <w:rFonts w:ascii="Times New Roman" w:hAnsi="Times New Roman" w:cs="Times New Roman"/>
                <w:b/>
              </w:rPr>
              <w:t>NEXT REVIEW:</w:t>
            </w:r>
          </w:p>
        </w:tc>
        <w:tc>
          <w:tcPr>
            <w:tcW w:w="3515" w:type="dxa"/>
          </w:tcPr>
          <w:p w14:paraId="3E86CBA5" w14:textId="29675681" w:rsidR="009624D9" w:rsidRPr="009A358D" w:rsidRDefault="00154593" w:rsidP="00E96AEF">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Spring</w:t>
            </w:r>
            <w:r w:rsidR="002C251A">
              <w:rPr>
                <w:rFonts w:ascii="Times New Roman" w:hAnsi="Times New Roman" w:cs="Times New Roman"/>
                <w:b/>
              </w:rPr>
              <w:t xml:space="preserve"> 202</w:t>
            </w:r>
            <w:r>
              <w:rPr>
                <w:rFonts w:ascii="Times New Roman" w:hAnsi="Times New Roman" w:cs="Times New Roman"/>
                <w:b/>
              </w:rPr>
              <w:t>7</w:t>
            </w:r>
          </w:p>
        </w:tc>
      </w:tr>
    </w:tbl>
    <w:p w14:paraId="1A1B8E11" w14:textId="64AD56CE" w:rsidR="009624D9" w:rsidRDefault="009624D9" w:rsidP="009624D9">
      <w:pPr>
        <w:autoSpaceDE w:val="0"/>
        <w:autoSpaceDN w:val="0"/>
        <w:adjustRightInd w:val="0"/>
        <w:jc w:val="center"/>
        <w:rPr>
          <w:b/>
          <w:u w:val="single"/>
        </w:rPr>
      </w:pPr>
    </w:p>
    <w:p w14:paraId="7318B608" w14:textId="77777777" w:rsidR="00CD1BF7" w:rsidRDefault="00CD1BF7" w:rsidP="009624D9">
      <w:pPr>
        <w:autoSpaceDE w:val="0"/>
        <w:autoSpaceDN w:val="0"/>
        <w:adjustRightInd w:val="0"/>
        <w:jc w:val="center"/>
        <w:rPr>
          <w:b/>
          <w:u w:val="single"/>
        </w:rPr>
      </w:pPr>
    </w:p>
    <w:p w14:paraId="68E813AC" w14:textId="48836078" w:rsidR="00CD1BF7" w:rsidRDefault="00CD1BF7" w:rsidP="009624D9">
      <w:pPr>
        <w:autoSpaceDE w:val="0"/>
        <w:autoSpaceDN w:val="0"/>
        <w:adjustRightInd w:val="0"/>
        <w:jc w:val="center"/>
        <w:rPr>
          <w:b/>
          <w:u w:val="single"/>
        </w:rPr>
      </w:pPr>
      <w:r>
        <w:rPr>
          <w:b/>
          <w:u w:val="single"/>
        </w:rPr>
        <w:t>AWAITING RATIFICATION</w:t>
      </w:r>
    </w:p>
    <w:p w14:paraId="2E25E3AA" w14:textId="77777777" w:rsidR="009624D9" w:rsidRDefault="009624D9" w:rsidP="009624D9">
      <w:pPr>
        <w:sectPr w:rsidR="009624D9" w:rsidSect="0085616C">
          <w:pgSz w:w="11907" w:h="16840" w:code="9"/>
          <w:pgMar w:top="1134" w:right="851" w:bottom="1134" w:left="851" w:header="720" w:footer="720" w:gutter="0"/>
          <w:paperSrc w:first="7" w:other="7"/>
          <w:cols w:space="720"/>
        </w:sectPr>
      </w:pPr>
    </w:p>
    <w:p w14:paraId="7E9BC127" w14:textId="77777777" w:rsidR="009624D9" w:rsidRDefault="009624D9" w:rsidP="009624D9">
      <w:pPr>
        <w:rPr>
          <w:b/>
          <w:bCs/>
          <w:sz w:val="32"/>
          <w:u w:val="single"/>
        </w:rPr>
      </w:pPr>
    </w:p>
    <w:p w14:paraId="384DF18D" w14:textId="77777777" w:rsidR="009624D9" w:rsidRPr="009624D9" w:rsidRDefault="009624D9" w:rsidP="009624D9">
      <w:pPr>
        <w:pStyle w:val="Title"/>
      </w:pPr>
      <w:r w:rsidRPr="009624D9">
        <w:t>ST. BEDE’S CATHOLIC JUNIOR SCHOOL</w:t>
      </w:r>
    </w:p>
    <w:p w14:paraId="213875C8" w14:textId="77777777" w:rsidR="009624D9" w:rsidRPr="009624D9" w:rsidRDefault="009624D9" w:rsidP="009624D9">
      <w:pPr>
        <w:jc w:val="center"/>
        <w:rPr>
          <w:rFonts w:ascii="Times New Roman" w:hAnsi="Times New Roman" w:cs="Times New Roman"/>
          <w:b/>
          <w:i/>
        </w:rPr>
      </w:pPr>
      <w:r w:rsidRPr="009624D9">
        <w:rPr>
          <w:rFonts w:ascii="Times New Roman" w:hAnsi="Times New Roman" w:cs="Times New Roman"/>
          <w:b/>
          <w:i/>
        </w:rPr>
        <w:t>celebrates life and learning</w:t>
      </w:r>
    </w:p>
    <w:p w14:paraId="0E0B3F0B" w14:textId="77777777" w:rsidR="009624D9" w:rsidRPr="009624D9" w:rsidRDefault="009624D9" w:rsidP="009624D9">
      <w:pPr>
        <w:jc w:val="center"/>
        <w:rPr>
          <w:rFonts w:ascii="Times New Roman" w:hAnsi="Times New Roman" w:cs="Times New Roman"/>
          <w:b/>
          <w:u w:val="single"/>
        </w:rPr>
      </w:pPr>
    </w:p>
    <w:p w14:paraId="607E441D" w14:textId="77777777" w:rsidR="009624D9" w:rsidRPr="009624D9" w:rsidRDefault="009624D9" w:rsidP="009624D9">
      <w:pPr>
        <w:jc w:val="center"/>
        <w:rPr>
          <w:rFonts w:ascii="Times New Roman" w:hAnsi="Times New Roman" w:cs="Times New Roman"/>
          <w:b/>
          <w:sz w:val="32"/>
          <w:szCs w:val="32"/>
        </w:rPr>
      </w:pPr>
      <w:r w:rsidRPr="009624D9">
        <w:rPr>
          <w:rFonts w:ascii="Times New Roman" w:hAnsi="Times New Roman" w:cs="Times New Roman"/>
          <w:b/>
          <w:sz w:val="32"/>
          <w:szCs w:val="32"/>
        </w:rPr>
        <w:t>FREEDOM OF INFORMATION POLICY</w:t>
      </w:r>
    </w:p>
    <w:p w14:paraId="6707F270" w14:textId="77777777" w:rsidR="009624D9" w:rsidRPr="00383F2D" w:rsidRDefault="009624D9" w:rsidP="009624D9"/>
    <w:p w14:paraId="36EC8DBA" w14:textId="77777777" w:rsidR="009624D9" w:rsidRPr="00383F2D" w:rsidRDefault="009624D9" w:rsidP="009624D9">
      <w:r>
        <w:rPr>
          <w:noProof/>
          <w:lang w:eastAsia="en-GB"/>
        </w:rPr>
        <mc:AlternateContent>
          <mc:Choice Requires="wps">
            <w:drawing>
              <wp:anchor distT="0" distB="0" distL="114300" distR="114300" simplePos="0" relativeHeight="251678720" behindDoc="0" locked="0" layoutInCell="1" allowOverlap="1" wp14:anchorId="63A799A1" wp14:editId="2FBDA79B">
                <wp:simplePos x="0" y="0"/>
                <wp:positionH relativeFrom="column">
                  <wp:posOffset>401955</wp:posOffset>
                </wp:positionH>
                <wp:positionV relativeFrom="paragraph">
                  <wp:posOffset>92710</wp:posOffset>
                </wp:positionV>
                <wp:extent cx="5060950" cy="34804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0" cy="3480435"/>
                        </a:xfrm>
                        <a:prstGeom prst="rect">
                          <a:avLst/>
                        </a:prstGeom>
                        <a:solidFill>
                          <a:srgbClr val="FFFFFF"/>
                        </a:solidFill>
                        <a:ln w="57150">
                          <a:solidFill>
                            <a:srgbClr val="009242"/>
                          </a:solidFill>
                          <a:prstDash val="dashDot"/>
                          <a:miter lim="800000"/>
                          <a:headEnd/>
                          <a:tailEnd/>
                        </a:ln>
                      </wps:spPr>
                      <wps:txbx>
                        <w:txbxContent>
                          <w:p w14:paraId="5AED96B9" w14:textId="77777777" w:rsidR="009624D9" w:rsidRPr="002C251A" w:rsidRDefault="009624D9" w:rsidP="009624D9">
                            <w:pPr>
                              <w:keepNext/>
                              <w:spacing w:before="240"/>
                              <w:jc w:val="center"/>
                              <w:outlineLvl w:val="4"/>
                              <w:rPr>
                                <w:rFonts w:ascii="Times New Roman" w:hAnsi="Times New Roman" w:cs="Times New Roman"/>
                                <w:b/>
                                <w:sz w:val="28"/>
                                <w:szCs w:val="28"/>
                                <w:u w:val="single"/>
                              </w:rPr>
                            </w:pPr>
                            <w:r w:rsidRPr="002C251A">
                              <w:rPr>
                                <w:rFonts w:ascii="Times New Roman" w:hAnsi="Times New Roman" w:cs="Times New Roman"/>
                                <w:b/>
                                <w:sz w:val="28"/>
                                <w:szCs w:val="28"/>
                                <w:u w:val="single"/>
                              </w:rPr>
                              <w:t>MISSION STATEMENT</w:t>
                            </w:r>
                          </w:p>
                          <w:p w14:paraId="67BC2D84" w14:textId="77777777" w:rsidR="009624D9" w:rsidRPr="002C251A" w:rsidRDefault="009624D9" w:rsidP="009624D9">
                            <w:pPr>
                              <w:jc w:val="center"/>
                              <w:rPr>
                                <w:rFonts w:ascii="Times New Roman" w:hAnsi="Times New Roman" w:cs="Times New Roman"/>
                                <w:u w:val="single"/>
                              </w:rPr>
                            </w:pPr>
                          </w:p>
                          <w:p w14:paraId="392B19E3" w14:textId="77777777" w:rsidR="009624D9" w:rsidRPr="002C251A" w:rsidRDefault="009624D9" w:rsidP="009624D9">
                            <w:pPr>
                              <w:jc w:val="center"/>
                              <w:rPr>
                                <w:rFonts w:ascii="Times New Roman" w:hAnsi="Times New Roman" w:cs="Times New Roman"/>
                                <w:b/>
                                <w:sz w:val="28"/>
                                <w:szCs w:val="28"/>
                              </w:rPr>
                            </w:pPr>
                            <w:r w:rsidRPr="002C251A">
                              <w:rPr>
                                <w:rFonts w:ascii="Times New Roman" w:hAnsi="Times New Roman" w:cs="Times New Roman"/>
                                <w:b/>
                                <w:sz w:val="28"/>
                                <w:szCs w:val="28"/>
                              </w:rPr>
                              <w:t>St. Bede, patron of our school, wrote:</w:t>
                            </w:r>
                          </w:p>
                          <w:p w14:paraId="458CF9BF" w14:textId="77777777" w:rsidR="009624D9" w:rsidRPr="002C251A" w:rsidRDefault="009624D9" w:rsidP="009624D9">
                            <w:pPr>
                              <w:jc w:val="center"/>
                              <w:rPr>
                                <w:rFonts w:ascii="Times New Roman" w:hAnsi="Times New Roman" w:cs="Times New Roman"/>
                                <w:sz w:val="28"/>
                                <w:szCs w:val="28"/>
                              </w:rPr>
                            </w:pPr>
                          </w:p>
                          <w:p w14:paraId="4C55FDE3" w14:textId="77777777" w:rsidR="009624D9" w:rsidRPr="002C251A" w:rsidRDefault="009624D9" w:rsidP="009624D9">
                            <w:pPr>
                              <w:keepNext/>
                              <w:jc w:val="center"/>
                              <w:outlineLvl w:val="5"/>
                              <w:rPr>
                                <w:rFonts w:ascii="Times New Roman" w:hAnsi="Times New Roman" w:cs="Times New Roman"/>
                                <w:b/>
                                <w:i/>
                                <w:sz w:val="28"/>
                                <w:szCs w:val="28"/>
                              </w:rPr>
                            </w:pPr>
                            <w:r w:rsidRPr="002C251A">
                              <w:rPr>
                                <w:rFonts w:ascii="Times New Roman" w:hAnsi="Times New Roman" w:cs="Times New Roman"/>
                                <w:b/>
                                <w:i/>
                                <w:sz w:val="28"/>
                                <w:szCs w:val="28"/>
                              </w:rPr>
                              <w:t xml:space="preserve">“It was always my delight to </w:t>
                            </w:r>
                            <w:r w:rsidRPr="002C251A">
                              <w:rPr>
                                <w:rFonts w:ascii="Times New Roman" w:hAnsi="Times New Roman" w:cs="Times New Roman"/>
                                <w:b/>
                                <w:i/>
                                <w:sz w:val="28"/>
                                <w:szCs w:val="28"/>
                                <w:u w:val="single"/>
                              </w:rPr>
                              <w:t>learn</w:t>
                            </w:r>
                            <w:r w:rsidRPr="002C251A">
                              <w:rPr>
                                <w:rFonts w:ascii="Times New Roman" w:hAnsi="Times New Roman" w:cs="Times New Roman"/>
                                <w:b/>
                                <w:i/>
                                <w:sz w:val="28"/>
                                <w:szCs w:val="28"/>
                              </w:rPr>
                              <w:t xml:space="preserve"> and to </w:t>
                            </w:r>
                            <w:r w:rsidRPr="002C251A">
                              <w:rPr>
                                <w:rFonts w:ascii="Times New Roman" w:hAnsi="Times New Roman" w:cs="Times New Roman"/>
                                <w:b/>
                                <w:i/>
                                <w:sz w:val="28"/>
                                <w:szCs w:val="28"/>
                                <w:u w:val="single"/>
                              </w:rPr>
                              <w:t>teach</w:t>
                            </w:r>
                            <w:r w:rsidRPr="002C251A">
                              <w:rPr>
                                <w:rFonts w:ascii="Times New Roman" w:hAnsi="Times New Roman" w:cs="Times New Roman"/>
                                <w:b/>
                                <w:i/>
                                <w:sz w:val="28"/>
                                <w:szCs w:val="28"/>
                              </w:rPr>
                              <w:t>”.</w:t>
                            </w:r>
                          </w:p>
                          <w:p w14:paraId="19F9BDB7" w14:textId="77777777" w:rsidR="009624D9" w:rsidRPr="002C251A" w:rsidRDefault="009624D9" w:rsidP="009624D9">
                            <w:pPr>
                              <w:jc w:val="center"/>
                              <w:rPr>
                                <w:rFonts w:ascii="Times New Roman" w:hAnsi="Times New Roman" w:cs="Times New Roman"/>
                                <w:i/>
                                <w:sz w:val="28"/>
                                <w:szCs w:val="28"/>
                              </w:rPr>
                            </w:pPr>
                          </w:p>
                          <w:p w14:paraId="1CEFDD90" w14:textId="77777777" w:rsidR="009624D9" w:rsidRPr="002C251A" w:rsidRDefault="009624D9" w:rsidP="009624D9">
                            <w:pPr>
                              <w:keepNext/>
                              <w:jc w:val="center"/>
                              <w:outlineLvl w:val="6"/>
                              <w:rPr>
                                <w:rFonts w:ascii="Times New Roman" w:hAnsi="Times New Roman" w:cs="Times New Roman"/>
                                <w:sz w:val="28"/>
                                <w:szCs w:val="28"/>
                              </w:rPr>
                            </w:pPr>
                            <w:r w:rsidRPr="002C251A">
                              <w:rPr>
                                <w:rFonts w:ascii="Times New Roman" w:hAnsi="Times New Roman" w:cs="Times New Roman"/>
                                <w:sz w:val="28"/>
                                <w:szCs w:val="28"/>
                              </w:rPr>
                              <w:t xml:space="preserve">We are a celebrating community, living the </w:t>
                            </w:r>
                            <w:r w:rsidRPr="002C251A">
                              <w:rPr>
                                <w:rFonts w:ascii="Times New Roman" w:hAnsi="Times New Roman" w:cs="Times New Roman"/>
                                <w:sz w:val="28"/>
                                <w:szCs w:val="28"/>
                              </w:rPr>
                              <w:br/>
                              <w:t xml:space="preserve">Gospel Values, committed to </w:t>
                            </w:r>
                            <w:r w:rsidRPr="002C251A">
                              <w:rPr>
                                <w:rFonts w:ascii="Times New Roman" w:hAnsi="Times New Roman" w:cs="Times New Roman"/>
                                <w:sz w:val="28"/>
                                <w:szCs w:val="28"/>
                                <w:u w:val="single"/>
                              </w:rPr>
                              <w:t>educating</w:t>
                            </w:r>
                            <w:r w:rsidRPr="002C251A">
                              <w:rPr>
                                <w:rFonts w:ascii="Times New Roman" w:hAnsi="Times New Roman" w:cs="Times New Roman"/>
                                <w:sz w:val="28"/>
                                <w:szCs w:val="28"/>
                              </w:rPr>
                              <w:t xml:space="preserve"> children </w:t>
                            </w:r>
                            <w:r w:rsidRPr="002C251A">
                              <w:rPr>
                                <w:rFonts w:ascii="Times New Roman" w:hAnsi="Times New Roman" w:cs="Times New Roman"/>
                                <w:sz w:val="28"/>
                                <w:szCs w:val="28"/>
                              </w:rPr>
                              <w:br/>
                              <w:t>in the light of the Catholic Faith.</w:t>
                            </w:r>
                          </w:p>
                          <w:p w14:paraId="3913AD1D" w14:textId="77777777" w:rsidR="009624D9" w:rsidRPr="002C251A" w:rsidRDefault="009624D9" w:rsidP="009624D9">
                            <w:pPr>
                              <w:jc w:val="center"/>
                              <w:rPr>
                                <w:rFonts w:ascii="Times New Roman" w:hAnsi="Times New Roman" w:cs="Times New Roman"/>
                                <w:sz w:val="28"/>
                                <w:szCs w:val="28"/>
                              </w:rPr>
                            </w:pPr>
                          </w:p>
                          <w:p w14:paraId="42E4F62B" w14:textId="77777777" w:rsidR="009624D9" w:rsidRPr="002C251A" w:rsidRDefault="009624D9" w:rsidP="009624D9">
                            <w:pPr>
                              <w:keepNext/>
                              <w:jc w:val="center"/>
                              <w:outlineLvl w:val="8"/>
                              <w:rPr>
                                <w:rFonts w:ascii="Times New Roman" w:hAnsi="Times New Roman" w:cs="Times New Roman"/>
                                <w:b/>
                                <w:sz w:val="28"/>
                                <w:szCs w:val="28"/>
                              </w:rPr>
                            </w:pPr>
                            <w:r w:rsidRPr="002C251A">
                              <w:rPr>
                                <w:rFonts w:ascii="Times New Roman" w:hAnsi="Times New Roman" w:cs="Times New Roman"/>
                                <w:b/>
                                <w:sz w:val="28"/>
                                <w:szCs w:val="28"/>
                              </w:rPr>
                              <w:t>We journey together so that we</w:t>
                            </w:r>
                          </w:p>
                          <w:p w14:paraId="64C4B825" w14:textId="77777777" w:rsidR="009624D9" w:rsidRPr="002C251A" w:rsidRDefault="009624D9" w:rsidP="009624D9">
                            <w:pPr>
                              <w:jc w:val="center"/>
                              <w:rPr>
                                <w:rFonts w:ascii="Times New Roman" w:hAnsi="Times New Roman" w:cs="Times New Roman"/>
                                <w:sz w:val="28"/>
                                <w:szCs w:val="28"/>
                              </w:rPr>
                            </w:pPr>
                          </w:p>
                          <w:p w14:paraId="69D94C30" w14:textId="77777777" w:rsidR="009624D9" w:rsidRPr="002C251A" w:rsidRDefault="009624D9" w:rsidP="009624D9">
                            <w:pPr>
                              <w:keepNext/>
                              <w:jc w:val="center"/>
                              <w:outlineLvl w:val="7"/>
                              <w:rPr>
                                <w:rFonts w:ascii="Times New Roman" w:hAnsi="Times New Roman" w:cs="Times New Roman"/>
                                <w:b/>
                                <w:sz w:val="28"/>
                                <w:szCs w:val="28"/>
                              </w:rPr>
                            </w:pPr>
                            <w:r w:rsidRPr="002C251A">
                              <w:rPr>
                                <w:rFonts w:ascii="Times New Roman" w:hAnsi="Times New Roman" w:cs="Times New Roman"/>
                                <w:b/>
                                <w:i/>
                                <w:sz w:val="28"/>
                                <w:szCs w:val="28"/>
                              </w:rPr>
                              <w:t>“Might  have  life  -  life  in  all its  fullness”.</w:t>
                            </w:r>
                          </w:p>
                          <w:p w14:paraId="504CCB17" w14:textId="77777777" w:rsidR="009624D9" w:rsidRPr="002C251A" w:rsidRDefault="009624D9" w:rsidP="009624D9">
                            <w:pPr>
                              <w:jc w:val="center"/>
                              <w:rPr>
                                <w:rFonts w:ascii="Times New Roman" w:hAnsi="Times New Roman" w:cs="Times New Roman"/>
                                <w:i/>
                                <w:sz w:val="28"/>
                                <w:szCs w:val="28"/>
                              </w:rPr>
                            </w:pPr>
                          </w:p>
                          <w:p w14:paraId="2D1822A6" w14:textId="77777777" w:rsidR="009624D9" w:rsidRPr="002C251A" w:rsidRDefault="009624D9" w:rsidP="009624D9">
                            <w:pPr>
                              <w:keepNext/>
                              <w:jc w:val="center"/>
                              <w:outlineLvl w:val="6"/>
                              <w:rPr>
                                <w:rFonts w:ascii="Times New Roman" w:hAnsi="Times New Roman" w:cs="Times New Roman"/>
                                <w:b/>
                                <w:sz w:val="28"/>
                                <w:szCs w:val="28"/>
                              </w:rPr>
                            </w:pPr>
                            <w:r w:rsidRPr="002C251A">
                              <w:rPr>
                                <w:rFonts w:ascii="Times New Roman" w:hAnsi="Times New Roman" w:cs="Times New Roman"/>
                                <w:b/>
                                <w:sz w:val="28"/>
                                <w:szCs w:val="28"/>
                              </w:rPr>
                              <w:t>John    10:10</w:t>
                            </w:r>
                          </w:p>
                          <w:p w14:paraId="11F6065C" w14:textId="77777777" w:rsidR="009624D9" w:rsidRDefault="009624D9" w:rsidP="009624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7881E52C" id="_x0000_t202" coordsize="21600,21600" o:spt="202" path="m,l,21600r21600,l21600,xe">
                <v:stroke joinstyle="miter"/>
                <v:path gradientshapeok="t" o:connecttype="rect"/>
              </v:shapetype>
              <v:shape id="Text Box 2" o:spid="_x0000_s1026" type="#_x0000_t202" style="position:absolute;margin-left:31.65pt;margin-top:7.3pt;width:398.5pt;height:274.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" strokecolor="#009242" strokeweight="4.5pt">
                <v:stroke dashstyle="dashDot"/>
                <v:textbox>
                  <w:txbxContent>
                    <w:p w:rsidR="009624D9" w:rsidRPr="002C251A" w:rsidRDefault="009624D9" w:rsidP="009624D9">
                      <w:pPr>
                        <w:keepNext/>
                        <w:spacing w:before="240"/>
                        <w:jc w:val="center"/>
                        <w:outlineLvl w:val="4"/>
                        <w:rPr>
                          <w:rFonts w:ascii="Times New Roman" w:hAnsi="Times New Roman" w:cs="Times New Roman"/>
                          <w:b/>
                          <w:sz w:val="28"/>
                          <w:szCs w:val="28"/>
                          <w:u w:val="single"/>
                        </w:rPr>
                      </w:pPr>
                      <w:r w:rsidRPr="002C251A">
                        <w:rPr>
                          <w:rFonts w:ascii="Times New Roman" w:hAnsi="Times New Roman" w:cs="Times New Roman"/>
                          <w:b/>
                          <w:sz w:val="28"/>
                          <w:szCs w:val="28"/>
                          <w:u w:val="single"/>
                        </w:rPr>
                        <w:t>MISSION STATEMENT</w:t>
                      </w:r>
                    </w:p>
                    <w:p w:rsidR="009624D9" w:rsidRPr="002C251A" w:rsidRDefault="009624D9" w:rsidP="009624D9">
                      <w:pPr>
                        <w:jc w:val="center"/>
                        <w:rPr>
                          <w:rFonts w:ascii="Times New Roman" w:hAnsi="Times New Roman" w:cs="Times New Roman"/>
                          <w:u w:val="single"/>
                        </w:rPr>
                      </w:pPr>
                    </w:p>
                    <w:p w:rsidR="009624D9" w:rsidRPr="002C251A" w:rsidRDefault="009624D9" w:rsidP="009624D9">
                      <w:pPr>
                        <w:jc w:val="center"/>
                        <w:rPr>
                          <w:rFonts w:ascii="Times New Roman" w:hAnsi="Times New Roman" w:cs="Times New Roman"/>
                          <w:b/>
                          <w:sz w:val="28"/>
                          <w:szCs w:val="28"/>
                        </w:rPr>
                      </w:pPr>
                      <w:r w:rsidRPr="002C251A">
                        <w:rPr>
                          <w:rFonts w:ascii="Times New Roman" w:hAnsi="Times New Roman" w:cs="Times New Roman"/>
                          <w:b/>
                          <w:sz w:val="28"/>
                          <w:szCs w:val="28"/>
                        </w:rPr>
                        <w:t>St. Bede, patron of our school, wrote:</w:t>
                      </w:r>
                    </w:p>
                    <w:p w:rsidR="009624D9" w:rsidRPr="002C251A" w:rsidRDefault="009624D9" w:rsidP="009624D9">
                      <w:pPr>
                        <w:jc w:val="center"/>
                        <w:rPr>
                          <w:rFonts w:ascii="Times New Roman" w:hAnsi="Times New Roman" w:cs="Times New Roman"/>
                          <w:sz w:val="28"/>
                          <w:szCs w:val="28"/>
                        </w:rPr>
                      </w:pPr>
                    </w:p>
                    <w:p w:rsidR="009624D9" w:rsidRPr="002C251A" w:rsidRDefault="009624D9" w:rsidP="009624D9">
                      <w:pPr>
                        <w:keepNext/>
                        <w:jc w:val="center"/>
                        <w:outlineLvl w:val="5"/>
                        <w:rPr>
                          <w:rFonts w:ascii="Times New Roman" w:hAnsi="Times New Roman" w:cs="Times New Roman"/>
                          <w:b/>
                          <w:i/>
                          <w:sz w:val="28"/>
                          <w:szCs w:val="28"/>
                        </w:rPr>
                      </w:pPr>
                      <w:r w:rsidRPr="002C251A">
                        <w:rPr>
                          <w:rFonts w:ascii="Times New Roman" w:hAnsi="Times New Roman" w:cs="Times New Roman"/>
                          <w:b/>
                          <w:i/>
                          <w:sz w:val="28"/>
                          <w:szCs w:val="28"/>
                        </w:rPr>
                        <w:t xml:space="preserve">“It was always my delight to </w:t>
                      </w:r>
                      <w:r w:rsidRPr="002C251A">
                        <w:rPr>
                          <w:rFonts w:ascii="Times New Roman" w:hAnsi="Times New Roman" w:cs="Times New Roman"/>
                          <w:b/>
                          <w:i/>
                          <w:sz w:val="28"/>
                          <w:szCs w:val="28"/>
                          <w:u w:val="single"/>
                        </w:rPr>
                        <w:t>learn</w:t>
                      </w:r>
                      <w:r w:rsidRPr="002C251A">
                        <w:rPr>
                          <w:rFonts w:ascii="Times New Roman" w:hAnsi="Times New Roman" w:cs="Times New Roman"/>
                          <w:b/>
                          <w:i/>
                          <w:sz w:val="28"/>
                          <w:szCs w:val="28"/>
                        </w:rPr>
                        <w:t xml:space="preserve"> and to </w:t>
                      </w:r>
                      <w:r w:rsidRPr="002C251A">
                        <w:rPr>
                          <w:rFonts w:ascii="Times New Roman" w:hAnsi="Times New Roman" w:cs="Times New Roman"/>
                          <w:b/>
                          <w:i/>
                          <w:sz w:val="28"/>
                          <w:szCs w:val="28"/>
                          <w:u w:val="single"/>
                        </w:rPr>
                        <w:t>teach</w:t>
                      </w:r>
                      <w:r w:rsidRPr="002C251A">
                        <w:rPr>
                          <w:rFonts w:ascii="Times New Roman" w:hAnsi="Times New Roman" w:cs="Times New Roman"/>
                          <w:b/>
                          <w:i/>
                          <w:sz w:val="28"/>
                          <w:szCs w:val="28"/>
                        </w:rPr>
                        <w:t>”.</w:t>
                      </w:r>
                    </w:p>
                    <w:p w:rsidR="009624D9" w:rsidRPr="002C251A" w:rsidRDefault="009624D9" w:rsidP="009624D9">
                      <w:pPr>
                        <w:jc w:val="center"/>
                        <w:rPr>
                          <w:rFonts w:ascii="Times New Roman" w:hAnsi="Times New Roman" w:cs="Times New Roman"/>
                          <w:i/>
                          <w:sz w:val="28"/>
                          <w:szCs w:val="28"/>
                        </w:rPr>
                      </w:pPr>
                    </w:p>
                    <w:p w:rsidR="009624D9" w:rsidRPr="002C251A" w:rsidRDefault="009624D9" w:rsidP="009624D9">
                      <w:pPr>
                        <w:keepNext/>
                        <w:jc w:val="center"/>
                        <w:outlineLvl w:val="6"/>
                        <w:rPr>
                          <w:rFonts w:ascii="Times New Roman" w:hAnsi="Times New Roman" w:cs="Times New Roman"/>
                          <w:sz w:val="28"/>
                          <w:szCs w:val="28"/>
                        </w:rPr>
                      </w:pPr>
                      <w:r w:rsidRPr="002C251A">
                        <w:rPr>
                          <w:rFonts w:ascii="Times New Roman" w:hAnsi="Times New Roman" w:cs="Times New Roman"/>
                          <w:sz w:val="28"/>
                          <w:szCs w:val="28"/>
                        </w:rPr>
                        <w:t xml:space="preserve">We are a celebrating community, living the </w:t>
                      </w:r>
                      <w:r w:rsidRPr="002C251A">
                        <w:rPr>
                          <w:rFonts w:ascii="Times New Roman" w:hAnsi="Times New Roman" w:cs="Times New Roman"/>
                          <w:sz w:val="28"/>
                          <w:szCs w:val="28"/>
                        </w:rPr>
                        <w:br/>
                        <w:t xml:space="preserve">Gospel Values, committed to </w:t>
                      </w:r>
                      <w:r w:rsidRPr="002C251A">
                        <w:rPr>
                          <w:rFonts w:ascii="Times New Roman" w:hAnsi="Times New Roman" w:cs="Times New Roman"/>
                          <w:sz w:val="28"/>
                          <w:szCs w:val="28"/>
                          <w:u w:val="single"/>
                        </w:rPr>
                        <w:t>educating</w:t>
                      </w:r>
                      <w:r w:rsidRPr="002C251A">
                        <w:rPr>
                          <w:rFonts w:ascii="Times New Roman" w:hAnsi="Times New Roman" w:cs="Times New Roman"/>
                          <w:sz w:val="28"/>
                          <w:szCs w:val="28"/>
                        </w:rPr>
                        <w:t xml:space="preserve"> children </w:t>
                      </w:r>
                      <w:r w:rsidRPr="002C251A">
                        <w:rPr>
                          <w:rFonts w:ascii="Times New Roman" w:hAnsi="Times New Roman" w:cs="Times New Roman"/>
                          <w:sz w:val="28"/>
                          <w:szCs w:val="28"/>
                        </w:rPr>
                        <w:br/>
                        <w:t>in the light of the Catholic Faith.</w:t>
                      </w:r>
                    </w:p>
                    <w:p w:rsidR="009624D9" w:rsidRPr="002C251A" w:rsidRDefault="009624D9" w:rsidP="009624D9">
                      <w:pPr>
                        <w:jc w:val="center"/>
                        <w:rPr>
                          <w:rFonts w:ascii="Times New Roman" w:hAnsi="Times New Roman" w:cs="Times New Roman"/>
                          <w:sz w:val="28"/>
                          <w:szCs w:val="28"/>
                        </w:rPr>
                      </w:pPr>
                    </w:p>
                    <w:p w:rsidR="009624D9" w:rsidRPr="002C251A" w:rsidRDefault="009624D9" w:rsidP="009624D9">
                      <w:pPr>
                        <w:keepNext/>
                        <w:jc w:val="center"/>
                        <w:outlineLvl w:val="8"/>
                        <w:rPr>
                          <w:rFonts w:ascii="Times New Roman" w:hAnsi="Times New Roman" w:cs="Times New Roman"/>
                          <w:b/>
                          <w:sz w:val="28"/>
                          <w:szCs w:val="28"/>
                        </w:rPr>
                      </w:pPr>
                      <w:r w:rsidRPr="002C251A">
                        <w:rPr>
                          <w:rFonts w:ascii="Times New Roman" w:hAnsi="Times New Roman" w:cs="Times New Roman"/>
                          <w:b/>
                          <w:sz w:val="28"/>
                          <w:szCs w:val="28"/>
                        </w:rPr>
                        <w:t>We journey together so that we</w:t>
                      </w:r>
                    </w:p>
                    <w:p w:rsidR="009624D9" w:rsidRPr="002C251A" w:rsidRDefault="009624D9" w:rsidP="009624D9">
                      <w:pPr>
                        <w:jc w:val="center"/>
                        <w:rPr>
                          <w:rFonts w:ascii="Times New Roman" w:hAnsi="Times New Roman" w:cs="Times New Roman"/>
                          <w:sz w:val="28"/>
                          <w:szCs w:val="28"/>
                        </w:rPr>
                      </w:pPr>
                    </w:p>
                    <w:p w:rsidR="009624D9" w:rsidRPr="002C251A" w:rsidRDefault="009624D9" w:rsidP="009624D9">
                      <w:pPr>
                        <w:keepNext/>
                        <w:jc w:val="center"/>
                        <w:outlineLvl w:val="7"/>
                        <w:rPr>
                          <w:rFonts w:ascii="Times New Roman" w:hAnsi="Times New Roman" w:cs="Times New Roman"/>
                          <w:b/>
                          <w:sz w:val="28"/>
                          <w:szCs w:val="28"/>
                        </w:rPr>
                      </w:pPr>
                      <w:r w:rsidRPr="002C251A">
                        <w:rPr>
                          <w:rFonts w:ascii="Times New Roman" w:hAnsi="Times New Roman" w:cs="Times New Roman"/>
                          <w:b/>
                          <w:i/>
                          <w:sz w:val="28"/>
                          <w:szCs w:val="28"/>
                        </w:rPr>
                        <w:t>“Might  have  life  -  life  in  all its  fullness”.</w:t>
                      </w:r>
                    </w:p>
                    <w:p w:rsidR="009624D9" w:rsidRPr="002C251A" w:rsidRDefault="009624D9" w:rsidP="009624D9">
                      <w:pPr>
                        <w:jc w:val="center"/>
                        <w:rPr>
                          <w:rFonts w:ascii="Times New Roman" w:hAnsi="Times New Roman" w:cs="Times New Roman"/>
                          <w:i/>
                          <w:sz w:val="28"/>
                          <w:szCs w:val="28"/>
                        </w:rPr>
                      </w:pPr>
                    </w:p>
                    <w:p w:rsidR="009624D9" w:rsidRPr="002C251A" w:rsidRDefault="009624D9" w:rsidP="009624D9">
                      <w:pPr>
                        <w:keepNext/>
                        <w:jc w:val="center"/>
                        <w:outlineLvl w:val="6"/>
                        <w:rPr>
                          <w:rFonts w:ascii="Times New Roman" w:hAnsi="Times New Roman" w:cs="Times New Roman"/>
                          <w:b/>
                          <w:sz w:val="28"/>
                          <w:szCs w:val="28"/>
                        </w:rPr>
                      </w:pPr>
                      <w:r w:rsidRPr="002C251A">
                        <w:rPr>
                          <w:rFonts w:ascii="Times New Roman" w:hAnsi="Times New Roman" w:cs="Times New Roman"/>
                          <w:b/>
                          <w:sz w:val="28"/>
                          <w:szCs w:val="28"/>
                        </w:rPr>
                        <w:t>John    10:10</w:t>
                      </w:r>
                    </w:p>
                    <w:p w:rsidR="009624D9" w:rsidRDefault="009624D9" w:rsidP="009624D9"/>
                  </w:txbxContent>
                </v:textbox>
              </v:shape>
            </w:pict>
          </mc:Fallback>
        </mc:AlternateContent>
      </w:r>
    </w:p>
    <w:p w14:paraId="2C05E6A6" w14:textId="77777777" w:rsidR="009624D9" w:rsidRPr="00383F2D" w:rsidRDefault="009624D9" w:rsidP="009624D9"/>
    <w:p w14:paraId="796E2C1E" w14:textId="77777777" w:rsidR="009624D9" w:rsidRPr="00383F2D" w:rsidRDefault="009624D9" w:rsidP="009624D9"/>
    <w:p w14:paraId="129F757C" w14:textId="77777777" w:rsidR="009624D9" w:rsidRPr="00383F2D" w:rsidRDefault="009624D9" w:rsidP="009624D9"/>
    <w:p w14:paraId="0A6ACFD2" w14:textId="77777777" w:rsidR="009624D9" w:rsidRPr="00383F2D" w:rsidRDefault="009624D9" w:rsidP="009624D9"/>
    <w:p w14:paraId="3EB3607D" w14:textId="77777777" w:rsidR="009624D9" w:rsidRPr="00383F2D" w:rsidRDefault="009624D9" w:rsidP="009624D9"/>
    <w:p w14:paraId="028973E8" w14:textId="77777777" w:rsidR="009624D9" w:rsidRPr="00383F2D" w:rsidRDefault="009624D9" w:rsidP="009624D9"/>
    <w:p w14:paraId="6E302C3F" w14:textId="77777777" w:rsidR="009624D9" w:rsidRPr="00383F2D" w:rsidRDefault="009624D9" w:rsidP="009624D9"/>
    <w:p w14:paraId="491E6A18" w14:textId="77777777" w:rsidR="009624D9" w:rsidRPr="00383F2D" w:rsidRDefault="009624D9" w:rsidP="009624D9"/>
    <w:p w14:paraId="2ED8F934" w14:textId="77777777" w:rsidR="009624D9" w:rsidRPr="00383F2D" w:rsidRDefault="009624D9" w:rsidP="009624D9"/>
    <w:p w14:paraId="54DD1B9A" w14:textId="77777777" w:rsidR="009624D9" w:rsidRPr="00383F2D" w:rsidRDefault="009624D9" w:rsidP="009624D9"/>
    <w:p w14:paraId="4178C95F" w14:textId="77777777" w:rsidR="009624D9" w:rsidRPr="00383F2D" w:rsidRDefault="009624D9" w:rsidP="009624D9"/>
    <w:p w14:paraId="51D226F7" w14:textId="77777777" w:rsidR="009624D9" w:rsidRPr="00383F2D" w:rsidRDefault="009624D9" w:rsidP="009624D9"/>
    <w:p w14:paraId="062DA953" w14:textId="77777777" w:rsidR="009624D9" w:rsidRPr="00383F2D" w:rsidRDefault="009624D9" w:rsidP="009624D9"/>
    <w:p w14:paraId="20C59598" w14:textId="77777777" w:rsidR="009624D9" w:rsidRPr="00383F2D" w:rsidRDefault="009624D9" w:rsidP="009624D9"/>
    <w:p w14:paraId="5708A3C9" w14:textId="77777777" w:rsidR="009624D9" w:rsidRPr="00383F2D" w:rsidRDefault="009624D9" w:rsidP="009624D9"/>
    <w:p w14:paraId="01803F5F" w14:textId="77777777" w:rsidR="009624D9" w:rsidRPr="00383F2D" w:rsidRDefault="009624D9" w:rsidP="009624D9"/>
    <w:p w14:paraId="300BE1D3" w14:textId="77777777" w:rsidR="009624D9" w:rsidRPr="00383F2D" w:rsidRDefault="009624D9" w:rsidP="009624D9"/>
    <w:p w14:paraId="52E32BFA" w14:textId="77777777" w:rsidR="009624D9" w:rsidRPr="00383F2D" w:rsidRDefault="009624D9" w:rsidP="009624D9"/>
    <w:p w14:paraId="701AF05E" w14:textId="77777777" w:rsidR="009624D9" w:rsidRDefault="009624D9" w:rsidP="009624D9">
      <w:pPr>
        <w:rPr>
          <w:b/>
          <w:u w:val="single"/>
        </w:rPr>
      </w:pPr>
    </w:p>
    <w:p w14:paraId="548446E0" w14:textId="77777777" w:rsidR="009624D9" w:rsidRDefault="009624D9" w:rsidP="009624D9">
      <w:pPr>
        <w:rPr>
          <w:b/>
          <w:u w:val="single"/>
        </w:rPr>
      </w:pPr>
    </w:p>
    <w:p w14:paraId="719FDB9C" w14:textId="77777777" w:rsidR="00D01FEE" w:rsidRPr="008A164B" w:rsidRDefault="00D01FEE" w:rsidP="00D01FEE">
      <w:pPr>
        <w:jc w:val="center"/>
        <w:rPr>
          <w:rFonts w:ascii="Times New Roman" w:hAnsi="Times New Roman" w:cs="Times New Roman"/>
        </w:rPr>
      </w:pPr>
    </w:p>
    <w:p w14:paraId="1CB8E084" w14:textId="77777777" w:rsidR="00122FD6" w:rsidRPr="008A164B" w:rsidRDefault="00122FD6">
      <w:pPr>
        <w:jc w:val="center"/>
        <w:rPr>
          <w:rFonts w:ascii="Times New Roman" w:hAnsi="Times New Roman" w:cs="Times New Roman"/>
          <w:b/>
          <w:bCs/>
        </w:rPr>
      </w:pPr>
    </w:p>
    <w:p w14:paraId="7B89F0B5" w14:textId="77777777" w:rsidR="00F940DE" w:rsidRPr="008D2787" w:rsidRDefault="008D2787" w:rsidP="008D2787">
      <w:pPr>
        <w:jc w:val="both"/>
        <w:rPr>
          <w:rFonts w:ascii="Times New Roman" w:hAnsi="Times New Roman" w:cs="Times New Roman"/>
          <w:b/>
          <w:bCs/>
          <w:u w:val="single"/>
        </w:rPr>
      </w:pPr>
      <w:bookmarkStart w:id="0" w:name="Intro"/>
      <w:r w:rsidRPr="008D2787">
        <w:rPr>
          <w:rFonts w:ascii="Times New Roman" w:hAnsi="Times New Roman" w:cs="Times New Roman"/>
          <w:b/>
          <w:bCs/>
          <w:u w:val="single"/>
        </w:rPr>
        <w:t>INTRODUCTION</w:t>
      </w:r>
    </w:p>
    <w:p w14:paraId="75E437E7" w14:textId="77777777" w:rsidR="008A164B" w:rsidRPr="008A164B" w:rsidRDefault="008A164B" w:rsidP="008D2787">
      <w:pPr>
        <w:jc w:val="both"/>
        <w:rPr>
          <w:rFonts w:ascii="Times New Roman" w:hAnsi="Times New Roman" w:cs="Times New Roman"/>
          <w:b/>
          <w:bCs/>
        </w:rPr>
      </w:pPr>
    </w:p>
    <w:bookmarkEnd w:id="0"/>
    <w:p w14:paraId="4F418557" w14:textId="77777777" w:rsidR="00F940DE" w:rsidRPr="008A164B" w:rsidRDefault="008A164B" w:rsidP="008D2787">
      <w:pPr>
        <w:jc w:val="both"/>
        <w:rPr>
          <w:rFonts w:ascii="Times New Roman" w:hAnsi="Times New Roman" w:cs="Times New Roman"/>
        </w:rPr>
      </w:pPr>
      <w:r>
        <w:rPr>
          <w:rFonts w:ascii="Times New Roman" w:hAnsi="Times New Roman" w:cs="Times New Roman"/>
        </w:rPr>
        <w:t xml:space="preserve">St. Bede’s Catholic Junior School </w:t>
      </w:r>
      <w:r w:rsidR="00F940DE" w:rsidRPr="008A164B">
        <w:rPr>
          <w:rFonts w:ascii="Times New Roman" w:hAnsi="Times New Roman" w:cs="Times New Roman"/>
        </w:rPr>
        <w:t>is committed to the Freedom of Information Act 2000 and to the principles of accountability and the general right of access to information, subject to legal exemp</w:t>
      </w:r>
      <w:r w:rsidR="00820380">
        <w:rPr>
          <w:rFonts w:ascii="Times New Roman" w:hAnsi="Times New Roman" w:cs="Times New Roman"/>
        </w:rPr>
        <w:t>tions.  This P</w:t>
      </w:r>
      <w:r w:rsidR="00804E60">
        <w:rPr>
          <w:rFonts w:ascii="Times New Roman" w:hAnsi="Times New Roman" w:cs="Times New Roman"/>
        </w:rPr>
        <w:t>olicy outlines the school’s</w:t>
      </w:r>
      <w:r w:rsidR="00F940DE" w:rsidRPr="008A164B">
        <w:rPr>
          <w:rFonts w:ascii="Times New Roman" w:hAnsi="Times New Roman" w:cs="Times New Roman"/>
        </w:rPr>
        <w:t xml:space="preserve"> response to the Act and a framework for managing requests.</w:t>
      </w:r>
    </w:p>
    <w:p w14:paraId="1FA52E27" w14:textId="77777777" w:rsidR="00F940DE" w:rsidRDefault="00F940DE" w:rsidP="008D2787">
      <w:pPr>
        <w:jc w:val="both"/>
        <w:rPr>
          <w:rFonts w:ascii="Times New Roman" w:hAnsi="Times New Roman" w:cs="Times New Roman"/>
        </w:rPr>
      </w:pPr>
    </w:p>
    <w:p w14:paraId="1EE855F4" w14:textId="77777777" w:rsidR="008D2787" w:rsidRPr="008A164B" w:rsidRDefault="008D2787" w:rsidP="008D2787">
      <w:pPr>
        <w:jc w:val="both"/>
        <w:rPr>
          <w:rFonts w:ascii="Times New Roman" w:hAnsi="Times New Roman" w:cs="Times New Roman"/>
        </w:rPr>
      </w:pPr>
    </w:p>
    <w:p w14:paraId="52362591" w14:textId="77777777" w:rsidR="00F940DE" w:rsidRPr="008D2787" w:rsidRDefault="008D2787" w:rsidP="008D2787">
      <w:pPr>
        <w:jc w:val="both"/>
        <w:rPr>
          <w:rFonts w:ascii="Times New Roman" w:hAnsi="Times New Roman" w:cs="Times New Roman"/>
          <w:b/>
          <w:bCs/>
          <w:u w:val="single"/>
        </w:rPr>
      </w:pPr>
      <w:bookmarkStart w:id="1" w:name="Background"/>
      <w:r w:rsidRPr="008D2787">
        <w:rPr>
          <w:rFonts w:ascii="Times New Roman" w:hAnsi="Times New Roman" w:cs="Times New Roman"/>
          <w:b/>
          <w:bCs/>
          <w:u w:val="single"/>
        </w:rPr>
        <w:t>BACKGROUND</w:t>
      </w:r>
    </w:p>
    <w:bookmarkEnd w:id="1"/>
    <w:p w14:paraId="024C00CC" w14:textId="77777777" w:rsidR="00F940DE" w:rsidRPr="008A164B" w:rsidRDefault="00F940DE" w:rsidP="008D2787">
      <w:pPr>
        <w:jc w:val="both"/>
        <w:rPr>
          <w:rFonts w:ascii="Times New Roman" w:hAnsi="Times New Roman" w:cs="Times New Roman"/>
          <w:b/>
          <w:bCs/>
        </w:rPr>
      </w:pPr>
    </w:p>
    <w:p w14:paraId="38C752C6" w14:textId="77777777" w:rsidR="00F940DE" w:rsidRPr="008A164B" w:rsidRDefault="00F940DE" w:rsidP="00DD4B54">
      <w:pPr>
        <w:rPr>
          <w:rFonts w:ascii="Times New Roman" w:hAnsi="Times New Roman" w:cs="Times New Roman"/>
        </w:rPr>
      </w:pPr>
      <w:r w:rsidRPr="008A164B">
        <w:rPr>
          <w:rFonts w:ascii="Times New Roman" w:hAnsi="Times New Roman" w:cs="Times New Roman"/>
        </w:rPr>
        <w:t>The Freedom of Information Act 2000 (</w:t>
      </w:r>
      <w:proofErr w:type="spellStart"/>
      <w:r w:rsidRPr="008A164B">
        <w:rPr>
          <w:rFonts w:ascii="Times New Roman" w:hAnsi="Times New Roman" w:cs="Times New Roman"/>
        </w:rPr>
        <w:t>FoI</w:t>
      </w:r>
      <w:proofErr w:type="spellEnd"/>
      <w:r w:rsidRPr="008A164B">
        <w:rPr>
          <w:rFonts w:ascii="Times New Roman" w:hAnsi="Times New Roman" w:cs="Times New Roman"/>
        </w:rPr>
        <w:t>) came fully into force on January 1 2005.  Under the Act, any person has a legal right to ask for access to informati</w:t>
      </w:r>
      <w:r w:rsidR="00820380">
        <w:rPr>
          <w:rFonts w:ascii="Times New Roman" w:hAnsi="Times New Roman" w:cs="Times New Roman"/>
        </w:rPr>
        <w:t>on held by the school.  He/she is</w:t>
      </w:r>
      <w:r w:rsidRPr="008A164B">
        <w:rPr>
          <w:rFonts w:ascii="Times New Roman" w:hAnsi="Times New Roman" w:cs="Times New Roman"/>
        </w:rPr>
        <w:t xml:space="preserve"> entitled to be told whether the school holds the information, and to receive a copy, subject to certain exemptions.   </w:t>
      </w:r>
    </w:p>
    <w:p w14:paraId="51BF4667" w14:textId="77777777" w:rsidR="00F940DE" w:rsidRPr="008A164B" w:rsidRDefault="00F940DE" w:rsidP="00DD4B54">
      <w:pPr>
        <w:rPr>
          <w:rFonts w:ascii="Times New Roman" w:hAnsi="Times New Roman" w:cs="Times New Roman"/>
        </w:rPr>
      </w:pPr>
    </w:p>
    <w:p w14:paraId="31FCD168" w14:textId="77777777" w:rsidR="00F940DE" w:rsidRPr="008A164B" w:rsidRDefault="00F940DE" w:rsidP="00DD4B54">
      <w:pPr>
        <w:rPr>
          <w:rFonts w:ascii="Times New Roman" w:hAnsi="Times New Roman" w:cs="Times New Roman"/>
        </w:rPr>
      </w:pPr>
      <w:r w:rsidRPr="008A164B">
        <w:rPr>
          <w:rFonts w:ascii="Times New Roman" w:hAnsi="Times New Roman" w:cs="Times New Roman"/>
        </w:rPr>
        <w:t xml:space="preserve">The information which the school routinely makes available to the public is included in the Publication Scheme.  Requests for other information should be dealt with in accordance with the statutory guidance.  While the Act assumes openness, it recognises that certain information is sensitive.  There are exemptions to protect this information.  </w:t>
      </w:r>
    </w:p>
    <w:p w14:paraId="4AFA6383" w14:textId="77777777" w:rsidR="00F940DE" w:rsidRPr="008A164B" w:rsidRDefault="00F940DE" w:rsidP="00DD4B54">
      <w:pPr>
        <w:rPr>
          <w:rFonts w:ascii="Times New Roman" w:hAnsi="Times New Roman" w:cs="Times New Roman"/>
        </w:rPr>
      </w:pPr>
    </w:p>
    <w:p w14:paraId="02C8858A" w14:textId="77777777" w:rsidR="00F940DE" w:rsidRPr="008A164B" w:rsidRDefault="00F940DE" w:rsidP="00DD4B54">
      <w:pPr>
        <w:jc w:val="both"/>
        <w:rPr>
          <w:rFonts w:ascii="Times New Roman" w:hAnsi="Times New Roman" w:cs="Times New Roman"/>
        </w:rPr>
      </w:pPr>
      <w:r w:rsidRPr="008A164B">
        <w:rPr>
          <w:rFonts w:ascii="Times New Roman" w:hAnsi="Times New Roman" w:cs="Times New Roman"/>
        </w:rPr>
        <w:t xml:space="preserve">The Act is fully retrospective, so that any past records which the school holds are covered by the Act.  The DfE has issued a Retention Schedule produced by the Records Management Society of </w:t>
      </w:r>
      <w:r w:rsidRPr="008A164B">
        <w:rPr>
          <w:rFonts w:ascii="Times New Roman" w:hAnsi="Times New Roman" w:cs="Times New Roman"/>
        </w:rPr>
        <w:lastRenderedPageBreak/>
        <w:t>Great Britain, to guide schools on how long they should keep school records.  It is an offence to wilfully conceal, damage or destroy information in order to avoid responding to an enquiry, so it is important that no records that are the subject of an enquiry are amended or destroyed.</w:t>
      </w:r>
    </w:p>
    <w:p w14:paraId="61B7B6A7" w14:textId="77777777" w:rsidR="00F940DE" w:rsidRPr="008A164B" w:rsidRDefault="00F940DE" w:rsidP="00DD4B54">
      <w:pPr>
        <w:rPr>
          <w:rFonts w:ascii="Times New Roman" w:hAnsi="Times New Roman" w:cs="Times New Roman"/>
        </w:rPr>
      </w:pPr>
    </w:p>
    <w:p w14:paraId="5FE7155C" w14:textId="77777777" w:rsidR="00F940DE" w:rsidRPr="008A164B" w:rsidRDefault="00F940DE" w:rsidP="00DD4B54">
      <w:pPr>
        <w:jc w:val="both"/>
        <w:rPr>
          <w:rFonts w:ascii="Times New Roman" w:hAnsi="Times New Roman" w:cs="Times New Roman"/>
        </w:rPr>
      </w:pPr>
      <w:r w:rsidRPr="008A164B">
        <w:rPr>
          <w:rFonts w:ascii="Times New Roman" w:hAnsi="Times New Roman" w:cs="Times New Roman"/>
        </w:rPr>
        <w:t xml:space="preserve">Requests under </w:t>
      </w:r>
      <w:proofErr w:type="spellStart"/>
      <w:r w:rsidRPr="008A164B">
        <w:rPr>
          <w:rFonts w:ascii="Times New Roman" w:hAnsi="Times New Roman" w:cs="Times New Roman"/>
        </w:rPr>
        <w:t>FoI</w:t>
      </w:r>
      <w:proofErr w:type="spellEnd"/>
      <w:r w:rsidRPr="008A164B">
        <w:rPr>
          <w:rFonts w:ascii="Times New Roman" w:hAnsi="Times New Roman" w:cs="Times New Roman"/>
        </w:rPr>
        <w:t xml:space="preserve"> can be addressed to anyone in the school; </w:t>
      </w:r>
      <w:proofErr w:type="gramStart"/>
      <w:r w:rsidRPr="008A164B">
        <w:rPr>
          <w:rFonts w:ascii="Times New Roman" w:hAnsi="Times New Roman" w:cs="Times New Roman"/>
        </w:rPr>
        <w:t>so</w:t>
      </w:r>
      <w:proofErr w:type="gramEnd"/>
      <w:r w:rsidRPr="008A164B">
        <w:rPr>
          <w:rFonts w:ascii="Times New Roman" w:hAnsi="Times New Roman" w:cs="Times New Roman"/>
        </w:rPr>
        <w:t xml:space="preserve"> all staff need to be aware of the process for dealing with requests.  Requests must be made in writing, (including email), and should include the enquirers name and correspondence address, and state what information they require.  They do not have to mention the Act, nor do they have to say why they want the information.  There is a duty to respond to all requests, telling the enquirer whether or not the information is held, and supplying any information that is held, except where exemptions apply.  There is no need to collect data in specific response to an </w:t>
      </w:r>
      <w:proofErr w:type="spellStart"/>
      <w:r w:rsidRPr="008A164B">
        <w:rPr>
          <w:rFonts w:ascii="Times New Roman" w:hAnsi="Times New Roman" w:cs="Times New Roman"/>
        </w:rPr>
        <w:t>FoI</w:t>
      </w:r>
      <w:proofErr w:type="spellEnd"/>
      <w:r w:rsidRPr="008A164B">
        <w:rPr>
          <w:rFonts w:ascii="Times New Roman" w:hAnsi="Times New Roman" w:cs="Times New Roman"/>
        </w:rPr>
        <w:t xml:space="preserve"> enquiry.  There is a time limit of 20 days excluding school holidays for responding to the request.</w:t>
      </w:r>
    </w:p>
    <w:p w14:paraId="3F2B6275" w14:textId="77777777" w:rsidR="00F940DE" w:rsidRPr="008A164B" w:rsidRDefault="00F940DE" w:rsidP="008D2787">
      <w:pPr>
        <w:jc w:val="both"/>
        <w:rPr>
          <w:rFonts w:ascii="Times New Roman" w:hAnsi="Times New Roman" w:cs="Times New Roman"/>
        </w:rPr>
      </w:pPr>
    </w:p>
    <w:p w14:paraId="7E6CFBE4" w14:textId="77777777" w:rsidR="00F940DE" w:rsidRPr="008A164B" w:rsidRDefault="00F940DE" w:rsidP="008D2787">
      <w:pPr>
        <w:jc w:val="both"/>
        <w:rPr>
          <w:rFonts w:ascii="Times New Roman" w:hAnsi="Times New Roman" w:cs="Times New Roman"/>
        </w:rPr>
      </w:pPr>
      <w:r w:rsidRPr="008A164B">
        <w:rPr>
          <w:rFonts w:ascii="Times New Roman" w:hAnsi="Times New Roman" w:cs="Times New Roman"/>
        </w:rPr>
        <w:t xml:space="preserve">For further information and guidance, see the DfE “Freedom of Information Act 2000 – A Guide for Maintained Schools on Full Implementation from January 2005.”  This can be found on </w:t>
      </w:r>
      <w:hyperlink r:id="rId9" w:history="1">
        <w:proofErr w:type="spellStart"/>
        <w:r w:rsidRPr="008A164B">
          <w:rPr>
            <w:rStyle w:val="Hyperlink"/>
            <w:rFonts w:ascii="Times New Roman" w:hAnsi="Times New Roman" w:cs="Times New Roman"/>
          </w:rPr>
          <w:t>Teachernet</w:t>
        </w:r>
        <w:proofErr w:type="spellEnd"/>
      </w:hyperlink>
      <w:r w:rsidRPr="008A164B">
        <w:rPr>
          <w:rFonts w:ascii="Times New Roman" w:hAnsi="Times New Roman" w:cs="Times New Roman"/>
        </w:rPr>
        <w:t>, under Freedom of Information in the A-Z of School Leadership.</w:t>
      </w:r>
    </w:p>
    <w:p w14:paraId="36084E6B" w14:textId="77777777" w:rsidR="00F940DE" w:rsidRDefault="00F940DE" w:rsidP="008D2787">
      <w:pPr>
        <w:jc w:val="both"/>
        <w:rPr>
          <w:rFonts w:ascii="Times New Roman" w:hAnsi="Times New Roman" w:cs="Times New Roman"/>
          <w:b/>
          <w:bCs/>
        </w:rPr>
      </w:pPr>
    </w:p>
    <w:p w14:paraId="77B52A9F" w14:textId="77777777" w:rsidR="008D2787" w:rsidRPr="008A164B" w:rsidRDefault="008D2787" w:rsidP="008D2787">
      <w:pPr>
        <w:jc w:val="both"/>
        <w:rPr>
          <w:rFonts w:ascii="Times New Roman" w:hAnsi="Times New Roman" w:cs="Times New Roman"/>
          <w:b/>
          <w:bCs/>
        </w:rPr>
      </w:pPr>
    </w:p>
    <w:p w14:paraId="7C310819" w14:textId="77777777" w:rsidR="00F940DE" w:rsidRPr="008A164B" w:rsidRDefault="008D2787" w:rsidP="008D2787">
      <w:pPr>
        <w:pStyle w:val="Heading3"/>
        <w:jc w:val="both"/>
        <w:rPr>
          <w:rFonts w:ascii="Times New Roman" w:hAnsi="Times New Roman" w:cs="Times New Roman"/>
        </w:rPr>
      </w:pPr>
      <w:bookmarkStart w:id="2" w:name="Scope"/>
      <w:r w:rsidRPr="008A164B">
        <w:rPr>
          <w:rFonts w:ascii="Times New Roman" w:hAnsi="Times New Roman" w:cs="Times New Roman"/>
        </w:rPr>
        <w:t>SCOPE</w:t>
      </w:r>
    </w:p>
    <w:bookmarkEnd w:id="2"/>
    <w:p w14:paraId="0010AE7B" w14:textId="77777777" w:rsidR="00F940DE" w:rsidRPr="008A164B" w:rsidRDefault="00F940DE" w:rsidP="008D2787">
      <w:pPr>
        <w:jc w:val="both"/>
        <w:rPr>
          <w:rFonts w:ascii="Times New Roman" w:hAnsi="Times New Roman" w:cs="Times New Roman"/>
          <w:b/>
          <w:bCs/>
        </w:rPr>
      </w:pPr>
    </w:p>
    <w:p w14:paraId="1B0260DB" w14:textId="77777777" w:rsidR="00F940DE" w:rsidRPr="008A164B" w:rsidRDefault="00F940DE" w:rsidP="008D2787">
      <w:pPr>
        <w:jc w:val="both"/>
        <w:rPr>
          <w:rFonts w:ascii="Times New Roman" w:hAnsi="Times New Roman" w:cs="Times New Roman"/>
        </w:rPr>
      </w:pPr>
      <w:r w:rsidRPr="008A164B">
        <w:rPr>
          <w:rFonts w:ascii="Times New Roman" w:hAnsi="Times New Roman" w:cs="Times New Roman"/>
        </w:rPr>
        <w:t xml:space="preserve">The </w:t>
      </w:r>
      <w:proofErr w:type="spellStart"/>
      <w:r w:rsidRPr="008A164B">
        <w:rPr>
          <w:rFonts w:ascii="Times New Roman" w:hAnsi="Times New Roman" w:cs="Times New Roman"/>
        </w:rPr>
        <w:t>FoI</w:t>
      </w:r>
      <w:proofErr w:type="spellEnd"/>
      <w:r w:rsidRPr="008A164B">
        <w:rPr>
          <w:rFonts w:ascii="Times New Roman" w:hAnsi="Times New Roman" w:cs="Times New Roman"/>
        </w:rPr>
        <w:t xml:space="preserve"> Act joins the Data Protection Act and the Environmental Information Regulations as legislation under which anyone is entitled to request information from the school.</w:t>
      </w:r>
    </w:p>
    <w:p w14:paraId="454A5F91" w14:textId="77777777" w:rsidR="00F940DE" w:rsidRPr="008A164B" w:rsidRDefault="00F940DE" w:rsidP="008D2787">
      <w:pPr>
        <w:jc w:val="both"/>
        <w:rPr>
          <w:rFonts w:ascii="Times New Roman" w:hAnsi="Times New Roman" w:cs="Times New Roman"/>
        </w:rPr>
      </w:pPr>
    </w:p>
    <w:p w14:paraId="51411305" w14:textId="77777777" w:rsidR="00F940DE" w:rsidRPr="008A164B" w:rsidRDefault="00F940DE" w:rsidP="008D2787">
      <w:pPr>
        <w:jc w:val="both"/>
        <w:rPr>
          <w:rFonts w:ascii="Times New Roman" w:hAnsi="Times New Roman" w:cs="Times New Roman"/>
        </w:rPr>
      </w:pPr>
      <w:r w:rsidRPr="008A164B">
        <w:rPr>
          <w:rFonts w:ascii="Times New Roman" w:hAnsi="Times New Roman" w:cs="Times New Roman"/>
        </w:rPr>
        <w:t>Requests for personal data are still covered by the Data Protection Act. (DPA).  Individuals can request to see what information the school holds about them.  This is known as a Subject Access Request, and must be dealt with accordingly.</w:t>
      </w:r>
    </w:p>
    <w:p w14:paraId="48837C62" w14:textId="77777777" w:rsidR="00F940DE" w:rsidRPr="008A164B" w:rsidRDefault="00F940DE" w:rsidP="008D2787">
      <w:pPr>
        <w:jc w:val="both"/>
        <w:rPr>
          <w:rFonts w:ascii="Times New Roman" w:hAnsi="Times New Roman" w:cs="Times New Roman"/>
        </w:rPr>
      </w:pPr>
    </w:p>
    <w:p w14:paraId="7747A612" w14:textId="77777777" w:rsidR="00F940DE" w:rsidRPr="008A164B" w:rsidRDefault="00F940DE" w:rsidP="008D2787">
      <w:pPr>
        <w:jc w:val="both"/>
        <w:rPr>
          <w:rFonts w:ascii="Times New Roman" w:hAnsi="Times New Roman" w:cs="Times New Roman"/>
        </w:rPr>
      </w:pPr>
      <w:r w:rsidRPr="008A164B">
        <w:rPr>
          <w:rFonts w:ascii="Times New Roman" w:hAnsi="Times New Roman" w:cs="Times New Roman"/>
        </w:rPr>
        <w:t xml:space="preserve">Requests for information about anything relating to the environment – such as air, water, land, the natural world or the built environment and any factor or measure affecting these – are covered by the Environmental Information Regulations (EIR).  They also cover issues relating to Health and Safety.  For </w:t>
      </w:r>
      <w:proofErr w:type="gramStart"/>
      <w:r w:rsidRPr="008A164B">
        <w:rPr>
          <w:rFonts w:ascii="Times New Roman" w:hAnsi="Times New Roman" w:cs="Times New Roman"/>
        </w:rPr>
        <w:t>example</w:t>
      </w:r>
      <w:proofErr w:type="gramEnd"/>
      <w:r w:rsidRPr="008A164B">
        <w:rPr>
          <w:rFonts w:ascii="Times New Roman" w:hAnsi="Times New Roman" w:cs="Times New Roman"/>
        </w:rPr>
        <w:t xml:space="preserve"> queries about chemicals used in the school or on school land, phone masts, car parks etc. would all be covered by the EIR.  Requests under EIR are dealt with in the same way as those under </w:t>
      </w:r>
      <w:proofErr w:type="spellStart"/>
      <w:r w:rsidRPr="008A164B">
        <w:rPr>
          <w:rFonts w:ascii="Times New Roman" w:hAnsi="Times New Roman" w:cs="Times New Roman"/>
        </w:rPr>
        <w:t>FoIA</w:t>
      </w:r>
      <w:proofErr w:type="spellEnd"/>
      <w:r w:rsidRPr="008A164B">
        <w:rPr>
          <w:rFonts w:ascii="Times New Roman" w:hAnsi="Times New Roman" w:cs="Times New Roman"/>
        </w:rPr>
        <w:t xml:space="preserve">, but unlike </w:t>
      </w:r>
      <w:proofErr w:type="spellStart"/>
      <w:r w:rsidRPr="008A164B">
        <w:rPr>
          <w:rFonts w:ascii="Times New Roman" w:hAnsi="Times New Roman" w:cs="Times New Roman"/>
        </w:rPr>
        <w:t>FoIA</w:t>
      </w:r>
      <w:proofErr w:type="spellEnd"/>
      <w:r w:rsidRPr="008A164B">
        <w:rPr>
          <w:rFonts w:ascii="Times New Roman" w:hAnsi="Times New Roman" w:cs="Times New Roman"/>
        </w:rPr>
        <w:t xml:space="preserve"> requests, they do not need to be written and can be verbal.</w:t>
      </w:r>
    </w:p>
    <w:p w14:paraId="12BB0504" w14:textId="77777777" w:rsidR="00F940DE" w:rsidRPr="008A164B" w:rsidRDefault="00F940DE" w:rsidP="008D2787">
      <w:pPr>
        <w:jc w:val="both"/>
        <w:rPr>
          <w:rFonts w:ascii="Times New Roman" w:hAnsi="Times New Roman" w:cs="Times New Roman"/>
        </w:rPr>
      </w:pPr>
    </w:p>
    <w:p w14:paraId="2BBC2353" w14:textId="77777777" w:rsidR="00F940DE" w:rsidRPr="008A164B" w:rsidRDefault="00F940DE" w:rsidP="008D2787">
      <w:pPr>
        <w:jc w:val="both"/>
        <w:rPr>
          <w:rFonts w:ascii="Times New Roman" w:hAnsi="Times New Roman" w:cs="Times New Roman"/>
        </w:rPr>
      </w:pPr>
      <w:r w:rsidRPr="008A164B">
        <w:rPr>
          <w:rFonts w:ascii="Times New Roman" w:hAnsi="Times New Roman" w:cs="Times New Roman"/>
        </w:rPr>
        <w:t xml:space="preserve">If any element of a request to the school includes personal or environmental information, these elements must be dealt with under DPA or EIR.  Any other information is a request under </w:t>
      </w:r>
      <w:proofErr w:type="spellStart"/>
      <w:r w:rsidRPr="008A164B">
        <w:rPr>
          <w:rFonts w:ascii="Times New Roman" w:hAnsi="Times New Roman" w:cs="Times New Roman"/>
        </w:rPr>
        <w:t>FoIA</w:t>
      </w:r>
      <w:proofErr w:type="spellEnd"/>
      <w:r w:rsidRPr="008A164B">
        <w:rPr>
          <w:rFonts w:ascii="Times New Roman" w:hAnsi="Times New Roman" w:cs="Times New Roman"/>
        </w:rPr>
        <w:t>, and must be dealt with accordingly.</w:t>
      </w:r>
    </w:p>
    <w:p w14:paraId="6BA3FBD2" w14:textId="77777777" w:rsidR="00F940DE" w:rsidRDefault="00F940DE" w:rsidP="008D2787">
      <w:pPr>
        <w:jc w:val="both"/>
        <w:rPr>
          <w:rFonts w:ascii="Times New Roman" w:hAnsi="Times New Roman" w:cs="Times New Roman"/>
          <w:b/>
          <w:bCs/>
        </w:rPr>
      </w:pPr>
    </w:p>
    <w:p w14:paraId="0D008ADF" w14:textId="77777777" w:rsidR="008D2787" w:rsidRPr="008A164B" w:rsidRDefault="008D2787" w:rsidP="008D2787">
      <w:pPr>
        <w:jc w:val="both"/>
        <w:rPr>
          <w:rFonts w:ascii="Times New Roman" w:hAnsi="Times New Roman" w:cs="Times New Roman"/>
          <w:b/>
          <w:bCs/>
        </w:rPr>
      </w:pPr>
    </w:p>
    <w:p w14:paraId="68DC4FEC" w14:textId="77777777" w:rsidR="00F940DE" w:rsidRPr="008D2787" w:rsidRDefault="008D2787" w:rsidP="008D2787">
      <w:pPr>
        <w:jc w:val="both"/>
        <w:rPr>
          <w:rFonts w:ascii="Times New Roman" w:hAnsi="Times New Roman" w:cs="Times New Roman"/>
          <w:b/>
          <w:bCs/>
          <w:u w:val="single"/>
        </w:rPr>
      </w:pPr>
      <w:bookmarkStart w:id="3" w:name="Obligations"/>
      <w:r w:rsidRPr="008D2787">
        <w:rPr>
          <w:rFonts w:ascii="Times New Roman" w:hAnsi="Times New Roman" w:cs="Times New Roman"/>
          <w:b/>
          <w:bCs/>
          <w:u w:val="single"/>
        </w:rPr>
        <w:t>OBLIGATIONS AND DUTIES</w:t>
      </w:r>
    </w:p>
    <w:bookmarkEnd w:id="3"/>
    <w:p w14:paraId="66F2F270" w14:textId="77777777" w:rsidR="00F940DE" w:rsidRPr="008A164B" w:rsidRDefault="00F940DE" w:rsidP="008D2787">
      <w:pPr>
        <w:jc w:val="both"/>
        <w:rPr>
          <w:rFonts w:ascii="Times New Roman" w:hAnsi="Times New Roman" w:cs="Times New Roman"/>
          <w:b/>
          <w:bCs/>
        </w:rPr>
      </w:pPr>
    </w:p>
    <w:p w14:paraId="114BAD80" w14:textId="77777777" w:rsidR="00F940DE" w:rsidRPr="008A164B" w:rsidRDefault="008D2787" w:rsidP="008D2787">
      <w:pPr>
        <w:jc w:val="both"/>
        <w:rPr>
          <w:rFonts w:ascii="Times New Roman" w:hAnsi="Times New Roman" w:cs="Times New Roman"/>
        </w:rPr>
      </w:pPr>
      <w:r>
        <w:rPr>
          <w:rFonts w:ascii="Times New Roman" w:hAnsi="Times New Roman" w:cs="Times New Roman"/>
        </w:rPr>
        <w:t>The school</w:t>
      </w:r>
      <w:r w:rsidR="00F940DE" w:rsidRPr="008A164B">
        <w:rPr>
          <w:rFonts w:ascii="Times New Roman" w:hAnsi="Times New Roman" w:cs="Times New Roman"/>
        </w:rPr>
        <w:t xml:space="preserve"> recognises its duty to </w:t>
      </w:r>
    </w:p>
    <w:p w14:paraId="1F4BAFD0" w14:textId="77777777" w:rsidR="00F940DE" w:rsidRPr="008A164B" w:rsidRDefault="00F940DE" w:rsidP="008D2787">
      <w:pPr>
        <w:numPr>
          <w:ilvl w:val="0"/>
          <w:numId w:val="1"/>
        </w:numPr>
        <w:spacing w:before="120" w:after="120"/>
        <w:ind w:left="357" w:hanging="357"/>
        <w:jc w:val="both"/>
        <w:rPr>
          <w:rFonts w:ascii="Times New Roman" w:hAnsi="Times New Roman" w:cs="Times New Roman"/>
        </w:rPr>
      </w:pPr>
      <w:r w:rsidRPr="008A164B">
        <w:rPr>
          <w:rFonts w:ascii="Times New Roman" w:hAnsi="Times New Roman" w:cs="Times New Roman"/>
        </w:rPr>
        <w:t xml:space="preserve">provide advice and assistance to anyone requesting information.  </w:t>
      </w:r>
      <w:r w:rsidR="00804E60">
        <w:rPr>
          <w:rFonts w:ascii="Times New Roman" w:hAnsi="Times New Roman" w:cs="Times New Roman"/>
          <w:iCs/>
        </w:rPr>
        <w:t>The school</w:t>
      </w:r>
      <w:r w:rsidRPr="00A769D5">
        <w:rPr>
          <w:rFonts w:ascii="Times New Roman" w:hAnsi="Times New Roman" w:cs="Times New Roman"/>
          <w:iCs/>
        </w:rPr>
        <w:t xml:space="preserve"> will respond to straightforward verbal requests for information, and will help enquirers to put more complex verbal requests into writing so that they can be handled under the Act.</w:t>
      </w:r>
    </w:p>
    <w:p w14:paraId="35A48DC3" w14:textId="77777777" w:rsidR="00F940DE" w:rsidRPr="008A164B" w:rsidRDefault="00804E60" w:rsidP="008D2787">
      <w:pPr>
        <w:numPr>
          <w:ilvl w:val="0"/>
          <w:numId w:val="1"/>
        </w:numPr>
        <w:spacing w:before="120"/>
        <w:ind w:left="357" w:hanging="357"/>
        <w:jc w:val="both"/>
        <w:rPr>
          <w:rFonts w:ascii="Times New Roman" w:hAnsi="Times New Roman" w:cs="Times New Roman"/>
        </w:rPr>
      </w:pPr>
      <w:r>
        <w:rPr>
          <w:rFonts w:ascii="Times New Roman" w:hAnsi="Times New Roman" w:cs="Times New Roman"/>
        </w:rPr>
        <w:t>tell enquirers whether or not it</w:t>
      </w:r>
      <w:r w:rsidR="00F940DE" w:rsidRPr="008A164B">
        <w:rPr>
          <w:rFonts w:ascii="Times New Roman" w:hAnsi="Times New Roman" w:cs="Times New Roman"/>
        </w:rPr>
        <w:t xml:space="preserve"> hold</w:t>
      </w:r>
      <w:r>
        <w:rPr>
          <w:rFonts w:ascii="Times New Roman" w:hAnsi="Times New Roman" w:cs="Times New Roman"/>
        </w:rPr>
        <w:t>s</w:t>
      </w:r>
      <w:r w:rsidR="00F940DE" w:rsidRPr="008A164B">
        <w:rPr>
          <w:rFonts w:ascii="Times New Roman" w:hAnsi="Times New Roman" w:cs="Times New Roman"/>
        </w:rPr>
        <w:t xml:space="preserve"> the information they are requesting (the duty to confirm or deny), and provide access to the information </w:t>
      </w:r>
      <w:r>
        <w:rPr>
          <w:rFonts w:ascii="Times New Roman" w:hAnsi="Times New Roman" w:cs="Times New Roman"/>
        </w:rPr>
        <w:t xml:space="preserve">held </w:t>
      </w:r>
      <w:r w:rsidR="00F940DE" w:rsidRPr="008A164B">
        <w:rPr>
          <w:rFonts w:ascii="Times New Roman" w:hAnsi="Times New Roman" w:cs="Times New Roman"/>
        </w:rPr>
        <w:t>in accordance with the procedures laid down in Appendix 1.</w:t>
      </w:r>
    </w:p>
    <w:p w14:paraId="04DF4B75" w14:textId="77777777" w:rsidR="00667737" w:rsidRDefault="00667737" w:rsidP="008D2787">
      <w:pPr>
        <w:jc w:val="both"/>
        <w:rPr>
          <w:rFonts w:ascii="Times New Roman" w:hAnsi="Times New Roman" w:cs="Times New Roman"/>
          <w:b/>
          <w:bCs/>
          <w:u w:val="single"/>
        </w:rPr>
      </w:pPr>
      <w:bookmarkStart w:id="4" w:name="PubnScheme"/>
      <w:r>
        <w:rPr>
          <w:rFonts w:ascii="Times New Roman" w:hAnsi="Times New Roman" w:cs="Times New Roman"/>
          <w:b/>
          <w:bCs/>
          <w:u w:val="single"/>
        </w:rPr>
        <w:br w:type="page"/>
      </w:r>
    </w:p>
    <w:p w14:paraId="055E8446" w14:textId="77777777" w:rsidR="00F940DE" w:rsidRPr="008D2787" w:rsidRDefault="008D2787" w:rsidP="008D2787">
      <w:pPr>
        <w:jc w:val="both"/>
        <w:rPr>
          <w:rFonts w:ascii="Times New Roman" w:hAnsi="Times New Roman" w:cs="Times New Roman"/>
          <w:b/>
          <w:bCs/>
          <w:u w:val="single"/>
        </w:rPr>
      </w:pPr>
      <w:r w:rsidRPr="008D2787">
        <w:rPr>
          <w:rFonts w:ascii="Times New Roman" w:hAnsi="Times New Roman" w:cs="Times New Roman"/>
          <w:b/>
          <w:bCs/>
          <w:u w:val="single"/>
        </w:rPr>
        <w:lastRenderedPageBreak/>
        <w:t>PUBLICATION SCHEME</w:t>
      </w:r>
    </w:p>
    <w:bookmarkEnd w:id="4"/>
    <w:p w14:paraId="160530D2" w14:textId="77777777" w:rsidR="00F940DE" w:rsidRPr="008A164B" w:rsidRDefault="00F940DE" w:rsidP="008D2787">
      <w:pPr>
        <w:jc w:val="both"/>
        <w:rPr>
          <w:rFonts w:ascii="Times New Roman" w:hAnsi="Times New Roman" w:cs="Times New Roman"/>
          <w:b/>
          <w:bCs/>
        </w:rPr>
      </w:pPr>
    </w:p>
    <w:p w14:paraId="602EB563" w14:textId="77777777" w:rsidR="00F940DE" w:rsidRPr="008A164B" w:rsidRDefault="008A164B" w:rsidP="008D2787">
      <w:pPr>
        <w:jc w:val="both"/>
        <w:rPr>
          <w:rFonts w:ascii="Times New Roman" w:hAnsi="Times New Roman" w:cs="Times New Roman"/>
        </w:rPr>
      </w:pPr>
      <w:r>
        <w:rPr>
          <w:rFonts w:ascii="Times New Roman" w:hAnsi="Times New Roman" w:cs="Times New Roman"/>
        </w:rPr>
        <w:t>St. Bede’s Catholic Junior School</w:t>
      </w:r>
      <w:r w:rsidR="00CC44A3" w:rsidRPr="008A164B">
        <w:rPr>
          <w:rFonts w:ascii="Times New Roman" w:hAnsi="Times New Roman" w:cs="Times New Roman"/>
        </w:rPr>
        <w:t xml:space="preserve"> </w:t>
      </w:r>
      <w:r w:rsidR="00F940DE" w:rsidRPr="008A164B">
        <w:rPr>
          <w:rFonts w:ascii="Times New Roman" w:hAnsi="Times New Roman" w:cs="Times New Roman"/>
        </w:rPr>
        <w:t xml:space="preserve">has adopted the Model Publication Scheme for Schools approved by the Information Commissioner.  </w:t>
      </w:r>
    </w:p>
    <w:p w14:paraId="7AF193A4" w14:textId="77777777" w:rsidR="00F940DE" w:rsidRPr="008A164B" w:rsidRDefault="00F940DE" w:rsidP="008D2787">
      <w:pPr>
        <w:jc w:val="both"/>
        <w:rPr>
          <w:rFonts w:ascii="Times New Roman" w:hAnsi="Times New Roman" w:cs="Times New Roman"/>
        </w:rPr>
      </w:pPr>
    </w:p>
    <w:p w14:paraId="20BA0460" w14:textId="77777777" w:rsidR="008D2787" w:rsidRPr="008A164B" w:rsidRDefault="008D2787" w:rsidP="008D2787">
      <w:pPr>
        <w:jc w:val="both"/>
        <w:rPr>
          <w:rFonts w:ascii="Times New Roman" w:hAnsi="Times New Roman" w:cs="Times New Roman"/>
          <w:b/>
          <w:bCs/>
        </w:rPr>
      </w:pPr>
    </w:p>
    <w:p w14:paraId="1B468BDA" w14:textId="77777777" w:rsidR="00F940DE" w:rsidRPr="008D2787" w:rsidRDefault="008D2787" w:rsidP="008D2787">
      <w:pPr>
        <w:jc w:val="both"/>
        <w:rPr>
          <w:rFonts w:ascii="Times New Roman" w:hAnsi="Times New Roman" w:cs="Times New Roman"/>
          <w:b/>
          <w:bCs/>
          <w:u w:val="single"/>
        </w:rPr>
      </w:pPr>
      <w:bookmarkStart w:id="5" w:name="DealingwithRequests"/>
      <w:r w:rsidRPr="008D2787">
        <w:rPr>
          <w:rFonts w:ascii="Times New Roman" w:hAnsi="Times New Roman" w:cs="Times New Roman"/>
          <w:b/>
          <w:bCs/>
          <w:u w:val="single"/>
        </w:rPr>
        <w:t>DEALING WITH REQUESTS</w:t>
      </w:r>
    </w:p>
    <w:bookmarkEnd w:id="5"/>
    <w:p w14:paraId="7C6FEDC7" w14:textId="77777777" w:rsidR="00F940DE" w:rsidRPr="008A164B" w:rsidRDefault="00F940DE" w:rsidP="008D2787">
      <w:pPr>
        <w:jc w:val="both"/>
        <w:rPr>
          <w:rFonts w:ascii="Times New Roman" w:hAnsi="Times New Roman" w:cs="Times New Roman"/>
          <w:b/>
          <w:bCs/>
        </w:rPr>
      </w:pPr>
    </w:p>
    <w:p w14:paraId="6D01E559" w14:textId="77777777" w:rsidR="00F940DE" w:rsidRPr="008A164B" w:rsidRDefault="008D2787" w:rsidP="008D2787">
      <w:pPr>
        <w:jc w:val="both"/>
        <w:rPr>
          <w:rFonts w:ascii="Times New Roman" w:hAnsi="Times New Roman" w:cs="Times New Roman"/>
        </w:rPr>
      </w:pPr>
      <w:r>
        <w:rPr>
          <w:rFonts w:ascii="Times New Roman" w:hAnsi="Times New Roman" w:cs="Times New Roman"/>
        </w:rPr>
        <w:t>The school</w:t>
      </w:r>
      <w:r w:rsidR="00F940DE" w:rsidRPr="008A164B">
        <w:rPr>
          <w:rFonts w:ascii="Times New Roman" w:hAnsi="Times New Roman" w:cs="Times New Roman"/>
        </w:rPr>
        <w:t xml:space="preserve"> will respond to all requests in accordance with the pr</w:t>
      </w:r>
      <w:r w:rsidR="000D6F0A">
        <w:rPr>
          <w:rFonts w:ascii="Times New Roman" w:hAnsi="Times New Roman" w:cs="Times New Roman"/>
        </w:rPr>
        <w:t>ocedures laid down in Appendix I</w:t>
      </w:r>
      <w:r w:rsidR="00F940DE" w:rsidRPr="008A164B">
        <w:rPr>
          <w:rFonts w:ascii="Times New Roman" w:hAnsi="Times New Roman" w:cs="Times New Roman"/>
        </w:rPr>
        <w:t xml:space="preserve">.  </w:t>
      </w:r>
    </w:p>
    <w:p w14:paraId="7CC8837C" w14:textId="77777777" w:rsidR="00F940DE" w:rsidRDefault="00F940DE" w:rsidP="008D2787">
      <w:pPr>
        <w:jc w:val="both"/>
        <w:rPr>
          <w:rFonts w:ascii="Times New Roman" w:hAnsi="Times New Roman" w:cs="Times New Roman"/>
          <w:b/>
          <w:bCs/>
        </w:rPr>
      </w:pPr>
    </w:p>
    <w:p w14:paraId="33692B80" w14:textId="77777777" w:rsidR="008D2787" w:rsidRPr="008A164B" w:rsidRDefault="008D2787" w:rsidP="008D2787">
      <w:pPr>
        <w:jc w:val="both"/>
        <w:rPr>
          <w:rFonts w:ascii="Times New Roman" w:hAnsi="Times New Roman" w:cs="Times New Roman"/>
          <w:b/>
          <w:bCs/>
        </w:rPr>
      </w:pPr>
    </w:p>
    <w:p w14:paraId="64B6A64A" w14:textId="77777777" w:rsidR="00F940DE" w:rsidRPr="008D2787" w:rsidRDefault="008D2787" w:rsidP="008D2787">
      <w:pPr>
        <w:jc w:val="both"/>
        <w:rPr>
          <w:rFonts w:ascii="Times New Roman" w:hAnsi="Times New Roman" w:cs="Times New Roman"/>
          <w:b/>
          <w:bCs/>
          <w:u w:val="single"/>
        </w:rPr>
      </w:pPr>
      <w:bookmarkStart w:id="6" w:name="Exemptions"/>
      <w:r w:rsidRPr="008D2787">
        <w:rPr>
          <w:rFonts w:ascii="Times New Roman" w:hAnsi="Times New Roman" w:cs="Times New Roman"/>
          <w:b/>
          <w:bCs/>
          <w:u w:val="single"/>
        </w:rPr>
        <w:t>EXEMPTIONS</w:t>
      </w:r>
    </w:p>
    <w:bookmarkEnd w:id="6"/>
    <w:p w14:paraId="4E164816" w14:textId="77777777" w:rsidR="00F940DE" w:rsidRPr="008A164B" w:rsidRDefault="00F940DE" w:rsidP="008D2787">
      <w:pPr>
        <w:jc w:val="both"/>
        <w:rPr>
          <w:rFonts w:ascii="Times New Roman" w:hAnsi="Times New Roman" w:cs="Times New Roman"/>
          <w:b/>
          <w:bCs/>
        </w:rPr>
      </w:pPr>
    </w:p>
    <w:p w14:paraId="47D860B7" w14:textId="77777777" w:rsidR="00F940DE" w:rsidRDefault="00F940DE" w:rsidP="008D2787">
      <w:pPr>
        <w:jc w:val="both"/>
        <w:rPr>
          <w:rFonts w:ascii="Times New Roman" w:hAnsi="Times New Roman" w:cs="Times New Roman"/>
        </w:rPr>
      </w:pPr>
      <w:r w:rsidRPr="008A164B">
        <w:rPr>
          <w:rFonts w:ascii="Times New Roman" w:hAnsi="Times New Roman" w:cs="Times New Roman"/>
        </w:rPr>
        <w:t xml:space="preserve">Certain information is subject to either absolute or qualified exemptions.  </w:t>
      </w:r>
      <w:r w:rsidR="000D6F0A">
        <w:rPr>
          <w:rFonts w:ascii="Times New Roman" w:hAnsi="Times New Roman" w:cs="Times New Roman"/>
        </w:rPr>
        <w:t>The exemptions are listed in Appendix II.</w:t>
      </w:r>
    </w:p>
    <w:p w14:paraId="53031576" w14:textId="77777777" w:rsidR="0076792C" w:rsidRPr="008A164B" w:rsidRDefault="0076792C" w:rsidP="008D2787">
      <w:pPr>
        <w:jc w:val="both"/>
        <w:rPr>
          <w:rFonts w:ascii="Times New Roman" w:hAnsi="Times New Roman" w:cs="Times New Roman"/>
        </w:rPr>
      </w:pPr>
    </w:p>
    <w:p w14:paraId="385B268F" w14:textId="77777777" w:rsidR="00F940DE" w:rsidRDefault="008D2787" w:rsidP="008D2787">
      <w:pPr>
        <w:jc w:val="both"/>
        <w:rPr>
          <w:rFonts w:ascii="Times New Roman" w:hAnsi="Times New Roman" w:cs="Times New Roman"/>
        </w:rPr>
      </w:pPr>
      <w:r>
        <w:rPr>
          <w:rFonts w:ascii="Times New Roman" w:hAnsi="Times New Roman" w:cs="Times New Roman"/>
        </w:rPr>
        <w:t>Should the school</w:t>
      </w:r>
      <w:r w:rsidR="00F940DE" w:rsidRPr="008A164B">
        <w:rPr>
          <w:rFonts w:ascii="Times New Roman" w:hAnsi="Times New Roman" w:cs="Times New Roman"/>
        </w:rPr>
        <w:t xml:space="preserve"> wish to apply a qual</w:t>
      </w:r>
      <w:r>
        <w:rPr>
          <w:rFonts w:ascii="Times New Roman" w:hAnsi="Times New Roman" w:cs="Times New Roman"/>
        </w:rPr>
        <w:t>ified exemption to a request, it</w:t>
      </w:r>
      <w:r w:rsidR="00F940DE" w:rsidRPr="008A164B">
        <w:rPr>
          <w:rFonts w:ascii="Times New Roman" w:hAnsi="Times New Roman" w:cs="Times New Roman"/>
        </w:rPr>
        <w:t xml:space="preserve"> will invoke the public interest test procedures to determine if public interest in applying the exemption outweighs the public interest in disclosing the information.</w:t>
      </w:r>
    </w:p>
    <w:p w14:paraId="1BE31BDC" w14:textId="77777777" w:rsidR="00820380" w:rsidRPr="008A164B" w:rsidRDefault="00820380" w:rsidP="008D2787">
      <w:pPr>
        <w:jc w:val="both"/>
        <w:rPr>
          <w:rFonts w:ascii="Times New Roman" w:hAnsi="Times New Roman" w:cs="Times New Roman"/>
        </w:rPr>
      </w:pPr>
    </w:p>
    <w:p w14:paraId="72B08D94" w14:textId="77777777" w:rsidR="00F940DE" w:rsidRPr="008A164B" w:rsidRDefault="008D2787" w:rsidP="008D2787">
      <w:pPr>
        <w:jc w:val="both"/>
        <w:rPr>
          <w:rFonts w:ascii="Times New Roman" w:hAnsi="Times New Roman" w:cs="Times New Roman"/>
        </w:rPr>
      </w:pPr>
      <w:r>
        <w:rPr>
          <w:rFonts w:ascii="Times New Roman" w:hAnsi="Times New Roman" w:cs="Times New Roman"/>
        </w:rPr>
        <w:t>The school</w:t>
      </w:r>
      <w:r w:rsidR="00F940DE" w:rsidRPr="008A164B">
        <w:rPr>
          <w:rFonts w:ascii="Times New Roman" w:hAnsi="Times New Roman" w:cs="Times New Roman"/>
        </w:rPr>
        <w:t xml:space="preserve"> will maintain a register of requests where we have refused to supply information, and the reasons for the refusal.  The register will be retained for 5 years.</w:t>
      </w:r>
    </w:p>
    <w:p w14:paraId="7A344B9E" w14:textId="77777777" w:rsidR="00F940DE" w:rsidRDefault="00F940DE" w:rsidP="008D2787">
      <w:pPr>
        <w:jc w:val="both"/>
        <w:rPr>
          <w:rFonts w:ascii="Times New Roman" w:hAnsi="Times New Roman" w:cs="Times New Roman"/>
        </w:rPr>
      </w:pPr>
    </w:p>
    <w:p w14:paraId="4345D91F" w14:textId="77777777" w:rsidR="008D2787" w:rsidRPr="008A164B" w:rsidRDefault="008D2787" w:rsidP="008D2787">
      <w:pPr>
        <w:jc w:val="both"/>
        <w:rPr>
          <w:rFonts w:ascii="Times New Roman" w:hAnsi="Times New Roman" w:cs="Times New Roman"/>
        </w:rPr>
      </w:pPr>
    </w:p>
    <w:p w14:paraId="69A74351" w14:textId="77777777" w:rsidR="00F940DE" w:rsidRPr="008D2787" w:rsidRDefault="008D2787" w:rsidP="008D2787">
      <w:pPr>
        <w:pStyle w:val="Heading3"/>
        <w:jc w:val="both"/>
        <w:rPr>
          <w:rFonts w:ascii="Times New Roman" w:hAnsi="Times New Roman" w:cs="Times New Roman"/>
          <w:u w:val="single"/>
        </w:rPr>
      </w:pPr>
      <w:bookmarkStart w:id="7" w:name="PIT"/>
      <w:r w:rsidRPr="008D2787">
        <w:rPr>
          <w:rFonts w:ascii="Times New Roman" w:hAnsi="Times New Roman" w:cs="Times New Roman"/>
          <w:u w:val="single"/>
        </w:rPr>
        <w:t>PUBLIC INTEREST TEST</w:t>
      </w:r>
    </w:p>
    <w:bookmarkEnd w:id="7"/>
    <w:p w14:paraId="50CE5816" w14:textId="77777777" w:rsidR="00F940DE" w:rsidRPr="008A164B" w:rsidRDefault="00F940DE" w:rsidP="008D2787">
      <w:pPr>
        <w:jc w:val="both"/>
        <w:rPr>
          <w:rFonts w:ascii="Times New Roman" w:hAnsi="Times New Roman" w:cs="Times New Roman"/>
        </w:rPr>
      </w:pPr>
    </w:p>
    <w:p w14:paraId="17161FC8" w14:textId="77777777" w:rsidR="00F940DE" w:rsidRPr="008A164B" w:rsidRDefault="00F940DE" w:rsidP="008D2787">
      <w:pPr>
        <w:jc w:val="both"/>
        <w:rPr>
          <w:rFonts w:ascii="Times New Roman" w:hAnsi="Times New Roman" w:cs="Times New Roman"/>
        </w:rPr>
      </w:pPr>
      <w:r w:rsidRPr="008A164B">
        <w:rPr>
          <w:rFonts w:ascii="Times New Roman" w:hAnsi="Times New Roman" w:cs="Times New Roman"/>
        </w:rPr>
        <w:t>Unless it is in the public interest to withhold informa</w:t>
      </w:r>
      <w:r w:rsidR="00804E60">
        <w:rPr>
          <w:rFonts w:ascii="Times New Roman" w:hAnsi="Times New Roman" w:cs="Times New Roman"/>
        </w:rPr>
        <w:t>tion, it has to be released.  The school</w:t>
      </w:r>
      <w:r w:rsidRPr="008A164B">
        <w:rPr>
          <w:rFonts w:ascii="Times New Roman" w:hAnsi="Times New Roman" w:cs="Times New Roman"/>
        </w:rPr>
        <w:t xml:space="preserve"> will apply the Public Interest Test before any qualified exemptions are applied.  </w:t>
      </w:r>
    </w:p>
    <w:p w14:paraId="46CE02B0" w14:textId="77777777" w:rsidR="00F940DE" w:rsidRPr="008A164B" w:rsidRDefault="00F940DE" w:rsidP="008D2787">
      <w:pPr>
        <w:jc w:val="both"/>
        <w:rPr>
          <w:rFonts w:ascii="Times New Roman" w:hAnsi="Times New Roman" w:cs="Times New Roman"/>
        </w:rPr>
      </w:pPr>
    </w:p>
    <w:p w14:paraId="6849FB44" w14:textId="77777777" w:rsidR="00F940DE" w:rsidRPr="008A164B" w:rsidRDefault="00F940DE" w:rsidP="008D2787">
      <w:pPr>
        <w:jc w:val="both"/>
        <w:rPr>
          <w:rFonts w:ascii="Times New Roman" w:hAnsi="Times New Roman" w:cs="Times New Roman"/>
        </w:rPr>
      </w:pPr>
      <w:r w:rsidRPr="008A164B">
        <w:rPr>
          <w:rFonts w:ascii="Times New Roman" w:hAnsi="Times New Roman" w:cs="Times New Roman"/>
        </w:rPr>
        <w:t>For information on applying the Pub</w:t>
      </w:r>
      <w:r w:rsidR="000D6F0A">
        <w:rPr>
          <w:rFonts w:ascii="Times New Roman" w:hAnsi="Times New Roman" w:cs="Times New Roman"/>
        </w:rPr>
        <w:t>lic Interest Test see Appendix III</w:t>
      </w:r>
      <w:r w:rsidRPr="008A164B">
        <w:rPr>
          <w:rFonts w:ascii="Times New Roman" w:hAnsi="Times New Roman" w:cs="Times New Roman"/>
        </w:rPr>
        <w:t>.</w:t>
      </w:r>
    </w:p>
    <w:p w14:paraId="79395E07" w14:textId="77777777" w:rsidR="00F940DE" w:rsidRDefault="00F940DE" w:rsidP="008D2787">
      <w:pPr>
        <w:jc w:val="both"/>
        <w:rPr>
          <w:rFonts w:ascii="Times New Roman" w:hAnsi="Times New Roman" w:cs="Times New Roman"/>
          <w:b/>
          <w:bCs/>
        </w:rPr>
      </w:pPr>
    </w:p>
    <w:p w14:paraId="28D93C30" w14:textId="77777777" w:rsidR="008D2787" w:rsidRPr="008A164B" w:rsidRDefault="008D2787" w:rsidP="008D2787">
      <w:pPr>
        <w:jc w:val="both"/>
        <w:rPr>
          <w:rFonts w:ascii="Times New Roman" w:hAnsi="Times New Roman" w:cs="Times New Roman"/>
          <w:b/>
          <w:bCs/>
        </w:rPr>
      </w:pPr>
    </w:p>
    <w:p w14:paraId="30E6CAD7" w14:textId="77777777" w:rsidR="00F940DE" w:rsidRPr="008D2787" w:rsidRDefault="008D2787" w:rsidP="008D2787">
      <w:pPr>
        <w:jc w:val="both"/>
        <w:rPr>
          <w:rFonts w:ascii="Times New Roman" w:hAnsi="Times New Roman" w:cs="Times New Roman"/>
          <w:b/>
          <w:bCs/>
          <w:u w:val="single"/>
        </w:rPr>
      </w:pPr>
      <w:bookmarkStart w:id="8" w:name="Charging"/>
      <w:r w:rsidRPr="008D2787">
        <w:rPr>
          <w:rFonts w:ascii="Times New Roman" w:hAnsi="Times New Roman" w:cs="Times New Roman"/>
          <w:b/>
          <w:bCs/>
          <w:u w:val="single"/>
        </w:rPr>
        <w:t>CHARGING</w:t>
      </w:r>
    </w:p>
    <w:bookmarkEnd w:id="8"/>
    <w:p w14:paraId="210065EF" w14:textId="77777777" w:rsidR="00F940DE" w:rsidRPr="008A164B" w:rsidRDefault="00F940DE" w:rsidP="008D2787">
      <w:pPr>
        <w:jc w:val="both"/>
        <w:rPr>
          <w:rFonts w:ascii="Times New Roman" w:hAnsi="Times New Roman" w:cs="Times New Roman"/>
          <w:b/>
          <w:bCs/>
        </w:rPr>
      </w:pPr>
    </w:p>
    <w:p w14:paraId="275354C6" w14:textId="77777777" w:rsidR="00F940DE" w:rsidRPr="008A164B" w:rsidRDefault="00804E60" w:rsidP="008D2787">
      <w:pPr>
        <w:pStyle w:val="BodyText"/>
        <w:jc w:val="both"/>
        <w:rPr>
          <w:rFonts w:ascii="Times New Roman" w:hAnsi="Times New Roman" w:cs="Times New Roman"/>
          <w:i w:val="0"/>
          <w:iCs w:val="0"/>
        </w:rPr>
      </w:pPr>
      <w:r>
        <w:rPr>
          <w:rFonts w:ascii="Times New Roman" w:hAnsi="Times New Roman" w:cs="Times New Roman"/>
          <w:i w:val="0"/>
          <w:iCs w:val="0"/>
        </w:rPr>
        <w:t>The Governing Body</w:t>
      </w:r>
      <w:r w:rsidR="00F940DE" w:rsidRPr="008A164B">
        <w:rPr>
          <w:rFonts w:ascii="Times New Roman" w:hAnsi="Times New Roman" w:cs="Times New Roman"/>
          <w:i w:val="0"/>
          <w:iCs w:val="0"/>
        </w:rPr>
        <w:t xml:space="preserve"> reserve the right to refuse to supply information where the cost of doing so exceeds the statutory maximum, currently £450</w:t>
      </w:r>
      <w:r w:rsidR="00820380">
        <w:rPr>
          <w:rFonts w:ascii="Times New Roman" w:hAnsi="Times New Roman" w:cs="Times New Roman"/>
          <w:i w:val="0"/>
          <w:iCs w:val="0"/>
        </w:rPr>
        <w:t>.</w:t>
      </w:r>
    </w:p>
    <w:p w14:paraId="42E7E654" w14:textId="77777777" w:rsidR="00F940DE" w:rsidRDefault="00F940DE" w:rsidP="008D2787">
      <w:pPr>
        <w:pStyle w:val="BodyText"/>
        <w:jc w:val="both"/>
        <w:rPr>
          <w:rFonts w:ascii="Times New Roman" w:hAnsi="Times New Roman" w:cs="Times New Roman"/>
          <w:i w:val="0"/>
          <w:iCs w:val="0"/>
        </w:rPr>
      </w:pPr>
    </w:p>
    <w:p w14:paraId="557BF969" w14:textId="77777777" w:rsidR="008D2787" w:rsidRPr="008A164B" w:rsidRDefault="008D2787" w:rsidP="008D2787">
      <w:pPr>
        <w:pStyle w:val="BodyText"/>
        <w:jc w:val="both"/>
        <w:rPr>
          <w:rFonts w:ascii="Times New Roman" w:hAnsi="Times New Roman" w:cs="Times New Roman"/>
          <w:i w:val="0"/>
          <w:iCs w:val="0"/>
        </w:rPr>
      </w:pPr>
    </w:p>
    <w:p w14:paraId="101C0345" w14:textId="77777777" w:rsidR="00F940DE" w:rsidRPr="008D2787" w:rsidRDefault="008D2787" w:rsidP="008D2787">
      <w:pPr>
        <w:jc w:val="both"/>
        <w:rPr>
          <w:rFonts w:ascii="Times New Roman" w:hAnsi="Times New Roman" w:cs="Times New Roman"/>
          <w:b/>
          <w:bCs/>
          <w:u w:val="single"/>
        </w:rPr>
      </w:pPr>
      <w:bookmarkStart w:id="9" w:name="Responsibilities"/>
      <w:r w:rsidRPr="008D2787">
        <w:rPr>
          <w:rFonts w:ascii="Times New Roman" w:hAnsi="Times New Roman" w:cs="Times New Roman"/>
          <w:b/>
          <w:bCs/>
          <w:u w:val="single"/>
        </w:rPr>
        <w:t>RESPONSIBILITIES</w:t>
      </w:r>
    </w:p>
    <w:bookmarkEnd w:id="9"/>
    <w:p w14:paraId="1DB6248B" w14:textId="77777777" w:rsidR="00F940DE" w:rsidRPr="008A164B" w:rsidRDefault="00F940DE" w:rsidP="008D2787">
      <w:pPr>
        <w:jc w:val="both"/>
        <w:rPr>
          <w:rFonts w:ascii="Times New Roman" w:hAnsi="Times New Roman" w:cs="Times New Roman"/>
          <w:b/>
          <w:bCs/>
        </w:rPr>
      </w:pPr>
    </w:p>
    <w:p w14:paraId="6FA49DFE" w14:textId="77777777" w:rsidR="00A769D5" w:rsidRPr="00A769D5" w:rsidRDefault="00A769D5" w:rsidP="008D2787">
      <w:pPr>
        <w:jc w:val="both"/>
        <w:rPr>
          <w:rFonts w:ascii="Times New Roman" w:hAnsi="Times New Roman" w:cs="Times New Roman"/>
          <w:bCs/>
          <w:lang w:eastAsia="ar-SA"/>
        </w:rPr>
      </w:pPr>
      <w:r w:rsidRPr="00A769D5">
        <w:rPr>
          <w:rFonts w:ascii="Times New Roman" w:hAnsi="Times New Roman" w:cs="Times New Roman"/>
        </w:rPr>
        <w:t>The Governing Body</w:t>
      </w:r>
      <w:r w:rsidR="00F940DE" w:rsidRPr="00A769D5">
        <w:rPr>
          <w:rFonts w:ascii="Times New Roman" w:hAnsi="Times New Roman" w:cs="Times New Roman"/>
        </w:rPr>
        <w:t xml:space="preserve"> </w:t>
      </w:r>
      <w:r>
        <w:rPr>
          <w:rFonts w:ascii="Times New Roman" w:hAnsi="Times New Roman" w:cs="Times New Roman"/>
        </w:rPr>
        <w:t xml:space="preserve">have </w:t>
      </w:r>
      <w:r w:rsidRPr="00A769D5">
        <w:rPr>
          <w:rFonts w:ascii="Times New Roman" w:hAnsi="Times New Roman" w:cs="Times New Roman"/>
          <w:bCs/>
          <w:lang w:eastAsia="ar-SA"/>
        </w:rPr>
        <w:t>delegate</w:t>
      </w:r>
      <w:r>
        <w:rPr>
          <w:rFonts w:ascii="Times New Roman" w:hAnsi="Times New Roman" w:cs="Times New Roman"/>
          <w:bCs/>
          <w:lang w:eastAsia="ar-SA"/>
        </w:rPr>
        <w:t>d</w:t>
      </w:r>
      <w:r w:rsidRPr="00A769D5">
        <w:rPr>
          <w:rFonts w:ascii="Times New Roman" w:hAnsi="Times New Roman" w:cs="Times New Roman"/>
          <w:bCs/>
          <w:lang w:eastAsia="ar-SA"/>
        </w:rPr>
        <w:t xml:space="preserve"> the day to day running of </w:t>
      </w:r>
      <w:proofErr w:type="spellStart"/>
      <w:r w:rsidRPr="00A769D5">
        <w:rPr>
          <w:rFonts w:ascii="Times New Roman" w:hAnsi="Times New Roman" w:cs="Times New Roman"/>
          <w:bCs/>
          <w:lang w:eastAsia="ar-SA"/>
        </w:rPr>
        <w:t>FoI</w:t>
      </w:r>
      <w:proofErr w:type="spellEnd"/>
      <w:r w:rsidRPr="00A769D5">
        <w:rPr>
          <w:rFonts w:ascii="Times New Roman" w:hAnsi="Times New Roman" w:cs="Times New Roman"/>
          <w:bCs/>
          <w:lang w:eastAsia="ar-SA"/>
        </w:rPr>
        <w:t xml:space="preserve"> requests to the Headteacher.  The Headteacher can in turn delegate this to other members of staff.</w:t>
      </w:r>
    </w:p>
    <w:p w14:paraId="194E0DA4" w14:textId="77777777" w:rsidR="00A769D5" w:rsidRPr="00A769D5" w:rsidRDefault="00A769D5" w:rsidP="008D2787">
      <w:pPr>
        <w:jc w:val="both"/>
        <w:rPr>
          <w:rFonts w:ascii="Times New Roman" w:hAnsi="Times New Roman" w:cs="Times New Roman"/>
          <w:bCs/>
          <w:lang w:eastAsia="ar-SA"/>
        </w:rPr>
      </w:pPr>
    </w:p>
    <w:p w14:paraId="626E0380" w14:textId="77777777" w:rsidR="00A769D5" w:rsidRPr="00A769D5" w:rsidRDefault="00A769D5" w:rsidP="008D2787">
      <w:pPr>
        <w:jc w:val="both"/>
        <w:rPr>
          <w:rFonts w:ascii="Times New Roman" w:hAnsi="Times New Roman" w:cs="Times New Roman"/>
          <w:bCs/>
          <w:lang w:eastAsia="ar-SA"/>
        </w:rPr>
      </w:pPr>
      <w:r w:rsidRPr="00A769D5">
        <w:rPr>
          <w:rFonts w:ascii="Times New Roman" w:hAnsi="Times New Roman" w:cs="Times New Roman"/>
          <w:bCs/>
          <w:lang w:eastAsia="ar-SA"/>
        </w:rPr>
        <w:t xml:space="preserve">Decisions based around vexatious requests, charging or exemptions to </w:t>
      </w:r>
      <w:proofErr w:type="spellStart"/>
      <w:r w:rsidRPr="00A769D5">
        <w:rPr>
          <w:rFonts w:ascii="Times New Roman" w:hAnsi="Times New Roman" w:cs="Times New Roman"/>
          <w:bCs/>
          <w:lang w:eastAsia="ar-SA"/>
        </w:rPr>
        <w:t>FoI</w:t>
      </w:r>
      <w:proofErr w:type="spellEnd"/>
      <w:r w:rsidRPr="00A769D5">
        <w:rPr>
          <w:rFonts w:ascii="Times New Roman" w:hAnsi="Times New Roman" w:cs="Times New Roman"/>
          <w:bCs/>
          <w:lang w:eastAsia="ar-SA"/>
        </w:rPr>
        <w:t xml:space="preserve"> requests should always be discussed by the Headteacher and the person delegated to deal with </w:t>
      </w:r>
      <w:proofErr w:type="spellStart"/>
      <w:r w:rsidRPr="00A769D5">
        <w:rPr>
          <w:rFonts w:ascii="Times New Roman" w:hAnsi="Times New Roman" w:cs="Times New Roman"/>
          <w:bCs/>
          <w:lang w:eastAsia="ar-SA"/>
        </w:rPr>
        <w:t>FoI</w:t>
      </w:r>
      <w:proofErr w:type="spellEnd"/>
      <w:r w:rsidRPr="00A769D5">
        <w:rPr>
          <w:rFonts w:ascii="Times New Roman" w:hAnsi="Times New Roman" w:cs="Times New Roman"/>
          <w:bCs/>
          <w:lang w:eastAsia="ar-SA"/>
        </w:rPr>
        <w:t xml:space="preserve">, with the Governing </w:t>
      </w:r>
      <w:r w:rsidR="00804E60">
        <w:rPr>
          <w:rFonts w:ascii="Times New Roman" w:hAnsi="Times New Roman" w:cs="Times New Roman"/>
          <w:bCs/>
          <w:lang w:eastAsia="ar-SA"/>
        </w:rPr>
        <w:t>B</w:t>
      </w:r>
      <w:r w:rsidRPr="00A769D5">
        <w:rPr>
          <w:rFonts w:ascii="Times New Roman" w:hAnsi="Times New Roman" w:cs="Times New Roman"/>
          <w:bCs/>
          <w:lang w:eastAsia="ar-SA"/>
        </w:rPr>
        <w:t>ody being consulted if necessary.</w:t>
      </w:r>
    </w:p>
    <w:p w14:paraId="318924CF" w14:textId="77777777" w:rsidR="00F940DE" w:rsidRDefault="00F940DE" w:rsidP="008D2787">
      <w:pPr>
        <w:jc w:val="both"/>
        <w:rPr>
          <w:rFonts w:ascii="Times New Roman" w:hAnsi="Times New Roman" w:cs="Times New Roman"/>
          <w:b/>
          <w:bCs/>
        </w:rPr>
      </w:pPr>
    </w:p>
    <w:p w14:paraId="7555F4D5" w14:textId="77777777" w:rsidR="008D2787" w:rsidRPr="008D2787" w:rsidRDefault="008D2787" w:rsidP="008D2787">
      <w:pPr>
        <w:jc w:val="both"/>
        <w:rPr>
          <w:rFonts w:ascii="Times New Roman" w:hAnsi="Times New Roman" w:cs="Times New Roman"/>
          <w:b/>
          <w:bCs/>
          <w:u w:val="single"/>
        </w:rPr>
      </w:pPr>
    </w:p>
    <w:p w14:paraId="7D9E9533" w14:textId="77777777" w:rsidR="002C251A" w:rsidRDefault="002C251A" w:rsidP="008D2787">
      <w:pPr>
        <w:jc w:val="both"/>
        <w:rPr>
          <w:rFonts w:ascii="Times New Roman" w:hAnsi="Times New Roman" w:cs="Times New Roman"/>
          <w:b/>
          <w:bCs/>
          <w:u w:val="single"/>
        </w:rPr>
      </w:pPr>
      <w:bookmarkStart w:id="10" w:name="Complaints"/>
      <w:r>
        <w:rPr>
          <w:rFonts w:ascii="Times New Roman" w:hAnsi="Times New Roman" w:cs="Times New Roman"/>
          <w:b/>
          <w:bCs/>
          <w:u w:val="single"/>
        </w:rPr>
        <w:br w:type="page"/>
      </w:r>
    </w:p>
    <w:p w14:paraId="47CEAF40" w14:textId="77777777" w:rsidR="00F940DE" w:rsidRPr="008D2787" w:rsidRDefault="008D2787" w:rsidP="008D2787">
      <w:pPr>
        <w:jc w:val="both"/>
        <w:rPr>
          <w:rFonts w:ascii="Times New Roman" w:hAnsi="Times New Roman" w:cs="Times New Roman"/>
          <w:b/>
          <w:bCs/>
          <w:u w:val="single"/>
        </w:rPr>
      </w:pPr>
      <w:r w:rsidRPr="008D2787">
        <w:rPr>
          <w:rFonts w:ascii="Times New Roman" w:hAnsi="Times New Roman" w:cs="Times New Roman"/>
          <w:b/>
          <w:bCs/>
          <w:u w:val="single"/>
        </w:rPr>
        <w:lastRenderedPageBreak/>
        <w:t>COMPLAINTS</w:t>
      </w:r>
    </w:p>
    <w:bookmarkEnd w:id="10"/>
    <w:p w14:paraId="5F260F7A" w14:textId="77777777" w:rsidR="00F940DE" w:rsidRPr="008A164B" w:rsidRDefault="00F940DE" w:rsidP="008D2787">
      <w:pPr>
        <w:jc w:val="both"/>
        <w:rPr>
          <w:rFonts w:ascii="Times New Roman" w:hAnsi="Times New Roman" w:cs="Times New Roman"/>
          <w:b/>
          <w:bCs/>
        </w:rPr>
      </w:pPr>
    </w:p>
    <w:p w14:paraId="522CA45E" w14:textId="77777777" w:rsidR="00F940DE" w:rsidRPr="008A164B" w:rsidRDefault="00F940DE" w:rsidP="008D2787">
      <w:pPr>
        <w:jc w:val="both"/>
        <w:rPr>
          <w:rFonts w:ascii="Times New Roman" w:hAnsi="Times New Roman" w:cs="Times New Roman"/>
        </w:rPr>
      </w:pPr>
      <w:r w:rsidRPr="008A164B">
        <w:rPr>
          <w:rFonts w:ascii="Times New Roman" w:hAnsi="Times New Roman" w:cs="Times New Roman"/>
        </w:rPr>
        <w:t xml:space="preserve">Any comments or complaints will </w:t>
      </w:r>
      <w:r w:rsidR="00A769D5">
        <w:rPr>
          <w:rFonts w:ascii="Times New Roman" w:hAnsi="Times New Roman" w:cs="Times New Roman"/>
        </w:rPr>
        <w:t>be dealt with through the school</w:t>
      </w:r>
      <w:r w:rsidRPr="008A164B">
        <w:rPr>
          <w:rFonts w:ascii="Times New Roman" w:hAnsi="Times New Roman" w:cs="Times New Roman"/>
        </w:rPr>
        <w:t>’s normal complaints procedure</w:t>
      </w:r>
      <w:r w:rsidR="00DD4B54">
        <w:rPr>
          <w:rFonts w:ascii="Times New Roman" w:hAnsi="Times New Roman" w:cs="Times New Roman"/>
        </w:rPr>
        <w:t xml:space="preserve"> (See Complaints Policy)</w:t>
      </w:r>
      <w:r w:rsidRPr="008A164B">
        <w:rPr>
          <w:rFonts w:ascii="Times New Roman" w:hAnsi="Times New Roman" w:cs="Times New Roman"/>
        </w:rPr>
        <w:t xml:space="preserve">.  </w:t>
      </w:r>
    </w:p>
    <w:p w14:paraId="15AA9D51" w14:textId="77777777" w:rsidR="00F940DE" w:rsidRPr="008A164B" w:rsidRDefault="00F940DE" w:rsidP="008D2787">
      <w:pPr>
        <w:jc w:val="both"/>
        <w:rPr>
          <w:rFonts w:ascii="Times New Roman" w:hAnsi="Times New Roman" w:cs="Times New Roman"/>
        </w:rPr>
      </w:pPr>
    </w:p>
    <w:p w14:paraId="4D61E6DF" w14:textId="77777777" w:rsidR="00F940DE" w:rsidRPr="008A164B" w:rsidRDefault="00804E60" w:rsidP="008D2787">
      <w:pPr>
        <w:jc w:val="both"/>
        <w:rPr>
          <w:rFonts w:ascii="Times New Roman" w:hAnsi="Times New Roman" w:cs="Times New Roman"/>
        </w:rPr>
      </w:pPr>
      <w:r>
        <w:rPr>
          <w:rFonts w:ascii="Times New Roman" w:hAnsi="Times New Roman" w:cs="Times New Roman"/>
        </w:rPr>
        <w:t>The school</w:t>
      </w:r>
      <w:r w:rsidR="00F940DE" w:rsidRPr="008A164B">
        <w:rPr>
          <w:rFonts w:ascii="Times New Roman" w:hAnsi="Times New Roman" w:cs="Times New Roman"/>
        </w:rPr>
        <w:t xml:space="preserve"> will aim to determ</w:t>
      </w:r>
      <w:r w:rsidR="00A769D5">
        <w:rPr>
          <w:rFonts w:ascii="Times New Roman" w:hAnsi="Times New Roman" w:cs="Times New Roman"/>
        </w:rPr>
        <w:t>ine all complaints within 20</w:t>
      </w:r>
      <w:r w:rsidR="00F940DE" w:rsidRPr="008A164B">
        <w:rPr>
          <w:rFonts w:ascii="Times New Roman" w:hAnsi="Times New Roman" w:cs="Times New Roman"/>
        </w:rPr>
        <w:t xml:space="preserve"> days of receipt.</w:t>
      </w:r>
      <w:r w:rsidR="00F940DE" w:rsidRPr="008A164B">
        <w:rPr>
          <w:rFonts w:ascii="Times New Roman" w:hAnsi="Times New Roman" w:cs="Times New Roman"/>
          <w:i/>
          <w:iCs/>
        </w:rPr>
        <w:t xml:space="preserve">  </w:t>
      </w:r>
      <w:r>
        <w:rPr>
          <w:rFonts w:ascii="Times New Roman" w:hAnsi="Times New Roman" w:cs="Times New Roman"/>
          <w:color w:val="000000"/>
        </w:rPr>
        <w:t>The school</w:t>
      </w:r>
      <w:r w:rsidR="00F940DE" w:rsidRPr="008A164B">
        <w:rPr>
          <w:rFonts w:ascii="Times New Roman" w:hAnsi="Times New Roman" w:cs="Times New Roman"/>
          <w:color w:val="000000"/>
        </w:rPr>
        <w:t xml:space="preserve"> will publish information on our success rate in meeting this target.  The school will maintain records of all complaints and their outcome.  </w:t>
      </w:r>
    </w:p>
    <w:p w14:paraId="3FE2C690" w14:textId="77777777" w:rsidR="00F940DE" w:rsidRPr="008A164B" w:rsidRDefault="00F940DE" w:rsidP="008D2787">
      <w:pPr>
        <w:jc w:val="both"/>
        <w:rPr>
          <w:rFonts w:ascii="Times New Roman" w:hAnsi="Times New Roman" w:cs="Times New Roman"/>
        </w:rPr>
      </w:pPr>
    </w:p>
    <w:p w14:paraId="79E85C13" w14:textId="77777777" w:rsidR="00F940DE" w:rsidRPr="008A164B" w:rsidRDefault="009C727C" w:rsidP="008D2787">
      <w:pPr>
        <w:jc w:val="both"/>
        <w:rPr>
          <w:rFonts w:ascii="Times New Roman" w:hAnsi="Times New Roman" w:cs="Times New Roman"/>
        </w:rPr>
      </w:pPr>
      <w:r w:rsidRPr="008A164B">
        <w:rPr>
          <w:rFonts w:ascii="Times New Roman" w:hAnsi="Times New Roman" w:cs="Times New Roman"/>
        </w:rPr>
        <w:t>If on investiga</w:t>
      </w:r>
      <w:r w:rsidR="00A769D5">
        <w:rPr>
          <w:rFonts w:ascii="Times New Roman" w:hAnsi="Times New Roman" w:cs="Times New Roman"/>
        </w:rPr>
        <w:t>tion the school</w:t>
      </w:r>
      <w:r w:rsidR="00F940DE" w:rsidRPr="008A164B">
        <w:rPr>
          <w:rFonts w:ascii="Times New Roman" w:hAnsi="Times New Roman" w:cs="Times New Roman"/>
        </w:rPr>
        <w:t xml:space="preserve">’s original decision is </w:t>
      </w:r>
      <w:r w:rsidR="00A769D5">
        <w:rPr>
          <w:rFonts w:ascii="Times New Roman" w:hAnsi="Times New Roman" w:cs="Times New Roman"/>
        </w:rPr>
        <w:t>upheld, then the school</w:t>
      </w:r>
      <w:r w:rsidR="00F940DE" w:rsidRPr="008A164B">
        <w:rPr>
          <w:rFonts w:ascii="Times New Roman" w:hAnsi="Times New Roman" w:cs="Times New Roman"/>
        </w:rPr>
        <w:t xml:space="preserve"> has a duty to inform the complainant of their right to appeal to the Information Commissioner’s office.</w:t>
      </w:r>
    </w:p>
    <w:p w14:paraId="622135F8" w14:textId="77777777" w:rsidR="00F940DE" w:rsidRPr="008A164B" w:rsidRDefault="00F940DE" w:rsidP="008D2787">
      <w:pPr>
        <w:pStyle w:val="Heading4"/>
        <w:jc w:val="both"/>
        <w:rPr>
          <w:rFonts w:ascii="Times New Roman" w:hAnsi="Times New Roman" w:cs="Times New Roman"/>
        </w:rPr>
      </w:pPr>
    </w:p>
    <w:p w14:paraId="2F2048AE" w14:textId="77777777" w:rsidR="00F940DE" w:rsidRPr="008A164B" w:rsidRDefault="00F940DE" w:rsidP="008D2787">
      <w:pPr>
        <w:jc w:val="both"/>
        <w:rPr>
          <w:rFonts w:ascii="Times New Roman" w:hAnsi="Times New Roman" w:cs="Times New Roman"/>
        </w:rPr>
      </w:pPr>
      <w:r w:rsidRPr="008A164B">
        <w:rPr>
          <w:rFonts w:ascii="Times New Roman" w:hAnsi="Times New Roman" w:cs="Times New Roman"/>
        </w:rPr>
        <w:t>Appeals should be made in writing to the Information Commissioner’s office.  They can be contacted at:</w:t>
      </w:r>
    </w:p>
    <w:p w14:paraId="04911009" w14:textId="77777777" w:rsidR="00F940DE" w:rsidRPr="008A164B" w:rsidRDefault="00F940DE" w:rsidP="008D2787">
      <w:pPr>
        <w:jc w:val="both"/>
        <w:rPr>
          <w:rFonts w:ascii="Times New Roman" w:hAnsi="Times New Roman" w:cs="Times New Roman"/>
        </w:rPr>
      </w:pPr>
    </w:p>
    <w:p w14:paraId="4C20CE0F" w14:textId="77777777" w:rsidR="00F940DE" w:rsidRPr="008A164B" w:rsidRDefault="00F940DE" w:rsidP="008D2787">
      <w:pPr>
        <w:autoSpaceDE w:val="0"/>
        <w:autoSpaceDN w:val="0"/>
        <w:adjustRightInd w:val="0"/>
        <w:jc w:val="both"/>
        <w:rPr>
          <w:rFonts w:ascii="Times New Roman" w:hAnsi="Times New Roman" w:cs="Times New Roman"/>
          <w:lang w:val="en-US"/>
        </w:rPr>
      </w:pPr>
      <w:r w:rsidRPr="008A164B">
        <w:rPr>
          <w:rFonts w:ascii="Times New Roman" w:hAnsi="Times New Roman" w:cs="Times New Roman"/>
          <w:lang w:val="en-US"/>
        </w:rPr>
        <w:t>FOI/EIR Complaints Resolution</w:t>
      </w:r>
    </w:p>
    <w:p w14:paraId="218DF669" w14:textId="77777777" w:rsidR="00F940DE" w:rsidRPr="008A164B" w:rsidRDefault="00F940DE" w:rsidP="008D2787">
      <w:pPr>
        <w:autoSpaceDE w:val="0"/>
        <w:autoSpaceDN w:val="0"/>
        <w:adjustRightInd w:val="0"/>
        <w:jc w:val="both"/>
        <w:rPr>
          <w:rFonts w:ascii="Times New Roman" w:hAnsi="Times New Roman" w:cs="Times New Roman"/>
          <w:b/>
          <w:bCs/>
          <w:lang w:val="en-US"/>
        </w:rPr>
      </w:pPr>
      <w:r w:rsidRPr="008A164B">
        <w:rPr>
          <w:rFonts w:ascii="Times New Roman" w:hAnsi="Times New Roman" w:cs="Times New Roman"/>
          <w:b/>
          <w:bCs/>
          <w:lang w:val="en-US"/>
        </w:rPr>
        <w:t>Information Commissioner’s Office</w:t>
      </w:r>
    </w:p>
    <w:p w14:paraId="5E32CF44" w14:textId="77777777" w:rsidR="00F940DE" w:rsidRPr="008A164B" w:rsidRDefault="00F940DE" w:rsidP="008D2787">
      <w:pPr>
        <w:autoSpaceDE w:val="0"/>
        <w:autoSpaceDN w:val="0"/>
        <w:adjustRightInd w:val="0"/>
        <w:jc w:val="both"/>
        <w:rPr>
          <w:rFonts w:ascii="Times New Roman" w:hAnsi="Times New Roman" w:cs="Times New Roman"/>
          <w:lang w:val="en-US"/>
        </w:rPr>
      </w:pPr>
      <w:r w:rsidRPr="008A164B">
        <w:rPr>
          <w:rFonts w:ascii="Times New Roman" w:hAnsi="Times New Roman" w:cs="Times New Roman"/>
          <w:lang w:val="en-US"/>
        </w:rPr>
        <w:t>Wycliffe House</w:t>
      </w:r>
    </w:p>
    <w:p w14:paraId="5E465B96" w14:textId="77777777" w:rsidR="00F940DE" w:rsidRPr="008A164B" w:rsidRDefault="00F940DE" w:rsidP="008D2787">
      <w:pPr>
        <w:pStyle w:val="DfESOutNumbered"/>
        <w:widowControl/>
        <w:numPr>
          <w:ilvl w:val="0"/>
          <w:numId w:val="0"/>
        </w:numPr>
        <w:overflowPunct/>
        <w:spacing w:after="0"/>
        <w:jc w:val="both"/>
        <w:textAlignment w:val="auto"/>
        <w:rPr>
          <w:rFonts w:ascii="Times New Roman" w:hAnsi="Times New Roman"/>
          <w:szCs w:val="24"/>
          <w:lang w:val="en-US"/>
        </w:rPr>
      </w:pPr>
      <w:r w:rsidRPr="008A164B">
        <w:rPr>
          <w:rFonts w:ascii="Times New Roman" w:hAnsi="Times New Roman"/>
          <w:szCs w:val="24"/>
          <w:lang w:val="en-US"/>
        </w:rPr>
        <w:t>Water Lane</w:t>
      </w:r>
    </w:p>
    <w:p w14:paraId="4C347B4F" w14:textId="77777777" w:rsidR="00F940DE" w:rsidRPr="008A164B" w:rsidRDefault="00F940DE" w:rsidP="008D2787">
      <w:pPr>
        <w:autoSpaceDE w:val="0"/>
        <w:autoSpaceDN w:val="0"/>
        <w:adjustRightInd w:val="0"/>
        <w:jc w:val="both"/>
        <w:rPr>
          <w:rFonts w:ascii="Times New Roman" w:hAnsi="Times New Roman" w:cs="Times New Roman"/>
          <w:lang w:val="en-US"/>
        </w:rPr>
      </w:pPr>
      <w:proofErr w:type="spellStart"/>
      <w:r w:rsidRPr="008A164B">
        <w:rPr>
          <w:rFonts w:ascii="Times New Roman" w:hAnsi="Times New Roman" w:cs="Times New Roman"/>
          <w:lang w:val="en-US"/>
        </w:rPr>
        <w:t>Wilmslow</w:t>
      </w:r>
      <w:proofErr w:type="spellEnd"/>
    </w:p>
    <w:p w14:paraId="146B5C2B" w14:textId="77777777" w:rsidR="00F940DE" w:rsidRPr="008A164B" w:rsidRDefault="00F940DE" w:rsidP="008D2787">
      <w:pPr>
        <w:autoSpaceDE w:val="0"/>
        <w:autoSpaceDN w:val="0"/>
        <w:adjustRightInd w:val="0"/>
        <w:jc w:val="both"/>
        <w:rPr>
          <w:rFonts w:ascii="Times New Roman" w:hAnsi="Times New Roman" w:cs="Times New Roman"/>
          <w:lang w:val="en-US"/>
        </w:rPr>
      </w:pPr>
      <w:r w:rsidRPr="008A164B">
        <w:rPr>
          <w:rFonts w:ascii="Times New Roman" w:hAnsi="Times New Roman" w:cs="Times New Roman"/>
          <w:lang w:val="en-US"/>
        </w:rPr>
        <w:t>Cheshire</w:t>
      </w:r>
    </w:p>
    <w:p w14:paraId="75BBA89F" w14:textId="77777777" w:rsidR="00F940DE" w:rsidRPr="008A164B" w:rsidRDefault="00F940DE" w:rsidP="008D2787">
      <w:pPr>
        <w:autoSpaceDE w:val="0"/>
        <w:autoSpaceDN w:val="0"/>
        <w:adjustRightInd w:val="0"/>
        <w:jc w:val="both"/>
        <w:rPr>
          <w:rFonts w:ascii="Times New Roman" w:hAnsi="Times New Roman" w:cs="Times New Roman"/>
          <w:lang w:val="en-US"/>
        </w:rPr>
      </w:pPr>
      <w:r w:rsidRPr="008A164B">
        <w:rPr>
          <w:rFonts w:ascii="Times New Roman" w:hAnsi="Times New Roman" w:cs="Times New Roman"/>
          <w:lang w:val="en-US"/>
        </w:rPr>
        <w:t>SK9 5AF</w:t>
      </w:r>
    </w:p>
    <w:p w14:paraId="3B40D525" w14:textId="77777777" w:rsidR="00F940DE" w:rsidRDefault="00F940DE">
      <w:pPr>
        <w:rPr>
          <w:rFonts w:ascii="Times New Roman" w:hAnsi="Times New Roman" w:cs="Times New Roman"/>
        </w:rPr>
      </w:pPr>
    </w:p>
    <w:p w14:paraId="413DD02C" w14:textId="77777777" w:rsidR="0076792C" w:rsidRDefault="0076792C" w:rsidP="008D2787">
      <w:pPr>
        <w:jc w:val="both"/>
        <w:rPr>
          <w:rFonts w:ascii="Times New Roman" w:hAnsi="Times New Roman" w:cs="Times New Roman"/>
          <w:b/>
          <w:szCs w:val="20"/>
          <w:u w:val="single"/>
          <w:lang w:val="en-US"/>
        </w:rPr>
      </w:pPr>
    </w:p>
    <w:p w14:paraId="7B67F8C1" w14:textId="77777777" w:rsidR="008D2787" w:rsidRPr="008D2787" w:rsidRDefault="008D2787" w:rsidP="008D2787">
      <w:pPr>
        <w:jc w:val="both"/>
        <w:rPr>
          <w:rFonts w:ascii="Times New Roman" w:hAnsi="Times New Roman" w:cs="Times New Roman"/>
          <w:b/>
          <w:szCs w:val="20"/>
          <w:u w:val="single"/>
          <w:lang w:val="en-US"/>
        </w:rPr>
      </w:pPr>
      <w:r w:rsidRPr="008D2787">
        <w:rPr>
          <w:rFonts w:ascii="Times New Roman" w:hAnsi="Times New Roman" w:cs="Times New Roman"/>
          <w:b/>
          <w:szCs w:val="20"/>
          <w:u w:val="single"/>
          <w:lang w:val="en-US"/>
        </w:rPr>
        <w:t>POLICY REVIEW</w:t>
      </w:r>
    </w:p>
    <w:p w14:paraId="5EBEFCF9" w14:textId="77777777" w:rsidR="008D2787" w:rsidRPr="008D2787" w:rsidRDefault="008D2787" w:rsidP="008D2787">
      <w:pPr>
        <w:jc w:val="both"/>
        <w:rPr>
          <w:rFonts w:ascii="Times New Roman" w:hAnsi="Times New Roman" w:cs="Times New Roman"/>
          <w:bCs/>
          <w:szCs w:val="20"/>
          <w:lang w:val="en-US"/>
        </w:rPr>
      </w:pPr>
    </w:p>
    <w:p w14:paraId="5FFBB5D8" w14:textId="77777777" w:rsidR="008D2787" w:rsidRPr="008D2787" w:rsidRDefault="008D2787" w:rsidP="008D2787">
      <w:pPr>
        <w:jc w:val="both"/>
        <w:rPr>
          <w:rFonts w:ascii="Times New Roman" w:hAnsi="Times New Roman" w:cs="Times New Roman"/>
          <w:bCs/>
          <w:szCs w:val="20"/>
          <w:lang w:val="en-US"/>
        </w:rPr>
      </w:pPr>
      <w:r w:rsidRPr="008D2787">
        <w:rPr>
          <w:rFonts w:ascii="Times New Roman" w:hAnsi="Times New Roman" w:cs="Times New Roman"/>
          <w:bCs/>
          <w:szCs w:val="20"/>
          <w:lang w:val="en-US"/>
        </w:rPr>
        <w:t xml:space="preserve">The </w:t>
      </w:r>
      <w:r w:rsidR="00804E60">
        <w:rPr>
          <w:rFonts w:ascii="Times New Roman" w:hAnsi="Times New Roman" w:cs="Times New Roman"/>
          <w:bCs/>
          <w:szCs w:val="20"/>
          <w:lang w:val="en-US"/>
        </w:rPr>
        <w:t xml:space="preserve">Freedom of Information </w:t>
      </w:r>
      <w:r w:rsidRPr="008D2787">
        <w:rPr>
          <w:rFonts w:ascii="Times New Roman" w:hAnsi="Times New Roman" w:cs="Times New Roman"/>
          <w:bCs/>
          <w:szCs w:val="20"/>
          <w:lang w:val="en-US"/>
        </w:rPr>
        <w:t>Policy is reviewed in the light of guidance, training, changes in legislation, or following an evaluation of effectiveness.  The staff and Governing Body will agree any amendments.</w:t>
      </w:r>
    </w:p>
    <w:p w14:paraId="567C140E" w14:textId="77777777" w:rsidR="008D2787" w:rsidRPr="008A164B" w:rsidRDefault="008D2787">
      <w:pPr>
        <w:rPr>
          <w:rFonts w:ascii="Times New Roman" w:hAnsi="Times New Roman" w:cs="Times New Roman"/>
        </w:rPr>
      </w:pPr>
    </w:p>
    <w:p w14:paraId="711A4F33" w14:textId="77777777" w:rsidR="009C727C" w:rsidRPr="008A164B" w:rsidRDefault="009C727C">
      <w:pPr>
        <w:rPr>
          <w:rFonts w:ascii="Times New Roman" w:hAnsi="Times New Roman" w:cs="Times New Roman"/>
          <w:b/>
          <w:bCs/>
        </w:rPr>
        <w:sectPr w:rsidR="009C727C" w:rsidRPr="008A164B" w:rsidSect="00CC44A3">
          <w:footerReference w:type="default" r:id="rId10"/>
          <w:pgSz w:w="11906" w:h="16838"/>
          <w:pgMar w:top="1134" w:right="1304" w:bottom="1134" w:left="1304" w:header="709" w:footer="709" w:gutter="0"/>
          <w:cols w:space="708"/>
          <w:docGrid w:linePitch="360"/>
        </w:sectPr>
      </w:pPr>
    </w:p>
    <w:p w14:paraId="195D49DF" w14:textId="77777777" w:rsidR="009C727C" w:rsidRPr="008A164B" w:rsidRDefault="00820380">
      <w:pPr>
        <w:rPr>
          <w:rFonts w:ascii="Times New Roman" w:hAnsi="Times New Roman" w:cs="Times New Roman"/>
          <w:b/>
          <w:bCs/>
        </w:rPr>
      </w:pPr>
      <w:r>
        <w:rPr>
          <w:rFonts w:ascii="Times New Roman" w:hAnsi="Times New Roman" w:cs="Times New Roman"/>
          <w:b/>
          <w:bCs/>
          <w:noProof/>
          <w:lang w:eastAsia="en-GB"/>
        </w:rPr>
        <w:lastRenderedPageBreak/>
        <mc:AlternateContent>
          <mc:Choice Requires="wps">
            <w:drawing>
              <wp:anchor distT="0" distB="0" distL="114300" distR="114300" simplePos="0" relativeHeight="251664384" behindDoc="0" locked="0" layoutInCell="1" allowOverlap="1" wp14:anchorId="19D3B14A" wp14:editId="69451E66">
                <wp:simplePos x="0" y="0"/>
                <wp:positionH relativeFrom="column">
                  <wp:posOffset>4839335</wp:posOffset>
                </wp:positionH>
                <wp:positionV relativeFrom="paragraph">
                  <wp:posOffset>-510540</wp:posOffset>
                </wp:positionV>
                <wp:extent cx="1581150" cy="361950"/>
                <wp:effectExtent l="0" t="0" r="0" b="0"/>
                <wp:wrapNone/>
                <wp:docPr id="2" name="Text Box 2"/>
                <wp:cNvGraphicFramePr/>
                <a:graphic xmlns:a="http://schemas.openxmlformats.org/drawingml/2006/main">
                  <a:graphicData uri="http://schemas.microsoft.com/office/word/2010/wordprocessingShape">
                    <wps:wsp>
                      <wps:cNvSpPr txBox="1"/>
                      <wps:spPr>
                        <a:xfrm>
                          <a:off x="0" y="0"/>
                          <a:ext cx="1581150" cy="36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AE8930C" w14:textId="77777777" w:rsidR="00820380" w:rsidRPr="00820380" w:rsidRDefault="00820380" w:rsidP="00820380">
                            <w:pPr>
                              <w:jc w:val="right"/>
                              <w:rPr>
                                <w:rFonts w:ascii="Times New Roman" w:hAnsi="Times New Roman" w:cs="Times New Roman"/>
                                <w:sz w:val="20"/>
                                <w:szCs w:val="20"/>
                              </w:rPr>
                            </w:pPr>
                            <w:r w:rsidRPr="00820380">
                              <w:rPr>
                                <w:rFonts w:ascii="Times New Roman" w:hAnsi="Times New Roman" w:cs="Times New Roman"/>
                                <w:sz w:val="20"/>
                                <w:szCs w:val="20"/>
                              </w:rPr>
                              <w:t>APPENDIX 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xmlns:oel="http://schemas.microsoft.com/office/2019/extlst">
            <w:pict>
              <v:shape id="_x0000_s1027" type="#_x0000_t202" style="position:absolute;margin-left:381.05pt;margin-top:-40.2pt;width:124.5pt;height:28.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" fillcolor="white [3201]" stroked="f" strokeweight=".5pt">
                <v:textbox>
                  <w:txbxContent>
                    <w:p w:rsidR="00820380" w:rsidRPr="00820380" w:rsidRDefault="00820380" w:rsidP="00820380">
                      <w:pPr>
                        <w:jc w:val="right"/>
                        <w:rPr>
                          <w:rFonts w:ascii="Times New Roman" w:hAnsi="Times New Roman" w:cs="Times New Roman"/>
                          <w:sz w:val="20"/>
                          <w:szCs w:val="20"/>
                        </w:rPr>
                      </w:pPr>
                      <w:r w:rsidRPr="00820380">
                        <w:rPr>
                          <w:rFonts w:ascii="Times New Roman" w:hAnsi="Times New Roman" w:cs="Times New Roman"/>
                          <w:sz w:val="20"/>
                          <w:szCs w:val="20"/>
                        </w:rPr>
                        <w:t>APPENDIX I</w:t>
                      </w:r>
                    </w:p>
                  </w:txbxContent>
                </v:textbox>
              </v:shape>
            </w:pict>
          </mc:Fallback>
        </mc:AlternateContent>
      </w:r>
    </w:p>
    <w:p w14:paraId="2AE7AAAF" w14:textId="77777777" w:rsidR="009C727C" w:rsidRPr="008A164B" w:rsidRDefault="003351F9" w:rsidP="003351F9">
      <w:pPr>
        <w:pStyle w:val="BodyText"/>
        <w:jc w:val="center"/>
        <w:rPr>
          <w:rFonts w:ascii="Times New Roman" w:hAnsi="Times New Roman" w:cs="Times New Roman"/>
          <w:b/>
          <w:bCs/>
          <w:i w:val="0"/>
        </w:rPr>
      </w:pPr>
      <w:r>
        <w:rPr>
          <w:rFonts w:ascii="Times New Roman" w:hAnsi="Times New Roman" w:cs="Times New Roman"/>
          <w:b/>
          <w:bCs/>
          <w:i w:val="0"/>
        </w:rPr>
        <w:t>FREEDOM OF INFORMATION ACT 2000</w:t>
      </w:r>
    </w:p>
    <w:p w14:paraId="148BB7AB" w14:textId="77777777" w:rsidR="009C727C" w:rsidRPr="008A164B" w:rsidRDefault="009C727C" w:rsidP="009C727C">
      <w:pPr>
        <w:pStyle w:val="BodyText"/>
        <w:jc w:val="center"/>
        <w:rPr>
          <w:rFonts w:ascii="Times New Roman" w:hAnsi="Times New Roman" w:cs="Times New Roman"/>
          <w:b/>
          <w:bCs/>
          <w:i w:val="0"/>
        </w:rPr>
      </w:pPr>
    </w:p>
    <w:p w14:paraId="4F11E885" w14:textId="77777777" w:rsidR="009C727C" w:rsidRPr="003351F9" w:rsidRDefault="003351F9" w:rsidP="009C727C">
      <w:pPr>
        <w:pStyle w:val="BodyText"/>
        <w:jc w:val="center"/>
        <w:rPr>
          <w:rFonts w:ascii="Times New Roman" w:hAnsi="Times New Roman" w:cs="Times New Roman"/>
          <w:b/>
          <w:bCs/>
          <w:i w:val="0"/>
        </w:rPr>
      </w:pPr>
      <w:r w:rsidRPr="003351F9">
        <w:rPr>
          <w:rFonts w:ascii="Times New Roman" w:hAnsi="Times New Roman" w:cs="Times New Roman"/>
          <w:b/>
          <w:bCs/>
          <w:i w:val="0"/>
        </w:rPr>
        <w:t>PROCEDURE FOR DEALING WITH REQUESTS</w:t>
      </w:r>
    </w:p>
    <w:p w14:paraId="7D122881" w14:textId="77777777" w:rsidR="009C727C" w:rsidRPr="008A164B" w:rsidRDefault="009C727C" w:rsidP="009C727C">
      <w:pPr>
        <w:pStyle w:val="BodyText"/>
        <w:jc w:val="center"/>
        <w:rPr>
          <w:rFonts w:ascii="Times New Roman" w:hAnsi="Times New Roman" w:cs="Times New Roman"/>
          <w:b/>
          <w:bCs/>
        </w:rPr>
      </w:pPr>
    </w:p>
    <w:p w14:paraId="3CA8D62C" w14:textId="77777777" w:rsidR="000D6F0A" w:rsidRDefault="009C727C" w:rsidP="00656857">
      <w:pPr>
        <w:pStyle w:val="BodyText"/>
        <w:jc w:val="both"/>
        <w:rPr>
          <w:rFonts w:ascii="Times New Roman" w:hAnsi="Times New Roman" w:cs="Times New Roman"/>
          <w:bCs/>
          <w:i w:val="0"/>
        </w:rPr>
      </w:pPr>
      <w:r w:rsidRPr="008A164B">
        <w:rPr>
          <w:rFonts w:ascii="Times New Roman" w:hAnsi="Times New Roman" w:cs="Times New Roman"/>
          <w:bCs/>
          <w:i w:val="0"/>
        </w:rPr>
        <w:t xml:space="preserve">Note: This Appendix is adapted from the DfE Guide for Maintained Schools on Full Implementation from January 2005, with the exception of paras 17 – 21 which have been changed to reflect amended guidance. </w:t>
      </w:r>
    </w:p>
    <w:p w14:paraId="342D32D2" w14:textId="77777777" w:rsidR="000D6F0A" w:rsidRDefault="000D6F0A" w:rsidP="00656857">
      <w:pPr>
        <w:pStyle w:val="BodyText"/>
        <w:jc w:val="both"/>
        <w:rPr>
          <w:rFonts w:ascii="Times New Roman" w:hAnsi="Times New Roman" w:cs="Times New Roman"/>
          <w:bCs/>
          <w:i w:val="0"/>
        </w:rPr>
      </w:pPr>
    </w:p>
    <w:p w14:paraId="45037E27" w14:textId="77777777" w:rsidR="009C727C" w:rsidRPr="008A164B" w:rsidRDefault="009C727C" w:rsidP="00656857">
      <w:pPr>
        <w:pStyle w:val="BodyText"/>
        <w:jc w:val="both"/>
        <w:rPr>
          <w:rFonts w:ascii="Times New Roman" w:hAnsi="Times New Roman" w:cs="Times New Roman"/>
          <w:bCs/>
          <w:i w:val="0"/>
        </w:rPr>
      </w:pPr>
      <w:r w:rsidRPr="008A164B">
        <w:rPr>
          <w:rFonts w:ascii="Times New Roman" w:hAnsi="Times New Roman" w:cs="Times New Roman"/>
          <w:bCs/>
          <w:i w:val="0"/>
        </w:rPr>
        <w:t>To handle</w:t>
      </w:r>
      <w:r w:rsidR="00820380">
        <w:rPr>
          <w:rFonts w:ascii="Times New Roman" w:hAnsi="Times New Roman" w:cs="Times New Roman"/>
          <w:bCs/>
          <w:i w:val="0"/>
        </w:rPr>
        <w:t xml:space="preserve"> a request for information the G</w:t>
      </w:r>
      <w:r w:rsidRPr="008A164B">
        <w:rPr>
          <w:rFonts w:ascii="Times New Roman" w:hAnsi="Times New Roman" w:cs="Times New Roman"/>
          <w:bCs/>
          <w:i w:val="0"/>
        </w:rPr>
        <w:t xml:space="preserve">overning </w:t>
      </w:r>
      <w:r w:rsidR="00820380">
        <w:rPr>
          <w:rFonts w:ascii="Times New Roman" w:hAnsi="Times New Roman" w:cs="Times New Roman"/>
          <w:bCs/>
          <w:i w:val="0"/>
        </w:rPr>
        <w:t>B</w:t>
      </w:r>
      <w:r w:rsidRPr="008A164B">
        <w:rPr>
          <w:rFonts w:ascii="Times New Roman" w:hAnsi="Times New Roman" w:cs="Times New Roman"/>
          <w:bCs/>
          <w:i w:val="0"/>
        </w:rPr>
        <w:t>ody or delegated person will need to ask themselves a series of que</w:t>
      </w:r>
      <w:r w:rsidR="000D6F0A">
        <w:rPr>
          <w:rFonts w:ascii="Times New Roman" w:hAnsi="Times New Roman" w:cs="Times New Roman"/>
          <w:bCs/>
          <w:i w:val="0"/>
        </w:rPr>
        <w:t>stions. These are set out below:</w:t>
      </w:r>
      <w:r w:rsidRPr="008A164B">
        <w:rPr>
          <w:rFonts w:ascii="Times New Roman" w:hAnsi="Times New Roman" w:cs="Times New Roman"/>
          <w:bCs/>
          <w:i w:val="0"/>
        </w:rPr>
        <w:t xml:space="preserve"> </w:t>
      </w:r>
    </w:p>
    <w:p w14:paraId="320B6C2B" w14:textId="77777777" w:rsidR="009C727C" w:rsidRDefault="009C727C" w:rsidP="00656857">
      <w:pPr>
        <w:pStyle w:val="BodyText"/>
        <w:jc w:val="both"/>
        <w:rPr>
          <w:rFonts w:ascii="Times New Roman" w:hAnsi="Times New Roman" w:cs="Times New Roman"/>
          <w:b/>
          <w:bCs/>
        </w:rPr>
      </w:pPr>
    </w:p>
    <w:p w14:paraId="7B418AD4" w14:textId="77777777" w:rsidR="00326CBC" w:rsidRPr="008A164B" w:rsidRDefault="00326CBC" w:rsidP="00656857">
      <w:pPr>
        <w:pStyle w:val="BodyText"/>
        <w:jc w:val="both"/>
        <w:rPr>
          <w:rFonts w:ascii="Times New Roman" w:hAnsi="Times New Roman" w:cs="Times New Roman"/>
          <w:b/>
          <w:bCs/>
        </w:rPr>
      </w:pPr>
    </w:p>
    <w:p w14:paraId="1C77E5B9" w14:textId="77777777" w:rsidR="000D6F0A" w:rsidRPr="00326CBC" w:rsidRDefault="009C727C" w:rsidP="00656857">
      <w:pPr>
        <w:pStyle w:val="BodyText"/>
        <w:jc w:val="both"/>
        <w:rPr>
          <w:rFonts w:ascii="Times New Roman" w:hAnsi="Times New Roman" w:cs="Times New Roman"/>
          <w:b/>
          <w:bCs/>
          <w:i w:val="0"/>
        </w:rPr>
      </w:pPr>
      <w:r w:rsidRPr="00326CBC">
        <w:rPr>
          <w:rFonts w:ascii="Times New Roman" w:hAnsi="Times New Roman" w:cs="Times New Roman"/>
          <w:b/>
          <w:bCs/>
          <w:i w:val="0"/>
        </w:rPr>
        <w:t xml:space="preserve">Is it a FOI request for information? </w:t>
      </w:r>
    </w:p>
    <w:p w14:paraId="3EB4A3AD" w14:textId="77777777" w:rsidR="009C727C" w:rsidRPr="000D6F0A" w:rsidRDefault="009C727C" w:rsidP="00656857">
      <w:pPr>
        <w:pStyle w:val="BodyText"/>
        <w:spacing w:before="120" w:after="120"/>
        <w:jc w:val="both"/>
        <w:rPr>
          <w:rFonts w:ascii="Times New Roman" w:hAnsi="Times New Roman" w:cs="Times New Roman"/>
          <w:b/>
          <w:bCs/>
        </w:rPr>
      </w:pPr>
      <w:r w:rsidRPr="008A164B">
        <w:rPr>
          <w:rFonts w:ascii="Times New Roman" w:hAnsi="Times New Roman" w:cs="Times New Roman"/>
          <w:bCs/>
          <w:i w:val="0"/>
        </w:rPr>
        <w:t xml:space="preserve">A request for information may be covered by one, or all, of three information rights: </w:t>
      </w:r>
    </w:p>
    <w:p w14:paraId="32F809E7" w14:textId="77777777" w:rsidR="009C727C" w:rsidRPr="008A164B" w:rsidRDefault="009C727C" w:rsidP="00656857">
      <w:pPr>
        <w:pStyle w:val="BodyText"/>
        <w:numPr>
          <w:ilvl w:val="0"/>
          <w:numId w:val="6"/>
        </w:numPr>
        <w:spacing w:before="120" w:after="120"/>
        <w:ind w:left="360"/>
        <w:jc w:val="both"/>
        <w:rPr>
          <w:rFonts w:ascii="Times New Roman" w:hAnsi="Times New Roman" w:cs="Times New Roman"/>
          <w:bCs/>
          <w:i w:val="0"/>
        </w:rPr>
      </w:pPr>
      <w:r w:rsidRPr="008A164B">
        <w:rPr>
          <w:rFonts w:ascii="Times New Roman" w:hAnsi="Times New Roman" w:cs="Times New Roman"/>
          <w:bCs/>
          <w:i w:val="0"/>
          <w:u w:val="single"/>
        </w:rPr>
        <w:t xml:space="preserve">Data Protection enquiries </w:t>
      </w:r>
      <w:r w:rsidRPr="008A164B">
        <w:rPr>
          <w:rFonts w:ascii="Times New Roman" w:hAnsi="Times New Roman" w:cs="Times New Roman"/>
          <w:bCs/>
          <w:i w:val="0"/>
        </w:rPr>
        <w:t xml:space="preserve">(or subject access requests) are ones where the enquirer asks to see what personal information the school holds about the enquirer. If the enquiry is a Data Protection request, follow your existing school DPA guidance. </w:t>
      </w:r>
    </w:p>
    <w:p w14:paraId="70A0A587" w14:textId="77777777" w:rsidR="009C727C" w:rsidRPr="008A164B" w:rsidRDefault="009C727C" w:rsidP="00656857">
      <w:pPr>
        <w:pStyle w:val="BodyText"/>
        <w:numPr>
          <w:ilvl w:val="0"/>
          <w:numId w:val="6"/>
        </w:numPr>
        <w:ind w:left="360"/>
        <w:jc w:val="both"/>
        <w:rPr>
          <w:rFonts w:ascii="Times New Roman" w:hAnsi="Times New Roman" w:cs="Times New Roman"/>
          <w:bCs/>
          <w:i w:val="0"/>
        </w:rPr>
      </w:pPr>
      <w:r w:rsidRPr="008A164B">
        <w:rPr>
          <w:rFonts w:ascii="Times New Roman" w:hAnsi="Times New Roman" w:cs="Times New Roman"/>
          <w:bCs/>
          <w:i w:val="0"/>
          <w:u w:val="single"/>
        </w:rPr>
        <w:t xml:space="preserve">FOI enquiries </w:t>
      </w:r>
      <w:r w:rsidRPr="008A164B">
        <w:rPr>
          <w:rFonts w:ascii="Times New Roman" w:hAnsi="Times New Roman" w:cs="Times New Roman"/>
          <w:bCs/>
          <w:i w:val="0"/>
        </w:rPr>
        <w:t xml:space="preserve">are concerned with all other information and the reasoning behind decisions and policies. The request does not have to mention the FOI Act. All requests for information that are not data protection or environmental information requests are covered by the FOI Act. </w:t>
      </w:r>
    </w:p>
    <w:p w14:paraId="5DFB183D" w14:textId="77777777" w:rsidR="009C727C" w:rsidRPr="008A164B" w:rsidRDefault="009C727C" w:rsidP="00656857">
      <w:pPr>
        <w:pStyle w:val="BodyText"/>
        <w:jc w:val="both"/>
        <w:rPr>
          <w:rFonts w:ascii="Times New Roman" w:hAnsi="Times New Roman" w:cs="Times New Roman"/>
          <w:b/>
          <w:bCs/>
        </w:rPr>
      </w:pPr>
    </w:p>
    <w:p w14:paraId="04DDC118" w14:textId="77777777" w:rsidR="009C727C" w:rsidRPr="003351F9" w:rsidRDefault="009C727C" w:rsidP="00656857">
      <w:pPr>
        <w:pStyle w:val="BodyText"/>
        <w:jc w:val="both"/>
        <w:rPr>
          <w:rFonts w:ascii="Times New Roman" w:hAnsi="Times New Roman" w:cs="Times New Roman"/>
          <w:b/>
          <w:bCs/>
          <w:i w:val="0"/>
        </w:rPr>
      </w:pPr>
      <w:r w:rsidRPr="003351F9">
        <w:rPr>
          <w:rFonts w:ascii="Times New Roman" w:hAnsi="Times New Roman" w:cs="Times New Roman"/>
          <w:b/>
          <w:bCs/>
          <w:i w:val="0"/>
        </w:rPr>
        <w:t xml:space="preserve">Is this a valid FOI request for information? </w:t>
      </w:r>
    </w:p>
    <w:p w14:paraId="4A455C88" w14:textId="77777777" w:rsidR="009C727C" w:rsidRPr="008A164B" w:rsidRDefault="009C727C" w:rsidP="00656857">
      <w:pPr>
        <w:pStyle w:val="BodyText"/>
        <w:spacing w:before="120"/>
        <w:jc w:val="both"/>
        <w:rPr>
          <w:rFonts w:ascii="Times New Roman" w:hAnsi="Times New Roman" w:cs="Times New Roman"/>
          <w:bCs/>
          <w:i w:val="0"/>
        </w:rPr>
      </w:pPr>
      <w:r w:rsidRPr="008A164B">
        <w:rPr>
          <w:rFonts w:ascii="Times New Roman" w:hAnsi="Times New Roman" w:cs="Times New Roman"/>
          <w:bCs/>
          <w:i w:val="0"/>
        </w:rPr>
        <w:t xml:space="preserve">An FOI request should: </w:t>
      </w:r>
    </w:p>
    <w:p w14:paraId="61FBAAB1" w14:textId="77777777" w:rsidR="009C727C" w:rsidRPr="008A164B" w:rsidRDefault="009C727C" w:rsidP="00656857">
      <w:pPr>
        <w:pStyle w:val="BodyText"/>
        <w:numPr>
          <w:ilvl w:val="0"/>
          <w:numId w:val="7"/>
        </w:numPr>
        <w:spacing w:before="120" w:after="120"/>
        <w:ind w:left="357" w:hanging="357"/>
        <w:jc w:val="both"/>
        <w:rPr>
          <w:rFonts w:ascii="Times New Roman" w:hAnsi="Times New Roman" w:cs="Times New Roman"/>
          <w:b/>
          <w:bCs/>
        </w:rPr>
      </w:pPr>
      <w:r w:rsidRPr="008A164B">
        <w:rPr>
          <w:rFonts w:ascii="Times New Roman" w:hAnsi="Times New Roman" w:cs="Times New Roman"/>
          <w:bCs/>
          <w:i w:val="0"/>
        </w:rPr>
        <w:t>be in</w:t>
      </w:r>
      <w:r w:rsidRPr="008A164B">
        <w:rPr>
          <w:rFonts w:ascii="Times New Roman" w:hAnsi="Times New Roman" w:cs="Times New Roman"/>
          <w:b/>
          <w:bCs/>
        </w:rPr>
        <w:t xml:space="preserve"> </w:t>
      </w:r>
      <w:r w:rsidRPr="008A164B">
        <w:rPr>
          <w:rFonts w:ascii="Times New Roman" w:hAnsi="Times New Roman" w:cs="Times New Roman"/>
          <w:b/>
          <w:bCs/>
          <w:i w:val="0"/>
        </w:rPr>
        <w:t>writing</w:t>
      </w:r>
      <w:r w:rsidRPr="008A164B">
        <w:rPr>
          <w:rFonts w:ascii="Times New Roman" w:hAnsi="Times New Roman" w:cs="Times New Roman"/>
          <w:bCs/>
          <w:i w:val="0"/>
        </w:rPr>
        <w:t>,</w:t>
      </w:r>
      <w:r w:rsidRPr="008A164B">
        <w:rPr>
          <w:rFonts w:ascii="Times New Roman" w:hAnsi="Times New Roman" w:cs="Times New Roman"/>
          <w:bCs/>
        </w:rPr>
        <w:t xml:space="preserve"> including email or FAX;</w:t>
      </w:r>
      <w:r w:rsidRPr="008A164B">
        <w:rPr>
          <w:rFonts w:ascii="Times New Roman" w:hAnsi="Times New Roman" w:cs="Times New Roman"/>
          <w:b/>
          <w:bCs/>
        </w:rPr>
        <w:t xml:space="preserve"> </w:t>
      </w:r>
    </w:p>
    <w:p w14:paraId="0ED0279D" w14:textId="77777777" w:rsidR="009C727C" w:rsidRPr="008A164B" w:rsidRDefault="009C727C" w:rsidP="00656857">
      <w:pPr>
        <w:pStyle w:val="BodyText"/>
        <w:numPr>
          <w:ilvl w:val="0"/>
          <w:numId w:val="7"/>
        </w:numPr>
        <w:spacing w:before="120" w:after="120"/>
        <w:ind w:left="357" w:hanging="357"/>
        <w:jc w:val="both"/>
        <w:rPr>
          <w:rFonts w:ascii="Times New Roman" w:hAnsi="Times New Roman" w:cs="Times New Roman"/>
          <w:bCs/>
          <w:i w:val="0"/>
        </w:rPr>
      </w:pPr>
      <w:r w:rsidRPr="008A164B">
        <w:rPr>
          <w:rFonts w:ascii="Times New Roman" w:hAnsi="Times New Roman" w:cs="Times New Roman"/>
          <w:b/>
          <w:bCs/>
          <w:i w:val="0"/>
        </w:rPr>
        <w:t>state the enquirer’s name and correspondence address</w:t>
      </w:r>
      <w:r w:rsidRPr="008A164B">
        <w:rPr>
          <w:rFonts w:ascii="Times New Roman" w:hAnsi="Times New Roman" w:cs="Times New Roman"/>
          <w:bCs/>
          <w:i w:val="0"/>
        </w:rPr>
        <w:t xml:space="preserve"> (email addresses are allowed); </w:t>
      </w:r>
    </w:p>
    <w:p w14:paraId="628C674F" w14:textId="77777777" w:rsidR="009C727C" w:rsidRPr="008A164B" w:rsidRDefault="009C727C" w:rsidP="00656857">
      <w:pPr>
        <w:pStyle w:val="BodyText"/>
        <w:numPr>
          <w:ilvl w:val="0"/>
          <w:numId w:val="7"/>
        </w:numPr>
        <w:spacing w:before="120" w:after="120"/>
        <w:ind w:left="357" w:hanging="357"/>
        <w:jc w:val="both"/>
        <w:rPr>
          <w:rFonts w:ascii="Times New Roman" w:hAnsi="Times New Roman" w:cs="Times New Roman"/>
          <w:bCs/>
          <w:i w:val="0"/>
        </w:rPr>
      </w:pPr>
      <w:r w:rsidRPr="008A164B">
        <w:rPr>
          <w:rFonts w:ascii="Times New Roman" w:hAnsi="Times New Roman" w:cs="Times New Roman"/>
          <w:b/>
          <w:bCs/>
          <w:i w:val="0"/>
        </w:rPr>
        <w:t>describe the information requested</w:t>
      </w:r>
      <w:r w:rsidRPr="008A164B">
        <w:rPr>
          <w:rFonts w:ascii="Times New Roman" w:hAnsi="Times New Roman" w:cs="Times New Roman"/>
          <w:bCs/>
          <w:i w:val="0"/>
        </w:rPr>
        <w:t xml:space="preserve"> - there must be enough information to be able to identify and locate the information</w:t>
      </w:r>
      <w:r w:rsidRPr="008A164B">
        <w:rPr>
          <w:rFonts w:ascii="Times New Roman" w:hAnsi="Times New Roman" w:cs="Times New Roman"/>
          <w:bCs/>
          <w:i w:val="0"/>
          <w:vertAlign w:val="superscript"/>
        </w:rPr>
        <w:t>1</w:t>
      </w:r>
      <w:r w:rsidRPr="008A164B">
        <w:rPr>
          <w:rFonts w:ascii="Times New Roman" w:hAnsi="Times New Roman" w:cs="Times New Roman"/>
          <w:bCs/>
          <w:i w:val="0"/>
        </w:rPr>
        <w:t xml:space="preserve">; and </w:t>
      </w:r>
    </w:p>
    <w:p w14:paraId="3F642129" w14:textId="77777777" w:rsidR="009C727C" w:rsidRPr="008A164B" w:rsidRDefault="009C727C" w:rsidP="00656857">
      <w:pPr>
        <w:pStyle w:val="BodyText"/>
        <w:numPr>
          <w:ilvl w:val="0"/>
          <w:numId w:val="7"/>
        </w:numPr>
        <w:ind w:left="360"/>
        <w:jc w:val="both"/>
        <w:rPr>
          <w:rFonts w:ascii="Times New Roman" w:hAnsi="Times New Roman" w:cs="Times New Roman"/>
          <w:bCs/>
          <w:i w:val="0"/>
        </w:rPr>
      </w:pPr>
      <w:r w:rsidRPr="008A164B">
        <w:rPr>
          <w:rFonts w:ascii="Times New Roman" w:hAnsi="Times New Roman" w:cs="Times New Roman"/>
          <w:bCs/>
          <w:i w:val="0"/>
        </w:rPr>
        <w:t xml:space="preserve">not be covered by one of the other pieces of legislation. </w:t>
      </w:r>
    </w:p>
    <w:p w14:paraId="7F58E51A" w14:textId="77777777" w:rsidR="000D6F0A" w:rsidRDefault="000D6F0A" w:rsidP="00656857">
      <w:pPr>
        <w:pStyle w:val="BodyText"/>
        <w:ind w:left="360"/>
        <w:jc w:val="both"/>
        <w:rPr>
          <w:rFonts w:ascii="Times New Roman" w:hAnsi="Times New Roman" w:cs="Times New Roman"/>
          <w:bCs/>
          <w:i w:val="0"/>
        </w:rPr>
      </w:pPr>
    </w:p>
    <w:p w14:paraId="105A1407" w14:textId="77777777" w:rsidR="009C727C" w:rsidRDefault="009C727C" w:rsidP="00656857">
      <w:pPr>
        <w:pStyle w:val="BodyText"/>
        <w:jc w:val="both"/>
        <w:rPr>
          <w:rFonts w:ascii="Times New Roman" w:hAnsi="Times New Roman" w:cs="Times New Roman"/>
          <w:bCs/>
          <w:i w:val="0"/>
        </w:rPr>
      </w:pPr>
      <w:r w:rsidRPr="008A164B">
        <w:rPr>
          <w:rFonts w:ascii="Times New Roman" w:hAnsi="Times New Roman" w:cs="Times New Roman"/>
          <w:bCs/>
          <w:i w:val="0"/>
        </w:rPr>
        <w:t xml:space="preserve">Verbal enquiries are not covered by the FOI Act. Such enquiries can be dealt with where the enquiry is relatively straightforward and can be dealt with satisfactorily. However, for more complex enquiries, and to avoid disputes over what was asked for, you should ask the enquirer to put the request in writing or email, when the request will become subject to FOI. </w:t>
      </w:r>
    </w:p>
    <w:p w14:paraId="6ABF1480" w14:textId="77777777" w:rsidR="00656857" w:rsidRDefault="00656857" w:rsidP="00656857">
      <w:pPr>
        <w:pStyle w:val="BodyText"/>
        <w:jc w:val="both"/>
        <w:rPr>
          <w:rFonts w:ascii="Times New Roman" w:hAnsi="Times New Roman" w:cs="Times New Roman"/>
          <w:bCs/>
          <w:i w:val="0"/>
        </w:rPr>
      </w:pPr>
    </w:p>
    <w:p w14:paraId="3F826909" w14:textId="77777777" w:rsidR="00656857" w:rsidRDefault="00656857" w:rsidP="000D6F0A">
      <w:pPr>
        <w:pStyle w:val="BodyText"/>
        <w:rPr>
          <w:rFonts w:ascii="Times New Roman" w:hAnsi="Times New Roman" w:cs="Times New Roman"/>
          <w:bCs/>
          <w:i w:val="0"/>
        </w:rPr>
      </w:pPr>
    </w:p>
    <w:p w14:paraId="090465C0" w14:textId="77777777" w:rsidR="009C727C" w:rsidRPr="008A164B" w:rsidRDefault="003B7989" w:rsidP="009C727C">
      <w:pPr>
        <w:pStyle w:val="BodyText"/>
        <w:rPr>
          <w:rFonts w:ascii="Times New Roman" w:hAnsi="Times New Roman" w:cs="Times New Roman"/>
          <w:bCs/>
          <w:i w:val="0"/>
        </w:rPr>
      </w:pPr>
      <w:r w:rsidRPr="008A164B">
        <w:rPr>
          <w:rFonts w:ascii="Times New Roman" w:hAnsi="Times New Roman" w:cs="Times New Roman"/>
          <w:bCs/>
          <w:i w:val="0"/>
          <w:noProof/>
          <w:lang w:eastAsia="en-GB"/>
        </w:rPr>
        <mc:AlternateContent>
          <mc:Choice Requires="wps">
            <w:drawing>
              <wp:anchor distT="0" distB="0" distL="114300" distR="114300" simplePos="0" relativeHeight="251663360" behindDoc="0" locked="0" layoutInCell="1" allowOverlap="1" wp14:anchorId="1BAC29F1" wp14:editId="36D1B1D5">
                <wp:simplePos x="0" y="0"/>
                <wp:positionH relativeFrom="column">
                  <wp:posOffset>38735</wp:posOffset>
                </wp:positionH>
                <wp:positionV relativeFrom="paragraph">
                  <wp:posOffset>83820</wp:posOffset>
                </wp:positionV>
                <wp:extent cx="6019800" cy="19050"/>
                <wp:effectExtent l="10160" t="7620" r="8890" b="11430"/>
                <wp:wrapNone/>
                <wp:docPr id="1"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198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576C9C6C" id="_x0000_t32" coordsize="21600,21600" o:spt="32" o:oned="t" path="m,l21600,21600e" filled="f">
                <v:path arrowok="t" fillok="f" o:connecttype="none"/>
                <o:lock v:ext="edit" shapetype="t"/>
              </v:shapetype>
              <v:shape id="AutoShape 162" o:spid="_x0000_s1026" type="#_x0000_t32" style="position:absolute;margin-left:3.05pt;margin-top:6.6pt;width:474pt;height:1.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"/>
            </w:pict>
          </mc:Fallback>
        </mc:AlternateContent>
      </w:r>
    </w:p>
    <w:p w14:paraId="08C0244F" w14:textId="77777777" w:rsidR="009C727C" w:rsidRPr="008A164B" w:rsidRDefault="009C727C" w:rsidP="009C727C">
      <w:pPr>
        <w:pStyle w:val="BodyText"/>
        <w:rPr>
          <w:rFonts w:ascii="Times New Roman" w:hAnsi="Times New Roman" w:cs="Times New Roman"/>
          <w:bCs/>
          <w:i w:val="0"/>
        </w:rPr>
      </w:pPr>
      <w:r w:rsidRPr="008A164B">
        <w:rPr>
          <w:rFonts w:ascii="Times New Roman" w:hAnsi="Times New Roman" w:cs="Times New Roman"/>
          <w:bCs/>
          <w:i w:val="0"/>
          <w:vertAlign w:val="superscript"/>
        </w:rPr>
        <w:t xml:space="preserve">1 </w:t>
      </w:r>
      <w:r w:rsidRPr="008A164B">
        <w:rPr>
          <w:rFonts w:ascii="Times New Roman" w:hAnsi="Times New Roman" w:cs="Times New Roman"/>
          <w:bCs/>
          <w:i w:val="0"/>
        </w:rPr>
        <w:t xml:space="preserve">In cases where the enquiry is ambiguous assist the enquirer to describe more clearly the information requested. Where possible, establish direct contact. The aim is to clarify the nature of the information requested and not to determine the aims or motivation of the enquirer. If you notify the enquirer that you need further information to enable you to answer, you do not have to deal with the request until the further information is received. The response time limit starts from the date this is received. It is not intended to include otherwise valid requests in which the applicant may make complaints or vent frustrations. In addition, you do not have to comply with repeated identical or substantially similar requests from the same applicant unless a “reasonable” interval has elapsed between requests. </w:t>
      </w:r>
    </w:p>
    <w:p w14:paraId="4E3DAEF5" w14:textId="77777777" w:rsidR="00656857" w:rsidRDefault="00656857" w:rsidP="009C727C">
      <w:pPr>
        <w:pStyle w:val="BodyText"/>
        <w:rPr>
          <w:rFonts w:ascii="Times New Roman" w:hAnsi="Times New Roman" w:cs="Times New Roman"/>
          <w:b/>
          <w:bCs/>
          <w:i w:val="0"/>
        </w:rPr>
      </w:pPr>
      <w:r>
        <w:rPr>
          <w:rFonts w:ascii="Times New Roman" w:hAnsi="Times New Roman" w:cs="Times New Roman"/>
          <w:b/>
          <w:bCs/>
          <w:i w:val="0"/>
        </w:rPr>
        <w:br w:type="page"/>
      </w:r>
    </w:p>
    <w:p w14:paraId="2F6DD90D" w14:textId="77777777" w:rsidR="009C727C" w:rsidRPr="008A164B" w:rsidRDefault="009C727C" w:rsidP="00656857">
      <w:pPr>
        <w:pStyle w:val="BodyText"/>
        <w:jc w:val="both"/>
        <w:rPr>
          <w:rFonts w:ascii="Times New Roman" w:hAnsi="Times New Roman" w:cs="Times New Roman"/>
          <w:b/>
          <w:bCs/>
          <w:i w:val="0"/>
        </w:rPr>
      </w:pPr>
      <w:r w:rsidRPr="008A164B">
        <w:rPr>
          <w:rFonts w:ascii="Times New Roman" w:hAnsi="Times New Roman" w:cs="Times New Roman"/>
          <w:b/>
          <w:bCs/>
          <w:i w:val="0"/>
        </w:rPr>
        <w:lastRenderedPageBreak/>
        <w:t xml:space="preserve">Does the school hold the information? </w:t>
      </w:r>
    </w:p>
    <w:p w14:paraId="242C9EB7" w14:textId="77777777" w:rsidR="009C727C" w:rsidRPr="008A164B" w:rsidRDefault="009C727C" w:rsidP="00656857">
      <w:pPr>
        <w:pStyle w:val="BodyText"/>
        <w:spacing w:before="120" w:after="120"/>
        <w:jc w:val="both"/>
        <w:rPr>
          <w:rFonts w:ascii="Times New Roman" w:hAnsi="Times New Roman" w:cs="Times New Roman"/>
          <w:bCs/>
          <w:i w:val="0"/>
        </w:rPr>
      </w:pPr>
      <w:r w:rsidRPr="008A164B">
        <w:rPr>
          <w:rFonts w:ascii="Times New Roman" w:hAnsi="Times New Roman" w:cs="Times New Roman"/>
          <w:bCs/>
          <w:i w:val="0"/>
        </w:rPr>
        <w:t xml:space="preserve">“Holding” information means information relating to the business of the school: </w:t>
      </w:r>
    </w:p>
    <w:p w14:paraId="5ED1A7E6" w14:textId="77777777" w:rsidR="009C727C" w:rsidRPr="008A164B" w:rsidRDefault="009C727C" w:rsidP="00656857">
      <w:pPr>
        <w:pStyle w:val="BodyText"/>
        <w:numPr>
          <w:ilvl w:val="0"/>
          <w:numId w:val="27"/>
        </w:numPr>
        <w:spacing w:before="120" w:after="120"/>
        <w:ind w:left="360"/>
        <w:jc w:val="both"/>
        <w:rPr>
          <w:rFonts w:ascii="Times New Roman" w:hAnsi="Times New Roman" w:cs="Times New Roman"/>
          <w:bCs/>
          <w:i w:val="0"/>
        </w:rPr>
      </w:pPr>
      <w:r w:rsidRPr="008A164B">
        <w:rPr>
          <w:rFonts w:ascii="Times New Roman" w:hAnsi="Times New Roman" w:cs="Times New Roman"/>
          <w:bCs/>
          <w:i w:val="0"/>
        </w:rPr>
        <w:t xml:space="preserve">the school has created, or </w:t>
      </w:r>
    </w:p>
    <w:p w14:paraId="2C22FF18" w14:textId="77777777" w:rsidR="009C727C" w:rsidRPr="008A164B" w:rsidRDefault="009C727C" w:rsidP="00656857">
      <w:pPr>
        <w:pStyle w:val="BodyText"/>
        <w:numPr>
          <w:ilvl w:val="0"/>
          <w:numId w:val="27"/>
        </w:numPr>
        <w:spacing w:before="120" w:after="120"/>
        <w:ind w:left="360"/>
        <w:jc w:val="both"/>
        <w:rPr>
          <w:rFonts w:ascii="Times New Roman" w:hAnsi="Times New Roman" w:cs="Times New Roman"/>
          <w:bCs/>
          <w:i w:val="0"/>
        </w:rPr>
      </w:pPr>
      <w:r w:rsidRPr="008A164B">
        <w:rPr>
          <w:rFonts w:ascii="Times New Roman" w:hAnsi="Times New Roman" w:cs="Times New Roman"/>
          <w:bCs/>
          <w:i w:val="0"/>
        </w:rPr>
        <w:t xml:space="preserve">the school has received from another body or person, or </w:t>
      </w:r>
    </w:p>
    <w:p w14:paraId="55A0FBB5" w14:textId="77777777" w:rsidR="009C727C" w:rsidRPr="008A164B" w:rsidRDefault="009C727C" w:rsidP="00656857">
      <w:pPr>
        <w:pStyle w:val="BodyText"/>
        <w:numPr>
          <w:ilvl w:val="0"/>
          <w:numId w:val="27"/>
        </w:numPr>
        <w:ind w:left="360"/>
        <w:jc w:val="both"/>
        <w:rPr>
          <w:rFonts w:ascii="Times New Roman" w:hAnsi="Times New Roman" w:cs="Times New Roman"/>
          <w:bCs/>
          <w:i w:val="0"/>
        </w:rPr>
      </w:pPr>
      <w:r w:rsidRPr="008A164B">
        <w:rPr>
          <w:rFonts w:ascii="Times New Roman" w:hAnsi="Times New Roman" w:cs="Times New Roman"/>
          <w:bCs/>
          <w:i w:val="0"/>
        </w:rPr>
        <w:t xml:space="preserve">held by another body on the school’s behalf. </w:t>
      </w:r>
    </w:p>
    <w:p w14:paraId="1BE52D3E" w14:textId="77777777" w:rsidR="009C727C" w:rsidRPr="008A164B" w:rsidRDefault="009C727C" w:rsidP="00656857">
      <w:pPr>
        <w:pStyle w:val="BodyText"/>
        <w:jc w:val="both"/>
        <w:rPr>
          <w:rFonts w:ascii="Times New Roman" w:hAnsi="Times New Roman" w:cs="Times New Roman"/>
          <w:bCs/>
          <w:i w:val="0"/>
        </w:rPr>
      </w:pPr>
    </w:p>
    <w:p w14:paraId="420558DF" w14:textId="77777777" w:rsidR="009C727C" w:rsidRPr="003351F9" w:rsidRDefault="009C727C" w:rsidP="00656857">
      <w:pPr>
        <w:pStyle w:val="BodyText"/>
        <w:jc w:val="both"/>
        <w:rPr>
          <w:rFonts w:ascii="Times New Roman" w:hAnsi="Times New Roman" w:cs="Times New Roman"/>
          <w:b/>
          <w:bCs/>
          <w:i w:val="0"/>
        </w:rPr>
      </w:pPr>
      <w:r w:rsidRPr="003351F9">
        <w:rPr>
          <w:rFonts w:ascii="Times New Roman" w:hAnsi="Times New Roman" w:cs="Times New Roman"/>
          <w:b/>
          <w:bCs/>
          <w:i w:val="0"/>
        </w:rPr>
        <w:t xml:space="preserve">Information means both hard copy and digital information, including email. </w:t>
      </w:r>
    </w:p>
    <w:p w14:paraId="622F4970" w14:textId="77777777" w:rsidR="009C727C" w:rsidRPr="008A164B" w:rsidRDefault="009C727C" w:rsidP="00656857">
      <w:pPr>
        <w:pStyle w:val="BodyText"/>
        <w:spacing w:before="120"/>
        <w:jc w:val="both"/>
        <w:rPr>
          <w:rFonts w:ascii="Times New Roman" w:hAnsi="Times New Roman" w:cs="Times New Roman"/>
          <w:bCs/>
          <w:i w:val="0"/>
        </w:rPr>
      </w:pPr>
      <w:r w:rsidRPr="008A164B">
        <w:rPr>
          <w:rFonts w:ascii="Times New Roman" w:hAnsi="Times New Roman" w:cs="Times New Roman"/>
          <w:bCs/>
          <w:i w:val="0"/>
        </w:rPr>
        <w:t xml:space="preserve">If the school does not hold the information, you do not have to create or acquire it just to answer the enquiry, although a reasonable search should be made before denying that you have got information the school might be expected to hold. </w:t>
      </w:r>
    </w:p>
    <w:p w14:paraId="4B213324" w14:textId="77777777" w:rsidR="009C727C" w:rsidRPr="008A164B" w:rsidRDefault="009C727C" w:rsidP="00656857">
      <w:pPr>
        <w:pStyle w:val="BodyText"/>
        <w:jc w:val="both"/>
        <w:rPr>
          <w:rFonts w:ascii="Times New Roman" w:hAnsi="Times New Roman" w:cs="Times New Roman"/>
          <w:bCs/>
          <w:i w:val="0"/>
        </w:rPr>
      </w:pPr>
    </w:p>
    <w:p w14:paraId="53B3C3AB" w14:textId="77777777" w:rsidR="009C727C" w:rsidRPr="000D6F0A" w:rsidRDefault="009C727C" w:rsidP="00656857">
      <w:pPr>
        <w:pStyle w:val="BodyText"/>
        <w:jc w:val="both"/>
        <w:rPr>
          <w:rFonts w:ascii="Times New Roman" w:hAnsi="Times New Roman" w:cs="Times New Roman"/>
          <w:b/>
          <w:bCs/>
        </w:rPr>
      </w:pPr>
      <w:r w:rsidRPr="003351F9">
        <w:rPr>
          <w:rFonts w:ascii="Times New Roman" w:hAnsi="Times New Roman" w:cs="Times New Roman"/>
          <w:b/>
          <w:bCs/>
          <w:i w:val="0"/>
        </w:rPr>
        <w:t>Has the information requested already been made public</w:t>
      </w:r>
      <w:r w:rsidRPr="000D6F0A">
        <w:rPr>
          <w:rFonts w:ascii="Times New Roman" w:hAnsi="Times New Roman" w:cs="Times New Roman"/>
          <w:b/>
          <w:bCs/>
        </w:rPr>
        <w:t xml:space="preserve">? </w:t>
      </w:r>
    </w:p>
    <w:p w14:paraId="32665DED" w14:textId="77777777" w:rsidR="009C727C" w:rsidRPr="008A164B" w:rsidRDefault="009C727C" w:rsidP="00656857">
      <w:pPr>
        <w:pStyle w:val="BodyText"/>
        <w:spacing w:before="120"/>
        <w:jc w:val="both"/>
        <w:rPr>
          <w:rFonts w:ascii="Times New Roman" w:hAnsi="Times New Roman" w:cs="Times New Roman"/>
          <w:bCs/>
          <w:i w:val="0"/>
        </w:rPr>
      </w:pPr>
      <w:r w:rsidRPr="008A164B">
        <w:rPr>
          <w:rFonts w:ascii="Times New Roman" w:hAnsi="Times New Roman" w:cs="Times New Roman"/>
          <w:bCs/>
          <w:i w:val="0"/>
        </w:rPr>
        <w:t xml:space="preserve">If the information requested is already in the public domain, for instance through your Publication Scheme or on your website, direct the enquirer to the information and explain how to access it. </w:t>
      </w:r>
    </w:p>
    <w:p w14:paraId="1C2E08AB" w14:textId="77777777" w:rsidR="009C727C" w:rsidRPr="008A164B" w:rsidRDefault="009C727C" w:rsidP="00656857">
      <w:pPr>
        <w:pStyle w:val="BodyText"/>
        <w:jc w:val="both"/>
        <w:rPr>
          <w:rFonts w:ascii="Times New Roman" w:hAnsi="Times New Roman" w:cs="Times New Roman"/>
          <w:bCs/>
          <w:i w:val="0"/>
        </w:rPr>
      </w:pPr>
    </w:p>
    <w:p w14:paraId="2D0F4B1C" w14:textId="77777777" w:rsidR="009C727C" w:rsidRPr="003351F9" w:rsidRDefault="009C727C" w:rsidP="00656857">
      <w:pPr>
        <w:pStyle w:val="BodyText"/>
        <w:jc w:val="both"/>
        <w:rPr>
          <w:rFonts w:ascii="Times New Roman" w:hAnsi="Times New Roman" w:cs="Times New Roman"/>
          <w:b/>
          <w:bCs/>
          <w:i w:val="0"/>
        </w:rPr>
      </w:pPr>
      <w:r w:rsidRPr="003351F9">
        <w:rPr>
          <w:rFonts w:ascii="Times New Roman" w:hAnsi="Times New Roman" w:cs="Times New Roman"/>
          <w:b/>
          <w:bCs/>
          <w:i w:val="0"/>
        </w:rPr>
        <w:t xml:space="preserve">Is the request vexatious or manifestly unreasonable or repeated? </w:t>
      </w:r>
    </w:p>
    <w:p w14:paraId="3EC1337C" w14:textId="77777777" w:rsidR="009C727C" w:rsidRPr="008A164B" w:rsidRDefault="009C727C" w:rsidP="00656857">
      <w:pPr>
        <w:pStyle w:val="BodyText"/>
        <w:spacing w:before="120"/>
        <w:jc w:val="both"/>
        <w:rPr>
          <w:rFonts w:ascii="Times New Roman" w:hAnsi="Times New Roman" w:cs="Times New Roman"/>
          <w:bCs/>
          <w:i w:val="0"/>
        </w:rPr>
      </w:pPr>
      <w:r w:rsidRPr="008A164B">
        <w:rPr>
          <w:rFonts w:ascii="Times New Roman" w:hAnsi="Times New Roman" w:cs="Times New Roman"/>
          <w:bCs/>
          <w:i w:val="0"/>
        </w:rPr>
        <w:t>The Act states that there is no obligation to comply with vexatious requests. This is taken to mean a request which is designed to cause inconvenience, harassment or expense rather than to obtain information, and would require a substantial diversion of resources or would otherwise undermine the work of the school</w:t>
      </w:r>
      <w:r w:rsidR="00656857">
        <w:rPr>
          <w:rStyle w:val="FootnoteReference"/>
          <w:rFonts w:ascii="Times New Roman" w:hAnsi="Times New Roman" w:cs="Times New Roman"/>
          <w:bCs/>
          <w:i w:val="0"/>
        </w:rPr>
        <w:footnoteReference w:id="1"/>
      </w:r>
      <w:r w:rsidRPr="008A164B">
        <w:rPr>
          <w:rFonts w:ascii="Times New Roman" w:hAnsi="Times New Roman" w:cs="Times New Roman"/>
          <w:bCs/>
          <w:i w:val="0"/>
        </w:rPr>
        <w:t xml:space="preserve">. This however does not provide an excuse for bad records management. </w:t>
      </w:r>
    </w:p>
    <w:p w14:paraId="14E0EC5F" w14:textId="77777777" w:rsidR="009C727C" w:rsidRPr="008A164B" w:rsidRDefault="009C727C" w:rsidP="00656857">
      <w:pPr>
        <w:pStyle w:val="BodyText"/>
        <w:jc w:val="both"/>
        <w:rPr>
          <w:rFonts w:ascii="Times New Roman" w:hAnsi="Times New Roman" w:cs="Times New Roman"/>
          <w:bCs/>
          <w:i w:val="0"/>
        </w:rPr>
      </w:pPr>
    </w:p>
    <w:p w14:paraId="13D8C790" w14:textId="77777777" w:rsidR="009C727C" w:rsidRPr="003351F9" w:rsidRDefault="009C727C" w:rsidP="00656857">
      <w:pPr>
        <w:pStyle w:val="BodyText"/>
        <w:jc w:val="both"/>
        <w:rPr>
          <w:rFonts w:ascii="Times New Roman" w:hAnsi="Times New Roman" w:cs="Times New Roman"/>
          <w:b/>
          <w:bCs/>
          <w:i w:val="0"/>
        </w:rPr>
      </w:pPr>
      <w:r w:rsidRPr="003351F9">
        <w:rPr>
          <w:rFonts w:ascii="Times New Roman" w:hAnsi="Times New Roman" w:cs="Times New Roman"/>
          <w:b/>
          <w:bCs/>
          <w:i w:val="0"/>
        </w:rPr>
        <w:t xml:space="preserve">Can the school transfer a request to another body? </w:t>
      </w:r>
    </w:p>
    <w:p w14:paraId="7E6CAAFD" w14:textId="77777777" w:rsidR="009C727C" w:rsidRPr="008A164B" w:rsidRDefault="009C727C" w:rsidP="00656857">
      <w:pPr>
        <w:pStyle w:val="BodyText"/>
        <w:spacing w:before="120"/>
        <w:jc w:val="both"/>
        <w:rPr>
          <w:rFonts w:ascii="Times New Roman" w:hAnsi="Times New Roman" w:cs="Times New Roman"/>
          <w:bCs/>
          <w:i w:val="0"/>
        </w:rPr>
      </w:pPr>
      <w:r w:rsidRPr="008A164B">
        <w:rPr>
          <w:rFonts w:ascii="Times New Roman" w:hAnsi="Times New Roman" w:cs="Times New Roman"/>
          <w:bCs/>
          <w:i w:val="0"/>
        </w:rPr>
        <w:t xml:space="preserve">If the information is held by another public authority, such as your local authority, first check with them </w:t>
      </w:r>
      <w:r w:rsidR="00820380">
        <w:rPr>
          <w:rFonts w:ascii="Times New Roman" w:hAnsi="Times New Roman" w:cs="Times New Roman"/>
          <w:bCs/>
          <w:i w:val="0"/>
        </w:rPr>
        <w:t xml:space="preserve">that </w:t>
      </w:r>
      <w:r w:rsidRPr="008A164B">
        <w:rPr>
          <w:rFonts w:ascii="Times New Roman" w:hAnsi="Times New Roman" w:cs="Times New Roman"/>
          <w:bCs/>
          <w:i w:val="0"/>
        </w:rPr>
        <w:t xml:space="preserve">they hold it, then transfer the request to them. You must notify the enquirer that you do not hold the information and to whom you have transferred the request. You should answer any parts of the enquiry in respect of information your school does hold. </w:t>
      </w:r>
    </w:p>
    <w:p w14:paraId="29E89749" w14:textId="77777777" w:rsidR="009C727C" w:rsidRPr="008A164B" w:rsidRDefault="009C727C" w:rsidP="00656857">
      <w:pPr>
        <w:pStyle w:val="BodyText"/>
        <w:jc w:val="both"/>
        <w:rPr>
          <w:rFonts w:ascii="Times New Roman" w:hAnsi="Times New Roman" w:cs="Times New Roman"/>
          <w:bCs/>
          <w:i w:val="0"/>
        </w:rPr>
      </w:pPr>
    </w:p>
    <w:p w14:paraId="5B008A3C" w14:textId="77777777" w:rsidR="009C727C" w:rsidRPr="003351F9" w:rsidRDefault="009C727C" w:rsidP="00656857">
      <w:pPr>
        <w:pStyle w:val="BodyText"/>
        <w:jc w:val="both"/>
        <w:rPr>
          <w:rFonts w:ascii="Times New Roman" w:hAnsi="Times New Roman" w:cs="Times New Roman"/>
          <w:b/>
          <w:bCs/>
          <w:i w:val="0"/>
        </w:rPr>
      </w:pPr>
      <w:r w:rsidRPr="003351F9">
        <w:rPr>
          <w:rFonts w:ascii="Times New Roman" w:hAnsi="Times New Roman" w:cs="Times New Roman"/>
          <w:b/>
          <w:bCs/>
          <w:i w:val="0"/>
        </w:rPr>
        <w:t xml:space="preserve">Could a third party’s interests be affected by disclosure? </w:t>
      </w:r>
    </w:p>
    <w:p w14:paraId="3EC3FAE9" w14:textId="77777777" w:rsidR="009C727C" w:rsidRPr="008A164B" w:rsidRDefault="009C727C" w:rsidP="00656857">
      <w:pPr>
        <w:pStyle w:val="BodyText"/>
        <w:spacing w:before="120"/>
        <w:jc w:val="both"/>
        <w:rPr>
          <w:rFonts w:ascii="Times New Roman" w:hAnsi="Times New Roman" w:cs="Times New Roman"/>
          <w:bCs/>
          <w:i w:val="0"/>
        </w:rPr>
      </w:pPr>
      <w:r w:rsidRPr="008A164B">
        <w:rPr>
          <w:rFonts w:ascii="Times New Roman" w:hAnsi="Times New Roman" w:cs="Times New Roman"/>
          <w:bCs/>
          <w:i w:val="0"/>
        </w:rPr>
        <w:t xml:space="preserve">Consultation of third parties may be required if their interests could be affected by release of the information requested, and any such consultation may influence the decision. You do not need to consult where you are not going to disclose the information because you will be applying an exemption. </w:t>
      </w:r>
    </w:p>
    <w:p w14:paraId="7F7D91AF" w14:textId="77777777" w:rsidR="009C727C" w:rsidRPr="008A164B" w:rsidRDefault="009C727C" w:rsidP="009C727C">
      <w:pPr>
        <w:pStyle w:val="BodyText"/>
        <w:rPr>
          <w:rFonts w:ascii="Times New Roman" w:hAnsi="Times New Roman" w:cs="Times New Roman"/>
          <w:bCs/>
          <w:i w:val="0"/>
        </w:rPr>
      </w:pPr>
    </w:p>
    <w:p w14:paraId="0F4AED00" w14:textId="77777777" w:rsidR="009C727C" w:rsidRPr="003351F9" w:rsidRDefault="009C727C" w:rsidP="009C727C">
      <w:pPr>
        <w:pStyle w:val="BodyText"/>
        <w:rPr>
          <w:rFonts w:ascii="Times New Roman" w:hAnsi="Times New Roman" w:cs="Times New Roman"/>
          <w:b/>
          <w:bCs/>
          <w:i w:val="0"/>
        </w:rPr>
      </w:pPr>
      <w:r w:rsidRPr="003351F9">
        <w:rPr>
          <w:rFonts w:ascii="Times New Roman" w:hAnsi="Times New Roman" w:cs="Times New Roman"/>
          <w:b/>
          <w:bCs/>
          <w:i w:val="0"/>
        </w:rPr>
        <w:t xml:space="preserve">Consultation will be necessary where: </w:t>
      </w:r>
    </w:p>
    <w:p w14:paraId="4872C761" w14:textId="77777777" w:rsidR="009C727C" w:rsidRPr="008A164B" w:rsidRDefault="009C727C" w:rsidP="00656857">
      <w:pPr>
        <w:pStyle w:val="BodyText"/>
        <w:numPr>
          <w:ilvl w:val="0"/>
          <w:numId w:val="28"/>
        </w:numPr>
        <w:spacing w:before="120" w:after="120"/>
        <w:ind w:left="357" w:hanging="357"/>
        <w:jc w:val="both"/>
        <w:rPr>
          <w:rFonts w:ascii="Times New Roman" w:hAnsi="Times New Roman" w:cs="Times New Roman"/>
          <w:bCs/>
          <w:i w:val="0"/>
        </w:rPr>
      </w:pPr>
      <w:r w:rsidRPr="008A164B">
        <w:rPr>
          <w:rFonts w:ascii="Times New Roman" w:hAnsi="Times New Roman" w:cs="Times New Roman"/>
          <w:bCs/>
          <w:i w:val="0"/>
        </w:rPr>
        <w:t xml:space="preserve">disclosure of information may affect the legal rights of a third party, such as the right to have certain information treated in confidence or rights under Article 8 of the European Convention on Human Rights; </w:t>
      </w:r>
    </w:p>
    <w:p w14:paraId="7657BEC9" w14:textId="77777777" w:rsidR="009C727C" w:rsidRPr="008A164B" w:rsidRDefault="009C727C" w:rsidP="00656857">
      <w:pPr>
        <w:pStyle w:val="BodyText"/>
        <w:numPr>
          <w:ilvl w:val="0"/>
          <w:numId w:val="28"/>
        </w:numPr>
        <w:spacing w:before="120" w:after="120"/>
        <w:ind w:left="357" w:hanging="357"/>
        <w:jc w:val="both"/>
        <w:rPr>
          <w:rFonts w:ascii="Times New Roman" w:hAnsi="Times New Roman" w:cs="Times New Roman"/>
          <w:bCs/>
          <w:i w:val="0"/>
        </w:rPr>
      </w:pPr>
      <w:r w:rsidRPr="008A164B">
        <w:rPr>
          <w:rFonts w:ascii="Times New Roman" w:hAnsi="Times New Roman" w:cs="Times New Roman"/>
          <w:bCs/>
          <w:i w:val="0"/>
        </w:rPr>
        <w:t xml:space="preserve">the views of the third party may assist you to determine if information is exempt from disclosure, or </w:t>
      </w:r>
    </w:p>
    <w:p w14:paraId="1F3F0A1A" w14:textId="77777777" w:rsidR="009C727C" w:rsidRPr="008A164B" w:rsidRDefault="009C727C" w:rsidP="00656857">
      <w:pPr>
        <w:pStyle w:val="BodyText"/>
        <w:numPr>
          <w:ilvl w:val="0"/>
          <w:numId w:val="28"/>
        </w:numPr>
        <w:jc w:val="both"/>
        <w:rPr>
          <w:rFonts w:ascii="Times New Roman" w:hAnsi="Times New Roman" w:cs="Times New Roman"/>
          <w:bCs/>
          <w:i w:val="0"/>
        </w:rPr>
      </w:pPr>
      <w:r w:rsidRPr="008A164B">
        <w:rPr>
          <w:rFonts w:ascii="Times New Roman" w:hAnsi="Times New Roman" w:cs="Times New Roman"/>
          <w:bCs/>
          <w:i w:val="0"/>
        </w:rPr>
        <w:t xml:space="preserve">the views of the third party may assist you to determine the public interest. </w:t>
      </w:r>
    </w:p>
    <w:p w14:paraId="50733C45" w14:textId="77777777" w:rsidR="009C727C" w:rsidRPr="008A164B" w:rsidRDefault="009C727C" w:rsidP="009C727C">
      <w:pPr>
        <w:pStyle w:val="BodyText"/>
        <w:rPr>
          <w:rFonts w:ascii="Times New Roman" w:hAnsi="Times New Roman" w:cs="Times New Roman"/>
          <w:bCs/>
          <w:i w:val="0"/>
        </w:rPr>
      </w:pPr>
    </w:p>
    <w:p w14:paraId="6FDBFF13" w14:textId="77777777" w:rsidR="00656857" w:rsidRDefault="00656857" w:rsidP="009C727C">
      <w:pPr>
        <w:pStyle w:val="BodyText"/>
        <w:rPr>
          <w:rFonts w:ascii="Times New Roman" w:hAnsi="Times New Roman" w:cs="Times New Roman"/>
          <w:b/>
          <w:bCs/>
        </w:rPr>
      </w:pPr>
      <w:r>
        <w:rPr>
          <w:rFonts w:ascii="Times New Roman" w:hAnsi="Times New Roman" w:cs="Times New Roman"/>
          <w:b/>
          <w:bCs/>
        </w:rPr>
        <w:br w:type="page"/>
      </w:r>
    </w:p>
    <w:p w14:paraId="65D57E33" w14:textId="77777777" w:rsidR="009C727C" w:rsidRPr="00326CBC" w:rsidRDefault="009C727C" w:rsidP="009C727C">
      <w:pPr>
        <w:pStyle w:val="BodyText"/>
        <w:rPr>
          <w:rFonts w:ascii="Times New Roman" w:hAnsi="Times New Roman" w:cs="Times New Roman"/>
          <w:b/>
          <w:bCs/>
          <w:i w:val="0"/>
        </w:rPr>
      </w:pPr>
      <w:r w:rsidRPr="00326CBC">
        <w:rPr>
          <w:rFonts w:ascii="Times New Roman" w:hAnsi="Times New Roman" w:cs="Times New Roman"/>
          <w:b/>
          <w:bCs/>
          <w:i w:val="0"/>
        </w:rPr>
        <w:lastRenderedPageBreak/>
        <w:t xml:space="preserve">Does an exemption apply? </w:t>
      </w:r>
    </w:p>
    <w:p w14:paraId="4A5765EF" w14:textId="77777777" w:rsidR="009C727C" w:rsidRPr="008A164B" w:rsidRDefault="009C727C" w:rsidP="00326CBC">
      <w:pPr>
        <w:pStyle w:val="BodyText"/>
        <w:spacing w:before="120"/>
        <w:jc w:val="both"/>
        <w:rPr>
          <w:rFonts w:ascii="Times New Roman" w:hAnsi="Times New Roman" w:cs="Times New Roman"/>
          <w:bCs/>
          <w:i w:val="0"/>
        </w:rPr>
      </w:pPr>
      <w:r w:rsidRPr="008A164B">
        <w:rPr>
          <w:rFonts w:ascii="Times New Roman" w:hAnsi="Times New Roman" w:cs="Times New Roman"/>
          <w:bCs/>
          <w:i w:val="0"/>
        </w:rPr>
        <w:t>The presumption of the legislation is that you will disclose information unless the Act provides a specific reason to withhold it. There are more than 20 exemptions</w:t>
      </w:r>
      <w:r w:rsidR="00820380">
        <w:rPr>
          <w:rFonts w:ascii="Times New Roman" w:hAnsi="Times New Roman" w:cs="Times New Roman"/>
          <w:bCs/>
          <w:i w:val="0"/>
        </w:rPr>
        <w:t>. They are set out in Appendix II</w:t>
      </w:r>
      <w:r w:rsidRPr="008A164B">
        <w:rPr>
          <w:rFonts w:ascii="Times New Roman" w:hAnsi="Times New Roman" w:cs="Times New Roman"/>
          <w:bCs/>
          <w:i w:val="0"/>
        </w:rPr>
        <w:t xml:space="preserve"> and are mainly intended to protect sensitive or confidential information. </w:t>
      </w:r>
    </w:p>
    <w:p w14:paraId="15EE61E3" w14:textId="77777777" w:rsidR="009C727C" w:rsidRPr="008A164B" w:rsidRDefault="009C727C" w:rsidP="00326CBC">
      <w:pPr>
        <w:pStyle w:val="BodyText"/>
        <w:jc w:val="both"/>
        <w:rPr>
          <w:rFonts w:ascii="Times New Roman" w:hAnsi="Times New Roman" w:cs="Times New Roman"/>
          <w:bCs/>
          <w:i w:val="0"/>
        </w:rPr>
      </w:pPr>
    </w:p>
    <w:p w14:paraId="752DEFB1" w14:textId="77777777" w:rsidR="009C727C" w:rsidRDefault="009C727C" w:rsidP="00326CBC">
      <w:pPr>
        <w:pStyle w:val="BodyText"/>
        <w:jc w:val="both"/>
        <w:rPr>
          <w:rFonts w:ascii="Times New Roman" w:hAnsi="Times New Roman" w:cs="Times New Roman"/>
          <w:bCs/>
          <w:i w:val="0"/>
        </w:rPr>
      </w:pPr>
      <w:r w:rsidRPr="008A164B">
        <w:rPr>
          <w:rFonts w:ascii="Times New Roman" w:hAnsi="Times New Roman" w:cs="Times New Roman"/>
          <w:bCs/>
          <w:i w:val="0"/>
        </w:rPr>
        <w:t>Only where you have real concerns about disclosing the information should you look to see whether an exemption might apply. Even then, where the potential exemption is a qualified exemption, you need to consider the public interest test to identify if the public interest in applying the exemption outweighs the public interest in disclosing it. Therefore, unless it is in the public interest to withhold the information, i</w:t>
      </w:r>
      <w:r w:rsidR="00820380">
        <w:rPr>
          <w:rFonts w:ascii="Times New Roman" w:hAnsi="Times New Roman" w:cs="Times New Roman"/>
          <w:bCs/>
          <w:i w:val="0"/>
        </w:rPr>
        <w:t>t has to be released. Appendix III</w:t>
      </w:r>
      <w:r w:rsidRPr="008A164B">
        <w:rPr>
          <w:rFonts w:ascii="Times New Roman" w:hAnsi="Times New Roman" w:cs="Times New Roman"/>
          <w:bCs/>
          <w:i w:val="0"/>
        </w:rPr>
        <w:t xml:space="preserve"> contains guidance on conducting a public interest test. </w:t>
      </w:r>
    </w:p>
    <w:p w14:paraId="7E515C46" w14:textId="77777777" w:rsidR="00326CBC" w:rsidRPr="008A164B" w:rsidRDefault="00326CBC" w:rsidP="00326CBC">
      <w:pPr>
        <w:pStyle w:val="BodyText"/>
        <w:jc w:val="both"/>
        <w:rPr>
          <w:rFonts w:ascii="Times New Roman" w:hAnsi="Times New Roman" w:cs="Times New Roman"/>
          <w:bCs/>
          <w:i w:val="0"/>
        </w:rPr>
      </w:pPr>
    </w:p>
    <w:p w14:paraId="124DD6C1" w14:textId="77777777" w:rsidR="009C727C" w:rsidRPr="00326CBC" w:rsidRDefault="009C727C" w:rsidP="00326CBC">
      <w:pPr>
        <w:pStyle w:val="BodyText"/>
        <w:jc w:val="both"/>
        <w:rPr>
          <w:rFonts w:ascii="Times New Roman" w:hAnsi="Times New Roman" w:cs="Times New Roman"/>
          <w:b/>
          <w:bCs/>
          <w:i w:val="0"/>
        </w:rPr>
      </w:pPr>
      <w:r w:rsidRPr="00326CBC">
        <w:rPr>
          <w:rFonts w:ascii="Times New Roman" w:hAnsi="Times New Roman" w:cs="Times New Roman"/>
          <w:b/>
          <w:bCs/>
          <w:i w:val="0"/>
        </w:rPr>
        <w:t xml:space="preserve">What if the request is for personal information? </w:t>
      </w:r>
    </w:p>
    <w:p w14:paraId="4F345E30" w14:textId="77777777" w:rsidR="009C727C" w:rsidRDefault="009C727C" w:rsidP="003351F9">
      <w:pPr>
        <w:pStyle w:val="BodyText"/>
        <w:spacing w:before="120"/>
        <w:jc w:val="both"/>
        <w:rPr>
          <w:rFonts w:ascii="Times New Roman" w:hAnsi="Times New Roman" w:cs="Times New Roman"/>
          <w:bCs/>
          <w:i w:val="0"/>
        </w:rPr>
      </w:pPr>
      <w:r w:rsidRPr="008A164B">
        <w:rPr>
          <w:rFonts w:ascii="Times New Roman" w:hAnsi="Times New Roman" w:cs="Times New Roman"/>
          <w:bCs/>
          <w:i w:val="0"/>
        </w:rPr>
        <w:t xml:space="preserve">Personal information requested by the subject of that information is exempt under the FOI Act as such information is covered by the Data Protection Act. Individuals must, therefore, continue to make a ‘subject access request’ under the Data Protection Act if they wish to access such information. </w:t>
      </w:r>
    </w:p>
    <w:p w14:paraId="270E3A7F" w14:textId="77777777" w:rsidR="00326CBC" w:rsidRPr="00326CBC" w:rsidRDefault="00326CBC" w:rsidP="00326CBC">
      <w:pPr>
        <w:pStyle w:val="BodyText"/>
        <w:jc w:val="both"/>
        <w:rPr>
          <w:rFonts w:ascii="Times New Roman" w:hAnsi="Times New Roman" w:cs="Times New Roman"/>
          <w:bCs/>
          <w:i w:val="0"/>
        </w:rPr>
      </w:pPr>
    </w:p>
    <w:p w14:paraId="67E6D28E" w14:textId="77777777" w:rsidR="009C727C" w:rsidRPr="00326CBC" w:rsidRDefault="009C727C" w:rsidP="00326CBC">
      <w:pPr>
        <w:pStyle w:val="BodyText"/>
        <w:jc w:val="both"/>
        <w:rPr>
          <w:rFonts w:ascii="Times New Roman" w:hAnsi="Times New Roman" w:cs="Times New Roman"/>
          <w:b/>
          <w:bCs/>
          <w:i w:val="0"/>
        </w:rPr>
      </w:pPr>
      <w:r w:rsidRPr="00326CBC">
        <w:rPr>
          <w:rFonts w:ascii="Times New Roman" w:hAnsi="Times New Roman" w:cs="Times New Roman"/>
          <w:b/>
          <w:bCs/>
          <w:i w:val="0"/>
        </w:rPr>
        <w:t xml:space="preserve">What if the details contain personal information? </w:t>
      </w:r>
    </w:p>
    <w:p w14:paraId="1D28892D" w14:textId="77777777" w:rsidR="00656857" w:rsidRDefault="009C727C" w:rsidP="003351F9">
      <w:pPr>
        <w:pStyle w:val="BodyText"/>
        <w:spacing w:before="120"/>
        <w:jc w:val="both"/>
        <w:rPr>
          <w:rFonts w:ascii="Times New Roman" w:hAnsi="Times New Roman" w:cs="Times New Roman"/>
          <w:bCs/>
          <w:i w:val="0"/>
        </w:rPr>
      </w:pPr>
      <w:r w:rsidRPr="008A164B">
        <w:rPr>
          <w:rFonts w:ascii="Times New Roman" w:hAnsi="Times New Roman" w:cs="Times New Roman"/>
          <w:bCs/>
          <w:i w:val="0"/>
        </w:rPr>
        <w:t xml:space="preserve">Personal information requested by third parties is also exempt under the FOI Act where release of that information would breach the Data Protection Act. If a request is made for a document (e.g. Governing Body minutes) which contains personal information whose release to a third party would breach the Data Protection Act, the document may be issued by blanking out the relevant personal information as set out in the redaction procedure. The </w:t>
      </w:r>
      <w:r w:rsidR="00326CBC">
        <w:rPr>
          <w:rFonts w:ascii="Times New Roman" w:hAnsi="Times New Roman" w:cs="Times New Roman"/>
          <w:bCs/>
          <w:i w:val="0"/>
        </w:rPr>
        <w:t>procedure for redaction is here</w:t>
      </w:r>
      <w:r w:rsidR="00326CBC">
        <w:rPr>
          <w:rStyle w:val="FootnoteReference"/>
          <w:rFonts w:ascii="Times New Roman" w:hAnsi="Times New Roman" w:cs="Times New Roman"/>
          <w:bCs/>
          <w:i w:val="0"/>
        </w:rPr>
        <w:footnoteReference w:id="2"/>
      </w:r>
      <w:r w:rsidRPr="008A164B">
        <w:rPr>
          <w:rFonts w:ascii="Times New Roman" w:hAnsi="Times New Roman" w:cs="Times New Roman"/>
          <w:bCs/>
          <w:i w:val="0"/>
        </w:rPr>
        <w:t xml:space="preserve">. </w:t>
      </w:r>
    </w:p>
    <w:p w14:paraId="372332EE" w14:textId="77777777" w:rsidR="00326CBC" w:rsidRDefault="00326CBC" w:rsidP="009C727C">
      <w:pPr>
        <w:pStyle w:val="BodyText"/>
        <w:rPr>
          <w:rFonts w:ascii="Times New Roman" w:hAnsi="Times New Roman" w:cs="Times New Roman"/>
          <w:bCs/>
          <w:i w:val="0"/>
        </w:rPr>
      </w:pPr>
    </w:p>
    <w:p w14:paraId="5C65950C" w14:textId="77777777" w:rsidR="009C727C" w:rsidRPr="00326CBC" w:rsidRDefault="009C727C" w:rsidP="009C727C">
      <w:pPr>
        <w:pStyle w:val="BodyText"/>
        <w:rPr>
          <w:rFonts w:ascii="Times New Roman" w:hAnsi="Times New Roman" w:cs="Times New Roman"/>
          <w:b/>
          <w:bCs/>
          <w:i w:val="0"/>
        </w:rPr>
      </w:pPr>
      <w:r w:rsidRPr="00326CBC">
        <w:rPr>
          <w:rFonts w:ascii="Times New Roman" w:hAnsi="Times New Roman" w:cs="Times New Roman"/>
          <w:b/>
          <w:bCs/>
          <w:i w:val="0"/>
        </w:rPr>
        <w:t xml:space="preserve">How much can we charge? </w:t>
      </w:r>
    </w:p>
    <w:p w14:paraId="4013DD3A" w14:textId="77777777" w:rsidR="009C727C" w:rsidRPr="008A164B" w:rsidRDefault="009C727C" w:rsidP="00326CBC">
      <w:pPr>
        <w:pStyle w:val="BodyText"/>
        <w:spacing w:before="120"/>
        <w:jc w:val="both"/>
        <w:rPr>
          <w:rFonts w:ascii="Times New Roman" w:hAnsi="Times New Roman" w:cs="Times New Roman"/>
          <w:bCs/>
          <w:i w:val="0"/>
        </w:rPr>
      </w:pPr>
      <w:r w:rsidRPr="008A164B">
        <w:rPr>
          <w:rFonts w:ascii="Times New Roman" w:hAnsi="Times New Roman" w:cs="Times New Roman"/>
          <w:bCs/>
          <w:i w:val="0"/>
        </w:rPr>
        <w:t xml:space="preserve">The Act allows </w:t>
      </w:r>
      <w:r w:rsidR="00814558">
        <w:rPr>
          <w:rFonts w:ascii="Times New Roman" w:hAnsi="Times New Roman" w:cs="Times New Roman"/>
          <w:bCs/>
          <w:i w:val="0"/>
        </w:rPr>
        <w:t>g</w:t>
      </w:r>
      <w:r w:rsidRPr="008A164B">
        <w:rPr>
          <w:rFonts w:ascii="Times New Roman" w:hAnsi="Times New Roman" w:cs="Times New Roman"/>
          <w:bCs/>
          <w:i w:val="0"/>
        </w:rPr>
        <w:t>overning bodies to charge fo</w:t>
      </w:r>
      <w:r w:rsidR="008A5666">
        <w:rPr>
          <w:rFonts w:ascii="Times New Roman" w:hAnsi="Times New Roman" w:cs="Times New Roman"/>
          <w:bCs/>
          <w:i w:val="0"/>
        </w:rPr>
        <w:t xml:space="preserve">r providing information. </w:t>
      </w:r>
    </w:p>
    <w:p w14:paraId="551ADB2D" w14:textId="77777777" w:rsidR="009C727C" w:rsidRPr="008A164B" w:rsidRDefault="009C727C" w:rsidP="00326CBC">
      <w:pPr>
        <w:pStyle w:val="BodyText"/>
        <w:spacing w:before="120" w:after="120"/>
        <w:jc w:val="both"/>
        <w:rPr>
          <w:rFonts w:ascii="Times New Roman" w:hAnsi="Times New Roman" w:cs="Times New Roman"/>
          <w:bCs/>
          <w:i w:val="0"/>
        </w:rPr>
      </w:pPr>
      <w:r w:rsidRPr="008A164B">
        <w:rPr>
          <w:rFonts w:ascii="Times New Roman" w:hAnsi="Times New Roman" w:cs="Times New Roman"/>
          <w:bCs/>
          <w:i w:val="0"/>
        </w:rPr>
        <w:t xml:space="preserve">The first step is to determine if the threshold (currently £450) would be exceeded. Staff costs should be calculated at £25 per hour. You can take account of the costs of determining if the information is held, locating and retrieving the information, and extracting the information from other documents. You cannot take into account the costs involved in determining whether information is exempt. </w:t>
      </w:r>
    </w:p>
    <w:p w14:paraId="025736C7" w14:textId="77777777" w:rsidR="009C727C" w:rsidRPr="008A164B" w:rsidRDefault="009C727C" w:rsidP="00326CBC">
      <w:pPr>
        <w:pStyle w:val="BodyText"/>
        <w:spacing w:before="120" w:after="120"/>
        <w:jc w:val="both"/>
        <w:rPr>
          <w:rFonts w:ascii="Times New Roman" w:hAnsi="Times New Roman" w:cs="Times New Roman"/>
          <w:bCs/>
          <w:i w:val="0"/>
        </w:rPr>
      </w:pPr>
      <w:r w:rsidRPr="008A164B">
        <w:rPr>
          <w:rFonts w:ascii="Times New Roman" w:hAnsi="Times New Roman" w:cs="Times New Roman"/>
          <w:bCs/>
          <w:i w:val="0"/>
        </w:rPr>
        <w:t xml:space="preserve">If a request would cost less than the appropriate limit, (currently £450) the school can only charge for the cost of informing the applicant whether the information is held, and communicating the information to the applicant (e.g. photocopying, printing and postage costs). </w:t>
      </w:r>
    </w:p>
    <w:p w14:paraId="66DD1335" w14:textId="77777777" w:rsidR="009C727C" w:rsidRPr="008A164B" w:rsidRDefault="009C727C" w:rsidP="00326CBC">
      <w:pPr>
        <w:pStyle w:val="BodyText"/>
        <w:spacing w:before="120" w:after="120"/>
        <w:jc w:val="both"/>
        <w:rPr>
          <w:rFonts w:ascii="Times New Roman" w:hAnsi="Times New Roman" w:cs="Times New Roman"/>
          <w:bCs/>
          <w:i w:val="0"/>
        </w:rPr>
      </w:pPr>
      <w:r w:rsidRPr="008A164B">
        <w:rPr>
          <w:rFonts w:ascii="Times New Roman" w:hAnsi="Times New Roman" w:cs="Times New Roman"/>
          <w:bCs/>
          <w:i w:val="0"/>
        </w:rPr>
        <w:t>If a request would cost more than the appropriate limit, (£450) the school can turn the request down, answer and charge a fee, or answer and wai</w:t>
      </w:r>
      <w:r w:rsidR="008A5666">
        <w:rPr>
          <w:rFonts w:ascii="Times New Roman" w:hAnsi="Times New Roman" w:cs="Times New Roman"/>
          <w:bCs/>
          <w:i w:val="0"/>
        </w:rPr>
        <w:t xml:space="preserve">ve the fee. </w:t>
      </w:r>
      <w:r w:rsidRPr="008A164B">
        <w:rPr>
          <w:rFonts w:ascii="Times New Roman" w:hAnsi="Times New Roman" w:cs="Times New Roman"/>
          <w:bCs/>
          <w:i w:val="0"/>
        </w:rPr>
        <w:t xml:space="preserve"> </w:t>
      </w:r>
    </w:p>
    <w:p w14:paraId="4A36CAD2" w14:textId="77777777" w:rsidR="009C727C" w:rsidRPr="008A164B" w:rsidRDefault="00814558" w:rsidP="00814558">
      <w:pPr>
        <w:pStyle w:val="BodyText"/>
        <w:spacing w:before="120" w:after="120"/>
        <w:jc w:val="both"/>
        <w:rPr>
          <w:rFonts w:ascii="Times New Roman" w:hAnsi="Times New Roman" w:cs="Times New Roman"/>
          <w:bCs/>
          <w:i w:val="0"/>
        </w:rPr>
      </w:pPr>
      <w:r>
        <w:rPr>
          <w:rFonts w:ascii="Times New Roman" w:hAnsi="Times New Roman" w:cs="Times New Roman"/>
          <w:bCs/>
          <w:i w:val="0"/>
        </w:rPr>
        <w:t>The Governing Body</w:t>
      </w:r>
      <w:r w:rsidR="009C727C" w:rsidRPr="008A164B">
        <w:rPr>
          <w:rFonts w:ascii="Times New Roman" w:hAnsi="Times New Roman" w:cs="Times New Roman"/>
          <w:bCs/>
          <w:i w:val="0"/>
        </w:rPr>
        <w:t xml:space="preserve"> will consider whether calculating the cost of the fee outweighs the cost of providing the information. </w:t>
      </w:r>
      <w:r>
        <w:rPr>
          <w:rFonts w:ascii="Times New Roman" w:hAnsi="Times New Roman" w:cs="Times New Roman"/>
          <w:bCs/>
          <w:i w:val="0"/>
        </w:rPr>
        <w:t xml:space="preserve"> If a charge is to be made we will</w:t>
      </w:r>
      <w:r w:rsidR="009C727C" w:rsidRPr="008A164B">
        <w:rPr>
          <w:rFonts w:ascii="Times New Roman" w:hAnsi="Times New Roman" w:cs="Times New Roman"/>
          <w:bCs/>
          <w:i w:val="0"/>
        </w:rPr>
        <w:t xml:space="preserve"> sen</w:t>
      </w:r>
      <w:r>
        <w:rPr>
          <w:rFonts w:ascii="Times New Roman" w:hAnsi="Times New Roman" w:cs="Times New Roman"/>
          <w:bCs/>
          <w:i w:val="0"/>
        </w:rPr>
        <w:t>d the enquirer a fees notice.  The Governing Body will not</w:t>
      </w:r>
      <w:r w:rsidR="009C727C" w:rsidRPr="008A164B">
        <w:rPr>
          <w:rFonts w:ascii="Times New Roman" w:hAnsi="Times New Roman" w:cs="Times New Roman"/>
          <w:bCs/>
          <w:i w:val="0"/>
        </w:rPr>
        <w:t xml:space="preserve"> comply with the request until t</w:t>
      </w:r>
      <w:r w:rsidR="00820380">
        <w:rPr>
          <w:rFonts w:ascii="Times New Roman" w:hAnsi="Times New Roman" w:cs="Times New Roman"/>
          <w:bCs/>
          <w:i w:val="0"/>
        </w:rPr>
        <w:t xml:space="preserve">he fee has been paid. </w:t>
      </w:r>
    </w:p>
    <w:p w14:paraId="330FC0B8" w14:textId="77777777" w:rsidR="00326CBC" w:rsidRPr="008A164B" w:rsidRDefault="00326CBC" w:rsidP="009C727C">
      <w:pPr>
        <w:pStyle w:val="BodyText"/>
        <w:rPr>
          <w:rFonts w:ascii="Times New Roman" w:hAnsi="Times New Roman" w:cs="Times New Roman"/>
          <w:bCs/>
          <w:i w:val="0"/>
        </w:rPr>
      </w:pPr>
    </w:p>
    <w:p w14:paraId="7E6111EE" w14:textId="77777777" w:rsidR="003351F9" w:rsidRDefault="003351F9" w:rsidP="00326CBC">
      <w:pPr>
        <w:pStyle w:val="BodyText"/>
        <w:jc w:val="both"/>
        <w:rPr>
          <w:rFonts w:ascii="Times New Roman" w:hAnsi="Times New Roman" w:cs="Times New Roman"/>
          <w:b/>
          <w:bCs/>
          <w:i w:val="0"/>
        </w:rPr>
      </w:pPr>
    </w:p>
    <w:p w14:paraId="6CF9D56A" w14:textId="77777777" w:rsidR="003351F9" w:rsidRDefault="003351F9" w:rsidP="00326CBC">
      <w:pPr>
        <w:pStyle w:val="BodyText"/>
        <w:jc w:val="both"/>
        <w:rPr>
          <w:rFonts w:ascii="Times New Roman" w:hAnsi="Times New Roman" w:cs="Times New Roman"/>
          <w:b/>
          <w:bCs/>
          <w:i w:val="0"/>
        </w:rPr>
      </w:pPr>
    </w:p>
    <w:p w14:paraId="477D2A62" w14:textId="77777777" w:rsidR="003351F9" w:rsidRDefault="003351F9" w:rsidP="00326CBC">
      <w:pPr>
        <w:pStyle w:val="BodyText"/>
        <w:jc w:val="both"/>
        <w:rPr>
          <w:rFonts w:ascii="Times New Roman" w:hAnsi="Times New Roman" w:cs="Times New Roman"/>
          <w:b/>
          <w:bCs/>
          <w:i w:val="0"/>
        </w:rPr>
      </w:pPr>
    </w:p>
    <w:p w14:paraId="27CFDA94" w14:textId="77777777" w:rsidR="009C727C" w:rsidRPr="00326CBC" w:rsidRDefault="009C727C" w:rsidP="00326CBC">
      <w:pPr>
        <w:pStyle w:val="BodyText"/>
        <w:jc w:val="both"/>
        <w:rPr>
          <w:rFonts w:ascii="Times New Roman" w:hAnsi="Times New Roman" w:cs="Times New Roman"/>
          <w:b/>
          <w:bCs/>
          <w:i w:val="0"/>
        </w:rPr>
      </w:pPr>
      <w:r w:rsidRPr="00326CBC">
        <w:rPr>
          <w:rFonts w:ascii="Times New Roman" w:hAnsi="Times New Roman" w:cs="Times New Roman"/>
          <w:b/>
          <w:bCs/>
          <w:i w:val="0"/>
        </w:rPr>
        <w:t xml:space="preserve">Is there a time limit for replying to the enquirer? </w:t>
      </w:r>
    </w:p>
    <w:p w14:paraId="6C012599" w14:textId="77777777" w:rsidR="009C727C" w:rsidRPr="008A164B" w:rsidRDefault="009C727C" w:rsidP="00326CBC">
      <w:pPr>
        <w:pStyle w:val="BodyText"/>
        <w:spacing w:before="120" w:after="120"/>
        <w:jc w:val="both"/>
        <w:rPr>
          <w:rFonts w:ascii="Times New Roman" w:hAnsi="Times New Roman" w:cs="Times New Roman"/>
          <w:bCs/>
          <w:i w:val="0"/>
        </w:rPr>
      </w:pPr>
      <w:r w:rsidRPr="008A164B">
        <w:rPr>
          <w:rFonts w:ascii="Times New Roman" w:hAnsi="Times New Roman" w:cs="Times New Roman"/>
          <w:bCs/>
          <w:i w:val="0"/>
        </w:rPr>
        <w:lastRenderedPageBreak/>
        <w:t>Compliance with a request must be prompt and certainly within the legally prescribed limit of 20 working d</w:t>
      </w:r>
      <w:r w:rsidR="00326CBC">
        <w:rPr>
          <w:rFonts w:ascii="Times New Roman" w:hAnsi="Times New Roman" w:cs="Times New Roman"/>
          <w:bCs/>
          <w:i w:val="0"/>
        </w:rPr>
        <w:t>ays, excluding school holidays.</w:t>
      </w:r>
      <w:r w:rsidR="00326CBC">
        <w:rPr>
          <w:rStyle w:val="FootnoteReference"/>
          <w:rFonts w:ascii="Times New Roman" w:hAnsi="Times New Roman" w:cs="Times New Roman"/>
          <w:bCs/>
          <w:i w:val="0"/>
        </w:rPr>
        <w:footnoteReference w:id="3"/>
      </w:r>
      <w:r w:rsidRPr="008A164B">
        <w:rPr>
          <w:rFonts w:ascii="Times New Roman" w:hAnsi="Times New Roman" w:cs="Times New Roman"/>
          <w:bCs/>
          <w:i w:val="0"/>
        </w:rPr>
        <w:t xml:space="preserve"> Failure to comply could result in a complaint to the Information Commissioner. The response time starts from the time the request is received. Where you have asked the enquirer for more information to enable you to answer, the 20 days start time begins when this further information has been received. </w:t>
      </w:r>
    </w:p>
    <w:p w14:paraId="030C4384" w14:textId="77777777" w:rsidR="009C727C" w:rsidRPr="008A164B" w:rsidRDefault="009C727C" w:rsidP="00326CBC">
      <w:pPr>
        <w:pStyle w:val="BodyText"/>
        <w:spacing w:before="120" w:after="120"/>
        <w:jc w:val="both"/>
        <w:rPr>
          <w:rFonts w:ascii="Times New Roman" w:hAnsi="Times New Roman" w:cs="Times New Roman"/>
          <w:bCs/>
          <w:i w:val="0"/>
        </w:rPr>
      </w:pPr>
      <w:r w:rsidRPr="008A164B">
        <w:rPr>
          <w:rFonts w:ascii="Times New Roman" w:hAnsi="Times New Roman" w:cs="Times New Roman"/>
          <w:bCs/>
          <w:i w:val="0"/>
        </w:rPr>
        <w:t xml:space="preserve">If a qualified exemption applies and you need more time to consider the public interest test, you should reply within the 20 days stating that an exemption applies but include an estimate of the date by which a decision on the public interest test will be made. This should be within a “reasonable” time – in practice, it is recommended by the Department that normally this should be within 10 working days. </w:t>
      </w:r>
    </w:p>
    <w:p w14:paraId="0886C5D8" w14:textId="77777777" w:rsidR="009C727C" w:rsidRPr="008A164B" w:rsidRDefault="009C727C" w:rsidP="00326CBC">
      <w:pPr>
        <w:pStyle w:val="BodyText"/>
        <w:jc w:val="both"/>
        <w:rPr>
          <w:rFonts w:ascii="Times New Roman" w:hAnsi="Times New Roman" w:cs="Times New Roman"/>
          <w:bCs/>
          <w:i w:val="0"/>
        </w:rPr>
      </w:pPr>
      <w:r w:rsidRPr="008A164B">
        <w:rPr>
          <w:rFonts w:ascii="Times New Roman" w:hAnsi="Times New Roman" w:cs="Times New Roman"/>
          <w:bCs/>
          <w:i w:val="0"/>
        </w:rPr>
        <w:t xml:space="preserve">Where </w:t>
      </w:r>
      <w:r w:rsidR="00814558">
        <w:rPr>
          <w:rFonts w:ascii="Times New Roman" w:hAnsi="Times New Roman" w:cs="Times New Roman"/>
          <w:bCs/>
          <w:i w:val="0"/>
        </w:rPr>
        <w:t xml:space="preserve">an </w:t>
      </w:r>
      <w:r w:rsidRPr="008A164B">
        <w:rPr>
          <w:rFonts w:ascii="Times New Roman" w:hAnsi="Times New Roman" w:cs="Times New Roman"/>
          <w:bCs/>
          <w:i w:val="0"/>
        </w:rPr>
        <w:t xml:space="preserve">enquirer </w:t>
      </w:r>
      <w:r w:rsidR="00814558">
        <w:rPr>
          <w:rFonts w:ascii="Times New Roman" w:hAnsi="Times New Roman" w:cs="Times New Roman"/>
          <w:bCs/>
          <w:i w:val="0"/>
        </w:rPr>
        <w:t xml:space="preserve">has been notified </w:t>
      </w:r>
      <w:r w:rsidRPr="008A164B">
        <w:rPr>
          <w:rFonts w:ascii="Times New Roman" w:hAnsi="Times New Roman" w:cs="Times New Roman"/>
          <w:bCs/>
          <w:i w:val="0"/>
        </w:rPr>
        <w:t xml:space="preserve">that a charge is to be made, the time period stops until payment is received and then continues again once payment has been received. </w:t>
      </w:r>
    </w:p>
    <w:p w14:paraId="3560AD5D" w14:textId="77777777" w:rsidR="009C727C" w:rsidRPr="00326CBC" w:rsidRDefault="009C727C" w:rsidP="009C727C">
      <w:pPr>
        <w:pStyle w:val="BodyText"/>
        <w:rPr>
          <w:rFonts w:ascii="Times New Roman" w:hAnsi="Times New Roman" w:cs="Times New Roman"/>
          <w:bCs/>
          <w:i w:val="0"/>
          <w:sz w:val="20"/>
          <w:szCs w:val="20"/>
        </w:rPr>
      </w:pPr>
    </w:p>
    <w:p w14:paraId="58E7949A" w14:textId="77777777" w:rsidR="00326CBC" w:rsidRPr="00326CBC" w:rsidRDefault="00326CBC" w:rsidP="009C727C">
      <w:pPr>
        <w:pStyle w:val="BodyText"/>
        <w:rPr>
          <w:rFonts w:ascii="Times New Roman" w:hAnsi="Times New Roman" w:cs="Times New Roman"/>
          <w:bCs/>
          <w:i w:val="0"/>
          <w:sz w:val="20"/>
          <w:szCs w:val="20"/>
        </w:rPr>
      </w:pPr>
    </w:p>
    <w:p w14:paraId="473CC202" w14:textId="77777777" w:rsidR="009C727C" w:rsidRPr="00326CBC" w:rsidRDefault="009C727C" w:rsidP="00326CBC">
      <w:pPr>
        <w:pStyle w:val="BodyText"/>
        <w:jc w:val="both"/>
        <w:rPr>
          <w:rFonts w:ascii="Times New Roman" w:hAnsi="Times New Roman" w:cs="Times New Roman"/>
          <w:b/>
          <w:bCs/>
          <w:i w:val="0"/>
        </w:rPr>
      </w:pPr>
      <w:r w:rsidRPr="00326CBC">
        <w:rPr>
          <w:rFonts w:ascii="Times New Roman" w:hAnsi="Times New Roman" w:cs="Times New Roman"/>
          <w:b/>
          <w:bCs/>
          <w:i w:val="0"/>
        </w:rPr>
        <w:t xml:space="preserve">What action is required to refuse a request? </w:t>
      </w:r>
    </w:p>
    <w:p w14:paraId="00EB91A9" w14:textId="77777777" w:rsidR="009C727C" w:rsidRPr="008A164B" w:rsidRDefault="009C727C" w:rsidP="00326CBC">
      <w:pPr>
        <w:pStyle w:val="BodyText"/>
        <w:spacing w:before="120" w:after="120"/>
        <w:jc w:val="both"/>
        <w:rPr>
          <w:rFonts w:ascii="Times New Roman" w:hAnsi="Times New Roman" w:cs="Times New Roman"/>
          <w:bCs/>
          <w:i w:val="0"/>
        </w:rPr>
      </w:pPr>
      <w:r w:rsidRPr="008A164B">
        <w:rPr>
          <w:rFonts w:ascii="Times New Roman" w:hAnsi="Times New Roman" w:cs="Times New Roman"/>
          <w:bCs/>
          <w:i w:val="0"/>
        </w:rPr>
        <w:t xml:space="preserve">If the information is not to be provided, the person dealing with the request must immediately contact the person in the school with delegated responsibility for FOI to ensure that the case has been properly considered and the reasons for refusal are sound. If it is decided to refuse a request, you need to send a refusals notice, which must contain </w:t>
      </w:r>
    </w:p>
    <w:p w14:paraId="683FA615" w14:textId="77777777" w:rsidR="009C727C" w:rsidRPr="008A164B" w:rsidRDefault="00326CBC" w:rsidP="00326CBC">
      <w:pPr>
        <w:pStyle w:val="BodyText"/>
        <w:numPr>
          <w:ilvl w:val="0"/>
          <w:numId w:val="30"/>
        </w:numPr>
        <w:tabs>
          <w:tab w:val="left" w:pos="567"/>
        </w:tabs>
        <w:ind w:left="357" w:hanging="357"/>
        <w:jc w:val="both"/>
        <w:rPr>
          <w:rFonts w:ascii="Times New Roman" w:hAnsi="Times New Roman" w:cs="Times New Roman"/>
          <w:bCs/>
          <w:i w:val="0"/>
        </w:rPr>
      </w:pPr>
      <w:r>
        <w:rPr>
          <w:rFonts w:ascii="Times New Roman" w:hAnsi="Times New Roman" w:cs="Times New Roman"/>
          <w:bCs/>
          <w:i w:val="0"/>
        </w:rPr>
        <w:tab/>
      </w:r>
      <w:r w:rsidR="009C727C" w:rsidRPr="008A164B">
        <w:rPr>
          <w:rFonts w:ascii="Times New Roman" w:hAnsi="Times New Roman" w:cs="Times New Roman"/>
          <w:bCs/>
          <w:i w:val="0"/>
        </w:rPr>
        <w:t xml:space="preserve">the fact that the responsible person cannot provide the information asked for; </w:t>
      </w:r>
    </w:p>
    <w:p w14:paraId="6CD35B7A" w14:textId="77777777" w:rsidR="009C727C" w:rsidRPr="008A164B" w:rsidRDefault="00326CBC" w:rsidP="00814558">
      <w:pPr>
        <w:pStyle w:val="BodyText"/>
        <w:numPr>
          <w:ilvl w:val="0"/>
          <w:numId w:val="30"/>
        </w:numPr>
        <w:tabs>
          <w:tab w:val="left" w:pos="567"/>
        </w:tabs>
        <w:spacing w:before="60" w:after="60"/>
        <w:ind w:left="357" w:hanging="357"/>
        <w:jc w:val="both"/>
        <w:rPr>
          <w:rFonts w:ascii="Times New Roman" w:hAnsi="Times New Roman" w:cs="Times New Roman"/>
          <w:bCs/>
          <w:i w:val="0"/>
        </w:rPr>
      </w:pPr>
      <w:r>
        <w:rPr>
          <w:rFonts w:ascii="Times New Roman" w:hAnsi="Times New Roman" w:cs="Times New Roman"/>
          <w:bCs/>
          <w:i w:val="0"/>
        </w:rPr>
        <w:tab/>
      </w:r>
      <w:r w:rsidR="009C727C" w:rsidRPr="008A164B">
        <w:rPr>
          <w:rFonts w:ascii="Times New Roman" w:hAnsi="Times New Roman" w:cs="Times New Roman"/>
          <w:bCs/>
          <w:i w:val="0"/>
        </w:rPr>
        <w:t xml:space="preserve">which exemption(s) you are claiming apply; </w:t>
      </w:r>
    </w:p>
    <w:p w14:paraId="0369598D" w14:textId="77777777" w:rsidR="009C727C" w:rsidRPr="008A164B" w:rsidRDefault="009C727C" w:rsidP="00814558">
      <w:pPr>
        <w:pStyle w:val="BodyText"/>
        <w:numPr>
          <w:ilvl w:val="0"/>
          <w:numId w:val="30"/>
        </w:numPr>
        <w:tabs>
          <w:tab w:val="left" w:pos="567"/>
        </w:tabs>
        <w:spacing w:before="60" w:after="60"/>
        <w:ind w:left="357" w:hanging="357"/>
        <w:jc w:val="both"/>
        <w:rPr>
          <w:rFonts w:ascii="Times New Roman" w:hAnsi="Times New Roman" w:cs="Times New Roman"/>
          <w:bCs/>
          <w:i w:val="0"/>
        </w:rPr>
      </w:pPr>
      <w:r w:rsidRPr="008A164B">
        <w:rPr>
          <w:rFonts w:ascii="Times New Roman" w:hAnsi="Times New Roman" w:cs="Times New Roman"/>
          <w:bCs/>
          <w:i w:val="0"/>
        </w:rPr>
        <w:t xml:space="preserve">why the exemption(s) apply to this enquiry (if it is not self-evident); </w:t>
      </w:r>
    </w:p>
    <w:p w14:paraId="7B9D1E02" w14:textId="77777777" w:rsidR="009C727C" w:rsidRPr="008A164B" w:rsidRDefault="009C727C" w:rsidP="00814558">
      <w:pPr>
        <w:pStyle w:val="BodyText"/>
        <w:numPr>
          <w:ilvl w:val="0"/>
          <w:numId w:val="30"/>
        </w:numPr>
        <w:tabs>
          <w:tab w:val="left" w:pos="567"/>
        </w:tabs>
        <w:spacing w:before="60" w:after="60"/>
        <w:ind w:left="357" w:hanging="357"/>
        <w:jc w:val="both"/>
        <w:rPr>
          <w:rFonts w:ascii="Times New Roman" w:hAnsi="Times New Roman" w:cs="Times New Roman"/>
          <w:bCs/>
          <w:i w:val="0"/>
        </w:rPr>
      </w:pPr>
      <w:r w:rsidRPr="008A164B">
        <w:rPr>
          <w:rFonts w:ascii="Times New Roman" w:hAnsi="Times New Roman" w:cs="Times New Roman"/>
          <w:bCs/>
          <w:i w:val="0"/>
        </w:rPr>
        <w:t>reasons for refusal if based on co</w:t>
      </w:r>
      <w:r w:rsidR="00820380">
        <w:rPr>
          <w:rFonts w:ascii="Times New Roman" w:hAnsi="Times New Roman" w:cs="Times New Roman"/>
          <w:bCs/>
          <w:i w:val="0"/>
        </w:rPr>
        <w:t>st of compliance (see Appendix IV</w:t>
      </w:r>
      <w:r w:rsidRPr="008A164B">
        <w:rPr>
          <w:rFonts w:ascii="Times New Roman" w:hAnsi="Times New Roman" w:cs="Times New Roman"/>
          <w:bCs/>
          <w:i w:val="0"/>
        </w:rPr>
        <w:t xml:space="preserve">) </w:t>
      </w:r>
    </w:p>
    <w:p w14:paraId="55951DDF" w14:textId="77777777" w:rsidR="009C727C" w:rsidRPr="008A164B" w:rsidRDefault="009C727C" w:rsidP="00814558">
      <w:pPr>
        <w:pStyle w:val="BodyText"/>
        <w:numPr>
          <w:ilvl w:val="0"/>
          <w:numId w:val="30"/>
        </w:numPr>
        <w:tabs>
          <w:tab w:val="left" w:pos="567"/>
        </w:tabs>
        <w:spacing w:before="60" w:after="60"/>
        <w:ind w:left="567" w:hanging="567"/>
        <w:jc w:val="both"/>
        <w:rPr>
          <w:rFonts w:ascii="Times New Roman" w:hAnsi="Times New Roman" w:cs="Times New Roman"/>
          <w:bCs/>
          <w:i w:val="0"/>
        </w:rPr>
      </w:pPr>
      <w:r w:rsidRPr="008A164B">
        <w:rPr>
          <w:rFonts w:ascii="Times New Roman" w:hAnsi="Times New Roman" w:cs="Times New Roman"/>
          <w:bCs/>
          <w:i w:val="0"/>
        </w:rPr>
        <w:t xml:space="preserve">in the case of non-absolute exemptions, how you have applied the public interest test, specifying the public interest factors taken into account before reaching the decision (see Appendix 3) </w:t>
      </w:r>
    </w:p>
    <w:p w14:paraId="54A7EA9F" w14:textId="77777777" w:rsidR="009C727C" w:rsidRDefault="009C727C" w:rsidP="00814558">
      <w:pPr>
        <w:pStyle w:val="BodyText"/>
        <w:numPr>
          <w:ilvl w:val="0"/>
          <w:numId w:val="30"/>
        </w:numPr>
        <w:tabs>
          <w:tab w:val="left" w:pos="567"/>
        </w:tabs>
        <w:spacing w:before="60" w:after="60"/>
        <w:ind w:left="357" w:hanging="357"/>
        <w:jc w:val="both"/>
        <w:rPr>
          <w:rFonts w:ascii="Times New Roman" w:hAnsi="Times New Roman" w:cs="Times New Roman"/>
          <w:bCs/>
          <w:i w:val="0"/>
        </w:rPr>
      </w:pPr>
      <w:r w:rsidRPr="008A164B">
        <w:rPr>
          <w:rFonts w:ascii="Times New Roman" w:hAnsi="Times New Roman" w:cs="Times New Roman"/>
          <w:bCs/>
          <w:i w:val="0"/>
        </w:rPr>
        <w:t xml:space="preserve">reasons for refusal on vexatious or repeated grounds </w:t>
      </w:r>
    </w:p>
    <w:p w14:paraId="48E0C435" w14:textId="77777777" w:rsidR="009C727C" w:rsidRPr="00326CBC" w:rsidRDefault="00326CBC" w:rsidP="00326CBC">
      <w:pPr>
        <w:pStyle w:val="BodyText"/>
        <w:numPr>
          <w:ilvl w:val="0"/>
          <w:numId w:val="30"/>
        </w:numPr>
        <w:tabs>
          <w:tab w:val="left" w:pos="567"/>
        </w:tabs>
        <w:spacing w:after="120"/>
        <w:ind w:left="363" w:hanging="357"/>
        <w:jc w:val="both"/>
        <w:rPr>
          <w:rFonts w:ascii="Times New Roman" w:hAnsi="Times New Roman" w:cs="Times New Roman"/>
          <w:bCs/>
          <w:i w:val="0"/>
        </w:rPr>
      </w:pPr>
      <w:r w:rsidRPr="00326CBC">
        <w:rPr>
          <w:rFonts w:ascii="Times New Roman" w:hAnsi="Times New Roman" w:cs="Times New Roman"/>
          <w:bCs/>
          <w:i w:val="0"/>
        </w:rPr>
        <w:t>the</w:t>
      </w:r>
      <w:r w:rsidR="009C727C" w:rsidRPr="00326CBC">
        <w:rPr>
          <w:rFonts w:ascii="Times New Roman" w:hAnsi="Times New Roman" w:cs="Times New Roman"/>
          <w:bCs/>
          <w:i w:val="0"/>
        </w:rPr>
        <w:t xml:space="preserve"> internal complaints procedure. </w:t>
      </w:r>
    </w:p>
    <w:p w14:paraId="71D3F50D" w14:textId="77777777" w:rsidR="009C727C" w:rsidRPr="008A164B" w:rsidRDefault="009C727C" w:rsidP="00326CBC">
      <w:pPr>
        <w:pStyle w:val="BodyText"/>
        <w:jc w:val="both"/>
        <w:rPr>
          <w:rFonts w:ascii="Times New Roman" w:hAnsi="Times New Roman" w:cs="Times New Roman"/>
          <w:bCs/>
          <w:i w:val="0"/>
        </w:rPr>
      </w:pPr>
      <w:r w:rsidRPr="008A164B">
        <w:rPr>
          <w:rFonts w:ascii="Times New Roman" w:hAnsi="Times New Roman" w:cs="Times New Roman"/>
          <w:bCs/>
          <w:i w:val="0"/>
        </w:rPr>
        <w:t xml:space="preserve">For monitoring purposes and in case of an appeal against a decision not to release the information or an investigation by the Information Commissioner, the responsible person must keep a record of all enquiries where all or part of the requested information is withheld and exemptions are claimed. The record must include the reasons for the decision to withhold the information. Records should be retained for 5 years. There are no requirements to keep records where you have supplied the information requested. </w:t>
      </w:r>
    </w:p>
    <w:p w14:paraId="6B6CDEB8" w14:textId="77777777" w:rsidR="00326CBC" w:rsidRPr="00326CBC" w:rsidRDefault="00326CBC" w:rsidP="00326CBC">
      <w:pPr>
        <w:pStyle w:val="BodyText"/>
        <w:jc w:val="both"/>
        <w:rPr>
          <w:rFonts w:ascii="Times New Roman" w:hAnsi="Times New Roman" w:cs="Times New Roman"/>
          <w:bCs/>
          <w:i w:val="0"/>
          <w:sz w:val="20"/>
          <w:szCs w:val="20"/>
        </w:rPr>
      </w:pPr>
    </w:p>
    <w:p w14:paraId="4AA9215E" w14:textId="77777777" w:rsidR="009C727C" w:rsidRPr="00326CBC" w:rsidRDefault="009C727C" w:rsidP="00326CBC">
      <w:pPr>
        <w:pStyle w:val="BodyText"/>
        <w:jc w:val="both"/>
        <w:rPr>
          <w:rFonts w:ascii="Times New Roman" w:hAnsi="Times New Roman" w:cs="Times New Roman"/>
          <w:b/>
          <w:bCs/>
          <w:i w:val="0"/>
        </w:rPr>
      </w:pPr>
      <w:r w:rsidRPr="00326CBC">
        <w:rPr>
          <w:rFonts w:ascii="Times New Roman" w:hAnsi="Times New Roman" w:cs="Times New Roman"/>
          <w:b/>
          <w:bCs/>
          <w:i w:val="0"/>
        </w:rPr>
        <w:t xml:space="preserve">What do I do if someone complains? </w:t>
      </w:r>
    </w:p>
    <w:p w14:paraId="5571FBF9" w14:textId="77777777" w:rsidR="009C727C" w:rsidRPr="008A164B" w:rsidRDefault="009C727C" w:rsidP="00326CBC">
      <w:pPr>
        <w:pStyle w:val="BodyText"/>
        <w:spacing w:before="120" w:after="120"/>
        <w:jc w:val="both"/>
        <w:rPr>
          <w:rFonts w:ascii="Times New Roman" w:hAnsi="Times New Roman" w:cs="Times New Roman"/>
          <w:bCs/>
          <w:i w:val="0"/>
        </w:rPr>
      </w:pPr>
      <w:r w:rsidRPr="008A164B">
        <w:rPr>
          <w:rFonts w:ascii="Times New Roman" w:hAnsi="Times New Roman" w:cs="Times New Roman"/>
          <w:bCs/>
          <w:i w:val="0"/>
        </w:rPr>
        <w:t xml:space="preserve">Any written (including email) expression of dissatisfaction - even if it does not specifically seek a review – should be handled through the school’s existing complaints procedure which should be fair and impartial. The procedure should be clear and </w:t>
      </w:r>
      <w:proofErr w:type="spellStart"/>
      <w:r w:rsidRPr="008A164B">
        <w:rPr>
          <w:rFonts w:ascii="Times New Roman" w:hAnsi="Times New Roman" w:cs="Times New Roman"/>
          <w:bCs/>
          <w:i w:val="0"/>
        </w:rPr>
        <w:t>non bureaucratic</w:t>
      </w:r>
      <w:proofErr w:type="spellEnd"/>
      <w:r w:rsidRPr="008A164B">
        <w:rPr>
          <w:rFonts w:ascii="Times New Roman" w:hAnsi="Times New Roman" w:cs="Times New Roman"/>
          <w:bCs/>
          <w:i w:val="0"/>
        </w:rPr>
        <w:t xml:space="preserve">. Wherever practicable the review should be handled by someone not involved in the original decision. The Governing Body should set and publish a target time for determining complaints and information on the success rate in meeting the target. The school should maintain records of all complaints and their outcome. </w:t>
      </w:r>
    </w:p>
    <w:p w14:paraId="10DC5DB8" w14:textId="77777777" w:rsidR="00814558" w:rsidRDefault="00814558" w:rsidP="00326CBC">
      <w:pPr>
        <w:pStyle w:val="BodyText"/>
        <w:spacing w:before="120" w:after="120"/>
        <w:rPr>
          <w:rFonts w:ascii="Times New Roman" w:hAnsi="Times New Roman" w:cs="Times New Roman"/>
          <w:bCs/>
          <w:i w:val="0"/>
        </w:rPr>
      </w:pPr>
      <w:r>
        <w:rPr>
          <w:rFonts w:ascii="Times New Roman" w:hAnsi="Times New Roman" w:cs="Times New Roman"/>
          <w:bCs/>
          <w:i w:val="0"/>
        </w:rPr>
        <w:br w:type="page"/>
      </w:r>
    </w:p>
    <w:p w14:paraId="710422A6" w14:textId="77777777" w:rsidR="009C727C" w:rsidRDefault="009C727C" w:rsidP="00814558">
      <w:pPr>
        <w:pStyle w:val="BodyText"/>
        <w:spacing w:before="120"/>
        <w:rPr>
          <w:rFonts w:ascii="Times New Roman" w:hAnsi="Times New Roman" w:cs="Times New Roman"/>
          <w:bCs/>
          <w:i w:val="0"/>
        </w:rPr>
      </w:pPr>
      <w:r w:rsidRPr="008A164B">
        <w:rPr>
          <w:rFonts w:ascii="Times New Roman" w:hAnsi="Times New Roman" w:cs="Times New Roman"/>
          <w:bCs/>
          <w:i w:val="0"/>
        </w:rPr>
        <w:lastRenderedPageBreak/>
        <w:t>When the original request has been reviewed and the outcome is that the information should be disclosed this should be done as soon as practicable. When the outcome is that procedures within the school have not</w:t>
      </w:r>
      <w:r w:rsidR="00820380">
        <w:rPr>
          <w:rFonts w:ascii="Times New Roman" w:hAnsi="Times New Roman" w:cs="Times New Roman"/>
          <w:bCs/>
          <w:i w:val="0"/>
        </w:rPr>
        <w:t xml:space="preserve"> </w:t>
      </w:r>
      <w:r w:rsidRPr="008A164B">
        <w:rPr>
          <w:rFonts w:ascii="Times New Roman" w:hAnsi="Times New Roman" w:cs="Times New Roman"/>
          <w:bCs/>
          <w:i w:val="0"/>
        </w:rPr>
        <w:t xml:space="preserve">been properly followed, the school should review procedures to prevent any recurrence. When the outcome upholds the school’s original decision or action, the applicant should be informed of their right to appeal to the Information Commissioner. The appeal should be made in writing to: </w:t>
      </w:r>
    </w:p>
    <w:p w14:paraId="46B22D18" w14:textId="77777777" w:rsidR="00814558" w:rsidRPr="008A164B" w:rsidRDefault="00814558" w:rsidP="00814558">
      <w:pPr>
        <w:pStyle w:val="BodyText"/>
        <w:rPr>
          <w:rFonts w:ascii="Times New Roman" w:hAnsi="Times New Roman" w:cs="Times New Roman"/>
          <w:bCs/>
          <w:i w:val="0"/>
        </w:rPr>
      </w:pPr>
    </w:p>
    <w:p w14:paraId="3C78D60C" w14:textId="77777777" w:rsidR="00326CBC" w:rsidRDefault="009C727C" w:rsidP="009C727C">
      <w:pPr>
        <w:pStyle w:val="BodyText"/>
        <w:rPr>
          <w:rFonts w:ascii="Times New Roman" w:hAnsi="Times New Roman" w:cs="Times New Roman"/>
          <w:bCs/>
          <w:i w:val="0"/>
        </w:rPr>
      </w:pPr>
      <w:r w:rsidRPr="008A164B">
        <w:rPr>
          <w:rFonts w:ascii="Times New Roman" w:hAnsi="Times New Roman" w:cs="Times New Roman"/>
          <w:bCs/>
          <w:i w:val="0"/>
        </w:rPr>
        <w:t xml:space="preserve">FOI Compliance Team (complaints) </w:t>
      </w:r>
    </w:p>
    <w:p w14:paraId="02B86C85" w14:textId="77777777" w:rsidR="00326CBC" w:rsidRDefault="009C727C" w:rsidP="009C727C">
      <w:pPr>
        <w:pStyle w:val="BodyText"/>
        <w:rPr>
          <w:rFonts w:ascii="Times New Roman" w:hAnsi="Times New Roman" w:cs="Times New Roman"/>
          <w:bCs/>
          <w:i w:val="0"/>
        </w:rPr>
      </w:pPr>
      <w:r w:rsidRPr="008A164B">
        <w:rPr>
          <w:rFonts w:ascii="Times New Roman" w:hAnsi="Times New Roman" w:cs="Times New Roman"/>
          <w:bCs/>
          <w:i w:val="0"/>
        </w:rPr>
        <w:t xml:space="preserve">Wycliffe House, </w:t>
      </w:r>
    </w:p>
    <w:p w14:paraId="7827DBD7" w14:textId="77777777" w:rsidR="00326CBC" w:rsidRDefault="009C727C" w:rsidP="009C727C">
      <w:pPr>
        <w:pStyle w:val="BodyText"/>
        <w:rPr>
          <w:rFonts w:ascii="Times New Roman" w:hAnsi="Times New Roman" w:cs="Times New Roman"/>
          <w:bCs/>
          <w:i w:val="0"/>
        </w:rPr>
      </w:pPr>
      <w:r w:rsidRPr="008A164B">
        <w:rPr>
          <w:rFonts w:ascii="Times New Roman" w:hAnsi="Times New Roman" w:cs="Times New Roman"/>
          <w:bCs/>
          <w:i w:val="0"/>
        </w:rPr>
        <w:t xml:space="preserve">Water Lane, </w:t>
      </w:r>
    </w:p>
    <w:p w14:paraId="2C29C9C9" w14:textId="77777777" w:rsidR="009C727C" w:rsidRPr="008A164B" w:rsidRDefault="009C727C" w:rsidP="009C727C">
      <w:pPr>
        <w:pStyle w:val="BodyText"/>
        <w:rPr>
          <w:rFonts w:ascii="Times New Roman" w:hAnsi="Times New Roman" w:cs="Times New Roman"/>
          <w:bCs/>
          <w:i w:val="0"/>
        </w:rPr>
      </w:pPr>
      <w:r w:rsidRPr="008A164B">
        <w:rPr>
          <w:rFonts w:ascii="Times New Roman" w:hAnsi="Times New Roman" w:cs="Times New Roman"/>
          <w:bCs/>
          <w:i w:val="0"/>
        </w:rPr>
        <w:t xml:space="preserve">Wilmslow, Cheshire. SK9 5AF </w:t>
      </w:r>
    </w:p>
    <w:p w14:paraId="5A2EE62E" w14:textId="77777777" w:rsidR="009C727C" w:rsidRPr="008A164B" w:rsidRDefault="009C727C" w:rsidP="009C727C">
      <w:pPr>
        <w:pStyle w:val="BodyText"/>
        <w:rPr>
          <w:rFonts w:ascii="Times New Roman" w:hAnsi="Times New Roman" w:cs="Times New Roman"/>
          <w:bCs/>
          <w:i w:val="0"/>
        </w:rPr>
      </w:pPr>
    </w:p>
    <w:p w14:paraId="54415B76" w14:textId="77777777" w:rsidR="009C727C" w:rsidRPr="008A164B" w:rsidRDefault="009C727C" w:rsidP="009C727C">
      <w:pPr>
        <w:pStyle w:val="BodyText"/>
        <w:rPr>
          <w:rFonts w:ascii="Times New Roman" w:hAnsi="Times New Roman" w:cs="Times New Roman"/>
          <w:bCs/>
          <w:i w:val="0"/>
        </w:rPr>
      </w:pPr>
      <w:r w:rsidRPr="008A164B">
        <w:rPr>
          <w:rFonts w:ascii="Times New Roman" w:hAnsi="Times New Roman" w:cs="Times New Roman"/>
          <w:bCs/>
          <w:i w:val="0"/>
        </w:rPr>
        <w:t>Process Map 1 for Dealing with Requests Request for information received In writing (</w:t>
      </w:r>
      <w:proofErr w:type="spellStart"/>
      <w:r w:rsidRPr="008A164B">
        <w:rPr>
          <w:rFonts w:ascii="Times New Roman" w:hAnsi="Times New Roman" w:cs="Times New Roman"/>
          <w:bCs/>
          <w:i w:val="0"/>
        </w:rPr>
        <w:t>inc</w:t>
      </w:r>
      <w:proofErr w:type="spellEnd"/>
      <w:r w:rsidRPr="008A164B">
        <w:rPr>
          <w:rFonts w:ascii="Times New Roman" w:hAnsi="Times New Roman" w:cs="Times New Roman"/>
          <w:bCs/>
          <w:i w:val="0"/>
        </w:rPr>
        <w:t xml:space="preserve"> email)</w:t>
      </w:r>
      <w:r w:rsidR="00820380">
        <w:rPr>
          <w:rFonts w:ascii="Times New Roman" w:hAnsi="Times New Roman" w:cs="Times New Roman"/>
          <w:bCs/>
          <w:i w:val="0"/>
        </w:rPr>
        <w:t>,</w:t>
      </w:r>
      <w:r w:rsidRPr="008A164B">
        <w:rPr>
          <w:rFonts w:ascii="Times New Roman" w:hAnsi="Times New Roman" w:cs="Times New Roman"/>
          <w:bCs/>
          <w:i w:val="0"/>
        </w:rPr>
        <w:t xml:space="preserve"> By telephone or in person</w:t>
      </w:r>
      <w:r w:rsidR="00820380">
        <w:rPr>
          <w:rFonts w:ascii="Times New Roman" w:hAnsi="Times New Roman" w:cs="Times New Roman"/>
          <w:bCs/>
          <w:i w:val="0"/>
        </w:rPr>
        <w:t xml:space="preserve">. </w:t>
      </w:r>
      <w:r w:rsidRPr="008A164B">
        <w:rPr>
          <w:rFonts w:ascii="Times New Roman" w:hAnsi="Times New Roman" w:cs="Times New Roman"/>
          <w:bCs/>
          <w:i w:val="0"/>
        </w:rPr>
        <w:t xml:space="preserve"> Is it simple enough to deal with? If too complex, ask to put request in writing</w:t>
      </w:r>
      <w:r w:rsidR="00820380">
        <w:rPr>
          <w:rFonts w:ascii="Times New Roman" w:hAnsi="Times New Roman" w:cs="Times New Roman"/>
          <w:bCs/>
          <w:i w:val="0"/>
        </w:rPr>
        <w:t xml:space="preserve">. </w:t>
      </w:r>
      <w:r w:rsidRPr="008A164B">
        <w:rPr>
          <w:rFonts w:ascii="Times New Roman" w:hAnsi="Times New Roman" w:cs="Times New Roman"/>
          <w:bCs/>
          <w:i w:val="0"/>
        </w:rPr>
        <w:t xml:space="preserve"> Provide information</w:t>
      </w:r>
      <w:r w:rsidR="00820380">
        <w:rPr>
          <w:rFonts w:ascii="Times New Roman" w:hAnsi="Times New Roman" w:cs="Times New Roman"/>
          <w:bCs/>
          <w:i w:val="0"/>
        </w:rPr>
        <w:t xml:space="preserve">. </w:t>
      </w:r>
      <w:r w:rsidRPr="008A164B">
        <w:rPr>
          <w:rFonts w:ascii="Times New Roman" w:hAnsi="Times New Roman" w:cs="Times New Roman"/>
          <w:bCs/>
          <w:i w:val="0"/>
        </w:rPr>
        <w:t xml:space="preserve"> Is the information held by the school? </w:t>
      </w:r>
      <w:r w:rsidR="005E636F">
        <w:rPr>
          <w:rFonts w:ascii="Times New Roman" w:hAnsi="Times New Roman" w:cs="Times New Roman"/>
          <w:bCs/>
          <w:i w:val="0"/>
        </w:rPr>
        <w:t xml:space="preserve"> </w:t>
      </w:r>
      <w:r w:rsidRPr="008A164B">
        <w:rPr>
          <w:rFonts w:ascii="Times New Roman" w:hAnsi="Times New Roman" w:cs="Times New Roman"/>
          <w:bCs/>
          <w:i w:val="0"/>
        </w:rPr>
        <w:t>Is it asking to see personal information about the enquirer</w:t>
      </w:r>
      <w:r w:rsidR="005E636F">
        <w:rPr>
          <w:rFonts w:ascii="Times New Roman" w:hAnsi="Times New Roman" w:cs="Times New Roman"/>
          <w:bCs/>
          <w:i w:val="0"/>
        </w:rPr>
        <w:t xml:space="preserve">. </w:t>
      </w:r>
      <w:r w:rsidRPr="008A164B">
        <w:rPr>
          <w:rFonts w:ascii="Times New Roman" w:hAnsi="Times New Roman" w:cs="Times New Roman"/>
          <w:bCs/>
          <w:i w:val="0"/>
        </w:rPr>
        <w:t xml:space="preserve"> Is it about environmental issues?</w:t>
      </w:r>
      <w:r w:rsidR="005E636F">
        <w:rPr>
          <w:rFonts w:ascii="Times New Roman" w:hAnsi="Times New Roman" w:cs="Times New Roman"/>
          <w:bCs/>
          <w:i w:val="0"/>
        </w:rPr>
        <w:t xml:space="preserve">  </w:t>
      </w:r>
      <w:r w:rsidRPr="008A164B">
        <w:rPr>
          <w:rFonts w:ascii="Times New Roman" w:hAnsi="Times New Roman" w:cs="Times New Roman"/>
          <w:bCs/>
          <w:i w:val="0"/>
        </w:rPr>
        <w:t>Treat as a subject access request under Data Protection Act Treat as a request under Environmental Information Regulations Treat as a Freedom of Information request – Go to process map 2 Is the information held by another public body</w:t>
      </w:r>
      <w:r w:rsidR="005E636F">
        <w:rPr>
          <w:rFonts w:ascii="Times New Roman" w:hAnsi="Times New Roman" w:cs="Times New Roman"/>
          <w:bCs/>
          <w:i w:val="0"/>
        </w:rPr>
        <w:t xml:space="preserve">? </w:t>
      </w:r>
      <w:r w:rsidRPr="008A164B">
        <w:rPr>
          <w:rFonts w:ascii="Times New Roman" w:hAnsi="Times New Roman" w:cs="Times New Roman"/>
          <w:bCs/>
          <w:i w:val="0"/>
        </w:rPr>
        <w:t xml:space="preserve"> Transfer request to relevant body, tell enquirer YES NO Inform the person the information is not held</w:t>
      </w:r>
      <w:r w:rsidR="005E636F">
        <w:rPr>
          <w:rFonts w:ascii="Times New Roman" w:hAnsi="Times New Roman" w:cs="Times New Roman"/>
          <w:bCs/>
          <w:i w:val="0"/>
        </w:rPr>
        <w:t>.</w:t>
      </w:r>
    </w:p>
    <w:p w14:paraId="6A5E9528" w14:textId="77777777" w:rsidR="005E636F" w:rsidRPr="008A164B" w:rsidRDefault="005E636F" w:rsidP="005E636F">
      <w:pPr>
        <w:pStyle w:val="BodyText"/>
        <w:rPr>
          <w:rFonts w:ascii="Times New Roman" w:hAnsi="Times New Roman" w:cs="Times New Roman"/>
          <w:bCs/>
          <w:i w:val="0"/>
          <w:iCs w:val="0"/>
        </w:rPr>
      </w:pPr>
    </w:p>
    <w:p w14:paraId="498D10D3" w14:textId="77777777" w:rsidR="005E636F" w:rsidRDefault="005E636F" w:rsidP="009C727C">
      <w:pPr>
        <w:pStyle w:val="BodyText"/>
        <w:rPr>
          <w:rFonts w:ascii="Times New Roman" w:hAnsi="Times New Roman" w:cs="Times New Roman"/>
          <w:bCs/>
          <w:i w:val="0"/>
          <w:iCs w:val="0"/>
        </w:rPr>
        <w:sectPr w:rsidR="005E636F" w:rsidSect="000D6F0A">
          <w:headerReference w:type="default" r:id="rId11"/>
          <w:pgSz w:w="11906" w:h="16838"/>
          <w:pgMar w:top="1134" w:right="1304" w:bottom="964" w:left="1304" w:header="709" w:footer="709" w:gutter="0"/>
          <w:cols w:space="708"/>
          <w:docGrid w:linePitch="360"/>
        </w:sectPr>
      </w:pPr>
    </w:p>
    <w:p w14:paraId="43CB3AB4" w14:textId="77777777" w:rsidR="00923209" w:rsidRPr="001F53AC" w:rsidRDefault="001F53AC" w:rsidP="001F53AC">
      <w:pPr>
        <w:pStyle w:val="Default"/>
        <w:jc w:val="center"/>
        <w:rPr>
          <w:rFonts w:ascii="Times New Roman" w:hAnsi="Times New Roman" w:cs="Times New Roman"/>
          <w:b/>
        </w:rPr>
      </w:pPr>
      <w:r w:rsidRPr="005E636F">
        <w:rPr>
          <w:rFonts w:ascii="Times New Roman" w:hAnsi="Times New Roman" w:cs="Times New Roman"/>
          <w:b/>
          <w:bCs/>
          <w:noProof/>
        </w:rPr>
        <w:lastRenderedPageBreak/>
        <mc:AlternateContent>
          <mc:Choice Requires="wps">
            <w:drawing>
              <wp:anchor distT="0" distB="0" distL="114300" distR="114300" simplePos="0" relativeHeight="251676672" behindDoc="0" locked="0" layoutInCell="1" allowOverlap="1" wp14:anchorId="25A00376" wp14:editId="06B1797F">
                <wp:simplePos x="0" y="0"/>
                <wp:positionH relativeFrom="column">
                  <wp:posOffset>4820285</wp:posOffset>
                </wp:positionH>
                <wp:positionV relativeFrom="paragraph">
                  <wp:posOffset>-339090</wp:posOffset>
                </wp:positionV>
                <wp:extent cx="1581150" cy="3619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581150" cy="361950"/>
                        </a:xfrm>
                        <a:prstGeom prst="rect">
                          <a:avLst/>
                        </a:prstGeom>
                        <a:solidFill>
                          <a:sysClr val="window" lastClr="FFFFFF"/>
                        </a:solidFill>
                        <a:ln w="6350">
                          <a:noFill/>
                        </a:ln>
                        <a:effectLst/>
                      </wps:spPr>
                      <wps:txbx>
                        <w:txbxContent>
                          <w:p w14:paraId="17DAD803" w14:textId="77777777" w:rsidR="001F53AC" w:rsidRPr="00820380" w:rsidRDefault="006518DF" w:rsidP="001F53AC">
                            <w:pPr>
                              <w:jc w:val="right"/>
                              <w:rPr>
                                <w:rFonts w:ascii="Times New Roman" w:hAnsi="Times New Roman" w:cs="Times New Roman"/>
                                <w:sz w:val="20"/>
                                <w:szCs w:val="20"/>
                              </w:rPr>
                            </w:pPr>
                            <w:r>
                              <w:rPr>
                                <w:rFonts w:ascii="Times New Roman" w:hAnsi="Times New Roman" w:cs="Times New Roman"/>
                                <w:sz w:val="20"/>
                                <w:szCs w:val="20"/>
                              </w:rPr>
                              <w:t xml:space="preserve">APPENDIX </w:t>
                            </w:r>
                            <w:r w:rsidR="001F53AC">
                              <w:rPr>
                                <w:rFonts w:ascii="Times New Roman" w:hAnsi="Times New Roman" w:cs="Times New Roman"/>
                                <w:sz w:val="20"/>
                                <w:szCs w:val="20"/>
                              </w:rPr>
                              <w:t>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xmlns:oel="http://schemas.microsoft.com/office/2019/extlst">
            <w:pict>
              <v:shape w14:anchorId="75BE7BB3" id="Text Box 10" o:spid="_x0000_s1028" type="#_x0000_t202" style="position:absolute;left:0;text-align:left;margin-left:379.55pt;margin-top:-26.7pt;width:124.5pt;height:28.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" fillcolor="window" stroked="f" strokeweight=".5pt">
                <v:textbox>
                  <w:txbxContent>
                    <w:p w:rsidR="001F53AC" w:rsidRPr="00820380" w:rsidRDefault="006518DF" w:rsidP="001F53AC">
                      <w:pPr>
                        <w:jc w:val="right"/>
                        <w:rPr>
                          <w:rFonts w:ascii="Times New Roman" w:hAnsi="Times New Roman" w:cs="Times New Roman"/>
                          <w:sz w:val="20"/>
                          <w:szCs w:val="20"/>
                        </w:rPr>
                      </w:pPr>
                      <w:r>
                        <w:rPr>
                          <w:rFonts w:ascii="Times New Roman" w:hAnsi="Times New Roman" w:cs="Times New Roman"/>
                          <w:sz w:val="20"/>
                          <w:szCs w:val="20"/>
                        </w:rPr>
                        <w:t xml:space="preserve">APPENDIX </w:t>
                      </w:r>
                      <w:r w:rsidR="001F53AC">
                        <w:rPr>
                          <w:rFonts w:ascii="Times New Roman" w:hAnsi="Times New Roman" w:cs="Times New Roman"/>
                          <w:sz w:val="20"/>
                          <w:szCs w:val="20"/>
                        </w:rPr>
                        <w:t>II</w:t>
                      </w:r>
                    </w:p>
                  </w:txbxContent>
                </v:textbox>
              </v:shape>
            </w:pict>
          </mc:Fallback>
        </mc:AlternateContent>
      </w:r>
      <w:r w:rsidR="003351F9" w:rsidRPr="001F53AC">
        <w:rPr>
          <w:rFonts w:ascii="Times New Roman" w:hAnsi="Times New Roman" w:cs="Times New Roman"/>
          <w:b/>
        </w:rPr>
        <w:t>FREEDOM OF INFORMATION ACT 2000</w:t>
      </w:r>
    </w:p>
    <w:p w14:paraId="6697F33D" w14:textId="77777777" w:rsidR="00923209" w:rsidRPr="001F53AC" w:rsidRDefault="00923209" w:rsidP="00923209">
      <w:pPr>
        <w:pStyle w:val="Default"/>
        <w:jc w:val="center"/>
        <w:rPr>
          <w:rFonts w:ascii="Times New Roman" w:hAnsi="Times New Roman" w:cs="Times New Roman"/>
        </w:rPr>
      </w:pPr>
    </w:p>
    <w:p w14:paraId="6E5B61EB" w14:textId="77777777" w:rsidR="00923209" w:rsidRPr="001F53AC" w:rsidRDefault="00923209" w:rsidP="00923209">
      <w:pPr>
        <w:pStyle w:val="Default"/>
        <w:jc w:val="center"/>
        <w:rPr>
          <w:rFonts w:ascii="Times New Roman" w:hAnsi="Times New Roman" w:cs="Times New Roman"/>
        </w:rPr>
      </w:pPr>
    </w:p>
    <w:p w14:paraId="42C870C1" w14:textId="77777777" w:rsidR="00923209" w:rsidRPr="003351F9" w:rsidRDefault="00923209" w:rsidP="00923209">
      <w:pPr>
        <w:pStyle w:val="Default"/>
        <w:jc w:val="center"/>
        <w:rPr>
          <w:rFonts w:ascii="Times New Roman" w:hAnsi="Times New Roman" w:cs="Times New Roman"/>
          <w:b/>
          <w:bCs/>
        </w:rPr>
      </w:pPr>
      <w:r w:rsidRPr="003351F9">
        <w:rPr>
          <w:rFonts w:ascii="Times New Roman" w:hAnsi="Times New Roman" w:cs="Times New Roman"/>
          <w:b/>
          <w:bCs/>
        </w:rPr>
        <w:t xml:space="preserve">Exemptions </w:t>
      </w:r>
    </w:p>
    <w:p w14:paraId="1E9A63AC" w14:textId="77777777" w:rsidR="001F53AC" w:rsidRPr="001F53AC" w:rsidRDefault="001F53AC" w:rsidP="00923209">
      <w:pPr>
        <w:pStyle w:val="Default"/>
        <w:jc w:val="center"/>
        <w:rPr>
          <w:rFonts w:ascii="Times New Roman" w:hAnsi="Times New Roman" w:cs="Times New Roman"/>
          <w:i/>
        </w:rPr>
      </w:pPr>
    </w:p>
    <w:p w14:paraId="23EE82DF" w14:textId="77777777" w:rsidR="00923209" w:rsidRDefault="00923209" w:rsidP="006873E2">
      <w:pPr>
        <w:pStyle w:val="Default"/>
        <w:jc w:val="both"/>
        <w:rPr>
          <w:rFonts w:ascii="Times New Roman" w:hAnsi="Times New Roman" w:cs="Times New Roman"/>
          <w:i/>
          <w:iCs/>
        </w:rPr>
      </w:pPr>
      <w:r w:rsidRPr="001F53AC">
        <w:rPr>
          <w:rFonts w:ascii="Times New Roman" w:hAnsi="Times New Roman" w:cs="Times New Roman"/>
          <w:i/>
          <w:iCs/>
        </w:rPr>
        <w:t xml:space="preserve">Note: This Appendix is taken from the DfES Guide for Maintained Schools on Full Implementation from January 2005. </w:t>
      </w:r>
    </w:p>
    <w:p w14:paraId="101F6022" w14:textId="77777777" w:rsidR="001F53AC" w:rsidRPr="001F53AC" w:rsidRDefault="001F53AC" w:rsidP="006873E2">
      <w:pPr>
        <w:pStyle w:val="Default"/>
        <w:jc w:val="both"/>
        <w:rPr>
          <w:rFonts w:ascii="Times New Roman" w:hAnsi="Times New Roman" w:cs="Times New Roman"/>
        </w:rPr>
      </w:pPr>
    </w:p>
    <w:p w14:paraId="1EB7B7E5" w14:textId="77777777" w:rsidR="00923209" w:rsidRDefault="00923209" w:rsidP="006873E2">
      <w:pPr>
        <w:pStyle w:val="Default"/>
        <w:jc w:val="both"/>
        <w:rPr>
          <w:rFonts w:ascii="Times New Roman" w:hAnsi="Times New Roman" w:cs="Times New Roman"/>
        </w:rPr>
      </w:pPr>
      <w:r w:rsidRPr="001F53AC">
        <w:rPr>
          <w:rFonts w:ascii="Times New Roman" w:hAnsi="Times New Roman" w:cs="Times New Roman"/>
        </w:rPr>
        <w:t xml:space="preserve">Although decisions on disclosure should be made on a presumption of openness, the FOI Act recognises the need to preserve confidentiality and protect sensitive material in some circumstances. </w:t>
      </w:r>
    </w:p>
    <w:p w14:paraId="091680DF" w14:textId="77777777" w:rsidR="001F53AC" w:rsidRPr="001F53AC" w:rsidRDefault="001F53AC" w:rsidP="006873E2">
      <w:pPr>
        <w:pStyle w:val="Default"/>
        <w:jc w:val="both"/>
        <w:rPr>
          <w:rFonts w:ascii="Times New Roman" w:hAnsi="Times New Roman" w:cs="Times New Roman"/>
        </w:rPr>
      </w:pPr>
    </w:p>
    <w:p w14:paraId="3F5A92B9" w14:textId="77777777" w:rsidR="00923209" w:rsidRPr="001F53AC" w:rsidRDefault="00923209" w:rsidP="006873E2">
      <w:pPr>
        <w:pStyle w:val="Default"/>
        <w:jc w:val="both"/>
        <w:rPr>
          <w:rFonts w:ascii="Times New Roman" w:hAnsi="Times New Roman" w:cs="Times New Roman"/>
        </w:rPr>
      </w:pPr>
      <w:r w:rsidRPr="001F53AC">
        <w:rPr>
          <w:rFonts w:ascii="Times New Roman" w:hAnsi="Times New Roman" w:cs="Times New Roman"/>
        </w:rPr>
        <w:t xml:space="preserve">You cannot withhold information in response to a valid request UNLESS one of the following applies:- </w:t>
      </w:r>
    </w:p>
    <w:p w14:paraId="10BBA764" w14:textId="77777777" w:rsidR="00923209" w:rsidRPr="001F53AC" w:rsidRDefault="00923209" w:rsidP="006873E2">
      <w:pPr>
        <w:pStyle w:val="Default"/>
        <w:numPr>
          <w:ilvl w:val="0"/>
          <w:numId w:val="8"/>
        </w:numPr>
        <w:spacing w:before="120" w:after="120"/>
        <w:ind w:left="357" w:hanging="357"/>
        <w:jc w:val="both"/>
        <w:rPr>
          <w:rFonts w:ascii="Times New Roman" w:hAnsi="Times New Roman" w:cs="Times New Roman"/>
        </w:rPr>
      </w:pPr>
      <w:r w:rsidRPr="001F53AC">
        <w:rPr>
          <w:rFonts w:ascii="Times New Roman" w:hAnsi="Times New Roman" w:cs="Times New Roman"/>
        </w:rPr>
        <w:t xml:space="preserve">an exemption to disclosure, or </w:t>
      </w:r>
    </w:p>
    <w:p w14:paraId="0A115530" w14:textId="77777777" w:rsidR="00923209" w:rsidRPr="001F53AC" w:rsidRDefault="00923209" w:rsidP="006873E2">
      <w:pPr>
        <w:pStyle w:val="Default"/>
        <w:numPr>
          <w:ilvl w:val="0"/>
          <w:numId w:val="8"/>
        </w:numPr>
        <w:spacing w:before="120" w:after="120"/>
        <w:ind w:left="357" w:hanging="357"/>
        <w:jc w:val="both"/>
        <w:rPr>
          <w:rFonts w:ascii="Times New Roman" w:hAnsi="Times New Roman" w:cs="Times New Roman"/>
        </w:rPr>
      </w:pPr>
      <w:r w:rsidRPr="001F53AC">
        <w:rPr>
          <w:rFonts w:ascii="Times New Roman" w:hAnsi="Times New Roman" w:cs="Times New Roman"/>
        </w:rPr>
        <w:t xml:space="preserve">the information sought is not held, or </w:t>
      </w:r>
    </w:p>
    <w:p w14:paraId="55FDCC35" w14:textId="77777777" w:rsidR="00923209" w:rsidRPr="001F53AC" w:rsidRDefault="00923209" w:rsidP="006873E2">
      <w:pPr>
        <w:pStyle w:val="Default"/>
        <w:numPr>
          <w:ilvl w:val="0"/>
          <w:numId w:val="8"/>
        </w:numPr>
        <w:spacing w:before="120" w:after="120"/>
        <w:ind w:left="357" w:hanging="357"/>
        <w:jc w:val="both"/>
        <w:rPr>
          <w:rFonts w:ascii="Times New Roman" w:hAnsi="Times New Roman" w:cs="Times New Roman"/>
        </w:rPr>
      </w:pPr>
      <w:r w:rsidRPr="001F53AC">
        <w:rPr>
          <w:rFonts w:ascii="Times New Roman" w:hAnsi="Times New Roman" w:cs="Times New Roman"/>
        </w:rPr>
        <w:t xml:space="preserve">the request is considered vexatious or repeated or </w:t>
      </w:r>
    </w:p>
    <w:p w14:paraId="048FE8D2" w14:textId="77777777" w:rsidR="00923209" w:rsidRDefault="00923209" w:rsidP="006873E2">
      <w:pPr>
        <w:pStyle w:val="Default"/>
        <w:numPr>
          <w:ilvl w:val="0"/>
          <w:numId w:val="8"/>
        </w:numPr>
        <w:spacing w:before="120"/>
        <w:ind w:left="357" w:hanging="357"/>
        <w:jc w:val="both"/>
        <w:rPr>
          <w:rFonts w:ascii="Times New Roman" w:hAnsi="Times New Roman" w:cs="Times New Roman"/>
        </w:rPr>
      </w:pPr>
      <w:r w:rsidRPr="001F53AC">
        <w:rPr>
          <w:rFonts w:ascii="Times New Roman" w:hAnsi="Times New Roman" w:cs="Times New Roman"/>
        </w:rPr>
        <w:t xml:space="preserve">the cost of compliance exceeds the threshold (see Appendix 4) </w:t>
      </w:r>
    </w:p>
    <w:p w14:paraId="1FE3726B" w14:textId="77777777" w:rsidR="001F53AC" w:rsidRDefault="001F53AC" w:rsidP="006873E2">
      <w:pPr>
        <w:pStyle w:val="Default"/>
        <w:jc w:val="both"/>
        <w:rPr>
          <w:rFonts w:ascii="Times New Roman" w:hAnsi="Times New Roman" w:cs="Times New Roman"/>
        </w:rPr>
      </w:pPr>
    </w:p>
    <w:p w14:paraId="73A93A33" w14:textId="77777777" w:rsidR="00137C19" w:rsidRPr="001F53AC" w:rsidRDefault="00137C19" w:rsidP="006873E2">
      <w:pPr>
        <w:pStyle w:val="Default"/>
        <w:jc w:val="both"/>
        <w:rPr>
          <w:rFonts w:ascii="Times New Roman" w:hAnsi="Times New Roman" w:cs="Times New Roman"/>
        </w:rPr>
      </w:pPr>
    </w:p>
    <w:p w14:paraId="3E2AB3BC" w14:textId="77777777" w:rsidR="00923209" w:rsidRPr="001F53AC" w:rsidRDefault="00923209" w:rsidP="006873E2">
      <w:pPr>
        <w:pStyle w:val="Default"/>
        <w:jc w:val="both"/>
        <w:rPr>
          <w:rFonts w:ascii="Times New Roman" w:hAnsi="Times New Roman" w:cs="Times New Roman"/>
        </w:rPr>
      </w:pPr>
      <w:r w:rsidRPr="001F53AC">
        <w:rPr>
          <w:rFonts w:ascii="Times New Roman" w:hAnsi="Times New Roman" w:cs="Times New Roman"/>
          <w:b/>
          <w:bCs/>
        </w:rPr>
        <w:t xml:space="preserve">The duty to confirm or deny </w:t>
      </w:r>
    </w:p>
    <w:p w14:paraId="073DFADB" w14:textId="77777777" w:rsidR="00923209" w:rsidRPr="001F53AC" w:rsidRDefault="00923209" w:rsidP="006873E2">
      <w:pPr>
        <w:pStyle w:val="Default"/>
        <w:jc w:val="both"/>
        <w:rPr>
          <w:rFonts w:ascii="Times New Roman" w:hAnsi="Times New Roman" w:cs="Times New Roman"/>
        </w:rPr>
      </w:pPr>
      <w:r w:rsidRPr="001F53AC">
        <w:rPr>
          <w:rFonts w:ascii="Times New Roman" w:hAnsi="Times New Roman" w:cs="Times New Roman"/>
        </w:rPr>
        <w:t xml:space="preserve">A person applying for information has the right to be told if the information requested is held by the school, and if that is the case to have the information sent (subject to any of the exemptions). This obligation is known as the school’s “duty to confirm or deny” that it holds the information. However, the school does not have to confirm or deny if:- </w:t>
      </w:r>
    </w:p>
    <w:p w14:paraId="6FCD68F1" w14:textId="77777777" w:rsidR="00923209" w:rsidRPr="001F53AC" w:rsidRDefault="00923209" w:rsidP="006873E2">
      <w:pPr>
        <w:pStyle w:val="Default"/>
        <w:numPr>
          <w:ilvl w:val="0"/>
          <w:numId w:val="7"/>
        </w:numPr>
        <w:spacing w:before="120" w:after="120"/>
        <w:ind w:left="357" w:hanging="357"/>
        <w:jc w:val="both"/>
        <w:rPr>
          <w:rFonts w:ascii="Times New Roman" w:hAnsi="Times New Roman" w:cs="Times New Roman"/>
        </w:rPr>
      </w:pPr>
      <w:r w:rsidRPr="001F53AC">
        <w:rPr>
          <w:rFonts w:ascii="Times New Roman" w:hAnsi="Times New Roman" w:cs="Times New Roman"/>
        </w:rPr>
        <w:t xml:space="preserve">the exemption is an absolute exemption (see paragraph 6), or </w:t>
      </w:r>
    </w:p>
    <w:p w14:paraId="363FC709" w14:textId="77777777" w:rsidR="00923209" w:rsidRPr="001F53AC" w:rsidRDefault="00923209" w:rsidP="006873E2">
      <w:pPr>
        <w:pStyle w:val="Default"/>
        <w:numPr>
          <w:ilvl w:val="0"/>
          <w:numId w:val="7"/>
        </w:numPr>
        <w:spacing w:before="120"/>
        <w:ind w:left="357" w:hanging="357"/>
        <w:jc w:val="both"/>
        <w:rPr>
          <w:rFonts w:ascii="Times New Roman" w:hAnsi="Times New Roman" w:cs="Times New Roman"/>
        </w:rPr>
      </w:pPr>
      <w:r w:rsidRPr="001F53AC">
        <w:rPr>
          <w:rFonts w:ascii="Times New Roman" w:hAnsi="Times New Roman" w:cs="Times New Roman"/>
        </w:rPr>
        <w:t xml:space="preserve">in the case of qualified exemptions (see paragraph 8), confirming or denying would itself disclose exempted information </w:t>
      </w:r>
    </w:p>
    <w:p w14:paraId="47C363E2" w14:textId="77777777" w:rsidR="00923209" w:rsidRDefault="00923209" w:rsidP="00137C19">
      <w:pPr>
        <w:pStyle w:val="Default"/>
        <w:rPr>
          <w:rFonts w:ascii="Times New Roman" w:hAnsi="Times New Roman" w:cs="Times New Roman"/>
        </w:rPr>
      </w:pPr>
    </w:p>
    <w:p w14:paraId="2DDBB71C" w14:textId="77777777" w:rsidR="001F53AC" w:rsidRPr="001F53AC" w:rsidRDefault="001F53AC" w:rsidP="00137C19">
      <w:pPr>
        <w:pStyle w:val="Default"/>
        <w:rPr>
          <w:rFonts w:ascii="Times New Roman" w:hAnsi="Times New Roman" w:cs="Times New Roman"/>
        </w:rPr>
      </w:pPr>
    </w:p>
    <w:p w14:paraId="610C7720" w14:textId="77777777" w:rsidR="00923209" w:rsidRPr="001F53AC" w:rsidRDefault="00923209" w:rsidP="006873E2">
      <w:pPr>
        <w:pStyle w:val="Default"/>
        <w:jc w:val="both"/>
        <w:rPr>
          <w:rFonts w:ascii="Times New Roman" w:hAnsi="Times New Roman" w:cs="Times New Roman"/>
        </w:rPr>
      </w:pPr>
      <w:r w:rsidRPr="001F53AC">
        <w:rPr>
          <w:rFonts w:ascii="Times New Roman" w:hAnsi="Times New Roman" w:cs="Times New Roman"/>
          <w:b/>
          <w:bCs/>
        </w:rPr>
        <w:t xml:space="preserve">Exemptions </w:t>
      </w:r>
    </w:p>
    <w:p w14:paraId="3642EB2E" w14:textId="77777777" w:rsidR="00923209" w:rsidRDefault="00923209" w:rsidP="006873E2">
      <w:pPr>
        <w:pStyle w:val="Default"/>
        <w:jc w:val="both"/>
        <w:rPr>
          <w:rFonts w:ascii="Times New Roman" w:hAnsi="Times New Roman" w:cs="Times New Roman"/>
        </w:rPr>
      </w:pPr>
      <w:r w:rsidRPr="001F53AC">
        <w:rPr>
          <w:rFonts w:ascii="Times New Roman" w:hAnsi="Times New Roman" w:cs="Times New Roman"/>
        </w:rPr>
        <w:t xml:space="preserve">A series of exemptions are set out in the Act which allow the withholding of information in relation to an enquiry. Some are very specialised in their application (such as national security) and would not usually be relevant to schools. There are more than 20 exemptions but schools are likely to use only a few of them. </w:t>
      </w:r>
    </w:p>
    <w:p w14:paraId="40451469" w14:textId="77777777" w:rsidR="001F53AC" w:rsidRPr="001F53AC" w:rsidRDefault="001F53AC" w:rsidP="006873E2">
      <w:pPr>
        <w:pStyle w:val="Default"/>
        <w:jc w:val="both"/>
        <w:rPr>
          <w:rFonts w:ascii="Times New Roman" w:hAnsi="Times New Roman" w:cs="Times New Roman"/>
        </w:rPr>
      </w:pPr>
    </w:p>
    <w:p w14:paraId="352CCBAC" w14:textId="77777777" w:rsidR="00923209" w:rsidRPr="001F53AC" w:rsidRDefault="00923209" w:rsidP="006873E2">
      <w:pPr>
        <w:pStyle w:val="Default"/>
        <w:jc w:val="both"/>
        <w:rPr>
          <w:rFonts w:ascii="Times New Roman" w:hAnsi="Times New Roman" w:cs="Times New Roman"/>
        </w:rPr>
      </w:pPr>
      <w:r w:rsidRPr="001F53AC">
        <w:rPr>
          <w:rFonts w:ascii="Times New Roman" w:hAnsi="Times New Roman" w:cs="Times New Roman"/>
        </w:rPr>
        <w:t xml:space="preserve">There are two general categories of exemptions:- </w:t>
      </w:r>
    </w:p>
    <w:p w14:paraId="128E62EC" w14:textId="77777777" w:rsidR="00923209" w:rsidRDefault="00923209" w:rsidP="006873E2">
      <w:pPr>
        <w:pStyle w:val="Default"/>
        <w:numPr>
          <w:ilvl w:val="0"/>
          <w:numId w:val="17"/>
        </w:numPr>
        <w:spacing w:before="120" w:after="120"/>
        <w:ind w:left="357" w:hanging="357"/>
        <w:jc w:val="both"/>
        <w:rPr>
          <w:rFonts w:ascii="Times New Roman" w:hAnsi="Times New Roman" w:cs="Times New Roman"/>
        </w:rPr>
      </w:pPr>
      <w:r w:rsidRPr="006873E2">
        <w:rPr>
          <w:rFonts w:ascii="Times New Roman" w:hAnsi="Times New Roman" w:cs="Times New Roman"/>
          <w:b/>
          <w:bCs/>
          <w:i/>
        </w:rPr>
        <w:t>Absolute</w:t>
      </w:r>
      <w:r w:rsidRPr="001F53AC">
        <w:rPr>
          <w:rFonts w:ascii="Times New Roman" w:hAnsi="Times New Roman" w:cs="Times New Roman"/>
        </w:rPr>
        <w:t xml:space="preserve">: where there is no requirement to confirm or deny that the information is held, disclose the information or consider the public interest; and </w:t>
      </w:r>
    </w:p>
    <w:p w14:paraId="7B75BE9D" w14:textId="77777777" w:rsidR="001F53AC" w:rsidRPr="001F53AC" w:rsidRDefault="001F53AC" w:rsidP="006873E2">
      <w:pPr>
        <w:pStyle w:val="Default"/>
        <w:numPr>
          <w:ilvl w:val="0"/>
          <w:numId w:val="17"/>
        </w:numPr>
        <w:jc w:val="both"/>
        <w:rPr>
          <w:rFonts w:ascii="Times New Roman" w:hAnsi="Times New Roman" w:cs="Times New Roman"/>
        </w:rPr>
      </w:pPr>
      <w:r w:rsidRPr="006873E2">
        <w:rPr>
          <w:rFonts w:ascii="Times New Roman" w:hAnsi="Times New Roman" w:cs="Times New Roman"/>
          <w:b/>
          <w:bCs/>
          <w:i/>
        </w:rPr>
        <w:t>Qualified</w:t>
      </w:r>
      <w:r w:rsidRPr="006873E2">
        <w:rPr>
          <w:rFonts w:ascii="Times New Roman" w:hAnsi="Times New Roman" w:cs="Times New Roman"/>
          <w:i/>
        </w:rPr>
        <w:t>:</w:t>
      </w:r>
      <w:r>
        <w:rPr>
          <w:rFonts w:ascii="Times New Roman" w:hAnsi="Times New Roman" w:cs="Times New Roman"/>
          <w:b/>
        </w:rPr>
        <w:t xml:space="preserve"> </w:t>
      </w:r>
      <w:r>
        <w:rPr>
          <w:rFonts w:ascii="Times New Roman" w:hAnsi="Times New Roman" w:cs="Times New Roman"/>
        </w:rPr>
        <w:t xml:space="preserve">where, </w:t>
      </w:r>
      <w:r w:rsidRPr="001F53AC">
        <w:rPr>
          <w:rFonts w:ascii="Times New Roman" w:hAnsi="Times New Roman" w:cs="Times New Roman"/>
          <w:color w:val="auto"/>
        </w:rPr>
        <w:t>even if an exemption applies, there is a duty to consider the public interest in disclosing information</w:t>
      </w:r>
      <w:r>
        <w:rPr>
          <w:rFonts w:ascii="Times New Roman" w:hAnsi="Times New Roman" w:cs="Times New Roman"/>
          <w:color w:val="auto"/>
        </w:rPr>
        <w:t>.</w:t>
      </w:r>
    </w:p>
    <w:p w14:paraId="6F1E86CB" w14:textId="77777777" w:rsidR="001F53AC" w:rsidRDefault="001F53AC" w:rsidP="006873E2">
      <w:pPr>
        <w:pStyle w:val="Default"/>
        <w:jc w:val="both"/>
        <w:rPr>
          <w:rFonts w:ascii="Times New Roman" w:hAnsi="Times New Roman" w:cs="Times New Roman"/>
        </w:rPr>
      </w:pPr>
    </w:p>
    <w:p w14:paraId="0125FA08" w14:textId="77777777" w:rsidR="001F53AC" w:rsidRDefault="001F53AC" w:rsidP="006873E2">
      <w:pPr>
        <w:pStyle w:val="Default"/>
        <w:jc w:val="both"/>
        <w:rPr>
          <w:rFonts w:ascii="Times New Roman" w:hAnsi="Times New Roman" w:cs="Times New Roman"/>
          <w:b/>
        </w:rPr>
      </w:pPr>
      <w:r>
        <w:rPr>
          <w:rFonts w:ascii="Times New Roman" w:hAnsi="Times New Roman" w:cs="Times New Roman"/>
          <w:b/>
        </w:rPr>
        <w:t>What are the Absolute Exemptions?</w:t>
      </w:r>
    </w:p>
    <w:p w14:paraId="28F5C81E" w14:textId="77777777" w:rsidR="001F53AC" w:rsidRDefault="001F53AC" w:rsidP="006873E2">
      <w:pPr>
        <w:pStyle w:val="Default"/>
        <w:jc w:val="both"/>
        <w:rPr>
          <w:rFonts w:ascii="Times New Roman" w:hAnsi="Times New Roman" w:cs="Times New Roman"/>
        </w:rPr>
      </w:pPr>
      <w:r>
        <w:rPr>
          <w:rFonts w:ascii="Times New Roman" w:hAnsi="Times New Roman" w:cs="Times New Roman"/>
        </w:rPr>
        <w:t>There are 8 absolute exemptions listed in the Act.  Even where an absolute exemption applies:-</w:t>
      </w:r>
    </w:p>
    <w:p w14:paraId="780AFE1D" w14:textId="77777777" w:rsidR="001F53AC" w:rsidRPr="001F53AC" w:rsidRDefault="00B10444" w:rsidP="006873E2">
      <w:pPr>
        <w:pStyle w:val="Default"/>
        <w:numPr>
          <w:ilvl w:val="0"/>
          <w:numId w:val="18"/>
        </w:numPr>
        <w:spacing w:before="120" w:after="120"/>
        <w:ind w:left="357" w:hanging="357"/>
        <w:jc w:val="both"/>
        <w:rPr>
          <w:rFonts w:ascii="Times New Roman" w:hAnsi="Times New Roman" w:cs="Times New Roman"/>
          <w:b/>
        </w:rPr>
      </w:pPr>
      <w:r>
        <w:rPr>
          <w:rFonts w:ascii="Times New Roman" w:hAnsi="Times New Roman" w:cs="Times New Roman"/>
        </w:rPr>
        <w:t>i</w:t>
      </w:r>
      <w:r w:rsidR="001F53AC">
        <w:rPr>
          <w:rFonts w:ascii="Times New Roman" w:hAnsi="Times New Roman" w:cs="Times New Roman"/>
        </w:rPr>
        <w:t>t does not mean that you can’t disclose in all case, it means that disclosure is not required by the Act.  A decision could be taken to ignore the exemption and release the information taking into account all the facts of the case</w:t>
      </w:r>
    </w:p>
    <w:p w14:paraId="58C3945C" w14:textId="77777777" w:rsidR="001F53AC" w:rsidRPr="00137C19" w:rsidRDefault="00B10444" w:rsidP="006873E2">
      <w:pPr>
        <w:pStyle w:val="Default"/>
        <w:numPr>
          <w:ilvl w:val="0"/>
          <w:numId w:val="18"/>
        </w:numPr>
        <w:jc w:val="both"/>
        <w:rPr>
          <w:rFonts w:ascii="Times New Roman" w:hAnsi="Times New Roman" w:cs="Times New Roman"/>
          <w:b/>
        </w:rPr>
      </w:pPr>
      <w:r>
        <w:rPr>
          <w:rFonts w:ascii="Times New Roman" w:hAnsi="Times New Roman" w:cs="Times New Roman"/>
        </w:rPr>
        <w:lastRenderedPageBreak/>
        <w:t>there is still a legal obligation to provide reasonable advice and assistance to the enquirer</w:t>
      </w:r>
    </w:p>
    <w:p w14:paraId="621F6C5B" w14:textId="77777777" w:rsidR="00137C19" w:rsidRPr="001F53AC" w:rsidRDefault="00137C19" w:rsidP="006873E2">
      <w:pPr>
        <w:pStyle w:val="Default"/>
        <w:jc w:val="both"/>
        <w:rPr>
          <w:rFonts w:ascii="Times New Roman" w:hAnsi="Times New Roman" w:cs="Times New Roman"/>
          <w:b/>
        </w:rPr>
      </w:pPr>
    </w:p>
    <w:p w14:paraId="6A8CBE37" w14:textId="77777777" w:rsidR="00B10444" w:rsidRDefault="00923209" w:rsidP="006873E2">
      <w:pPr>
        <w:pStyle w:val="Default"/>
        <w:jc w:val="both"/>
        <w:rPr>
          <w:rFonts w:ascii="Times New Roman" w:hAnsi="Times New Roman" w:cs="Times New Roman"/>
          <w:color w:val="auto"/>
        </w:rPr>
      </w:pPr>
      <w:r w:rsidRPr="001F53AC">
        <w:rPr>
          <w:rFonts w:ascii="Times New Roman" w:hAnsi="Times New Roman" w:cs="Times New Roman"/>
          <w:color w:val="auto"/>
        </w:rPr>
        <w:t xml:space="preserve">The absolute exemptions in the Act are set out below. </w:t>
      </w:r>
    </w:p>
    <w:p w14:paraId="346A380C" w14:textId="77777777" w:rsidR="00B10444" w:rsidRPr="00B10444" w:rsidRDefault="00923209" w:rsidP="006873E2">
      <w:pPr>
        <w:pStyle w:val="Default"/>
        <w:numPr>
          <w:ilvl w:val="0"/>
          <w:numId w:val="19"/>
        </w:numPr>
        <w:spacing w:before="120" w:after="120"/>
        <w:ind w:left="357"/>
        <w:jc w:val="both"/>
        <w:rPr>
          <w:rFonts w:ascii="Times New Roman" w:hAnsi="Times New Roman" w:cs="Times New Roman"/>
          <w:color w:val="auto"/>
        </w:rPr>
      </w:pPr>
      <w:r w:rsidRPr="006873E2">
        <w:rPr>
          <w:rFonts w:ascii="Times New Roman" w:hAnsi="Times New Roman" w:cs="Times New Roman"/>
          <w:b/>
          <w:bCs/>
          <w:i/>
          <w:color w:val="auto"/>
        </w:rPr>
        <w:t>Information accessible</w:t>
      </w:r>
      <w:r w:rsidR="00B10444" w:rsidRPr="006873E2">
        <w:rPr>
          <w:rFonts w:ascii="Times New Roman" w:hAnsi="Times New Roman" w:cs="Times New Roman"/>
          <w:b/>
          <w:bCs/>
          <w:i/>
          <w:color w:val="auto"/>
        </w:rPr>
        <w:t xml:space="preserve"> to the enquirer by other means</w:t>
      </w:r>
      <w:r w:rsidRPr="00B10444">
        <w:rPr>
          <w:rFonts w:ascii="Times New Roman" w:hAnsi="Times New Roman" w:cs="Times New Roman"/>
          <w:b/>
          <w:bCs/>
          <w:color w:val="auto"/>
        </w:rPr>
        <w:t xml:space="preserve"> </w:t>
      </w:r>
      <w:r w:rsidRPr="00B10444">
        <w:rPr>
          <w:rFonts w:ascii="Times New Roman" w:hAnsi="Times New Roman" w:cs="Times New Roman"/>
          <w:color w:val="auto"/>
        </w:rPr>
        <w:t xml:space="preserve">(Section 21) </w:t>
      </w:r>
      <w:r w:rsidR="00B10444" w:rsidRPr="00B10444">
        <w:rPr>
          <w:rFonts w:ascii="Times New Roman" w:hAnsi="Times New Roman" w:cs="Times New Roman"/>
          <w:color w:val="auto"/>
        </w:rPr>
        <w:t xml:space="preserve">- </w:t>
      </w:r>
      <w:r w:rsidR="00B10444">
        <w:rPr>
          <w:rFonts w:ascii="Times New Roman" w:hAnsi="Times New Roman" w:cs="Times New Roman"/>
          <w:color w:val="auto"/>
        </w:rPr>
        <w:t>i</w:t>
      </w:r>
      <w:r w:rsidRPr="00B10444">
        <w:rPr>
          <w:rFonts w:ascii="Times New Roman" w:hAnsi="Times New Roman" w:cs="Times New Roman"/>
          <w:color w:val="auto"/>
        </w:rPr>
        <w:t xml:space="preserve">f information is reasonably accessible to the applicant by another route than the Act, it is exempt information. This is the case even if the enquirer would have to pay for the information under that alternative route. This exemption includes cases where you are required to give information under other legislation, or where the information is available via the Publication Scheme. </w:t>
      </w:r>
    </w:p>
    <w:p w14:paraId="69F4E5B2" w14:textId="77777777" w:rsidR="00923209" w:rsidRDefault="00B10444" w:rsidP="006873E2">
      <w:pPr>
        <w:pStyle w:val="Default"/>
        <w:numPr>
          <w:ilvl w:val="0"/>
          <w:numId w:val="19"/>
        </w:numPr>
        <w:spacing w:after="120"/>
        <w:ind w:left="357" w:hanging="357"/>
        <w:jc w:val="both"/>
        <w:rPr>
          <w:rFonts w:ascii="Times New Roman" w:hAnsi="Times New Roman" w:cs="Times New Roman"/>
          <w:color w:val="auto"/>
        </w:rPr>
      </w:pPr>
      <w:r w:rsidRPr="006873E2">
        <w:rPr>
          <w:rFonts w:ascii="Times New Roman" w:hAnsi="Times New Roman" w:cs="Times New Roman"/>
          <w:b/>
          <w:bCs/>
          <w:i/>
          <w:color w:val="auto"/>
        </w:rPr>
        <w:t>Personal information</w:t>
      </w:r>
      <w:r w:rsidR="00923209" w:rsidRPr="00B10444">
        <w:rPr>
          <w:rFonts w:ascii="Times New Roman" w:hAnsi="Times New Roman" w:cs="Times New Roman"/>
          <w:b/>
          <w:bCs/>
          <w:color w:val="auto"/>
        </w:rPr>
        <w:t xml:space="preserve"> </w:t>
      </w:r>
      <w:r w:rsidR="00923209" w:rsidRPr="00B10444">
        <w:rPr>
          <w:rFonts w:ascii="Times New Roman" w:hAnsi="Times New Roman" w:cs="Times New Roman"/>
          <w:color w:val="auto"/>
        </w:rPr>
        <w:t xml:space="preserve">(Section 40) - see also the qualified exemption part of Section 40. Where enquirers ask to see information about themselves, </w:t>
      </w:r>
      <w:r>
        <w:rPr>
          <w:rFonts w:ascii="Times New Roman" w:hAnsi="Times New Roman" w:cs="Times New Roman"/>
          <w:color w:val="auto"/>
        </w:rPr>
        <w:t>this is exempt under the Act because it is covered by the Data Protection Act.  Consult the school’s Data Protection Policy.</w:t>
      </w:r>
    </w:p>
    <w:p w14:paraId="731CC67C" w14:textId="77777777" w:rsidR="00923209" w:rsidRDefault="00923209" w:rsidP="006873E2">
      <w:pPr>
        <w:pStyle w:val="Default"/>
        <w:numPr>
          <w:ilvl w:val="0"/>
          <w:numId w:val="19"/>
        </w:numPr>
        <w:jc w:val="both"/>
        <w:rPr>
          <w:rFonts w:ascii="Times New Roman" w:hAnsi="Times New Roman" w:cs="Times New Roman"/>
          <w:color w:val="auto"/>
        </w:rPr>
      </w:pPr>
      <w:r w:rsidRPr="006873E2">
        <w:rPr>
          <w:rFonts w:ascii="Times New Roman" w:hAnsi="Times New Roman" w:cs="Times New Roman"/>
          <w:b/>
          <w:bCs/>
          <w:i/>
          <w:color w:val="auto"/>
        </w:rPr>
        <w:t>Information provided in confidence</w:t>
      </w:r>
      <w:r w:rsidRPr="00B10444">
        <w:rPr>
          <w:rFonts w:ascii="Times New Roman" w:hAnsi="Times New Roman" w:cs="Times New Roman"/>
          <w:color w:val="auto"/>
        </w:rPr>
        <w:t xml:space="preserve"> (Section 41) </w:t>
      </w:r>
      <w:r w:rsidR="00B10444">
        <w:rPr>
          <w:rFonts w:ascii="Times New Roman" w:hAnsi="Times New Roman" w:cs="Times New Roman"/>
          <w:color w:val="auto"/>
        </w:rPr>
        <w:t>- t</w:t>
      </w:r>
      <w:r w:rsidRPr="00B10444">
        <w:rPr>
          <w:rFonts w:ascii="Times New Roman" w:hAnsi="Times New Roman" w:cs="Times New Roman"/>
          <w:color w:val="auto"/>
        </w:rPr>
        <w:t xml:space="preserve">his relates to information obtained from a person if its disclosure would constitute a breach of confidence actionable by that, or another, person. </w:t>
      </w:r>
    </w:p>
    <w:p w14:paraId="31F787AC" w14:textId="77777777" w:rsidR="00923209" w:rsidRDefault="00923209" w:rsidP="006873E2">
      <w:pPr>
        <w:pStyle w:val="Default"/>
        <w:numPr>
          <w:ilvl w:val="0"/>
          <w:numId w:val="19"/>
        </w:numPr>
        <w:spacing w:before="120"/>
        <w:ind w:left="357" w:hanging="357"/>
        <w:jc w:val="both"/>
        <w:rPr>
          <w:rFonts w:ascii="Times New Roman" w:hAnsi="Times New Roman" w:cs="Times New Roman"/>
          <w:color w:val="auto"/>
        </w:rPr>
      </w:pPr>
      <w:r w:rsidRPr="006873E2">
        <w:rPr>
          <w:rFonts w:ascii="Times New Roman" w:hAnsi="Times New Roman" w:cs="Times New Roman"/>
          <w:b/>
          <w:bCs/>
          <w:i/>
          <w:color w:val="auto"/>
        </w:rPr>
        <w:t>Prohibitions on disc</w:t>
      </w:r>
      <w:r w:rsidR="00B10444" w:rsidRPr="006873E2">
        <w:rPr>
          <w:rFonts w:ascii="Times New Roman" w:hAnsi="Times New Roman" w:cs="Times New Roman"/>
          <w:b/>
          <w:bCs/>
          <w:i/>
          <w:color w:val="auto"/>
        </w:rPr>
        <w:t>losure</w:t>
      </w:r>
      <w:r w:rsidRPr="00B10444">
        <w:rPr>
          <w:rFonts w:ascii="Times New Roman" w:hAnsi="Times New Roman" w:cs="Times New Roman"/>
          <w:b/>
          <w:bCs/>
          <w:color w:val="auto"/>
        </w:rPr>
        <w:t xml:space="preserve"> </w:t>
      </w:r>
      <w:r w:rsidRPr="00B10444">
        <w:rPr>
          <w:rFonts w:ascii="Times New Roman" w:hAnsi="Times New Roman" w:cs="Times New Roman"/>
          <w:color w:val="auto"/>
        </w:rPr>
        <w:t xml:space="preserve">(Section 44) </w:t>
      </w:r>
      <w:r w:rsidR="00B10444" w:rsidRPr="00B10444">
        <w:rPr>
          <w:rFonts w:ascii="Times New Roman" w:hAnsi="Times New Roman" w:cs="Times New Roman"/>
          <w:color w:val="auto"/>
        </w:rPr>
        <w:t xml:space="preserve">- </w:t>
      </w:r>
      <w:r w:rsidR="00B10444">
        <w:rPr>
          <w:rFonts w:ascii="Times New Roman" w:hAnsi="Times New Roman" w:cs="Times New Roman"/>
          <w:color w:val="auto"/>
        </w:rPr>
        <w:t>i</w:t>
      </w:r>
      <w:r w:rsidRPr="00B10444">
        <w:rPr>
          <w:rFonts w:ascii="Times New Roman" w:hAnsi="Times New Roman" w:cs="Times New Roman"/>
          <w:color w:val="auto"/>
        </w:rPr>
        <w:t xml:space="preserve">nformation is exempt where its disclosure is prohibited under any other legislation by order of a court or where it would constitute a contempt of court or where it is incompatible with any EC obligation. </w:t>
      </w:r>
    </w:p>
    <w:p w14:paraId="001C9872" w14:textId="77777777" w:rsidR="00B10444" w:rsidRDefault="00B10444" w:rsidP="006873E2">
      <w:pPr>
        <w:pStyle w:val="Default"/>
        <w:jc w:val="both"/>
        <w:rPr>
          <w:rFonts w:ascii="Times New Roman" w:hAnsi="Times New Roman" w:cs="Times New Roman"/>
          <w:color w:val="auto"/>
        </w:rPr>
      </w:pPr>
    </w:p>
    <w:p w14:paraId="6411016A" w14:textId="77777777" w:rsidR="00137C19" w:rsidRPr="00B10444" w:rsidRDefault="00137C19" w:rsidP="00137C19">
      <w:pPr>
        <w:pStyle w:val="Default"/>
        <w:rPr>
          <w:rFonts w:ascii="Times New Roman" w:hAnsi="Times New Roman" w:cs="Times New Roman"/>
          <w:color w:val="auto"/>
        </w:rPr>
      </w:pPr>
    </w:p>
    <w:p w14:paraId="7B701B98" w14:textId="77777777" w:rsidR="00923209" w:rsidRPr="001F53AC" w:rsidRDefault="00923209" w:rsidP="00923209">
      <w:pPr>
        <w:pStyle w:val="Default"/>
        <w:rPr>
          <w:rFonts w:ascii="Times New Roman" w:hAnsi="Times New Roman" w:cs="Times New Roman"/>
          <w:color w:val="auto"/>
        </w:rPr>
      </w:pPr>
      <w:r w:rsidRPr="001F53AC">
        <w:rPr>
          <w:rFonts w:ascii="Times New Roman" w:hAnsi="Times New Roman" w:cs="Times New Roman"/>
          <w:b/>
          <w:bCs/>
          <w:color w:val="auto"/>
        </w:rPr>
        <w:t xml:space="preserve">What are the Qualified Exemptions? </w:t>
      </w:r>
    </w:p>
    <w:p w14:paraId="16DF8783" w14:textId="77777777" w:rsidR="00923209" w:rsidRDefault="00923209" w:rsidP="00D52427">
      <w:pPr>
        <w:pStyle w:val="Default"/>
        <w:jc w:val="both"/>
        <w:rPr>
          <w:rFonts w:ascii="Times New Roman" w:hAnsi="Times New Roman" w:cs="Times New Roman"/>
          <w:b/>
          <w:bCs/>
          <w:color w:val="auto"/>
        </w:rPr>
      </w:pPr>
      <w:r w:rsidRPr="001F53AC">
        <w:rPr>
          <w:rFonts w:ascii="Times New Roman" w:hAnsi="Times New Roman" w:cs="Times New Roman"/>
          <w:color w:val="auto"/>
        </w:rPr>
        <w:t xml:space="preserve">With qualified exemptions, even if it is decided that an exemption applies, there is a duty to consider the public interest in confirming or denying that the information exists and in disclosing information. Guidance on carrying out the public interest test is at Annex C. The qualified exemptions in the Act are set out below. </w:t>
      </w:r>
    </w:p>
    <w:p w14:paraId="185E78A5" w14:textId="77777777" w:rsidR="00923209" w:rsidRDefault="00923209" w:rsidP="00D52427">
      <w:pPr>
        <w:pStyle w:val="Default"/>
        <w:numPr>
          <w:ilvl w:val="0"/>
          <w:numId w:val="20"/>
        </w:numPr>
        <w:spacing w:before="120" w:after="120"/>
        <w:ind w:left="357" w:hanging="357"/>
        <w:jc w:val="both"/>
        <w:rPr>
          <w:rFonts w:ascii="Times New Roman" w:hAnsi="Times New Roman" w:cs="Times New Roman"/>
          <w:color w:val="auto"/>
        </w:rPr>
      </w:pPr>
      <w:r w:rsidRPr="006873E2">
        <w:rPr>
          <w:rFonts w:ascii="Times New Roman" w:hAnsi="Times New Roman" w:cs="Times New Roman"/>
          <w:b/>
          <w:bCs/>
          <w:i/>
          <w:color w:val="auto"/>
        </w:rPr>
        <w:t xml:space="preserve">Information </w:t>
      </w:r>
      <w:r w:rsidR="00137C19" w:rsidRPr="006873E2">
        <w:rPr>
          <w:rFonts w:ascii="Times New Roman" w:hAnsi="Times New Roman" w:cs="Times New Roman"/>
          <w:b/>
          <w:bCs/>
          <w:i/>
          <w:color w:val="auto"/>
        </w:rPr>
        <w:t>intended for future publication</w:t>
      </w:r>
      <w:r w:rsidRPr="006873E2">
        <w:rPr>
          <w:rFonts w:ascii="Times New Roman" w:hAnsi="Times New Roman" w:cs="Times New Roman"/>
          <w:b/>
          <w:bCs/>
          <w:i/>
          <w:color w:val="auto"/>
        </w:rPr>
        <w:t xml:space="preserve"> </w:t>
      </w:r>
      <w:r w:rsidRPr="00B10444">
        <w:rPr>
          <w:rFonts w:ascii="Times New Roman" w:hAnsi="Times New Roman" w:cs="Times New Roman"/>
          <w:color w:val="auto"/>
        </w:rPr>
        <w:t xml:space="preserve">(Section 22) </w:t>
      </w:r>
      <w:r w:rsidR="00B10444" w:rsidRPr="00B10444">
        <w:rPr>
          <w:rFonts w:ascii="Times New Roman" w:hAnsi="Times New Roman" w:cs="Times New Roman"/>
          <w:color w:val="auto"/>
        </w:rPr>
        <w:t xml:space="preserve">- </w:t>
      </w:r>
      <w:r w:rsidR="00B10444">
        <w:rPr>
          <w:rFonts w:ascii="Times New Roman" w:hAnsi="Times New Roman" w:cs="Times New Roman"/>
          <w:color w:val="auto"/>
        </w:rPr>
        <w:t>i</w:t>
      </w:r>
      <w:r w:rsidRPr="00B10444">
        <w:rPr>
          <w:rFonts w:ascii="Times New Roman" w:hAnsi="Times New Roman" w:cs="Times New Roman"/>
          <w:color w:val="auto"/>
        </w:rPr>
        <w:t>f at the time the request was made, information is held with a view to publication, then it is exempt from disclosure if it is reasonable that it should not be disclosed until the intended date of publication. This could apply for instance to statistics published at set intervals, for example annually or where information is incomplete and it would be inappropriate to publish prematurely</w:t>
      </w:r>
      <w:r w:rsidR="00137C19">
        <w:rPr>
          <w:rStyle w:val="FootnoteReference"/>
          <w:rFonts w:ascii="Times New Roman" w:hAnsi="Times New Roman" w:cs="Times New Roman"/>
          <w:color w:val="auto"/>
        </w:rPr>
        <w:footnoteReference w:id="4"/>
      </w:r>
      <w:r w:rsidRPr="00B10444">
        <w:rPr>
          <w:rFonts w:ascii="Times New Roman" w:hAnsi="Times New Roman" w:cs="Times New Roman"/>
          <w:color w:val="auto"/>
        </w:rPr>
        <w:t xml:space="preserve">. Remember, you still have a legal duty to provide reasonable advice and assistance. </w:t>
      </w:r>
    </w:p>
    <w:p w14:paraId="7B47136D" w14:textId="77777777" w:rsidR="00923209" w:rsidRDefault="00923209" w:rsidP="00D52427">
      <w:pPr>
        <w:pStyle w:val="Default"/>
        <w:numPr>
          <w:ilvl w:val="0"/>
          <w:numId w:val="20"/>
        </w:numPr>
        <w:spacing w:before="120" w:after="120"/>
        <w:ind w:left="357" w:hanging="357"/>
        <w:jc w:val="both"/>
        <w:rPr>
          <w:rFonts w:ascii="Times New Roman" w:hAnsi="Times New Roman" w:cs="Times New Roman"/>
          <w:color w:val="auto"/>
        </w:rPr>
      </w:pPr>
      <w:r w:rsidRPr="006873E2">
        <w:rPr>
          <w:rFonts w:ascii="Times New Roman" w:hAnsi="Times New Roman" w:cs="Times New Roman"/>
          <w:b/>
          <w:bCs/>
          <w:i/>
          <w:color w:val="auto"/>
        </w:rPr>
        <w:t xml:space="preserve">Investigations and proceedings </w:t>
      </w:r>
      <w:r w:rsidR="00137C19" w:rsidRPr="006873E2">
        <w:rPr>
          <w:rFonts w:ascii="Times New Roman" w:hAnsi="Times New Roman" w:cs="Times New Roman"/>
          <w:b/>
          <w:bCs/>
          <w:i/>
          <w:color w:val="auto"/>
        </w:rPr>
        <w:t>conducted by public authorities</w:t>
      </w:r>
      <w:r w:rsidRPr="00137C19">
        <w:rPr>
          <w:rFonts w:ascii="Times New Roman" w:hAnsi="Times New Roman" w:cs="Times New Roman"/>
          <w:b/>
          <w:bCs/>
          <w:color w:val="auto"/>
        </w:rPr>
        <w:t xml:space="preserve"> </w:t>
      </w:r>
      <w:r w:rsidRPr="00137C19">
        <w:rPr>
          <w:rFonts w:ascii="Times New Roman" w:hAnsi="Times New Roman" w:cs="Times New Roman"/>
          <w:color w:val="auto"/>
        </w:rPr>
        <w:t xml:space="preserve">(Section 30) </w:t>
      </w:r>
      <w:r w:rsidR="00137C19" w:rsidRPr="00137C19">
        <w:rPr>
          <w:rFonts w:ascii="Times New Roman" w:hAnsi="Times New Roman" w:cs="Times New Roman"/>
          <w:color w:val="auto"/>
        </w:rPr>
        <w:t xml:space="preserve">- </w:t>
      </w:r>
      <w:r w:rsidR="00137C19">
        <w:rPr>
          <w:rFonts w:ascii="Times New Roman" w:hAnsi="Times New Roman" w:cs="Times New Roman"/>
          <w:color w:val="auto"/>
        </w:rPr>
        <w:t>i</w:t>
      </w:r>
      <w:r w:rsidRPr="00137C19">
        <w:rPr>
          <w:rFonts w:ascii="Times New Roman" w:hAnsi="Times New Roman" w:cs="Times New Roman"/>
          <w:color w:val="auto"/>
        </w:rPr>
        <w:t xml:space="preserve">nformation is exempt if it has at any time been held by the school for the purposes of criminal investigations or proceedings, such as determining whether a person should be charged with an offence or whether a charged person is guilty, or investigations which may lead to a decision to institute criminal proceedings. The duty to confirm or deny does not apply to such information. </w:t>
      </w:r>
    </w:p>
    <w:p w14:paraId="70C1335B" w14:textId="77777777" w:rsidR="00923209" w:rsidRPr="00137C19" w:rsidRDefault="00137C19" w:rsidP="00D52427">
      <w:pPr>
        <w:pStyle w:val="Default"/>
        <w:numPr>
          <w:ilvl w:val="0"/>
          <w:numId w:val="20"/>
        </w:numPr>
        <w:spacing w:before="120" w:after="120"/>
        <w:ind w:left="357" w:hanging="357"/>
        <w:jc w:val="both"/>
        <w:rPr>
          <w:rFonts w:ascii="Times New Roman" w:hAnsi="Times New Roman" w:cs="Times New Roman"/>
          <w:color w:val="auto"/>
        </w:rPr>
      </w:pPr>
      <w:r w:rsidRPr="006873E2">
        <w:rPr>
          <w:rFonts w:ascii="Times New Roman" w:hAnsi="Times New Roman" w:cs="Times New Roman"/>
          <w:b/>
          <w:bCs/>
          <w:i/>
          <w:color w:val="auto"/>
        </w:rPr>
        <w:t>Law enforcement</w:t>
      </w:r>
      <w:r w:rsidR="00923209" w:rsidRPr="00137C19">
        <w:rPr>
          <w:rFonts w:ascii="Times New Roman" w:hAnsi="Times New Roman" w:cs="Times New Roman"/>
          <w:b/>
          <w:bCs/>
          <w:color w:val="auto"/>
        </w:rPr>
        <w:t xml:space="preserve"> </w:t>
      </w:r>
      <w:r w:rsidR="00923209" w:rsidRPr="00137C19">
        <w:rPr>
          <w:rFonts w:ascii="Times New Roman" w:hAnsi="Times New Roman" w:cs="Times New Roman"/>
          <w:color w:val="auto"/>
        </w:rPr>
        <w:t xml:space="preserve">(Section 31) </w:t>
      </w:r>
      <w:r>
        <w:rPr>
          <w:rFonts w:ascii="Times New Roman" w:hAnsi="Times New Roman" w:cs="Times New Roman"/>
          <w:color w:val="auto"/>
        </w:rPr>
        <w:t>- i</w:t>
      </w:r>
      <w:r w:rsidR="00923209" w:rsidRPr="00137C19">
        <w:rPr>
          <w:rFonts w:ascii="Times New Roman" w:hAnsi="Times New Roman" w:cs="Times New Roman"/>
          <w:color w:val="auto"/>
        </w:rPr>
        <w:t xml:space="preserve">nformation which is not exempt under Section 30 Investigations and Proceedings, may be exempt under this exemption in the event that disclosure would, or would be likely to, prejudice the following among others:- </w:t>
      </w:r>
    </w:p>
    <w:p w14:paraId="3EDC2684" w14:textId="77777777" w:rsidR="00923209" w:rsidRPr="001F53AC" w:rsidRDefault="00923209" w:rsidP="00137C19">
      <w:pPr>
        <w:pStyle w:val="Default"/>
        <w:numPr>
          <w:ilvl w:val="1"/>
          <w:numId w:val="24"/>
        </w:numPr>
        <w:spacing w:after="60"/>
        <w:ind w:left="714" w:hanging="357"/>
        <w:rPr>
          <w:rFonts w:ascii="Times New Roman" w:hAnsi="Times New Roman" w:cs="Times New Roman"/>
          <w:color w:val="auto"/>
        </w:rPr>
      </w:pPr>
      <w:r w:rsidRPr="001F53AC">
        <w:rPr>
          <w:rFonts w:ascii="Times New Roman" w:hAnsi="Times New Roman" w:cs="Times New Roman"/>
          <w:color w:val="auto"/>
        </w:rPr>
        <w:t xml:space="preserve">the prevention or detection of crime </w:t>
      </w:r>
    </w:p>
    <w:p w14:paraId="1EBE648E" w14:textId="77777777" w:rsidR="00923209" w:rsidRPr="001F53AC" w:rsidRDefault="00923209" w:rsidP="00137C19">
      <w:pPr>
        <w:pStyle w:val="Default"/>
        <w:numPr>
          <w:ilvl w:val="1"/>
          <w:numId w:val="24"/>
        </w:numPr>
        <w:spacing w:after="60"/>
        <w:ind w:left="714" w:hanging="357"/>
        <w:rPr>
          <w:rFonts w:ascii="Times New Roman" w:hAnsi="Times New Roman" w:cs="Times New Roman"/>
          <w:color w:val="auto"/>
        </w:rPr>
      </w:pPr>
      <w:r w:rsidRPr="001F53AC">
        <w:rPr>
          <w:rFonts w:ascii="Times New Roman" w:hAnsi="Times New Roman" w:cs="Times New Roman"/>
          <w:color w:val="auto"/>
        </w:rPr>
        <w:lastRenderedPageBreak/>
        <w:t xml:space="preserve">the apprehension or prosecution of offenders </w:t>
      </w:r>
    </w:p>
    <w:p w14:paraId="092463D2" w14:textId="77777777" w:rsidR="00923209" w:rsidRPr="001F53AC" w:rsidRDefault="00923209" w:rsidP="00137C19">
      <w:pPr>
        <w:pStyle w:val="Default"/>
        <w:numPr>
          <w:ilvl w:val="1"/>
          <w:numId w:val="24"/>
        </w:numPr>
        <w:spacing w:after="60"/>
        <w:ind w:left="714" w:hanging="357"/>
        <w:rPr>
          <w:rFonts w:ascii="Times New Roman" w:hAnsi="Times New Roman" w:cs="Times New Roman"/>
          <w:color w:val="auto"/>
        </w:rPr>
      </w:pPr>
      <w:r w:rsidRPr="001F53AC">
        <w:rPr>
          <w:rFonts w:ascii="Times New Roman" w:hAnsi="Times New Roman" w:cs="Times New Roman"/>
          <w:color w:val="auto"/>
        </w:rPr>
        <w:t xml:space="preserve">the administration of justice </w:t>
      </w:r>
    </w:p>
    <w:p w14:paraId="541626A9" w14:textId="77777777" w:rsidR="00923209" w:rsidRPr="001F53AC" w:rsidRDefault="00923209" w:rsidP="00D52427">
      <w:pPr>
        <w:pStyle w:val="Default"/>
        <w:numPr>
          <w:ilvl w:val="1"/>
          <w:numId w:val="24"/>
        </w:numPr>
        <w:spacing w:after="60"/>
        <w:ind w:left="714" w:hanging="357"/>
        <w:jc w:val="both"/>
        <w:rPr>
          <w:rFonts w:ascii="Times New Roman" w:hAnsi="Times New Roman" w:cs="Times New Roman"/>
          <w:color w:val="auto"/>
        </w:rPr>
      </w:pPr>
      <w:r w:rsidRPr="001F53AC">
        <w:rPr>
          <w:rFonts w:ascii="Times New Roman" w:hAnsi="Times New Roman" w:cs="Times New Roman"/>
          <w:color w:val="auto"/>
        </w:rPr>
        <w:t xml:space="preserve">the exercise of functions such as ascertaining if a person has broken the law, is responsible for improper conduct, whether circumstances justify regulatory action, ascertaining a person’s fitness or competence in relation to their profession, ascertaining the cause of an accident or protecting or recovering charities or its properties </w:t>
      </w:r>
    </w:p>
    <w:p w14:paraId="70D60426" w14:textId="77777777" w:rsidR="00923209" w:rsidRPr="001F53AC" w:rsidRDefault="00923209" w:rsidP="00D52427">
      <w:pPr>
        <w:pStyle w:val="Default"/>
        <w:numPr>
          <w:ilvl w:val="1"/>
          <w:numId w:val="24"/>
        </w:numPr>
        <w:spacing w:after="240"/>
        <w:ind w:left="714" w:hanging="357"/>
        <w:jc w:val="both"/>
        <w:rPr>
          <w:rFonts w:ascii="Times New Roman" w:hAnsi="Times New Roman" w:cs="Times New Roman"/>
          <w:color w:val="auto"/>
        </w:rPr>
      </w:pPr>
      <w:r w:rsidRPr="001F53AC">
        <w:rPr>
          <w:rFonts w:ascii="Times New Roman" w:hAnsi="Times New Roman" w:cs="Times New Roman"/>
          <w:color w:val="auto"/>
        </w:rPr>
        <w:t xml:space="preserve">any civil proceedings brought by or on behalf of the school which arise out of an investigation carried out for any of the purposes mentioned above. </w:t>
      </w:r>
    </w:p>
    <w:p w14:paraId="5D6A0F14" w14:textId="77777777" w:rsidR="00923209" w:rsidRDefault="00923209" w:rsidP="00D52427">
      <w:pPr>
        <w:pStyle w:val="Default"/>
        <w:ind w:left="357"/>
        <w:jc w:val="both"/>
        <w:rPr>
          <w:rFonts w:ascii="Times New Roman" w:hAnsi="Times New Roman" w:cs="Times New Roman"/>
          <w:color w:val="auto"/>
        </w:rPr>
      </w:pPr>
      <w:r w:rsidRPr="001F53AC">
        <w:rPr>
          <w:rFonts w:ascii="Times New Roman" w:hAnsi="Times New Roman" w:cs="Times New Roman"/>
          <w:color w:val="auto"/>
        </w:rPr>
        <w:t xml:space="preserve">The duty to confirm or deny does not arise where prejudice would result to any of these matters. </w:t>
      </w:r>
    </w:p>
    <w:p w14:paraId="48D1540C" w14:textId="77777777" w:rsidR="006873E2" w:rsidRPr="006873E2" w:rsidRDefault="006873E2" w:rsidP="006873E2">
      <w:pPr>
        <w:pStyle w:val="Default"/>
        <w:numPr>
          <w:ilvl w:val="0"/>
          <w:numId w:val="26"/>
        </w:numPr>
        <w:spacing w:before="120" w:after="120"/>
        <w:ind w:left="357" w:hanging="357"/>
        <w:jc w:val="both"/>
        <w:rPr>
          <w:rFonts w:ascii="Times New Roman" w:hAnsi="Times New Roman" w:cs="Times New Roman"/>
        </w:rPr>
      </w:pPr>
      <w:r w:rsidRPr="006873E2">
        <w:rPr>
          <w:rFonts w:ascii="Times New Roman" w:hAnsi="Times New Roman" w:cs="Times New Roman"/>
          <w:b/>
          <w:bCs/>
          <w:i/>
        </w:rPr>
        <w:t xml:space="preserve">Communications with the Queen </w:t>
      </w:r>
      <w:r w:rsidRPr="006873E2">
        <w:rPr>
          <w:rFonts w:ascii="Times New Roman" w:hAnsi="Times New Roman" w:cs="Times New Roman"/>
        </w:rPr>
        <w:t xml:space="preserve">(Section 37) - information is exempt if it relates to communications with the Queen, the Royal Family or Royal Household or if it relates to the award of honours. The duty to confirm or deny does not arise where this exemption applies. </w:t>
      </w:r>
    </w:p>
    <w:p w14:paraId="21922BC6" w14:textId="77777777" w:rsidR="006873E2" w:rsidRPr="006873E2" w:rsidRDefault="006873E2" w:rsidP="006873E2">
      <w:pPr>
        <w:pStyle w:val="Default"/>
        <w:numPr>
          <w:ilvl w:val="0"/>
          <w:numId w:val="26"/>
        </w:numPr>
        <w:spacing w:before="120" w:after="120"/>
        <w:ind w:left="357" w:hanging="357"/>
        <w:jc w:val="both"/>
        <w:rPr>
          <w:rFonts w:ascii="Times New Roman" w:hAnsi="Times New Roman" w:cs="Times New Roman"/>
        </w:rPr>
      </w:pPr>
      <w:r w:rsidRPr="006873E2">
        <w:rPr>
          <w:rFonts w:ascii="Times New Roman" w:hAnsi="Times New Roman" w:cs="Times New Roman"/>
          <w:b/>
          <w:bCs/>
          <w:i/>
        </w:rPr>
        <w:t>Health and Safety</w:t>
      </w:r>
      <w:r w:rsidRPr="006873E2">
        <w:rPr>
          <w:rFonts w:ascii="Times New Roman" w:hAnsi="Times New Roman" w:cs="Times New Roman"/>
          <w:b/>
          <w:bCs/>
        </w:rPr>
        <w:t xml:space="preserve"> </w:t>
      </w:r>
      <w:r w:rsidRPr="006873E2">
        <w:rPr>
          <w:rFonts w:ascii="Times New Roman" w:hAnsi="Times New Roman" w:cs="Times New Roman"/>
        </w:rPr>
        <w:t xml:space="preserve">(Section 38) - information is exempt if its disclosure would or would be likely to endanger the safety or physical or mental health of any individual. The duty to confirm or deny does not arise where prejudice would result. </w:t>
      </w:r>
    </w:p>
    <w:p w14:paraId="7FA6157B" w14:textId="77777777" w:rsidR="006873E2" w:rsidRPr="006873E2" w:rsidRDefault="006873E2" w:rsidP="006873E2">
      <w:pPr>
        <w:pStyle w:val="Default"/>
        <w:numPr>
          <w:ilvl w:val="0"/>
          <w:numId w:val="26"/>
        </w:numPr>
        <w:spacing w:before="120" w:after="120"/>
        <w:ind w:left="357" w:hanging="357"/>
        <w:jc w:val="both"/>
        <w:rPr>
          <w:rFonts w:ascii="Times New Roman" w:hAnsi="Times New Roman" w:cs="Times New Roman"/>
        </w:rPr>
      </w:pPr>
      <w:r w:rsidRPr="006873E2">
        <w:rPr>
          <w:rFonts w:ascii="Times New Roman" w:hAnsi="Times New Roman" w:cs="Times New Roman"/>
          <w:b/>
          <w:bCs/>
          <w:i/>
        </w:rPr>
        <w:t>Environmental information</w:t>
      </w:r>
      <w:r w:rsidRPr="006873E2">
        <w:rPr>
          <w:rFonts w:ascii="Times New Roman" w:hAnsi="Times New Roman" w:cs="Times New Roman"/>
          <w:b/>
          <w:bCs/>
        </w:rPr>
        <w:t xml:space="preserve"> </w:t>
      </w:r>
      <w:r w:rsidRPr="006873E2">
        <w:rPr>
          <w:rFonts w:ascii="Times New Roman" w:hAnsi="Times New Roman" w:cs="Times New Roman"/>
        </w:rPr>
        <w:t xml:space="preserve">(Section 39) - information is exempt under FOI where it is covered by the Environmental Information Regulations. Environmental information can cover information relating to: air, water, land, natural sites, built environment, flora and fauna, and health. It also covers all information relating to decisions or activities affecting any of these. </w:t>
      </w:r>
    </w:p>
    <w:p w14:paraId="2193059F" w14:textId="77777777" w:rsidR="006873E2" w:rsidRPr="006873E2" w:rsidRDefault="006873E2" w:rsidP="006873E2">
      <w:pPr>
        <w:pStyle w:val="Default"/>
        <w:numPr>
          <w:ilvl w:val="0"/>
          <w:numId w:val="26"/>
        </w:numPr>
        <w:spacing w:before="120" w:after="120"/>
        <w:ind w:left="357" w:hanging="357"/>
        <w:jc w:val="both"/>
        <w:rPr>
          <w:rFonts w:ascii="Times New Roman" w:hAnsi="Times New Roman" w:cs="Times New Roman"/>
        </w:rPr>
      </w:pPr>
      <w:r w:rsidRPr="006873E2">
        <w:rPr>
          <w:rFonts w:ascii="Times New Roman" w:hAnsi="Times New Roman" w:cs="Times New Roman"/>
          <w:b/>
          <w:bCs/>
          <w:i/>
        </w:rPr>
        <w:t>Personal information</w:t>
      </w:r>
      <w:r w:rsidRPr="006873E2">
        <w:rPr>
          <w:rFonts w:ascii="Times New Roman" w:hAnsi="Times New Roman" w:cs="Times New Roman"/>
        </w:rPr>
        <w:t xml:space="preserve"> (Section 40) – see also the absolute exemption part of Section 40 Where an individual seeks information about themselves Data Protection Act powers apply.  Where the information concerns a third party, it is exempt if its disclosure would contravene the Data Protection Act, or the data protection principles; or if the person to whom the information relates would not have a right of access to it because it falls under one of the exemptions to the Data Protection Act. The duty to confirm or deny does not arise in relation to this information if doing so would be incompatible with any of the above. </w:t>
      </w:r>
    </w:p>
    <w:p w14:paraId="204B7B02" w14:textId="77777777" w:rsidR="006873E2" w:rsidRPr="006873E2" w:rsidRDefault="006873E2" w:rsidP="006873E2">
      <w:pPr>
        <w:pStyle w:val="Default"/>
        <w:numPr>
          <w:ilvl w:val="0"/>
          <w:numId w:val="26"/>
        </w:numPr>
        <w:spacing w:before="120" w:after="120"/>
        <w:ind w:left="357" w:hanging="357"/>
        <w:jc w:val="both"/>
        <w:rPr>
          <w:rFonts w:ascii="Times New Roman" w:hAnsi="Times New Roman" w:cs="Times New Roman"/>
        </w:rPr>
      </w:pPr>
      <w:r w:rsidRPr="006873E2">
        <w:rPr>
          <w:rFonts w:ascii="Times New Roman" w:hAnsi="Times New Roman" w:cs="Times New Roman"/>
          <w:b/>
          <w:bCs/>
          <w:i/>
        </w:rPr>
        <w:t>Legal professional privilege</w:t>
      </w:r>
      <w:r w:rsidRPr="006873E2">
        <w:rPr>
          <w:rFonts w:ascii="Times New Roman" w:hAnsi="Times New Roman" w:cs="Times New Roman"/>
          <w:b/>
          <w:bCs/>
        </w:rPr>
        <w:t xml:space="preserve"> </w:t>
      </w:r>
      <w:r w:rsidRPr="006873E2">
        <w:rPr>
          <w:rFonts w:ascii="Times New Roman" w:hAnsi="Times New Roman" w:cs="Times New Roman"/>
        </w:rPr>
        <w:t xml:space="preserve">(Section 42) - legal professional privilege covers any advice given by legal advisers, solicitors and barristers. Generally such information will be privileged. A school wishing to disclose the information will need to seek consent from the provider of the advice. This exemption covers all such information where a claim to legal professional privilege can be maintained in legal proceedings. The duty to confirm or deny does not arise where to do so would involve the disclosure of such information. </w:t>
      </w:r>
    </w:p>
    <w:p w14:paraId="0ABAB1D4" w14:textId="77777777" w:rsidR="006873E2" w:rsidRDefault="006873E2" w:rsidP="006873E2">
      <w:pPr>
        <w:pStyle w:val="Default"/>
        <w:numPr>
          <w:ilvl w:val="0"/>
          <w:numId w:val="26"/>
        </w:numPr>
        <w:spacing w:before="120"/>
        <w:ind w:left="357" w:hanging="357"/>
        <w:jc w:val="both"/>
        <w:rPr>
          <w:rFonts w:ascii="Times New Roman" w:hAnsi="Times New Roman" w:cs="Times New Roman"/>
        </w:rPr>
      </w:pPr>
      <w:r w:rsidRPr="006873E2">
        <w:rPr>
          <w:rFonts w:ascii="Times New Roman" w:hAnsi="Times New Roman" w:cs="Times New Roman"/>
          <w:b/>
          <w:bCs/>
          <w:i/>
        </w:rPr>
        <w:t>Commercial interests</w:t>
      </w:r>
      <w:r w:rsidRPr="006873E2">
        <w:rPr>
          <w:rFonts w:ascii="Times New Roman" w:hAnsi="Times New Roman" w:cs="Times New Roman"/>
          <w:b/>
          <w:bCs/>
        </w:rPr>
        <w:t xml:space="preserve"> </w:t>
      </w:r>
      <w:r w:rsidRPr="006873E2">
        <w:rPr>
          <w:rFonts w:ascii="Times New Roman" w:hAnsi="Times New Roman" w:cs="Times New Roman"/>
        </w:rPr>
        <w:t xml:space="preserve">(Section 43) - information is exempt if it constitutes a trade secret or would be likely to prejudice the commercial interests of any person or body (including the school). The duty to confirm or deny does not arise where prejudice would result to commercial interests but not where the information constitutes a trade secret. </w:t>
      </w:r>
    </w:p>
    <w:p w14:paraId="3744CB09" w14:textId="77777777" w:rsidR="006873E2" w:rsidRDefault="006873E2" w:rsidP="006873E2">
      <w:pPr>
        <w:pStyle w:val="Default"/>
        <w:jc w:val="both"/>
        <w:rPr>
          <w:rFonts w:ascii="Times New Roman" w:hAnsi="Times New Roman" w:cs="Times New Roman"/>
        </w:rPr>
      </w:pPr>
    </w:p>
    <w:p w14:paraId="652DFAE0" w14:textId="77777777" w:rsidR="006873E2" w:rsidRDefault="006873E2" w:rsidP="006873E2">
      <w:pPr>
        <w:pStyle w:val="Default"/>
        <w:jc w:val="both"/>
        <w:rPr>
          <w:rFonts w:ascii="Times New Roman" w:hAnsi="Times New Roman" w:cs="Times New Roman"/>
        </w:rPr>
      </w:pPr>
    </w:p>
    <w:p w14:paraId="2FFE3EB7" w14:textId="77777777" w:rsidR="00923209" w:rsidRDefault="00923209" w:rsidP="00923209">
      <w:pPr>
        <w:pStyle w:val="Default"/>
        <w:rPr>
          <w:rFonts w:ascii="Times New Roman" w:hAnsi="Times New Roman" w:cs="Times New Roman"/>
          <w:b/>
          <w:bCs/>
          <w:color w:val="auto"/>
        </w:rPr>
      </w:pPr>
      <w:r w:rsidRPr="001F53AC">
        <w:rPr>
          <w:rFonts w:ascii="Times New Roman" w:hAnsi="Times New Roman" w:cs="Times New Roman"/>
          <w:b/>
          <w:bCs/>
          <w:color w:val="auto"/>
        </w:rPr>
        <w:t xml:space="preserve">Protective Markings and Applying Exemptions </w:t>
      </w:r>
    </w:p>
    <w:p w14:paraId="47B8B611" w14:textId="77777777" w:rsidR="006873E2" w:rsidRPr="006873E2" w:rsidRDefault="006873E2" w:rsidP="003351F9">
      <w:pPr>
        <w:pStyle w:val="Default"/>
        <w:jc w:val="both"/>
        <w:rPr>
          <w:rFonts w:ascii="Times New Roman" w:hAnsi="Times New Roman" w:cs="Times New Roman"/>
          <w:bCs/>
          <w:color w:val="auto"/>
        </w:rPr>
      </w:pPr>
      <w:r>
        <w:rPr>
          <w:rFonts w:ascii="Times New Roman" w:hAnsi="Times New Roman" w:cs="Times New Roman"/>
          <w:bCs/>
          <w:color w:val="auto"/>
        </w:rPr>
        <w:t xml:space="preserve">When considering if an exemption to disclosure should apply, bear </w:t>
      </w:r>
      <w:r w:rsidRPr="001F53AC">
        <w:rPr>
          <w:rFonts w:ascii="Times New Roman" w:hAnsi="Times New Roman" w:cs="Times New Roman"/>
          <w:color w:val="auto"/>
        </w:rPr>
        <w:t>in mind that the presence of a protective marking (Restricted, Confidential or Secret, with or without descriptors such as Staff, Management, Commercial etc) does not constitute an exemption and is not in itself sufficient grounds on which to prevent disclosure. Each case must be considered on its merits.</w:t>
      </w:r>
    </w:p>
    <w:p w14:paraId="142D7DE0" w14:textId="77777777" w:rsidR="00923209" w:rsidRPr="001F53AC" w:rsidRDefault="00923209" w:rsidP="00923209">
      <w:pPr>
        <w:pStyle w:val="Default"/>
        <w:rPr>
          <w:rFonts w:ascii="Times New Roman" w:hAnsi="Times New Roman" w:cs="Times New Roman"/>
          <w:color w:val="auto"/>
        </w:rPr>
      </w:pPr>
      <w:r w:rsidRPr="001F53AC">
        <w:rPr>
          <w:rFonts w:ascii="Times New Roman" w:hAnsi="Times New Roman" w:cs="Times New Roman"/>
          <w:b/>
          <w:bCs/>
          <w:color w:val="auto"/>
        </w:rPr>
        <w:t xml:space="preserve">Timing </w:t>
      </w:r>
    </w:p>
    <w:p w14:paraId="3042A9BB" w14:textId="77777777" w:rsidR="00923209" w:rsidRDefault="00923209" w:rsidP="003351F9">
      <w:pPr>
        <w:pStyle w:val="Default"/>
        <w:jc w:val="both"/>
        <w:rPr>
          <w:rFonts w:ascii="Times New Roman" w:hAnsi="Times New Roman" w:cs="Times New Roman"/>
          <w:color w:val="auto"/>
        </w:rPr>
      </w:pPr>
      <w:r w:rsidRPr="001F53AC">
        <w:rPr>
          <w:rFonts w:ascii="Times New Roman" w:hAnsi="Times New Roman" w:cs="Times New Roman"/>
          <w:color w:val="auto"/>
        </w:rPr>
        <w:t xml:space="preserve">Where information has previously been withheld, it must not be assumed that any subsequent requests for the same information will also be refused. Sensitivity of information decreases with age and the impact of any disclosure will be different depending on when the request is received. </w:t>
      </w:r>
      <w:r w:rsidRPr="001F53AC">
        <w:rPr>
          <w:rFonts w:ascii="Times New Roman" w:hAnsi="Times New Roman" w:cs="Times New Roman"/>
          <w:color w:val="auto"/>
        </w:rPr>
        <w:lastRenderedPageBreak/>
        <w:t xml:space="preserve">Therefore, for each request, it will be necessary to consider the harm that could result at the time of the request and, while taking into account any previous exemption applications, each case should be considered separately. </w:t>
      </w:r>
    </w:p>
    <w:p w14:paraId="08763CFC" w14:textId="77777777" w:rsidR="006873E2" w:rsidRDefault="006873E2" w:rsidP="00923209">
      <w:pPr>
        <w:pStyle w:val="Default"/>
        <w:rPr>
          <w:rFonts w:ascii="Times New Roman" w:hAnsi="Times New Roman" w:cs="Times New Roman"/>
          <w:color w:val="auto"/>
        </w:rPr>
      </w:pPr>
    </w:p>
    <w:p w14:paraId="3B0E3F0D" w14:textId="77777777" w:rsidR="006873E2" w:rsidRPr="001F53AC" w:rsidRDefault="006873E2" w:rsidP="00923209">
      <w:pPr>
        <w:pStyle w:val="Default"/>
        <w:rPr>
          <w:rFonts w:ascii="Times New Roman" w:hAnsi="Times New Roman" w:cs="Times New Roman"/>
          <w:color w:val="auto"/>
        </w:rPr>
      </w:pPr>
    </w:p>
    <w:p w14:paraId="2C95B5B5" w14:textId="77777777" w:rsidR="00923209" w:rsidRPr="001F53AC" w:rsidRDefault="00923209" w:rsidP="00923209">
      <w:pPr>
        <w:pStyle w:val="Default"/>
        <w:rPr>
          <w:rFonts w:ascii="Times New Roman" w:hAnsi="Times New Roman" w:cs="Times New Roman"/>
          <w:color w:val="auto"/>
        </w:rPr>
      </w:pPr>
      <w:r w:rsidRPr="001F53AC">
        <w:rPr>
          <w:rFonts w:ascii="Times New Roman" w:hAnsi="Times New Roman" w:cs="Times New Roman"/>
          <w:b/>
          <w:bCs/>
          <w:color w:val="auto"/>
        </w:rPr>
        <w:t xml:space="preserve">Next steps </w:t>
      </w:r>
    </w:p>
    <w:p w14:paraId="0668AE62" w14:textId="77777777" w:rsidR="00923209" w:rsidRPr="001F53AC" w:rsidRDefault="00923209" w:rsidP="00923209">
      <w:pPr>
        <w:pStyle w:val="Default"/>
        <w:rPr>
          <w:rFonts w:ascii="Times New Roman" w:hAnsi="Times New Roman" w:cs="Times New Roman"/>
          <w:color w:val="auto"/>
        </w:rPr>
      </w:pPr>
      <w:r w:rsidRPr="001F53AC">
        <w:rPr>
          <w:rFonts w:ascii="Times New Roman" w:hAnsi="Times New Roman" w:cs="Times New Roman"/>
          <w:color w:val="auto"/>
        </w:rPr>
        <w:t xml:space="preserve">In all cases, before writing to the enquirer, the person given responsibility for FOI by the school governing body will need to ensure that the case has been properly considered, and that the reasons for refusal, or public interest test refusal, are sound. </w:t>
      </w:r>
    </w:p>
    <w:p w14:paraId="78F69FF8" w14:textId="77777777" w:rsidR="00923209" w:rsidRDefault="00923209" w:rsidP="00923209">
      <w:pPr>
        <w:pStyle w:val="BodyText"/>
        <w:jc w:val="center"/>
        <w:rPr>
          <w:rFonts w:ascii="Times New Roman" w:hAnsi="Times New Roman" w:cs="Times New Roman"/>
          <w:b/>
          <w:bCs/>
          <w:i w:val="0"/>
        </w:rPr>
      </w:pPr>
    </w:p>
    <w:p w14:paraId="2863DA0B" w14:textId="77777777" w:rsidR="00923209" w:rsidRDefault="00923209">
      <w:pPr>
        <w:rPr>
          <w:rFonts w:ascii="Times New Roman" w:hAnsi="Times New Roman" w:cs="Times New Roman"/>
          <w:b/>
          <w:bCs/>
          <w:iCs/>
        </w:rPr>
      </w:pPr>
      <w:r>
        <w:rPr>
          <w:rFonts w:ascii="Times New Roman" w:hAnsi="Times New Roman" w:cs="Times New Roman"/>
          <w:b/>
          <w:bCs/>
          <w:i/>
        </w:rPr>
        <w:br w:type="page"/>
      </w:r>
    </w:p>
    <w:p w14:paraId="19B08FAC" w14:textId="77777777" w:rsidR="00923209" w:rsidRDefault="00923209" w:rsidP="00923209">
      <w:pPr>
        <w:pStyle w:val="Default"/>
        <w:jc w:val="right"/>
        <w:rPr>
          <w:rFonts w:ascii="Times New Roman" w:hAnsi="Times New Roman" w:cs="Times New Roman"/>
          <w:b/>
          <w:bCs/>
        </w:rPr>
      </w:pPr>
      <w:r w:rsidRPr="005E636F">
        <w:rPr>
          <w:rFonts w:ascii="Times New Roman" w:hAnsi="Times New Roman" w:cs="Times New Roman"/>
          <w:b/>
          <w:bCs/>
          <w:noProof/>
        </w:rPr>
        <w:lastRenderedPageBreak/>
        <mc:AlternateContent>
          <mc:Choice Requires="wps">
            <w:drawing>
              <wp:anchor distT="0" distB="0" distL="114300" distR="114300" simplePos="0" relativeHeight="251674624" behindDoc="0" locked="0" layoutInCell="1" allowOverlap="1" wp14:anchorId="618EB661" wp14:editId="3AF79EC0">
                <wp:simplePos x="0" y="0"/>
                <wp:positionH relativeFrom="column">
                  <wp:posOffset>4877435</wp:posOffset>
                </wp:positionH>
                <wp:positionV relativeFrom="paragraph">
                  <wp:posOffset>-358140</wp:posOffset>
                </wp:positionV>
                <wp:extent cx="1581150" cy="361950"/>
                <wp:effectExtent l="0" t="0" r="0" b="0"/>
                <wp:wrapNone/>
                <wp:docPr id="9" name="Text Box 9"/>
                <wp:cNvGraphicFramePr/>
                <a:graphic xmlns:a="http://schemas.openxmlformats.org/drawingml/2006/main">
                  <a:graphicData uri="http://schemas.microsoft.com/office/word/2010/wordprocessingShape">
                    <wps:wsp>
                      <wps:cNvSpPr txBox="1"/>
                      <wps:spPr>
                        <a:xfrm>
                          <a:off x="0" y="0"/>
                          <a:ext cx="1581150" cy="361950"/>
                        </a:xfrm>
                        <a:prstGeom prst="rect">
                          <a:avLst/>
                        </a:prstGeom>
                        <a:solidFill>
                          <a:sysClr val="window" lastClr="FFFFFF"/>
                        </a:solidFill>
                        <a:ln w="6350">
                          <a:noFill/>
                        </a:ln>
                        <a:effectLst/>
                      </wps:spPr>
                      <wps:txbx>
                        <w:txbxContent>
                          <w:p w14:paraId="5987F370" w14:textId="77777777" w:rsidR="00923209" w:rsidRPr="00820380" w:rsidRDefault="00923209" w:rsidP="00923209">
                            <w:pPr>
                              <w:jc w:val="right"/>
                              <w:rPr>
                                <w:rFonts w:ascii="Times New Roman" w:hAnsi="Times New Roman" w:cs="Times New Roman"/>
                                <w:sz w:val="20"/>
                                <w:szCs w:val="20"/>
                              </w:rPr>
                            </w:pPr>
                            <w:r w:rsidRPr="00820380">
                              <w:rPr>
                                <w:rFonts w:ascii="Times New Roman" w:hAnsi="Times New Roman" w:cs="Times New Roman"/>
                                <w:sz w:val="20"/>
                                <w:szCs w:val="20"/>
                              </w:rPr>
                              <w:t>APPENDIX I</w:t>
                            </w:r>
                            <w:r>
                              <w:rPr>
                                <w:rFonts w:ascii="Times New Roman" w:hAnsi="Times New Roman" w:cs="Times New Roman"/>
                                <w:sz w:val="20"/>
                                <w:szCs w:val="20"/>
                              </w:rPr>
                              <w:t>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xmlns:oel="http://schemas.microsoft.com/office/2019/extlst">
            <w:pict>
              <v:shape w14:anchorId="27124FE4" id="Text Box 9" o:spid="_x0000_s1029" type="#_x0000_t202" style="position:absolute;left:0;text-align:left;margin-left:384.05pt;margin-top:-28.2pt;width:124.5pt;height:28.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" fillcolor="window" stroked="f" strokeweight=".5pt">
                <v:textbox>
                  <w:txbxContent>
                    <w:p w:rsidR="00923209" w:rsidRPr="00820380" w:rsidRDefault="00923209" w:rsidP="00923209">
                      <w:pPr>
                        <w:jc w:val="right"/>
                        <w:rPr>
                          <w:rFonts w:ascii="Times New Roman" w:hAnsi="Times New Roman" w:cs="Times New Roman"/>
                          <w:sz w:val="20"/>
                          <w:szCs w:val="20"/>
                        </w:rPr>
                      </w:pPr>
                      <w:r w:rsidRPr="00820380">
                        <w:rPr>
                          <w:rFonts w:ascii="Times New Roman" w:hAnsi="Times New Roman" w:cs="Times New Roman"/>
                          <w:sz w:val="20"/>
                          <w:szCs w:val="20"/>
                        </w:rPr>
                        <w:t>APPENDIX I</w:t>
                      </w:r>
                      <w:r>
                        <w:rPr>
                          <w:rFonts w:ascii="Times New Roman" w:hAnsi="Times New Roman" w:cs="Times New Roman"/>
                          <w:sz w:val="20"/>
                          <w:szCs w:val="20"/>
                        </w:rPr>
                        <w:t>II</w:t>
                      </w:r>
                    </w:p>
                  </w:txbxContent>
                </v:textbox>
              </v:shape>
            </w:pict>
          </mc:Fallback>
        </mc:AlternateContent>
      </w:r>
    </w:p>
    <w:p w14:paraId="25846B63" w14:textId="77777777" w:rsidR="00923209" w:rsidRDefault="003351F9" w:rsidP="00923209">
      <w:pPr>
        <w:pStyle w:val="Default"/>
        <w:jc w:val="center"/>
        <w:rPr>
          <w:rFonts w:ascii="Times New Roman" w:hAnsi="Times New Roman" w:cs="Times New Roman"/>
          <w:b/>
          <w:bCs/>
        </w:rPr>
      </w:pPr>
      <w:r w:rsidRPr="0076792C">
        <w:rPr>
          <w:rFonts w:ascii="Times New Roman" w:hAnsi="Times New Roman" w:cs="Times New Roman"/>
          <w:b/>
          <w:bCs/>
        </w:rPr>
        <w:t>FREEDOM OF INFORMATION ACT 2000</w:t>
      </w:r>
    </w:p>
    <w:p w14:paraId="64188DC1" w14:textId="77777777" w:rsidR="00923209" w:rsidRPr="0076792C" w:rsidRDefault="00923209" w:rsidP="00923209">
      <w:pPr>
        <w:pStyle w:val="Default"/>
        <w:jc w:val="center"/>
        <w:rPr>
          <w:rFonts w:ascii="Times New Roman" w:hAnsi="Times New Roman" w:cs="Times New Roman"/>
          <w:b/>
          <w:bCs/>
        </w:rPr>
      </w:pPr>
    </w:p>
    <w:p w14:paraId="1D030852" w14:textId="77777777" w:rsidR="00923209" w:rsidRPr="0076792C" w:rsidRDefault="00923209" w:rsidP="00923209">
      <w:pPr>
        <w:pStyle w:val="Default"/>
        <w:jc w:val="center"/>
      </w:pPr>
    </w:p>
    <w:p w14:paraId="1862F826" w14:textId="77777777" w:rsidR="00923209" w:rsidRDefault="00923209" w:rsidP="00923209">
      <w:pPr>
        <w:pStyle w:val="Default"/>
        <w:jc w:val="center"/>
        <w:rPr>
          <w:rFonts w:ascii="Times New Roman" w:hAnsi="Times New Roman" w:cs="Times New Roman"/>
          <w:b/>
          <w:bCs/>
          <w:i/>
        </w:rPr>
      </w:pPr>
      <w:r w:rsidRPr="00D10836">
        <w:rPr>
          <w:rFonts w:ascii="Times New Roman" w:hAnsi="Times New Roman" w:cs="Times New Roman"/>
          <w:b/>
          <w:bCs/>
          <w:i/>
        </w:rPr>
        <w:t xml:space="preserve">Applying the Pubic Interest Test </w:t>
      </w:r>
    </w:p>
    <w:p w14:paraId="27D692C9" w14:textId="77777777" w:rsidR="00923209" w:rsidRPr="00D10836" w:rsidRDefault="00923209" w:rsidP="00923209">
      <w:pPr>
        <w:pStyle w:val="Default"/>
        <w:jc w:val="center"/>
        <w:rPr>
          <w:rFonts w:ascii="Times New Roman" w:hAnsi="Times New Roman" w:cs="Times New Roman"/>
          <w:i/>
        </w:rPr>
      </w:pPr>
    </w:p>
    <w:p w14:paraId="6DC9FFB6" w14:textId="77777777" w:rsidR="00923209" w:rsidRPr="00D10836" w:rsidRDefault="00923209" w:rsidP="00923209">
      <w:pPr>
        <w:pStyle w:val="Default"/>
        <w:rPr>
          <w:rFonts w:ascii="Times New Roman" w:hAnsi="Times New Roman" w:cs="Times New Roman"/>
          <w:i/>
          <w:iCs/>
        </w:rPr>
      </w:pPr>
      <w:r w:rsidRPr="00D10836">
        <w:rPr>
          <w:rFonts w:ascii="Times New Roman" w:hAnsi="Times New Roman" w:cs="Times New Roman"/>
          <w:i/>
          <w:iCs/>
        </w:rPr>
        <w:t xml:space="preserve">Note: This Appendix is taken from the DfES Guide for Maintained Schools on Full Implementation from January 2005. </w:t>
      </w:r>
    </w:p>
    <w:p w14:paraId="7963C906" w14:textId="77777777" w:rsidR="00923209" w:rsidRPr="00D10836" w:rsidRDefault="00923209" w:rsidP="00923209">
      <w:pPr>
        <w:pStyle w:val="Default"/>
        <w:rPr>
          <w:rFonts w:ascii="Times New Roman" w:hAnsi="Times New Roman" w:cs="Times New Roman"/>
        </w:rPr>
      </w:pPr>
    </w:p>
    <w:p w14:paraId="0423D834" w14:textId="77777777" w:rsidR="00923209" w:rsidRPr="00D10836" w:rsidRDefault="00923209" w:rsidP="00923209">
      <w:pPr>
        <w:pStyle w:val="Default"/>
        <w:rPr>
          <w:rFonts w:ascii="Times New Roman" w:hAnsi="Times New Roman" w:cs="Times New Roman"/>
        </w:rPr>
      </w:pPr>
      <w:r w:rsidRPr="00D10836">
        <w:rPr>
          <w:rFonts w:ascii="Times New Roman" w:hAnsi="Times New Roman" w:cs="Times New Roman"/>
          <w:b/>
          <w:bCs/>
        </w:rPr>
        <w:t xml:space="preserve">Background </w:t>
      </w:r>
    </w:p>
    <w:p w14:paraId="6E2A0174" w14:textId="77777777" w:rsidR="00923209" w:rsidRPr="00D10836" w:rsidRDefault="00923209" w:rsidP="00923209">
      <w:pPr>
        <w:pStyle w:val="Default"/>
        <w:jc w:val="both"/>
        <w:rPr>
          <w:rFonts w:ascii="Times New Roman" w:hAnsi="Times New Roman" w:cs="Times New Roman"/>
        </w:rPr>
      </w:pPr>
      <w:r w:rsidRPr="00D10836">
        <w:rPr>
          <w:rFonts w:ascii="Times New Roman" w:hAnsi="Times New Roman" w:cs="Times New Roman"/>
        </w:rPr>
        <w:t xml:space="preserve">Having established that a qualified exemption(s) definitely applies to a particular case, you must then carry out a public interest test to identify if the public interest in applying the exemption outweighs the public interest in disclosing it. Therefore, unless it is in the public interest to withhold the information, it has to be released. Although precedent and a developed case law will play a part, individual circumstances will vary and each case will need to be considered on its own merits. </w:t>
      </w:r>
    </w:p>
    <w:p w14:paraId="5C86B2AE" w14:textId="77777777" w:rsidR="00923209" w:rsidRDefault="00923209" w:rsidP="00923209">
      <w:pPr>
        <w:pStyle w:val="Default"/>
        <w:jc w:val="both"/>
        <w:rPr>
          <w:rFonts w:ascii="Times New Roman" w:hAnsi="Times New Roman" w:cs="Times New Roman"/>
        </w:rPr>
      </w:pPr>
    </w:p>
    <w:p w14:paraId="36819AA6" w14:textId="77777777" w:rsidR="00923209" w:rsidRPr="00D10836" w:rsidRDefault="00923209" w:rsidP="00923209">
      <w:pPr>
        <w:pStyle w:val="Default"/>
        <w:jc w:val="both"/>
        <w:rPr>
          <w:rFonts w:ascii="Times New Roman" w:hAnsi="Times New Roman" w:cs="Times New Roman"/>
        </w:rPr>
      </w:pPr>
    </w:p>
    <w:p w14:paraId="25169930" w14:textId="77777777" w:rsidR="00923209" w:rsidRPr="00D10836" w:rsidRDefault="00923209" w:rsidP="00923209">
      <w:pPr>
        <w:pStyle w:val="Default"/>
        <w:jc w:val="both"/>
        <w:rPr>
          <w:rFonts w:ascii="Times New Roman" w:hAnsi="Times New Roman" w:cs="Times New Roman"/>
        </w:rPr>
      </w:pPr>
      <w:r w:rsidRPr="00D10836">
        <w:rPr>
          <w:rFonts w:ascii="Times New Roman" w:hAnsi="Times New Roman" w:cs="Times New Roman"/>
          <w:b/>
          <w:bCs/>
        </w:rPr>
        <w:t xml:space="preserve">Carrying out the test </w:t>
      </w:r>
    </w:p>
    <w:p w14:paraId="6EFF99D5" w14:textId="77777777" w:rsidR="00923209" w:rsidRPr="00D10836" w:rsidRDefault="00923209" w:rsidP="00923209">
      <w:pPr>
        <w:pStyle w:val="Default"/>
        <w:jc w:val="both"/>
        <w:rPr>
          <w:rFonts w:ascii="Times New Roman" w:hAnsi="Times New Roman" w:cs="Times New Roman"/>
        </w:rPr>
      </w:pPr>
      <w:r w:rsidRPr="00D10836">
        <w:rPr>
          <w:rFonts w:ascii="Times New Roman" w:hAnsi="Times New Roman" w:cs="Times New Roman"/>
        </w:rPr>
        <w:t xml:space="preserve">It is worth noting that what is in the public interest is not necessarily the same as that which may be of interest to the public. It may be irrelevant that a matter may be the subject of public curiosity. In most cases it will be relatively straightforward to decide where the balance of the public interest in disclosure lies. However, there will inevitably be cases where the decision is a difficult one. Applying such a test depends to a high degree on objective judgement and a basic knowledge of the subject matter and its wider impact in the school and possibly wider. Factors that might be taken into account when weighing the public interest include:- </w:t>
      </w:r>
    </w:p>
    <w:p w14:paraId="5EBD6096" w14:textId="77777777" w:rsidR="00923209" w:rsidRDefault="00923209" w:rsidP="00923209">
      <w:pPr>
        <w:pStyle w:val="Default"/>
        <w:rPr>
          <w:sz w:val="23"/>
          <w:szCs w:val="23"/>
        </w:rPr>
      </w:pPr>
    </w:p>
    <w:tbl>
      <w:tblPr>
        <w:tblW w:w="0" w:type="auto"/>
        <w:tblInd w:w="180" w:type="dxa"/>
        <w:tblBorders>
          <w:top w:val="nil"/>
          <w:left w:val="nil"/>
          <w:bottom w:val="nil"/>
          <w:right w:val="nil"/>
        </w:tblBorders>
        <w:tblLayout w:type="fixed"/>
        <w:tblLook w:val="0000" w:firstRow="0" w:lastRow="0" w:firstColumn="0" w:lastColumn="0" w:noHBand="0" w:noVBand="0"/>
      </w:tblPr>
      <w:tblGrid>
        <w:gridCol w:w="4606"/>
        <w:gridCol w:w="4536"/>
      </w:tblGrid>
      <w:tr w:rsidR="00923209" w:rsidRPr="00D10836" w14:paraId="32DA5FEE" w14:textId="77777777" w:rsidTr="003D212B">
        <w:trPr>
          <w:trHeight w:val="166"/>
        </w:trPr>
        <w:tc>
          <w:tcPr>
            <w:tcW w:w="4606" w:type="dxa"/>
            <w:tcBorders>
              <w:top w:val="single" w:sz="8" w:space="0" w:color="000000"/>
              <w:left w:val="single" w:sz="8" w:space="0" w:color="000000"/>
              <w:bottom w:val="single" w:sz="8" w:space="0" w:color="000000"/>
              <w:right w:val="single" w:sz="8" w:space="0" w:color="000000"/>
            </w:tcBorders>
            <w:shd w:val="clear" w:color="auto" w:fill="CCCCCC"/>
          </w:tcPr>
          <w:p w14:paraId="222F3D06" w14:textId="77777777" w:rsidR="00923209" w:rsidRPr="00D10836" w:rsidRDefault="00923209" w:rsidP="003D212B">
            <w:pPr>
              <w:pStyle w:val="Default"/>
              <w:rPr>
                <w:rFonts w:ascii="Times New Roman" w:hAnsi="Times New Roman" w:cs="Times New Roman"/>
              </w:rPr>
            </w:pPr>
            <w:r w:rsidRPr="00D10836">
              <w:rPr>
                <w:rFonts w:ascii="Times New Roman" w:hAnsi="Times New Roman" w:cs="Times New Roman"/>
                <w:b/>
                <w:bCs/>
              </w:rPr>
              <w:t xml:space="preserve">For Disclosure </w:t>
            </w:r>
          </w:p>
        </w:tc>
        <w:tc>
          <w:tcPr>
            <w:tcW w:w="4536" w:type="dxa"/>
            <w:tcBorders>
              <w:top w:val="single" w:sz="8" w:space="0" w:color="000000"/>
              <w:left w:val="single" w:sz="8" w:space="0" w:color="000000"/>
              <w:bottom w:val="single" w:sz="8" w:space="0" w:color="000000"/>
              <w:right w:val="single" w:sz="8" w:space="0" w:color="000000"/>
            </w:tcBorders>
            <w:shd w:val="clear" w:color="auto" w:fill="CCCCCC"/>
          </w:tcPr>
          <w:p w14:paraId="0944E38D" w14:textId="77777777" w:rsidR="00923209" w:rsidRPr="00D10836" w:rsidRDefault="00923209" w:rsidP="003D212B">
            <w:pPr>
              <w:pStyle w:val="Default"/>
              <w:rPr>
                <w:rFonts w:ascii="Times New Roman" w:hAnsi="Times New Roman" w:cs="Times New Roman"/>
              </w:rPr>
            </w:pPr>
            <w:r w:rsidRPr="00D10836">
              <w:rPr>
                <w:rFonts w:ascii="Times New Roman" w:hAnsi="Times New Roman" w:cs="Times New Roman"/>
                <w:b/>
                <w:bCs/>
              </w:rPr>
              <w:t xml:space="preserve">Against Disclosure </w:t>
            </w:r>
          </w:p>
        </w:tc>
      </w:tr>
      <w:tr w:rsidR="00923209" w:rsidRPr="00D10836" w14:paraId="229A24EC" w14:textId="77777777" w:rsidTr="003D212B">
        <w:trPr>
          <w:trHeight w:val="248"/>
        </w:trPr>
        <w:tc>
          <w:tcPr>
            <w:tcW w:w="4606" w:type="dxa"/>
            <w:tcBorders>
              <w:top w:val="single" w:sz="8" w:space="0" w:color="000000"/>
              <w:left w:val="single" w:sz="8" w:space="0" w:color="000000"/>
              <w:bottom w:val="single" w:sz="8" w:space="0" w:color="000000"/>
              <w:right w:val="single" w:sz="8" w:space="0" w:color="000000"/>
            </w:tcBorders>
            <w:shd w:val="clear" w:color="auto" w:fill="E6E6E6"/>
          </w:tcPr>
          <w:p w14:paraId="7E9F00C7" w14:textId="77777777" w:rsidR="00923209" w:rsidRPr="00D10836" w:rsidRDefault="00923209" w:rsidP="003D212B">
            <w:pPr>
              <w:pStyle w:val="Default"/>
              <w:rPr>
                <w:rFonts w:ascii="Times New Roman" w:hAnsi="Times New Roman" w:cs="Times New Roman"/>
              </w:rPr>
            </w:pPr>
            <w:r w:rsidRPr="00D10836">
              <w:rPr>
                <w:rFonts w:ascii="Times New Roman" w:hAnsi="Times New Roman" w:cs="Times New Roman"/>
              </w:rPr>
              <w:t xml:space="preserve">Is disclosure likely to increase access to information held by the school? </w:t>
            </w:r>
          </w:p>
        </w:tc>
        <w:tc>
          <w:tcPr>
            <w:tcW w:w="4536" w:type="dxa"/>
            <w:tcBorders>
              <w:top w:val="single" w:sz="8" w:space="0" w:color="000000"/>
              <w:left w:val="single" w:sz="8" w:space="0" w:color="000000"/>
              <w:bottom w:val="single" w:sz="8" w:space="0" w:color="000000"/>
              <w:right w:val="single" w:sz="8" w:space="0" w:color="000000"/>
            </w:tcBorders>
            <w:shd w:val="clear" w:color="auto" w:fill="E6E6E6"/>
          </w:tcPr>
          <w:p w14:paraId="34EDD1E6" w14:textId="77777777" w:rsidR="00923209" w:rsidRPr="00D10836" w:rsidRDefault="00923209" w:rsidP="003D212B">
            <w:pPr>
              <w:pStyle w:val="Default"/>
              <w:rPr>
                <w:rFonts w:ascii="Times New Roman" w:hAnsi="Times New Roman" w:cs="Times New Roman"/>
              </w:rPr>
            </w:pPr>
            <w:r w:rsidRPr="00D10836">
              <w:rPr>
                <w:rFonts w:ascii="Times New Roman" w:hAnsi="Times New Roman" w:cs="Times New Roman"/>
              </w:rPr>
              <w:t xml:space="preserve">Is disclosure likely to distort public reporting or be misleading because it is incomplete? </w:t>
            </w:r>
          </w:p>
        </w:tc>
      </w:tr>
      <w:tr w:rsidR="00923209" w:rsidRPr="00D10836" w14:paraId="4BD3D6A2" w14:textId="77777777" w:rsidTr="003D212B">
        <w:trPr>
          <w:trHeight w:val="478"/>
        </w:trPr>
        <w:tc>
          <w:tcPr>
            <w:tcW w:w="4606" w:type="dxa"/>
            <w:tcBorders>
              <w:top w:val="single" w:sz="8" w:space="0" w:color="000000"/>
              <w:left w:val="single" w:sz="8" w:space="0" w:color="000000"/>
              <w:bottom w:val="single" w:sz="8" w:space="0" w:color="000000"/>
              <w:right w:val="single" w:sz="8" w:space="0" w:color="000000"/>
            </w:tcBorders>
            <w:shd w:val="clear" w:color="auto" w:fill="E6E6E6"/>
          </w:tcPr>
          <w:p w14:paraId="0E872656" w14:textId="77777777" w:rsidR="00923209" w:rsidRPr="00D10836" w:rsidRDefault="00923209" w:rsidP="003D212B">
            <w:pPr>
              <w:pStyle w:val="Default"/>
              <w:rPr>
                <w:rFonts w:ascii="Times New Roman" w:hAnsi="Times New Roman" w:cs="Times New Roman"/>
              </w:rPr>
            </w:pPr>
            <w:r w:rsidRPr="00D10836">
              <w:rPr>
                <w:rFonts w:ascii="Times New Roman" w:hAnsi="Times New Roman" w:cs="Times New Roman"/>
              </w:rPr>
              <w:t xml:space="preserve">Is disclosure likely to give the reasons for a decision or allow individuals to understand decisions affecting their lives or assist them in challenging those decisions? </w:t>
            </w:r>
          </w:p>
        </w:tc>
        <w:tc>
          <w:tcPr>
            <w:tcW w:w="4536" w:type="dxa"/>
            <w:tcBorders>
              <w:top w:val="single" w:sz="8" w:space="0" w:color="000000"/>
              <w:left w:val="single" w:sz="8" w:space="0" w:color="000000"/>
              <w:bottom w:val="single" w:sz="8" w:space="0" w:color="000000"/>
              <w:right w:val="single" w:sz="8" w:space="0" w:color="000000"/>
            </w:tcBorders>
            <w:shd w:val="clear" w:color="auto" w:fill="E6E6E6"/>
          </w:tcPr>
          <w:p w14:paraId="71D67859" w14:textId="77777777" w:rsidR="00923209" w:rsidRPr="00D10836" w:rsidRDefault="00923209" w:rsidP="003D212B">
            <w:pPr>
              <w:pStyle w:val="Default"/>
              <w:rPr>
                <w:rFonts w:ascii="Times New Roman" w:hAnsi="Times New Roman" w:cs="Times New Roman"/>
              </w:rPr>
            </w:pPr>
            <w:r w:rsidRPr="00D10836">
              <w:rPr>
                <w:rFonts w:ascii="Times New Roman" w:hAnsi="Times New Roman" w:cs="Times New Roman"/>
              </w:rPr>
              <w:t xml:space="preserve">Is premature disclosure likely to prejudice fair scrutiny, or release sensitive issues still on the internal agenda or evolving? </w:t>
            </w:r>
          </w:p>
        </w:tc>
      </w:tr>
      <w:tr w:rsidR="00923209" w:rsidRPr="00D10836" w14:paraId="4E7EFB98" w14:textId="77777777" w:rsidTr="003D212B">
        <w:trPr>
          <w:trHeight w:val="363"/>
        </w:trPr>
        <w:tc>
          <w:tcPr>
            <w:tcW w:w="4606" w:type="dxa"/>
            <w:tcBorders>
              <w:top w:val="single" w:sz="8" w:space="0" w:color="000000"/>
              <w:left w:val="single" w:sz="8" w:space="0" w:color="000000"/>
              <w:bottom w:val="single" w:sz="8" w:space="0" w:color="000000"/>
              <w:right w:val="single" w:sz="8" w:space="0" w:color="000000"/>
            </w:tcBorders>
            <w:shd w:val="clear" w:color="auto" w:fill="E6E6E6"/>
          </w:tcPr>
          <w:p w14:paraId="18DDD8B3" w14:textId="77777777" w:rsidR="00923209" w:rsidRPr="00D10836" w:rsidRDefault="00923209" w:rsidP="003D212B">
            <w:pPr>
              <w:pStyle w:val="Default"/>
              <w:rPr>
                <w:rFonts w:ascii="Times New Roman" w:hAnsi="Times New Roman" w:cs="Times New Roman"/>
              </w:rPr>
            </w:pPr>
            <w:r w:rsidRPr="00D10836">
              <w:rPr>
                <w:rFonts w:ascii="Times New Roman" w:hAnsi="Times New Roman" w:cs="Times New Roman"/>
              </w:rPr>
              <w:t xml:space="preserve">Is disclosure likely to improve the accountability and transparency of the school in the use of public funds and help to show that it obtains value for money? </w:t>
            </w:r>
          </w:p>
        </w:tc>
        <w:tc>
          <w:tcPr>
            <w:tcW w:w="4536" w:type="dxa"/>
            <w:tcBorders>
              <w:top w:val="single" w:sz="8" w:space="0" w:color="000000"/>
              <w:left w:val="single" w:sz="8" w:space="0" w:color="000000"/>
              <w:bottom w:val="single" w:sz="8" w:space="0" w:color="000000"/>
              <w:right w:val="single" w:sz="8" w:space="0" w:color="000000"/>
            </w:tcBorders>
            <w:shd w:val="clear" w:color="auto" w:fill="E6E6E6"/>
          </w:tcPr>
          <w:p w14:paraId="11CF0852" w14:textId="77777777" w:rsidR="00923209" w:rsidRPr="00D10836" w:rsidRDefault="00923209" w:rsidP="003D212B">
            <w:pPr>
              <w:pStyle w:val="Default"/>
              <w:rPr>
                <w:rFonts w:ascii="Times New Roman" w:hAnsi="Times New Roman" w:cs="Times New Roman"/>
              </w:rPr>
            </w:pPr>
            <w:r w:rsidRPr="00D10836">
              <w:rPr>
                <w:rFonts w:ascii="Times New Roman" w:hAnsi="Times New Roman" w:cs="Times New Roman"/>
              </w:rPr>
              <w:t xml:space="preserve">Is disclosure likely to cause unnecessary public alarm or confusion? </w:t>
            </w:r>
          </w:p>
        </w:tc>
      </w:tr>
      <w:tr w:rsidR="00923209" w:rsidRPr="00D10836" w14:paraId="7FA6326D" w14:textId="77777777" w:rsidTr="003D212B">
        <w:trPr>
          <w:trHeight w:val="363"/>
        </w:trPr>
        <w:tc>
          <w:tcPr>
            <w:tcW w:w="4606" w:type="dxa"/>
            <w:tcBorders>
              <w:top w:val="single" w:sz="8" w:space="0" w:color="000000"/>
              <w:left w:val="single" w:sz="8" w:space="0" w:color="000000"/>
              <w:bottom w:val="single" w:sz="8" w:space="0" w:color="000000"/>
              <w:right w:val="single" w:sz="8" w:space="0" w:color="000000"/>
            </w:tcBorders>
            <w:shd w:val="clear" w:color="auto" w:fill="E6E6E6"/>
          </w:tcPr>
          <w:p w14:paraId="7886CCD5" w14:textId="77777777" w:rsidR="00923209" w:rsidRPr="00D10836" w:rsidRDefault="00923209" w:rsidP="003D212B">
            <w:pPr>
              <w:pStyle w:val="Default"/>
              <w:rPr>
                <w:rFonts w:ascii="Times New Roman" w:hAnsi="Times New Roman" w:cs="Times New Roman"/>
              </w:rPr>
            </w:pPr>
            <w:r w:rsidRPr="00D10836">
              <w:rPr>
                <w:rFonts w:ascii="Times New Roman" w:hAnsi="Times New Roman" w:cs="Times New Roman"/>
              </w:rPr>
              <w:t xml:space="preserve">Is disclosure likely to contribute to public debate and assist the understanding of existing or proposed policy? </w:t>
            </w:r>
          </w:p>
        </w:tc>
        <w:tc>
          <w:tcPr>
            <w:tcW w:w="4536" w:type="dxa"/>
            <w:tcBorders>
              <w:top w:val="single" w:sz="8" w:space="0" w:color="000000"/>
              <w:left w:val="single" w:sz="8" w:space="0" w:color="000000"/>
              <w:bottom w:val="single" w:sz="8" w:space="0" w:color="000000"/>
              <w:right w:val="single" w:sz="8" w:space="0" w:color="000000"/>
            </w:tcBorders>
            <w:shd w:val="clear" w:color="auto" w:fill="E6E6E6"/>
          </w:tcPr>
          <w:p w14:paraId="666D06AE" w14:textId="77777777" w:rsidR="00923209" w:rsidRPr="00D10836" w:rsidRDefault="00923209" w:rsidP="003D212B">
            <w:pPr>
              <w:pStyle w:val="Default"/>
              <w:rPr>
                <w:rFonts w:ascii="Times New Roman" w:hAnsi="Times New Roman" w:cs="Times New Roman"/>
              </w:rPr>
            </w:pPr>
            <w:r w:rsidRPr="00D10836">
              <w:rPr>
                <w:rFonts w:ascii="Times New Roman" w:hAnsi="Times New Roman" w:cs="Times New Roman"/>
              </w:rPr>
              <w:t xml:space="preserve">Is disclosure likely to seriously jeopardise the school’s legal or contractual position? </w:t>
            </w:r>
          </w:p>
        </w:tc>
      </w:tr>
      <w:tr w:rsidR="00923209" w:rsidRPr="00D10836" w14:paraId="064C69DD" w14:textId="77777777" w:rsidTr="003D212B">
        <w:trPr>
          <w:trHeight w:val="248"/>
        </w:trPr>
        <w:tc>
          <w:tcPr>
            <w:tcW w:w="4606" w:type="dxa"/>
            <w:tcBorders>
              <w:top w:val="single" w:sz="8" w:space="0" w:color="000000"/>
              <w:left w:val="single" w:sz="8" w:space="0" w:color="000000"/>
              <w:bottom w:val="single" w:sz="8" w:space="0" w:color="000000"/>
              <w:right w:val="single" w:sz="8" w:space="0" w:color="000000"/>
            </w:tcBorders>
            <w:shd w:val="clear" w:color="auto" w:fill="E6E6E6"/>
          </w:tcPr>
          <w:p w14:paraId="25E96B0C" w14:textId="77777777" w:rsidR="00923209" w:rsidRPr="00D10836" w:rsidRDefault="00923209" w:rsidP="003D212B">
            <w:pPr>
              <w:pStyle w:val="Default"/>
              <w:rPr>
                <w:rFonts w:ascii="Times New Roman" w:hAnsi="Times New Roman" w:cs="Times New Roman"/>
              </w:rPr>
            </w:pPr>
            <w:r w:rsidRPr="00D10836">
              <w:rPr>
                <w:rFonts w:ascii="Times New Roman" w:hAnsi="Times New Roman" w:cs="Times New Roman"/>
              </w:rPr>
              <w:t xml:space="preserve">Is disclosure likely to increase public participation in decision-making? </w:t>
            </w:r>
          </w:p>
        </w:tc>
        <w:tc>
          <w:tcPr>
            <w:tcW w:w="4536" w:type="dxa"/>
            <w:tcBorders>
              <w:top w:val="single" w:sz="8" w:space="0" w:color="000000"/>
              <w:left w:val="single" w:sz="8" w:space="0" w:color="000000"/>
              <w:bottom w:val="single" w:sz="8" w:space="0" w:color="000000"/>
              <w:right w:val="single" w:sz="8" w:space="0" w:color="000000"/>
            </w:tcBorders>
            <w:shd w:val="clear" w:color="auto" w:fill="E6E6E6"/>
          </w:tcPr>
          <w:p w14:paraId="06BC711F" w14:textId="77777777" w:rsidR="00923209" w:rsidRPr="00D10836" w:rsidRDefault="00923209" w:rsidP="003D212B">
            <w:pPr>
              <w:pStyle w:val="Default"/>
              <w:rPr>
                <w:rFonts w:ascii="Times New Roman" w:hAnsi="Times New Roman" w:cs="Times New Roman"/>
              </w:rPr>
            </w:pPr>
            <w:r w:rsidRPr="00D10836">
              <w:rPr>
                <w:rFonts w:ascii="Times New Roman" w:hAnsi="Times New Roman" w:cs="Times New Roman"/>
              </w:rPr>
              <w:t xml:space="preserve">Is disclosure likely to infringe other legislation e.g. Data Protection Act? </w:t>
            </w:r>
          </w:p>
        </w:tc>
      </w:tr>
      <w:tr w:rsidR="00923209" w:rsidRPr="00D10836" w14:paraId="11531B72" w14:textId="77777777" w:rsidTr="003D212B">
        <w:trPr>
          <w:trHeight w:val="363"/>
        </w:trPr>
        <w:tc>
          <w:tcPr>
            <w:tcW w:w="4606" w:type="dxa"/>
            <w:tcBorders>
              <w:top w:val="single" w:sz="8" w:space="0" w:color="000000"/>
              <w:left w:val="single" w:sz="8" w:space="0" w:color="000000"/>
              <w:bottom w:val="single" w:sz="8" w:space="0" w:color="000000"/>
              <w:right w:val="single" w:sz="8" w:space="0" w:color="000000"/>
            </w:tcBorders>
            <w:shd w:val="clear" w:color="auto" w:fill="E6E6E6"/>
          </w:tcPr>
          <w:p w14:paraId="3C85EE38" w14:textId="77777777" w:rsidR="00923209" w:rsidRPr="00D10836" w:rsidRDefault="00923209" w:rsidP="003D212B">
            <w:pPr>
              <w:pStyle w:val="Default"/>
              <w:rPr>
                <w:rFonts w:ascii="Times New Roman" w:hAnsi="Times New Roman" w:cs="Times New Roman"/>
              </w:rPr>
            </w:pPr>
            <w:r w:rsidRPr="00D10836">
              <w:rPr>
                <w:rFonts w:ascii="Times New Roman" w:hAnsi="Times New Roman" w:cs="Times New Roman"/>
              </w:rPr>
              <w:t xml:space="preserve">Is disclosure likely to increase public participation in political processes in general? </w:t>
            </w:r>
          </w:p>
        </w:tc>
        <w:tc>
          <w:tcPr>
            <w:tcW w:w="4536" w:type="dxa"/>
            <w:tcBorders>
              <w:top w:val="single" w:sz="8" w:space="0" w:color="000000"/>
              <w:left w:val="single" w:sz="8" w:space="0" w:color="000000"/>
              <w:bottom w:val="single" w:sz="8" w:space="0" w:color="000000"/>
              <w:right w:val="single" w:sz="8" w:space="0" w:color="000000"/>
            </w:tcBorders>
            <w:shd w:val="clear" w:color="auto" w:fill="E6E6E6"/>
          </w:tcPr>
          <w:p w14:paraId="7910B740" w14:textId="77777777" w:rsidR="00923209" w:rsidRPr="00D10836" w:rsidRDefault="00923209" w:rsidP="003D212B">
            <w:pPr>
              <w:pStyle w:val="Default"/>
              <w:rPr>
                <w:rFonts w:ascii="Times New Roman" w:hAnsi="Times New Roman" w:cs="Times New Roman"/>
              </w:rPr>
            </w:pPr>
            <w:r w:rsidRPr="00D10836">
              <w:rPr>
                <w:rFonts w:ascii="Times New Roman" w:hAnsi="Times New Roman" w:cs="Times New Roman"/>
              </w:rPr>
              <w:t xml:space="preserve">Is disclosure likely to create a controversial precedent on the release of information or impair your ability to obtain information in the future? </w:t>
            </w:r>
          </w:p>
        </w:tc>
      </w:tr>
      <w:tr w:rsidR="00923209" w:rsidRPr="00D10836" w14:paraId="32DF3A17" w14:textId="77777777" w:rsidTr="003D212B">
        <w:trPr>
          <w:trHeight w:val="363"/>
        </w:trPr>
        <w:tc>
          <w:tcPr>
            <w:tcW w:w="4606" w:type="dxa"/>
            <w:tcBorders>
              <w:top w:val="single" w:sz="8" w:space="0" w:color="000000"/>
              <w:left w:val="single" w:sz="8" w:space="0" w:color="000000"/>
              <w:bottom w:val="single" w:sz="8" w:space="0" w:color="000000"/>
              <w:right w:val="single" w:sz="8" w:space="0" w:color="000000"/>
            </w:tcBorders>
            <w:shd w:val="clear" w:color="auto" w:fill="E6E6E6"/>
          </w:tcPr>
          <w:p w14:paraId="3C50AE5E" w14:textId="77777777" w:rsidR="00923209" w:rsidRPr="00D10836" w:rsidRDefault="00923209" w:rsidP="003D212B">
            <w:pPr>
              <w:pStyle w:val="Default"/>
              <w:rPr>
                <w:rFonts w:ascii="Times New Roman" w:hAnsi="Times New Roman" w:cs="Times New Roman"/>
              </w:rPr>
            </w:pPr>
            <w:r w:rsidRPr="00D10836">
              <w:rPr>
                <w:rFonts w:ascii="Times New Roman" w:hAnsi="Times New Roman" w:cs="Times New Roman"/>
              </w:rPr>
              <w:t xml:space="preserve">Is disclosure likely to bring to light information affecting public safety? </w:t>
            </w:r>
          </w:p>
        </w:tc>
        <w:tc>
          <w:tcPr>
            <w:tcW w:w="4536" w:type="dxa"/>
            <w:tcBorders>
              <w:top w:val="single" w:sz="8" w:space="0" w:color="000000"/>
              <w:left w:val="single" w:sz="8" w:space="0" w:color="000000"/>
              <w:bottom w:val="single" w:sz="8" w:space="0" w:color="000000"/>
              <w:right w:val="single" w:sz="8" w:space="0" w:color="000000"/>
            </w:tcBorders>
            <w:shd w:val="clear" w:color="auto" w:fill="E6E6E6"/>
          </w:tcPr>
          <w:p w14:paraId="7E3E30B3" w14:textId="77777777" w:rsidR="00923209" w:rsidRPr="00D10836" w:rsidRDefault="00923209" w:rsidP="003D212B">
            <w:pPr>
              <w:pStyle w:val="Default"/>
              <w:rPr>
                <w:rFonts w:ascii="Times New Roman" w:hAnsi="Times New Roman" w:cs="Times New Roman"/>
              </w:rPr>
            </w:pPr>
            <w:r w:rsidRPr="00D10836">
              <w:rPr>
                <w:rFonts w:ascii="Times New Roman" w:hAnsi="Times New Roman" w:cs="Times New Roman"/>
              </w:rPr>
              <w:t xml:space="preserve">Is disclosure likely to adversely affect the school’s proper functioning and discourage openness in expressing opinions? </w:t>
            </w:r>
          </w:p>
        </w:tc>
      </w:tr>
    </w:tbl>
    <w:p w14:paraId="38C44FF5" w14:textId="77777777" w:rsidR="00923209" w:rsidRDefault="00923209" w:rsidP="00923209">
      <w:pPr>
        <w:pStyle w:val="BodyText"/>
        <w:rPr>
          <w:rFonts w:ascii="Times New Roman" w:hAnsi="Times New Roman" w:cs="Times New Roman"/>
          <w:bCs/>
          <w:i w:val="0"/>
          <w:iCs w:val="0"/>
        </w:rPr>
      </w:pPr>
    </w:p>
    <w:p w14:paraId="5E3C4E68" w14:textId="77777777" w:rsidR="00923209" w:rsidRDefault="00923209" w:rsidP="00923209">
      <w:pPr>
        <w:pStyle w:val="Default"/>
      </w:pPr>
    </w:p>
    <w:p w14:paraId="4A98D4E8" w14:textId="77777777" w:rsidR="00923209" w:rsidRDefault="00923209" w:rsidP="00923209">
      <w:pPr>
        <w:pStyle w:val="Default"/>
        <w:rPr>
          <w:rFonts w:ascii="Times New Roman" w:hAnsi="Times New Roman" w:cs="Times New Roman"/>
        </w:rPr>
      </w:pPr>
      <w:r w:rsidRPr="00D10836">
        <w:rPr>
          <w:rFonts w:ascii="Times New Roman" w:hAnsi="Times New Roman" w:cs="Times New Roman"/>
        </w:rPr>
        <w:t xml:space="preserve">Note also that: </w:t>
      </w:r>
    </w:p>
    <w:p w14:paraId="642C9C0D" w14:textId="77777777" w:rsidR="00923209" w:rsidRPr="00D10836" w:rsidRDefault="00923209" w:rsidP="00923209">
      <w:pPr>
        <w:pStyle w:val="Default"/>
        <w:numPr>
          <w:ilvl w:val="1"/>
          <w:numId w:val="8"/>
        </w:numPr>
        <w:spacing w:before="120" w:after="120"/>
        <w:ind w:left="360"/>
        <w:rPr>
          <w:rFonts w:ascii="Times New Roman" w:hAnsi="Times New Roman" w:cs="Times New Roman"/>
        </w:rPr>
      </w:pPr>
      <w:r w:rsidRPr="00D10836">
        <w:rPr>
          <w:rFonts w:ascii="Times New Roman" w:hAnsi="Times New Roman" w:cs="Times New Roman"/>
        </w:rPr>
        <w:t xml:space="preserve">potential or actual embarrassment to, or loss of confidence in, the school, staff or governors is NOT a valid factor </w:t>
      </w:r>
    </w:p>
    <w:p w14:paraId="1E6B7B69" w14:textId="77777777" w:rsidR="00923209" w:rsidRPr="00D10836" w:rsidRDefault="00923209" w:rsidP="00923209">
      <w:pPr>
        <w:pStyle w:val="Default"/>
        <w:numPr>
          <w:ilvl w:val="1"/>
          <w:numId w:val="8"/>
        </w:numPr>
        <w:spacing w:before="120" w:after="120"/>
        <w:ind w:left="360"/>
        <w:rPr>
          <w:rFonts w:ascii="Times New Roman" w:hAnsi="Times New Roman" w:cs="Times New Roman"/>
        </w:rPr>
      </w:pPr>
      <w:r w:rsidRPr="00D10836">
        <w:rPr>
          <w:rFonts w:ascii="Times New Roman" w:hAnsi="Times New Roman" w:cs="Times New Roman"/>
        </w:rPr>
        <w:t xml:space="preserve">the fact that the information is technical, complex to understand and may be misunderstood may not of itself be a reason to withhold information </w:t>
      </w:r>
    </w:p>
    <w:p w14:paraId="1C6A3913" w14:textId="77777777" w:rsidR="00923209" w:rsidRPr="00D10836" w:rsidRDefault="00923209" w:rsidP="00923209">
      <w:pPr>
        <w:pStyle w:val="Default"/>
        <w:numPr>
          <w:ilvl w:val="1"/>
          <w:numId w:val="8"/>
        </w:numPr>
        <w:spacing w:before="120" w:after="120"/>
        <w:ind w:left="360"/>
        <w:rPr>
          <w:rFonts w:ascii="Times New Roman" w:hAnsi="Times New Roman" w:cs="Times New Roman"/>
        </w:rPr>
      </w:pPr>
      <w:r w:rsidRPr="00D10836">
        <w:rPr>
          <w:rFonts w:ascii="Times New Roman" w:hAnsi="Times New Roman" w:cs="Times New Roman"/>
        </w:rPr>
        <w:t xml:space="preserve">the potential harm of releasing information will reduce over time and should be considered at the time the request is made rather than by reference to when the relevant decision was originally taken </w:t>
      </w:r>
    </w:p>
    <w:p w14:paraId="321C3DC8" w14:textId="77777777" w:rsidR="00923209" w:rsidRPr="00D10836" w:rsidRDefault="00923209" w:rsidP="00923209">
      <w:pPr>
        <w:pStyle w:val="Default"/>
        <w:numPr>
          <w:ilvl w:val="1"/>
          <w:numId w:val="8"/>
        </w:numPr>
        <w:spacing w:before="120" w:after="120"/>
        <w:ind w:left="360"/>
        <w:rPr>
          <w:rFonts w:ascii="Times New Roman" w:hAnsi="Times New Roman" w:cs="Times New Roman"/>
        </w:rPr>
      </w:pPr>
      <w:r w:rsidRPr="00D10836">
        <w:rPr>
          <w:rFonts w:ascii="Times New Roman" w:hAnsi="Times New Roman" w:cs="Times New Roman"/>
        </w:rPr>
        <w:t xml:space="preserve">the balance of the public interest in disclosure cannot always be decided on the basis of whether the disclosure of particular information would cause harm, but on certain higher order considerations such as the need to preserve confidentiality of internal discussions </w:t>
      </w:r>
    </w:p>
    <w:p w14:paraId="007AFE1F" w14:textId="77777777" w:rsidR="00923209" w:rsidRPr="00D10836" w:rsidRDefault="00923209" w:rsidP="00923209">
      <w:pPr>
        <w:pStyle w:val="Default"/>
        <w:numPr>
          <w:ilvl w:val="1"/>
          <w:numId w:val="8"/>
        </w:numPr>
        <w:spacing w:before="120" w:after="120"/>
        <w:ind w:left="360"/>
        <w:rPr>
          <w:rFonts w:ascii="Times New Roman" w:hAnsi="Times New Roman" w:cs="Times New Roman"/>
        </w:rPr>
      </w:pPr>
      <w:r w:rsidRPr="00D10836">
        <w:rPr>
          <w:rFonts w:ascii="Times New Roman" w:hAnsi="Times New Roman" w:cs="Times New Roman"/>
        </w:rPr>
        <w:t xml:space="preserve">a decision not to release information may be perverse i.e. would a decision to withhold information because it is not in the public interest to release it, itself result in harm to public safety, the environment or a third party? </w:t>
      </w:r>
    </w:p>
    <w:p w14:paraId="0973A449" w14:textId="77777777" w:rsidR="00923209" w:rsidRDefault="00923209" w:rsidP="00923209">
      <w:pPr>
        <w:pStyle w:val="Default"/>
        <w:rPr>
          <w:rFonts w:ascii="Times New Roman" w:hAnsi="Times New Roman" w:cs="Times New Roman"/>
        </w:rPr>
      </w:pPr>
      <w:r w:rsidRPr="00D10836">
        <w:rPr>
          <w:rFonts w:ascii="Times New Roman" w:hAnsi="Times New Roman" w:cs="Times New Roman"/>
        </w:rPr>
        <w:t xml:space="preserve">You will need to record the answers to these questions and the reasons for those answers. Deciding on the public interest is not simply a matter of adding up the number of relevant factors on each side. You need to decide how important each factor is in the circumstances and go on to make an overall assessment. </w:t>
      </w:r>
    </w:p>
    <w:p w14:paraId="347240C4" w14:textId="77777777" w:rsidR="00923209" w:rsidRPr="00D10836" w:rsidRDefault="00923209" w:rsidP="00923209">
      <w:pPr>
        <w:pStyle w:val="Default"/>
        <w:rPr>
          <w:rFonts w:ascii="Times New Roman" w:hAnsi="Times New Roman" w:cs="Times New Roman"/>
        </w:rPr>
      </w:pPr>
    </w:p>
    <w:p w14:paraId="1E2B5FAE" w14:textId="77777777" w:rsidR="00923209" w:rsidRPr="00D10836" w:rsidRDefault="00923209" w:rsidP="00923209">
      <w:pPr>
        <w:pStyle w:val="Default"/>
        <w:rPr>
          <w:rFonts w:ascii="Times New Roman" w:hAnsi="Times New Roman" w:cs="Times New Roman"/>
        </w:rPr>
      </w:pPr>
      <w:r w:rsidRPr="00D10836">
        <w:rPr>
          <w:rFonts w:ascii="Times New Roman" w:hAnsi="Times New Roman" w:cs="Times New Roman"/>
          <w:b/>
          <w:bCs/>
        </w:rPr>
        <w:t xml:space="preserve">For Disclosure </w:t>
      </w:r>
    </w:p>
    <w:p w14:paraId="01026873" w14:textId="77777777" w:rsidR="00923209" w:rsidRDefault="00923209" w:rsidP="00923209">
      <w:pPr>
        <w:pStyle w:val="Default"/>
        <w:rPr>
          <w:rFonts w:ascii="Times New Roman" w:hAnsi="Times New Roman" w:cs="Times New Roman"/>
        </w:rPr>
      </w:pPr>
      <w:r w:rsidRPr="00D10836">
        <w:rPr>
          <w:rFonts w:ascii="Times New Roman" w:hAnsi="Times New Roman" w:cs="Times New Roman"/>
        </w:rPr>
        <w:t xml:space="preserve">Where the balance of the public interest lies in disclosure, the enquiry should be dealt with and the information required should be made available. Where the factors are equally-balanced, the decision should usually favour disclosure (but see </w:t>
      </w:r>
      <w:r>
        <w:rPr>
          <w:rFonts w:ascii="Times New Roman" w:hAnsi="Times New Roman" w:cs="Times New Roman"/>
        </w:rPr>
        <w:t>3</w:t>
      </w:r>
      <w:r w:rsidRPr="00D10836">
        <w:rPr>
          <w:rFonts w:ascii="Times New Roman" w:hAnsi="Times New Roman" w:cs="Times New Roman"/>
          <w:vertAlign w:val="superscript"/>
        </w:rPr>
        <w:t>rd</w:t>
      </w:r>
      <w:r>
        <w:rPr>
          <w:rFonts w:ascii="Times New Roman" w:hAnsi="Times New Roman" w:cs="Times New Roman"/>
        </w:rPr>
        <w:t xml:space="preserve"> </w:t>
      </w:r>
      <w:r w:rsidRPr="00D10836">
        <w:rPr>
          <w:rFonts w:ascii="Times New Roman" w:hAnsi="Times New Roman" w:cs="Times New Roman"/>
          <w:position w:val="10"/>
          <w:vertAlign w:val="superscript"/>
        </w:rPr>
        <w:t xml:space="preserve"> </w:t>
      </w:r>
      <w:r w:rsidRPr="00D10836">
        <w:rPr>
          <w:rFonts w:ascii="Times New Roman" w:hAnsi="Times New Roman" w:cs="Times New Roman"/>
        </w:rPr>
        <w:t xml:space="preserve">bullet point above). </w:t>
      </w:r>
    </w:p>
    <w:p w14:paraId="546DB185" w14:textId="77777777" w:rsidR="00923209" w:rsidRPr="00D10836" w:rsidRDefault="00923209" w:rsidP="00923209">
      <w:pPr>
        <w:pStyle w:val="Default"/>
        <w:rPr>
          <w:rFonts w:ascii="Times New Roman" w:hAnsi="Times New Roman" w:cs="Times New Roman"/>
        </w:rPr>
      </w:pPr>
    </w:p>
    <w:p w14:paraId="0F40242F" w14:textId="77777777" w:rsidR="00923209" w:rsidRPr="00D10836" w:rsidRDefault="00923209" w:rsidP="00923209">
      <w:pPr>
        <w:pStyle w:val="Default"/>
        <w:rPr>
          <w:rFonts w:ascii="Times New Roman" w:hAnsi="Times New Roman" w:cs="Times New Roman"/>
        </w:rPr>
      </w:pPr>
      <w:r w:rsidRPr="00D10836">
        <w:rPr>
          <w:rFonts w:ascii="Times New Roman" w:hAnsi="Times New Roman" w:cs="Times New Roman"/>
          <w:b/>
          <w:bCs/>
        </w:rPr>
        <w:t xml:space="preserve">Against Disclosure </w:t>
      </w:r>
    </w:p>
    <w:p w14:paraId="2AB8D2C7" w14:textId="77777777" w:rsidR="00923209" w:rsidRPr="00D10836" w:rsidRDefault="00923209" w:rsidP="00923209">
      <w:pPr>
        <w:pStyle w:val="Default"/>
        <w:rPr>
          <w:rFonts w:ascii="Times New Roman" w:hAnsi="Times New Roman" w:cs="Times New Roman"/>
        </w:rPr>
      </w:pPr>
      <w:r w:rsidRPr="00D10836">
        <w:rPr>
          <w:rFonts w:ascii="Times New Roman" w:hAnsi="Times New Roman" w:cs="Times New Roman"/>
        </w:rPr>
        <w:t xml:space="preserve">After carrying out the public interest test if it is decided that the exemption should still apply, proceed to reply to the request. </w:t>
      </w:r>
    </w:p>
    <w:p w14:paraId="0F7ADC83" w14:textId="77777777" w:rsidR="00923209" w:rsidRPr="00D10836" w:rsidRDefault="00923209" w:rsidP="00923209">
      <w:pPr>
        <w:pStyle w:val="Default"/>
        <w:rPr>
          <w:rFonts w:ascii="Times New Roman" w:hAnsi="Times New Roman" w:cs="Times New Roman"/>
        </w:rPr>
      </w:pPr>
    </w:p>
    <w:p w14:paraId="776A3440" w14:textId="77777777" w:rsidR="00923209" w:rsidRPr="00D10836" w:rsidRDefault="00923209" w:rsidP="00923209">
      <w:pPr>
        <w:pStyle w:val="Default"/>
        <w:rPr>
          <w:rFonts w:ascii="Times New Roman" w:hAnsi="Times New Roman" w:cs="Times New Roman"/>
        </w:rPr>
      </w:pPr>
      <w:r w:rsidRPr="00D10836">
        <w:rPr>
          <w:rFonts w:ascii="Times New Roman" w:hAnsi="Times New Roman" w:cs="Times New Roman"/>
        </w:rPr>
        <w:t>There will be occasions when it has been decided that a qualified exemption applies but consideration of the public interest test may take longer. In such a case, you must contact the enquirer within 20 working days stating that a particular exemption applies, but including an estimate of the date by which a decision on the public interest test will be made. This should be within a “reasonable” time – in practice, it is recommended this decision is made and communicated within the 20 days but where not possible it is suggested that no more than 10 working days beyond the 20 days should be allowed.</w:t>
      </w:r>
    </w:p>
    <w:p w14:paraId="406370F6" w14:textId="77777777" w:rsidR="00923209" w:rsidRPr="00D10836" w:rsidRDefault="00923209" w:rsidP="00923209">
      <w:pPr>
        <w:pStyle w:val="Default"/>
        <w:rPr>
          <w:rFonts w:ascii="Times New Roman" w:hAnsi="Times New Roman" w:cs="Times New Roman"/>
          <w:color w:val="auto"/>
        </w:rPr>
      </w:pPr>
    </w:p>
    <w:p w14:paraId="41F174FE" w14:textId="77777777" w:rsidR="00923209" w:rsidRDefault="00923209" w:rsidP="005E636F">
      <w:pPr>
        <w:pStyle w:val="BodyText"/>
        <w:jc w:val="center"/>
        <w:rPr>
          <w:rFonts w:ascii="Times New Roman" w:hAnsi="Times New Roman" w:cs="Times New Roman"/>
          <w:b/>
          <w:bCs/>
          <w:i w:val="0"/>
        </w:rPr>
      </w:pPr>
    </w:p>
    <w:p w14:paraId="67221621" w14:textId="77777777" w:rsidR="00923209" w:rsidRDefault="00923209">
      <w:pPr>
        <w:rPr>
          <w:rFonts w:ascii="Times New Roman" w:hAnsi="Times New Roman" w:cs="Times New Roman"/>
          <w:b/>
          <w:bCs/>
          <w:iCs/>
        </w:rPr>
      </w:pPr>
      <w:r>
        <w:rPr>
          <w:rFonts w:ascii="Times New Roman" w:hAnsi="Times New Roman" w:cs="Times New Roman"/>
          <w:b/>
          <w:bCs/>
          <w:i/>
        </w:rPr>
        <w:br w:type="page"/>
      </w:r>
    </w:p>
    <w:p w14:paraId="21B7D25F" w14:textId="77777777" w:rsidR="005E636F" w:rsidRPr="008A164B" w:rsidRDefault="005E636F" w:rsidP="005E636F">
      <w:pPr>
        <w:pStyle w:val="BodyText"/>
        <w:jc w:val="center"/>
        <w:rPr>
          <w:rFonts w:ascii="Times New Roman" w:hAnsi="Times New Roman" w:cs="Times New Roman"/>
          <w:b/>
          <w:bCs/>
          <w:i w:val="0"/>
        </w:rPr>
      </w:pPr>
      <w:r w:rsidRPr="005E636F">
        <w:rPr>
          <w:rFonts w:ascii="Times New Roman" w:hAnsi="Times New Roman" w:cs="Times New Roman"/>
          <w:b/>
          <w:bCs/>
          <w:noProof/>
          <w:lang w:eastAsia="en-GB"/>
        </w:rPr>
        <w:lastRenderedPageBreak/>
        <mc:AlternateContent>
          <mc:Choice Requires="wps">
            <w:drawing>
              <wp:anchor distT="0" distB="0" distL="114300" distR="114300" simplePos="0" relativeHeight="251666432" behindDoc="0" locked="0" layoutInCell="1" allowOverlap="1" wp14:anchorId="4891FAB9" wp14:editId="234C7648">
                <wp:simplePos x="0" y="0"/>
                <wp:positionH relativeFrom="column">
                  <wp:posOffset>4896485</wp:posOffset>
                </wp:positionH>
                <wp:positionV relativeFrom="paragraph">
                  <wp:posOffset>-405765</wp:posOffset>
                </wp:positionV>
                <wp:extent cx="1581150" cy="361950"/>
                <wp:effectExtent l="0" t="0" r="0" b="0"/>
                <wp:wrapNone/>
                <wp:docPr id="3" name="Text Box 3"/>
                <wp:cNvGraphicFramePr/>
                <a:graphic xmlns:a="http://schemas.openxmlformats.org/drawingml/2006/main">
                  <a:graphicData uri="http://schemas.microsoft.com/office/word/2010/wordprocessingShape">
                    <wps:wsp>
                      <wps:cNvSpPr txBox="1"/>
                      <wps:spPr>
                        <a:xfrm>
                          <a:off x="0" y="0"/>
                          <a:ext cx="1581150" cy="361950"/>
                        </a:xfrm>
                        <a:prstGeom prst="rect">
                          <a:avLst/>
                        </a:prstGeom>
                        <a:solidFill>
                          <a:sysClr val="window" lastClr="FFFFFF"/>
                        </a:solidFill>
                        <a:ln w="6350">
                          <a:noFill/>
                        </a:ln>
                        <a:effectLst/>
                      </wps:spPr>
                      <wps:txbx>
                        <w:txbxContent>
                          <w:p w14:paraId="53E47CE4" w14:textId="77777777" w:rsidR="005E636F" w:rsidRPr="00820380" w:rsidRDefault="005E636F" w:rsidP="005E636F">
                            <w:pPr>
                              <w:jc w:val="right"/>
                              <w:rPr>
                                <w:rFonts w:ascii="Times New Roman" w:hAnsi="Times New Roman" w:cs="Times New Roman"/>
                                <w:sz w:val="20"/>
                                <w:szCs w:val="20"/>
                              </w:rPr>
                            </w:pPr>
                            <w:r w:rsidRPr="00820380">
                              <w:rPr>
                                <w:rFonts w:ascii="Times New Roman" w:hAnsi="Times New Roman" w:cs="Times New Roman"/>
                                <w:sz w:val="20"/>
                                <w:szCs w:val="20"/>
                              </w:rPr>
                              <w:t>APPENDIX I</w:t>
                            </w:r>
                            <w:r w:rsidR="006518DF">
                              <w:rPr>
                                <w:rFonts w:ascii="Times New Roman" w:hAnsi="Times New Roman" w:cs="Times New Roman"/>
                                <w:sz w:val="20"/>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xmlns:oel="http://schemas.microsoft.com/office/2019/extlst">
            <w:pict>
              <v:shape w14:anchorId="14DBA38E" id="Text Box 3" o:spid="_x0000_s1030" type="#_x0000_t202" style="position:absolute;left:0;text-align:left;margin-left:385.55pt;margin-top:-31.95pt;width:124.5pt;height:28.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" fillcolor="window" stroked="f" strokeweight=".5pt">
                <v:textbox>
                  <w:txbxContent>
                    <w:p w:rsidR="005E636F" w:rsidRPr="00820380" w:rsidRDefault="005E636F" w:rsidP="005E636F">
                      <w:pPr>
                        <w:jc w:val="right"/>
                        <w:rPr>
                          <w:rFonts w:ascii="Times New Roman" w:hAnsi="Times New Roman" w:cs="Times New Roman"/>
                          <w:sz w:val="20"/>
                          <w:szCs w:val="20"/>
                        </w:rPr>
                      </w:pPr>
                      <w:r w:rsidRPr="00820380">
                        <w:rPr>
                          <w:rFonts w:ascii="Times New Roman" w:hAnsi="Times New Roman" w:cs="Times New Roman"/>
                          <w:sz w:val="20"/>
                          <w:szCs w:val="20"/>
                        </w:rPr>
                        <w:t>APPENDIX I</w:t>
                      </w:r>
                      <w:r w:rsidR="006518DF">
                        <w:rPr>
                          <w:rFonts w:ascii="Times New Roman" w:hAnsi="Times New Roman" w:cs="Times New Roman"/>
                          <w:sz w:val="20"/>
                          <w:szCs w:val="20"/>
                        </w:rPr>
                        <w:t>V</w:t>
                      </w:r>
                    </w:p>
                  </w:txbxContent>
                </v:textbox>
              </v:shape>
            </w:pict>
          </mc:Fallback>
        </mc:AlternateContent>
      </w:r>
      <w:r w:rsidR="000A05B3">
        <w:rPr>
          <w:rFonts w:ascii="Times New Roman" w:hAnsi="Times New Roman" w:cs="Times New Roman"/>
          <w:b/>
          <w:bCs/>
          <w:i w:val="0"/>
        </w:rPr>
        <w:t>FREEDOM OF INFORMATION ACT 2000</w:t>
      </w:r>
    </w:p>
    <w:p w14:paraId="240E4CF2" w14:textId="77777777" w:rsidR="005E636F" w:rsidRPr="008A164B" w:rsidRDefault="005E636F" w:rsidP="005E636F">
      <w:pPr>
        <w:pStyle w:val="BodyText"/>
        <w:jc w:val="center"/>
        <w:rPr>
          <w:rFonts w:ascii="Times New Roman" w:hAnsi="Times New Roman" w:cs="Times New Roman"/>
          <w:b/>
          <w:bCs/>
          <w:i w:val="0"/>
        </w:rPr>
      </w:pPr>
    </w:p>
    <w:p w14:paraId="53AAAFDD" w14:textId="77777777" w:rsidR="005E636F" w:rsidRPr="008A164B" w:rsidRDefault="005E636F" w:rsidP="005E636F">
      <w:pPr>
        <w:pStyle w:val="BodyText"/>
        <w:jc w:val="center"/>
        <w:rPr>
          <w:rFonts w:ascii="Times New Roman" w:hAnsi="Times New Roman" w:cs="Times New Roman"/>
          <w:b/>
          <w:bCs/>
          <w:i w:val="0"/>
        </w:rPr>
      </w:pPr>
    </w:p>
    <w:p w14:paraId="562983DB" w14:textId="77777777" w:rsidR="005E636F" w:rsidRPr="000A05B3" w:rsidRDefault="005E636F" w:rsidP="005E636F">
      <w:pPr>
        <w:jc w:val="center"/>
        <w:rPr>
          <w:rFonts w:ascii="Times New Roman" w:hAnsi="Times New Roman" w:cs="Times New Roman"/>
          <w:b/>
        </w:rPr>
      </w:pPr>
      <w:r w:rsidRPr="000A05B3">
        <w:rPr>
          <w:rFonts w:ascii="Times New Roman" w:hAnsi="Times New Roman" w:cs="Times New Roman"/>
          <w:b/>
        </w:rPr>
        <w:t>Classes of Information Currently Published</w:t>
      </w:r>
    </w:p>
    <w:p w14:paraId="11B448D8" w14:textId="77777777" w:rsidR="005E636F" w:rsidRPr="005E636F" w:rsidRDefault="005E636F" w:rsidP="005E636F">
      <w:pPr>
        <w:rPr>
          <w:rFonts w:ascii="Times New Roman" w:hAnsi="Times New Roman" w:cs="Times New Roman"/>
        </w:rPr>
      </w:pPr>
    </w:p>
    <w:p w14:paraId="4C5B499B" w14:textId="77777777" w:rsidR="005E636F" w:rsidRPr="005E636F" w:rsidRDefault="005E636F" w:rsidP="005E636F">
      <w:pPr>
        <w:rPr>
          <w:rFonts w:ascii="Times New Roman" w:hAnsi="Times New Roman" w:cs="Times New Roman"/>
        </w:rPr>
      </w:pPr>
      <w:r w:rsidRPr="005E636F">
        <w:rPr>
          <w:rFonts w:ascii="Times New Roman" w:hAnsi="Times New Roman" w:cs="Times New Roman"/>
          <w:b/>
        </w:rPr>
        <w:t>School Prospectus –</w:t>
      </w:r>
      <w:r w:rsidRPr="005E636F">
        <w:rPr>
          <w:rFonts w:ascii="Times New Roman" w:hAnsi="Times New Roman" w:cs="Times New Roman"/>
        </w:rPr>
        <w:t xml:space="preserve"> this section sets out information published in the school prospectus.</w:t>
      </w:r>
    </w:p>
    <w:p w14:paraId="65238F8E" w14:textId="77777777" w:rsidR="00D76CD7" w:rsidRPr="005E636F" w:rsidRDefault="00D76CD7" w:rsidP="005E636F">
      <w:pPr>
        <w:rPr>
          <w:rFonts w:ascii="Times New Roman" w:hAnsi="Times New Roman" w:cs="Times New Roman"/>
        </w:rPr>
      </w:pPr>
    </w:p>
    <w:tbl>
      <w:tblPr>
        <w:tblStyle w:val="TableGrid"/>
        <w:tblW w:w="0" w:type="auto"/>
        <w:tblLook w:val="01E0" w:firstRow="1" w:lastRow="1" w:firstColumn="1" w:lastColumn="1" w:noHBand="0" w:noVBand="0"/>
      </w:tblPr>
      <w:tblGrid>
        <w:gridCol w:w="1368"/>
        <w:gridCol w:w="7488"/>
      </w:tblGrid>
      <w:tr w:rsidR="005E636F" w:rsidRPr="005E636F" w14:paraId="7BAECF63" w14:textId="77777777" w:rsidTr="005C2D17">
        <w:tc>
          <w:tcPr>
            <w:tcW w:w="1368" w:type="dxa"/>
          </w:tcPr>
          <w:p w14:paraId="20472908" w14:textId="77777777" w:rsidR="005E636F" w:rsidRPr="005E636F" w:rsidRDefault="005E636F" w:rsidP="005E636F">
            <w:pPr>
              <w:spacing w:before="120" w:after="120"/>
              <w:rPr>
                <w:rFonts w:ascii="Times New Roman" w:hAnsi="Times New Roman" w:cs="Times New Roman"/>
                <w:b/>
              </w:rPr>
            </w:pPr>
            <w:r w:rsidRPr="005E636F">
              <w:rPr>
                <w:rFonts w:ascii="Times New Roman" w:hAnsi="Times New Roman" w:cs="Times New Roman"/>
                <w:b/>
              </w:rPr>
              <w:t>Class</w:t>
            </w:r>
          </w:p>
        </w:tc>
        <w:tc>
          <w:tcPr>
            <w:tcW w:w="7488" w:type="dxa"/>
          </w:tcPr>
          <w:p w14:paraId="64FDE7B4" w14:textId="77777777" w:rsidR="005E636F" w:rsidRPr="005E636F" w:rsidRDefault="005E636F" w:rsidP="005E636F">
            <w:pPr>
              <w:spacing w:before="120" w:after="120"/>
              <w:rPr>
                <w:rFonts w:ascii="Times New Roman" w:hAnsi="Times New Roman" w:cs="Times New Roman"/>
                <w:b/>
              </w:rPr>
            </w:pPr>
            <w:r w:rsidRPr="005E636F">
              <w:rPr>
                <w:rFonts w:ascii="Times New Roman" w:hAnsi="Times New Roman" w:cs="Times New Roman"/>
                <w:b/>
              </w:rPr>
              <w:t>Description</w:t>
            </w:r>
          </w:p>
        </w:tc>
      </w:tr>
      <w:tr w:rsidR="005E636F" w:rsidRPr="005E636F" w14:paraId="493B7593" w14:textId="77777777" w:rsidTr="005C2D17">
        <w:tc>
          <w:tcPr>
            <w:tcW w:w="1368" w:type="dxa"/>
          </w:tcPr>
          <w:p w14:paraId="7C56F17D" w14:textId="77777777" w:rsidR="005E636F" w:rsidRDefault="005E636F" w:rsidP="005E636F">
            <w:pPr>
              <w:spacing w:before="120" w:after="120"/>
              <w:rPr>
                <w:rFonts w:ascii="Times New Roman" w:hAnsi="Times New Roman" w:cs="Times New Roman"/>
                <w:b/>
              </w:rPr>
            </w:pPr>
            <w:r w:rsidRPr="005E636F">
              <w:rPr>
                <w:rFonts w:ascii="Times New Roman" w:hAnsi="Times New Roman" w:cs="Times New Roman"/>
                <w:b/>
              </w:rPr>
              <w:t>School Prospectus</w:t>
            </w:r>
          </w:p>
          <w:p w14:paraId="2E7B313C" w14:textId="77777777" w:rsidR="005E636F" w:rsidRPr="005E636F" w:rsidRDefault="005E636F" w:rsidP="005E636F">
            <w:pPr>
              <w:spacing w:before="120" w:after="120"/>
              <w:rPr>
                <w:rFonts w:ascii="Times New Roman" w:hAnsi="Times New Roman" w:cs="Times New Roman"/>
              </w:rPr>
            </w:pPr>
            <w:r>
              <w:rPr>
                <w:rFonts w:ascii="Times New Roman" w:hAnsi="Times New Roman" w:cs="Times New Roman"/>
              </w:rPr>
              <w:t>Available on the school website</w:t>
            </w:r>
            <w:r w:rsidR="00D76CD7">
              <w:rPr>
                <w:rFonts w:ascii="Times New Roman" w:hAnsi="Times New Roman" w:cs="Times New Roman"/>
              </w:rPr>
              <w:t xml:space="preserve"> *</w:t>
            </w:r>
          </w:p>
        </w:tc>
        <w:tc>
          <w:tcPr>
            <w:tcW w:w="7488" w:type="dxa"/>
          </w:tcPr>
          <w:p w14:paraId="471CA922" w14:textId="77777777" w:rsidR="005E636F" w:rsidRPr="005E636F" w:rsidRDefault="005E636F" w:rsidP="005E636F">
            <w:pPr>
              <w:spacing w:before="120" w:after="120"/>
              <w:rPr>
                <w:rFonts w:ascii="Times New Roman" w:hAnsi="Times New Roman" w:cs="Times New Roman"/>
              </w:rPr>
            </w:pPr>
            <w:r w:rsidRPr="005E636F">
              <w:rPr>
                <w:rFonts w:ascii="Times New Roman" w:hAnsi="Times New Roman" w:cs="Times New Roman"/>
              </w:rPr>
              <w:t>The contents of the s</w:t>
            </w:r>
            <w:r>
              <w:rPr>
                <w:rFonts w:ascii="Times New Roman" w:hAnsi="Times New Roman" w:cs="Times New Roman"/>
              </w:rPr>
              <w:t>chool prospectus are as follows</w:t>
            </w:r>
            <w:r w:rsidRPr="005E636F">
              <w:rPr>
                <w:rFonts w:ascii="Times New Roman" w:hAnsi="Times New Roman" w:cs="Times New Roman"/>
              </w:rPr>
              <w:t>:</w:t>
            </w:r>
          </w:p>
          <w:p w14:paraId="31914B21" w14:textId="77777777" w:rsidR="005E636F" w:rsidRPr="005E636F" w:rsidRDefault="005E636F" w:rsidP="005E636F">
            <w:pPr>
              <w:numPr>
                <w:ilvl w:val="0"/>
                <w:numId w:val="10"/>
              </w:numPr>
              <w:spacing w:before="120" w:after="120"/>
              <w:rPr>
                <w:rFonts w:ascii="Times New Roman" w:hAnsi="Times New Roman" w:cs="Times New Roman"/>
              </w:rPr>
            </w:pPr>
            <w:r w:rsidRPr="005E636F">
              <w:rPr>
                <w:rFonts w:ascii="Times New Roman" w:hAnsi="Times New Roman" w:cs="Times New Roman"/>
              </w:rPr>
              <w:t>the name, address and telephone number of the school, and the type of school</w:t>
            </w:r>
          </w:p>
          <w:p w14:paraId="2DFBF94C" w14:textId="77777777" w:rsidR="005E636F" w:rsidRPr="005E636F" w:rsidRDefault="005E636F" w:rsidP="005E636F">
            <w:pPr>
              <w:numPr>
                <w:ilvl w:val="0"/>
                <w:numId w:val="10"/>
              </w:numPr>
              <w:spacing w:before="120" w:after="120"/>
              <w:rPr>
                <w:rFonts w:ascii="Times New Roman" w:hAnsi="Times New Roman" w:cs="Times New Roman"/>
              </w:rPr>
            </w:pPr>
            <w:r>
              <w:rPr>
                <w:rFonts w:ascii="Times New Roman" w:hAnsi="Times New Roman" w:cs="Times New Roman"/>
              </w:rPr>
              <w:t>the names of the Head</w:t>
            </w:r>
            <w:r w:rsidRPr="005E636F">
              <w:rPr>
                <w:rFonts w:ascii="Times New Roman" w:hAnsi="Times New Roman" w:cs="Times New Roman"/>
              </w:rPr>
              <w:t>teacher an</w:t>
            </w:r>
            <w:r>
              <w:rPr>
                <w:rFonts w:ascii="Times New Roman" w:hAnsi="Times New Roman" w:cs="Times New Roman"/>
              </w:rPr>
              <w:t>d C</w:t>
            </w:r>
            <w:r w:rsidRPr="005E636F">
              <w:rPr>
                <w:rFonts w:ascii="Times New Roman" w:hAnsi="Times New Roman" w:cs="Times New Roman"/>
              </w:rPr>
              <w:t>hair of</w:t>
            </w:r>
            <w:r>
              <w:rPr>
                <w:rFonts w:ascii="Times New Roman" w:hAnsi="Times New Roman" w:cs="Times New Roman"/>
              </w:rPr>
              <w:t xml:space="preserve"> G</w:t>
            </w:r>
            <w:r w:rsidRPr="005E636F">
              <w:rPr>
                <w:rFonts w:ascii="Times New Roman" w:hAnsi="Times New Roman" w:cs="Times New Roman"/>
              </w:rPr>
              <w:t>overnors</w:t>
            </w:r>
          </w:p>
          <w:p w14:paraId="369796F3" w14:textId="77777777" w:rsidR="005E636F" w:rsidRPr="005E636F" w:rsidRDefault="005E636F" w:rsidP="005E636F">
            <w:pPr>
              <w:numPr>
                <w:ilvl w:val="0"/>
                <w:numId w:val="10"/>
              </w:numPr>
              <w:spacing w:before="120" w:after="120"/>
              <w:rPr>
                <w:rFonts w:ascii="Times New Roman" w:hAnsi="Times New Roman" w:cs="Times New Roman"/>
              </w:rPr>
            </w:pPr>
            <w:r w:rsidRPr="005E636F">
              <w:rPr>
                <w:rFonts w:ascii="Times New Roman" w:hAnsi="Times New Roman" w:cs="Times New Roman"/>
              </w:rPr>
              <w:t xml:space="preserve">information on the school </w:t>
            </w:r>
            <w:r>
              <w:rPr>
                <w:rFonts w:ascii="Times New Roman" w:hAnsi="Times New Roman" w:cs="Times New Roman"/>
              </w:rPr>
              <w:t>A</w:t>
            </w:r>
            <w:r w:rsidRPr="005E636F">
              <w:rPr>
                <w:rFonts w:ascii="Times New Roman" w:hAnsi="Times New Roman" w:cs="Times New Roman"/>
              </w:rPr>
              <w:t>dmissions</w:t>
            </w:r>
            <w:r>
              <w:rPr>
                <w:rFonts w:ascii="Times New Roman" w:hAnsi="Times New Roman" w:cs="Times New Roman"/>
              </w:rPr>
              <w:t xml:space="preserve"> Policy</w:t>
            </w:r>
          </w:p>
          <w:p w14:paraId="7086C6E9" w14:textId="77777777" w:rsidR="005E636F" w:rsidRPr="005E636F" w:rsidRDefault="005E636F" w:rsidP="005E636F">
            <w:pPr>
              <w:numPr>
                <w:ilvl w:val="0"/>
                <w:numId w:val="10"/>
              </w:numPr>
              <w:spacing w:before="120" w:after="120"/>
              <w:rPr>
                <w:rFonts w:ascii="Times New Roman" w:hAnsi="Times New Roman" w:cs="Times New Roman"/>
              </w:rPr>
            </w:pPr>
            <w:r w:rsidRPr="005E636F">
              <w:rPr>
                <w:rFonts w:ascii="Times New Roman" w:hAnsi="Times New Roman" w:cs="Times New Roman"/>
              </w:rPr>
              <w:t>a statement of the school’s ethos and values</w:t>
            </w:r>
          </w:p>
          <w:p w14:paraId="7D89C24A" w14:textId="77777777" w:rsidR="005E636F" w:rsidRPr="005E636F" w:rsidRDefault="005E636F" w:rsidP="005E636F">
            <w:pPr>
              <w:numPr>
                <w:ilvl w:val="0"/>
                <w:numId w:val="10"/>
              </w:numPr>
              <w:spacing w:before="120" w:after="120"/>
              <w:rPr>
                <w:rFonts w:ascii="Times New Roman" w:hAnsi="Times New Roman" w:cs="Times New Roman"/>
              </w:rPr>
            </w:pPr>
            <w:r w:rsidRPr="005E636F">
              <w:rPr>
                <w:rFonts w:ascii="Times New Roman" w:hAnsi="Times New Roman" w:cs="Times New Roman"/>
              </w:rPr>
              <w:t>details of any affiliations with a particular religion or religious denomination, the religious education provided, parents’ right to withdraw their child from religious education and collective worship and the alternative provision for those pupils</w:t>
            </w:r>
          </w:p>
          <w:p w14:paraId="28EF9595" w14:textId="77777777" w:rsidR="005E636F" w:rsidRPr="005E636F" w:rsidRDefault="005E636F" w:rsidP="005E636F">
            <w:pPr>
              <w:numPr>
                <w:ilvl w:val="0"/>
                <w:numId w:val="10"/>
              </w:numPr>
              <w:spacing w:before="120" w:after="120"/>
              <w:rPr>
                <w:rFonts w:ascii="Times New Roman" w:hAnsi="Times New Roman" w:cs="Times New Roman"/>
              </w:rPr>
            </w:pPr>
            <w:r w:rsidRPr="005E636F">
              <w:rPr>
                <w:rFonts w:ascii="Times New Roman" w:hAnsi="Times New Roman" w:cs="Times New Roman"/>
              </w:rPr>
              <w:t>information about the school’s polic</w:t>
            </w:r>
            <w:r>
              <w:rPr>
                <w:rFonts w:ascii="Times New Roman" w:hAnsi="Times New Roman" w:cs="Times New Roman"/>
              </w:rPr>
              <w:t>y on providing for pupils with Special Educational N</w:t>
            </w:r>
            <w:r w:rsidRPr="005E636F">
              <w:rPr>
                <w:rFonts w:ascii="Times New Roman" w:hAnsi="Times New Roman" w:cs="Times New Roman"/>
              </w:rPr>
              <w:t>eeds</w:t>
            </w:r>
          </w:p>
          <w:p w14:paraId="0A4A42FC" w14:textId="77777777" w:rsidR="005E636F" w:rsidRPr="005E636F" w:rsidRDefault="005E636F" w:rsidP="005E636F">
            <w:pPr>
              <w:numPr>
                <w:ilvl w:val="0"/>
                <w:numId w:val="10"/>
              </w:numPr>
              <w:spacing w:before="120" w:after="120"/>
              <w:rPr>
                <w:rFonts w:ascii="Times New Roman" w:hAnsi="Times New Roman" w:cs="Times New Roman"/>
              </w:rPr>
            </w:pPr>
            <w:r w:rsidRPr="005E636F">
              <w:rPr>
                <w:rFonts w:ascii="Times New Roman" w:hAnsi="Times New Roman" w:cs="Times New Roman"/>
              </w:rPr>
              <w:t>number of pupils on roll and rates of pupils’ authorised and unauthorised absences</w:t>
            </w:r>
          </w:p>
          <w:p w14:paraId="5DF86675" w14:textId="77777777" w:rsidR="005E636F" w:rsidRPr="005E636F" w:rsidRDefault="005E636F" w:rsidP="005E636F">
            <w:pPr>
              <w:numPr>
                <w:ilvl w:val="0"/>
                <w:numId w:val="10"/>
              </w:numPr>
              <w:spacing w:before="120" w:after="120"/>
              <w:rPr>
                <w:rFonts w:ascii="Times New Roman" w:hAnsi="Times New Roman" w:cs="Times New Roman"/>
              </w:rPr>
            </w:pPr>
            <w:r w:rsidRPr="005E636F">
              <w:rPr>
                <w:rFonts w:ascii="Times New Roman" w:hAnsi="Times New Roman" w:cs="Times New Roman"/>
              </w:rPr>
              <w:t>National Curriculum assessment re</w:t>
            </w:r>
            <w:r>
              <w:rPr>
                <w:rFonts w:ascii="Times New Roman" w:hAnsi="Times New Roman" w:cs="Times New Roman"/>
              </w:rPr>
              <w:t>sults for appropriate Key Stage 2</w:t>
            </w:r>
            <w:r w:rsidRPr="005E636F">
              <w:rPr>
                <w:rFonts w:ascii="Times New Roman" w:hAnsi="Times New Roman" w:cs="Times New Roman"/>
              </w:rPr>
              <w:t>, with national summary figures</w:t>
            </w:r>
          </w:p>
          <w:p w14:paraId="1D7F7717" w14:textId="77777777" w:rsidR="005E636F" w:rsidRDefault="005E636F" w:rsidP="005E636F">
            <w:pPr>
              <w:numPr>
                <w:ilvl w:val="0"/>
                <w:numId w:val="10"/>
              </w:numPr>
              <w:spacing w:before="120" w:after="120"/>
              <w:rPr>
                <w:rFonts w:ascii="Times New Roman" w:hAnsi="Times New Roman" w:cs="Times New Roman"/>
              </w:rPr>
            </w:pPr>
            <w:r w:rsidRPr="005E636F">
              <w:rPr>
                <w:rFonts w:ascii="Times New Roman" w:hAnsi="Times New Roman" w:cs="Times New Roman"/>
              </w:rPr>
              <w:t>the arrangements for visits to the school by prospective parents</w:t>
            </w:r>
            <w:r>
              <w:rPr>
                <w:rFonts w:ascii="Times New Roman" w:hAnsi="Times New Roman" w:cs="Times New Roman"/>
              </w:rPr>
              <w:t>/carers</w:t>
            </w:r>
          </w:p>
          <w:p w14:paraId="3E086600" w14:textId="77777777" w:rsidR="005E636F" w:rsidRDefault="005E636F" w:rsidP="005E636F">
            <w:pPr>
              <w:numPr>
                <w:ilvl w:val="0"/>
                <w:numId w:val="10"/>
              </w:numPr>
              <w:spacing w:before="120" w:after="120"/>
              <w:rPr>
                <w:rFonts w:ascii="Times New Roman" w:hAnsi="Times New Roman" w:cs="Times New Roman"/>
              </w:rPr>
            </w:pPr>
            <w:r>
              <w:rPr>
                <w:rFonts w:ascii="Times New Roman" w:hAnsi="Times New Roman" w:cs="Times New Roman"/>
              </w:rPr>
              <w:t>pastoral care</w:t>
            </w:r>
          </w:p>
          <w:p w14:paraId="633DF420" w14:textId="77777777" w:rsidR="005E636F" w:rsidRDefault="00925AAF" w:rsidP="005E636F">
            <w:pPr>
              <w:numPr>
                <w:ilvl w:val="0"/>
                <w:numId w:val="10"/>
              </w:numPr>
              <w:spacing w:before="120" w:after="120"/>
              <w:rPr>
                <w:rFonts w:ascii="Times New Roman" w:hAnsi="Times New Roman" w:cs="Times New Roman"/>
              </w:rPr>
            </w:pPr>
            <w:r>
              <w:rPr>
                <w:rFonts w:ascii="Times New Roman" w:hAnsi="Times New Roman" w:cs="Times New Roman"/>
              </w:rPr>
              <w:t>behaviour for l</w:t>
            </w:r>
            <w:r w:rsidR="005E636F">
              <w:rPr>
                <w:rFonts w:ascii="Times New Roman" w:hAnsi="Times New Roman" w:cs="Times New Roman"/>
              </w:rPr>
              <w:t>earning</w:t>
            </w:r>
          </w:p>
          <w:p w14:paraId="5ACB5F91" w14:textId="77777777" w:rsidR="005E636F" w:rsidRDefault="00925AAF" w:rsidP="005E636F">
            <w:pPr>
              <w:numPr>
                <w:ilvl w:val="0"/>
                <w:numId w:val="10"/>
              </w:numPr>
              <w:spacing w:before="120" w:after="120"/>
              <w:rPr>
                <w:rFonts w:ascii="Times New Roman" w:hAnsi="Times New Roman" w:cs="Times New Roman"/>
              </w:rPr>
            </w:pPr>
            <w:r>
              <w:rPr>
                <w:rFonts w:ascii="Times New Roman" w:hAnsi="Times New Roman" w:cs="Times New Roman"/>
              </w:rPr>
              <w:t>c</w:t>
            </w:r>
            <w:r w:rsidR="005E636F">
              <w:rPr>
                <w:rFonts w:ascii="Times New Roman" w:hAnsi="Times New Roman" w:cs="Times New Roman"/>
              </w:rPr>
              <w:t>hild protection</w:t>
            </w:r>
          </w:p>
          <w:p w14:paraId="471E25C0" w14:textId="77777777" w:rsidR="005E636F" w:rsidRDefault="00925AAF" w:rsidP="005E636F">
            <w:pPr>
              <w:numPr>
                <w:ilvl w:val="0"/>
                <w:numId w:val="10"/>
              </w:numPr>
              <w:spacing w:before="120" w:after="120"/>
              <w:rPr>
                <w:rFonts w:ascii="Times New Roman" w:hAnsi="Times New Roman" w:cs="Times New Roman"/>
              </w:rPr>
            </w:pPr>
            <w:proofErr w:type="spellStart"/>
            <w:r>
              <w:rPr>
                <w:rFonts w:ascii="Times New Roman" w:hAnsi="Times New Roman" w:cs="Times New Roman"/>
              </w:rPr>
              <w:t>cxtra</w:t>
            </w:r>
            <w:proofErr w:type="spellEnd"/>
            <w:r>
              <w:rPr>
                <w:rFonts w:ascii="Times New Roman" w:hAnsi="Times New Roman" w:cs="Times New Roman"/>
              </w:rPr>
              <w:t xml:space="preserve">-curricular </w:t>
            </w:r>
            <w:r w:rsidR="000A05B3">
              <w:rPr>
                <w:rFonts w:ascii="Times New Roman" w:hAnsi="Times New Roman" w:cs="Times New Roman"/>
              </w:rPr>
              <w:t>a</w:t>
            </w:r>
            <w:r w:rsidR="005E636F">
              <w:rPr>
                <w:rFonts w:ascii="Times New Roman" w:hAnsi="Times New Roman" w:cs="Times New Roman"/>
              </w:rPr>
              <w:t>ctivities</w:t>
            </w:r>
          </w:p>
          <w:p w14:paraId="6A9B1C0D" w14:textId="77777777" w:rsidR="005E636F" w:rsidRDefault="00925AAF" w:rsidP="005E636F">
            <w:pPr>
              <w:numPr>
                <w:ilvl w:val="0"/>
                <w:numId w:val="10"/>
              </w:numPr>
              <w:spacing w:before="120" w:after="120"/>
              <w:rPr>
                <w:rFonts w:ascii="Times New Roman" w:hAnsi="Times New Roman" w:cs="Times New Roman"/>
              </w:rPr>
            </w:pPr>
            <w:r>
              <w:rPr>
                <w:rFonts w:ascii="Times New Roman" w:hAnsi="Times New Roman" w:cs="Times New Roman"/>
              </w:rPr>
              <w:t>residential v</w:t>
            </w:r>
            <w:r w:rsidR="005E636F">
              <w:rPr>
                <w:rFonts w:ascii="Times New Roman" w:hAnsi="Times New Roman" w:cs="Times New Roman"/>
              </w:rPr>
              <w:t>isits</w:t>
            </w:r>
          </w:p>
          <w:p w14:paraId="5B900EBD" w14:textId="77777777" w:rsidR="005E636F" w:rsidRDefault="00925AAF" w:rsidP="005E636F">
            <w:pPr>
              <w:numPr>
                <w:ilvl w:val="0"/>
                <w:numId w:val="10"/>
              </w:numPr>
              <w:spacing w:before="120" w:after="120"/>
              <w:rPr>
                <w:rFonts w:ascii="Times New Roman" w:hAnsi="Times New Roman" w:cs="Times New Roman"/>
              </w:rPr>
            </w:pPr>
            <w:r>
              <w:rPr>
                <w:rFonts w:ascii="Times New Roman" w:hAnsi="Times New Roman" w:cs="Times New Roman"/>
              </w:rPr>
              <w:t>u</w:t>
            </w:r>
            <w:r w:rsidR="005E636F">
              <w:rPr>
                <w:rFonts w:ascii="Times New Roman" w:hAnsi="Times New Roman" w:cs="Times New Roman"/>
              </w:rPr>
              <w:t>niform</w:t>
            </w:r>
          </w:p>
          <w:p w14:paraId="409257B4" w14:textId="77777777" w:rsidR="005E636F" w:rsidRPr="005E636F" w:rsidRDefault="00925AAF" w:rsidP="005E636F">
            <w:pPr>
              <w:numPr>
                <w:ilvl w:val="0"/>
                <w:numId w:val="10"/>
              </w:numPr>
              <w:spacing w:before="120" w:after="120"/>
              <w:rPr>
                <w:rFonts w:ascii="Times New Roman" w:hAnsi="Times New Roman" w:cs="Times New Roman"/>
              </w:rPr>
            </w:pPr>
            <w:r>
              <w:rPr>
                <w:rFonts w:ascii="Times New Roman" w:hAnsi="Times New Roman" w:cs="Times New Roman"/>
              </w:rPr>
              <w:t>school c</w:t>
            </w:r>
            <w:r w:rsidR="005E636F">
              <w:rPr>
                <w:rFonts w:ascii="Times New Roman" w:hAnsi="Times New Roman" w:cs="Times New Roman"/>
              </w:rPr>
              <w:t>alendar</w:t>
            </w:r>
          </w:p>
        </w:tc>
      </w:tr>
    </w:tbl>
    <w:p w14:paraId="091A526F" w14:textId="77777777" w:rsidR="005E636F" w:rsidRPr="00770651" w:rsidRDefault="005E636F" w:rsidP="005E636F"/>
    <w:p w14:paraId="51D9317B" w14:textId="77777777" w:rsidR="00F940DE" w:rsidRDefault="00D76CD7" w:rsidP="009C727C">
      <w:pPr>
        <w:pStyle w:val="BodyText"/>
        <w:rPr>
          <w:rFonts w:ascii="Times New Roman" w:hAnsi="Times New Roman" w:cs="Times New Roman"/>
          <w:bCs/>
          <w:i w:val="0"/>
          <w:iCs w:val="0"/>
        </w:rPr>
      </w:pPr>
      <w:r>
        <w:rPr>
          <w:rFonts w:ascii="Times New Roman" w:hAnsi="Times New Roman" w:cs="Times New Roman"/>
          <w:bCs/>
          <w:i w:val="0"/>
          <w:iCs w:val="0"/>
        </w:rPr>
        <w:t xml:space="preserve">* </w:t>
      </w:r>
      <w:hyperlink r:id="rId12" w:history="1">
        <w:r w:rsidRPr="00D84663">
          <w:rPr>
            <w:rStyle w:val="Hyperlink"/>
            <w:rFonts w:ascii="Times New Roman" w:hAnsi="Times New Roman" w:cs="Times New Roman"/>
            <w:bCs/>
            <w:i w:val="0"/>
            <w:iCs w:val="0"/>
          </w:rPr>
          <w:t>www.stbedesjuniors.co.uk</w:t>
        </w:r>
      </w:hyperlink>
    </w:p>
    <w:p w14:paraId="144C2EA0" w14:textId="77777777" w:rsidR="00D76CD7" w:rsidRDefault="00D76CD7" w:rsidP="009C727C">
      <w:pPr>
        <w:pStyle w:val="BodyText"/>
        <w:rPr>
          <w:rFonts w:ascii="Times New Roman" w:hAnsi="Times New Roman" w:cs="Times New Roman"/>
          <w:bCs/>
          <w:i w:val="0"/>
          <w:iCs w:val="0"/>
        </w:rPr>
      </w:pPr>
      <w:r>
        <w:rPr>
          <w:rFonts w:ascii="Times New Roman" w:hAnsi="Times New Roman" w:cs="Times New Roman"/>
          <w:bCs/>
          <w:i w:val="0"/>
          <w:iCs w:val="0"/>
        </w:rPr>
        <w:br w:type="page"/>
      </w:r>
    </w:p>
    <w:p w14:paraId="49A57C07" w14:textId="77777777" w:rsidR="00D76CD7" w:rsidRDefault="003F232A" w:rsidP="009C727C">
      <w:pPr>
        <w:pStyle w:val="BodyText"/>
        <w:rPr>
          <w:rFonts w:ascii="Times New Roman" w:hAnsi="Times New Roman" w:cs="Times New Roman"/>
          <w:bCs/>
          <w:i w:val="0"/>
          <w:iCs w:val="0"/>
        </w:rPr>
      </w:pPr>
      <w:r>
        <w:rPr>
          <w:rFonts w:ascii="Times New Roman" w:hAnsi="Times New Roman" w:cs="Times New Roman"/>
          <w:b/>
          <w:bCs/>
          <w:i w:val="0"/>
          <w:iCs w:val="0"/>
        </w:rPr>
        <w:lastRenderedPageBreak/>
        <w:t xml:space="preserve">Governing Body – </w:t>
      </w:r>
      <w:r>
        <w:rPr>
          <w:rFonts w:ascii="Times New Roman" w:hAnsi="Times New Roman" w:cs="Times New Roman"/>
          <w:bCs/>
          <w:i w:val="0"/>
          <w:iCs w:val="0"/>
        </w:rPr>
        <w:t>this section sets out information in Governing Body documents.</w:t>
      </w:r>
    </w:p>
    <w:p w14:paraId="6C93F274" w14:textId="77777777" w:rsidR="003F232A" w:rsidRPr="003F232A" w:rsidRDefault="003F232A" w:rsidP="009C727C">
      <w:pPr>
        <w:pStyle w:val="BodyText"/>
        <w:rPr>
          <w:rFonts w:ascii="Times New Roman" w:hAnsi="Times New Roman" w:cs="Times New Roman"/>
          <w:bCs/>
          <w:i w:val="0"/>
          <w:iCs w:val="0"/>
        </w:rPr>
      </w:pPr>
    </w:p>
    <w:tbl>
      <w:tblPr>
        <w:tblStyle w:val="TableGrid"/>
        <w:tblW w:w="0" w:type="auto"/>
        <w:tblLook w:val="01E0" w:firstRow="1" w:lastRow="1" w:firstColumn="1" w:lastColumn="1" w:noHBand="0" w:noVBand="0"/>
      </w:tblPr>
      <w:tblGrid>
        <w:gridCol w:w="1548"/>
        <w:gridCol w:w="7308"/>
      </w:tblGrid>
      <w:tr w:rsidR="003F232A" w:rsidRPr="00D76CD7" w14:paraId="6C82B796" w14:textId="77777777" w:rsidTr="005C2D17">
        <w:tc>
          <w:tcPr>
            <w:tcW w:w="1548" w:type="dxa"/>
          </w:tcPr>
          <w:p w14:paraId="02C94B26" w14:textId="77777777" w:rsidR="003F232A" w:rsidRPr="00D76CD7" w:rsidRDefault="003F232A" w:rsidP="005C2D17">
            <w:pPr>
              <w:spacing w:before="120" w:after="120"/>
              <w:rPr>
                <w:rFonts w:ascii="Times New Roman" w:hAnsi="Times New Roman" w:cs="Times New Roman"/>
                <w:b/>
              </w:rPr>
            </w:pPr>
            <w:r w:rsidRPr="00D76CD7">
              <w:rPr>
                <w:rFonts w:ascii="Times New Roman" w:hAnsi="Times New Roman" w:cs="Times New Roman"/>
                <w:b/>
              </w:rPr>
              <w:t>Class</w:t>
            </w:r>
          </w:p>
        </w:tc>
        <w:tc>
          <w:tcPr>
            <w:tcW w:w="7308" w:type="dxa"/>
          </w:tcPr>
          <w:p w14:paraId="7F549FC8" w14:textId="77777777" w:rsidR="003F232A" w:rsidRPr="00D76CD7" w:rsidRDefault="003F232A" w:rsidP="005C2D17">
            <w:pPr>
              <w:spacing w:before="120" w:after="120"/>
              <w:rPr>
                <w:rFonts w:ascii="Times New Roman" w:hAnsi="Times New Roman" w:cs="Times New Roman"/>
                <w:b/>
              </w:rPr>
            </w:pPr>
            <w:r w:rsidRPr="00D76CD7">
              <w:rPr>
                <w:rFonts w:ascii="Times New Roman" w:hAnsi="Times New Roman" w:cs="Times New Roman"/>
                <w:b/>
              </w:rPr>
              <w:t>Description</w:t>
            </w:r>
          </w:p>
        </w:tc>
      </w:tr>
      <w:tr w:rsidR="003F232A" w:rsidRPr="00D76CD7" w14:paraId="6F8C120A" w14:textId="77777777" w:rsidTr="005C2D17">
        <w:tc>
          <w:tcPr>
            <w:tcW w:w="1548" w:type="dxa"/>
          </w:tcPr>
          <w:p w14:paraId="6DC9F70A" w14:textId="77777777" w:rsidR="003F232A" w:rsidRPr="00D76CD7" w:rsidRDefault="003F232A" w:rsidP="005C2D17">
            <w:pPr>
              <w:spacing w:before="120" w:after="120"/>
              <w:rPr>
                <w:rFonts w:ascii="Times New Roman" w:hAnsi="Times New Roman" w:cs="Times New Roman"/>
                <w:b/>
              </w:rPr>
            </w:pPr>
            <w:r w:rsidRPr="00D76CD7">
              <w:rPr>
                <w:rFonts w:ascii="Times New Roman" w:hAnsi="Times New Roman" w:cs="Times New Roman"/>
                <w:b/>
              </w:rPr>
              <w:t>Instrument of Government</w:t>
            </w:r>
          </w:p>
        </w:tc>
        <w:tc>
          <w:tcPr>
            <w:tcW w:w="7308" w:type="dxa"/>
          </w:tcPr>
          <w:p w14:paraId="78173D14" w14:textId="77777777" w:rsidR="003F232A" w:rsidRPr="00D76CD7" w:rsidRDefault="003F232A" w:rsidP="005C2D17">
            <w:pPr>
              <w:numPr>
                <w:ilvl w:val="0"/>
                <w:numId w:val="12"/>
              </w:numPr>
              <w:spacing w:before="120" w:after="120"/>
              <w:rPr>
                <w:rFonts w:ascii="Times New Roman" w:hAnsi="Times New Roman" w:cs="Times New Roman"/>
              </w:rPr>
            </w:pPr>
            <w:r w:rsidRPr="00D76CD7">
              <w:rPr>
                <w:rFonts w:ascii="Times New Roman" w:hAnsi="Times New Roman" w:cs="Times New Roman"/>
              </w:rPr>
              <w:t>The name of the school</w:t>
            </w:r>
          </w:p>
          <w:p w14:paraId="2E8F319C" w14:textId="77777777" w:rsidR="003F232A" w:rsidRPr="00D76CD7" w:rsidRDefault="003F232A" w:rsidP="005C2D17">
            <w:pPr>
              <w:numPr>
                <w:ilvl w:val="0"/>
                <w:numId w:val="12"/>
              </w:numPr>
              <w:spacing w:before="120" w:after="120"/>
              <w:rPr>
                <w:rFonts w:ascii="Times New Roman" w:hAnsi="Times New Roman" w:cs="Times New Roman"/>
              </w:rPr>
            </w:pPr>
            <w:r w:rsidRPr="00D76CD7">
              <w:rPr>
                <w:rFonts w:ascii="Times New Roman" w:hAnsi="Times New Roman" w:cs="Times New Roman"/>
              </w:rPr>
              <w:t>The category of the school</w:t>
            </w:r>
          </w:p>
          <w:p w14:paraId="466F0590" w14:textId="77777777" w:rsidR="003F232A" w:rsidRPr="00D76CD7" w:rsidRDefault="003F232A" w:rsidP="005C2D17">
            <w:pPr>
              <w:numPr>
                <w:ilvl w:val="0"/>
                <w:numId w:val="12"/>
              </w:numPr>
              <w:spacing w:before="120" w:after="120"/>
              <w:rPr>
                <w:rFonts w:ascii="Times New Roman" w:hAnsi="Times New Roman" w:cs="Times New Roman"/>
              </w:rPr>
            </w:pPr>
            <w:r>
              <w:rPr>
                <w:rFonts w:ascii="Times New Roman" w:hAnsi="Times New Roman" w:cs="Times New Roman"/>
              </w:rPr>
              <w:t>The name of the Governing B</w:t>
            </w:r>
            <w:r w:rsidRPr="00D76CD7">
              <w:rPr>
                <w:rFonts w:ascii="Times New Roman" w:hAnsi="Times New Roman" w:cs="Times New Roman"/>
              </w:rPr>
              <w:t>ody</w:t>
            </w:r>
          </w:p>
          <w:p w14:paraId="2C3541A0" w14:textId="77777777" w:rsidR="003F232A" w:rsidRPr="00D76CD7" w:rsidRDefault="003F232A" w:rsidP="005C2D17">
            <w:pPr>
              <w:numPr>
                <w:ilvl w:val="0"/>
                <w:numId w:val="12"/>
              </w:numPr>
              <w:spacing w:before="120" w:after="120"/>
              <w:rPr>
                <w:rFonts w:ascii="Times New Roman" w:hAnsi="Times New Roman" w:cs="Times New Roman"/>
              </w:rPr>
            </w:pPr>
            <w:r>
              <w:rPr>
                <w:rFonts w:ascii="Times New Roman" w:hAnsi="Times New Roman" w:cs="Times New Roman"/>
              </w:rPr>
              <w:t>The manner in which the Governing B</w:t>
            </w:r>
            <w:r w:rsidRPr="00D76CD7">
              <w:rPr>
                <w:rFonts w:ascii="Times New Roman" w:hAnsi="Times New Roman" w:cs="Times New Roman"/>
              </w:rPr>
              <w:t>ody is constituted</w:t>
            </w:r>
          </w:p>
          <w:p w14:paraId="12236893" w14:textId="77777777" w:rsidR="003F232A" w:rsidRPr="00D76CD7" w:rsidRDefault="003F232A" w:rsidP="005C2D17">
            <w:pPr>
              <w:numPr>
                <w:ilvl w:val="0"/>
                <w:numId w:val="12"/>
              </w:numPr>
              <w:spacing w:before="120" w:after="120"/>
              <w:rPr>
                <w:rFonts w:ascii="Times New Roman" w:hAnsi="Times New Roman" w:cs="Times New Roman"/>
              </w:rPr>
            </w:pPr>
            <w:r w:rsidRPr="00D76CD7">
              <w:rPr>
                <w:rFonts w:ascii="Times New Roman" w:hAnsi="Times New Roman" w:cs="Times New Roman"/>
              </w:rPr>
              <w:t>The term</w:t>
            </w:r>
            <w:r>
              <w:rPr>
                <w:rFonts w:ascii="Times New Roman" w:hAnsi="Times New Roman" w:cs="Times New Roman"/>
              </w:rPr>
              <w:t xml:space="preserve"> of office of each category of G</w:t>
            </w:r>
            <w:r w:rsidRPr="00D76CD7">
              <w:rPr>
                <w:rFonts w:ascii="Times New Roman" w:hAnsi="Times New Roman" w:cs="Times New Roman"/>
              </w:rPr>
              <w:t>overnor if less than 4 years</w:t>
            </w:r>
          </w:p>
          <w:p w14:paraId="736F93E2" w14:textId="77777777" w:rsidR="003F232A" w:rsidRPr="00D76CD7" w:rsidRDefault="003F232A" w:rsidP="005C2D17">
            <w:pPr>
              <w:numPr>
                <w:ilvl w:val="0"/>
                <w:numId w:val="12"/>
              </w:numPr>
              <w:spacing w:before="120" w:after="120"/>
              <w:rPr>
                <w:rFonts w:ascii="Times New Roman" w:hAnsi="Times New Roman" w:cs="Times New Roman"/>
              </w:rPr>
            </w:pPr>
            <w:r w:rsidRPr="00D76CD7">
              <w:rPr>
                <w:rFonts w:ascii="Times New Roman" w:hAnsi="Times New Roman" w:cs="Times New Roman"/>
              </w:rPr>
              <w:t xml:space="preserve">The name of </w:t>
            </w:r>
            <w:proofErr w:type="spellStart"/>
            <w:r w:rsidRPr="00D76CD7">
              <w:rPr>
                <w:rFonts w:ascii="Times New Roman" w:hAnsi="Times New Roman" w:cs="Times New Roman"/>
              </w:rPr>
              <w:t>any body</w:t>
            </w:r>
            <w:proofErr w:type="spellEnd"/>
            <w:r w:rsidRPr="00D76CD7">
              <w:rPr>
                <w:rFonts w:ascii="Times New Roman" w:hAnsi="Times New Roman" w:cs="Times New Roman"/>
              </w:rPr>
              <w:t xml:space="preserve"> entit</w:t>
            </w:r>
            <w:r w:rsidR="00925AAF">
              <w:rPr>
                <w:rFonts w:ascii="Times New Roman" w:hAnsi="Times New Roman" w:cs="Times New Roman"/>
              </w:rPr>
              <w:t>led to appoint any category of G</w:t>
            </w:r>
            <w:r w:rsidRPr="00D76CD7">
              <w:rPr>
                <w:rFonts w:ascii="Times New Roman" w:hAnsi="Times New Roman" w:cs="Times New Roman"/>
              </w:rPr>
              <w:t>overnor</w:t>
            </w:r>
          </w:p>
          <w:p w14:paraId="1A89460E" w14:textId="77777777" w:rsidR="003F232A" w:rsidRPr="00D76CD7" w:rsidRDefault="003F232A" w:rsidP="005C2D17">
            <w:pPr>
              <w:numPr>
                <w:ilvl w:val="0"/>
                <w:numId w:val="12"/>
              </w:numPr>
              <w:spacing w:before="120" w:after="120"/>
              <w:rPr>
                <w:rFonts w:ascii="Times New Roman" w:hAnsi="Times New Roman" w:cs="Times New Roman"/>
              </w:rPr>
            </w:pPr>
            <w:r w:rsidRPr="00D76CD7">
              <w:rPr>
                <w:rFonts w:ascii="Times New Roman" w:hAnsi="Times New Roman" w:cs="Times New Roman"/>
              </w:rPr>
              <w:t>Details of any trust</w:t>
            </w:r>
          </w:p>
          <w:p w14:paraId="1F5151CB" w14:textId="77777777" w:rsidR="003F232A" w:rsidRPr="00D76CD7" w:rsidRDefault="003F232A" w:rsidP="005C2D17">
            <w:pPr>
              <w:numPr>
                <w:ilvl w:val="0"/>
                <w:numId w:val="12"/>
              </w:numPr>
              <w:spacing w:before="120" w:after="120"/>
              <w:rPr>
                <w:rFonts w:ascii="Times New Roman" w:hAnsi="Times New Roman" w:cs="Times New Roman"/>
              </w:rPr>
            </w:pPr>
            <w:r w:rsidRPr="00D76CD7">
              <w:rPr>
                <w:rFonts w:ascii="Times New Roman" w:hAnsi="Times New Roman" w:cs="Times New Roman"/>
              </w:rPr>
              <w:t>If the school as a religious character, a description of the ethos</w:t>
            </w:r>
          </w:p>
          <w:p w14:paraId="0DBB8FE6" w14:textId="77777777" w:rsidR="003F232A" w:rsidRPr="00D76CD7" w:rsidRDefault="003F232A" w:rsidP="005C2D17">
            <w:pPr>
              <w:numPr>
                <w:ilvl w:val="0"/>
                <w:numId w:val="12"/>
              </w:numPr>
              <w:spacing w:before="120" w:after="120"/>
              <w:rPr>
                <w:rFonts w:ascii="Times New Roman" w:hAnsi="Times New Roman" w:cs="Times New Roman"/>
              </w:rPr>
            </w:pPr>
            <w:r w:rsidRPr="00D76CD7">
              <w:rPr>
                <w:rFonts w:ascii="Times New Roman" w:hAnsi="Times New Roman" w:cs="Times New Roman"/>
              </w:rPr>
              <w:t>The date the instrument takes effect</w:t>
            </w:r>
          </w:p>
        </w:tc>
      </w:tr>
      <w:tr w:rsidR="003F232A" w:rsidRPr="00D76CD7" w14:paraId="0C4BB122" w14:textId="77777777" w:rsidTr="005C2D17">
        <w:tc>
          <w:tcPr>
            <w:tcW w:w="1548" w:type="dxa"/>
          </w:tcPr>
          <w:p w14:paraId="6B9CFF45" w14:textId="77777777" w:rsidR="003F232A" w:rsidRPr="00D76CD7" w:rsidRDefault="003F232A" w:rsidP="005C2D17">
            <w:pPr>
              <w:spacing w:before="120" w:after="120"/>
              <w:rPr>
                <w:rFonts w:ascii="Times New Roman" w:hAnsi="Times New Roman" w:cs="Times New Roman"/>
                <w:b/>
              </w:rPr>
            </w:pPr>
            <w:r w:rsidRPr="00D76CD7">
              <w:rPr>
                <w:rFonts w:ascii="Times New Roman" w:hAnsi="Times New Roman" w:cs="Times New Roman"/>
                <w:b/>
              </w:rPr>
              <w:t>Minutes of meeting of the governing body and its committees</w:t>
            </w:r>
          </w:p>
        </w:tc>
        <w:tc>
          <w:tcPr>
            <w:tcW w:w="7308" w:type="dxa"/>
          </w:tcPr>
          <w:p w14:paraId="00F9DACE" w14:textId="77777777" w:rsidR="003F232A" w:rsidRPr="00D76CD7" w:rsidRDefault="003F232A" w:rsidP="005C2D17">
            <w:pPr>
              <w:spacing w:before="120" w:after="120"/>
              <w:rPr>
                <w:rFonts w:ascii="Times New Roman" w:hAnsi="Times New Roman" w:cs="Times New Roman"/>
              </w:rPr>
            </w:pPr>
            <w:r w:rsidRPr="00D76CD7">
              <w:rPr>
                <w:rFonts w:ascii="Times New Roman" w:hAnsi="Times New Roman" w:cs="Times New Roman"/>
              </w:rPr>
              <w:t>Agr</w:t>
            </w:r>
            <w:r>
              <w:rPr>
                <w:rFonts w:ascii="Times New Roman" w:hAnsi="Times New Roman" w:cs="Times New Roman"/>
              </w:rPr>
              <w:t>eed minutes of meetings of the Governing B</w:t>
            </w:r>
            <w:r w:rsidRPr="00D76CD7">
              <w:rPr>
                <w:rFonts w:ascii="Times New Roman" w:hAnsi="Times New Roman" w:cs="Times New Roman"/>
              </w:rPr>
              <w:t xml:space="preserve">ody and its committees </w:t>
            </w:r>
            <w:r w:rsidRPr="00D76CD7">
              <w:rPr>
                <w:rFonts w:ascii="Times New Roman" w:hAnsi="Times New Roman" w:cs="Times New Roman"/>
                <w:i/>
              </w:rPr>
              <w:t>[current and last full academic school year]</w:t>
            </w:r>
            <w:r>
              <w:rPr>
                <w:rFonts w:ascii="Times New Roman" w:hAnsi="Times New Roman" w:cs="Times New Roman"/>
                <w:i/>
              </w:rPr>
              <w:t xml:space="preserve"> </w:t>
            </w:r>
            <w:r w:rsidRPr="00692EF2">
              <w:rPr>
                <w:rFonts w:ascii="Times New Roman" w:hAnsi="Times New Roman" w:cs="Times New Roman"/>
              </w:rPr>
              <w:t>Part One</w:t>
            </w:r>
            <w:r>
              <w:rPr>
                <w:rFonts w:ascii="Times New Roman" w:hAnsi="Times New Roman" w:cs="Times New Roman"/>
                <w:i/>
              </w:rPr>
              <w:t>.</w:t>
            </w:r>
          </w:p>
        </w:tc>
      </w:tr>
    </w:tbl>
    <w:p w14:paraId="4ED723D8" w14:textId="77777777" w:rsidR="003F232A" w:rsidRDefault="003F232A" w:rsidP="009C727C">
      <w:pPr>
        <w:pStyle w:val="BodyText"/>
        <w:rPr>
          <w:rFonts w:ascii="Times New Roman" w:hAnsi="Times New Roman" w:cs="Times New Roman"/>
          <w:bCs/>
          <w:i w:val="0"/>
          <w:iCs w:val="0"/>
        </w:rPr>
      </w:pPr>
    </w:p>
    <w:p w14:paraId="2E86E72E" w14:textId="77777777" w:rsidR="003F232A" w:rsidRDefault="003F232A" w:rsidP="009C727C">
      <w:pPr>
        <w:pStyle w:val="BodyText"/>
        <w:rPr>
          <w:rFonts w:ascii="Times New Roman" w:hAnsi="Times New Roman" w:cs="Times New Roman"/>
          <w:bCs/>
          <w:i w:val="0"/>
          <w:iCs w:val="0"/>
        </w:rPr>
      </w:pPr>
    </w:p>
    <w:p w14:paraId="085F9972" w14:textId="77777777" w:rsidR="00D76CD7" w:rsidRPr="00D76CD7" w:rsidRDefault="00D76CD7" w:rsidP="00D76CD7">
      <w:pPr>
        <w:rPr>
          <w:rFonts w:ascii="Times New Roman" w:hAnsi="Times New Roman" w:cs="Times New Roman"/>
        </w:rPr>
      </w:pPr>
      <w:r>
        <w:rPr>
          <w:rFonts w:ascii="Times New Roman" w:hAnsi="Times New Roman" w:cs="Times New Roman"/>
          <w:b/>
        </w:rPr>
        <w:t>Pupils and</w:t>
      </w:r>
      <w:r w:rsidRPr="00D76CD7">
        <w:rPr>
          <w:rFonts w:ascii="Times New Roman" w:hAnsi="Times New Roman" w:cs="Times New Roman"/>
          <w:b/>
        </w:rPr>
        <w:t xml:space="preserve"> Curriculum Policies - </w:t>
      </w:r>
      <w:r w:rsidRPr="00D76CD7">
        <w:rPr>
          <w:rFonts w:ascii="Times New Roman" w:hAnsi="Times New Roman" w:cs="Times New Roman"/>
        </w:rPr>
        <w:t>This section gives access to information about policies that relate to pupils and the school curriculum.</w:t>
      </w:r>
    </w:p>
    <w:p w14:paraId="568E53B3" w14:textId="77777777" w:rsidR="00D76CD7" w:rsidRPr="00D76CD7" w:rsidRDefault="00D76CD7" w:rsidP="00D76CD7">
      <w:pPr>
        <w:ind w:left="720" w:hanging="720"/>
        <w:rPr>
          <w:rFonts w:ascii="Times New Roman" w:hAnsi="Times New Roman" w:cs="Times New Roman"/>
        </w:rPr>
      </w:pPr>
    </w:p>
    <w:tbl>
      <w:tblPr>
        <w:tblStyle w:val="TableGrid"/>
        <w:tblW w:w="0" w:type="auto"/>
        <w:tblLook w:val="01E0" w:firstRow="1" w:lastRow="1" w:firstColumn="1" w:lastColumn="1" w:noHBand="0" w:noVBand="0"/>
      </w:tblPr>
      <w:tblGrid>
        <w:gridCol w:w="1728"/>
        <w:gridCol w:w="7128"/>
      </w:tblGrid>
      <w:tr w:rsidR="00D76CD7" w:rsidRPr="00D76CD7" w14:paraId="12B0957B" w14:textId="77777777" w:rsidTr="005C2D17">
        <w:tc>
          <w:tcPr>
            <w:tcW w:w="1728" w:type="dxa"/>
          </w:tcPr>
          <w:p w14:paraId="2D2DD717" w14:textId="77777777" w:rsidR="00D76CD7" w:rsidRPr="00D76CD7" w:rsidRDefault="00D76CD7" w:rsidP="00D76CD7">
            <w:pPr>
              <w:spacing w:before="120" w:after="120"/>
              <w:rPr>
                <w:rFonts w:ascii="Times New Roman" w:hAnsi="Times New Roman" w:cs="Times New Roman"/>
                <w:b/>
              </w:rPr>
            </w:pPr>
            <w:r w:rsidRPr="00D76CD7">
              <w:rPr>
                <w:rFonts w:ascii="Times New Roman" w:hAnsi="Times New Roman" w:cs="Times New Roman"/>
                <w:b/>
              </w:rPr>
              <w:t>Class</w:t>
            </w:r>
          </w:p>
        </w:tc>
        <w:tc>
          <w:tcPr>
            <w:tcW w:w="7128" w:type="dxa"/>
          </w:tcPr>
          <w:p w14:paraId="52A157C2" w14:textId="77777777" w:rsidR="00D76CD7" w:rsidRPr="00D76CD7" w:rsidRDefault="00D76CD7" w:rsidP="00D76CD7">
            <w:pPr>
              <w:spacing w:before="120" w:after="120"/>
              <w:rPr>
                <w:rFonts w:ascii="Times New Roman" w:hAnsi="Times New Roman" w:cs="Times New Roman"/>
                <w:b/>
              </w:rPr>
            </w:pPr>
            <w:r w:rsidRPr="00D76CD7">
              <w:rPr>
                <w:rFonts w:ascii="Times New Roman" w:hAnsi="Times New Roman" w:cs="Times New Roman"/>
                <w:b/>
              </w:rPr>
              <w:t>Description</w:t>
            </w:r>
          </w:p>
        </w:tc>
      </w:tr>
      <w:tr w:rsidR="00D76CD7" w:rsidRPr="00D76CD7" w14:paraId="60715E81" w14:textId="77777777" w:rsidTr="005C2D17">
        <w:tc>
          <w:tcPr>
            <w:tcW w:w="1728" w:type="dxa"/>
          </w:tcPr>
          <w:p w14:paraId="1B6347A8" w14:textId="77777777" w:rsidR="00D76CD7" w:rsidRPr="00D76CD7" w:rsidRDefault="00D76CD7" w:rsidP="00D76CD7">
            <w:pPr>
              <w:spacing w:before="120" w:after="120"/>
              <w:rPr>
                <w:rFonts w:ascii="Times New Roman" w:hAnsi="Times New Roman" w:cs="Times New Roman"/>
              </w:rPr>
            </w:pPr>
            <w:r w:rsidRPr="00D76CD7">
              <w:rPr>
                <w:rFonts w:ascii="Times New Roman" w:hAnsi="Times New Roman" w:cs="Times New Roman"/>
              </w:rPr>
              <w:t>Curriculum Policy</w:t>
            </w:r>
          </w:p>
        </w:tc>
        <w:tc>
          <w:tcPr>
            <w:tcW w:w="7128" w:type="dxa"/>
          </w:tcPr>
          <w:p w14:paraId="4AC0C5CE" w14:textId="77777777" w:rsidR="00D76CD7" w:rsidRPr="00D76CD7" w:rsidRDefault="00D76CD7" w:rsidP="00D76CD7">
            <w:pPr>
              <w:spacing w:before="120" w:after="120"/>
              <w:rPr>
                <w:rFonts w:ascii="Times New Roman" w:hAnsi="Times New Roman" w:cs="Times New Roman"/>
              </w:rPr>
            </w:pPr>
            <w:r w:rsidRPr="00D76CD7">
              <w:rPr>
                <w:rFonts w:ascii="Times New Roman" w:hAnsi="Times New Roman" w:cs="Times New Roman"/>
              </w:rPr>
              <w:t>Statement on following the policy for the secular curriculum subjects and religiou</w:t>
            </w:r>
            <w:r>
              <w:rPr>
                <w:rFonts w:ascii="Times New Roman" w:hAnsi="Times New Roman" w:cs="Times New Roman"/>
              </w:rPr>
              <w:t>s education and units</w:t>
            </w:r>
            <w:r w:rsidRPr="00D76CD7">
              <w:rPr>
                <w:rFonts w:ascii="Times New Roman" w:hAnsi="Times New Roman" w:cs="Times New Roman"/>
              </w:rPr>
              <w:t xml:space="preserve"> of work </w:t>
            </w:r>
            <w:r>
              <w:rPr>
                <w:rFonts w:ascii="Times New Roman" w:hAnsi="Times New Roman" w:cs="Times New Roman"/>
              </w:rPr>
              <w:t>studied</w:t>
            </w:r>
          </w:p>
        </w:tc>
      </w:tr>
      <w:tr w:rsidR="00D76CD7" w:rsidRPr="00D76CD7" w14:paraId="2468EC6D" w14:textId="77777777" w:rsidTr="005C2D17">
        <w:tc>
          <w:tcPr>
            <w:tcW w:w="1728" w:type="dxa"/>
          </w:tcPr>
          <w:p w14:paraId="78435F90" w14:textId="77777777" w:rsidR="00D76CD7" w:rsidRPr="00D76CD7" w:rsidRDefault="000A05B3" w:rsidP="00D76CD7">
            <w:pPr>
              <w:spacing w:before="120" w:after="120"/>
              <w:rPr>
                <w:rFonts w:ascii="Times New Roman" w:hAnsi="Times New Roman" w:cs="Times New Roman"/>
              </w:rPr>
            </w:pPr>
            <w:r>
              <w:rPr>
                <w:rFonts w:ascii="Times New Roman" w:hAnsi="Times New Roman" w:cs="Times New Roman"/>
              </w:rPr>
              <w:t xml:space="preserve">Relationship, </w:t>
            </w:r>
            <w:r w:rsidR="00D76CD7">
              <w:rPr>
                <w:rFonts w:ascii="Times New Roman" w:hAnsi="Times New Roman" w:cs="Times New Roman"/>
              </w:rPr>
              <w:t xml:space="preserve">Sex </w:t>
            </w:r>
            <w:r>
              <w:rPr>
                <w:rFonts w:ascii="Times New Roman" w:hAnsi="Times New Roman" w:cs="Times New Roman"/>
              </w:rPr>
              <w:t xml:space="preserve">and Health </w:t>
            </w:r>
            <w:r w:rsidR="00D76CD7">
              <w:rPr>
                <w:rFonts w:ascii="Times New Roman" w:hAnsi="Times New Roman" w:cs="Times New Roman"/>
              </w:rPr>
              <w:t>Education P</w:t>
            </w:r>
            <w:r w:rsidR="00D76CD7" w:rsidRPr="00D76CD7">
              <w:rPr>
                <w:rFonts w:ascii="Times New Roman" w:hAnsi="Times New Roman" w:cs="Times New Roman"/>
              </w:rPr>
              <w:t>olicy</w:t>
            </w:r>
          </w:p>
        </w:tc>
        <w:tc>
          <w:tcPr>
            <w:tcW w:w="7128" w:type="dxa"/>
          </w:tcPr>
          <w:p w14:paraId="4BB61C4F" w14:textId="77777777" w:rsidR="00D76CD7" w:rsidRPr="00D76CD7" w:rsidRDefault="00D76CD7" w:rsidP="00D76CD7">
            <w:pPr>
              <w:spacing w:before="120" w:after="120"/>
              <w:rPr>
                <w:rFonts w:ascii="Times New Roman" w:hAnsi="Times New Roman" w:cs="Times New Roman"/>
              </w:rPr>
            </w:pPr>
            <w:r>
              <w:rPr>
                <w:rFonts w:ascii="Times New Roman" w:hAnsi="Times New Roman" w:cs="Times New Roman"/>
              </w:rPr>
              <w:t>Statement of P</w:t>
            </w:r>
            <w:r w:rsidRPr="00D76CD7">
              <w:rPr>
                <w:rFonts w:ascii="Times New Roman" w:hAnsi="Times New Roman" w:cs="Times New Roman"/>
              </w:rPr>
              <w:t xml:space="preserve">olicy with regard to </w:t>
            </w:r>
            <w:r w:rsidR="000A05B3">
              <w:rPr>
                <w:rFonts w:ascii="Times New Roman" w:hAnsi="Times New Roman" w:cs="Times New Roman"/>
              </w:rPr>
              <w:t>Relationship, Sex and Health Education P</w:t>
            </w:r>
            <w:r w:rsidR="000A05B3" w:rsidRPr="00D76CD7">
              <w:rPr>
                <w:rFonts w:ascii="Times New Roman" w:hAnsi="Times New Roman" w:cs="Times New Roman"/>
              </w:rPr>
              <w:t>olicy</w:t>
            </w:r>
          </w:p>
        </w:tc>
      </w:tr>
      <w:tr w:rsidR="00D76CD7" w:rsidRPr="00D76CD7" w14:paraId="7175C547" w14:textId="77777777" w:rsidTr="005C2D17">
        <w:tc>
          <w:tcPr>
            <w:tcW w:w="1728" w:type="dxa"/>
          </w:tcPr>
          <w:p w14:paraId="6842D063" w14:textId="77777777" w:rsidR="00D76CD7" w:rsidRPr="00D76CD7" w:rsidRDefault="00D76CD7" w:rsidP="00D76CD7">
            <w:pPr>
              <w:spacing w:before="120" w:after="120"/>
              <w:rPr>
                <w:rFonts w:ascii="Times New Roman" w:hAnsi="Times New Roman" w:cs="Times New Roman"/>
              </w:rPr>
            </w:pPr>
            <w:r w:rsidRPr="00D76CD7">
              <w:rPr>
                <w:rFonts w:ascii="Times New Roman" w:hAnsi="Times New Roman" w:cs="Times New Roman"/>
              </w:rPr>
              <w:t>Special Education Needs</w:t>
            </w:r>
            <w:r w:rsidR="000A05B3">
              <w:rPr>
                <w:rFonts w:ascii="Times New Roman" w:hAnsi="Times New Roman" w:cs="Times New Roman"/>
              </w:rPr>
              <w:t xml:space="preserve"> and Disabilities</w:t>
            </w:r>
            <w:r w:rsidRPr="00D76CD7">
              <w:rPr>
                <w:rFonts w:ascii="Times New Roman" w:hAnsi="Times New Roman" w:cs="Times New Roman"/>
              </w:rPr>
              <w:t xml:space="preserve"> Policy</w:t>
            </w:r>
          </w:p>
        </w:tc>
        <w:tc>
          <w:tcPr>
            <w:tcW w:w="7128" w:type="dxa"/>
          </w:tcPr>
          <w:p w14:paraId="6641480B" w14:textId="77777777" w:rsidR="00D76CD7" w:rsidRPr="00D76CD7" w:rsidRDefault="00D76CD7" w:rsidP="000A05B3">
            <w:pPr>
              <w:spacing w:before="120" w:after="120"/>
              <w:rPr>
                <w:rFonts w:ascii="Times New Roman" w:hAnsi="Times New Roman" w:cs="Times New Roman"/>
              </w:rPr>
            </w:pPr>
            <w:r w:rsidRPr="00D76CD7">
              <w:rPr>
                <w:rFonts w:ascii="Times New Roman" w:hAnsi="Times New Roman" w:cs="Times New Roman"/>
              </w:rPr>
              <w:t xml:space="preserve">Information about the school’s policy on providing for pupils with </w:t>
            </w:r>
            <w:r w:rsidR="000A05B3">
              <w:rPr>
                <w:rFonts w:ascii="Times New Roman" w:hAnsi="Times New Roman" w:cs="Times New Roman"/>
              </w:rPr>
              <w:t>SEND (</w:t>
            </w:r>
            <w:r w:rsidR="000A05B3" w:rsidRPr="00D76CD7">
              <w:rPr>
                <w:rFonts w:ascii="Times New Roman" w:hAnsi="Times New Roman" w:cs="Times New Roman"/>
              </w:rPr>
              <w:t>Special Education Needs</w:t>
            </w:r>
            <w:r w:rsidR="000A05B3">
              <w:rPr>
                <w:rFonts w:ascii="Times New Roman" w:hAnsi="Times New Roman" w:cs="Times New Roman"/>
              </w:rPr>
              <w:t xml:space="preserve"> and Disabilities).</w:t>
            </w:r>
          </w:p>
        </w:tc>
      </w:tr>
      <w:tr w:rsidR="00D76CD7" w:rsidRPr="00D76CD7" w14:paraId="6624B256" w14:textId="77777777" w:rsidTr="005C2D17">
        <w:tc>
          <w:tcPr>
            <w:tcW w:w="1728" w:type="dxa"/>
          </w:tcPr>
          <w:p w14:paraId="4E1E3B97" w14:textId="77777777" w:rsidR="00D76CD7" w:rsidRPr="00D76CD7" w:rsidRDefault="00D76CD7" w:rsidP="00D76CD7">
            <w:pPr>
              <w:spacing w:before="120" w:after="120"/>
              <w:rPr>
                <w:rFonts w:ascii="Times New Roman" w:hAnsi="Times New Roman" w:cs="Times New Roman"/>
              </w:rPr>
            </w:pPr>
            <w:r w:rsidRPr="00D76CD7">
              <w:rPr>
                <w:rFonts w:ascii="Times New Roman" w:hAnsi="Times New Roman" w:cs="Times New Roman"/>
              </w:rPr>
              <w:t>Accessibility Plans</w:t>
            </w:r>
          </w:p>
        </w:tc>
        <w:tc>
          <w:tcPr>
            <w:tcW w:w="7128" w:type="dxa"/>
          </w:tcPr>
          <w:p w14:paraId="78E0E100" w14:textId="77777777" w:rsidR="00D76CD7" w:rsidRPr="00D76CD7" w:rsidRDefault="00D76CD7" w:rsidP="00D76CD7">
            <w:pPr>
              <w:spacing w:before="120" w:after="120"/>
              <w:rPr>
                <w:rFonts w:ascii="Times New Roman" w:hAnsi="Times New Roman" w:cs="Times New Roman"/>
              </w:rPr>
            </w:pPr>
            <w:r w:rsidRPr="00D76CD7">
              <w:rPr>
                <w:rFonts w:ascii="Times New Roman" w:hAnsi="Times New Roman" w:cs="Times New Roman"/>
              </w:rPr>
              <w:t>Plan for increasing participation of disabled pupils in the school’s curriculum, improving the accessibility of the physical environment and improving delivery of</w:t>
            </w:r>
            <w:r w:rsidR="00925AAF">
              <w:rPr>
                <w:rFonts w:ascii="Times New Roman" w:hAnsi="Times New Roman" w:cs="Times New Roman"/>
              </w:rPr>
              <w:t xml:space="preserve"> information to disabled pupils</w:t>
            </w:r>
          </w:p>
        </w:tc>
      </w:tr>
      <w:tr w:rsidR="00D76CD7" w:rsidRPr="00D76CD7" w14:paraId="68E4F3FE" w14:textId="77777777" w:rsidTr="005C2D17">
        <w:tc>
          <w:tcPr>
            <w:tcW w:w="1728" w:type="dxa"/>
          </w:tcPr>
          <w:p w14:paraId="28DA7877" w14:textId="77777777" w:rsidR="00D76CD7" w:rsidRPr="00D76CD7" w:rsidRDefault="00D76CD7" w:rsidP="00D76CD7">
            <w:pPr>
              <w:spacing w:before="120" w:after="120"/>
              <w:rPr>
                <w:rFonts w:ascii="Times New Roman" w:hAnsi="Times New Roman" w:cs="Times New Roman"/>
              </w:rPr>
            </w:pPr>
            <w:r w:rsidRPr="00D76CD7">
              <w:rPr>
                <w:rFonts w:ascii="Times New Roman" w:hAnsi="Times New Roman" w:cs="Times New Roman"/>
              </w:rPr>
              <w:t>Race Equality Policy</w:t>
            </w:r>
          </w:p>
        </w:tc>
        <w:tc>
          <w:tcPr>
            <w:tcW w:w="7128" w:type="dxa"/>
          </w:tcPr>
          <w:p w14:paraId="604C444C" w14:textId="77777777" w:rsidR="00D76CD7" w:rsidRPr="00D76CD7" w:rsidRDefault="00925AAF" w:rsidP="00D76CD7">
            <w:pPr>
              <w:spacing w:before="120" w:after="120"/>
              <w:rPr>
                <w:rFonts w:ascii="Times New Roman" w:hAnsi="Times New Roman" w:cs="Times New Roman"/>
              </w:rPr>
            </w:pPr>
            <w:r>
              <w:rPr>
                <w:rFonts w:ascii="Times New Roman" w:hAnsi="Times New Roman" w:cs="Times New Roman"/>
              </w:rPr>
              <w:t>Statement of Policy for P</w:t>
            </w:r>
            <w:r w:rsidR="00D76CD7">
              <w:rPr>
                <w:rFonts w:ascii="Times New Roman" w:hAnsi="Times New Roman" w:cs="Times New Roman"/>
              </w:rPr>
              <w:t>romoting Race E</w:t>
            </w:r>
            <w:r w:rsidR="00D76CD7" w:rsidRPr="00D76CD7">
              <w:rPr>
                <w:rFonts w:ascii="Times New Roman" w:hAnsi="Times New Roman" w:cs="Times New Roman"/>
              </w:rPr>
              <w:t>quality</w:t>
            </w:r>
          </w:p>
        </w:tc>
      </w:tr>
      <w:tr w:rsidR="00D76CD7" w:rsidRPr="00D76CD7" w14:paraId="153371BE" w14:textId="77777777" w:rsidTr="005C2D17">
        <w:tc>
          <w:tcPr>
            <w:tcW w:w="1728" w:type="dxa"/>
          </w:tcPr>
          <w:p w14:paraId="3271560E" w14:textId="77777777" w:rsidR="00D76CD7" w:rsidRPr="00D76CD7" w:rsidRDefault="00D76CD7" w:rsidP="00D76CD7">
            <w:pPr>
              <w:spacing w:before="120" w:after="120"/>
              <w:rPr>
                <w:rFonts w:ascii="Times New Roman" w:hAnsi="Times New Roman" w:cs="Times New Roman"/>
              </w:rPr>
            </w:pPr>
            <w:r w:rsidRPr="00D76CD7">
              <w:rPr>
                <w:rFonts w:ascii="Times New Roman" w:hAnsi="Times New Roman" w:cs="Times New Roman"/>
              </w:rPr>
              <w:lastRenderedPageBreak/>
              <w:t>Collective Worship</w:t>
            </w:r>
          </w:p>
        </w:tc>
        <w:tc>
          <w:tcPr>
            <w:tcW w:w="7128" w:type="dxa"/>
          </w:tcPr>
          <w:p w14:paraId="40FF1773" w14:textId="77777777" w:rsidR="00D76CD7" w:rsidRPr="00D76CD7" w:rsidRDefault="00D76CD7" w:rsidP="00D76CD7">
            <w:pPr>
              <w:spacing w:before="120" w:after="120"/>
              <w:rPr>
                <w:rFonts w:ascii="Times New Roman" w:hAnsi="Times New Roman" w:cs="Times New Roman"/>
              </w:rPr>
            </w:pPr>
            <w:r w:rsidRPr="00D76CD7">
              <w:rPr>
                <w:rFonts w:ascii="Times New Roman" w:hAnsi="Times New Roman" w:cs="Times New Roman"/>
              </w:rPr>
              <w:t>Statement of arran</w:t>
            </w:r>
            <w:r w:rsidR="000E5F05">
              <w:rPr>
                <w:rFonts w:ascii="Times New Roman" w:hAnsi="Times New Roman" w:cs="Times New Roman"/>
              </w:rPr>
              <w:t>gements for the required daily Act of Collective W</w:t>
            </w:r>
            <w:r w:rsidRPr="00D76CD7">
              <w:rPr>
                <w:rFonts w:ascii="Times New Roman" w:hAnsi="Times New Roman" w:cs="Times New Roman"/>
              </w:rPr>
              <w:t>orship</w:t>
            </w:r>
          </w:p>
        </w:tc>
      </w:tr>
      <w:tr w:rsidR="00D76CD7" w:rsidRPr="00D76CD7" w14:paraId="5BDC91BA" w14:textId="77777777" w:rsidTr="005C2D17">
        <w:tc>
          <w:tcPr>
            <w:tcW w:w="1728" w:type="dxa"/>
          </w:tcPr>
          <w:p w14:paraId="719F4D21" w14:textId="77777777" w:rsidR="00D76CD7" w:rsidRPr="00D76CD7" w:rsidRDefault="000A05B3" w:rsidP="00D76CD7">
            <w:pPr>
              <w:spacing w:before="120" w:after="120"/>
              <w:rPr>
                <w:rFonts w:ascii="Times New Roman" w:hAnsi="Times New Roman" w:cs="Times New Roman"/>
              </w:rPr>
            </w:pPr>
            <w:r>
              <w:rPr>
                <w:rFonts w:ascii="Times New Roman" w:hAnsi="Times New Roman" w:cs="Times New Roman"/>
              </w:rPr>
              <w:t>Safeguarding</w:t>
            </w:r>
            <w:r w:rsidR="00D76CD7" w:rsidRPr="00D76CD7">
              <w:rPr>
                <w:rFonts w:ascii="Times New Roman" w:hAnsi="Times New Roman" w:cs="Times New Roman"/>
              </w:rPr>
              <w:t xml:space="preserve"> Policy</w:t>
            </w:r>
          </w:p>
        </w:tc>
        <w:tc>
          <w:tcPr>
            <w:tcW w:w="7128" w:type="dxa"/>
          </w:tcPr>
          <w:p w14:paraId="075ED34B" w14:textId="77777777" w:rsidR="00D76CD7" w:rsidRPr="00D76CD7" w:rsidRDefault="000E5F05" w:rsidP="00D76CD7">
            <w:pPr>
              <w:spacing w:before="120" w:after="120"/>
              <w:rPr>
                <w:rFonts w:ascii="Times New Roman" w:hAnsi="Times New Roman" w:cs="Times New Roman"/>
              </w:rPr>
            </w:pPr>
            <w:r>
              <w:rPr>
                <w:rFonts w:ascii="Times New Roman" w:hAnsi="Times New Roman" w:cs="Times New Roman"/>
              </w:rPr>
              <w:t>Statement of Policy for Safeguarding and Promoting Welfare of P</w:t>
            </w:r>
            <w:r w:rsidR="00D76CD7" w:rsidRPr="00D76CD7">
              <w:rPr>
                <w:rFonts w:ascii="Times New Roman" w:hAnsi="Times New Roman" w:cs="Times New Roman"/>
              </w:rPr>
              <w:t xml:space="preserve">upils at </w:t>
            </w:r>
            <w:r>
              <w:rPr>
                <w:rFonts w:ascii="Times New Roman" w:hAnsi="Times New Roman" w:cs="Times New Roman"/>
              </w:rPr>
              <w:t>the S</w:t>
            </w:r>
            <w:r w:rsidR="00925AAF">
              <w:rPr>
                <w:rFonts w:ascii="Times New Roman" w:hAnsi="Times New Roman" w:cs="Times New Roman"/>
              </w:rPr>
              <w:t>chool.</w:t>
            </w:r>
          </w:p>
        </w:tc>
      </w:tr>
      <w:tr w:rsidR="00D76CD7" w:rsidRPr="00D76CD7" w14:paraId="29A6A9FE" w14:textId="77777777" w:rsidTr="005C2D17">
        <w:tc>
          <w:tcPr>
            <w:tcW w:w="1728" w:type="dxa"/>
          </w:tcPr>
          <w:p w14:paraId="37CF703A" w14:textId="77777777" w:rsidR="00D76CD7" w:rsidRPr="00D76CD7" w:rsidRDefault="00D76CD7" w:rsidP="000A05B3">
            <w:pPr>
              <w:spacing w:before="120" w:after="120"/>
              <w:rPr>
                <w:rFonts w:ascii="Times New Roman" w:hAnsi="Times New Roman" w:cs="Times New Roman"/>
              </w:rPr>
            </w:pPr>
            <w:r w:rsidRPr="00D76CD7">
              <w:rPr>
                <w:rFonts w:ascii="Times New Roman" w:hAnsi="Times New Roman" w:cs="Times New Roman"/>
              </w:rPr>
              <w:t xml:space="preserve">Pupil </w:t>
            </w:r>
            <w:r w:rsidR="000A05B3">
              <w:rPr>
                <w:rFonts w:ascii="Times New Roman" w:hAnsi="Times New Roman" w:cs="Times New Roman"/>
              </w:rPr>
              <w:t>Behaviour for Learning Policy</w:t>
            </w:r>
          </w:p>
        </w:tc>
        <w:tc>
          <w:tcPr>
            <w:tcW w:w="7128" w:type="dxa"/>
          </w:tcPr>
          <w:p w14:paraId="2C112AE0" w14:textId="77777777" w:rsidR="00D76CD7" w:rsidRPr="00D76CD7" w:rsidRDefault="00D76CD7" w:rsidP="00D76CD7">
            <w:pPr>
              <w:spacing w:before="120" w:after="120"/>
              <w:rPr>
                <w:rFonts w:ascii="Times New Roman" w:hAnsi="Times New Roman" w:cs="Times New Roman"/>
              </w:rPr>
            </w:pPr>
            <w:r w:rsidRPr="00D76CD7">
              <w:rPr>
                <w:rFonts w:ascii="Times New Roman" w:hAnsi="Times New Roman" w:cs="Times New Roman"/>
              </w:rPr>
              <w:t>Statement of general principles on behaviour and discipline and of measures taken by the h</w:t>
            </w:r>
            <w:r w:rsidR="00925AAF">
              <w:rPr>
                <w:rFonts w:ascii="Times New Roman" w:hAnsi="Times New Roman" w:cs="Times New Roman"/>
              </w:rPr>
              <w:t>ead teacher to prevent bullying</w:t>
            </w:r>
          </w:p>
        </w:tc>
      </w:tr>
    </w:tbl>
    <w:p w14:paraId="79D44E36" w14:textId="77777777" w:rsidR="00D76CD7" w:rsidRPr="00D76CD7" w:rsidRDefault="00D76CD7" w:rsidP="00D76CD7">
      <w:pPr>
        <w:rPr>
          <w:rFonts w:ascii="Times New Roman" w:hAnsi="Times New Roman" w:cs="Times New Roman"/>
        </w:rPr>
      </w:pPr>
    </w:p>
    <w:p w14:paraId="60C95EC2" w14:textId="77777777" w:rsidR="00D76CD7" w:rsidRPr="00D76CD7" w:rsidRDefault="00D76CD7" w:rsidP="00D76CD7">
      <w:pPr>
        <w:ind w:left="720" w:hanging="720"/>
        <w:rPr>
          <w:rFonts w:ascii="Times New Roman" w:hAnsi="Times New Roman" w:cs="Times New Roman"/>
        </w:rPr>
      </w:pPr>
    </w:p>
    <w:p w14:paraId="28451D1B" w14:textId="77777777" w:rsidR="00D76CD7" w:rsidRPr="00D76CD7" w:rsidRDefault="00D76CD7" w:rsidP="00692EF2">
      <w:pPr>
        <w:rPr>
          <w:rFonts w:ascii="Times New Roman" w:hAnsi="Times New Roman" w:cs="Times New Roman"/>
        </w:rPr>
      </w:pPr>
      <w:r w:rsidRPr="00D76CD7">
        <w:rPr>
          <w:rFonts w:ascii="Times New Roman" w:hAnsi="Times New Roman" w:cs="Times New Roman"/>
          <w:b/>
        </w:rPr>
        <w:t>School policies and other information related to the school -</w:t>
      </w:r>
      <w:r w:rsidRPr="00D76CD7">
        <w:rPr>
          <w:rFonts w:ascii="Times New Roman" w:hAnsi="Times New Roman" w:cs="Times New Roman"/>
        </w:rPr>
        <w:t xml:space="preserve"> This section gives access to information about policies that relate to the school in general.</w:t>
      </w:r>
    </w:p>
    <w:p w14:paraId="7E7A6C79" w14:textId="77777777" w:rsidR="00D76CD7" w:rsidRPr="00D76CD7" w:rsidRDefault="00D76CD7" w:rsidP="00D76CD7">
      <w:pPr>
        <w:ind w:left="720" w:hanging="720"/>
        <w:rPr>
          <w:rFonts w:ascii="Times New Roman" w:hAnsi="Times New Roman" w:cs="Times New Roman"/>
        </w:rPr>
      </w:pPr>
    </w:p>
    <w:tbl>
      <w:tblPr>
        <w:tblStyle w:val="TableGrid"/>
        <w:tblW w:w="0" w:type="auto"/>
        <w:tblLook w:val="01E0" w:firstRow="1" w:lastRow="1" w:firstColumn="1" w:lastColumn="1" w:noHBand="0" w:noVBand="0"/>
      </w:tblPr>
      <w:tblGrid>
        <w:gridCol w:w="1728"/>
        <w:gridCol w:w="7128"/>
      </w:tblGrid>
      <w:tr w:rsidR="00D76CD7" w:rsidRPr="00D76CD7" w14:paraId="1032DED6" w14:textId="77777777" w:rsidTr="005C2D17">
        <w:tc>
          <w:tcPr>
            <w:tcW w:w="1728" w:type="dxa"/>
          </w:tcPr>
          <w:p w14:paraId="39A04BBA" w14:textId="77777777" w:rsidR="00D76CD7" w:rsidRPr="00D76CD7" w:rsidRDefault="00D76CD7" w:rsidP="00692EF2">
            <w:pPr>
              <w:spacing w:before="120" w:after="120"/>
              <w:rPr>
                <w:rFonts w:ascii="Times New Roman" w:hAnsi="Times New Roman" w:cs="Times New Roman"/>
                <w:b/>
              </w:rPr>
            </w:pPr>
            <w:r w:rsidRPr="00D76CD7">
              <w:rPr>
                <w:rFonts w:ascii="Times New Roman" w:hAnsi="Times New Roman" w:cs="Times New Roman"/>
                <w:b/>
              </w:rPr>
              <w:t>Class</w:t>
            </w:r>
          </w:p>
        </w:tc>
        <w:tc>
          <w:tcPr>
            <w:tcW w:w="7128" w:type="dxa"/>
          </w:tcPr>
          <w:p w14:paraId="5585FC74" w14:textId="77777777" w:rsidR="00D76CD7" w:rsidRPr="00D76CD7" w:rsidRDefault="00D76CD7" w:rsidP="00692EF2">
            <w:pPr>
              <w:spacing w:before="120" w:after="120"/>
              <w:rPr>
                <w:rFonts w:ascii="Times New Roman" w:hAnsi="Times New Roman" w:cs="Times New Roman"/>
                <w:b/>
              </w:rPr>
            </w:pPr>
            <w:r w:rsidRPr="00D76CD7">
              <w:rPr>
                <w:rFonts w:ascii="Times New Roman" w:hAnsi="Times New Roman" w:cs="Times New Roman"/>
                <w:b/>
              </w:rPr>
              <w:t>Description</w:t>
            </w:r>
          </w:p>
        </w:tc>
      </w:tr>
      <w:tr w:rsidR="00D76CD7" w:rsidRPr="00D76CD7" w14:paraId="32C02729" w14:textId="77777777" w:rsidTr="005C2D17">
        <w:tc>
          <w:tcPr>
            <w:tcW w:w="1728" w:type="dxa"/>
          </w:tcPr>
          <w:p w14:paraId="0A9B726A" w14:textId="77777777" w:rsidR="00D76CD7" w:rsidRPr="00D76CD7" w:rsidRDefault="00692EF2" w:rsidP="00692EF2">
            <w:pPr>
              <w:spacing w:before="120" w:after="120"/>
              <w:rPr>
                <w:rFonts w:ascii="Times New Roman" w:hAnsi="Times New Roman" w:cs="Times New Roman"/>
              </w:rPr>
            </w:pPr>
            <w:r>
              <w:rPr>
                <w:rFonts w:ascii="Times New Roman" w:hAnsi="Times New Roman" w:cs="Times New Roman"/>
              </w:rPr>
              <w:t>Published reports of OFSTED</w:t>
            </w:r>
            <w:r w:rsidR="00D76CD7" w:rsidRPr="00D76CD7">
              <w:rPr>
                <w:rFonts w:ascii="Times New Roman" w:hAnsi="Times New Roman" w:cs="Times New Roman"/>
              </w:rPr>
              <w:t xml:space="preserve"> referring expressly to the school</w:t>
            </w:r>
          </w:p>
        </w:tc>
        <w:tc>
          <w:tcPr>
            <w:tcW w:w="7128" w:type="dxa"/>
          </w:tcPr>
          <w:p w14:paraId="0881089B" w14:textId="77777777" w:rsidR="00D76CD7" w:rsidRPr="00D76CD7" w:rsidRDefault="00D76CD7" w:rsidP="00692EF2">
            <w:pPr>
              <w:spacing w:before="120" w:after="120"/>
              <w:rPr>
                <w:rFonts w:ascii="Times New Roman" w:hAnsi="Times New Roman" w:cs="Times New Roman"/>
              </w:rPr>
            </w:pPr>
            <w:r w:rsidRPr="00D76CD7">
              <w:rPr>
                <w:rFonts w:ascii="Times New Roman" w:hAnsi="Times New Roman" w:cs="Times New Roman"/>
              </w:rPr>
              <w:t xml:space="preserve">Published report of the last inspection of the school and the summary of the report and where appropriate inspection </w:t>
            </w:r>
            <w:r w:rsidR="00692EF2">
              <w:rPr>
                <w:rFonts w:ascii="Times New Roman" w:hAnsi="Times New Roman" w:cs="Times New Roman"/>
              </w:rPr>
              <w:t>reports of Religious E</w:t>
            </w:r>
            <w:r w:rsidRPr="00D76CD7">
              <w:rPr>
                <w:rFonts w:ascii="Times New Roman" w:hAnsi="Times New Roman" w:cs="Times New Roman"/>
              </w:rPr>
              <w:t>ducation in those schools designated as having a religious character</w:t>
            </w:r>
          </w:p>
          <w:p w14:paraId="5933C958" w14:textId="77777777" w:rsidR="00D76CD7" w:rsidRPr="00D76CD7" w:rsidRDefault="00D76CD7" w:rsidP="00692EF2">
            <w:pPr>
              <w:tabs>
                <w:tab w:val="left" w:pos="4800"/>
              </w:tabs>
              <w:spacing w:before="120" w:after="120"/>
              <w:rPr>
                <w:rFonts w:ascii="Times New Roman" w:hAnsi="Times New Roman" w:cs="Times New Roman"/>
              </w:rPr>
            </w:pPr>
            <w:r w:rsidRPr="00D76CD7">
              <w:rPr>
                <w:rFonts w:ascii="Times New Roman" w:hAnsi="Times New Roman" w:cs="Times New Roman"/>
              </w:rPr>
              <w:tab/>
            </w:r>
          </w:p>
        </w:tc>
      </w:tr>
      <w:tr w:rsidR="00D76CD7" w:rsidRPr="00D76CD7" w14:paraId="77FE0F8A" w14:textId="77777777" w:rsidTr="005C2D17">
        <w:tc>
          <w:tcPr>
            <w:tcW w:w="1728" w:type="dxa"/>
          </w:tcPr>
          <w:p w14:paraId="10AB22D8" w14:textId="77777777" w:rsidR="00D76CD7" w:rsidRPr="00D76CD7" w:rsidRDefault="000A05B3" w:rsidP="00692EF2">
            <w:pPr>
              <w:spacing w:before="120" w:after="120"/>
              <w:rPr>
                <w:rFonts w:ascii="Times New Roman" w:hAnsi="Times New Roman" w:cs="Times New Roman"/>
              </w:rPr>
            </w:pPr>
            <w:r>
              <w:rPr>
                <w:rFonts w:ascii="Times New Roman" w:hAnsi="Times New Roman" w:cs="Times New Roman"/>
              </w:rPr>
              <w:t>Charging and Remissions Policy</w:t>
            </w:r>
          </w:p>
        </w:tc>
        <w:tc>
          <w:tcPr>
            <w:tcW w:w="7128" w:type="dxa"/>
          </w:tcPr>
          <w:p w14:paraId="10646EDF" w14:textId="77777777" w:rsidR="00D76CD7" w:rsidRPr="00D76CD7" w:rsidRDefault="00692EF2" w:rsidP="00692EF2">
            <w:pPr>
              <w:spacing w:before="120" w:after="120"/>
              <w:rPr>
                <w:rFonts w:ascii="Times New Roman" w:hAnsi="Times New Roman" w:cs="Times New Roman"/>
              </w:rPr>
            </w:pPr>
            <w:r>
              <w:rPr>
                <w:rFonts w:ascii="Times New Roman" w:hAnsi="Times New Roman" w:cs="Times New Roman"/>
              </w:rPr>
              <w:t>A statement of the school’s P</w:t>
            </w:r>
            <w:r w:rsidR="00D76CD7" w:rsidRPr="00D76CD7">
              <w:rPr>
                <w:rFonts w:ascii="Times New Roman" w:hAnsi="Times New Roman" w:cs="Times New Roman"/>
              </w:rPr>
              <w:t>olicy with respect to charges and remissions for any optional extra or board and lodging for which charges are permitted, for example school publications, music tuition, trips</w:t>
            </w:r>
          </w:p>
        </w:tc>
      </w:tr>
      <w:tr w:rsidR="00D76CD7" w:rsidRPr="00D76CD7" w14:paraId="137F9CA9" w14:textId="77777777" w:rsidTr="005C2D17">
        <w:tc>
          <w:tcPr>
            <w:tcW w:w="1728" w:type="dxa"/>
          </w:tcPr>
          <w:p w14:paraId="68A7199E" w14:textId="77777777" w:rsidR="00D76CD7" w:rsidRPr="00D76CD7" w:rsidRDefault="00D76CD7" w:rsidP="00692EF2">
            <w:pPr>
              <w:spacing w:before="120" w:after="120"/>
              <w:rPr>
                <w:rFonts w:ascii="Times New Roman" w:hAnsi="Times New Roman" w:cs="Times New Roman"/>
              </w:rPr>
            </w:pPr>
            <w:r w:rsidRPr="00D76CD7">
              <w:rPr>
                <w:rFonts w:ascii="Times New Roman" w:hAnsi="Times New Roman" w:cs="Times New Roman"/>
              </w:rPr>
              <w:t>School session times and term dates</w:t>
            </w:r>
          </w:p>
        </w:tc>
        <w:tc>
          <w:tcPr>
            <w:tcW w:w="7128" w:type="dxa"/>
          </w:tcPr>
          <w:p w14:paraId="6D8E9F3B" w14:textId="77777777" w:rsidR="00D76CD7" w:rsidRPr="00D76CD7" w:rsidRDefault="00D76CD7" w:rsidP="00692EF2">
            <w:pPr>
              <w:spacing w:before="120" w:after="120"/>
              <w:rPr>
                <w:rFonts w:ascii="Times New Roman" w:hAnsi="Times New Roman" w:cs="Times New Roman"/>
              </w:rPr>
            </w:pPr>
            <w:r w:rsidRPr="00D76CD7">
              <w:rPr>
                <w:rFonts w:ascii="Times New Roman" w:hAnsi="Times New Roman" w:cs="Times New Roman"/>
              </w:rPr>
              <w:t>Details of school session and dates of school terms and holidays</w:t>
            </w:r>
          </w:p>
        </w:tc>
      </w:tr>
      <w:tr w:rsidR="00D76CD7" w:rsidRPr="00D76CD7" w14:paraId="366CE20A" w14:textId="77777777" w:rsidTr="005C2D17">
        <w:tc>
          <w:tcPr>
            <w:tcW w:w="1728" w:type="dxa"/>
          </w:tcPr>
          <w:p w14:paraId="21A9CD8C" w14:textId="77777777" w:rsidR="00D76CD7" w:rsidRPr="00D76CD7" w:rsidRDefault="00D76CD7" w:rsidP="00692EF2">
            <w:pPr>
              <w:spacing w:before="120" w:after="120"/>
              <w:rPr>
                <w:rFonts w:ascii="Times New Roman" w:hAnsi="Times New Roman" w:cs="Times New Roman"/>
              </w:rPr>
            </w:pPr>
            <w:r w:rsidRPr="00D76CD7">
              <w:rPr>
                <w:rFonts w:ascii="Times New Roman" w:hAnsi="Times New Roman" w:cs="Times New Roman"/>
              </w:rPr>
              <w:t xml:space="preserve">Health and Safety Policy </w:t>
            </w:r>
          </w:p>
        </w:tc>
        <w:tc>
          <w:tcPr>
            <w:tcW w:w="7128" w:type="dxa"/>
          </w:tcPr>
          <w:p w14:paraId="0A3F38A6" w14:textId="77777777" w:rsidR="00D76CD7" w:rsidRPr="00D76CD7" w:rsidRDefault="00D76CD7" w:rsidP="00692EF2">
            <w:pPr>
              <w:spacing w:before="120" w:after="120"/>
              <w:rPr>
                <w:rFonts w:ascii="Times New Roman" w:hAnsi="Times New Roman" w:cs="Times New Roman"/>
              </w:rPr>
            </w:pPr>
            <w:r w:rsidRPr="00D76CD7">
              <w:rPr>
                <w:rFonts w:ascii="Times New Roman" w:hAnsi="Times New Roman" w:cs="Times New Roman"/>
              </w:rPr>
              <w:t>Statement of general policy wi</w:t>
            </w:r>
            <w:r w:rsidR="00692EF2">
              <w:rPr>
                <w:rFonts w:ascii="Times New Roman" w:hAnsi="Times New Roman" w:cs="Times New Roman"/>
              </w:rPr>
              <w:t>th respect to Health and Safety at w</w:t>
            </w:r>
            <w:r w:rsidRPr="00D76CD7">
              <w:rPr>
                <w:rFonts w:ascii="Times New Roman" w:hAnsi="Times New Roman" w:cs="Times New Roman"/>
              </w:rPr>
              <w:t>ork of employees (and others) and the organisation and arrangements for carrying out the policy</w:t>
            </w:r>
          </w:p>
        </w:tc>
      </w:tr>
      <w:tr w:rsidR="00D76CD7" w:rsidRPr="00D76CD7" w14:paraId="07995C27" w14:textId="77777777" w:rsidTr="005C2D17">
        <w:tc>
          <w:tcPr>
            <w:tcW w:w="1728" w:type="dxa"/>
          </w:tcPr>
          <w:p w14:paraId="0A287A25" w14:textId="77777777" w:rsidR="00D76CD7" w:rsidRPr="00D76CD7" w:rsidRDefault="00692EF2" w:rsidP="00692EF2">
            <w:pPr>
              <w:spacing w:before="120" w:after="120"/>
              <w:rPr>
                <w:rFonts w:ascii="Times New Roman" w:hAnsi="Times New Roman" w:cs="Times New Roman"/>
              </w:rPr>
            </w:pPr>
            <w:r>
              <w:rPr>
                <w:rFonts w:ascii="Times New Roman" w:hAnsi="Times New Roman" w:cs="Times New Roman"/>
              </w:rPr>
              <w:t>Complaints P</w:t>
            </w:r>
            <w:r w:rsidR="00D76CD7" w:rsidRPr="00D76CD7">
              <w:rPr>
                <w:rFonts w:ascii="Times New Roman" w:hAnsi="Times New Roman" w:cs="Times New Roman"/>
              </w:rPr>
              <w:t>rocedure</w:t>
            </w:r>
          </w:p>
        </w:tc>
        <w:tc>
          <w:tcPr>
            <w:tcW w:w="7128" w:type="dxa"/>
          </w:tcPr>
          <w:p w14:paraId="4DE28F1E" w14:textId="77777777" w:rsidR="00D76CD7" w:rsidRPr="00D76CD7" w:rsidRDefault="00D76CD7" w:rsidP="00692EF2">
            <w:pPr>
              <w:spacing w:before="120" w:after="120"/>
              <w:rPr>
                <w:rFonts w:ascii="Times New Roman" w:hAnsi="Times New Roman" w:cs="Times New Roman"/>
              </w:rPr>
            </w:pPr>
            <w:r w:rsidRPr="00D76CD7">
              <w:rPr>
                <w:rFonts w:ascii="Times New Roman" w:hAnsi="Times New Roman" w:cs="Times New Roman"/>
              </w:rPr>
              <w:t>Statement of procedures for dealing with complaints</w:t>
            </w:r>
          </w:p>
        </w:tc>
      </w:tr>
      <w:tr w:rsidR="00D76CD7" w:rsidRPr="00D76CD7" w14:paraId="5A66FAB2" w14:textId="77777777" w:rsidTr="005C2D17">
        <w:tc>
          <w:tcPr>
            <w:tcW w:w="1728" w:type="dxa"/>
          </w:tcPr>
          <w:p w14:paraId="2170E703" w14:textId="77777777" w:rsidR="00D76CD7" w:rsidRPr="00D76CD7" w:rsidRDefault="00925AAF" w:rsidP="00692EF2">
            <w:pPr>
              <w:spacing w:before="120" w:after="120"/>
              <w:rPr>
                <w:rFonts w:ascii="Times New Roman" w:hAnsi="Times New Roman" w:cs="Times New Roman"/>
              </w:rPr>
            </w:pPr>
            <w:r>
              <w:rPr>
                <w:rFonts w:ascii="Times New Roman" w:hAnsi="Times New Roman" w:cs="Times New Roman"/>
              </w:rPr>
              <w:t xml:space="preserve">Appraisal/ </w:t>
            </w:r>
            <w:r w:rsidR="00D76CD7" w:rsidRPr="00D76CD7">
              <w:rPr>
                <w:rFonts w:ascii="Times New Roman" w:hAnsi="Times New Roman" w:cs="Times New Roman"/>
              </w:rPr>
              <w:t>Performance Management of Staff</w:t>
            </w:r>
          </w:p>
        </w:tc>
        <w:tc>
          <w:tcPr>
            <w:tcW w:w="7128" w:type="dxa"/>
          </w:tcPr>
          <w:p w14:paraId="035B2354" w14:textId="77777777" w:rsidR="00D76CD7" w:rsidRPr="00D76CD7" w:rsidRDefault="00D76CD7" w:rsidP="00692EF2">
            <w:pPr>
              <w:spacing w:before="120" w:after="120"/>
              <w:rPr>
                <w:rFonts w:ascii="Times New Roman" w:hAnsi="Times New Roman" w:cs="Times New Roman"/>
              </w:rPr>
            </w:pPr>
            <w:r w:rsidRPr="00D76CD7">
              <w:rPr>
                <w:rFonts w:ascii="Times New Roman" w:hAnsi="Times New Roman" w:cs="Times New Roman"/>
              </w:rPr>
              <w:t>Statement of proc</w:t>
            </w:r>
            <w:r w:rsidR="00692EF2">
              <w:rPr>
                <w:rFonts w:ascii="Times New Roman" w:hAnsi="Times New Roman" w:cs="Times New Roman"/>
              </w:rPr>
              <w:t>edures adopted by the Governing B</w:t>
            </w:r>
            <w:r w:rsidRPr="00D76CD7">
              <w:rPr>
                <w:rFonts w:ascii="Times New Roman" w:hAnsi="Times New Roman" w:cs="Times New Roman"/>
              </w:rPr>
              <w:t xml:space="preserve">ody relating to the </w:t>
            </w:r>
            <w:r w:rsidR="00692EF2">
              <w:rPr>
                <w:rFonts w:ascii="Times New Roman" w:hAnsi="Times New Roman" w:cs="Times New Roman"/>
              </w:rPr>
              <w:t>appraisal/</w:t>
            </w:r>
            <w:r w:rsidRPr="00D76CD7">
              <w:rPr>
                <w:rFonts w:ascii="Times New Roman" w:hAnsi="Times New Roman" w:cs="Times New Roman"/>
              </w:rPr>
              <w:t>p</w:t>
            </w:r>
            <w:r w:rsidR="00925AAF">
              <w:rPr>
                <w:rFonts w:ascii="Times New Roman" w:hAnsi="Times New Roman" w:cs="Times New Roman"/>
              </w:rPr>
              <w:t xml:space="preserve">erformance management of staff </w:t>
            </w:r>
          </w:p>
        </w:tc>
      </w:tr>
      <w:tr w:rsidR="00D76CD7" w:rsidRPr="00D76CD7" w14:paraId="37465F88" w14:textId="77777777" w:rsidTr="005C2D17">
        <w:tc>
          <w:tcPr>
            <w:tcW w:w="1728" w:type="dxa"/>
          </w:tcPr>
          <w:p w14:paraId="3BAC6CCF" w14:textId="77777777" w:rsidR="00D76CD7" w:rsidRPr="00D76CD7" w:rsidRDefault="00D76CD7" w:rsidP="00692EF2">
            <w:pPr>
              <w:spacing w:before="120" w:after="120"/>
              <w:rPr>
                <w:rFonts w:ascii="Times New Roman" w:hAnsi="Times New Roman" w:cs="Times New Roman"/>
              </w:rPr>
            </w:pPr>
            <w:r w:rsidRPr="00D76CD7">
              <w:rPr>
                <w:rFonts w:ascii="Times New Roman" w:hAnsi="Times New Roman" w:cs="Times New Roman"/>
              </w:rPr>
              <w:t>Staff Conduct, Discipline and Grievance</w:t>
            </w:r>
          </w:p>
        </w:tc>
        <w:tc>
          <w:tcPr>
            <w:tcW w:w="7128" w:type="dxa"/>
          </w:tcPr>
          <w:p w14:paraId="60D71B7C" w14:textId="77777777" w:rsidR="00D76CD7" w:rsidRPr="00D76CD7" w:rsidRDefault="00D76CD7" w:rsidP="00692EF2">
            <w:pPr>
              <w:spacing w:before="120" w:after="120"/>
              <w:rPr>
                <w:rFonts w:ascii="Times New Roman" w:hAnsi="Times New Roman" w:cs="Times New Roman"/>
              </w:rPr>
            </w:pPr>
            <w:r w:rsidRPr="00D76CD7">
              <w:rPr>
                <w:rFonts w:ascii="Times New Roman" w:hAnsi="Times New Roman" w:cs="Times New Roman"/>
              </w:rPr>
              <w:t>Statement of procedure for regulating conduct and discipline of school staff and procedures by which staff may seek redress for grievance</w:t>
            </w:r>
          </w:p>
        </w:tc>
      </w:tr>
      <w:tr w:rsidR="00D76CD7" w:rsidRPr="00D76CD7" w14:paraId="39D77414" w14:textId="77777777" w:rsidTr="005C2D17">
        <w:tc>
          <w:tcPr>
            <w:tcW w:w="1728" w:type="dxa"/>
          </w:tcPr>
          <w:p w14:paraId="21CBA512" w14:textId="77777777" w:rsidR="00D76CD7" w:rsidRPr="00D76CD7" w:rsidRDefault="00925AAF" w:rsidP="00692EF2">
            <w:pPr>
              <w:spacing w:before="120" w:after="120"/>
              <w:rPr>
                <w:rFonts w:ascii="Times New Roman" w:hAnsi="Times New Roman" w:cs="Times New Roman"/>
              </w:rPr>
            </w:pPr>
            <w:r>
              <w:rPr>
                <w:rFonts w:ascii="Times New Roman" w:hAnsi="Times New Roman" w:cs="Times New Roman"/>
              </w:rPr>
              <w:t>Appendix V</w:t>
            </w:r>
          </w:p>
        </w:tc>
        <w:tc>
          <w:tcPr>
            <w:tcW w:w="7128" w:type="dxa"/>
          </w:tcPr>
          <w:p w14:paraId="1C887404" w14:textId="77777777" w:rsidR="00D76CD7" w:rsidRPr="00D76CD7" w:rsidRDefault="00925AAF" w:rsidP="00692EF2">
            <w:pPr>
              <w:spacing w:before="120" w:after="120"/>
              <w:rPr>
                <w:rFonts w:ascii="Times New Roman" w:hAnsi="Times New Roman" w:cs="Times New Roman"/>
              </w:rPr>
            </w:pPr>
            <w:r>
              <w:rPr>
                <w:rFonts w:ascii="Times New Roman" w:hAnsi="Times New Roman" w:cs="Times New Roman"/>
              </w:rPr>
              <w:t>Appendix V</w:t>
            </w:r>
            <w:r w:rsidR="00D76CD7" w:rsidRPr="00D76CD7">
              <w:rPr>
                <w:rFonts w:ascii="Times New Roman" w:hAnsi="Times New Roman" w:cs="Times New Roman"/>
              </w:rPr>
              <w:t xml:space="preserve"> provides a list of other documents that are held by the school and are available on request</w:t>
            </w:r>
          </w:p>
        </w:tc>
      </w:tr>
    </w:tbl>
    <w:p w14:paraId="198CE6B4" w14:textId="77777777" w:rsidR="00692EF2" w:rsidRDefault="00692EF2" w:rsidP="00D76CD7">
      <w:pPr>
        <w:rPr>
          <w:rFonts w:ascii="Times New Roman" w:hAnsi="Times New Roman" w:cs="Times New Roman"/>
        </w:rPr>
      </w:pPr>
    </w:p>
    <w:p w14:paraId="4D7B4D26" w14:textId="77777777" w:rsidR="009C6B05" w:rsidRPr="008A164B" w:rsidRDefault="009C6B05" w:rsidP="00AF0B0F">
      <w:pPr>
        <w:pStyle w:val="BodyText"/>
        <w:jc w:val="center"/>
        <w:rPr>
          <w:rFonts w:ascii="Times New Roman" w:hAnsi="Times New Roman" w:cs="Times New Roman"/>
          <w:b/>
          <w:bCs/>
          <w:i w:val="0"/>
        </w:rPr>
      </w:pPr>
      <w:r w:rsidRPr="005E636F">
        <w:rPr>
          <w:rFonts w:ascii="Times New Roman" w:hAnsi="Times New Roman" w:cs="Times New Roman"/>
          <w:b/>
          <w:bCs/>
          <w:noProof/>
          <w:lang w:eastAsia="en-GB"/>
        </w:rPr>
        <mc:AlternateContent>
          <mc:Choice Requires="wps">
            <w:drawing>
              <wp:anchor distT="0" distB="0" distL="114300" distR="114300" simplePos="0" relativeHeight="251670528" behindDoc="0" locked="0" layoutInCell="1" allowOverlap="1" wp14:anchorId="47627149" wp14:editId="26A0E226">
                <wp:simplePos x="0" y="0"/>
                <wp:positionH relativeFrom="column">
                  <wp:posOffset>4896485</wp:posOffset>
                </wp:positionH>
                <wp:positionV relativeFrom="paragraph">
                  <wp:posOffset>-405765</wp:posOffset>
                </wp:positionV>
                <wp:extent cx="1581150" cy="361950"/>
                <wp:effectExtent l="0" t="0" r="0" b="0"/>
                <wp:wrapNone/>
                <wp:docPr id="5" name="Text Box 5"/>
                <wp:cNvGraphicFramePr/>
                <a:graphic xmlns:a="http://schemas.openxmlformats.org/drawingml/2006/main">
                  <a:graphicData uri="http://schemas.microsoft.com/office/word/2010/wordprocessingShape">
                    <wps:wsp>
                      <wps:cNvSpPr txBox="1"/>
                      <wps:spPr>
                        <a:xfrm>
                          <a:off x="0" y="0"/>
                          <a:ext cx="1581150" cy="361950"/>
                        </a:xfrm>
                        <a:prstGeom prst="rect">
                          <a:avLst/>
                        </a:prstGeom>
                        <a:solidFill>
                          <a:sysClr val="window" lastClr="FFFFFF"/>
                        </a:solidFill>
                        <a:ln w="6350">
                          <a:noFill/>
                        </a:ln>
                        <a:effectLst/>
                      </wps:spPr>
                      <wps:txbx>
                        <w:txbxContent>
                          <w:p w14:paraId="0BC0B3E3" w14:textId="77777777" w:rsidR="009C6B05" w:rsidRPr="00820380" w:rsidRDefault="006518DF" w:rsidP="009C6B05">
                            <w:pPr>
                              <w:jc w:val="right"/>
                              <w:rPr>
                                <w:rFonts w:ascii="Times New Roman" w:hAnsi="Times New Roman" w:cs="Times New Roman"/>
                                <w:sz w:val="20"/>
                                <w:szCs w:val="20"/>
                              </w:rPr>
                            </w:pPr>
                            <w:r>
                              <w:rPr>
                                <w:rFonts w:ascii="Times New Roman" w:hAnsi="Times New Roman" w:cs="Times New Roman"/>
                                <w:sz w:val="20"/>
                                <w:szCs w:val="20"/>
                              </w:rPr>
                              <w:t>APPENDIX 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xmlns:oel="http://schemas.microsoft.com/office/2019/extlst">
            <w:pict>
              <v:shape w14:anchorId="1BB21B61" id="Text Box 5" o:spid="_x0000_s1031" type="#_x0000_t202" style="position:absolute;left:0;text-align:left;margin-left:385.55pt;margin-top:-31.95pt;width:124.5pt;height:28.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" fillcolor="window" stroked="f" strokeweight=".5pt">
                <v:textbox>
                  <w:txbxContent>
                    <w:p w:rsidR="009C6B05" w:rsidRPr="00820380" w:rsidRDefault="006518DF" w:rsidP="009C6B05">
                      <w:pPr>
                        <w:jc w:val="right"/>
                        <w:rPr>
                          <w:rFonts w:ascii="Times New Roman" w:hAnsi="Times New Roman" w:cs="Times New Roman"/>
                          <w:sz w:val="20"/>
                          <w:szCs w:val="20"/>
                        </w:rPr>
                      </w:pPr>
                      <w:r>
                        <w:rPr>
                          <w:rFonts w:ascii="Times New Roman" w:hAnsi="Times New Roman" w:cs="Times New Roman"/>
                          <w:sz w:val="20"/>
                          <w:szCs w:val="20"/>
                        </w:rPr>
                        <w:t>APPENDIX V</w:t>
                      </w:r>
                    </w:p>
                  </w:txbxContent>
                </v:textbox>
              </v:shape>
            </w:pict>
          </mc:Fallback>
        </mc:AlternateContent>
      </w:r>
      <w:r w:rsidR="000A05B3">
        <w:rPr>
          <w:rFonts w:ascii="Times New Roman" w:hAnsi="Times New Roman" w:cs="Times New Roman"/>
          <w:b/>
          <w:bCs/>
          <w:i w:val="0"/>
        </w:rPr>
        <w:t>FREEDOM OF INFORMATION ACT 2000</w:t>
      </w:r>
    </w:p>
    <w:p w14:paraId="0E4B88C5" w14:textId="77777777" w:rsidR="00692EF2" w:rsidRDefault="00692EF2" w:rsidP="009C727C">
      <w:pPr>
        <w:pStyle w:val="BodyText"/>
        <w:rPr>
          <w:rFonts w:ascii="Times New Roman" w:hAnsi="Times New Roman" w:cs="Times New Roman"/>
          <w:bCs/>
          <w:i w:val="0"/>
          <w:iCs w:val="0"/>
        </w:rPr>
      </w:pPr>
    </w:p>
    <w:p w14:paraId="02CA9881" w14:textId="77777777" w:rsidR="00D76CD7" w:rsidRPr="009C6B05" w:rsidRDefault="00692EF2" w:rsidP="009C6B05">
      <w:pPr>
        <w:pStyle w:val="BodyText"/>
        <w:jc w:val="center"/>
        <w:rPr>
          <w:rFonts w:ascii="Times New Roman" w:hAnsi="Times New Roman" w:cs="Times New Roman"/>
          <w:b/>
          <w:bCs/>
          <w:iCs w:val="0"/>
        </w:rPr>
      </w:pPr>
      <w:r w:rsidRPr="009C6B05">
        <w:rPr>
          <w:rFonts w:ascii="Times New Roman" w:hAnsi="Times New Roman" w:cs="Times New Roman"/>
          <w:b/>
          <w:bCs/>
          <w:iCs w:val="0"/>
        </w:rPr>
        <w:t xml:space="preserve">Other documents held by the school and available on request </w:t>
      </w:r>
      <w:r w:rsidR="009C6B05">
        <w:rPr>
          <w:rFonts w:ascii="Times New Roman" w:hAnsi="Times New Roman" w:cs="Times New Roman"/>
          <w:b/>
          <w:bCs/>
          <w:iCs w:val="0"/>
        </w:rPr>
        <w:br/>
      </w:r>
      <w:r w:rsidRPr="009C6B05">
        <w:rPr>
          <w:rFonts w:ascii="Times New Roman" w:hAnsi="Times New Roman" w:cs="Times New Roman"/>
          <w:b/>
          <w:bCs/>
          <w:iCs w:val="0"/>
        </w:rPr>
        <w:t>(not listed in any order of priority):</w:t>
      </w:r>
    </w:p>
    <w:p w14:paraId="3149436A" w14:textId="77777777" w:rsidR="00692EF2" w:rsidRDefault="00692EF2" w:rsidP="009C727C">
      <w:pPr>
        <w:pStyle w:val="BodyText"/>
        <w:rPr>
          <w:rFonts w:ascii="Times New Roman" w:hAnsi="Times New Roman" w:cs="Times New Roman"/>
          <w:bCs/>
          <w:i w:val="0"/>
          <w:iCs w:val="0"/>
        </w:rPr>
      </w:pPr>
    </w:p>
    <w:p w14:paraId="62ABF5FA" w14:textId="77777777" w:rsidR="00692EF2" w:rsidRDefault="00692EF2" w:rsidP="00692EF2">
      <w:pPr>
        <w:pStyle w:val="BodyText"/>
        <w:numPr>
          <w:ilvl w:val="0"/>
          <w:numId w:val="13"/>
        </w:numPr>
        <w:rPr>
          <w:rFonts w:ascii="Times New Roman" w:hAnsi="Times New Roman" w:cs="Times New Roman"/>
          <w:bCs/>
          <w:i w:val="0"/>
          <w:iCs w:val="0"/>
        </w:rPr>
      </w:pPr>
      <w:r>
        <w:rPr>
          <w:rFonts w:ascii="Times New Roman" w:hAnsi="Times New Roman" w:cs="Times New Roman"/>
          <w:bCs/>
          <w:i w:val="0"/>
          <w:iCs w:val="0"/>
        </w:rPr>
        <w:t>Subject Specific Policies, for example, English, Mathematics, science, ICT, etc.</w:t>
      </w:r>
    </w:p>
    <w:p w14:paraId="7A0858B3"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Arts Education Policy</w:t>
      </w:r>
    </w:p>
    <w:p w14:paraId="2D3FC5E9" w14:textId="6262A15C" w:rsidR="00692EF2" w:rsidRDefault="00CD1BF7"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Prayer and Liturgy</w:t>
      </w:r>
      <w:r w:rsidR="00692EF2">
        <w:rPr>
          <w:rFonts w:ascii="Times New Roman" w:hAnsi="Times New Roman" w:cs="Times New Roman"/>
          <w:bCs/>
          <w:i w:val="0"/>
          <w:iCs w:val="0"/>
        </w:rPr>
        <w:t xml:space="preserve"> Policy</w:t>
      </w:r>
    </w:p>
    <w:p w14:paraId="0298514B"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Spiritual, Moral, Social and Cultural Development Policy</w:t>
      </w:r>
    </w:p>
    <w:p w14:paraId="28734EF6"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Personal, Social and Health Education Policy</w:t>
      </w:r>
    </w:p>
    <w:p w14:paraId="6AA90D5B"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Anti-~Bullying Policy</w:t>
      </w:r>
    </w:p>
    <w:p w14:paraId="727252AB"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Inclusion Policy</w:t>
      </w:r>
    </w:p>
    <w:p w14:paraId="26DA5891"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Citizenship Policy</w:t>
      </w:r>
    </w:p>
    <w:p w14:paraId="739406B1" w14:textId="09B53118"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Learning</w:t>
      </w:r>
      <w:r w:rsidR="00CD1BF7">
        <w:rPr>
          <w:rFonts w:ascii="Times New Roman" w:hAnsi="Times New Roman" w:cs="Times New Roman"/>
          <w:bCs/>
          <w:i w:val="0"/>
          <w:iCs w:val="0"/>
        </w:rPr>
        <w:t xml:space="preserve"> and Teaching</w:t>
      </w:r>
      <w:r>
        <w:rPr>
          <w:rFonts w:ascii="Times New Roman" w:hAnsi="Times New Roman" w:cs="Times New Roman"/>
          <w:bCs/>
          <w:i w:val="0"/>
          <w:iCs w:val="0"/>
        </w:rPr>
        <w:t xml:space="preserve"> Policy</w:t>
      </w:r>
    </w:p>
    <w:p w14:paraId="10D1BAF3"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Data Security Policy</w:t>
      </w:r>
    </w:p>
    <w:p w14:paraId="58FDBF7D"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E-Safety Policy</w:t>
      </w:r>
    </w:p>
    <w:p w14:paraId="19A7F5A1" w14:textId="68DD37DE"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 xml:space="preserve">Induction </w:t>
      </w:r>
      <w:r w:rsidR="00CD1BF7">
        <w:rPr>
          <w:rFonts w:ascii="Times New Roman" w:hAnsi="Times New Roman" w:cs="Times New Roman"/>
          <w:bCs/>
          <w:i w:val="0"/>
          <w:iCs w:val="0"/>
        </w:rPr>
        <w:t>Procedures</w:t>
      </w:r>
    </w:p>
    <w:p w14:paraId="5B86E572"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Positive Handling Policy</w:t>
      </w:r>
    </w:p>
    <w:p w14:paraId="611D3CF3"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Accessibility Plan</w:t>
      </w:r>
    </w:p>
    <w:p w14:paraId="39B81DC1"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Risk Management Policy</w:t>
      </w:r>
    </w:p>
    <w:p w14:paraId="675A4908"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Accident Report Procedures</w:t>
      </w:r>
    </w:p>
    <w:p w14:paraId="0DB0A288"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Violent Incident Reporting Procedures</w:t>
      </w:r>
    </w:p>
    <w:p w14:paraId="4C580117"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Attendance and Punctuality Policy (Staff and Pupils)</w:t>
      </w:r>
    </w:p>
    <w:p w14:paraId="672EA658"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Allegations of Abuse Against Staff Policy</w:t>
      </w:r>
    </w:p>
    <w:p w14:paraId="03B079C1"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Complaints Procedure</w:t>
      </w:r>
    </w:p>
    <w:p w14:paraId="243B974A"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Confidentiality Policy</w:t>
      </w:r>
    </w:p>
    <w:p w14:paraId="1D27B1E0" w14:textId="77777777" w:rsidR="00692EF2" w:rsidRDefault="00692EF2" w:rsidP="00692EF2">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Continuing Professional Development Policy</w:t>
      </w:r>
    </w:p>
    <w:p w14:paraId="16DF9680" w14:textId="77777777" w:rsidR="00692EF2" w:rsidRDefault="00692EF2" w:rsidP="00692EF2">
      <w:pPr>
        <w:pStyle w:val="BodyText"/>
        <w:numPr>
          <w:ilvl w:val="0"/>
          <w:numId w:val="13"/>
        </w:numPr>
        <w:rPr>
          <w:rFonts w:ascii="Times New Roman" w:hAnsi="Times New Roman" w:cs="Times New Roman"/>
          <w:bCs/>
          <w:i w:val="0"/>
          <w:iCs w:val="0"/>
        </w:rPr>
      </w:pPr>
      <w:r>
        <w:rPr>
          <w:rFonts w:ascii="Times New Roman" w:hAnsi="Times New Roman" w:cs="Times New Roman"/>
          <w:bCs/>
          <w:i w:val="0"/>
          <w:iCs w:val="0"/>
        </w:rPr>
        <w:t>Drug Education Policy</w:t>
      </w:r>
    </w:p>
    <w:p w14:paraId="1A9D61DA" w14:textId="77777777" w:rsidR="00AF09F5" w:rsidRDefault="00692EF2" w:rsidP="009C6B05">
      <w:pPr>
        <w:pStyle w:val="BodyText"/>
        <w:numPr>
          <w:ilvl w:val="0"/>
          <w:numId w:val="13"/>
        </w:numPr>
        <w:spacing w:before="120" w:after="120"/>
        <w:ind w:left="357" w:hanging="357"/>
        <w:rPr>
          <w:rFonts w:ascii="Times New Roman" w:hAnsi="Times New Roman" w:cs="Times New Roman"/>
          <w:bCs/>
          <w:i w:val="0"/>
          <w:iCs w:val="0"/>
        </w:rPr>
      </w:pPr>
      <w:r w:rsidRPr="009C6B05">
        <w:rPr>
          <w:rFonts w:ascii="Times New Roman" w:hAnsi="Times New Roman" w:cs="Times New Roman"/>
          <w:bCs/>
          <w:i w:val="0"/>
          <w:iCs w:val="0"/>
        </w:rPr>
        <w:t>Financial Management and</w:t>
      </w:r>
      <w:r w:rsidR="00AF09F5" w:rsidRPr="009C6B05">
        <w:rPr>
          <w:rFonts w:ascii="Times New Roman" w:hAnsi="Times New Roman" w:cs="Times New Roman"/>
          <w:bCs/>
          <w:i w:val="0"/>
          <w:iCs w:val="0"/>
        </w:rPr>
        <w:t xml:space="preserve"> Administration</w:t>
      </w:r>
      <w:r w:rsidR="009C6B05" w:rsidRPr="009C6B05">
        <w:rPr>
          <w:rFonts w:ascii="Times New Roman" w:hAnsi="Times New Roman" w:cs="Times New Roman"/>
          <w:bCs/>
          <w:i w:val="0"/>
          <w:iCs w:val="0"/>
        </w:rPr>
        <w:t xml:space="preserve"> </w:t>
      </w:r>
      <w:r w:rsidR="00AF09F5" w:rsidRPr="009C6B05">
        <w:rPr>
          <w:rFonts w:ascii="Times New Roman" w:hAnsi="Times New Roman" w:cs="Times New Roman"/>
          <w:bCs/>
          <w:i w:val="0"/>
          <w:iCs w:val="0"/>
        </w:rPr>
        <w:t xml:space="preserve">Policy and Guidelines for Implementation </w:t>
      </w:r>
    </w:p>
    <w:p w14:paraId="22BFA843" w14:textId="27860E92" w:rsidR="009C6B05" w:rsidRDefault="009C6B05" w:rsidP="009C6B05">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 xml:space="preserve">Fire </w:t>
      </w:r>
      <w:r w:rsidR="00CD1BF7">
        <w:rPr>
          <w:rFonts w:ascii="Times New Roman" w:hAnsi="Times New Roman" w:cs="Times New Roman"/>
          <w:bCs/>
          <w:i w:val="0"/>
          <w:iCs w:val="0"/>
        </w:rPr>
        <w:t>Risk Assessment Policy</w:t>
      </w:r>
    </w:p>
    <w:p w14:paraId="2DA6D16E" w14:textId="77777777" w:rsidR="009C6B05" w:rsidRDefault="009C6B05" w:rsidP="009C6B05">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Procedures for Staff Discipline, Conduct and Grievance</w:t>
      </w:r>
    </w:p>
    <w:p w14:paraId="73BD408D" w14:textId="783A7D35" w:rsidR="009C6B05" w:rsidRDefault="00AF0B0F" w:rsidP="009C6B05">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Well</w:t>
      </w:r>
      <w:r w:rsidR="00CD1BF7">
        <w:rPr>
          <w:rFonts w:ascii="Times New Roman" w:hAnsi="Times New Roman" w:cs="Times New Roman"/>
          <w:bCs/>
          <w:i w:val="0"/>
          <w:iCs w:val="0"/>
        </w:rPr>
        <w:t>-</w:t>
      </w:r>
      <w:r>
        <w:rPr>
          <w:rFonts w:ascii="Times New Roman" w:hAnsi="Times New Roman" w:cs="Times New Roman"/>
          <w:bCs/>
          <w:i w:val="0"/>
          <w:iCs w:val="0"/>
        </w:rPr>
        <w:t>Being</w:t>
      </w:r>
      <w:r w:rsidR="009C6B05">
        <w:rPr>
          <w:rFonts w:ascii="Times New Roman" w:hAnsi="Times New Roman" w:cs="Times New Roman"/>
          <w:bCs/>
          <w:i w:val="0"/>
          <w:iCs w:val="0"/>
        </w:rPr>
        <w:t xml:space="preserve"> Policy</w:t>
      </w:r>
    </w:p>
    <w:p w14:paraId="3E624806" w14:textId="77777777" w:rsidR="009C6B05" w:rsidRDefault="009C6B05" w:rsidP="009C6B05">
      <w:pPr>
        <w:pStyle w:val="BodyText"/>
        <w:numPr>
          <w:ilvl w:val="0"/>
          <w:numId w:val="13"/>
        </w:numPr>
        <w:spacing w:before="120" w:after="120"/>
        <w:ind w:left="357" w:hanging="357"/>
        <w:rPr>
          <w:rFonts w:ascii="Times New Roman" w:hAnsi="Times New Roman" w:cs="Times New Roman"/>
          <w:bCs/>
          <w:i w:val="0"/>
          <w:iCs w:val="0"/>
        </w:rPr>
      </w:pPr>
      <w:r>
        <w:rPr>
          <w:rFonts w:ascii="Times New Roman" w:hAnsi="Times New Roman" w:cs="Times New Roman"/>
          <w:bCs/>
          <w:i w:val="0"/>
          <w:iCs w:val="0"/>
        </w:rPr>
        <w:t>School Pay Policy</w:t>
      </w:r>
    </w:p>
    <w:p w14:paraId="5B71F01C" w14:textId="160C33F7" w:rsidR="009C6B05" w:rsidRDefault="009C6B05" w:rsidP="00692EF2">
      <w:pPr>
        <w:pStyle w:val="BodyText"/>
        <w:numPr>
          <w:ilvl w:val="0"/>
          <w:numId w:val="13"/>
        </w:numPr>
        <w:rPr>
          <w:rFonts w:ascii="Times New Roman" w:hAnsi="Times New Roman" w:cs="Times New Roman"/>
          <w:bCs/>
          <w:i w:val="0"/>
          <w:iCs w:val="0"/>
        </w:rPr>
      </w:pPr>
      <w:r>
        <w:rPr>
          <w:rFonts w:ascii="Times New Roman" w:hAnsi="Times New Roman" w:cs="Times New Roman"/>
          <w:bCs/>
          <w:i w:val="0"/>
          <w:iCs w:val="0"/>
        </w:rPr>
        <w:t>Whistleblowing Policy</w:t>
      </w:r>
    </w:p>
    <w:p w14:paraId="6D32434D" w14:textId="356BAC32" w:rsidR="00CD1BF7" w:rsidRDefault="00CD1BF7" w:rsidP="00CD1BF7">
      <w:pPr>
        <w:pStyle w:val="BodyText"/>
        <w:rPr>
          <w:rFonts w:ascii="Times New Roman" w:hAnsi="Times New Roman" w:cs="Times New Roman"/>
          <w:bCs/>
          <w:i w:val="0"/>
          <w:iCs w:val="0"/>
        </w:rPr>
      </w:pPr>
    </w:p>
    <w:p w14:paraId="7EB9D486" w14:textId="3A1B1B21" w:rsidR="00CD1BF7" w:rsidRDefault="00CD1BF7" w:rsidP="00CD1BF7">
      <w:pPr>
        <w:pStyle w:val="BodyText"/>
        <w:rPr>
          <w:rFonts w:ascii="Times New Roman" w:hAnsi="Times New Roman" w:cs="Times New Roman"/>
          <w:bCs/>
          <w:i w:val="0"/>
          <w:iCs w:val="0"/>
        </w:rPr>
      </w:pPr>
    </w:p>
    <w:p w14:paraId="0E7B3662" w14:textId="77777777" w:rsidR="00CD1BF7" w:rsidRDefault="00CD1BF7" w:rsidP="00CD1BF7">
      <w:pPr>
        <w:pStyle w:val="BodyText"/>
        <w:rPr>
          <w:rFonts w:ascii="Times New Roman" w:hAnsi="Times New Roman" w:cs="Times New Roman"/>
          <w:bCs/>
          <w:i w:val="0"/>
          <w:iCs w:val="0"/>
        </w:rPr>
      </w:pPr>
    </w:p>
    <w:p w14:paraId="3CECA3F8" w14:textId="5CE9C018" w:rsidR="00CD1BF7" w:rsidRDefault="00CD1BF7" w:rsidP="00CD1BF7">
      <w:pPr>
        <w:pStyle w:val="BodyText"/>
        <w:rPr>
          <w:rFonts w:ascii="Times New Roman" w:hAnsi="Times New Roman" w:cs="Times New Roman"/>
          <w:bCs/>
          <w:i w:val="0"/>
          <w:iCs w:val="0"/>
        </w:rPr>
      </w:pPr>
      <w:r>
        <w:rPr>
          <w:rFonts w:ascii="Times New Roman" w:hAnsi="Times New Roman" w:cs="Times New Roman"/>
          <w:bCs/>
          <w:i w:val="0"/>
          <w:iCs w:val="0"/>
        </w:rPr>
        <w:lastRenderedPageBreak/>
        <w:t xml:space="preserve">VERSION CONTROL: </w:t>
      </w:r>
    </w:p>
    <w:p w14:paraId="41ECBAF4" w14:textId="31CCEA46" w:rsidR="00CD1BF7" w:rsidRDefault="00CD1BF7" w:rsidP="00CD1BF7">
      <w:pPr>
        <w:pStyle w:val="BodyText"/>
        <w:rPr>
          <w:rFonts w:ascii="Times New Roman" w:hAnsi="Times New Roman" w:cs="Times New Roman"/>
          <w:bCs/>
          <w:i w:val="0"/>
          <w:iCs w:val="0"/>
        </w:rPr>
      </w:pPr>
    </w:p>
    <w:p w14:paraId="1D444BC9" w14:textId="2A5CF9C7" w:rsidR="00CD1BF7" w:rsidRDefault="00CD1BF7" w:rsidP="00CD1BF7">
      <w:pPr>
        <w:pStyle w:val="BodyText"/>
        <w:rPr>
          <w:rFonts w:ascii="Times New Roman" w:hAnsi="Times New Roman" w:cs="Times New Roman"/>
          <w:bCs/>
          <w:i w:val="0"/>
          <w:iCs w:val="0"/>
        </w:rPr>
      </w:pPr>
      <w:r>
        <w:rPr>
          <w:rFonts w:ascii="Times New Roman" w:hAnsi="Times New Roman" w:cs="Times New Roman"/>
          <w:bCs/>
          <w:i w:val="0"/>
          <w:iCs w:val="0"/>
        </w:rPr>
        <w:t>Reviewed with revision of policies in Appendix V: January, 2025- FH</w:t>
      </w:r>
    </w:p>
    <w:p w14:paraId="3D154B86" w14:textId="77777777" w:rsidR="0076792C" w:rsidRDefault="0076792C" w:rsidP="0076792C">
      <w:pPr>
        <w:pStyle w:val="Default"/>
      </w:pPr>
    </w:p>
    <w:sectPr w:rsidR="0076792C" w:rsidSect="0076792C">
      <w:pgSz w:w="11906" w:h="16838"/>
      <w:pgMar w:top="113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59879" w14:textId="77777777" w:rsidR="00A86E49" w:rsidRDefault="00A86E49">
      <w:r>
        <w:separator/>
      </w:r>
    </w:p>
  </w:endnote>
  <w:endnote w:type="continuationSeparator" w:id="0">
    <w:p w14:paraId="2C03BA3B" w14:textId="77777777" w:rsidR="00A86E49" w:rsidRDefault="00A86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omicSansMS">
    <w:altName w:val="Times New Roman"/>
    <w:panose1 w:val="00000000000000000000"/>
    <w:charset w:val="00"/>
    <w:family w:val="auto"/>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DF86C" w14:textId="77777777" w:rsidR="00920CC4" w:rsidRDefault="00920CC4" w:rsidP="00F42355">
    <w:pPr>
      <w:pStyle w:val="Footer"/>
      <w:jc w:val="righ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4E75C" w14:textId="77777777" w:rsidR="00A86E49" w:rsidRDefault="00A86E49">
      <w:r>
        <w:separator/>
      </w:r>
    </w:p>
  </w:footnote>
  <w:footnote w:type="continuationSeparator" w:id="0">
    <w:p w14:paraId="0E67F391" w14:textId="77777777" w:rsidR="00A86E49" w:rsidRDefault="00A86E49">
      <w:r>
        <w:continuationSeparator/>
      </w:r>
    </w:p>
  </w:footnote>
  <w:footnote w:id="1">
    <w:p w14:paraId="0F347A2D" w14:textId="77777777" w:rsidR="00656857" w:rsidRDefault="00656857">
      <w:pPr>
        <w:pStyle w:val="FootnoteText"/>
      </w:pPr>
      <w:r>
        <w:rPr>
          <w:rStyle w:val="FootnoteReference"/>
        </w:rPr>
        <w:footnoteRef/>
      </w:r>
      <w:r>
        <w:t xml:space="preserve"> </w:t>
      </w:r>
      <w:r w:rsidRPr="00656857">
        <w:rPr>
          <w:rFonts w:ascii="Times New Roman" w:hAnsi="Times New Roman"/>
        </w:rPr>
        <w:t>It is not intended to include otherwise valid requests in which the applicant may make complaints or vent frustrations. In addition, you do not have to comply with repeated identical or substantially similar requests</w:t>
      </w:r>
      <w:r>
        <w:t xml:space="preserve">  </w:t>
      </w:r>
    </w:p>
  </w:footnote>
  <w:footnote w:id="2">
    <w:p w14:paraId="6B3FC385" w14:textId="77777777" w:rsidR="00326CBC" w:rsidRDefault="00326CBC">
      <w:pPr>
        <w:pStyle w:val="FootnoteText"/>
      </w:pPr>
      <w:r>
        <w:rPr>
          <w:rStyle w:val="FootnoteReference"/>
        </w:rPr>
        <w:footnoteRef/>
      </w:r>
      <w:r>
        <w:t xml:space="preserve"> </w:t>
      </w:r>
      <w:r w:rsidRPr="00326CBC">
        <w:rPr>
          <w:rFonts w:ascii="Times New Roman" w:hAnsi="Times New Roman"/>
        </w:rPr>
        <w:t>On no account must you use the computer to rewrite the document or email and simply delete the exempted passages so that the resulting document appears as though they did not exist. The one circumstance where this would be permissible would be where the only redacted parts are personal information such as people’s names and the covering letter explains this.</w:t>
      </w:r>
    </w:p>
  </w:footnote>
  <w:footnote w:id="3">
    <w:p w14:paraId="083CC7D8" w14:textId="77777777" w:rsidR="00326CBC" w:rsidRDefault="00326CBC">
      <w:pPr>
        <w:pStyle w:val="FootnoteText"/>
      </w:pPr>
      <w:r>
        <w:rPr>
          <w:rStyle w:val="FootnoteReference"/>
        </w:rPr>
        <w:footnoteRef/>
      </w:r>
      <w:r>
        <w:t xml:space="preserve"> </w:t>
      </w:r>
      <w:r w:rsidRPr="00326CBC">
        <w:rPr>
          <w:rFonts w:ascii="Times New Roman" w:hAnsi="Times New Roman"/>
        </w:rPr>
        <w:t>An order to this effect is to be made under section 10(4) of the Act and should take effect from 1 January 2005</w:t>
      </w:r>
      <w:r>
        <w:t xml:space="preserve">  </w:t>
      </w:r>
    </w:p>
  </w:footnote>
  <w:footnote w:id="4">
    <w:p w14:paraId="1ECB6D22" w14:textId="77777777" w:rsidR="00137C19" w:rsidRPr="001F53AC" w:rsidRDefault="00137C19" w:rsidP="00137C19">
      <w:pPr>
        <w:pStyle w:val="Default"/>
        <w:rPr>
          <w:rFonts w:ascii="Times New Roman" w:hAnsi="Times New Roman" w:cs="Times New Roman"/>
        </w:rPr>
      </w:pPr>
      <w:r>
        <w:rPr>
          <w:rStyle w:val="FootnoteReference"/>
        </w:rPr>
        <w:footnoteRef/>
      </w:r>
      <w:r>
        <w:t xml:space="preserve"> </w:t>
      </w:r>
      <w:r w:rsidRPr="001F53AC">
        <w:rPr>
          <w:rFonts w:ascii="Times New Roman" w:hAnsi="Times New Roman" w:cs="Times New Roman"/>
        </w:rPr>
        <w:t xml:space="preserve">Note the following:- </w:t>
      </w:r>
    </w:p>
    <w:p w14:paraId="7D2665A6" w14:textId="77777777" w:rsidR="00137C19" w:rsidRPr="001F53AC" w:rsidRDefault="00137C19" w:rsidP="00D52427">
      <w:pPr>
        <w:pStyle w:val="Default"/>
        <w:numPr>
          <w:ilvl w:val="0"/>
          <w:numId w:val="22"/>
        </w:numPr>
        <w:jc w:val="both"/>
        <w:rPr>
          <w:rFonts w:ascii="Times New Roman" w:hAnsi="Times New Roman" w:cs="Times New Roman"/>
        </w:rPr>
      </w:pPr>
      <w:r w:rsidRPr="001F53AC">
        <w:rPr>
          <w:rFonts w:ascii="Times New Roman" w:hAnsi="Times New Roman" w:cs="Times New Roman"/>
        </w:rPr>
        <w:t xml:space="preserve">the intended publication does not have to be by the school, it can be by another person or body on behalf of the school </w:t>
      </w:r>
    </w:p>
    <w:p w14:paraId="45168944" w14:textId="77777777" w:rsidR="00137C19" w:rsidRPr="001F53AC" w:rsidRDefault="00137C19" w:rsidP="00D52427">
      <w:pPr>
        <w:pStyle w:val="Default"/>
        <w:numPr>
          <w:ilvl w:val="0"/>
          <w:numId w:val="22"/>
        </w:numPr>
        <w:jc w:val="both"/>
        <w:rPr>
          <w:rFonts w:ascii="Times New Roman" w:hAnsi="Times New Roman" w:cs="Times New Roman"/>
        </w:rPr>
      </w:pPr>
      <w:r w:rsidRPr="001F53AC">
        <w:rPr>
          <w:rFonts w:ascii="Times New Roman" w:hAnsi="Times New Roman" w:cs="Times New Roman"/>
        </w:rPr>
        <w:t xml:space="preserve">the date of publication does not have to be known, it could be at some future date (although it is recommended that some idea of a likely date is given) </w:t>
      </w:r>
    </w:p>
    <w:p w14:paraId="0C9CC834" w14:textId="77777777" w:rsidR="00137C19" w:rsidRDefault="00137C19" w:rsidP="00D52427">
      <w:pPr>
        <w:pStyle w:val="Default"/>
        <w:numPr>
          <w:ilvl w:val="0"/>
          <w:numId w:val="22"/>
        </w:numPr>
        <w:jc w:val="both"/>
      </w:pPr>
      <w:r w:rsidRPr="00137C19">
        <w:rPr>
          <w:rFonts w:ascii="Times New Roman" w:hAnsi="Times New Roman" w:cs="Times New Roman"/>
        </w:rPr>
        <w:t xml:space="preserve">the duty to confirm or deny does not apply if to do so would involve the disclosure of any of the relevant information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E85A4" w14:textId="77777777" w:rsidR="00920CC4" w:rsidRDefault="00920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9221F"/>
    <w:multiLevelType w:val="hybridMultilevel"/>
    <w:tmpl w:val="5C9AE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3E55A7"/>
    <w:multiLevelType w:val="hybridMultilevel"/>
    <w:tmpl w:val="79506374"/>
    <w:lvl w:ilvl="0" w:tplc="08090001">
      <w:start w:val="1"/>
      <w:numFmt w:val="bullet"/>
      <w:lvlText w:val=""/>
      <w:lvlJc w:val="left"/>
      <w:pPr>
        <w:ind w:left="1360" w:hanging="360"/>
      </w:pPr>
      <w:rPr>
        <w:rFonts w:ascii="Symbol" w:hAnsi="Symbol" w:hint="default"/>
      </w:rPr>
    </w:lvl>
    <w:lvl w:ilvl="1" w:tplc="08090003" w:tentative="1">
      <w:start w:val="1"/>
      <w:numFmt w:val="bullet"/>
      <w:lvlText w:val="o"/>
      <w:lvlJc w:val="left"/>
      <w:pPr>
        <w:ind w:left="2080" w:hanging="360"/>
      </w:pPr>
      <w:rPr>
        <w:rFonts w:ascii="Courier New" w:hAnsi="Courier New" w:cs="Courier New" w:hint="default"/>
      </w:rPr>
    </w:lvl>
    <w:lvl w:ilvl="2" w:tplc="08090005" w:tentative="1">
      <w:start w:val="1"/>
      <w:numFmt w:val="bullet"/>
      <w:lvlText w:val=""/>
      <w:lvlJc w:val="left"/>
      <w:pPr>
        <w:ind w:left="2800" w:hanging="360"/>
      </w:pPr>
      <w:rPr>
        <w:rFonts w:ascii="Wingdings" w:hAnsi="Wingdings" w:hint="default"/>
      </w:rPr>
    </w:lvl>
    <w:lvl w:ilvl="3" w:tplc="08090001" w:tentative="1">
      <w:start w:val="1"/>
      <w:numFmt w:val="bullet"/>
      <w:lvlText w:val=""/>
      <w:lvlJc w:val="left"/>
      <w:pPr>
        <w:ind w:left="3520" w:hanging="360"/>
      </w:pPr>
      <w:rPr>
        <w:rFonts w:ascii="Symbol" w:hAnsi="Symbol" w:hint="default"/>
      </w:rPr>
    </w:lvl>
    <w:lvl w:ilvl="4" w:tplc="08090003" w:tentative="1">
      <w:start w:val="1"/>
      <w:numFmt w:val="bullet"/>
      <w:lvlText w:val="o"/>
      <w:lvlJc w:val="left"/>
      <w:pPr>
        <w:ind w:left="4240" w:hanging="360"/>
      </w:pPr>
      <w:rPr>
        <w:rFonts w:ascii="Courier New" w:hAnsi="Courier New" w:cs="Courier New" w:hint="default"/>
      </w:rPr>
    </w:lvl>
    <w:lvl w:ilvl="5" w:tplc="08090005" w:tentative="1">
      <w:start w:val="1"/>
      <w:numFmt w:val="bullet"/>
      <w:lvlText w:val=""/>
      <w:lvlJc w:val="left"/>
      <w:pPr>
        <w:ind w:left="4960" w:hanging="360"/>
      </w:pPr>
      <w:rPr>
        <w:rFonts w:ascii="Wingdings" w:hAnsi="Wingdings" w:hint="default"/>
      </w:rPr>
    </w:lvl>
    <w:lvl w:ilvl="6" w:tplc="08090001" w:tentative="1">
      <w:start w:val="1"/>
      <w:numFmt w:val="bullet"/>
      <w:lvlText w:val=""/>
      <w:lvlJc w:val="left"/>
      <w:pPr>
        <w:ind w:left="5680" w:hanging="360"/>
      </w:pPr>
      <w:rPr>
        <w:rFonts w:ascii="Symbol" w:hAnsi="Symbol" w:hint="default"/>
      </w:rPr>
    </w:lvl>
    <w:lvl w:ilvl="7" w:tplc="08090003" w:tentative="1">
      <w:start w:val="1"/>
      <w:numFmt w:val="bullet"/>
      <w:lvlText w:val="o"/>
      <w:lvlJc w:val="left"/>
      <w:pPr>
        <w:ind w:left="6400" w:hanging="360"/>
      </w:pPr>
      <w:rPr>
        <w:rFonts w:ascii="Courier New" w:hAnsi="Courier New" w:cs="Courier New" w:hint="default"/>
      </w:rPr>
    </w:lvl>
    <w:lvl w:ilvl="8" w:tplc="08090005" w:tentative="1">
      <w:start w:val="1"/>
      <w:numFmt w:val="bullet"/>
      <w:lvlText w:val=""/>
      <w:lvlJc w:val="left"/>
      <w:pPr>
        <w:ind w:left="7120" w:hanging="360"/>
      </w:pPr>
      <w:rPr>
        <w:rFonts w:ascii="Wingdings" w:hAnsi="Wingdings" w:hint="default"/>
      </w:rPr>
    </w:lvl>
  </w:abstractNum>
  <w:abstractNum w:abstractNumId="2" w15:restartNumberingAfterBreak="0">
    <w:nsid w:val="0C0D7412"/>
    <w:multiLevelType w:val="hybridMultilevel"/>
    <w:tmpl w:val="B13AB2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0F41EB1"/>
    <w:multiLevelType w:val="hybridMultilevel"/>
    <w:tmpl w:val="2DE86604"/>
    <w:lvl w:ilvl="0" w:tplc="96107EB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3259A2"/>
    <w:multiLevelType w:val="hybridMultilevel"/>
    <w:tmpl w:val="B17A23D8"/>
    <w:lvl w:ilvl="0" w:tplc="08090001">
      <w:start w:val="1"/>
      <w:numFmt w:val="bullet"/>
      <w:lvlText w:val=""/>
      <w:lvlJc w:val="left"/>
      <w:pPr>
        <w:ind w:left="860" w:hanging="360"/>
      </w:pPr>
      <w:rPr>
        <w:rFonts w:ascii="Symbol" w:hAnsi="Symbol" w:hint="default"/>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5" w15:restartNumberingAfterBreak="0">
    <w:nsid w:val="1A4449AF"/>
    <w:multiLevelType w:val="hybridMultilevel"/>
    <w:tmpl w:val="F80C76A6"/>
    <w:lvl w:ilvl="0" w:tplc="08090001">
      <w:start w:val="1"/>
      <w:numFmt w:val="bullet"/>
      <w:lvlText w:val=""/>
      <w:lvlJc w:val="left"/>
      <w:pPr>
        <w:ind w:left="720" w:hanging="360"/>
      </w:pPr>
      <w:rPr>
        <w:rFonts w:ascii="Symbol" w:hAnsi="Symbol" w:hint="default"/>
      </w:rPr>
    </w:lvl>
    <w:lvl w:ilvl="1" w:tplc="3BE04A78">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E316E4"/>
    <w:multiLevelType w:val="hybridMultilevel"/>
    <w:tmpl w:val="B7D2646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E782B82"/>
    <w:multiLevelType w:val="hybridMultilevel"/>
    <w:tmpl w:val="85D60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917C40"/>
    <w:multiLevelType w:val="hybridMultilevel"/>
    <w:tmpl w:val="85429C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542033F"/>
    <w:multiLevelType w:val="hybridMultilevel"/>
    <w:tmpl w:val="D13446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5BA03ED"/>
    <w:multiLevelType w:val="hybridMultilevel"/>
    <w:tmpl w:val="4F80512E"/>
    <w:lvl w:ilvl="0" w:tplc="08090001">
      <w:start w:val="1"/>
      <w:numFmt w:val="bullet"/>
      <w:lvlText w:val=""/>
      <w:lvlJc w:val="left"/>
      <w:pPr>
        <w:ind w:left="720" w:hanging="360"/>
      </w:pPr>
      <w:rPr>
        <w:rFonts w:ascii="Symbol" w:hAnsi="Symbol" w:hint="default"/>
      </w:rPr>
    </w:lvl>
    <w:lvl w:ilvl="1" w:tplc="DF3A6B80">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2" w15:restartNumberingAfterBreak="0">
    <w:nsid w:val="27B924FB"/>
    <w:multiLevelType w:val="hybridMultilevel"/>
    <w:tmpl w:val="8AF08414"/>
    <w:lvl w:ilvl="0" w:tplc="297CE2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49013A"/>
    <w:multiLevelType w:val="hybridMultilevel"/>
    <w:tmpl w:val="788ADAC4"/>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4" w15:restartNumberingAfterBreak="0">
    <w:nsid w:val="2DFF5AA0"/>
    <w:multiLevelType w:val="hybridMultilevel"/>
    <w:tmpl w:val="7C4C005C"/>
    <w:lvl w:ilvl="0" w:tplc="54746F22">
      <w:numFmt w:val="bullet"/>
      <w:lvlText w:val="•"/>
      <w:lvlJc w:val="left"/>
      <w:pPr>
        <w:ind w:left="500" w:hanging="360"/>
      </w:pPr>
      <w:rPr>
        <w:rFonts w:ascii="Times New Roman" w:eastAsia="Times New Roman" w:hAnsi="Times New Roman" w:cs="Times New Roman" w:hint="default"/>
      </w:rPr>
    </w:lvl>
    <w:lvl w:ilvl="1" w:tplc="08090003" w:tentative="1">
      <w:start w:val="1"/>
      <w:numFmt w:val="bullet"/>
      <w:lvlText w:val="o"/>
      <w:lvlJc w:val="left"/>
      <w:pPr>
        <w:ind w:left="1220" w:hanging="360"/>
      </w:pPr>
      <w:rPr>
        <w:rFonts w:ascii="Courier New" w:hAnsi="Courier New" w:cs="Courier New" w:hint="default"/>
      </w:rPr>
    </w:lvl>
    <w:lvl w:ilvl="2" w:tplc="08090005" w:tentative="1">
      <w:start w:val="1"/>
      <w:numFmt w:val="bullet"/>
      <w:lvlText w:val=""/>
      <w:lvlJc w:val="left"/>
      <w:pPr>
        <w:ind w:left="1940" w:hanging="360"/>
      </w:pPr>
      <w:rPr>
        <w:rFonts w:ascii="Wingdings" w:hAnsi="Wingdings" w:hint="default"/>
      </w:rPr>
    </w:lvl>
    <w:lvl w:ilvl="3" w:tplc="08090001" w:tentative="1">
      <w:start w:val="1"/>
      <w:numFmt w:val="bullet"/>
      <w:lvlText w:val=""/>
      <w:lvlJc w:val="left"/>
      <w:pPr>
        <w:ind w:left="2660" w:hanging="360"/>
      </w:pPr>
      <w:rPr>
        <w:rFonts w:ascii="Symbol" w:hAnsi="Symbol" w:hint="default"/>
      </w:rPr>
    </w:lvl>
    <w:lvl w:ilvl="4" w:tplc="08090003" w:tentative="1">
      <w:start w:val="1"/>
      <w:numFmt w:val="bullet"/>
      <w:lvlText w:val="o"/>
      <w:lvlJc w:val="left"/>
      <w:pPr>
        <w:ind w:left="3380" w:hanging="360"/>
      </w:pPr>
      <w:rPr>
        <w:rFonts w:ascii="Courier New" w:hAnsi="Courier New" w:cs="Courier New" w:hint="default"/>
      </w:rPr>
    </w:lvl>
    <w:lvl w:ilvl="5" w:tplc="08090005" w:tentative="1">
      <w:start w:val="1"/>
      <w:numFmt w:val="bullet"/>
      <w:lvlText w:val=""/>
      <w:lvlJc w:val="left"/>
      <w:pPr>
        <w:ind w:left="4100" w:hanging="360"/>
      </w:pPr>
      <w:rPr>
        <w:rFonts w:ascii="Wingdings" w:hAnsi="Wingdings" w:hint="default"/>
      </w:rPr>
    </w:lvl>
    <w:lvl w:ilvl="6" w:tplc="08090001" w:tentative="1">
      <w:start w:val="1"/>
      <w:numFmt w:val="bullet"/>
      <w:lvlText w:val=""/>
      <w:lvlJc w:val="left"/>
      <w:pPr>
        <w:ind w:left="4820" w:hanging="360"/>
      </w:pPr>
      <w:rPr>
        <w:rFonts w:ascii="Symbol" w:hAnsi="Symbol" w:hint="default"/>
      </w:rPr>
    </w:lvl>
    <w:lvl w:ilvl="7" w:tplc="08090003" w:tentative="1">
      <w:start w:val="1"/>
      <w:numFmt w:val="bullet"/>
      <w:lvlText w:val="o"/>
      <w:lvlJc w:val="left"/>
      <w:pPr>
        <w:ind w:left="5540" w:hanging="360"/>
      </w:pPr>
      <w:rPr>
        <w:rFonts w:ascii="Courier New" w:hAnsi="Courier New" w:cs="Courier New" w:hint="default"/>
      </w:rPr>
    </w:lvl>
    <w:lvl w:ilvl="8" w:tplc="08090005" w:tentative="1">
      <w:start w:val="1"/>
      <w:numFmt w:val="bullet"/>
      <w:lvlText w:val=""/>
      <w:lvlJc w:val="left"/>
      <w:pPr>
        <w:ind w:left="6260" w:hanging="360"/>
      </w:pPr>
      <w:rPr>
        <w:rFonts w:ascii="Wingdings" w:hAnsi="Wingdings" w:hint="default"/>
      </w:rPr>
    </w:lvl>
  </w:abstractNum>
  <w:abstractNum w:abstractNumId="15" w15:restartNumberingAfterBreak="0">
    <w:nsid w:val="347949DF"/>
    <w:multiLevelType w:val="hybridMultilevel"/>
    <w:tmpl w:val="6E6227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6B86C8E"/>
    <w:multiLevelType w:val="hybridMultilevel"/>
    <w:tmpl w:val="52587574"/>
    <w:lvl w:ilvl="0" w:tplc="4FDC45A0">
      <w:start w:val="1"/>
      <w:numFmt w:val="bullet"/>
      <w:lvlText w:val=""/>
      <w:lvlJc w:val="left"/>
      <w:pPr>
        <w:tabs>
          <w:tab w:val="num" w:pos="567"/>
        </w:tabs>
        <w:ind w:left="567" w:hanging="28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1C732F"/>
    <w:multiLevelType w:val="hybridMultilevel"/>
    <w:tmpl w:val="4A6A580E"/>
    <w:lvl w:ilvl="0" w:tplc="96107EB0">
      <w:start w:val="1"/>
      <w:numFmt w:val="bullet"/>
      <w:lvlText w:val=""/>
      <w:lvlJc w:val="left"/>
      <w:pPr>
        <w:ind w:left="720" w:hanging="360"/>
      </w:pPr>
      <w:rPr>
        <w:rFonts w:ascii="Symbol" w:hAnsi="Symbol" w:hint="default"/>
      </w:rPr>
    </w:lvl>
    <w:lvl w:ilvl="1" w:tplc="96107EB0">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1A3D71"/>
    <w:multiLevelType w:val="hybridMultilevel"/>
    <w:tmpl w:val="B53A2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3308F3"/>
    <w:multiLevelType w:val="hybridMultilevel"/>
    <w:tmpl w:val="09FC4FE8"/>
    <w:lvl w:ilvl="0" w:tplc="08090001">
      <w:start w:val="1"/>
      <w:numFmt w:val="bullet"/>
      <w:lvlText w:val=""/>
      <w:lvlJc w:val="left"/>
      <w:pPr>
        <w:ind w:left="1360" w:hanging="360"/>
      </w:pPr>
      <w:rPr>
        <w:rFonts w:ascii="Symbol" w:hAnsi="Symbol" w:hint="default"/>
      </w:rPr>
    </w:lvl>
    <w:lvl w:ilvl="1" w:tplc="08090003" w:tentative="1">
      <w:start w:val="1"/>
      <w:numFmt w:val="bullet"/>
      <w:lvlText w:val="o"/>
      <w:lvlJc w:val="left"/>
      <w:pPr>
        <w:ind w:left="2080" w:hanging="360"/>
      </w:pPr>
      <w:rPr>
        <w:rFonts w:ascii="Courier New" w:hAnsi="Courier New" w:cs="Courier New" w:hint="default"/>
      </w:rPr>
    </w:lvl>
    <w:lvl w:ilvl="2" w:tplc="08090005" w:tentative="1">
      <w:start w:val="1"/>
      <w:numFmt w:val="bullet"/>
      <w:lvlText w:val=""/>
      <w:lvlJc w:val="left"/>
      <w:pPr>
        <w:ind w:left="2800" w:hanging="360"/>
      </w:pPr>
      <w:rPr>
        <w:rFonts w:ascii="Wingdings" w:hAnsi="Wingdings" w:hint="default"/>
      </w:rPr>
    </w:lvl>
    <w:lvl w:ilvl="3" w:tplc="08090001" w:tentative="1">
      <w:start w:val="1"/>
      <w:numFmt w:val="bullet"/>
      <w:lvlText w:val=""/>
      <w:lvlJc w:val="left"/>
      <w:pPr>
        <w:ind w:left="3520" w:hanging="360"/>
      </w:pPr>
      <w:rPr>
        <w:rFonts w:ascii="Symbol" w:hAnsi="Symbol" w:hint="default"/>
      </w:rPr>
    </w:lvl>
    <w:lvl w:ilvl="4" w:tplc="08090003" w:tentative="1">
      <w:start w:val="1"/>
      <w:numFmt w:val="bullet"/>
      <w:lvlText w:val="o"/>
      <w:lvlJc w:val="left"/>
      <w:pPr>
        <w:ind w:left="4240" w:hanging="360"/>
      </w:pPr>
      <w:rPr>
        <w:rFonts w:ascii="Courier New" w:hAnsi="Courier New" w:cs="Courier New" w:hint="default"/>
      </w:rPr>
    </w:lvl>
    <w:lvl w:ilvl="5" w:tplc="08090005" w:tentative="1">
      <w:start w:val="1"/>
      <w:numFmt w:val="bullet"/>
      <w:lvlText w:val=""/>
      <w:lvlJc w:val="left"/>
      <w:pPr>
        <w:ind w:left="4960" w:hanging="360"/>
      </w:pPr>
      <w:rPr>
        <w:rFonts w:ascii="Wingdings" w:hAnsi="Wingdings" w:hint="default"/>
      </w:rPr>
    </w:lvl>
    <w:lvl w:ilvl="6" w:tplc="08090001" w:tentative="1">
      <w:start w:val="1"/>
      <w:numFmt w:val="bullet"/>
      <w:lvlText w:val=""/>
      <w:lvlJc w:val="left"/>
      <w:pPr>
        <w:ind w:left="5680" w:hanging="360"/>
      </w:pPr>
      <w:rPr>
        <w:rFonts w:ascii="Symbol" w:hAnsi="Symbol" w:hint="default"/>
      </w:rPr>
    </w:lvl>
    <w:lvl w:ilvl="7" w:tplc="08090003" w:tentative="1">
      <w:start w:val="1"/>
      <w:numFmt w:val="bullet"/>
      <w:lvlText w:val="o"/>
      <w:lvlJc w:val="left"/>
      <w:pPr>
        <w:ind w:left="6400" w:hanging="360"/>
      </w:pPr>
      <w:rPr>
        <w:rFonts w:ascii="Courier New" w:hAnsi="Courier New" w:cs="Courier New" w:hint="default"/>
      </w:rPr>
    </w:lvl>
    <w:lvl w:ilvl="8" w:tplc="08090005" w:tentative="1">
      <w:start w:val="1"/>
      <w:numFmt w:val="bullet"/>
      <w:lvlText w:val=""/>
      <w:lvlJc w:val="left"/>
      <w:pPr>
        <w:ind w:left="7120" w:hanging="360"/>
      </w:pPr>
      <w:rPr>
        <w:rFonts w:ascii="Wingdings" w:hAnsi="Wingdings" w:hint="default"/>
      </w:rPr>
    </w:lvl>
  </w:abstractNum>
  <w:abstractNum w:abstractNumId="20" w15:restartNumberingAfterBreak="0">
    <w:nsid w:val="448573D2"/>
    <w:multiLevelType w:val="hybridMultilevel"/>
    <w:tmpl w:val="FC8289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2" w15:restartNumberingAfterBreak="0">
    <w:nsid w:val="48B5154F"/>
    <w:multiLevelType w:val="hybridMultilevel"/>
    <w:tmpl w:val="4F365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576255"/>
    <w:multiLevelType w:val="hybridMultilevel"/>
    <w:tmpl w:val="2536007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B87E5D"/>
    <w:multiLevelType w:val="hybridMultilevel"/>
    <w:tmpl w:val="079AE2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EAC3318"/>
    <w:multiLevelType w:val="hybridMultilevel"/>
    <w:tmpl w:val="C2167D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EDB3987"/>
    <w:multiLevelType w:val="hybridMultilevel"/>
    <w:tmpl w:val="38BAC38C"/>
    <w:lvl w:ilvl="0" w:tplc="856AB016">
      <w:start w:val="1"/>
      <w:numFmt w:val="lowerRoman"/>
      <w:lvlText w:val="(%1) "/>
      <w:lvlJc w:val="left"/>
      <w:pPr>
        <w:ind w:left="360" w:hanging="360"/>
      </w:pPr>
      <w:rPr>
        <w:rFonts w:ascii="Times New Roman" w:hAnsi="Times New Roman" w:hint="default"/>
        <w:b w:val="0"/>
        <w:i w:val="0"/>
        <w:sz w:val="24"/>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3D74B19"/>
    <w:multiLevelType w:val="hybridMultilevel"/>
    <w:tmpl w:val="D4E4E3B0"/>
    <w:lvl w:ilvl="0" w:tplc="08090001">
      <w:start w:val="1"/>
      <w:numFmt w:val="bullet"/>
      <w:lvlText w:val=""/>
      <w:lvlJc w:val="left"/>
      <w:pPr>
        <w:ind w:left="360" w:hanging="360"/>
      </w:pPr>
      <w:rPr>
        <w:rFonts w:ascii="Symbol" w:hAnsi="Symbol" w:hint="default"/>
      </w:rPr>
    </w:lvl>
    <w:lvl w:ilvl="1" w:tplc="8FBC872A">
      <w:start w:val="8"/>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A277437"/>
    <w:multiLevelType w:val="hybridMultilevel"/>
    <w:tmpl w:val="80E2EA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B954FF7"/>
    <w:multiLevelType w:val="hybridMultilevel"/>
    <w:tmpl w:val="77568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3132CA"/>
    <w:multiLevelType w:val="hybridMultilevel"/>
    <w:tmpl w:val="7B5C1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1"/>
  </w:num>
  <w:num w:numId="3">
    <w:abstractNumId w:val="11"/>
  </w:num>
  <w:num w:numId="4">
    <w:abstractNumId w:val="16"/>
  </w:num>
  <w:num w:numId="5">
    <w:abstractNumId w:val="2"/>
  </w:num>
  <w:num w:numId="6">
    <w:abstractNumId w:val="29"/>
  </w:num>
  <w:num w:numId="7">
    <w:abstractNumId w:val="5"/>
  </w:num>
  <w:num w:numId="8">
    <w:abstractNumId w:val="10"/>
  </w:num>
  <w:num w:numId="9">
    <w:abstractNumId w:val="9"/>
  </w:num>
  <w:num w:numId="10">
    <w:abstractNumId w:val="25"/>
  </w:num>
  <w:num w:numId="11">
    <w:abstractNumId w:val="0"/>
  </w:num>
  <w:num w:numId="12">
    <w:abstractNumId w:val="24"/>
  </w:num>
  <w:num w:numId="13">
    <w:abstractNumId w:val="23"/>
  </w:num>
  <w:num w:numId="14">
    <w:abstractNumId w:val="7"/>
  </w:num>
  <w:num w:numId="15">
    <w:abstractNumId w:val="1"/>
  </w:num>
  <w:num w:numId="16">
    <w:abstractNumId w:val="19"/>
  </w:num>
  <w:num w:numId="17">
    <w:abstractNumId w:val="20"/>
  </w:num>
  <w:num w:numId="18">
    <w:abstractNumId w:val="15"/>
  </w:num>
  <w:num w:numId="19">
    <w:abstractNumId w:val="28"/>
  </w:num>
  <w:num w:numId="20">
    <w:abstractNumId w:val="27"/>
  </w:num>
  <w:num w:numId="21">
    <w:abstractNumId w:val="4"/>
  </w:num>
  <w:num w:numId="22">
    <w:abstractNumId w:val="14"/>
  </w:num>
  <w:num w:numId="23">
    <w:abstractNumId w:val="3"/>
  </w:num>
  <w:num w:numId="24">
    <w:abstractNumId w:val="17"/>
  </w:num>
  <w:num w:numId="25">
    <w:abstractNumId w:val="18"/>
  </w:num>
  <w:num w:numId="26">
    <w:abstractNumId w:val="13"/>
  </w:num>
  <w:num w:numId="27">
    <w:abstractNumId w:val="22"/>
  </w:num>
  <w:num w:numId="28">
    <w:abstractNumId w:val="8"/>
  </w:num>
  <w:num w:numId="29">
    <w:abstractNumId w:val="30"/>
  </w:num>
  <w:num w:numId="30">
    <w:abstractNumId w:val="26"/>
  </w:num>
  <w:num w:numId="31">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D44"/>
    <w:rsid w:val="00002781"/>
    <w:rsid w:val="00087BFA"/>
    <w:rsid w:val="000A05B3"/>
    <w:rsid w:val="000D6F0A"/>
    <w:rsid w:val="000E5F05"/>
    <w:rsid w:val="000F449B"/>
    <w:rsid w:val="000F73FB"/>
    <w:rsid w:val="00122FD6"/>
    <w:rsid w:val="00137C19"/>
    <w:rsid w:val="00154593"/>
    <w:rsid w:val="001A2CA9"/>
    <w:rsid w:val="001D012A"/>
    <w:rsid w:val="001F53AC"/>
    <w:rsid w:val="00244807"/>
    <w:rsid w:val="002C251A"/>
    <w:rsid w:val="00323DB0"/>
    <w:rsid w:val="00326CBC"/>
    <w:rsid w:val="003351F9"/>
    <w:rsid w:val="0035060E"/>
    <w:rsid w:val="003B7989"/>
    <w:rsid w:val="003F232A"/>
    <w:rsid w:val="0059374A"/>
    <w:rsid w:val="005E636F"/>
    <w:rsid w:val="00605CAD"/>
    <w:rsid w:val="00621476"/>
    <w:rsid w:val="006518DF"/>
    <w:rsid w:val="00656857"/>
    <w:rsid w:val="00667737"/>
    <w:rsid w:val="0068342E"/>
    <w:rsid w:val="006873E2"/>
    <w:rsid w:val="00692EF2"/>
    <w:rsid w:val="007523F9"/>
    <w:rsid w:val="0076792C"/>
    <w:rsid w:val="00774EFB"/>
    <w:rsid w:val="007F09C2"/>
    <w:rsid w:val="00804E60"/>
    <w:rsid w:val="00814558"/>
    <w:rsid w:val="00820380"/>
    <w:rsid w:val="008A164B"/>
    <w:rsid w:val="008A5666"/>
    <w:rsid w:val="008D2787"/>
    <w:rsid w:val="00920CC4"/>
    <w:rsid w:val="00923209"/>
    <w:rsid w:val="00925AAF"/>
    <w:rsid w:val="00941D44"/>
    <w:rsid w:val="009624D9"/>
    <w:rsid w:val="009667A2"/>
    <w:rsid w:val="009C6B05"/>
    <w:rsid w:val="009C727C"/>
    <w:rsid w:val="00A6009E"/>
    <w:rsid w:val="00A638E4"/>
    <w:rsid w:val="00A753DB"/>
    <w:rsid w:val="00A769D5"/>
    <w:rsid w:val="00A86E49"/>
    <w:rsid w:val="00AF09F5"/>
    <w:rsid w:val="00AF0B0F"/>
    <w:rsid w:val="00B10444"/>
    <w:rsid w:val="00C52CAA"/>
    <w:rsid w:val="00CC44A3"/>
    <w:rsid w:val="00CD1BF7"/>
    <w:rsid w:val="00D01FEE"/>
    <w:rsid w:val="00D10836"/>
    <w:rsid w:val="00D52427"/>
    <w:rsid w:val="00D76CD7"/>
    <w:rsid w:val="00DA5B9B"/>
    <w:rsid w:val="00DD4B54"/>
    <w:rsid w:val="00DE376A"/>
    <w:rsid w:val="00E24738"/>
    <w:rsid w:val="00E96AEF"/>
    <w:rsid w:val="00ED7CE7"/>
    <w:rsid w:val="00F17911"/>
    <w:rsid w:val="00F42355"/>
    <w:rsid w:val="00F52768"/>
    <w:rsid w:val="00F940DE"/>
    <w:rsid w:val="00FD04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B60F60"/>
  <w15:docId w15:val="{E48C0CEC-D908-4205-B87B-A681ECB43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4"/>
      <w:szCs w:val="24"/>
      <w:lang w:eastAsia="en-US"/>
    </w:rPr>
  </w:style>
  <w:style w:type="paragraph" w:styleId="Heading1">
    <w:name w:val="heading 1"/>
    <w:aliases w:val="Numbered - 1"/>
    <w:basedOn w:val="Normal"/>
    <w:next w:val="Normal"/>
    <w:qFormat/>
    <w:pPr>
      <w:keepNext/>
      <w:jc w:val="center"/>
      <w:outlineLvl w:val="0"/>
    </w:pPr>
    <w:rPr>
      <w:b/>
      <w:bCs/>
    </w:rPr>
  </w:style>
  <w:style w:type="paragraph" w:styleId="Heading2">
    <w:name w:val="heading 2"/>
    <w:aliases w:val="Numbered - 2"/>
    <w:basedOn w:val="Normal"/>
    <w:next w:val="Normal"/>
    <w:qFormat/>
    <w:pPr>
      <w:keepNext/>
      <w:jc w:val="center"/>
      <w:outlineLvl w:val="1"/>
    </w:pPr>
    <w:rPr>
      <w:b/>
      <w:bCs/>
      <w:sz w:val="28"/>
    </w:rPr>
  </w:style>
  <w:style w:type="paragraph" w:styleId="Heading3">
    <w:name w:val="heading 3"/>
    <w:aliases w:val="Numbered - 3"/>
    <w:basedOn w:val="Normal"/>
    <w:next w:val="Normal"/>
    <w:qFormat/>
    <w:pPr>
      <w:keepNext/>
      <w:outlineLvl w:val="2"/>
    </w:pPr>
    <w:rPr>
      <w:b/>
      <w:bCs/>
    </w:rPr>
  </w:style>
  <w:style w:type="paragraph" w:styleId="Heading4">
    <w:name w:val="heading 4"/>
    <w:basedOn w:val="Normal"/>
    <w:next w:val="Normal"/>
    <w:qFormat/>
    <w:pPr>
      <w:keepNext/>
      <w:outlineLvl w:val="3"/>
    </w:pPr>
    <w:rPr>
      <w:i/>
      <w:iCs/>
    </w:rPr>
  </w:style>
  <w:style w:type="paragraph" w:styleId="Heading5">
    <w:name w:val="heading 5"/>
    <w:basedOn w:val="Normal"/>
    <w:next w:val="Normal"/>
    <w:link w:val="Heading5Char"/>
    <w:uiPriority w:val="9"/>
    <w:semiHidden/>
    <w:unhideWhenUsed/>
    <w:qFormat/>
    <w:rsid w:val="009624D9"/>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i/>
      <w:iCs/>
    </w:rPr>
  </w:style>
  <w:style w:type="paragraph" w:customStyle="1" w:styleId="DfESBullets">
    <w:name w:val="DfESBullets"/>
    <w:basedOn w:val="Normal"/>
    <w:pPr>
      <w:widowControl w:val="0"/>
      <w:numPr>
        <w:numId w:val="2"/>
      </w:numPr>
      <w:overflowPunct w:val="0"/>
      <w:autoSpaceDE w:val="0"/>
      <w:autoSpaceDN w:val="0"/>
      <w:adjustRightInd w:val="0"/>
      <w:spacing w:after="240"/>
      <w:textAlignment w:val="baseline"/>
    </w:pPr>
    <w:rPr>
      <w:rFonts w:cs="Times New Roman"/>
      <w:szCs w:val="20"/>
    </w:rPr>
  </w:style>
  <w:style w:type="paragraph" w:customStyle="1" w:styleId="DfESOutNumbered">
    <w:name w:val="DfESOutNumbered"/>
    <w:basedOn w:val="Normal"/>
    <w:pPr>
      <w:widowControl w:val="0"/>
      <w:numPr>
        <w:numId w:val="3"/>
      </w:numPr>
      <w:overflowPunct w:val="0"/>
      <w:autoSpaceDE w:val="0"/>
      <w:autoSpaceDN w:val="0"/>
      <w:adjustRightInd w:val="0"/>
      <w:spacing w:after="240"/>
      <w:textAlignment w:val="baseline"/>
    </w:pPr>
    <w:rPr>
      <w:rFonts w:cs="Times New Roman"/>
      <w:szCs w:val="20"/>
    </w:rPr>
  </w:style>
  <w:style w:type="paragraph" w:customStyle="1" w:styleId="Heading">
    <w:name w:val="Heading"/>
    <w:basedOn w:val="Normal"/>
    <w:next w:val="Normal"/>
    <w:pPr>
      <w:keepNext/>
      <w:keepLines/>
      <w:widowControl w:val="0"/>
      <w:overflowPunct w:val="0"/>
      <w:autoSpaceDE w:val="0"/>
      <w:autoSpaceDN w:val="0"/>
      <w:adjustRightInd w:val="0"/>
      <w:spacing w:before="240" w:after="240"/>
      <w:ind w:left="-720"/>
      <w:textAlignment w:val="baseline"/>
    </w:pPr>
    <w:rPr>
      <w:rFonts w:cs="Times New Roman"/>
      <w:b/>
      <w:szCs w:val="20"/>
    </w:rPr>
  </w:style>
  <w:style w:type="character" w:styleId="Hyperlink">
    <w:name w:val="Hyperlink"/>
    <w:basedOn w:val="DefaultParagraphFont"/>
    <w:semiHidden/>
    <w:rPr>
      <w:color w:val="0000FF"/>
      <w:u w:val="single"/>
    </w:rPr>
  </w:style>
  <w:style w:type="character" w:styleId="FollowedHyperlink">
    <w:name w:val="FollowedHyperlink"/>
    <w:basedOn w:val="DefaultParagraphFont"/>
    <w:semiHidden/>
    <w:rPr>
      <w:color w:val="800080"/>
      <w:u w:val="single"/>
    </w:rPr>
  </w:style>
  <w:style w:type="paragraph" w:styleId="FootnoteText">
    <w:name w:val="footnote text"/>
    <w:basedOn w:val="Normal"/>
    <w:semiHidden/>
    <w:pPr>
      <w:widowControl w:val="0"/>
      <w:overflowPunct w:val="0"/>
      <w:autoSpaceDE w:val="0"/>
      <w:autoSpaceDN w:val="0"/>
      <w:adjustRightInd w:val="0"/>
      <w:textAlignment w:val="baseline"/>
    </w:pPr>
    <w:rPr>
      <w:rFonts w:cs="Times New Roman"/>
      <w:sz w:val="20"/>
      <w:szCs w:val="20"/>
    </w:rPr>
  </w:style>
  <w:style w:type="character" w:styleId="FootnoteReference">
    <w:name w:val="footnote reference"/>
    <w:basedOn w:val="DefaultParagraphFont"/>
    <w:semiHidden/>
    <w:rPr>
      <w:vertAlign w:val="superscript"/>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character" w:styleId="PageNumber">
    <w:name w:val="page number"/>
    <w:basedOn w:val="DefaultParagraphFont"/>
    <w:semiHidden/>
  </w:style>
  <w:style w:type="paragraph" w:styleId="BodyText2">
    <w:name w:val="Body Text 2"/>
    <w:basedOn w:val="Normal"/>
    <w:semiHidden/>
    <w:rPr>
      <w:color w:val="000000"/>
      <w:szCs w:val="22"/>
    </w:rPr>
  </w:style>
  <w:style w:type="character" w:customStyle="1" w:styleId="FooterChar">
    <w:name w:val="Footer Char"/>
    <w:basedOn w:val="DefaultParagraphFont"/>
    <w:link w:val="Footer"/>
    <w:semiHidden/>
    <w:rsid w:val="001D012A"/>
    <w:rPr>
      <w:rFonts w:ascii="Arial" w:hAnsi="Arial" w:cs="Arial"/>
      <w:sz w:val="24"/>
      <w:szCs w:val="24"/>
      <w:lang w:eastAsia="en-US"/>
    </w:rPr>
  </w:style>
  <w:style w:type="paragraph" w:styleId="BalloonText">
    <w:name w:val="Balloon Text"/>
    <w:basedOn w:val="Normal"/>
    <w:link w:val="BalloonTextChar"/>
    <w:uiPriority w:val="99"/>
    <w:semiHidden/>
    <w:unhideWhenUsed/>
    <w:rsid w:val="00D01FEE"/>
    <w:rPr>
      <w:rFonts w:ascii="Tahoma" w:hAnsi="Tahoma" w:cs="Tahoma"/>
      <w:sz w:val="16"/>
      <w:szCs w:val="16"/>
    </w:rPr>
  </w:style>
  <w:style w:type="character" w:customStyle="1" w:styleId="BalloonTextChar">
    <w:name w:val="Balloon Text Char"/>
    <w:basedOn w:val="DefaultParagraphFont"/>
    <w:link w:val="BalloonText"/>
    <w:uiPriority w:val="99"/>
    <w:semiHidden/>
    <w:rsid w:val="00D01FEE"/>
    <w:rPr>
      <w:rFonts w:ascii="Tahoma" w:hAnsi="Tahoma" w:cs="Tahoma"/>
      <w:sz w:val="16"/>
      <w:szCs w:val="16"/>
      <w:lang w:eastAsia="en-US"/>
    </w:rPr>
  </w:style>
  <w:style w:type="table" w:styleId="TableGrid">
    <w:name w:val="Table Grid"/>
    <w:basedOn w:val="TableNormal"/>
    <w:uiPriority w:val="59"/>
    <w:rsid w:val="005E63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6792C"/>
    <w:pPr>
      <w:autoSpaceDE w:val="0"/>
      <w:autoSpaceDN w:val="0"/>
      <w:adjustRightInd w:val="0"/>
    </w:pPr>
    <w:rPr>
      <w:rFonts w:ascii="Arial" w:hAnsi="Arial" w:cs="Arial"/>
      <w:color w:val="000000"/>
      <w:sz w:val="24"/>
      <w:szCs w:val="24"/>
    </w:rPr>
  </w:style>
  <w:style w:type="character" w:customStyle="1" w:styleId="Heading5Char">
    <w:name w:val="Heading 5 Char"/>
    <w:basedOn w:val="DefaultParagraphFont"/>
    <w:link w:val="Heading5"/>
    <w:uiPriority w:val="9"/>
    <w:semiHidden/>
    <w:rsid w:val="009624D9"/>
    <w:rPr>
      <w:rFonts w:asciiTheme="majorHAnsi" w:eastAsiaTheme="majorEastAsia" w:hAnsiTheme="majorHAnsi" w:cstheme="majorBidi"/>
      <w:color w:val="243F60" w:themeColor="accent1" w:themeShade="7F"/>
      <w:sz w:val="24"/>
      <w:szCs w:val="24"/>
      <w:lang w:eastAsia="en-US"/>
    </w:rPr>
  </w:style>
  <w:style w:type="paragraph" w:styleId="Title">
    <w:name w:val="Title"/>
    <w:basedOn w:val="Normal"/>
    <w:link w:val="TitleChar"/>
    <w:qFormat/>
    <w:rsid w:val="009624D9"/>
    <w:pPr>
      <w:jc w:val="center"/>
    </w:pPr>
    <w:rPr>
      <w:rFonts w:ascii="Times New Roman" w:hAnsi="Times New Roman" w:cs="Times New Roman"/>
      <w:b/>
      <w:bCs/>
      <w:sz w:val="32"/>
      <w:szCs w:val="20"/>
      <w:u w:val="single"/>
    </w:rPr>
  </w:style>
  <w:style w:type="character" w:customStyle="1" w:styleId="TitleChar">
    <w:name w:val="Title Char"/>
    <w:basedOn w:val="DefaultParagraphFont"/>
    <w:link w:val="Title"/>
    <w:rsid w:val="009624D9"/>
    <w:rPr>
      <w:b/>
      <w:bCs/>
      <w:sz w:val="3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bedesjuniors.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eachernet.gov.uk/management/atoz/f/freedomofinformationforschool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8F147-99B9-42DD-A98C-83B659897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6386</Words>
  <Characters>34161</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Freedom of Information Act 2000</vt:lpstr>
    </vt:vector>
  </TitlesOfParts>
  <Company>Staffordshire LEA</Company>
  <LinksUpToDate>false</LinksUpToDate>
  <CharactersWithSpaces>40467</CharactersWithSpaces>
  <SharedDoc>false</SharedDoc>
  <HLinks>
    <vt:vector size="6" baseType="variant">
      <vt:variant>
        <vt:i4>2424956</vt:i4>
      </vt:variant>
      <vt:variant>
        <vt:i4>0</vt:i4>
      </vt:variant>
      <vt:variant>
        <vt:i4>0</vt:i4>
      </vt:variant>
      <vt:variant>
        <vt:i4>5</vt:i4>
      </vt:variant>
      <vt:variant>
        <vt:lpwstr>http://www.teachernet.gov.uk/management/atoz/f/freedomofinformationforschools/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2000</dc:title>
  <dc:creator>hwadk1ed</dc:creator>
  <cp:lastModifiedBy>St Bedes Junior - Head Teacher</cp:lastModifiedBy>
  <cp:revision>2</cp:revision>
  <cp:lastPrinted>2014-06-11T13:41:00Z</cp:lastPrinted>
  <dcterms:created xsi:type="dcterms:W3CDTF">2026-09-30T10:50:00Z</dcterms:created>
  <dcterms:modified xsi:type="dcterms:W3CDTF">2026-09-30T10:50:00Z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c0efbe1973ff5b98aa5b8df7ed815f675b2f11c1e1ea9e18a9ab2572ae4674bd</vt:lpwstr>
  </property>
</Properties>
</file>