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75" w:rsidRDefault="007D6CC9">
      <w:pPr>
        <w:rPr>
          <w:rFonts w:ascii="SassoonPrimaryInfant" w:hAnsi="SassoonPrimaryInfant"/>
          <w:sz w:val="24"/>
        </w:rPr>
      </w:pPr>
      <w:r w:rsidRPr="008F6F75"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E40A0" wp14:editId="2D9210D2">
                <wp:simplePos x="0" y="0"/>
                <wp:positionH relativeFrom="margin">
                  <wp:align>right</wp:align>
                </wp:positionH>
                <wp:positionV relativeFrom="paragraph">
                  <wp:posOffset>-46990</wp:posOffset>
                </wp:positionV>
                <wp:extent cx="3312215" cy="2480807"/>
                <wp:effectExtent l="19050" t="19050" r="2159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215" cy="2480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75" w:rsidRPr="005F657A" w:rsidRDefault="008F6F75">
                            <w:pPr>
                              <w:rPr>
                                <w:rFonts w:ascii="SassoonPrimaryInfant" w:hAnsi="SassoonPrimaryInfant"/>
                                <w:b/>
                                <w:color w:val="7030A0"/>
                                <w:u w:val="single"/>
                              </w:rPr>
                            </w:pPr>
                            <w:r w:rsidRPr="005F657A">
                              <w:rPr>
                                <w:rFonts w:ascii="SassoonPrimaryInfant" w:hAnsi="SassoonPrimaryInfant"/>
                                <w:b/>
                                <w:color w:val="7030A0"/>
                                <w:u w:val="single"/>
                              </w:rPr>
                              <w:t>Questions:</w:t>
                            </w:r>
                          </w:p>
                          <w:p w:rsidR="007D6CC9" w:rsidRDefault="00DF07DF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F4 </w:t>
                            </w:r>
                            <w:proofErr w:type="gramStart"/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Which</w:t>
                            </w:r>
                            <w:proofErr w:type="gramEnd"/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 times are special and why?  </w:t>
                            </w:r>
                          </w:p>
                          <w:p w:rsidR="007D6CC9" w:rsidRDefault="00DF07DF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L2.5 Why are festivals important to religious </w:t>
                            </w:r>
                            <w:r w:rsid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           </w:t>
                            </w:r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communities?  </w:t>
                            </w:r>
                          </w:p>
                          <w:p w:rsidR="007D6CC9" w:rsidRDefault="00DF07DF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U2.5 </w:t>
                            </w:r>
                            <w:proofErr w:type="gramStart"/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Is</w:t>
                            </w:r>
                            <w:proofErr w:type="gramEnd"/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 it better to express yo</w:t>
                            </w:r>
                            <w:r w:rsidR="00131C4D"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ur</w:t>
                            </w:r>
                            <w:r w:rsid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 beliefs in arts and </w:t>
                            </w:r>
                            <w:r w:rsidR="00131C4D"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architecture or in charity</w:t>
                            </w:r>
                            <w:r w:rsid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 </w:t>
                            </w:r>
                            <w:r w:rsidR="00131C4D"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and </w:t>
                            </w:r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generosity?   </w:t>
                            </w:r>
                          </w:p>
                          <w:p w:rsidR="00DF07DF" w:rsidRPr="007D6CC9" w:rsidRDefault="00DF07DF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3.7 How can peopl</w:t>
                            </w:r>
                            <w:r w:rsid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e express the spiritual throug</w:t>
                            </w:r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h</w:t>
                            </w:r>
                            <w:r w:rsid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 th</w:t>
                            </w:r>
                            <w:r w:rsidRPr="007D6CC9">
                              <w:rPr>
                                <w:rFonts w:ascii="SassoonPrimaryInfant" w:hAnsi="SassoonPrimaryInfant"/>
                                <w:color w:val="7030A0"/>
                              </w:rPr>
                              <w:t>e arts? </w:t>
                            </w:r>
                          </w:p>
                          <w:p w:rsidR="001F560A" w:rsidRPr="001F560A" w:rsidRDefault="001F560A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1F560A">
                              <w:rPr>
                                <w:rFonts w:ascii="SassoonPrimaryInfant" w:hAnsi="SassoonPrimaryInfant"/>
                                <w:b/>
                                <w:color w:val="7030A0"/>
                              </w:rPr>
                              <w:t>Religions and worldviews:</w:t>
                            </w:r>
                            <w:r w:rsidRPr="001F560A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  </w:t>
                            </w:r>
                            <w:r w:rsidR="00DF07DF" w:rsidRPr="00DF07DF">
                              <w:rPr>
                                <w:rFonts w:ascii="SassoonPrimaryInfant" w:hAnsi="SassoonPrimaryInfant"/>
                                <w:color w:val="7030A0"/>
                              </w:rPr>
                              <w:t>Christians, Jewish people and/or Muslims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E4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6pt;margin-top:-3.7pt;width:260.8pt;height:195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" fillcolor="white [3201]" strokecolor="#7030a0" strokeweight="3pt">
                <v:textbox>
                  <w:txbxContent>
                    <w:p w:rsidR="008F6F75" w:rsidRPr="005F657A" w:rsidRDefault="008F6F75">
                      <w:pPr>
                        <w:rPr>
                          <w:rFonts w:ascii="SassoonPrimaryInfant" w:hAnsi="SassoonPrimaryInfant"/>
                          <w:b/>
                          <w:color w:val="7030A0"/>
                          <w:u w:val="single"/>
                        </w:rPr>
                      </w:pPr>
                      <w:r w:rsidRPr="005F657A">
                        <w:rPr>
                          <w:rFonts w:ascii="SassoonPrimaryInfant" w:hAnsi="SassoonPrimaryInfant"/>
                          <w:b/>
                          <w:color w:val="7030A0"/>
                          <w:u w:val="single"/>
                        </w:rPr>
                        <w:t>Questions:</w:t>
                      </w:r>
                    </w:p>
                    <w:p w:rsidR="007D6CC9" w:rsidRDefault="00DF07DF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>F4 </w:t>
                      </w:r>
                      <w:proofErr w:type="gramStart"/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>Which</w:t>
                      </w:r>
                      <w:proofErr w:type="gramEnd"/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 xml:space="preserve"> times are special and why?  </w:t>
                      </w:r>
                    </w:p>
                    <w:p w:rsidR="007D6CC9" w:rsidRDefault="00DF07DF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>L2.5 Why are festivals important to religious </w:t>
                      </w:r>
                      <w:r w:rsidR="007D6CC9">
                        <w:rPr>
                          <w:rFonts w:ascii="SassoonPrimaryInfant" w:hAnsi="SassoonPrimaryInfant"/>
                          <w:color w:val="7030A0"/>
                        </w:rPr>
                        <w:t xml:space="preserve">           </w:t>
                      </w:r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 xml:space="preserve">communities?  </w:t>
                      </w:r>
                    </w:p>
                    <w:p w:rsidR="007D6CC9" w:rsidRDefault="00DF07DF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>U2.5 </w:t>
                      </w:r>
                      <w:proofErr w:type="gramStart"/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>Is</w:t>
                      </w:r>
                      <w:proofErr w:type="gramEnd"/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> it better to express yo</w:t>
                      </w:r>
                      <w:r w:rsidR="00131C4D" w:rsidRPr="007D6CC9">
                        <w:rPr>
                          <w:rFonts w:ascii="SassoonPrimaryInfant" w:hAnsi="SassoonPrimaryInfant"/>
                          <w:color w:val="7030A0"/>
                        </w:rPr>
                        <w:t>ur</w:t>
                      </w:r>
                      <w:r w:rsidR="007D6CC9">
                        <w:rPr>
                          <w:rFonts w:ascii="SassoonPrimaryInfant" w:hAnsi="SassoonPrimaryInfant"/>
                          <w:color w:val="7030A0"/>
                        </w:rPr>
                        <w:t xml:space="preserve"> beliefs in arts and </w:t>
                      </w:r>
                      <w:r w:rsidR="00131C4D" w:rsidRPr="007D6CC9">
                        <w:rPr>
                          <w:rFonts w:ascii="SassoonPrimaryInfant" w:hAnsi="SassoonPrimaryInfant"/>
                          <w:color w:val="7030A0"/>
                        </w:rPr>
                        <w:t>architecture or in charity</w:t>
                      </w:r>
                      <w:r w:rsidR="007D6CC9">
                        <w:rPr>
                          <w:rFonts w:ascii="SassoonPrimaryInfant" w:hAnsi="SassoonPrimaryInfant"/>
                          <w:color w:val="7030A0"/>
                        </w:rPr>
                        <w:t xml:space="preserve"> </w:t>
                      </w:r>
                      <w:r w:rsidR="00131C4D" w:rsidRPr="007D6CC9">
                        <w:rPr>
                          <w:rFonts w:ascii="SassoonPrimaryInfant" w:hAnsi="SassoonPrimaryInfant"/>
                          <w:color w:val="7030A0"/>
                        </w:rPr>
                        <w:t>and </w:t>
                      </w:r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 xml:space="preserve">generosity?   </w:t>
                      </w:r>
                    </w:p>
                    <w:p w:rsidR="00DF07DF" w:rsidRPr="007D6CC9" w:rsidRDefault="00DF07DF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>3.7 How can peopl</w:t>
                      </w:r>
                      <w:r w:rsidR="007D6CC9">
                        <w:rPr>
                          <w:rFonts w:ascii="SassoonPrimaryInfant" w:hAnsi="SassoonPrimaryInfant"/>
                          <w:color w:val="7030A0"/>
                        </w:rPr>
                        <w:t>e express the spiritual throug</w:t>
                      </w:r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>h</w:t>
                      </w:r>
                      <w:r w:rsidR="007D6CC9">
                        <w:rPr>
                          <w:rFonts w:ascii="SassoonPrimaryInfant" w:hAnsi="SassoonPrimaryInfant"/>
                          <w:color w:val="7030A0"/>
                        </w:rPr>
                        <w:t xml:space="preserve"> th</w:t>
                      </w:r>
                      <w:r w:rsidRPr="007D6CC9">
                        <w:rPr>
                          <w:rFonts w:ascii="SassoonPrimaryInfant" w:hAnsi="SassoonPrimaryInfant"/>
                          <w:color w:val="7030A0"/>
                        </w:rPr>
                        <w:t>e arts? </w:t>
                      </w:r>
                    </w:p>
                    <w:p w:rsidR="001F560A" w:rsidRPr="001F560A" w:rsidRDefault="001F560A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1F560A">
                        <w:rPr>
                          <w:rFonts w:ascii="SassoonPrimaryInfant" w:hAnsi="SassoonPrimaryInfant"/>
                          <w:b/>
                          <w:color w:val="7030A0"/>
                        </w:rPr>
                        <w:t>Religions and worldviews:</w:t>
                      </w:r>
                      <w:r w:rsidRPr="001F560A">
                        <w:rPr>
                          <w:rFonts w:ascii="SassoonPrimaryInfant" w:hAnsi="SassoonPrimaryInfant"/>
                          <w:color w:val="7030A0"/>
                        </w:rPr>
                        <w:t xml:space="preserve">  </w:t>
                      </w:r>
                      <w:r w:rsidR="00DF07DF" w:rsidRPr="00DF07DF">
                        <w:rPr>
                          <w:rFonts w:ascii="SassoonPrimaryInfant" w:hAnsi="SassoonPrimaryInfant"/>
                          <w:color w:val="7030A0"/>
                        </w:rPr>
                        <w:t>Christians, Jewish people and/or Muslims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950C37A" wp14:editId="1A67E442">
            <wp:simplePos x="0" y="0"/>
            <wp:positionH relativeFrom="margin">
              <wp:posOffset>3618865</wp:posOffset>
            </wp:positionH>
            <wp:positionV relativeFrom="paragraph">
              <wp:posOffset>-45085</wp:posOffset>
            </wp:positionV>
            <wp:extent cx="2178239" cy="1591167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1" t="17146" r="16709" b="14791"/>
                    <a:stretch/>
                  </pic:blipFill>
                  <pic:spPr bwMode="auto">
                    <a:xfrm>
                      <a:off x="0" y="0"/>
                      <a:ext cx="2178239" cy="1591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011" w:rsidRPr="008F6F75"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EF43C" wp14:editId="0C7C720C">
                <wp:simplePos x="0" y="0"/>
                <wp:positionH relativeFrom="margin">
                  <wp:align>left</wp:align>
                </wp:positionH>
                <wp:positionV relativeFrom="paragraph">
                  <wp:posOffset>13926</wp:posOffset>
                </wp:positionV>
                <wp:extent cx="3310758" cy="2852382"/>
                <wp:effectExtent l="19050" t="19050" r="2349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758" cy="285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011" w:rsidRPr="00DD2011" w:rsidRDefault="00DD2011" w:rsidP="008F6F75">
                            <w:pPr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</w:pPr>
                            <w:r w:rsidRPr="00DD2011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  <w:t xml:space="preserve">How &amp; why do we celebrate special and sacred times? </w:t>
                            </w:r>
                          </w:p>
                          <w:p w:rsidR="008F6F75" w:rsidRPr="00DD2011" w:rsidRDefault="00DD2011" w:rsidP="008F6F75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</w:pPr>
                            <w:r w:rsidRPr="00DD2011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24"/>
                              </w:rPr>
                              <w:t>Key Question:</w:t>
                            </w:r>
                            <w:r w:rsidRPr="00DD201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 xml:space="preserve"> This investigation enables pupils to learn in depth from different religious a</w:t>
                            </w:r>
                            <w:r w:rsidR="00131C4D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nd spiritual ways of life about</w:t>
                            </w:r>
                            <w:r w:rsidRPr="00DD201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 xml:space="preserve"> Easter and Pesach (Passover) and/or Eid</w:t>
                            </w:r>
                            <w:r w:rsidRPr="00DD2011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  <w:t xml:space="preserve"> </w:t>
                            </w:r>
                            <w:r w:rsidRPr="00DD201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ul</w:t>
                            </w:r>
                            <w:r w:rsidRPr="00DD2011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  <w:t>‐</w:t>
                            </w:r>
                            <w:r w:rsidRPr="00DD2011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</w:rPr>
                              <w:t> </w:t>
                            </w:r>
                            <w:r w:rsidRPr="00DD201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Fitr.</w:t>
                            </w:r>
                            <w:r w:rsidRPr="00DD2011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</w:rPr>
                              <w:t> </w:t>
                            </w:r>
                            <w:r w:rsidRPr="00DD201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Through</w:t>
                            </w:r>
                            <w:r w:rsidRPr="00DD2011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</w:rPr>
                              <w:t> </w:t>
                            </w:r>
                            <w:r w:rsidRPr="00DD201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art,</w:t>
                            </w:r>
                            <w:r w:rsidRPr="00DD2011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</w:rPr>
                              <w:t> </w:t>
                            </w:r>
                            <w:r w:rsidRPr="00DD201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drama</w:t>
                            </w:r>
                            <w:r w:rsidRPr="00DD2011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</w:rPr>
                              <w:t> </w:t>
                            </w:r>
                            <w:r w:rsidRPr="00DD201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and</w:t>
                            </w:r>
                            <w:r w:rsidRPr="00DD2011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</w:rPr>
                              <w:t> </w:t>
                            </w:r>
                            <w:r w:rsidRPr="00DD201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music the significance of these</w:t>
                            </w:r>
                            <w:proofErr w:type="gramStart"/>
                            <w:r w:rsidRPr="00DD201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  celebrations</w:t>
                            </w:r>
                            <w:proofErr w:type="gramEnd"/>
                            <w:r w:rsidRPr="00DD201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 to believers is explored focussing on story, symbol and particular celebrations.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F43C" id="Text Box 1" o:spid="_x0000_s1027" type="#_x0000_t202" style="position:absolute;margin-left:0;margin-top:1.1pt;width:260.7pt;height:224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" fillcolor="white [3201]" strokecolor="#7030a0" strokeweight="3pt">
                <v:textbox>
                  <w:txbxContent>
                    <w:p w:rsidR="00DD2011" w:rsidRPr="00DD2011" w:rsidRDefault="00DD2011" w:rsidP="008F6F75">
                      <w:pPr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</w:pPr>
                      <w:r w:rsidRPr="00DD2011"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  <w:t xml:space="preserve">How &amp; why do we celebrate special and sacred times? </w:t>
                      </w:r>
                    </w:p>
                    <w:p w:rsidR="008F6F75" w:rsidRPr="00DD2011" w:rsidRDefault="00DD2011" w:rsidP="008F6F75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</w:pPr>
                      <w:r w:rsidRPr="00DD2011">
                        <w:rPr>
                          <w:rFonts w:ascii="SassoonPrimaryInfant" w:hAnsi="SassoonPrimaryInfant"/>
                          <w:b/>
                          <w:color w:val="7030A0"/>
                          <w:sz w:val="24"/>
                        </w:rPr>
                        <w:t>Key Question:</w:t>
                      </w:r>
                      <w:r w:rsidRPr="00DD2011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 xml:space="preserve"> This investigation enables pupils to learn in depth from different religious a</w:t>
                      </w:r>
                      <w:r w:rsidR="00131C4D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nd spiritual ways of life about</w:t>
                      </w:r>
                      <w:r w:rsidRPr="00DD2011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 xml:space="preserve"> Easter and Pesach (Passover) and/or Eid</w:t>
                      </w:r>
                      <w:r w:rsidRPr="00DD2011"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  <w:t xml:space="preserve"> </w:t>
                      </w:r>
                      <w:r w:rsidRPr="00DD2011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ul</w:t>
                      </w:r>
                      <w:r w:rsidRPr="00DD2011"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  <w:t>‐</w:t>
                      </w:r>
                      <w:r w:rsidRPr="00DD2011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</w:rPr>
                        <w:t> </w:t>
                      </w:r>
                      <w:r w:rsidRPr="00DD2011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Fitr.</w:t>
                      </w:r>
                      <w:r w:rsidRPr="00DD2011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</w:rPr>
                        <w:t> </w:t>
                      </w:r>
                      <w:r w:rsidRPr="00DD2011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Through</w:t>
                      </w:r>
                      <w:r w:rsidRPr="00DD2011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</w:rPr>
                        <w:t> </w:t>
                      </w:r>
                      <w:r w:rsidRPr="00DD2011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art,</w:t>
                      </w:r>
                      <w:r w:rsidRPr="00DD2011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</w:rPr>
                        <w:t> </w:t>
                      </w:r>
                      <w:r w:rsidRPr="00DD2011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drama</w:t>
                      </w:r>
                      <w:r w:rsidRPr="00DD2011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</w:rPr>
                        <w:t> </w:t>
                      </w:r>
                      <w:r w:rsidRPr="00DD2011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and</w:t>
                      </w:r>
                      <w:r w:rsidRPr="00DD2011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</w:rPr>
                        <w:t> </w:t>
                      </w:r>
                      <w:r w:rsidRPr="00DD2011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music the significance of these</w:t>
                      </w:r>
                      <w:proofErr w:type="gramStart"/>
                      <w:r w:rsidRPr="00DD2011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  celebrations</w:t>
                      </w:r>
                      <w:proofErr w:type="gramEnd"/>
                      <w:r w:rsidRPr="00DD2011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 to believers is explored focussing on story, symbol and particular celebrations.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6F75" w:rsidRDefault="008F6F75">
      <w:pPr>
        <w:rPr>
          <w:rFonts w:ascii="SassoonPrimaryInfant" w:hAnsi="SassoonPrimaryInfant"/>
          <w:sz w:val="24"/>
        </w:rPr>
      </w:pPr>
    </w:p>
    <w:p w:rsidR="008F6F75" w:rsidRDefault="008F6F75">
      <w:pPr>
        <w:rPr>
          <w:rFonts w:ascii="SassoonPrimaryInfant" w:hAnsi="SassoonPrimaryInfant"/>
          <w:sz w:val="24"/>
        </w:rPr>
      </w:pPr>
    </w:p>
    <w:p w:rsidR="008F6F75" w:rsidRDefault="007D6CC9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93CEDCC" wp14:editId="317B9715">
            <wp:simplePos x="0" y="0"/>
            <wp:positionH relativeFrom="margin">
              <wp:posOffset>5516245</wp:posOffset>
            </wp:positionH>
            <wp:positionV relativeFrom="paragraph">
              <wp:posOffset>14605</wp:posOffset>
            </wp:positionV>
            <wp:extent cx="815443" cy="1257141"/>
            <wp:effectExtent l="0" t="0" r="3810" b="635"/>
            <wp:wrapNone/>
            <wp:docPr id="92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43" cy="125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57A" w:rsidRDefault="005F657A">
      <w:pPr>
        <w:rPr>
          <w:rFonts w:ascii="SassoonPrimaryInfant" w:hAnsi="SassoonPrimaryInfant"/>
          <w:sz w:val="24"/>
        </w:rPr>
      </w:pPr>
    </w:p>
    <w:p w:rsidR="008F6F75" w:rsidRDefault="007D6CC9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D8CED6F" wp14:editId="327D9876">
            <wp:simplePos x="0" y="0"/>
            <wp:positionH relativeFrom="column">
              <wp:posOffset>9032240</wp:posOffset>
            </wp:positionH>
            <wp:positionV relativeFrom="paragraph">
              <wp:posOffset>196850</wp:posOffset>
            </wp:positionV>
            <wp:extent cx="634064" cy="590550"/>
            <wp:effectExtent l="0" t="0" r="0" b="0"/>
            <wp:wrapNone/>
            <wp:docPr id="7" name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64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F75" w:rsidRDefault="008F6F75">
      <w:pPr>
        <w:rPr>
          <w:rFonts w:ascii="SassoonPrimaryInfant" w:hAnsi="SassoonPrimaryInfant"/>
          <w:sz w:val="24"/>
        </w:rPr>
      </w:pPr>
    </w:p>
    <w:p w:rsidR="008F6F75" w:rsidRDefault="007D6CC9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FC209B6" wp14:editId="31FB6662">
            <wp:simplePos x="0" y="0"/>
            <wp:positionH relativeFrom="column">
              <wp:posOffset>3329305</wp:posOffset>
            </wp:positionH>
            <wp:positionV relativeFrom="paragraph">
              <wp:posOffset>12065</wp:posOffset>
            </wp:positionV>
            <wp:extent cx="1866900" cy="1525004"/>
            <wp:effectExtent l="0" t="0" r="0" b="0"/>
            <wp:wrapNone/>
            <wp:docPr id="18435" name="Picture 3" descr="Z:\# Action Folder!\PDF &amp; Preview\PNG\seder-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3" descr="Z:\# Action Folder!\PDF &amp; Preview\PNG\seder-pla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2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21DFC1B" wp14:editId="635D78D7">
            <wp:simplePos x="0" y="0"/>
            <wp:positionH relativeFrom="margin">
              <wp:posOffset>5114290</wp:posOffset>
            </wp:positionH>
            <wp:positionV relativeFrom="paragraph">
              <wp:posOffset>1270</wp:posOffset>
            </wp:positionV>
            <wp:extent cx="2235961" cy="1580482"/>
            <wp:effectExtent l="0" t="0" r="0" b="1270"/>
            <wp:wrapNone/>
            <wp:docPr id="19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DE88"/>
                        </a:clrFrom>
                        <a:clrTo>
                          <a:srgbClr val="F4DE8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961" cy="158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C4D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3F1B290" wp14:editId="3A5C0BB7">
            <wp:simplePos x="0" y="0"/>
            <wp:positionH relativeFrom="margin">
              <wp:posOffset>2905125</wp:posOffset>
            </wp:positionH>
            <wp:positionV relativeFrom="paragraph">
              <wp:posOffset>134620</wp:posOffset>
            </wp:positionV>
            <wp:extent cx="306313" cy="550189"/>
            <wp:effectExtent l="0" t="0" r="0" b="2540"/>
            <wp:wrapNone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13" cy="55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939"/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3"/>
        <w:gridCol w:w="5113"/>
      </w:tblGrid>
      <w:tr w:rsidR="00DF07DF" w:rsidRPr="008F6F75" w:rsidTr="007D6CC9">
        <w:tc>
          <w:tcPr>
            <w:tcW w:w="511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1F560A" w:rsidRPr="001F560A" w:rsidRDefault="001F560A" w:rsidP="007D6CC9">
            <w:pPr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 xml:space="preserve">Emerging </w:t>
            </w:r>
          </w:p>
        </w:tc>
        <w:tc>
          <w:tcPr>
            <w:tcW w:w="5113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1F560A" w:rsidRPr="001F560A" w:rsidRDefault="001F560A" w:rsidP="007D6CC9">
            <w:pPr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>Expected</w:t>
            </w:r>
          </w:p>
        </w:tc>
        <w:tc>
          <w:tcPr>
            <w:tcW w:w="5113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1F560A" w:rsidRPr="001F560A" w:rsidRDefault="001F560A" w:rsidP="007D6CC9">
            <w:pPr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>Exceeding</w:t>
            </w:r>
          </w:p>
        </w:tc>
      </w:tr>
      <w:tr w:rsidR="00DF07DF" w:rsidRPr="008F6F75" w:rsidTr="007D6CC9">
        <w:tc>
          <w:tcPr>
            <w:tcW w:w="511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DF07DF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DF07DF">
              <w:rPr>
                <w:rFonts w:ascii="SassoonPrimaryInfant" w:hAnsi="SassoonPrimaryInfant"/>
                <w:color w:val="7030A0"/>
                <w:sz w:val="24"/>
              </w:rPr>
              <w:t xml:space="preserve">Identify a special  time they  celebrate and  </w:t>
            </w:r>
          </w:p>
          <w:p w:rsidR="00DF07DF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proofErr w:type="gramStart"/>
            <w:r w:rsidRPr="00DF07DF">
              <w:rPr>
                <w:rFonts w:ascii="SassoonPrimaryInfant" w:hAnsi="SassoonPrimaryInfant"/>
                <w:color w:val="7030A0"/>
                <w:sz w:val="24"/>
              </w:rPr>
              <w:t>explain</w:t>
            </w:r>
            <w:proofErr w:type="gramEnd"/>
            <w:r w:rsidRPr="00DF07DF">
              <w:rPr>
                <w:rFonts w:ascii="SassoonPrimaryInfant" w:hAnsi="SassoonPrimaryInfant"/>
                <w:color w:val="7030A0"/>
                <w:sz w:val="24"/>
              </w:rPr>
              <w:t> simply  what celebration  means (A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1).  </w:t>
            </w:r>
          </w:p>
          <w:p w:rsidR="001F560A" w:rsidRPr="001F560A" w:rsidRDefault="00CF4694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83A374E" wp14:editId="6C68A4A4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613352</wp:posOffset>
                  </wp:positionV>
                  <wp:extent cx="1819275" cy="1285933"/>
                  <wp:effectExtent l="38100" t="38100" r="28575" b="47625"/>
                  <wp:wrapNone/>
                  <wp:docPr id="112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084" cy="128933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7DF">
              <w:rPr>
                <w:rFonts w:ascii="SassoonPrimaryInfant" w:hAnsi="SassoonPrimaryInfant"/>
                <w:color w:val="7030A0"/>
                <w:sz w:val="24"/>
              </w:rPr>
              <w:t>Talk about ways in which Jesus </w:t>
            </w:r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>was a </w:t>
            </w:r>
            <w:proofErr w:type="gramStart"/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>special</w:t>
            </w:r>
            <w:r w:rsidR="00DF07DF">
              <w:rPr>
                <w:rFonts w:ascii="SassoonPrimaryInfant" w:hAnsi="SassoonPrimaryInfant"/>
                <w:color w:val="7030A0"/>
                <w:sz w:val="24"/>
              </w:rPr>
              <w:t xml:space="preserve">  p</w:t>
            </w:r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>erson</w:t>
            </w:r>
            <w:proofErr w:type="gramEnd"/>
            <w:r w:rsidR="00DF07DF">
              <w:rPr>
                <w:rFonts w:ascii="SassoonPrimaryInfant" w:hAnsi="SassoonPrimaryInfant"/>
                <w:color w:val="7030A0"/>
                <w:sz w:val="24"/>
              </w:rPr>
              <w:t xml:space="preserve"> who Christians believe is the Son of God. </w:t>
            </w:r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>(A2).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5113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DF07DF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rFonts w:ascii="SassoonPrimaryInfant" w:hAnsi="SassoonPrimaryInfant"/>
                <w:color w:val="7030A0"/>
                <w:sz w:val="24"/>
              </w:rPr>
              <w:t xml:space="preserve">Identify some ways Christians celebrate </w:t>
            </w:r>
            <w:r w:rsidRPr="00DF07DF">
              <w:rPr>
                <w:rFonts w:ascii="SassoonPrimaryInfant" w:hAnsi="SassoonPrimaryInfant"/>
                <w:color w:val="7030A0"/>
                <w:sz w:val="24"/>
              </w:rPr>
              <w:t>Christmas</w:t>
            </w:r>
          </w:p>
          <w:p w:rsidR="00DF07DF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DF07DF">
              <w:rPr>
                <w:rFonts w:ascii="SassoonPrimaryInfant" w:hAnsi="SassoonPrimaryInfant"/>
                <w:color w:val="7030A0"/>
                <w:sz w:val="24"/>
              </w:rPr>
              <w:t>/Easter/Harvest/Pentecost and some  ways a </w:t>
            </w:r>
          </w:p>
          <w:p w:rsidR="00DF07DF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proofErr w:type="gramStart"/>
            <w:r>
              <w:rPr>
                <w:rFonts w:ascii="SassoonPrimaryInfant" w:hAnsi="SassoonPrimaryInfant"/>
                <w:color w:val="7030A0"/>
                <w:sz w:val="24"/>
              </w:rPr>
              <w:t>f</w:t>
            </w:r>
            <w:r w:rsidRPr="00DF07DF">
              <w:rPr>
                <w:rFonts w:ascii="SassoonPrimaryInfant" w:hAnsi="SassoonPrimaryInfant"/>
                <w:color w:val="7030A0"/>
                <w:sz w:val="24"/>
              </w:rPr>
              <w:t>estival</w:t>
            </w:r>
            <w:proofErr w:type="gramEnd"/>
            <w:r>
              <w:rPr>
                <w:rFonts w:ascii="SassoonPrimaryInfant" w:hAnsi="SassoonPrimaryInfant"/>
                <w:color w:val="7030A0"/>
                <w:sz w:val="24"/>
              </w:rPr>
              <w:t xml:space="preserve"> </w:t>
            </w:r>
            <w:r w:rsidRPr="00DF07DF">
              <w:rPr>
                <w:rFonts w:ascii="SassoonPrimaryInfant" w:hAnsi="SassoonPrimaryInfant"/>
                <w:color w:val="7030A0"/>
                <w:sz w:val="24"/>
              </w:rPr>
              <w:t>is celebrated in another religion (A1). </w:t>
            </w:r>
          </w:p>
          <w:p w:rsidR="00DF07DF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DF07DF">
              <w:rPr>
                <w:rFonts w:ascii="SassoonPrimaryInfant" w:hAnsi="SassoonPrimaryInfant"/>
                <w:color w:val="7030A0"/>
                <w:sz w:val="24"/>
              </w:rPr>
              <w:t>Retell</w:t>
            </w:r>
            <w:r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DF07DF">
              <w:rPr>
                <w:rFonts w:ascii="SassoonPrimaryInfant" w:hAnsi="SassoonPrimaryInfant"/>
                <w:color w:val="7030A0"/>
                <w:sz w:val="24"/>
              </w:rPr>
              <w:t>stories</w:t>
            </w:r>
            <w:r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DF07DF">
              <w:rPr>
                <w:rFonts w:ascii="SassoonPrimaryInfant" w:hAnsi="SassoonPrimaryInfant"/>
                <w:color w:val="7030A0"/>
                <w:sz w:val="24"/>
              </w:rPr>
              <w:t>connected</w:t>
            </w:r>
            <w:r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DF07DF">
              <w:rPr>
                <w:rFonts w:ascii="SassoonPrimaryInfant" w:hAnsi="SassoonPrimaryInfant"/>
                <w:color w:val="7030A0"/>
                <w:sz w:val="24"/>
              </w:rPr>
              <w:t>with</w:t>
            </w:r>
            <w:r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DF07DF">
              <w:rPr>
                <w:rFonts w:ascii="SassoonPrimaryInfant" w:hAnsi="SassoonPrimaryInfant"/>
                <w:color w:val="7030A0"/>
                <w:sz w:val="24"/>
              </w:rPr>
              <w:t>Christmas/  Easter/</w:t>
            </w:r>
          </w:p>
          <w:p w:rsidR="00DF07DF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DF07DF">
              <w:rPr>
                <w:rFonts w:ascii="SassoonPrimaryInfant" w:hAnsi="SassoonPrimaryInfant"/>
                <w:color w:val="7030A0"/>
                <w:sz w:val="24"/>
              </w:rPr>
              <w:t>Harvest/Pente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cost and a festival in another </w:t>
            </w:r>
            <w:r w:rsidRPr="00DF07DF">
              <w:rPr>
                <w:rFonts w:ascii="SassoonPrimaryInfant" w:hAnsi="SassoonPrimaryInfant"/>
                <w:color w:val="7030A0"/>
                <w:sz w:val="24"/>
              </w:rPr>
              <w:t>religion and say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 </w:t>
            </w:r>
            <w:r w:rsidRPr="00DF07DF">
              <w:rPr>
                <w:rFonts w:ascii="SassoonPrimaryInfant" w:hAnsi="SassoonPrimaryInfant"/>
                <w:color w:val="7030A0"/>
                <w:sz w:val="24"/>
              </w:rPr>
              <w:t>why these are i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mportant to  </w:t>
            </w:r>
          </w:p>
          <w:p w:rsidR="00DF07DF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proofErr w:type="gramStart"/>
            <w:r>
              <w:rPr>
                <w:rFonts w:ascii="SassoonPrimaryInfant" w:hAnsi="SassoonPrimaryInfant"/>
                <w:color w:val="7030A0"/>
                <w:sz w:val="24"/>
              </w:rPr>
              <w:t>believers</w:t>
            </w:r>
            <w:proofErr w:type="gramEnd"/>
            <w:r>
              <w:rPr>
                <w:rFonts w:ascii="SassoonPrimaryInfant" w:hAnsi="SassoonPrimaryInfant"/>
                <w:color w:val="7030A0"/>
                <w:sz w:val="24"/>
              </w:rPr>
              <w:t xml:space="preserve"> (A2).  </w:t>
            </w:r>
          </w:p>
          <w:p w:rsidR="00DF07DF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DF07DF">
              <w:rPr>
                <w:rFonts w:ascii="SassoonPrimaryInfant" w:hAnsi="SassoonPrimaryInfant"/>
                <w:color w:val="7030A0"/>
                <w:sz w:val="24"/>
              </w:rPr>
              <w:t>Ask questions and</w:t>
            </w:r>
            <w:r>
              <w:rPr>
                <w:rFonts w:ascii="SassoonPrimaryInfant" w:hAnsi="SassoonPrimaryInfant"/>
                <w:color w:val="7030A0"/>
                <w:sz w:val="24"/>
              </w:rPr>
              <w:t> suggest answers about stories</w:t>
            </w:r>
            <w:proofErr w:type="gramStart"/>
            <w:r w:rsidRPr="00DF07DF">
              <w:rPr>
                <w:rFonts w:ascii="SassoonPrimaryInfant" w:hAnsi="SassoonPrimaryInfant"/>
                <w:color w:val="7030A0"/>
                <w:sz w:val="24"/>
              </w:rPr>
              <w:t xml:space="preserve">  </w:t>
            </w:r>
            <w:r>
              <w:rPr>
                <w:rFonts w:ascii="SassoonPrimaryInfant" w:hAnsi="SassoonPrimaryInfant"/>
                <w:color w:val="7030A0"/>
                <w:sz w:val="24"/>
              </w:rPr>
              <w:t>to</w:t>
            </w:r>
            <w:proofErr w:type="gramEnd"/>
            <w:r>
              <w:rPr>
                <w:rFonts w:ascii="SassoonPrimaryInfant" w:hAnsi="SassoonPrimaryInfant"/>
                <w:color w:val="7030A0"/>
                <w:sz w:val="24"/>
              </w:rPr>
              <w:t xml:space="preserve"> do with Christian festivals and a story from</w:t>
            </w:r>
            <w:r w:rsidRPr="00DF07DF">
              <w:rPr>
                <w:rFonts w:ascii="SassoonPrimaryInfant" w:hAnsi="SassoonPrimaryInfant"/>
                <w:color w:val="7030A0"/>
                <w:sz w:val="24"/>
              </w:rPr>
              <w:t xml:space="preserve"> a festival  in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 another religion (B1).  </w:t>
            </w:r>
          </w:p>
          <w:p w:rsidR="00DF07DF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DF07DF">
              <w:rPr>
                <w:rFonts w:ascii="SassoonPrimaryInfant" w:hAnsi="SassoonPrimaryInfant"/>
                <w:color w:val="7030A0"/>
                <w:sz w:val="24"/>
              </w:rPr>
              <w:t>Collect examples of what people do, give, sing, </w:t>
            </w:r>
          </w:p>
          <w:p w:rsidR="00DF07DF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DF07DF">
              <w:rPr>
                <w:rFonts w:ascii="SassoonPrimaryInfant" w:hAnsi="SassoonPrimaryInfant"/>
                <w:color w:val="7030A0"/>
                <w:sz w:val="24"/>
              </w:rPr>
              <w:t xml:space="preserve">remember or think about at the religious  </w:t>
            </w:r>
          </w:p>
          <w:p w:rsidR="001F560A" w:rsidRPr="001F560A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proofErr w:type="gramStart"/>
            <w:r w:rsidRPr="00DF07DF">
              <w:rPr>
                <w:rFonts w:ascii="SassoonPrimaryInfant" w:hAnsi="SassoonPrimaryInfant"/>
                <w:color w:val="7030A0"/>
                <w:sz w:val="24"/>
              </w:rPr>
              <w:t>celebrations</w:t>
            </w:r>
            <w:proofErr w:type="gramEnd"/>
            <w:r>
              <w:rPr>
                <w:rFonts w:ascii="SassoonPrimaryInfant" w:hAnsi="SassoonPrimaryInfant"/>
                <w:color w:val="7030A0"/>
                <w:sz w:val="24"/>
              </w:rPr>
              <w:t xml:space="preserve"> studied, and say why they matter to believers.  </w:t>
            </w:r>
            <w:r w:rsidR="00131C4D">
              <w:rPr>
                <w:rFonts w:ascii="SassoonPrimaryInfant" w:hAnsi="SassoonPrimaryInfant"/>
                <w:color w:val="7030A0"/>
                <w:sz w:val="24"/>
              </w:rPr>
              <w:t>(C1)</w:t>
            </w:r>
          </w:p>
        </w:tc>
        <w:tc>
          <w:tcPr>
            <w:tcW w:w="5113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131C4D" w:rsidRDefault="00DF07DF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rFonts w:ascii="SassoonPrimaryInfant" w:hAnsi="SassoonPrimaryInfant"/>
                <w:color w:val="7030A0"/>
                <w:sz w:val="24"/>
              </w:rPr>
              <w:t xml:space="preserve">Suggest meanings for </w:t>
            </w:r>
            <w:r w:rsidRPr="00DF07DF">
              <w:rPr>
                <w:rFonts w:ascii="SassoonPrimaryInfant" w:hAnsi="SassoonPrimaryInfant"/>
                <w:color w:val="7030A0"/>
                <w:sz w:val="24"/>
              </w:rPr>
              <w:t xml:space="preserve">some symbols and actions  used in religious  </w:t>
            </w:r>
          </w:p>
          <w:p w:rsidR="00DF07DF" w:rsidRPr="00131C4D" w:rsidRDefault="00131C4D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rFonts w:ascii="SassoonPrimaryInfant" w:hAnsi="SassoonPrimaryInfant"/>
                <w:color w:val="7030A0"/>
                <w:sz w:val="24"/>
              </w:rPr>
              <w:t>Celebrations, including Easter/ Christmas, Chanukah and/or Eid-</w:t>
            </w:r>
            <w:proofErr w:type="spellStart"/>
            <w:r>
              <w:rPr>
                <w:rFonts w:ascii="SassoonPrimaryInfant" w:hAnsi="SassoonPrimaryInfant"/>
                <w:color w:val="7030A0"/>
                <w:sz w:val="24"/>
              </w:rPr>
              <w:t>ul</w:t>
            </w:r>
            <w:proofErr w:type="spellEnd"/>
            <w:r>
              <w:rPr>
                <w:rFonts w:ascii="SassoonPrimaryInfant" w:hAnsi="SassoonPrimaryInfant"/>
                <w:color w:val="7030A0"/>
                <w:sz w:val="24"/>
              </w:rPr>
              <w:t xml:space="preserve"> </w:t>
            </w:r>
            <w:proofErr w:type="spellStart"/>
            <w:r>
              <w:rPr>
                <w:rFonts w:ascii="SassoonPrimaryInfant" w:hAnsi="SassoonPrimaryInfant"/>
                <w:color w:val="7030A0"/>
                <w:sz w:val="24"/>
              </w:rPr>
              <w:t>Fitr</w:t>
            </w:r>
            <w:proofErr w:type="spellEnd"/>
            <w:r>
              <w:rPr>
                <w:rFonts w:ascii="SassoonPrimaryInfant" w:hAnsi="SassoonPrimaryInfant"/>
                <w:color w:val="7030A0"/>
                <w:sz w:val="24"/>
              </w:rPr>
              <w:t xml:space="preserve"> (A3) </w:t>
            </w:r>
          </w:p>
          <w:p w:rsidR="001F560A" w:rsidRPr="001F560A" w:rsidRDefault="00CF4694" w:rsidP="007D6CC9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5812AC8" wp14:editId="4752F03B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514350</wp:posOffset>
                  </wp:positionV>
                  <wp:extent cx="962025" cy="1194238"/>
                  <wp:effectExtent l="0" t="0" r="0" b="6350"/>
                  <wp:wrapNone/>
                  <wp:docPr id="122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9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>Identify</w:t>
            </w:r>
            <w:r w:rsidR="00DF07DF"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>some</w:t>
            </w:r>
            <w:r w:rsidR="00DF07DF"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>similarities</w:t>
            </w:r>
            <w:r w:rsidR="00DF07DF"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 xml:space="preserve"> and</w:t>
            </w:r>
            <w:r w:rsidR="00DF07DF"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>differences</w:t>
            </w:r>
            <w:r w:rsidR="00DF07DF"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proofErr w:type="spellStart"/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>betweenthe</w:t>
            </w:r>
            <w:proofErr w:type="spellEnd"/>
            <w:r w:rsidR="00DF07DF"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>celebrations</w:t>
            </w:r>
            <w:r w:rsidR="00DF07DF"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>studied</w:t>
            </w:r>
            <w:r w:rsidR="00DF07DF" w:rsidRPr="00DF07DF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="00DF07DF" w:rsidRPr="00DF07DF">
              <w:rPr>
                <w:rFonts w:ascii="SassoonPrimaryInfant" w:hAnsi="SassoonPrimaryInfant"/>
                <w:color w:val="7030A0"/>
                <w:sz w:val="24"/>
              </w:rPr>
              <w:t xml:space="preserve"> (B3)</w:t>
            </w:r>
          </w:p>
        </w:tc>
      </w:tr>
    </w:tbl>
    <w:p w:rsidR="00E75068" w:rsidRDefault="007D6CC9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080E648" wp14:editId="5C0F2D0C">
            <wp:simplePos x="0" y="0"/>
            <wp:positionH relativeFrom="column">
              <wp:posOffset>7734935</wp:posOffset>
            </wp:positionH>
            <wp:positionV relativeFrom="paragraph">
              <wp:posOffset>152400</wp:posOffset>
            </wp:positionV>
            <wp:extent cx="1598212" cy="966568"/>
            <wp:effectExtent l="0" t="0" r="2540" b="508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54"/>
                    <a:stretch/>
                  </pic:blipFill>
                  <pic:spPr>
                    <a:xfrm>
                      <a:off x="0" y="0"/>
                      <a:ext cx="1598212" cy="966568"/>
                    </a:xfrm>
                    <a:prstGeom prst="roundRect">
                      <a:avLst>
                        <a:gd name="adj" fmla="val 6042"/>
                      </a:avLst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60A" w:rsidRPr="00131C4D" w:rsidRDefault="001F560A">
      <w:pPr>
        <w:rPr>
          <w:rFonts w:ascii="SassoonPrimaryInfant" w:hAnsi="SassoonPrimaryInfant"/>
          <w:b/>
          <w:sz w:val="24"/>
        </w:rPr>
      </w:pPr>
    </w:p>
    <w:p w:rsidR="001F560A" w:rsidRPr="008F6F75" w:rsidRDefault="001F560A">
      <w:pPr>
        <w:rPr>
          <w:rFonts w:ascii="SassoonPrimaryInfant" w:hAnsi="SassoonPrimaryInfant"/>
          <w:sz w:val="24"/>
        </w:rPr>
      </w:pPr>
      <w:bookmarkStart w:id="0" w:name="_GoBack"/>
      <w:bookmarkEnd w:id="0"/>
    </w:p>
    <w:sectPr w:rsidR="001F560A" w:rsidRPr="008F6F75" w:rsidSect="008F6F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75"/>
    <w:rsid w:val="00131C4D"/>
    <w:rsid w:val="001F560A"/>
    <w:rsid w:val="005F657A"/>
    <w:rsid w:val="007D6CC9"/>
    <w:rsid w:val="008F6F75"/>
    <w:rsid w:val="00CF4694"/>
    <w:rsid w:val="00DD2011"/>
    <w:rsid w:val="00DF07DF"/>
    <w:rsid w:val="00E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B83FE-3B03-4670-B1BC-DDDC436D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Cullen</dc:creator>
  <cp:keywords/>
  <dc:description/>
  <cp:lastModifiedBy>Mrs L. Cullen</cp:lastModifiedBy>
  <cp:revision>3</cp:revision>
  <dcterms:created xsi:type="dcterms:W3CDTF">2020-06-23T12:42:00Z</dcterms:created>
  <dcterms:modified xsi:type="dcterms:W3CDTF">2020-06-24T08:18:00Z</dcterms:modified>
</cp:coreProperties>
</file>