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D42" w:rsidRDefault="001C2D42" w:rsidP="001C2D42">
      <w:pPr>
        <w:ind w:left="2694"/>
        <w:jc w:val="both"/>
      </w:pPr>
      <w:r w:rsidRPr="001C2D42">
        <w:rPr>
          <w:rFonts w:ascii="SassoonPrimaryInfant" w:eastAsia="SassoonPrimaryInfant" w:hAnsi="SassoonPrimaryInfant" w:cs="SassoonPrimaryInfant"/>
          <w:noProof/>
          <w:sz w:val="24"/>
        </w:rPr>
        <mc:AlternateContent>
          <mc:Choice Requires="wpg">
            <w:drawing>
              <wp:inline distT="0" distB="0" distL="0" distR="0" wp14:anchorId="436D4FAB" wp14:editId="721BBEEF">
                <wp:extent cx="5761990" cy="836585"/>
                <wp:effectExtent l="0" t="0" r="0" b="0"/>
                <wp:docPr id="1049" name="Group 1049"/>
                <wp:cNvGraphicFramePr/>
                <a:graphic xmlns:a="http://schemas.openxmlformats.org/drawingml/2006/main">
                  <a:graphicData uri="http://schemas.microsoft.com/office/word/2010/wordprocessingGroup">
                    <wpg:wgp>
                      <wpg:cNvGrpSpPr/>
                      <wpg:grpSpPr>
                        <a:xfrm>
                          <a:off x="0" y="0"/>
                          <a:ext cx="5761990" cy="836585"/>
                          <a:chOff x="0" y="0"/>
                          <a:chExt cx="5762244" cy="1509974"/>
                        </a:xfrm>
                      </wpg:grpSpPr>
                      <wps:wsp>
                        <wps:cNvPr id="2" name="Rectangle 2"/>
                        <wps:cNvSpPr/>
                        <wps:spPr>
                          <a:xfrm>
                            <a:off x="305" y="27685"/>
                            <a:ext cx="42144" cy="189937"/>
                          </a:xfrm>
                          <a:prstGeom prst="rect">
                            <a:avLst/>
                          </a:prstGeom>
                          <a:ln>
                            <a:noFill/>
                          </a:ln>
                        </wps:spPr>
                        <wps:txbx>
                          <w:txbxContent>
                            <w:p w:rsidR="001C2D42" w:rsidRDefault="001C2D42" w:rsidP="001C2D42">
                              <w:r>
                                <w:t xml:space="preserve"> </w:t>
                              </w:r>
                            </w:p>
                          </w:txbxContent>
                        </wps:txbx>
                        <wps:bodyPr lIns="0" tIns="0" rIns="0" bIns="0" rtlCol="0">
                          <a:noAutofit/>
                        </wps:bodyPr>
                      </wps:wsp>
                      <wps:wsp>
                        <wps:cNvPr id="3" name="Rectangle 3"/>
                        <wps:cNvSpPr/>
                        <wps:spPr>
                          <a:xfrm>
                            <a:off x="305" y="350773"/>
                            <a:ext cx="42144" cy="189937"/>
                          </a:xfrm>
                          <a:prstGeom prst="rect">
                            <a:avLst/>
                          </a:prstGeom>
                          <a:ln>
                            <a:noFill/>
                          </a:ln>
                        </wps:spPr>
                        <wps:txbx>
                          <w:txbxContent>
                            <w:p w:rsidR="001C2D42" w:rsidRDefault="001C2D42" w:rsidP="001C2D42">
                              <w:r>
                                <w:t xml:space="preserve"> </w:t>
                              </w:r>
                            </w:p>
                          </w:txbxContent>
                        </wps:txbx>
                        <wps:bodyPr lIns="0" tIns="0" rIns="0" bIns="0" rtlCol="0">
                          <a:noAutofit/>
                        </wps:bodyPr>
                      </wps:wsp>
                      <wps:wsp>
                        <wps:cNvPr id="4" name="Rectangle 4"/>
                        <wps:cNvSpPr/>
                        <wps:spPr>
                          <a:xfrm>
                            <a:off x="305" y="673861"/>
                            <a:ext cx="42144" cy="189937"/>
                          </a:xfrm>
                          <a:prstGeom prst="rect">
                            <a:avLst/>
                          </a:prstGeom>
                          <a:ln>
                            <a:noFill/>
                          </a:ln>
                        </wps:spPr>
                        <wps:txbx>
                          <w:txbxContent>
                            <w:p w:rsidR="001C2D42" w:rsidRDefault="001C2D42" w:rsidP="001C2D42">
                              <w:r>
                                <w:t xml:space="preserve"> </w:t>
                              </w:r>
                            </w:p>
                          </w:txbxContent>
                        </wps:txbx>
                        <wps:bodyPr lIns="0" tIns="0" rIns="0" bIns="0" rtlCol="0">
                          <a:noAutofit/>
                        </wps:bodyPr>
                      </wps:wsp>
                      <wps:wsp>
                        <wps:cNvPr id="5" name="Rectangle 5"/>
                        <wps:cNvSpPr/>
                        <wps:spPr>
                          <a:xfrm>
                            <a:off x="305" y="996949"/>
                            <a:ext cx="42144" cy="189937"/>
                          </a:xfrm>
                          <a:prstGeom prst="rect">
                            <a:avLst/>
                          </a:prstGeom>
                          <a:ln>
                            <a:noFill/>
                          </a:ln>
                        </wps:spPr>
                        <wps:txbx>
                          <w:txbxContent>
                            <w:p w:rsidR="001C2D42" w:rsidRDefault="001C2D42" w:rsidP="001C2D42">
                              <w:r>
                                <w:t xml:space="preserve"> </w:t>
                              </w:r>
                            </w:p>
                          </w:txbxContent>
                        </wps:txbx>
                        <wps:bodyPr lIns="0" tIns="0" rIns="0" bIns="0" rtlCol="0">
                          <a:noAutofit/>
                        </wps:bodyPr>
                      </wps:wsp>
                      <wps:wsp>
                        <wps:cNvPr id="6" name="Rectangle 6"/>
                        <wps:cNvSpPr/>
                        <wps:spPr>
                          <a:xfrm>
                            <a:off x="305" y="1320037"/>
                            <a:ext cx="42144" cy="189937"/>
                          </a:xfrm>
                          <a:prstGeom prst="rect">
                            <a:avLst/>
                          </a:prstGeom>
                          <a:ln>
                            <a:noFill/>
                          </a:ln>
                        </wps:spPr>
                        <wps:txbx>
                          <w:txbxContent>
                            <w:p w:rsidR="001C2D42" w:rsidRDefault="001C2D42" w:rsidP="001C2D42">
                              <w:r>
                                <w:t xml:space="preserve"> </w:t>
                              </w:r>
                            </w:p>
                          </w:txbxContent>
                        </wps:txbx>
                        <wps:bodyPr lIns="0" tIns="0" rIns="0" bIns="0" rtlCol="0">
                          <a:noAutofit/>
                        </wps:bodyPr>
                      </wps:wsp>
                      <pic:pic xmlns:pic="http://schemas.openxmlformats.org/drawingml/2006/picture">
                        <pic:nvPicPr>
                          <pic:cNvPr id="7" name="Picture 7"/>
                          <pic:cNvPicPr/>
                        </pic:nvPicPr>
                        <pic:blipFill>
                          <a:blip r:embed="rId5"/>
                          <a:stretch>
                            <a:fillRect/>
                          </a:stretch>
                        </pic:blipFill>
                        <pic:spPr>
                          <a:xfrm>
                            <a:off x="0" y="0"/>
                            <a:ext cx="5762244" cy="1353312"/>
                          </a:xfrm>
                          <a:prstGeom prst="rect">
                            <a:avLst/>
                          </a:prstGeom>
                        </pic:spPr>
                      </pic:pic>
                    </wpg:wgp>
                  </a:graphicData>
                </a:graphic>
              </wp:inline>
            </w:drawing>
          </mc:Choice>
          <mc:Fallback>
            <w:pict>
              <v:group w14:anchorId="436D4FAB" id="Group 1049" o:spid="_x0000_s1026" style="width:453.7pt;height:65.85pt;mso-position-horizontal-relative:char;mso-position-vertical-relative:line" coordsize="57622,150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">
                <v:rect id="Rectangle 2" o:spid="_x0000_s1027" style="position:absolute;left:3;top:27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1C2D42" w:rsidRDefault="001C2D42" w:rsidP="001C2D42">
                        <w:r>
                          <w:t xml:space="preserve"> </w:t>
                        </w:r>
                      </w:p>
                    </w:txbxContent>
                  </v:textbox>
                </v:rect>
                <v:rect id="Rectangle 3" o:spid="_x0000_s1028" style="position:absolute;left:3;top:3507;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1C2D42" w:rsidRDefault="001C2D42" w:rsidP="001C2D42">
                        <w:r>
                          <w:t xml:space="preserve"> </w:t>
                        </w:r>
                      </w:p>
                    </w:txbxContent>
                  </v:textbox>
                </v:rect>
                <v:rect id="Rectangle 4" o:spid="_x0000_s1029" style="position:absolute;left:3;top:673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1C2D42" w:rsidRDefault="001C2D42" w:rsidP="001C2D42">
                        <w:r>
                          <w:t xml:space="preserve"> </w:t>
                        </w:r>
                      </w:p>
                    </w:txbxContent>
                  </v:textbox>
                </v:rect>
                <v:rect id="Rectangle 5" o:spid="_x0000_s1030" style="position:absolute;left:3;top:996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1C2D42" w:rsidRDefault="001C2D42" w:rsidP="001C2D42">
                        <w:r>
                          <w:t xml:space="preserve"> </w:t>
                        </w:r>
                      </w:p>
                    </w:txbxContent>
                  </v:textbox>
                </v:rect>
                <v:rect id="Rectangle 6" o:spid="_x0000_s1031" style="position:absolute;left:3;top:1320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1C2D42" w:rsidRDefault="001C2D42" w:rsidP="001C2D42">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width:57622;height:135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Eom/DAAAA2gAAAA8AAABkcnMvZG93bnJldi54bWxEj0FrAjEUhO+F/ofwCr3VrB5quxoXFSz1&#10;UtQKXh+b52Z187IkcV399U2h0OMwM98w06K3jejIh9qxguEgA0FcOl1zpWD/vXp5AxEissbGMSm4&#10;UYBi9vgwxVy7K2+p28VKJAiHHBWYGNtcylAashgGriVO3tF5izFJX0nt8ZrgtpGjLHuVFmtOCwZb&#10;Whoqz7uLVXA6mHJ9H319LDcbWpN/16vxQiv1/NTPJyAi9fE//Nf+1ArG8Hsl3QA5+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ASib8MAAADaAAAADwAAAAAAAAAAAAAAAACf&#10;AgAAZHJzL2Rvd25yZXYueG1sUEsFBgAAAAAEAAQA9wAAAI8DAAAAAA==&#10;">
                  <v:imagedata r:id="rId6" o:title=""/>
                </v:shape>
                <w10:anchorlock/>
              </v:group>
            </w:pict>
          </mc:Fallback>
        </mc:AlternateContent>
      </w:r>
    </w:p>
    <w:p w:rsidR="001C2D42" w:rsidRDefault="001C2D42">
      <w:pPr>
        <w:jc w:val="both"/>
      </w:pPr>
    </w:p>
    <w:tbl>
      <w:tblPr>
        <w:tblStyle w:val="TableGrid"/>
        <w:tblW w:w="14703" w:type="dxa"/>
        <w:tblInd w:w="-107" w:type="dxa"/>
        <w:tblCellMar>
          <w:left w:w="106" w:type="dxa"/>
          <w:right w:w="79" w:type="dxa"/>
        </w:tblCellMar>
        <w:tblLook w:val="04A0" w:firstRow="1" w:lastRow="0" w:firstColumn="1" w:lastColumn="0" w:noHBand="0" w:noVBand="1"/>
      </w:tblPr>
      <w:tblGrid>
        <w:gridCol w:w="2043"/>
        <w:gridCol w:w="3166"/>
        <w:gridCol w:w="1704"/>
        <w:gridCol w:w="4960"/>
        <w:gridCol w:w="2830"/>
      </w:tblGrid>
      <w:tr w:rsidR="00D137BF" w:rsidTr="001C2D42">
        <w:trPr>
          <w:trHeight w:val="546"/>
        </w:trPr>
        <w:tc>
          <w:tcPr>
            <w:tcW w:w="11873" w:type="dxa"/>
            <w:gridSpan w:val="4"/>
            <w:tcBorders>
              <w:top w:val="single" w:sz="4" w:space="0" w:color="000000"/>
              <w:left w:val="single" w:sz="4" w:space="0" w:color="000000"/>
              <w:bottom w:val="single" w:sz="4" w:space="0" w:color="000000"/>
              <w:right w:val="single" w:sz="4" w:space="0" w:color="000000"/>
            </w:tcBorders>
            <w:shd w:val="clear" w:color="auto" w:fill="D9D9D9"/>
          </w:tcPr>
          <w:p w:rsidR="00D137BF" w:rsidRDefault="00991C4F">
            <w:pPr>
              <w:spacing w:after="32" w:line="240" w:lineRule="auto"/>
            </w:pPr>
            <w:r>
              <w:rPr>
                <w:b/>
              </w:rPr>
              <w:t xml:space="preserve">Academic Year: </w:t>
            </w:r>
          </w:p>
          <w:p w:rsidR="00D137BF" w:rsidRDefault="00583518">
            <w:r>
              <w:rPr>
                <w:b/>
              </w:rPr>
              <w:t>2021-2022</w:t>
            </w:r>
            <w:r w:rsidR="00991C4F">
              <w:rPr>
                <w:b/>
              </w:rPr>
              <w:t xml:space="preserve"> </w:t>
            </w:r>
          </w:p>
        </w:tc>
        <w:tc>
          <w:tcPr>
            <w:tcW w:w="2830" w:type="dxa"/>
            <w:tcBorders>
              <w:top w:val="single" w:sz="4" w:space="0" w:color="000000"/>
              <w:left w:val="single" w:sz="4" w:space="0" w:color="000000"/>
              <w:bottom w:val="single" w:sz="4" w:space="0" w:color="000000"/>
              <w:right w:val="single" w:sz="4" w:space="0" w:color="000000"/>
            </w:tcBorders>
            <w:shd w:val="clear" w:color="auto" w:fill="D9D9D9"/>
          </w:tcPr>
          <w:p w:rsidR="00D137BF" w:rsidRDefault="00583518">
            <w:pPr>
              <w:rPr>
                <w:b/>
              </w:rPr>
            </w:pPr>
            <w:r>
              <w:rPr>
                <w:b/>
              </w:rPr>
              <w:t xml:space="preserve">Total Fund allocated: </w:t>
            </w:r>
          </w:p>
          <w:p w:rsidR="00130AC8" w:rsidRDefault="00130AC8">
            <w:r>
              <w:rPr>
                <w:b/>
              </w:rPr>
              <w:t>£17,570</w:t>
            </w:r>
          </w:p>
        </w:tc>
      </w:tr>
      <w:tr w:rsidR="00D137BF" w:rsidTr="001C2D42">
        <w:trPr>
          <w:trHeight w:val="815"/>
        </w:trPr>
        <w:tc>
          <w:tcPr>
            <w:tcW w:w="11873" w:type="dxa"/>
            <w:gridSpan w:val="4"/>
            <w:tcBorders>
              <w:top w:val="single" w:sz="4" w:space="0" w:color="000000"/>
              <w:left w:val="single" w:sz="4" w:space="0" w:color="000000"/>
              <w:bottom w:val="single" w:sz="4" w:space="0" w:color="000000"/>
              <w:right w:val="single" w:sz="4" w:space="0" w:color="000000"/>
            </w:tcBorders>
            <w:shd w:val="clear" w:color="auto" w:fill="D9D9D9"/>
          </w:tcPr>
          <w:p w:rsidR="00D137BF" w:rsidRDefault="00991C4F">
            <w:r>
              <w:rPr>
                <w:b/>
              </w:rPr>
              <w:t xml:space="preserve">Key Indicator 3. Increased confidence, knowledge and skills of all staff in teaching PE and Sport </w:t>
            </w:r>
          </w:p>
        </w:tc>
        <w:tc>
          <w:tcPr>
            <w:tcW w:w="2830" w:type="dxa"/>
            <w:tcBorders>
              <w:top w:val="single" w:sz="4" w:space="0" w:color="000000"/>
              <w:left w:val="single" w:sz="4" w:space="0" w:color="000000"/>
              <w:bottom w:val="single" w:sz="4" w:space="0" w:color="000000"/>
              <w:right w:val="single" w:sz="4" w:space="0" w:color="000000"/>
            </w:tcBorders>
            <w:shd w:val="clear" w:color="auto" w:fill="D9D9D9"/>
          </w:tcPr>
          <w:p w:rsidR="00D137BF" w:rsidRDefault="00991C4F">
            <w:pPr>
              <w:spacing w:after="32" w:line="248" w:lineRule="auto"/>
            </w:pPr>
            <w:r>
              <w:rPr>
                <w:b/>
              </w:rPr>
              <w:t xml:space="preserve">Percentage of total allocation: </w:t>
            </w:r>
            <w:r w:rsidR="004B0D87">
              <w:rPr>
                <w:b/>
              </w:rPr>
              <w:t>76%</w:t>
            </w:r>
            <w:bookmarkStart w:id="0" w:name="_GoBack"/>
            <w:bookmarkEnd w:id="0"/>
          </w:p>
          <w:p w:rsidR="00D137BF" w:rsidRDefault="00D137BF"/>
        </w:tc>
      </w:tr>
      <w:tr w:rsidR="00D137BF" w:rsidTr="001C2D42">
        <w:trPr>
          <w:trHeight w:val="352"/>
        </w:trPr>
        <w:tc>
          <w:tcPr>
            <w:tcW w:w="2043" w:type="dxa"/>
            <w:tcBorders>
              <w:top w:val="single" w:sz="4" w:space="0" w:color="000000"/>
              <w:left w:val="single" w:sz="4" w:space="0" w:color="000000"/>
              <w:bottom w:val="single" w:sz="4" w:space="0" w:color="000000"/>
              <w:right w:val="single" w:sz="4" w:space="0" w:color="000000"/>
            </w:tcBorders>
          </w:tcPr>
          <w:p w:rsidR="00D137BF" w:rsidRDefault="00991C4F">
            <w:pPr>
              <w:jc w:val="center"/>
            </w:pPr>
            <w:r>
              <w:rPr>
                <w:b/>
                <w:sz w:val="28"/>
              </w:rPr>
              <w:t xml:space="preserve">Intention </w:t>
            </w:r>
          </w:p>
        </w:tc>
        <w:tc>
          <w:tcPr>
            <w:tcW w:w="4870" w:type="dxa"/>
            <w:gridSpan w:val="2"/>
            <w:tcBorders>
              <w:top w:val="single" w:sz="4" w:space="0" w:color="000000"/>
              <w:left w:val="single" w:sz="4" w:space="0" w:color="000000"/>
              <w:bottom w:val="single" w:sz="4" w:space="0" w:color="000000"/>
              <w:right w:val="single" w:sz="4" w:space="0" w:color="000000"/>
            </w:tcBorders>
          </w:tcPr>
          <w:p w:rsidR="00D137BF" w:rsidRDefault="00991C4F">
            <w:pPr>
              <w:jc w:val="center"/>
            </w:pPr>
            <w:r>
              <w:rPr>
                <w:b/>
                <w:sz w:val="28"/>
              </w:rPr>
              <w:t xml:space="preserve">Implementation </w:t>
            </w:r>
          </w:p>
        </w:tc>
        <w:tc>
          <w:tcPr>
            <w:tcW w:w="4960" w:type="dxa"/>
            <w:tcBorders>
              <w:top w:val="single" w:sz="4" w:space="0" w:color="000000"/>
              <w:left w:val="single" w:sz="4" w:space="0" w:color="000000"/>
              <w:bottom w:val="single" w:sz="4" w:space="0" w:color="000000"/>
              <w:right w:val="single" w:sz="4" w:space="0" w:color="000000"/>
            </w:tcBorders>
          </w:tcPr>
          <w:p w:rsidR="00D137BF" w:rsidRDefault="00991C4F">
            <w:pPr>
              <w:jc w:val="center"/>
            </w:pPr>
            <w:r>
              <w:rPr>
                <w:b/>
                <w:sz w:val="28"/>
              </w:rPr>
              <w:t xml:space="preserve">Impact </w:t>
            </w:r>
          </w:p>
        </w:tc>
        <w:tc>
          <w:tcPr>
            <w:tcW w:w="2830" w:type="dxa"/>
            <w:tcBorders>
              <w:top w:val="single" w:sz="4" w:space="0" w:color="000000"/>
              <w:left w:val="single" w:sz="4" w:space="0" w:color="000000"/>
              <w:bottom w:val="single" w:sz="4" w:space="0" w:color="000000"/>
              <w:right w:val="single" w:sz="4" w:space="0" w:color="000000"/>
            </w:tcBorders>
          </w:tcPr>
          <w:p w:rsidR="00D137BF" w:rsidRDefault="00D137BF"/>
        </w:tc>
      </w:tr>
      <w:tr w:rsidR="00D137BF"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D137BF" w:rsidRPr="00986E62" w:rsidRDefault="00991C4F">
            <w:pPr>
              <w:ind w:right="17"/>
              <w:rPr>
                <w:b/>
                <w:sz w:val="24"/>
              </w:rPr>
            </w:pPr>
            <w:r w:rsidRPr="00986E62">
              <w:rPr>
                <w:b/>
                <w:sz w:val="24"/>
              </w:rPr>
              <w:t xml:space="preserve">School focus with clarity on intended impact: </w:t>
            </w:r>
          </w:p>
          <w:p w:rsidR="00583518" w:rsidRDefault="00583518" w:rsidP="001C2D42">
            <w:pPr>
              <w:spacing w:after="45" w:line="249" w:lineRule="auto"/>
            </w:pPr>
            <w:r w:rsidRPr="00FD753C">
              <w:t xml:space="preserve">The subject leader to develop and improve the quality of PE and school sport provision through shared work with other Irwell EIP Schools. </w:t>
            </w:r>
          </w:p>
        </w:tc>
        <w:tc>
          <w:tcPr>
            <w:tcW w:w="3166" w:type="dxa"/>
            <w:tcBorders>
              <w:top w:val="single" w:sz="4" w:space="0" w:color="000000"/>
              <w:left w:val="single" w:sz="4" w:space="0" w:color="000000"/>
              <w:bottom w:val="single" w:sz="4" w:space="0" w:color="000000"/>
              <w:right w:val="single" w:sz="4" w:space="0" w:color="000000"/>
            </w:tcBorders>
          </w:tcPr>
          <w:p w:rsidR="00D137BF" w:rsidRPr="00986E62" w:rsidRDefault="00583518">
            <w:pPr>
              <w:ind w:left="1"/>
              <w:rPr>
                <w:b/>
                <w:sz w:val="24"/>
              </w:rPr>
            </w:pPr>
            <w:r w:rsidRPr="00986E62">
              <w:rPr>
                <w:b/>
                <w:sz w:val="24"/>
              </w:rPr>
              <w:t>Actions to achieve:</w:t>
            </w:r>
          </w:p>
          <w:p w:rsidR="00583518" w:rsidRDefault="00583518">
            <w:pPr>
              <w:ind w:left="1"/>
            </w:pPr>
            <w:r w:rsidRPr="00FD753C">
              <w:t>Providing release time for PE subject leader/Sports Coach to develop the PE curriculum and school sports provision through attendance at EIP Sports Lead Meetings and through paid membership to the conferences led by Salford Sports Partnership.</w:t>
            </w:r>
          </w:p>
        </w:tc>
        <w:tc>
          <w:tcPr>
            <w:tcW w:w="1704" w:type="dxa"/>
            <w:tcBorders>
              <w:top w:val="single" w:sz="4" w:space="0" w:color="000000"/>
              <w:left w:val="single" w:sz="4" w:space="0" w:color="000000"/>
              <w:bottom w:val="single" w:sz="4" w:space="0" w:color="000000"/>
              <w:right w:val="single" w:sz="4" w:space="0" w:color="000000"/>
            </w:tcBorders>
          </w:tcPr>
          <w:p w:rsidR="00D137BF" w:rsidRPr="00986E62" w:rsidRDefault="00991C4F">
            <w:pPr>
              <w:ind w:left="1"/>
              <w:rPr>
                <w:b/>
                <w:sz w:val="24"/>
              </w:rPr>
            </w:pPr>
            <w:r w:rsidRPr="00986E62">
              <w:rPr>
                <w:b/>
                <w:sz w:val="24"/>
              </w:rPr>
              <w:t xml:space="preserve">Funding allocated: </w:t>
            </w:r>
          </w:p>
          <w:p w:rsidR="00583518" w:rsidRDefault="00583518">
            <w:pPr>
              <w:ind w:left="1"/>
            </w:pPr>
            <w:r w:rsidRPr="00FD753C">
              <w:t>£2300 for total project inc</w:t>
            </w:r>
            <w:r>
              <w:t>l.</w:t>
            </w:r>
            <w:r w:rsidRPr="00FD753C">
              <w:t xml:space="preserve"> 5 non-contact days @ £190 per day supply costs</w:t>
            </w:r>
          </w:p>
        </w:tc>
        <w:tc>
          <w:tcPr>
            <w:tcW w:w="4960" w:type="dxa"/>
            <w:tcBorders>
              <w:top w:val="single" w:sz="4" w:space="0" w:color="000000"/>
              <w:left w:val="single" w:sz="4" w:space="0" w:color="000000"/>
              <w:bottom w:val="single" w:sz="4" w:space="0" w:color="000000"/>
              <w:right w:val="single" w:sz="4" w:space="0" w:color="000000"/>
            </w:tcBorders>
          </w:tcPr>
          <w:p w:rsidR="00D137BF" w:rsidRPr="00986E62" w:rsidRDefault="00991C4F">
            <w:pPr>
              <w:ind w:left="1"/>
              <w:rPr>
                <w:b/>
                <w:sz w:val="24"/>
              </w:rPr>
            </w:pPr>
            <w:r w:rsidRPr="00986E62">
              <w:rPr>
                <w:b/>
                <w:sz w:val="24"/>
              </w:rPr>
              <w:t>Evidence of impact on pupils including wider imp</w:t>
            </w:r>
            <w:r w:rsidR="00583518" w:rsidRPr="00986E62">
              <w:rPr>
                <w:b/>
                <w:sz w:val="24"/>
              </w:rPr>
              <w:t>act on whole school improvement:</w:t>
            </w:r>
          </w:p>
          <w:p w:rsidR="00583518" w:rsidRDefault="00583518">
            <w:pPr>
              <w:ind w:left="1"/>
            </w:pPr>
            <w:r w:rsidRPr="00FD753C">
              <w:t>Pupils have had the chance to take part in a range of sporting events, representing LKPS and working with other primary schools in the cluster and across the authority.</w:t>
            </w:r>
          </w:p>
        </w:tc>
        <w:tc>
          <w:tcPr>
            <w:tcW w:w="2830" w:type="dxa"/>
            <w:tcBorders>
              <w:top w:val="single" w:sz="4" w:space="0" w:color="000000"/>
              <w:left w:val="single" w:sz="4" w:space="0" w:color="000000"/>
              <w:bottom w:val="single" w:sz="4" w:space="0" w:color="000000"/>
              <w:right w:val="single" w:sz="4" w:space="0" w:color="000000"/>
            </w:tcBorders>
          </w:tcPr>
          <w:p w:rsidR="00583518" w:rsidRPr="00986E62" w:rsidRDefault="00991C4F">
            <w:pPr>
              <w:rPr>
                <w:b/>
                <w:sz w:val="24"/>
              </w:rPr>
            </w:pPr>
            <w:r w:rsidRPr="00986E62">
              <w:rPr>
                <w:b/>
                <w:sz w:val="24"/>
              </w:rPr>
              <w:t>Sustainability and suggested next steps</w:t>
            </w:r>
            <w:r w:rsidR="00583518" w:rsidRPr="00986E62">
              <w:rPr>
                <w:b/>
                <w:sz w:val="24"/>
              </w:rPr>
              <w:t>:</w:t>
            </w:r>
          </w:p>
          <w:p w:rsidR="00583518" w:rsidRPr="00FD753C" w:rsidRDefault="00583518" w:rsidP="00583518">
            <w:pPr>
              <w:spacing w:after="45"/>
              <w:ind w:left="1"/>
            </w:pPr>
            <w:r w:rsidRPr="00FD753C">
              <w:t xml:space="preserve">Irwell EIP Sports </w:t>
            </w:r>
          </w:p>
          <w:p w:rsidR="00D137BF" w:rsidRDefault="00583518" w:rsidP="00583518">
            <w:r w:rsidRPr="00FD753C">
              <w:t>League – has St Paul’s improved its position on the league table? How many Level 2 competitions has the school taken part in?</w:t>
            </w:r>
          </w:p>
        </w:tc>
      </w:tr>
      <w:tr w:rsidR="001470FA"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1470FA" w:rsidRPr="00986E62" w:rsidRDefault="001470FA">
            <w:pPr>
              <w:ind w:right="17"/>
              <w:rPr>
                <w:b/>
                <w:sz w:val="24"/>
              </w:rPr>
            </w:pPr>
            <w:r>
              <w:t xml:space="preserve">The subject leader will provide high quality PE lessons across the school to develop children’s fitness levels and sporting abilities.  </w:t>
            </w:r>
          </w:p>
        </w:tc>
        <w:tc>
          <w:tcPr>
            <w:tcW w:w="3166" w:type="dxa"/>
            <w:tcBorders>
              <w:top w:val="single" w:sz="4" w:space="0" w:color="000000"/>
              <w:left w:val="single" w:sz="4" w:space="0" w:color="000000"/>
              <w:bottom w:val="single" w:sz="4" w:space="0" w:color="000000"/>
              <w:right w:val="single" w:sz="4" w:space="0" w:color="000000"/>
            </w:tcBorders>
          </w:tcPr>
          <w:p w:rsidR="001470FA" w:rsidRPr="00986E62" w:rsidRDefault="001470FA">
            <w:pPr>
              <w:ind w:left="1"/>
              <w:rPr>
                <w:b/>
                <w:sz w:val="24"/>
              </w:rPr>
            </w:pPr>
            <w:r>
              <w:t>Provided expert/targeted PE Lesson across the school</w:t>
            </w:r>
          </w:p>
        </w:tc>
        <w:tc>
          <w:tcPr>
            <w:tcW w:w="1704" w:type="dxa"/>
            <w:tcBorders>
              <w:top w:val="single" w:sz="4" w:space="0" w:color="000000"/>
              <w:left w:val="single" w:sz="4" w:space="0" w:color="000000"/>
              <w:bottom w:val="single" w:sz="4" w:space="0" w:color="000000"/>
              <w:right w:val="single" w:sz="4" w:space="0" w:color="000000"/>
            </w:tcBorders>
          </w:tcPr>
          <w:p w:rsidR="001470FA" w:rsidRPr="00986E62" w:rsidRDefault="001470FA">
            <w:pPr>
              <w:ind w:left="1"/>
              <w:rPr>
                <w:b/>
                <w:sz w:val="24"/>
              </w:rPr>
            </w:pPr>
            <w:r>
              <w:t>£5000</w:t>
            </w:r>
          </w:p>
        </w:tc>
        <w:tc>
          <w:tcPr>
            <w:tcW w:w="4960" w:type="dxa"/>
            <w:tcBorders>
              <w:top w:val="single" w:sz="4" w:space="0" w:color="000000"/>
              <w:left w:val="single" w:sz="4" w:space="0" w:color="000000"/>
              <w:bottom w:val="single" w:sz="4" w:space="0" w:color="000000"/>
              <w:right w:val="single" w:sz="4" w:space="0" w:color="000000"/>
            </w:tcBorders>
          </w:tcPr>
          <w:p w:rsidR="001470FA" w:rsidRPr="00986E62" w:rsidRDefault="001470FA">
            <w:pPr>
              <w:ind w:left="1"/>
              <w:rPr>
                <w:b/>
                <w:sz w:val="24"/>
              </w:rPr>
            </w:pPr>
            <w:r>
              <w:t>Pupils will be provided with a wide range of sporting experiences through the Sports’ Coach’s specialised expertise.</w:t>
            </w:r>
          </w:p>
        </w:tc>
        <w:tc>
          <w:tcPr>
            <w:tcW w:w="2830" w:type="dxa"/>
            <w:tcBorders>
              <w:top w:val="single" w:sz="4" w:space="0" w:color="000000"/>
              <w:left w:val="single" w:sz="4" w:space="0" w:color="000000"/>
              <w:bottom w:val="single" w:sz="4" w:space="0" w:color="000000"/>
              <w:right w:val="single" w:sz="4" w:space="0" w:color="000000"/>
            </w:tcBorders>
          </w:tcPr>
          <w:p w:rsidR="001470FA" w:rsidRDefault="001470FA" w:rsidP="001470FA">
            <w:pPr>
              <w:spacing w:after="45" w:line="248" w:lineRule="auto"/>
              <w:ind w:left="1"/>
            </w:pPr>
            <w:r>
              <w:t>Planning of lessons to be reviewed to check coverage of a variety of sports and experiences.</w:t>
            </w:r>
          </w:p>
          <w:p w:rsidR="001470FA" w:rsidRDefault="001470FA" w:rsidP="001470FA">
            <w:pPr>
              <w:spacing w:after="45" w:line="248" w:lineRule="auto"/>
              <w:ind w:left="1"/>
            </w:pPr>
            <w:r>
              <w:t>Impact of sports on the children’s mental health to be assessed through observations.</w:t>
            </w:r>
          </w:p>
          <w:p w:rsidR="001470FA" w:rsidRPr="00986E62" w:rsidRDefault="001470FA" w:rsidP="001470FA">
            <w:pPr>
              <w:rPr>
                <w:b/>
                <w:sz w:val="24"/>
              </w:rPr>
            </w:pPr>
            <w:r>
              <w:lastRenderedPageBreak/>
              <w:t>Observations of lessons to assess the impact of the use of a specialised sports’ coach.</w:t>
            </w:r>
          </w:p>
        </w:tc>
      </w:tr>
      <w:tr w:rsidR="00DC0EBE"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DC0EBE" w:rsidRDefault="00DC0EBE" w:rsidP="00DC0EBE">
            <w:pPr>
              <w:ind w:right="17"/>
            </w:pPr>
            <w:r>
              <w:lastRenderedPageBreak/>
              <w:t>To help</w:t>
            </w:r>
            <w:r w:rsidRPr="00FD753C">
              <w:t xml:space="preserve"> promote fitness across school and outside of school.  To improve fitness after lockdown.</w:t>
            </w:r>
          </w:p>
        </w:tc>
        <w:tc>
          <w:tcPr>
            <w:tcW w:w="3166" w:type="dxa"/>
            <w:tcBorders>
              <w:top w:val="single" w:sz="4" w:space="0" w:color="000000"/>
              <w:left w:val="single" w:sz="4" w:space="0" w:color="000000"/>
              <w:bottom w:val="single" w:sz="4" w:space="0" w:color="000000"/>
              <w:right w:val="single" w:sz="4" w:space="0" w:color="000000"/>
            </w:tcBorders>
          </w:tcPr>
          <w:p w:rsidR="00DC0EBE" w:rsidRDefault="00DC0EBE">
            <w:pPr>
              <w:ind w:left="1"/>
            </w:pPr>
            <w:r w:rsidRPr="00FD753C">
              <w:t>Continue Walk to School annual subscription</w:t>
            </w:r>
          </w:p>
        </w:tc>
        <w:tc>
          <w:tcPr>
            <w:tcW w:w="1704" w:type="dxa"/>
            <w:tcBorders>
              <w:top w:val="single" w:sz="4" w:space="0" w:color="000000"/>
              <w:left w:val="single" w:sz="4" w:space="0" w:color="000000"/>
              <w:bottom w:val="single" w:sz="4" w:space="0" w:color="000000"/>
              <w:right w:val="single" w:sz="4" w:space="0" w:color="000000"/>
            </w:tcBorders>
          </w:tcPr>
          <w:p w:rsidR="00DC0EBE" w:rsidRDefault="00DC0EBE">
            <w:pPr>
              <w:ind w:left="1"/>
            </w:pPr>
          </w:p>
        </w:tc>
        <w:tc>
          <w:tcPr>
            <w:tcW w:w="4960" w:type="dxa"/>
            <w:tcBorders>
              <w:top w:val="single" w:sz="4" w:space="0" w:color="000000"/>
              <w:left w:val="single" w:sz="4" w:space="0" w:color="000000"/>
              <w:bottom w:val="single" w:sz="4" w:space="0" w:color="000000"/>
              <w:right w:val="single" w:sz="4" w:space="0" w:color="000000"/>
            </w:tcBorders>
          </w:tcPr>
          <w:p w:rsidR="00DC0EBE" w:rsidRDefault="00DC0EBE">
            <w:pPr>
              <w:ind w:left="1"/>
            </w:pPr>
            <w:r w:rsidRPr="00FD753C">
              <w:t>Pupils improve their fitness levels in and out of school and the importance of fitness is emphasised to parents and pupils.</w:t>
            </w:r>
          </w:p>
        </w:tc>
        <w:tc>
          <w:tcPr>
            <w:tcW w:w="2830" w:type="dxa"/>
            <w:tcBorders>
              <w:top w:val="single" w:sz="4" w:space="0" w:color="000000"/>
              <w:left w:val="single" w:sz="4" w:space="0" w:color="000000"/>
              <w:bottom w:val="single" w:sz="4" w:space="0" w:color="000000"/>
              <w:right w:val="single" w:sz="4" w:space="0" w:color="000000"/>
            </w:tcBorders>
          </w:tcPr>
          <w:p w:rsidR="00DC0EBE" w:rsidRDefault="00DC0EBE" w:rsidP="001470FA">
            <w:pPr>
              <w:spacing w:after="45" w:line="248" w:lineRule="auto"/>
              <w:ind w:left="1"/>
            </w:pPr>
            <w:r w:rsidRPr="00FD753C">
              <w:t xml:space="preserve">Participation to be monitored across the year.  </w:t>
            </w:r>
          </w:p>
        </w:tc>
      </w:tr>
      <w:tr w:rsidR="00DC0EBE"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DC0EBE" w:rsidRDefault="00CA4FCE" w:rsidP="00DC0EBE">
            <w:pPr>
              <w:ind w:right="17"/>
            </w:pPr>
            <w:r>
              <w:t>To up-skill the new PE lead and for him to be able to develop PE within school following his CPD</w:t>
            </w:r>
          </w:p>
        </w:tc>
        <w:tc>
          <w:tcPr>
            <w:tcW w:w="3166" w:type="dxa"/>
            <w:tcBorders>
              <w:top w:val="single" w:sz="4" w:space="0" w:color="000000"/>
              <w:left w:val="single" w:sz="4" w:space="0" w:color="000000"/>
              <w:bottom w:val="single" w:sz="4" w:space="0" w:color="000000"/>
              <w:right w:val="single" w:sz="4" w:space="0" w:color="000000"/>
            </w:tcBorders>
          </w:tcPr>
          <w:p w:rsidR="00DC0EBE" w:rsidRPr="00FD753C" w:rsidRDefault="00991C4F">
            <w:pPr>
              <w:ind w:left="1"/>
            </w:pPr>
            <w:r>
              <w:t>Providing release time for the new PE subject lead to attend CPD to develop his skills and his new role.</w:t>
            </w:r>
          </w:p>
        </w:tc>
        <w:tc>
          <w:tcPr>
            <w:tcW w:w="1704" w:type="dxa"/>
            <w:tcBorders>
              <w:top w:val="single" w:sz="4" w:space="0" w:color="000000"/>
              <w:left w:val="single" w:sz="4" w:space="0" w:color="000000"/>
              <w:bottom w:val="single" w:sz="4" w:space="0" w:color="000000"/>
              <w:right w:val="single" w:sz="4" w:space="0" w:color="000000"/>
            </w:tcBorders>
          </w:tcPr>
          <w:p w:rsidR="00DC0EBE" w:rsidRDefault="00991C4F">
            <w:pPr>
              <w:ind w:left="1"/>
            </w:pPr>
            <w:r>
              <w:t>£500</w:t>
            </w:r>
          </w:p>
        </w:tc>
        <w:tc>
          <w:tcPr>
            <w:tcW w:w="4960" w:type="dxa"/>
            <w:tcBorders>
              <w:top w:val="single" w:sz="4" w:space="0" w:color="000000"/>
              <w:left w:val="single" w:sz="4" w:space="0" w:color="000000"/>
              <w:bottom w:val="single" w:sz="4" w:space="0" w:color="000000"/>
              <w:right w:val="single" w:sz="4" w:space="0" w:color="000000"/>
            </w:tcBorders>
          </w:tcPr>
          <w:p w:rsidR="00DC0EBE" w:rsidRPr="00FD753C" w:rsidRDefault="00991C4F">
            <w:pPr>
              <w:ind w:left="1"/>
            </w:pPr>
            <w:r>
              <w:t>Pupils will benefit from an improved PE curriculum and the skills and knowledge of the new PE teacher.</w:t>
            </w:r>
          </w:p>
        </w:tc>
        <w:tc>
          <w:tcPr>
            <w:tcW w:w="2830" w:type="dxa"/>
            <w:tcBorders>
              <w:top w:val="single" w:sz="4" w:space="0" w:color="000000"/>
              <w:left w:val="single" w:sz="4" w:space="0" w:color="000000"/>
              <w:bottom w:val="single" w:sz="4" w:space="0" w:color="000000"/>
              <w:right w:val="single" w:sz="4" w:space="0" w:color="000000"/>
            </w:tcBorders>
          </w:tcPr>
          <w:p w:rsidR="00DC0EBE" w:rsidRPr="00FD753C" w:rsidRDefault="00991C4F" w:rsidP="001470FA">
            <w:pPr>
              <w:spacing w:after="45" w:line="248" w:lineRule="auto"/>
              <w:ind w:left="1"/>
            </w:pPr>
            <w:r>
              <w:t>CPD attendance to be recorded.  Evidence of its impact in planning and delivery to be monitored and evidenced.</w:t>
            </w:r>
          </w:p>
        </w:tc>
      </w:tr>
      <w:tr w:rsidR="00991C4F"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991C4F" w:rsidRDefault="00991C4F" w:rsidP="00DC0EBE">
            <w:pPr>
              <w:ind w:right="17"/>
            </w:pPr>
            <w:r w:rsidRPr="007F39D6">
              <w:t>To up-skill staff to deliver a wider range of sports and activities – providing more opportunities for pupils.</w:t>
            </w:r>
          </w:p>
        </w:tc>
        <w:tc>
          <w:tcPr>
            <w:tcW w:w="3166" w:type="dxa"/>
            <w:tcBorders>
              <w:top w:val="single" w:sz="4" w:space="0" w:color="000000"/>
              <w:left w:val="single" w:sz="4" w:space="0" w:color="000000"/>
              <w:bottom w:val="single" w:sz="4" w:space="0" w:color="000000"/>
              <w:right w:val="single" w:sz="4" w:space="0" w:color="000000"/>
            </w:tcBorders>
          </w:tcPr>
          <w:p w:rsidR="00991C4F" w:rsidRDefault="00991C4F">
            <w:pPr>
              <w:ind w:left="1"/>
            </w:pPr>
            <w:r>
              <w:t>Providing release time for other staff to attend CPD</w:t>
            </w:r>
          </w:p>
        </w:tc>
        <w:tc>
          <w:tcPr>
            <w:tcW w:w="1704" w:type="dxa"/>
            <w:tcBorders>
              <w:top w:val="single" w:sz="4" w:space="0" w:color="000000"/>
              <w:left w:val="single" w:sz="4" w:space="0" w:color="000000"/>
              <w:bottom w:val="single" w:sz="4" w:space="0" w:color="000000"/>
              <w:right w:val="single" w:sz="4" w:space="0" w:color="000000"/>
            </w:tcBorders>
          </w:tcPr>
          <w:p w:rsidR="00991C4F" w:rsidRPr="007F39D6" w:rsidRDefault="00991C4F" w:rsidP="00991C4F">
            <w:pPr>
              <w:spacing w:after="45" w:line="248" w:lineRule="auto"/>
            </w:pPr>
            <w:r>
              <w:t>£500</w:t>
            </w:r>
          </w:p>
          <w:p w:rsidR="00991C4F" w:rsidRDefault="00991C4F">
            <w:pPr>
              <w:ind w:left="1"/>
            </w:pPr>
          </w:p>
        </w:tc>
        <w:tc>
          <w:tcPr>
            <w:tcW w:w="4960" w:type="dxa"/>
            <w:tcBorders>
              <w:top w:val="single" w:sz="4" w:space="0" w:color="000000"/>
              <w:left w:val="single" w:sz="4" w:space="0" w:color="000000"/>
              <w:bottom w:val="single" w:sz="4" w:space="0" w:color="000000"/>
              <w:right w:val="single" w:sz="4" w:space="0" w:color="000000"/>
            </w:tcBorders>
          </w:tcPr>
          <w:p w:rsidR="00991C4F" w:rsidRDefault="00991C4F">
            <w:pPr>
              <w:ind w:left="1"/>
            </w:pPr>
            <w:r>
              <w:t>Pupils will benefit from a wider variety of sports during PE sessions and from more confident staff delivering a variety of PE lessons.</w:t>
            </w:r>
          </w:p>
        </w:tc>
        <w:tc>
          <w:tcPr>
            <w:tcW w:w="2830" w:type="dxa"/>
            <w:tcBorders>
              <w:top w:val="single" w:sz="4" w:space="0" w:color="000000"/>
              <w:left w:val="single" w:sz="4" w:space="0" w:color="000000"/>
              <w:bottom w:val="single" w:sz="4" w:space="0" w:color="000000"/>
              <w:right w:val="single" w:sz="4" w:space="0" w:color="000000"/>
            </w:tcBorders>
          </w:tcPr>
          <w:p w:rsidR="00991C4F" w:rsidRDefault="00991C4F" w:rsidP="001470FA">
            <w:pPr>
              <w:spacing w:after="45" w:line="248" w:lineRule="auto"/>
              <w:ind w:left="1"/>
            </w:pPr>
            <w:r>
              <w:t>CPD attendance to be recorded.  Evidence of its impact in planning and delivery to be monitored and evidenced.</w:t>
            </w:r>
          </w:p>
        </w:tc>
      </w:tr>
      <w:tr w:rsidR="00991C4F"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991C4F" w:rsidRPr="007F39D6" w:rsidRDefault="00991C4F" w:rsidP="00DC0EBE">
            <w:pPr>
              <w:ind w:right="17"/>
            </w:pPr>
            <w:r w:rsidRPr="00FD753C">
              <w:t>To facilitate pupils competing in sports with other schools.</w:t>
            </w:r>
          </w:p>
        </w:tc>
        <w:tc>
          <w:tcPr>
            <w:tcW w:w="3166" w:type="dxa"/>
            <w:tcBorders>
              <w:top w:val="single" w:sz="4" w:space="0" w:color="000000"/>
              <w:left w:val="single" w:sz="4" w:space="0" w:color="000000"/>
              <w:bottom w:val="single" w:sz="4" w:space="0" w:color="000000"/>
              <w:right w:val="single" w:sz="4" w:space="0" w:color="000000"/>
            </w:tcBorders>
          </w:tcPr>
          <w:p w:rsidR="00991C4F" w:rsidRDefault="00991C4F">
            <w:pPr>
              <w:ind w:left="1"/>
            </w:pPr>
            <w:r w:rsidRPr="00FD753C">
              <w:t>Transport to different schools using school minibus.</w:t>
            </w:r>
          </w:p>
        </w:tc>
        <w:tc>
          <w:tcPr>
            <w:tcW w:w="1704" w:type="dxa"/>
            <w:tcBorders>
              <w:top w:val="single" w:sz="4" w:space="0" w:color="000000"/>
              <w:left w:val="single" w:sz="4" w:space="0" w:color="000000"/>
              <w:bottom w:val="single" w:sz="4" w:space="0" w:color="000000"/>
              <w:right w:val="single" w:sz="4" w:space="0" w:color="000000"/>
            </w:tcBorders>
          </w:tcPr>
          <w:p w:rsidR="00991C4F" w:rsidRDefault="00C96EAF" w:rsidP="00991C4F">
            <w:pPr>
              <w:spacing w:after="45" w:line="248" w:lineRule="auto"/>
            </w:pPr>
            <w:r>
              <w:t>£3,000</w:t>
            </w:r>
          </w:p>
        </w:tc>
        <w:tc>
          <w:tcPr>
            <w:tcW w:w="4960" w:type="dxa"/>
            <w:tcBorders>
              <w:top w:val="single" w:sz="4" w:space="0" w:color="000000"/>
              <w:left w:val="single" w:sz="4" w:space="0" w:color="000000"/>
              <w:bottom w:val="single" w:sz="4" w:space="0" w:color="000000"/>
              <w:right w:val="single" w:sz="4" w:space="0" w:color="000000"/>
            </w:tcBorders>
          </w:tcPr>
          <w:p w:rsidR="00991C4F" w:rsidRDefault="00991C4F">
            <w:pPr>
              <w:ind w:left="1"/>
            </w:pPr>
            <w:r w:rsidRPr="00FD753C">
              <w:t>Pupils will compete in a range of competitive events/sports.</w:t>
            </w:r>
          </w:p>
        </w:tc>
        <w:tc>
          <w:tcPr>
            <w:tcW w:w="2830" w:type="dxa"/>
            <w:tcBorders>
              <w:top w:val="single" w:sz="4" w:space="0" w:color="000000"/>
              <w:left w:val="single" w:sz="4" w:space="0" w:color="000000"/>
              <w:bottom w:val="single" w:sz="4" w:space="0" w:color="000000"/>
              <w:right w:val="single" w:sz="4" w:space="0" w:color="000000"/>
            </w:tcBorders>
          </w:tcPr>
          <w:p w:rsidR="00991C4F" w:rsidRDefault="00991C4F" w:rsidP="001470FA">
            <w:pPr>
              <w:spacing w:after="45" w:line="248" w:lineRule="auto"/>
              <w:ind w:left="1"/>
            </w:pPr>
            <w:r w:rsidRPr="00FD753C">
              <w:t>Audit number of events and pupils that have taken part. Pupil interviews used to measure impact of this on pupils attitudes to sport.</w:t>
            </w:r>
          </w:p>
        </w:tc>
      </w:tr>
      <w:tr w:rsidR="00991C4F"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991C4F" w:rsidRPr="00FD753C" w:rsidRDefault="00991C4F" w:rsidP="00991C4F">
            <w:pPr>
              <w:spacing w:after="43"/>
            </w:pPr>
            <w:r w:rsidRPr="00FD753C">
              <w:t xml:space="preserve">To improve fitness across the school, especially after the </w:t>
            </w:r>
            <w:r w:rsidRPr="00FD753C">
              <w:lastRenderedPageBreak/>
              <w:t>initial lockdown before we returned to school in September 2020.</w:t>
            </w:r>
          </w:p>
          <w:p w:rsidR="00991C4F" w:rsidRPr="00FD753C" w:rsidRDefault="00991C4F" w:rsidP="00991C4F">
            <w:pPr>
              <w:ind w:right="17"/>
            </w:pPr>
            <w:r w:rsidRPr="00FD753C">
              <w:t>To foster and develop relationships with Salford City Football Club and within the local community.</w:t>
            </w:r>
          </w:p>
        </w:tc>
        <w:tc>
          <w:tcPr>
            <w:tcW w:w="3166" w:type="dxa"/>
            <w:tcBorders>
              <w:top w:val="single" w:sz="4" w:space="0" w:color="000000"/>
              <w:left w:val="single" w:sz="4" w:space="0" w:color="000000"/>
              <w:bottom w:val="single" w:sz="4" w:space="0" w:color="000000"/>
              <w:right w:val="single" w:sz="4" w:space="0" w:color="000000"/>
            </w:tcBorders>
          </w:tcPr>
          <w:p w:rsidR="00991C4F" w:rsidRPr="00FD753C" w:rsidRDefault="00991C4F" w:rsidP="00991C4F">
            <w:pPr>
              <w:spacing w:after="43"/>
            </w:pPr>
            <w:r w:rsidRPr="00FD753C">
              <w:lastRenderedPageBreak/>
              <w:t>Use of Salford City Football Clubs pitch for the Daily Mile</w:t>
            </w:r>
          </w:p>
          <w:p w:rsidR="00991C4F" w:rsidRPr="00FD753C" w:rsidRDefault="00991C4F">
            <w:pPr>
              <w:ind w:left="1"/>
            </w:pPr>
          </w:p>
        </w:tc>
        <w:tc>
          <w:tcPr>
            <w:tcW w:w="1704" w:type="dxa"/>
            <w:tcBorders>
              <w:top w:val="single" w:sz="4" w:space="0" w:color="000000"/>
              <w:left w:val="single" w:sz="4" w:space="0" w:color="000000"/>
              <w:bottom w:val="single" w:sz="4" w:space="0" w:color="000000"/>
              <w:right w:val="single" w:sz="4" w:space="0" w:color="000000"/>
            </w:tcBorders>
          </w:tcPr>
          <w:p w:rsidR="00991C4F" w:rsidRDefault="00991C4F" w:rsidP="00991C4F">
            <w:pPr>
              <w:spacing w:after="45" w:line="248" w:lineRule="auto"/>
            </w:pPr>
          </w:p>
        </w:tc>
        <w:tc>
          <w:tcPr>
            <w:tcW w:w="4960" w:type="dxa"/>
            <w:tcBorders>
              <w:top w:val="single" w:sz="4" w:space="0" w:color="000000"/>
              <w:left w:val="single" w:sz="4" w:space="0" w:color="000000"/>
              <w:bottom w:val="single" w:sz="4" w:space="0" w:color="000000"/>
              <w:right w:val="single" w:sz="4" w:space="0" w:color="000000"/>
            </w:tcBorders>
          </w:tcPr>
          <w:p w:rsidR="00991C4F" w:rsidRPr="00FD753C" w:rsidRDefault="00991C4F" w:rsidP="00991C4F">
            <w:pPr>
              <w:spacing w:after="43"/>
            </w:pPr>
            <w:r w:rsidRPr="00FD753C">
              <w:t>Pupils improve their fitness levels through daily walking/running.  They monitor their progress and try to improve on this from week to week.</w:t>
            </w:r>
          </w:p>
          <w:p w:rsidR="00991C4F" w:rsidRPr="00FD753C" w:rsidRDefault="00991C4F" w:rsidP="00991C4F">
            <w:pPr>
              <w:ind w:left="1"/>
            </w:pPr>
            <w:r w:rsidRPr="00FD753C">
              <w:lastRenderedPageBreak/>
              <w:t>Pupils are inspired by the setting of the Daily Mile and the link to Salford City Football Club is used to promote a healthy lifestyle and improved fitness.</w:t>
            </w:r>
          </w:p>
        </w:tc>
        <w:tc>
          <w:tcPr>
            <w:tcW w:w="2830" w:type="dxa"/>
            <w:tcBorders>
              <w:top w:val="single" w:sz="4" w:space="0" w:color="000000"/>
              <w:left w:val="single" w:sz="4" w:space="0" w:color="000000"/>
              <w:bottom w:val="single" w:sz="4" w:space="0" w:color="000000"/>
              <w:right w:val="single" w:sz="4" w:space="0" w:color="000000"/>
            </w:tcBorders>
          </w:tcPr>
          <w:p w:rsidR="00991C4F" w:rsidRPr="00FD753C" w:rsidRDefault="00991C4F" w:rsidP="001470FA">
            <w:pPr>
              <w:spacing w:after="45" w:line="248" w:lineRule="auto"/>
              <w:ind w:left="1"/>
            </w:pPr>
            <w:r w:rsidRPr="00FD753C">
              <w:lastRenderedPageBreak/>
              <w:t xml:space="preserve">Monitor the improved participation and fitness of the children in each class. Set </w:t>
            </w:r>
            <w:r w:rsidRPr="00FD753C">
              <w:lastRenderedPageBreak/>
              <w:t>up the ‘class competition’ to monitor the improvement of children in the Daily Mile.</w:t>
            </w:r>
          </w:p>
        </w:tc>
      </w:tr>
      <w:tr w:rsidR="00991C4F"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991C4F" w:rsidRPr="00FD753C" w:rsidRDefault="00991C4F" w:rsidP="00991C4F">
            <w:pPr>
              <w:spacing w:after="43"/>
            </w:pPr>
            <w:r>
              <w:lastRenderedPageBreak/>
              <w:t>To improve fitness across school.  To provide access to a wide variety of sports.  To improve mental health through different sports and team activities.</w:t>
            </w:r>
          </w:p>
        </w:tc>
        <w:tc>
          <w:tcPr>
            <w:tcW w:w="3166" w:type="dxa"/>
            <w:tcBorders>
              <w:top w:val="single" w:sz="4" w:space="0" w:color="000000"/>
              <w:left w:val="single" w:sz="4" w:space="0" w:color="000000"/>
              <w:bottom w:val="single" w:sz="4" w:space="0" w:color="000000"/>
              <w:right w:val="single" w:sz="4" w:space="0" w:color="000000"/>
            </w:tcBorders>
          </w:tcPr>
          <w:p w:rsidR="00991C4F" w:rsidRPr="00FD753C" w:rsidRDefault="00991C4F" w:rsidP="00991C4F">
            <w:pPr>
              <w:spacing w:after="43"/>
            </w:pPr>
            <w:r>
              <w:t xml:space="preserve">PE After School Clubs to run twice a week. </w:t>
            </w:r>
            <w:r w:rsidR="001C2D42">
              <w:t xml:space="preserve">Clubs staffed by Sports Specialist. </w:t>
            </w:r>
            <w:r>
              <w:t xml:space="preserve"> Purchase of specialist equipment to facilitate these.</w:t>
            </w:r>
          </w:p>
        </w:tc>
        <w:tc>
          <w:tcPr>
            <w:tcW w:w="1704" w:type="dxa"/>
            <w:tcBorders>
              <w:top w:val="single" w:sz="4" w:space="0" w:color="000000"/>
              <w:left w:val="single" w:sz="4" w:space="0" w:color="000000"/>
              <w:bottom w:val="single" w:sz="4" w:space="0" w:color="000000"/>
              <w:right w:val="single" w:sz="4" w:space="0" w:color="000000"/>
            </w:tcBorders>
          </w:tcPr>
          <w:p w:rsidR="00991C4F" w:rsidRDefault="001C2D42" w:rsidP="00991C4F">
            <w:pPr>
              <w:spacing w:after="45" w:line="248" w:lineRule="auto"/>
            </w:pPr>
            <w:r>
              <w:t>£1400</w:t>
            </w:r>
          </w:p>
        </w:tc>
        <w:tc>
          <w:tcPr>
            <w:tcW w:w="4960" w:type="dxa"/>
            <w:tcBorders>
              <w:top w:val="single" w:sz="4" w:space="0" w:color="000000"/>
              <w:left w:val="single" w:sz="4" w:space="0" w:color="000000"/>
              <w:bottom w:val="single" w:sz="4" w:space="0" w:color="000000"/>
              <w:right w:val="single" w:sz="4" w:space="0" w:color="000000"/>
            </w:tcBorders>
          </w:tcPr>
          <w:p w:rsidR="00991C4F" w:rsidRPr="00FD753C" w:rsidRDefault="00991C4F" w:rsidP="00991C4F">
            <w:pPr>
              <w:spacing w:after="43"/>
            </w:pPr>
            <w:r>
              <w:t>Pupils will be keen to participate in extra-curricular sporting sessions.  The fitness of the children will improve and their attitude to fitness and exercise will benefit.  The mental health of the children participating will improve through exercise.</w:t>
            </w:r>
          </w:p>
        </w:tc>
        <w:tc>
          <w:tcPr>
            <w:tcW w:w="2830" w:type="dxa"/>
            <w:tcBorders>
              <w:top w:val="single" w:sz="4" w:space="0" w:color="000000"/>
              <w:left w:val="single" w:sz="4" w:space="0" w:color="000000"/>
              <w:bottom w:val="single" w:sz="4" w:space="0" w:color="000000"/>
              <w:right w:val="single" w:sz="4" w:space="0" w:color="000000"/>
            </w:tcBorders>
          </w:tcPr>
          <w:p w:rsidR="00991C4F" w:rsidRPr="00FD753C" w:rsidRDefault="00991C4F" w:rsidP="001470FA">
            <w:pPr>
              <w:spacing w:after="45" w:line="248" w:lineRule="auto"/>
              <w:ind w:left="1"/>
            </w:pPr>
            <w:r w:rsidRPr="00FD753C">
              <w:t>Monitor attendance and participation through registers.  PE teacher to monitor involvement an</w:t>
            </w:r>
            <w:r>
              <w:t>d enjoyment of the children par</w:t>
            </w:r>
            <w:r w:rsidRPr="00FD753C">
              <w:t>tic</w:t>
            </w:r>
            <w:r>
              <w:t>i</w:t>
            </w:r>
            <w:r w:rsidRPr="00FD753C">
              <w:t>pating</w:t>
            </w:r>
            <w:r>
              <w:t>.</w:t>
            </w:r>
          </w:p>
        </w:tc>
      </w:tr>
      <w:tr w:rsidR="004B0D87" w:rsidTr="001C2D42">
        <w:trPr>
          <w:trHeight w:val="890"/>
        </w:trPr>
        <w:tc>
          <w:tcPr>
            <w:tcW w:w="2043" w:type="dxa"/>
            <w:tcBorders>
              <w:top w:val="single" w:sz="4" w:space="0" w:color="000000"/>
              <w:left w:val="single" w:sz="4" w:space="0" w:color="000000"/>
              <w:bottom w:val="single" w:sz="4" w:space="0" w:color="000000"/>
              <w:right w:val="single" w:sz="4" w:space="0" w:color="000000"/>
            </w:tcBorders>
          </w:tcPr>
          <w:p w:rsidR="004B0D87" w:rsidRDefault="004B0D87" w:rsidP="00991C4F">
            <w:pPr>
              <w:spacing w:after="43"/>
            </w:pPr>
            <w:r w:rsidRPr="007F39D6">
              <w:t>To up-skill staff to deliver a wider range of sports and activities – providing more opportunities for pupils.</w:t>
            </w:r>
          </w:p>
          <w:p w:rsidR="004B0D87" w:rsidRDefault="004B0D87" w:rsidP="004B0D87">
            <w:pPr>
              <w:spacing w:after="43"/>
            </w:pPr>
            <w:r>
              <w:t>To improve fitness across school.  To provide access to a wide variety of sports.  To improve mental health through different team activities.</w:t>
            </w:r>
          </w:p>
        </w:tc>
        <w:tc>
          <w:tcPr>
            <w:tcW w:w="3166" w:type="dxa"/>
            <w:tcBorders>
              <w:top w:val="single" w:sz="4" w:space="0" w:color="000000"/>
              <w:left w:val="single" w:sz="4" w:space="0" w:color="000000"/>
              <w:bottom w:val="single" w:sz="4" w:space="0" w:color="000000"/>
              <w:right w:val="single" w:sz="4" w:space="0" w:color="000000"/>
            </w:tcBorders>
          </w:tcPr>
          <w:p w:rsidR="004B0D87" w:rsidRDefault="004B0D87" w:rsidP="00991C4F">
            <w:pPr>
              <w:spacing w:after="43"/>
            </w:pPr>
            <w:r>
              <w:t>Literacy Dance Workshop delivered across school from an outside agency.</w:t>
            </w:r>
          </w:p>
        </w:tc>
        <w:tc>
          <w:tcPr>
            <w:tcW w:w="1704" w:type="dxa"/>
            <w:tcBorders>
              <w:top w:val="single" w:sz="4" w:space="0" w:color="000000"/>
              <w:left w:val="single" w:sz="4" w:space="0" w:color="000000"/>
              <w:bottom w:val="single" w:sz="4" w:space="0" w:color="000000"/>
              <w:right w:val="single" w:sz="4" w:space="0" w:color="000000"/>
            </w:tcBorders>
          </w:tcPr>
          <w:p w:rsidR="004B0D87" w:rsidRDefault="004B0D87" w:rsidP="00991C4F">
            <w:pPr>
              <w:spacing w:after="45" w:line="248" w:lineRule="auto"/>
            </w:pPr>
            <w:r>
              <w:t>£598.80</w:t>
            </w:r>
          </w:p>
        </w:tc>
        <w:tc>
          <w:tcPr>
            <w:tcW w:w="4960" w:type="dxa"/>
            <w:tcBorders>
              <w:top w:val="single" w:sz="4" w:space="0" w:color="000000"/>
              <w:left w:val="single" w:sz="4" w:space="0" w:color="000000"/>
              <w:bottom w:val="single" w:sz="4" w:space="0" w:color="000000"/>
              <w:right w:val="single" w:sz="4" w:space="0" w:color="000000"/>
            </w:tcBorders>
          </w:tcPr>
          <w:p w:rsidR="004B0D87" w:rsidRDefault="004B0D87" w:rsidP="00991C4F">
            <w:pPr>
              <w:spacing w:after="43"/>
            </w:pPr>
            <w:r>
              <w:t>Pupils will be keen to participate in a variety of physical activities.  Children will be able to develop their physical skills whilst also developing their literacy skills.  Children will make cross curricular links between PE, English, Reading and Music.</w:t>
            </w:r>
          </w:p>
        </w:tc>
        <w:tc>
          <w:tcPr>
            <w:tcW w:w="2830" w:type="dxa"/>
            <w:tcBorders>
              <w:top w:val="single" w:sz="4" w:space="0" w:color="000000"/>
              <w:left w:val="single" w:sz="4" w:space="0" w:color="000000"/>
              <w:bottom w:val="single" w:sz="4" w:space="0" w:color="000000"/>
              <w:right w:val="single" w:sz="4" w:space="0" w:color="000000"/>
            </w:tcBorders>
          </w:tcPr>
          <w:p w:rsidR="004B0D87" w:rsidRPr="00FD753C" w:rsidRDefault="004B0D87" w:rsidP="001470FA">
            <w:pPr>
              <w:spacing w:after="45" w:line="248" w:lineRule="auto"/>
              <w:ind w:left="1"/>
            </w:pPr>
            <w:r>
              <w:t>Monitor participation, enjoyment and impact of the session. Staff to use what they see within their own planning and delivery.</w:t>
            </w:r>
          </w:p>
        </w:tc>
      </w:tr>
    </w:tbl>
    <w:p w:rsidR="00D137BF" w:rsidRDefault="00991C4F">
      <w:pPr>
        <w:spacing w:line="240" w:lineRule="auto"/>
        <w:rPr>
          <w:sz w:val="40"/>
        </w:rPr>
      </w:pPr>
      <w:r>
        <w:rPr>
          <w:sz w:val="40"/>
        </w:rPr>
        <w:t xml:space="preserve"> </w:t>
      </w:r>
    </w:p>
    <w:p w:rsidR="00C96EAF" w:rsidRDefault="004B0D87">
      <w:pPr>
        <w:spacing w:line="240" w:lineRule="auto"/>
      </w:pPr>
      <w:r>
        <w:rPr>
          <w:sz w:val="40"/>
        </w:rPr>
        <w:t>Current Spend £13,298.80.</w:t>
      </w:r>
    </w:p>
    <w:sectPr w:rsidR="00C96EAF" w:rsidSect="001C2D42">
      <w:pgSz w:w="16838" w:h="11906" w:orient="landscape"/>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3C94"/>
    <w:multiLevelType w:val="hybridMultilevel"/>
    <w:tmpl w:val="943E95D4"/>
    <w:lvl w:ilvl="0" w:tplc="70D03EB6">
      <w:start w:val="1"/>
      <w:numFmt w:val="bullet"/>
      <w:lvlText w:val="•"/>
      <w:lvlJc w:val="left"/>
      <w:pPr>
        <w:ind w:left="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5647574">
      <w:start w:val="1"/>
      <w:numFmt w:val="bullet"/>
      <w:lvlText w:val="o"/>
      <w:lvlJc w:val="left"/>
      <w:pPr>
        <w:ind w:left="10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630857E">
      <w:start w:val="1"/>
      <w:numFmt w:val="bullet"/>
      <w:lvlText w:val="▪"/>
      <w:lvlJc w:val="left"/>
      <w:pPr>
        <w:ind w:left="18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C8C7444">
      <w:start w:val="1"/>
      <w:numFmt w:val="bullet"/>
      <w:lvlText w:val="•"/>
      <w:lvlJc w:val="left"/>
      <w:pPr>
        <w:ind w:left="2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91CC0C8">
      <w:start w:val="1"/>
      <w:numFmt w:val="bullet"/>
      <w:lvlText w:val="o"/>
      <w:lvlJc w:val="left"/>
      <w:pPr>
        <w:ind w:left="32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5764B0C">
      <w:start w:val="1"/>
      <w:numFmt w:val="bullet"/>
      <w:lvlText w:val="▪"/>
      <w:lvlJc w:val="left"/>
      <w:pPr>
        <w:ind w:left="39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2F897D4">
      <w:start w:val="1"/>
      <w:numFmt w:val="bullet"/>
      <w:lvlText w:val="•"/>
      <w:lvlJc w:val="left"/>
      <w:pPr>
        <w:ind w:left="4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049704">
      <w:start w:val="1"/>
      <w:numFmt w:val="bullet"/>
      <w:lvlText w:val="o"/>
      <w:lvlJc w:val="left"/>
      <w:pPr>
        <w:ind w:left="54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3AA96BC">
      <w:start w:val="1"/>
      <w:numFmt w:val="bullet"/>
      <w:lvlText w:val="▪"/>
      <w:lvlJc w:val="left"/>
      <w:pPr>
        <w:ind w:left="61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19411954"/>
    <w:multiLevelType w:val="hybridMultilevel"/>
    <w:tmpl w:val="D50EF89E"/>
    <w:lvl w:ilvl="0" w:tplc="7F7E797A">
      <w:start w:val="1"/>
      <w:numFmt w:val="bullet"/>
      <w:lvlText w:val="•"/>
      <w:lvlJc w:val="left"/>
      <w:pPr>
        <w:ind w:left="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DA129E">
      <w:start w:val="1"/>
      <w:numFmt w:val="bullet"/>
      <w:lvlText w:val="o"/>
      <w:lvlJc w:val="left"/>
      <w:pPr>
        <w:ind w:left="10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DFE1316">
      <w:start w:val="1"/>
      <w:numFmt w:val="bullet"/>
      <w:lvlText w:val="▪"/>
      <w:lvlJc w:val="left"/>
      <w:pPr>
        <w:ind w:left="18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C620AFA">
      <w:start w:val="1"/>
      <w:numFmt w:val="bullet"/>
      <w:lvlText w:val="•"/>
      <w:lvlJc w:val="left"/>
      <w:pPr>
        <w:ind w:left="2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CE90D6">
      <w:start w:val="1"/>
      <w:numFmt w:val="bullet"/>
      <w:lvlText w:val="o"/>
      <w:lvlJc w:val="left"/>
      <w:pPr>
        <w:ind w:left="32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B96A69E">
      <w:start w:val="1"/>
      <w:numFmt w:val="bullet"/>
      <w:lvlText w:val="▪"/>
      <w:lvlJc w:val="left"/>
      <w:pPr>
        <w:ind w:left="39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65E0ED2">
      <w:start w:val="1"/>
      <w:numFmt w:val="bullet"/>
      <w:lvlText w:val="•"/>
      <w:lvlJc w:val="left"/>
      <w:pPr>
        <w:ind w:left="4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58BA64">
      <w:start w:val="1"/>
      <w:numFmt w:val="bullet"/>
      <w:lvlText w:val="o"/>
      <w:lvlJc w:val="left"/>
      <w:pPr>
        <w:ind w:left="54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DF8E382">
      <w:start w:val="1"/>
      <w:numFmt w:val="bullet"/>
      <w:lvlText w:val="▪"/>
      <w:lvlJc w:val="left"/>
      <w:pPr>
        <w:ind w:left="61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46E0372F"/>
    <w:multiLevelType w:val="hybridMultilevel"/>
    <w:tmpl w:val="898A07B8"/>
    <w:lvl w:ilvl="0" w:tplc="730607D4">
      <w:start w:val="1"/>
      <w:numFmt w:val="bullet"/>
      <w:lvlText w:val="•"/>
      <w:lvlJc w:val="left"/>
      <w:pPr>
        <w:ind w:left="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21CA322">
      <w:start w:val="1"/>
      <w:numFmt w:val="bullet"/>
      <w:lvlText w:val="o"/>
      <w:lvlJc w:val="left"/>
      <w:pPr>
        <w:ind w:left="10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442560E">
      <w:start w:val="1"/>
      <w:numFmt w:val="bullet"/>
      <w:lvlText w:val="▪"/>
      <w:lvlJc w:val="left"/>
      <w:pPr>
        <w:ind w:left="18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8E8A470">
      <w:start w:val="1"/>
      <w:numFmt w:val="bullet"/>
      <w:lvlText w:val="•"/>
      <w:lvlJc w:val="left"/>
      <w:pPr>
        <w:ind w:left="2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A2CA518">
      <w:start w:val="1"/>
      <w:numFmt w:val="bullet"/>
      <w:lvlText w:val="o"/>
      <w:lvlJc w:val="left"/>
      <w:pPr>
        <w:ind w:left="32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B3619FE">
      <w:start w:val="1"/>
      <w:numFmt w:val="bullet"/>
      <w:lvlText w:val="▪"/>
      <w:lvlJc w:val="left"/>
      <w:pPr>
        <w:ind w:left="39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9B8CC9A">
      <w:start w:val="1"/>
      <w:numFmt w:val="bullet"/>
      <w:lvlText w:val="•"/>
      <w:lvlJc w:val="left"/>
      <w:pPr>
        <w:ind w:left="4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A2BF8C">
      <w:start w:val="1"/>
      <w:numFmt w:val="bullet"/>
      <w:lvlText w:val="o"/>
      <w:lvlJc w:val="left"/>
      <w:pPr>
        <w:ind w:left="54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1643CC8">
      <w:start w:val="1"/>
      <w:numFmt w:val="bullet"/>
      <w:lvlText w:val="▪"/>
      <w:lvlJc w:val="left"/>
      <w:pPr>
        <w:ind w:left="61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527F1B51"/>
    <w:multiLevelType w:val="hybridMultilevel"/>
    <w:tmpl w:val="5D1C6894"/>
    <w:lvl w:ilvl="0" w:tplc="5CFEF0A6">
      <w:start w:val="1"/>
      <w:numFmt w:val="bullet"/>
      <w:lvlText w:val="•"/>
      <w:lvlJc w:val="left"/>
      <w:pPr>
        <w:ind w:left="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6A1A48">
      <w:start w:val="1"/>
      <w:numFmt w:val="bullet"/>
      <w:lvlText w:val="o"/>
      <w:lvlJc w:val="left"/>
      <w:pPr>
        <w:ind w:left="10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680FC74">
      <w:start w:val="1"/>
      <w:numFmt w:val="bullet"/>
      <w:lvlText w:val="▪"/>
      <w:lvlJc w:val="left"/>
      <w:pPr>
        <w:ind w:left="18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E86E2D4">
      <w:start w:val="1"/>
      <w:numFmt w:val="bullet"/>
      <w:lvlText w:val="•"/>
      <w:lvlJc w:val="left"/>
      <w:pPr>
        <w:ind w:left="2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B48EF84">
      <w:start w:val="1"/>
      <w:numFmt w:val="bullet"/>
      <w:lvlText w:val="o"/>
      <w:lvlJc w:val="left"/>
      <w:pPr>
        <w:ind w:left="32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9DCDFBC">
      <w:start w:val="1"/>
      <w:numFmt w:val="bullet"/>
      <w:lvlText w:val="▪"/>
      <w:lvlJc w:val="left"/>
      <w:pPr>
        <w:ind w:left="39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B8E3966">
      <w:start w:val="1"/>
      <w:numFmt w:val="bullet"/>
      <w:lvlText w:val="•"/>
      <w:lvlJc w:val="left"/>
      <w:pPr>
        <w:ind w:left="4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DE8264">
      <w:start w:val="1"/>
      <w:numFmt w:val="bullet"/>
      <w:lvlText w:val="o"/>
      <w:lvlJc w:val="left"/>
      <w:pPr>
        <w:ind w:left="54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AB8F57E">
      <w:start w:val="1"/>
      <w:numFmt w:val="bullet"/>
      <w:lvlText w:val="▪"/>
      <w:lvlJc w:val="left"/>
      <w:pPr>
        <w:ind w:left="61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746941ED"/>
    <w:multiLevelType w:val="hybridMultilevel"/>
    <w:tmpl w:val="AE6A9F0A"/>
    <w:lvl w:ilvl="0" w:tplc="F23EC182">
      <w:start w:val="1"/>
      <w:numFmt w:val="bullet"/>
      <w:lvlText w:val="•"/>
      <w:lvlJc w:val="left"/>
      <w:pPr>
        <w:ind w:left="3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4D278E4">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6FCBC0C">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EA0F6A8">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A2BB6C">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7C2CD7E">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6D6637E">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C52EC40">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45C106E">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BF"/>
    <w:rsid w:val="00130AC8"/>
    <w:rsid w:val="001470FA"/>
    <w:rsid w:val="001C2D42"/>
    <w:rsid w:val="004B0D87"/>
    <w:rsid w:val="00523479"/>
    <w:rsid w:val="00583518"/>
    <w:rsid w:val="00986E62"/>
    <w:rsid w:val="00991C4F"/>
    <w:rsid w:val="00C96EAF"/>
    <w:rsid w:val="00CA4FCE"/>
    <w:rsid w:val="00D137BF"/>
    <w:rsid w:val="00DC0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16808-2933-4D06-B193-76A6012B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753A7CD5</Template>
  <TotalTime>9</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Mrs K Lavin</cp:lastModifiedBy>
  <cp:revision>3</cp:revision>
  <dcterms:created xsi:type="dcterms:W3CDTF">2022-02-11T13:16:00Z</dcterms:created>
  <dcterms:modified xsi:type="dcterms:W3CDTF">2022-02-14T09:57:00Z</dcterms:modified>
</cp:coreProperties>
</file>