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D13F7" w14:textId="25BDC4F9" w:rsidR="00825102" w:rsidRDefault="003F6C8B">
      <w:pPr>
        <w:rPr>
          <w:rFonts w:ascii="Helvetica" w:hAnsi="Helvetica" w:cs="Helvetica"/>
          <w:noProof/>
          <w:color w:val="333333"/>
          <w:sz w:val="21"/>
          <w:szCs w:val="21"/>
        </w:rPr>
      </w:pPr>
      <w:r w:rsidRPr="0098141D">
        <w:rPr>
          <w:rFonts w:ascii="Helvetica" w:hAnsi="Helvetica" w:cs="Helvetica"/>
          <w:noProof/>
          <w:color w:val="333333"/>
          <w:sz w:val="21"/>
          <w:szCs w:val="21"/>
        </w:rPr>
        <w:drawing>
          <wp:inline distT="0" distB="0" distL="0" distR="0" wp14:anchorId="59E4C7A4" wp14:editId="3D0C8E59">
            <wp:extent cx="5731510" cy="1180882"/>
            <wp:effectExtent l="0" t="0" r="2540" b="63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180882"/>
                    </a:xfrm>
                    <a:prstGeom prst="rect">
                      <a:avLst/>
                    </a:prstGeom>
                    <a:noFill/>
                    <a:ln>
                      <a:noFill/>
                    </a:ln>
                  </pic:spPr>
                </pic:pic>
              </a:graphicData>
            </a:graphic>
          </wp:inline>
        </w:drawing>
      </w:r>
    </w:p>
    <w:p w14:paraId="7C3A59B9" w14:textId="6591032B" w:rsidR="003F6C8B" w:rsidRPr="003F6C8B" w:rsidRDefault="003F6C8B" w:rsidP="003F6C8B"/>
    <w:p w14:paraId="0733774B" w14:textId="5C743696" w:rsidR="003F6C8B" w:rsidRPr="003F6C8B" w:rsidRDefault="003F6C8B" w:rsidP="003F6C8B"/>
    <w:p w14:paraId="715EF720" w14:textId="633B7046" w:rsidR="003F6C8B" w:rsidRPr="003F6C8B" w:rsidRDefault="003F6C8B" w:rsidP="003F6C8B"/>
    <w:p w14:paraId="543B04A3" w14:textId="6D1DF10A" w:rsidR="003F6C8B" w:rsidRDefault="008137B0" w:rsidP="008137B0">
      <w:pPr>
        <w:tabs>
          <w:tab w:val="left" w:pos="3345"/>
        </w:tabs>
        <w:jc w:val="center"/>
        <w:rPr>
          <w:b/>
          <w:bCs/>
          <w:sz w:val="48"/>
          <w:szCs w:val="48"/>
        </w:rPr>
      </w:pPr>
      <w:r w:rsidRPr="008137B0">
        <w:rPr>
          <w:b/>
          <w:bCs/>
          <w:sz w:val="48"/>
          <w:szCs w:val="48"/>
        </w:rPr>
        <w:t>St. Paul’s CE Primary School</w:t>
      </w:r>
    </w:p>
    <w:p w14:paraId="30B4F7B5" w14:textId="298FA3F6" w:rsidR="008137B0" w:rsidRDefault="008137B0" w:rsidP="008137B0">
      <w:pPr>
        <w:tabs>
          <w:tab w:val="left" w:pos="3345"/>
        </w:tabs>
        <w:jc w:val="center"/>
        <w:rPr>
          <w:b/>
          <w:bCs/>
          <w:sz w:val="48"/>
          <w:szCs w:val="48"/>
        </w:rPr>
      </w:pPr>
    </w:p>
    <w:p w14:paraId="0691D99B" w14:textId="6A7B0D84" w:rsidR="008137B0" w:rsidRDefault="008137B0" w:rsidP="008137B0">
      <w:pPr>
        <w:tabs>
          <w:tab w:val="left" w:pos="3345"/>
        </w:tabs>
        <w:jc w:val="center"/>
        <w:rPr>
          <w:sz w:val="72"/>
          <w:szCs w:val="72"/>
        </w:rPr>
      </w:pPr>
      <w:r w:rsidRPr="008137B0">
        <w:rPr>
          <w:sz w:val="72"/>
          <w:szCs w:val="72"/>
        </w:rPr>
        <w:t>Managing self-harm policy</w:t>
      </w:r>
    </w:p>
    <w:p w14:paraId="453780FA" w14:textId="0D1FC7D2" w:rsidR="008137B0" w:rsidRDefault="008137B0" w:rsidP="003F6C8B">
      <w:pPr>
        <w:tabs>
          <w:tab w:val="left" w:pos="3345"/>
        </w:tabs>
        <w:rPr>
          <w:sz w:val="72"/>
          <w:szCs w:val="72"/>
        </w:rPr>
      </w:pPr>
    </w:p>
    <w:p w14:paraId="17416D54" w14:textId="57CAFE68" w:rsidR="008137B0" w:rsidRPr="008137B0" w:rsidRDefault="008137B0" w:rsidP="003F6C8B">
      <w:pPr>
        <w:tabs>
          <w:tab w:val="left" w:pos="3345"/>
        </w:tabs>
        <w:rPr>
          <w:rFonts w:ascii="SassoonPrimaryInfant" w:hAnsi="SassoonPrimaryInfant"/>
          <w:b/>
          <w:bCs/>
          <w:sz w:val="28"/>
          <w:szCs w:val="28"/>
          <w:u w:val="single"/>
        </w:rPr>
      </w:pPr>
      <w:r w:rsidRPr="008137B0">
        <w:rPr>
          <w:rFonts w:ascii="SassoonPrimaryInfant" w:hAnsi="SassoonPrimaryInfant"/>
          <w:b/>
          <w:bCs/>
          <w:sz w:val="28"/>
          <w:szCs w:val="28"/>
          <w:u w:val="single"/>
        </w:rPr>
        <w:t>Introduction</w:t>
      </w:r>
    </w:p>
    <w:p w14:paraId="218EB4E0" w14:textId="0A758FCF" w:rsidR="008137B0" w:rsidRDefault="008137B0" w:rsidP="003F6C8B">
      <w:pPr>
        <w:tabs>
          <w:tab w:val="left" w:pos="3345"/>
        </w:tabs>
        <w:rPr>
          <w:rFonts w:ascii="SassoonPrimaryInfant" w:hAnsi="SassoonPrimaryInfant"/>
          <w:sz w:val="24"/>
          <w:szCs w:val="24"/>
        </w:rPr>
      </w:pPr>
      <w:r>
        <w:rPr>
          <w:rFonts w:ascii="SassoonPrimaryInfant" w:hAnsi="SassoonPrimaryInfant"/>
          <w:sz w:val="24"/>
          <w:szCs w:val="24"/>
        </w:rPr>
        <w:t>There are many reasons why children and young people try to harm themselves and once they start it ca</w:t>
      </w:r>
      <w:r w:rsidR="00660C7F">
        <w:rPr>
          <w:rFonts w:ascii="SassoonPrimaryInfant" w:hAnsi="SassoonPrimaryInfant"/>
          <w:sz w:val="24"/>
          <w:szCs w:val="24"/>
        </w:rPr>
        <w:t>n</w:t>
      </w:r>
      <w:r>
        <w:rPr>
          <w:rFonts w:ascii="SassoonPrimaryInfant" w:hAnsi="SassoonPrimaryInfant"/>
          <w:sz w:val="24"/>
          <w:szCs w:val="24"/>
        </w:rPr>
        <w:t xml:space="preserve"> become compulsive. This is why it’s important to spot self-harming as soon as possible and provide support. </w:t>
      </w:r>
    </w:p>
    <w:p w14:paraId="28F4C5E1" w14:textId="7C8E3DE5" w:rsidR="008137B0" w:rsidRDefault="008137B0" w:rsidP="008137B0">
      <w:pPr>
        <w:tabs>
          <w:tab w:val="left" w:pos="3345"/>
        </w:tabs>
        <w:spacing w:after="100" w:afterAutospacing="1"/>
        <w:rPr>
          <w:rFonts w:ascii="SassoonPrimaryInfant" w:hAnsi="SassoonPrimaryInfant"/>
          <w:sz w:val="24"/>
          <w:szCs w:val="24"/>
        </w:rPr>
      </w:pPr>
      <w:r>
        <w:rPr>
          <w:rFonts w:ascii="SassoonPrimaryInfant" w:hAnsi="SassoonPrimaryInfant"/>
          <w:sz w:val="24"/>
          <w:szCs w:val="24"/>
        </w:rPr>
        <w:t xml:space="preserve">Self-harm is not usually a suicide attempt or a cry for attention, </w:t>
      </w:r>
      <w:r w:rsidR="00660C7F">
        <w:rPr>
          <w:rFonts w:ascii="SassoonPrimaryInfant" w:hAnsi="SassoonPrimaryInfant"/>
          <w:sz w:val="24"/>
          <w:szCs w:val="24"/>
        </w:rPr>
        <w:t xml:space="preserve">instead it is often a way for children and young people to release overwhelming emotions. It is a way of coping and should be taken seriously. </w:t>
      </w:r>
    </w:p>
    <w:p w14:paraId="77E97A77" w14:textId="7863D896" w:rsidR="00660C7F" w:rsidRDefault="00660C7F" w:rsidP="008137B0">
      <w:pPr>
        <w:tabs>
          <w:tab w:val="left" w:pos="3345"/>
        </w:tabs>
        <w:spacing w:after="100" w:afterAutospacing="1"/>
        <w:rPr>
          <w:rFonts w:ascii="SassoonPrimaryInfant" w:hAnsi="SassoonPrimaryInfant"/>
          <w:sz w:val="24"/>
          <w:szCs w:val="24"/>
        </w:rPr>
      </w:pPr>
      <w:r>
        <w:rPr>
          <w:rFonts w:ascii="SassoonPrimaryInfant" w:hAnsi="SassoonPrimaryInfant"/>
          <w:sz w:val="24"/>
          <w:szCs w:val="24"/>
        </w:rPr>
        <w:t>Self-harming behaviour can start at an early age and there is an increase in primary school presentat</w:t>
      </w:r>
      <w:r w:rsidR="007D2E52">
        <w:rPr>
          <w:rFonts w:ascii="SassoonPrimaryInfant" w:hAnsi="SassoonPrimaryInfant"/>
          <w:sz w:val="24"/>
          <w:szCs w:val="24"/>
        </w:rPr>
        <w:t xml:space="preserve">ion, this does however rise steeply during pre-adolescence and adolescence. School can play an important part in preventing self-harm and also in supporting, students, peers and parents. </w:t>
      </w:r>
    </w:p>
    <w:p w14:paraId="2978DF84" w14:textId="526825E4" w:rsidR="007D2E52" w:rsidRDefault="007D2E52" w:rsidP="008137B0">
      <w:pPr>
        <w:tabs>
          <w:tab w:val="left" w:pos="3345"/>
        </w:tabs>
        <w:spacing w:after="100" w:afterAutospacing="1"/>
        <w:rPr>
          <w:rFonts w:ascii="SassoonPrimaryInfant" w:hAnsi="SassoonPrimaryInfant"/>
          <w:b/>
          <w:bCs/>
          <w:sz w:val="28"/>
          <w:szCs w:val="28"/>
          <w:u w:val="single"/>
        </w:rPr>
      </w:pPr>
      <w:r w:rsidRPr="007D2E52">
        <w:rPr>
          <w:rFonts w:ascii="SassoonPrimaryInfant" w:hAnsi="SassoonPrimaryInfant"/>
          <w:b/>
          <w:bCs/>
          <w:sz w:val="28"/>
          <w:szCs w:val="28"/>
          <w:u w:val="single"/>
        </w:rPr>
        <w:t xml:space="preserve">Scope </w:t>
      </w:r>
    </w:p>
    <w:p w14:paraId="00828794" w14:textId="688BAD6C" w:rsidR="007D2E52" w:rsidRDefault="007D2E52" w:rsidP="008137B0">
      <w:pPr>
        <w:tabs>
          <w:tab w:val="left" w:pos="3345"/>
        </w:tabs>
        <w:spacing w:after="100" w:afterAutospacing="1"/>
        <w:rPr>
          <w:rFonts w:ascii="SassoonPrimaryInfant" w:hAnsi="SassoonPrimaryInfant"/>
          <w:sz w:val="24"/>
          <w:szCs w:val="24"/>
        </w:rPr>
      </w:pPr>
      <w:r>
        <w:rPr>
          <w:rFonts w:ascii="SassoonPrimaryInfant" w:hAnsi="SassoonPrimaryInfant"/>
          <w:sz w:val="24"/>
          <w:szCs w:val="24"/>
        </w:rPr>
        <w:t xml:space="preserve">This document describes the school’s approach to self-harm. This policy is intended as guidance for all staff including non-teaching staff and governors. </w:t>
      </w:r>
    </w:p>
    <w:p w14:paraId="160FE866" w14:textId="77777777" w:rsidR="007D2E52" w:rsidRDefault="007D2E52" w:rsidP="008137B0">
      <w:pPr>
        <w:tabs>
          <w:tab w:val="left" w:pos="3345"/>
        </w:tabs>
        <w:spacing w:after="100" w:afterAutospacing="1"/>
        <w:rPr>
          <w:rFonts w:ascii="SassoonPrimaryInfant" w:hAnsi="SassoonPrimaryInfant"/>
          <w:b/>
          <w:bCs/>
          <w:sz w:val="32"/>
          <w:szCs w:val="32"/>
          <w:u w:val="single"/>
        </w:rPr>
      </w:pPr>
    </w:p>
    <w:p w14:paraId="5188F328" w14:textId="7B5358C2" w:rsidR="007D2E52" w:rsidRDefault="007D2E52" w:rsidP="008137B0">
      <w:pPr>
        <w:tabs>
          <w:tab w:val="left" w:pos="3345"/>
        </w:tabs>
        <w:spacing w:after="100" w:afterAutospacing="1"/>
        <w:rPr>
          <w:rFonts w:ascii="SassoonPrimaryInfant" w:hAnsi="SassoonPrimaryInfant"/>
          <w:b/>
          <w:bCs/>
          <w:sz w:val="32"/>
          <w:szCs w:val="32"/>
          <w:u w:val="single"/>
        </w:rPr>
      </w:pPr>
      <w:r w:rsidRPr="007D2E52">
        <w:rPr>
          <w:rFonts w:ascii="SassoonPrimaryInfant" w:hAnsi="SassoonPrimaryInfant"/>
          <w:b/>
          <w:bCs/>
          <w:sz w:val="32"/>
          <w:szCs w:val="32"/>
          <w:u w:val="single"/>
        </w:rPr>
        <w:lastRenderedPageBreak/>
        <w:t xml:space="preserve">Aims </w:t>
      </w:r>
    </w:p>
    <w:p w14:paraId="47810429" w14:textId="4917A10D" w:rsidR="007D2E52" w:rsidRDefault="007D2E52" w:rsidP="007D2E52">
      <w:pPr>
        <w:tabs>
          <w:tab w:val="left" w:pos="3345"/>
        </w:tabs>
        <w:spacing w:after="0"/>
        <w:rPr>
          <w:rFonts w:ascii="SassoonPrimaryInfant" w:hAnsi="SassoonPrimaryInfant"/>
          <w:sz w:val="24"/>
          <w:szCs w:val="24"/>
        </w:rPr>
      </w:pPr>
      <w:r w:rsidRPr="007D2E52">
        <w:rPr>
          <w:rFonts w:ascii="SassoonPrimaryInfant" w:hAnsi="SassoonPrimaryInfant"/>
          <w:sz w:val="24"/>
          <w:szCs w:val="24"/>
        </w:rPr>
        <w:t>To increase understanding and awareness of self-harm</w:t>
      </w:r>
      <w:r>
        <w:rPr>
          <w:rFonts w:ascii="SassoonPrimaryInfant" w:hAnsi="SassoonPrimaryInfant"/>
          <w:sz w:val="24"/>
          <w:szCs w:val="24"/>
        </w:rPr>
        <w:t>.</w:t>
      </w:r>
    </w:p>
    <w:p w14:paraId="2A8A44B2" w14:textId="1EE24B65" w:rsidR="007D2E52" w:rsidRDefault="007D2E52" w:rsidP="007D2E52">
      <w:pPr>
        <w:tabs>
          <w:tab w:val="left" w:pos="3345"/>
        </w:tabs>
        <w:spacing w:after="0"/>
        <w:rPr>
          <w:rFonts w:ascii="SassoonPrimaryInfant" w:hAnsi="SassoonPrimaryInfant"/>
          <w:sz w:val="24"/>
          <w:szCs w:val="24"/>
        </w:rPr>
      </w:pPr>
      <w:r>
        <w:rPr>
          <w:rFonts w:ascii="SassoonPrimaryInfant" w:hAnsi="SassoonPrimaryInfant"/>
          <w:sz w:val="24"/>
          <w:szCs w:val="24"/>
        </w:rPr>
        <w:t>To alert staff to warning signs and risk factors.</w:t>
      </w:r>
    </w:p>
    <w:p w14:paraId="6A73243A" w14:textId="21DF37C3" w:rsidR="007D2E52" w:rsidRDefault="00514CF5" w:rsidP="007D2E52">
      <w:pPr>
        <w:tabs>
          <w:tab w:val="left" w:pos="3345"/>
        </w:tabs>
        <w:spacing w:after="0"/>
        <w:rPr>
          <w:rFonts w:ascii="SassoonPrimaryInfant" w:hAnsi="SassoonPrimaryInfant"/>
          <w:sz w:val="24"/>
          <w:szCs w:val="24"/>
        </w:rPr>
      </w:pPr>
      <w:r>
        <w:rPr>
          <w:rFonts w:ascii="SassoonPrimaryInfant" w:hAnsi="SassoonPrimaryInfant"/>
          <w:sz w:val="24"/>
          <w:szCs w:val="24"/>
        </w:rPr>
        <w:t>To provide support to staff dealing with students who self-harm.</w:t>
      </w:r>
    </w:p>
    <w:p w14:paraId="0B6B000C" w14:textId="5EC8AA4E" w:rsidR="00514CF5" w:rsidRDefault="00514CF5" w:rsidP="007D2E52">
      <w:pPr>
        <w:tabs>
          <w:tab w:val="left" w:pos="3345"/>
        </w:tabs>
        <w:spacing w:after="0"/>
        <w:rPr>
          <w:rFonts w:ascii="SassoonPrimaryInfant" w:hAnsi="SassoonPrimaryInfant"/>
          <w:sz w:val="24"/>
          <w:szCs w:val="24"/>
        </w:rPr>
      </w:pPr>
      <w:r>
        <w:rPr>
          <w:rFonts w:ascii="SassoonPrimaryInfant" w:hAnsi="SassoonPrimaryInfant"/>
          <w:sz w:val="24"/>
          <w:szCs w:val="24"/>
        </w:rPr>
        <w:t xml:space="preserve">To provide support to students who self-harm and their peers and parents/carers. </w:t>
      </w:r>
    </w:p>
    <w:p w14:paraId="533A553E" w14:textId="7FE4FC5E" w:rsidR="00514CF5" w:rsidRDefault="00514CF5" w:rsidP="007D2E52">
      <w:pPr>
        <w:tabs>
          <w:tab w:val="left" w:pos="3345"/>
        </w:tabs>
        <w:spacing w:after="0"/>
        <w:rPr>
          <w:rFonts w:ascii="SassoonPrimaryInfant" w:hAnsi="SassoonPrimaryInfant"/>
          <w:sz w:val="24"/>
          <w:szCs w:val="24"/>
        </w:rPr>
      </w:pPr>
    </w:p>
    <w:p w14:paraId="0EB2A1FB" w14:textId="3F6B506F" w:rsidR="00514CF5" w:rsidRDefault="00514CF5" w:rsidP="007D2E52">
      <w:pPr>
        <w:tabs>
          <w:tab w:val="left" w:pos="3345"/>
        </w:tabs>
        <w:spacing w:after="0"/>
        <w:rPr>
          <w:rFonts w:ascii="SassoonPrimaryInfant" w:hAnsi="SassoonPrimaryInfant"/>
          <w:sz w:val="24"/>
          <w:szCs w:val="24"/>
        </w:rPr>
      </w:pPr>
      <w:r>
        <w:rPr>
          <w:rFonts w:ascii="SassoonPrimaryInfant" w:hAnsi="SassoonPrimaryInfant"/>
          <w:sz w:val="24"/>
          <w:szCs w:val="24"/>
        </w:rPr>
        <w:t>Self-harm is any self-injurious behaviour where the extent is to deliberately cause harm to one’s own body or suicidal thoughts or actions. Examples of self-injurious behaviour are:</w:t>
      </w:r>
    </w:p>
    <w:p w14:paraId="12F97996" w14:textId="07BA1902" w:rsidR="00514CF5" w:rsidRDefault="00514CF5" w:rsidP="007D2E52">
      <w:pPr>
        <w:tabs>
          <w:tab w:val="left" w:pos="3345"/>
        </w:tabs>
        <w:spacing w:after="0"/>
        <w:rPr>
          <w:rFonts w:ascii="SassoonPrimaryInfant" w:hAnsi="SassoonPrimaryInfant"/>
          <w:sz w:val="24"/>
          <w:szCs w:val="24"/>
        </w:rPr>
      </w:pPr>
    </w:p>
    <w:p w14:paraId="095E06F8" w14:textId="080DD624" w:rsidR="00514CF5" w:rsidRDefault="00514CF5" w:rsidP="00514CF5">
      <w:pPr>
        <w:pStyle w:val="ListParagraph"/>
        <w:numPr>
          <w:ilvl w:val="0"/>
          <w:numId w:val="1"/>
        </w:numPr>
        <w:tabs>
          <w:tab w:val="left" w:pos="3345"/>
        </w:tabs>
        <w:spacing w:after="0"/>
        <w:rPr>
          <w:rFonts w:ascii="SassoonPrimaryInfant" w:hAnsi="SassoonPrimaryInfant"/>
          <w:sz w:val="24"/>
          <w:szCs w:val="24"/>
        </w:rPr>
      </w:pPr>
      <w:r>
        <w:rPr>
          <w:rFonts w:ascii="SassoonPrimaryInfant" w:hAnsi="SassoonPrimaryInfant"/>
          <w:sz w:val="24"/>
          <w:szCs w:val="24"/>
        </w:rPr>
        <w:t>Cutting, scratching, scarping or picking skin</w:t>
      </w:r>
    </w:p>
    <w:p w14:paraId="15DCC8C5" w14:textId="06730D53" w:rsidR="00514CF5" w:rsidRDefault="00514CF5" w:rsidP="00514CF5">
      <w:pPr>
        <w:pStyle w:val="ListParagraph"/>
        <w:numPr>
          <w:ilvl w:val="0"/>
          <w:numId w:val="1"/>
        </w:numPr>
        <w:tabs>
          <w:tab w:val="left" w:pos="3345"/>
        </w:tabs>
        <w:spacing w:after="0"/>
        <w:rPr>
          <w:rFonts w:ascii="SassoonPrimaryInfant" w:hAnsi="SassoonPrimaryInfant"/>
          <w:sz w:val="24"/>
          <w:szCs w:val="24"/>
        </w:rPr>
      </w:pPr>
      <w:r>
        <w:rPr>
          <w:rFonts w:ascii="SassoonPrimaryInfant" w:hAnsi="SassoonPrimaryInfant"/>
          <w:sz w:val="24"/>
          <w:szCs w:val="24"/>
        </w:rPr>
        <w:t>Swallowing inedible objects</w:t>
      </w:r>
    </w:p>
    <w:p w14:paraId="06D2CDCC" w14:textId="2078EF7D" w:rsidR="00514CF5" w:rsidRDefault="00514CF5" w:rsidP="00514CF5">
      <w:pPr>
        <w:pStyle w:val="ListParagraph"/>
        <w:numPr>
          <w:ilvl w:val="0"/>
          <w:numId w:val="1"/>
        </w:numPr>
        <w:tabs>
          <w:tab w:val="left" w:pos="3345"/>
        </w:tabs>
        <w:spacing w:after="0"/>
        <w:rPr>
          <w:rFonts w:ascii="SassoonPrimaryInfant" w:hAnsi="SassoonPrimaryInfant"/>
          <w:sz w:val="24"/>
          <w:szCs w:val="24"/>
        </w:rPr>
      </w:pPr>
      <w:r>
        <w:rPr>
          <w:rFonts w:ascii="SassoonPrimaryInfant" w:hAnsi="SassoonPrimaryInfant"/>
          <w:sz w:val="24"/>
          <w:szCs w:val="24"/>
        </w:rPr>
        <w:t>Taking an overdose of prescription or non-prescription drugs</w:t>
      </w:r>
    </w:p>
    <w:p w14:paraId="5A885750" w14:textId="0B807BC0" w:rsidR="00514CF5" w:rsidRDefault="00514CF5" w:rsidP="00514CF5">
      <w:pPr>
        <w:pStyle w:val="ListParagraph"/>
        <w:numPr>
          <w:ilvl w:val="0"/>
          <w:numId w:val="1"/>
        </w:numPr>
        <w:tabs>
          <w:tab w:val="left" w:pos="3345"/>
        </w:tabs>
        <w:spacing w:after="0"/>
        <w:rPr>
          <w:rFonts w:ascii="SassoonPrimaryInfant" w:hAnsi="SassoonPrimaryInfant"/>
          <w:sz w:val="24"/>
          <w:szCs w:val="24"/>
        </w:rPr>
      </w:pPr>
      <w:r>
        <w:rPr>
          <w:rFonts w:ascii="SassoonPrimaryInfant" w:hAnsi="SassoonPrimaryInfant"/>
          <w:sz w:val="24"/>
          <w:szCs w:val="24"/>
        </w:rPr>
        <w:t>Swallowing hazardous materials or substances</w:t>
      </w:r>
    </w:p>
    <w:p w14:paraId="5B183DE1" w14:textId="5E4E2BD8" w:rsidR="00514CF5" w:rsidRDefault="00514CF5" w:rsidP="00514CF5">
      <w:pPr>
        <w:pStyle w:val="ListParagraph"/>
        <w:numPr>
          <w:ilvl w:val="0"/>
          <w:numId w:val="1"/>
        </w:numPr>
        <w:tabs>
          <w:tab w:val="left" w:pos="3345"/>
        </w:tabs>
        <w:spacing w:after="0"/>
        <w:rPr>
          <w:rFonts w:ascii="SassoonPrimaryInfant" w:hAnsi="SassoonPrimaryInfant"/>
          <w:sz w:val="24"/>
          <w:szCs w:val="24"/>
        </w:rPr>
      </w:pPr>
      <w:r>
        <w:rPr>
          <w:rFonts w:ascii="SassoonPrimaryInfant" w:hAnsi="SassoonPrimaryInfant"/>
          <w:sz w:val="24"/>
          <w:szCs w:val="24"/>
        </w:rPr>
        <w:t>Burning or scalding</w:t>
      </w:r>
    </w:p>
    <w:p w14:paraId="77F4F0A1" w14:textId="714AE938" w:rsidR="00514CF5" w:rsidRDefault="00514CF5" w:rsidP="00514CF5">
      <w:pPr>
        <w:pStyle w:val="ListParagraph"/>
        <w:numPr>
          <w:ilvl w:val="0"/>
          <w:numId w:val="1"/>
        </w:numPr>
        <w:tabs>
          <w:tab w:val="left" w:pos="3345"/>
        </w:tabs>
        <w:spacing w:after="0"/>
        <w:rPr>
          <w:rFonts w:ascii="SassoonPrimaryInfant" w:hAnsi="SassoonPrimaryInfant"/>
          <w:sz w:val="24"/>
          <w:szCs w:val="24"/>
        </w:rPr>
      </w:pPr>
      <w:r>
        <w:rPr>
          <w:rFonts w:ascii="SassoonPrimaryInfant" w:hAnsi="SassoonPrimaryInfant"/>
          <w:sz w:val="24"/>
          <w:szCs w:val="24"/>
        </w:rPr>
        <w:t xml:space="preserve">Hair-pulling </w:t>
      </w:r>
    </w:p>
    <w:p w14:paraId="61E1EBCC" w14:textId="69A97DFA" w:rsidR="00514CF5" w:rsidRDefault="00514CF5" w:rsidP="00514CF5">
      <w:pPr>
        <w:pStyle w:val="ListParagraph"/>
        <w:numPr>
          <w:ilvl w:val="0"/>
          <w:numId w:val="1"/>
        </w:numPr>
        <w:tabs>
          <w:tab w:val="left" w:pos="3345"/>
        </w:tabs>
        <w:spacing w:after="0"/>
        <w:rPr>
          <w:rFonts w:ascii="SassoonPrimaryInfant" w:hAnsi="SassoonPrimaryInfant"/>
          <w:sz w:val="24"/>
          <w:szCs w:val="24"/>
        </w:rPr>
      </w:pPr>
      <w:r>
        <w:rPr>
          <w:rFonts w:ascii="SassoonPrimaryInfant" w:hAnsi="SassoonPrimaryInfant"/>
          <w:sz w:val="24"/>
          <w:szCs w:val="24"/>
        </w:rPr>
        <w:t>Banging or hitting the head or other parts of the body</w:t>
      </w:r>
    </w:p>
    <w:p w14:paraId="2652DF80" w14:textId="17481E27" w:rsidR="00514CF5" w:rsidRDefault="00514CF5" w:rsidP="00514CF5">
      <w:pPr>
        <w:pStyle w:val="ListParagraph"/>
        <w:numPr>
          <w:ilvl w:val="0"/>
          <w:numId w:val="1"/>
        </w:numPr>
        <w:tabs>
          <w:tab w:val="left" w:pos="3345"/>
        </w:tabs>
        <w:spacing w:after="0"/>
        <w:rPr>
          <w:rFonts w:ascii="SassoonPrimaryInfant" w:hAnsi="SassoonPrimaryInfant"/>
          <w:sz w:val="24"/>
          <w:szCs w:val="24"/>
        </w:rPr>
      </w:pPr>
      <w:r w:rsidRPr="00514CF5">
        <w:rPr>
          <w:rFonts w:ascii="SassoonPrimaryInfant" w:hAnsi="SassoonPrimaryInfant"/>
          <w:sz w:val="24"/>
          <w:szCs w:val="24"/>
        </w:rPr>
        <w:t>Scouring or scrubbing the body excessively</w:t>
      </w:r>
    </w:p>
    <w:p w14:paraId="607AAE3E" w14:textId="5D7B6779" w:rsidR="00514CF5" w:rsidRDefault="00514CF5" w:rsidP="00514CF5">
      <w:pPr>
        <w:tabs>
          <w:tab w:val="left" w:pos="3345"/>
        </w:tabs>
        <w:spacing w:after="0"/>
        <w:rPr>
          <w:rFonts w:ascii="SassoonPrimaryInfant" w:hAnsi="SassoonPrimaryInfant"/>
          <w:sz w:val="24"/>
          <w:szCs w:val="24"/>
        </w:rPr>
      </w:pPr>
    </w:p>
    <w:p w14:paraId="623D7CD3" w14:textId="7B159A8A" w:rsidR="00514CF5" w:rsidRDefault="00514CF5" w:rsidP="00514CF5">
      <w:pPr>
        <w:tabs>
          <w:tab w:val="left" w:pos="3345"/>
        </w:tabs>
        <w:spacing w:after="0"/>
        <w:rPr>
          <w:rFonts w:ascii="SassoonPrimaryInfant" w:hAnsi="SassoonPrimaryInfant"/>
          <w:b/>
          <w:bCs/>
          <w:sz w:val="32"/>
          <w:szCs w:val="32"/>
          <w:u w:val="single"/>
        </w:rPr>
      </w:pPr>
      <w:r w:rsidRPr="00514CF5">
        <w:rPr>
          <w:rFonts w:ascii="SassoonPrimaryInfant" w:hAnsi="SassoonPrimaryInfant"/>
          <w:b/>
          <w:bCs/>
          <w:sz w:val="32"/>
          <w:szCs w:val="32"/>
          <w:u w:val="single"/>
        </w:rPr>
        <w:t>Risk Factors</w:t>
      </w:r>
    </w:p>
    <w:p w14:paraId="06D6AC1A" w14:textId="7495209B" w:rsidR="00514CF5" w:rsidRDefault="00514CF5" w:rsidP="00514CF5">
      <w:pPr>
        <w:tabs>
          <w:tab w:val="left" w:pos="3345"/>
        </w:tabs>
        <w:spacing w:after="0"/>
        <w:rPr>
          <w:rFonts w:ascii="SassoonPrimaryInfant" w:hAnsi="SassoonPrimaryInfant"/>
          <w:b/>
          <w:bCs/>
          <w:sz w:val="32"/>
          <w:szCs w:val="32"/>
          <w:u w:val="single"/>
        </w:rPr>
      </w:pPr>
    </w:p>
    <w:p w14:paraId="1810DF3C" w14:textId="5957CF5D" w:rsidR="00514CF5" w:rsidRDefault="00CB795F" w:rsidP="00514CF5">
      <w:pPr>
        <w:tabs>
          <w:tab w:val="left" w:pos="3345"/>
        </w:tabs>
        <w:spacing w:after="0"/>
        <w:rPr>
          <w:rFonts w:ascii="SassoonPrimaryInfant" w:hAnsi="SassoonPrimaryInfant"/>
          <w:sz w:val="24"/>
          <w:szCs w:val="24"/>
        </w:rPr>
      </w:pPr>
      <w:r w:rsidRPr="00CB795F">
        <w:rPr>
          <w:rFonts w:ascii="SassoonPrimaryInfant" w:hAnsi="SassoonPrimaryInfant"/>
          <w:sz w:val="24"/>
          <w:szCs w:val="24"/>
        </w:rPr>
        <w:t>The following risk factors, particularly in combination</w:t>
      </w:r>
      <w:r>
        <w:rPr>
          <w:rFonts w:ascii="SassoonPrimaryInfant" w:hAnsi="SassoonPrimaryInfant"/>
          <w:sz w:val="24"/>
          <w:szCs w:val="24"/>
        </w:rPr>
        <w:t xml:space="preserve">, may make a young person particularly vulnerable to self-harm. </w:t>
      </w:r>
    </w:p>
    <w:p w14:paraId="18BAFC67" w14:textId="5871B82F" w:rsidR="00CB795F" w:rsidRDefault="00CB795F" w:rsidP="00514CF5">
      <w:pPr>
        <w:tabs>
          <w:tab w:val="left" w:pos="3345"/>
        </w:tabs>
        <w:spacing w:after="0"/>
        <w:rPr>
          <w:rFonts w:ascii="SassoonPrimaryInfant" w:hAnsi="SassoonPrimaryInfant"/>
          <w:sz w:val="24"/>
          <w:szCs w:val="24"/>
        </w:rPr>
      </w:pPr>
    </w:p>
    <w:p w14:paraId="1DB3C8D4" w14:textId="7CE21167" w:rsidR="00CB795F" w:rsidRDefault="00CB795F" w:rsidP="00514CF5">
      <w:pPr>
        <w:tabs>
          <w:tab w:val="left" w:pos="3345"/>
        </w:tabs>
        <w:spacing w:after="0"/>
        <w:rPr>
          <w:rFonts w:ascii="SassoonPrimaryInfant" w:hAnsi="SassoonPrimaryInfant"/>
          <w:b/>
          <w:bCs/>
          <w:sz w:val="24"/>
          <w:szCs w:val="24"/>
        </w:rPr>
      </w:pPr>
      <w:r w:rsidRPr="00CB795F">
        <w:rPr>
          <w:rFonts w:ascii="SassoonPrimaryInfant" w:hAnsi="SassoonPrimaryInfant"/>
          <w:b/>
          <w:bCs/>
          <w:sz w:val="24"/>
          <w:szCs w:val="24"/>
        </w:rPr>
        <w:t xml:space="preserve">Individual </w:t>
      </w:r>
      <w:r>
        <w:rPr>
          <w:rFonts w:ascii="SassoonPrimaryInfant" w:hAnsi="SassoonPrimaryInfant"/>
          <w:b/>
          <w:bCs/>
          <w:sz w:val="24"/>
          <w:szCs w:val="24"/>
        </w:rPr>
        <w:t>F</w:t>
      </w:r>
      <w:r w:rsidRPr="00CB795F">
        <w:rPr>
          <w:rFonts w:ascii="SassoonPrimaryInfant" w:hAnsi="SassoonPrimaryInfant"/>
          <w:b/>
          <w:bCs/>
          <w:sz w:val="24"/>
          <w:szCs w:val="24"/>
        </w:rPr>
        <w:t>actors:</w:t>
      </w:r>
    </w:p>
    <w:p w14:paraId="132AA38A" w14:textId="5E94BBB1" w:rsidR="00CB795F" w:rsidRPr="00CB795F" w:rsidRDefault="00CB795F" w:rsidP="00CB795F">
      <w:pPr>
        <w:pStyle w:val="ListParagraph"/>
        <w:numPr>
          <w:ilvl w:val="0"/>
          <w:numId w:val="2"/>
        </w:numPr>
        <w:tabs>
          <w:tab w:val="left" w:pos="3345"/>
        </w:tabs>
        <w:spacing w:after="0"/>
        <w:rPr>
          <w:rFonts w:ascii="SassoonPrimaryInfant" w:hAnsi="SassoonPrimaryInfant"/>
          <w:b/>
          <w:bCs/>
          <w:sz w:val="24"/>
          <w:szCs w:val="24"/>
        </w:rPr>
      </w:pPr>
      <w:r>
        <w:rPr>
          <w:rFonts w:ascii="SassoonPrimaryInfant" w:hAnsi="SassoonPrimaryInfant"/>
          <w:sz w:val="24"/>
          <w:szCs w:val="24"/>
        </w:rPr>
        <w:t>Depression/anxiety</w:t>
      </w:r>
    </w:p>
    <w:p w14:paraId="0AF17026" w14:textId="08B5A36B" w:rsidR="00CB795F" w:rsidRPr="00CB795F" w:rsidRDefault="00CB795F" w:rsidP="00CB795F">
      <w:pPr>
        <w:pStyle w:val="ListParagraph"/>
        <w:numPr>
          <w:ilvl w:val="0"/>
          <w:numId w:val="2"/>
        </w:numPr>
        <w:tabs>
          <w:tab w:val="left" w:pos="3345"/>
        </w:tabs>
        <w:spacing w:after="0"/>
        <w:rPr>
          <w:rFonts w:ascii="SassoonPrimaryInfant" w:hAnsi="SassoonPrimaryInfant"/>
          <w:b/>
          <w:bCs/>
          <w:sz w:val="24"/>
          <w:szCs w:val="24"/>
        </w:rPr>
      </w:pPr>
      <w:r>
        <w:rPr>
          <w:rFonts w:ascii="SassoonPrimaryInfant" w:hAnsi="SassoonPrimaryInfant"/>
          <w:sz w:val="24"/>
          <w:szCs w:val="24"/>
        </w:rPr>
        <w:t>Poor communication skills</w:t>
      </w:r>
    </w:p>
    <w:p w14:paraId="3B4AF512" w14:textId="2792D041" w:rsidR="00CB795F" w:rsidRPr="00CB795F" w:rsidRDefault="00CB795F" w:rsidP="00CB795F">
      <w:pPr>
        <w:pStyle w:val="ListParagraph"/>
        <w:numPr>
          <w:ilvl w:val="0"/>
          <w:numId w:val="2"/>
        </w:numPr>
        <w:tabs>
          <w:tab w:val="left" w:pos="3345"/>
        </w:tabs>
        <w:spacing w:after="0"/>
        <w:rPr>
          <w:rFonts w:ascii="SassoonPrimaryInfant" w:hAnsi="SassoonPrimaryInfant"/>
          <w:b/>
          <w:bCs/>
          <w:sz w:val="24"/>
          <w:szCs w:val="24"/>
        </w:rPr>
      </w:pPr>
      <w:r>
        <w:rPr>
          <w:rFonts w:ascii="SassoonPrimaryInfant" w:hAnsi="SassoonPrimaryInfant"/>
          <w:sz w:val="24"/>
          <w:szCs w:val="24"/>
        </w:rPr>
        <w:t>Low self-esteem</w:t>
      </w:r>
    </w:p>
    <w:p w14:paraId="464C1060" w14:textId="49FA7DF9" w:rsidR="00CB795F" w:rsidRPr="00CB795F" w:rsidRDefault="00CB795F" w:rsidP="00CB795F">
      <w:pPr>
        <w:pStyle w:val="ListParagraph"/>
        <w:numPr>
          <w:ilvl w:val="0"/>
          <w:numId w:val="2"/>
        </w:numPr>
        <w:tabs>
          <w:tab w:val="left" w:pos="3345"/>
        </w:tabs>
        <w:spacing w:after="0"/>
        <w:rPr>
          <w:rFonts w:ascii="SassoonPrimaryInfant" w:hAnsi="SassoonPrimaryInfant"/>
          <w:b/>
          <w:bCs/>
          <w:sz w:val="24"/>
          <w:szCs w:val="24"/>
        </w:rPr>
      </w:pPr>
      <w:r>
        <w:rPr>
          <w:rFonts w:ascii="SassoonPrimaryInfant" w:hAnsi="SassoonPrimaryInfant"/>
          <w:sz w:val="24"/>
          <w:szCs w:val="24"/>
        </w:rPr>
        <w:t xml:space="preserve">Poor problem-solving skills </w:t>
      </w:r>
    </w:p>
    <w:p w14:paraId="29BFA38F" w14:textId="0E0C941B" w:rsidR="00CB795F" w:rsidRPr="00CB795F" w:rsidRDefault="00CB795F" w:rsidP="00CB795F">
      <w:pPr>
        <w:pStyle w:val="ListParagraph"/>
        <w:numPr>
          <w:ilvl w:val="0"/>
          <w:numId w:val="2"/>
        </w:numPr>
        <w:tabs>
          <w:tab w:val="left" w:pos="3345"/>
        </w:tabs>
        <w:spacing w:after="0"/>
        <w:rPr>
          <w:rFonts w:ascii="SassoonPrimaryInfant" w:hAnsi="SassoonPrimaryInfant"/>
          <w:b/>
          <w:bCs/>
          <w:sz w:val="24"/>
          <w:szCs w:val="24"/>
        </w:rPr>
      </w:pPr>
      <w:r>
        <w:rPr>
          <w:rFonts w:ascii="SassoonPrimaryInfant" w:hAnsi="SassoonPrimaryInfant"/>
          <w:sz w:val="24"/>
          <w:szCs w:val="24"/>
        </w:rPr>
        <w:t>Hopelessness</w:t>
      </w:r>
    </w:p>
    <w:p w14:paraId="139A9425" w14:textId="798FA4F1" w:rsidR="00CB795F" w:rsidRPr="00CB795F" w:rsidRDefault="00CB795F" w:rsidP="00CB795F">
      <w:pPr>
        <w:pStyle w:val="ListParagraph"/>
        <w:numPr>
          <w:ilvl w:val="0"/>
          <w:numId w:val="2"/>
        </w:numPr>
        <w:tabs>
          <w:tab w:val="left" w:pos="3345"/>
        </w:tabs>
        <w:spacing w:after="0"/>
        <w:rPr>
          <w:rFonts w:ascii="SassoonPrimaryInfant" w:hAnsi="SassoonPrimaryInfant"/>
          <w:b/>
          <w:bCs/>
          <w:sz w:val="24"/>
          <w:szCs w:val="24"/>
        </w:rPr>
      </w:pPr>
      <w:r>
        <w:rPr>
          <w:rFonts w:ascii="SassoonPrimaryInfant" w:hAnsi="SassoonPrimaryInfant"/>
          <w:sz w:val="24"/>
          <w:szCs w:val="24"/>
        </w:rPr>
        <w:t>Impulsivity</w:t>
      </w:r>
    </w:p>
    <w:p w14:paraId="16B7AC5C" w14:textId="444AEDB4" w:rsidR="00CB795F" w:rsidRPr="00CB795F" w:rsidRDefault="00CB795F" w:rsidP="00CB795F">
      <w:pPr>
        <w:pStyle w:val="ListParagraph"/>
        <w:numPr>
          <w:ilvl w:val="0"/>
          <w:numId w:val="2"/>
        </w:numPr>
        <w:tabs>
          <w:tab w:val="left" w:pos="3345"/>
        </w:tabs>
        <w:spacing w:after="0"/>
        <w:rPr>
          <w:rFonts w:ascii="SassoonPrimaryInfant" w:hAnsi="SassoonPrimaryInfant"/>
          <w:b/>
          <w:bCs/>
          <w:sz w:val="24"/>
          <w:szCs w:val="24"/>
        </w:rPr>
      </w:pPr>
      <w:r>
        <w:rPr>
          <w:rFonts w:ascii="SassoonPrimaryInfant" w:hAnsi="SassoonPrimaryInfant"/>
          <w:sz w:val="24"/>
          <w:szCs w:val="24"/>
        </w:rPr>
        <w:t>Drug or alcohol abuse/misuse</w:t>
      </w:r>
    </w:p>
    <w:p w14:paraId="19C8F086" w14:textId="039564A8" w:rsidR="00CB795F" w:rsidRPr="00CB795F" w:rsidRDefault="00CB795F" w:rsidP="00CB795F">
      <w:pPr>
        <w:pStyle w:val="ListParagraph"/>
        <w:numPr>
          <w:ilvl w:val="0"/>
          <w:numId w:val="2"/>
        </w:numPr>
        <w:tabs>
          <w:tab w:val="left" w:pos="3345"/>
        </w:tabs>
        <w:spacing w:after="0"/>
        <w:rPr>
          <w:rFonts w:ascii="SassoonPrimaryInfant" w:hAnsi="SassoonPrimaryInfant"/>
          <w:b/>
          <w:bCs/>
          <w:sz w:val="24"/>
          <w:szCs w:val="24"/>
        </w:rPr>
      </w:pPr>
      <w:r w:rsidRPr="00CB795F">
        <w:rPr>
          <w:rFonts w:ascii="SassoonPrimaryInfant" w:hAnsi="SassoonPrimaryInfant"/>
          <w:sz w:val="24"/>
          <w:szCs w:val="24"/>
        </w:rPr>
        <w:t>Having additional needs/SEND</w:t>
      </w:r>
    </w:p>
    <w:p w14:paraId="1C5697BE" w14:textId="226003C8" w:rsidR="00CB795F" w:rsidRDefault="00CB795F" w:rsidP="00CB795F">
      <w:pPr>
        <w:tabs>
          <w:tab w:val="left" w:pos="3345"/>
        </w:tabs>
        <w:spacing w:after="0"/>
        <w:rPr>
          <w:rFonts w:ascii="SassoonPrimaryInfant" w:hAnsi="SassoonPrimaryInfant"/>
          <w:b/>
          <w:bCs/>
          <w:sz w:val="24"/>
          <w:szCs w:val="24"/>
        </w:rPr>
      </w:pPr>
    </w:p>
    <w:p w14:paraId="587DCD19" w14:textId="2F25EC7C" w:rsidR="00CB795F" w:rsidRDefault="00CB795F" w:rsidP="00CB795F">
      <w:pPr>
        <w:tabs>
          <w:tab w:val="left" w:pos="3345"/>
        </w:tabs>
        <w:spacing w:after="0"/>
        <w:rPr>
          <w:rFonts w:ascii="SassoonPrimaryInfant" w:hAnsi="SassoonPrimaryInfant"/>
          <w:b/>
          <w:bCs/>
          <w:sz w:val="24"/>
          <w:szCs w:val="24"/>
        </w:rPr>
      </w:pPr>
      <w:r>
        <w:rPr>
          <w:rFonts w:ascii="SassoonPrimaryInfant" w:hAnsi="SassoonPrimaryInfant"/>
          <w:b/>
          <w:bCs/>
          <w:sz w:val="24"/>
          <w:szCs w:val="24"/>
        </w:rPr>
        <w:t>Family Factors</w:t>
      </w:r>
    </w:p>
    <w:p w14:paraId="5CEE106F" w14:textId="34F0FB1A" w:rsidR="00CB795F" w:rsidRPr="00CB795F" w:rsidRDefault="00CB795F" w:rsidP="00CB795F">
      <w:pPr>
        <w:pStyle w:val="ListParagraph"/>
        <w:numPr>
          <w:ilvl w:val="0"/>
          <w:numId w:val="3"/>
        </w:numPr>
        <w:tabs>
          <w:tab w:val="left" w:pos="3345"/>
        </w:tabs>
        <w:spacing w:after="0"/>
        <w:rPr>
          <w:rFonts w:ascii="SassoonPrimaryInfant" w:hAnsi="SassoonPrimaryInfant"/>
          <w:b/>
          <w:bCs/>
          <w:sz w:val="24"/>
          <w:szCs w:val="24"/>
        </w:rPr>
      </w:pPr>
      <w:r>
        <w:rPr>
          <w:rFonts w:ascii="SassoonPrimaryInfant" w:hAnsi="SassoonPrimaryInfant"/>
          <w:sz w:val="24"/>
          <w:szCs w:val="24"/>
        </w:rPr>
        <w:t>Unreasonable expectations</w:t>
      </w:r>
    </w:p>
    <w:p w14:paraId="1BDDDE8D" w14:textId="7BE2F357" w:rsidR="00CB795F" w:rsidRPr="00CB795F" w:rsidRDefault="00CB795F" w:rsidP="00CB795F">
      <w:pPr>
        <w:pStyle w:val="ListParagraph"/>
        <w:numPr>
          <w:ilvl w:val="0"/>
          <w:numId w:val="3"/>
        </w:numPr>
        <w:tabs>
          <w:tab w:val="left" w:pos="3345"/>
        </w:tabs>
        <w:spacing w:after="0"/>
        <w:rPr>
          <w:rFonts w:ascii="SassoonPrimaryInfant" w:hAnsi="SassoonPrimaryInfant"/>
          <w:b/>
          <w:bCs/>
          <w:sz w:val="24"/>
          <w:szCs w:val="24"/>
        </w:rPr>
      </w:pPr>
      <w:r>
        <w:rPr>
          <w:rFonts w:ascii="SassoonPrimaryInfant" w:hAnsi="SassoonPrimaryInfant"/>
          <w:sz w:val="24"/>
          <w:szCs w:val="24"/>
        </w:rPr>
        <w:t>Neglect or physical, sexual emotional abuse</w:t>
      </w:r>
    </w:p>
    <w:p w14:paraId="4C9E3CA7" w14:textId="4778FC16" w:rsidR="00CB795F" w:rsidRPr="00CB795F" w:rsidRDefault="00CB795F" w:rsidP="00CB795F">
      <w:pPr>
        <w:pStyle w:val="ListParagraph"/>
        <w:numPr>
          <w:ilvl w:val="0"/>
          <w:numId w:val="3"/>
        </w:numPr>
        <w:tabs>
          <w:tab w:val="left" w:pos="3345"/>
        </w:tabs>
        <w:spacing w:after="0"/>
        <w:rPr>
          <w:rFonts w:ascii="SassoonPrimaryInfant" w:hAnsi="SassoonPrimaryInfant"/>
          <w:b/>
          <w:bCs/>
          <w:sz w:val="24"/>
          <w:szCs w:val="24"/>
        </w:rPr>
      </w:pPr>
      <w:r>
        <w:rPr>
          <w:rFonts w:ascii="SassoonPrimaryInfant" w:hAnsi="SassoonPrimaryInfant"/>
          <w:sz w:val="24"/>
          <w:szCs w:val="24"/>
        </w:rPr>
        <w:t>Poor parental relationships/arguments</w:t>
      </w:r>
    </w:p>
    <w:p w14:paraId="076BA83F" w14:textId="17653A3B" w:rsidR="00CB795F" w:rsidRPr="00CB795F" w:rsidRDefault="00CB795F" w:rsidP="00CB795F">
      <w:pPr>
        <w:pStyle w:val="ListParagraph"/>
        <w:numPr>
          <w:ilvl w:val="0"/>
          <w:numId w:val="3"/>
        </w:numPr>
        <w:tabs>
          <w:tab w:val="left" w:pos="3345"/>
        </w:tabs>
        <w:spacing w:after="0"/>
        <w:rPr>
          <w:rFonts w:ascii="SassoonPrimaryInfant" w:hAnsi="SassoonPrimaryInfant"/>
          <w:b/>
          <w:bCs/>
          <w:sz w:val="24"/>
          <w:szCs w:val="24"/>
        </w:rPr>
      </w:pPr>
      <w:r>
        <w:rPr>
          <w:rFonts w:ascii="SassoonPrimaryInfant" w:hAnsi="SassoonPrimaryInfant"/>
          <w:sz w:val="24"/>
          <w:szCs w:val="24"/>
        </w:rPr>
        <w:t>Depression, self-harm or suicide in the family</w:t>
      </w:r>
    </w:p>
    <w:p w14:paraId="21779CB0" w14:textId="5FCD6A89" w:rsidR="00CB795F" w:rsidRDefault="00CB795F" w:rsidP="00CB795F">
      <w:pPr>
        <w:tabs>
          <w:tab w:val="left" w:pos="3345"/>
        </w:tabs>
        <w:spacing w:after="0"/>
        <w:rPr>
          <w:rFonts w:ascii="SassoonPrimaryInfant" w:hAnsi="SassoonPrimaryInfant"/>
          <w:b/>
          <w:bCs/>
          <w:sz w:val="24"/>
          <w:szCs w:val="24"/>
        </w:rPr>
      </w:pPr>
    </w:p>
    <w:p w14:paraId="1470BDD5" w14:textId="77777777" w:rsidR="00CB795F" w:rsidRDefault="00CB795F" w:rsidP="00CB795F">
      <w:pPr>
        <w:tabs>
          <w:tab w:val="left" w:pos="3345"/>
        </w:tabs>
        <w:spacing w:after="0"/>
        <w:rPr>
          <w:rFonts w:ascii="SassoonPrimaryInfant" w:hAnsi="SassoonPrimaryInfant"/>
          <w:b/>
          <w:bCs/>
          <w:sz w:val="24"/>
          <w:szCs w:val="24"/>
        </w:rPr>
      </w:pPr>
    </w:p>
    <w:p w14:paraId="667CECBF" w14:textId="442F4036" w:rsidR="00CB795F" w:rsidRDefault="00CB795F" w:rsidP="00CB795F">
      <w:pPr>
        <w:tabs>
          <w:tab w:val="left" w:pos="3345"/>
        </w:tabs>
        <w:spacing w:after="0"/>
        <w:rPr>
          <w:rFonts w:ascii="SassoonPrimaryInfant" w:hAnsi="SassoonPrimaryInfant"/>
          <w:b/>
          <w:bCs/>
          <w:sz w:val="24"/>
          <w:szCs w:val="24"/>
        </w:rPr>
      </w:pPr>
      <w:r>
        <w:rPr>
          <w:rFonts w:ascii="SassoonPrimaryInfant" w:hAnsi="SassoonPrimaryInfant"/>
          <w:b/>
          <w:bCs/>
          <w:sz w:val="24"/>
          <w:szCs w:val="24"/>
        </w:rPr>
        <w:lastRenderedPageBreak/>
        <w:t>Social Factors:</w:t>
      </w:r>
    </w:p>
    <w:p w14:paraId="63BF3B6B" w14:textId="08E2006A" w:rsidR="00CB795F" w:rsidRDefault="00CB795F" w:rsidP="00CB795F">
      <w:pPr>
        <w:pStyle w:val="ListParagraph"/>
        <w:numPr>
          <w:ilvl w:val="0"/>
          <w:numId w:val="4"/>
        </w:numPr>
        <w:tabs>
          <w:tab w:val="left" w:pos="3345"/>
        </w:tabs>
        <w:spacing w:after="0"/>
        <w:rPr>
          <w:rFonts w:ascii="SassoonPrimaryInfant" w:hAnsi="SassoonPrimaryInfant"/>
          <w:sz w:val="24"/>
          <w:szCs w:val="24"/>
        </w:rPr>
      </w:pPr>
      <w:r w:rsidRPr="00CB795F">
        <w:rPr>
          <w:rFonts w:ascii="SassoonPrimaryInfant" w:hAnsi="SassoonPrimaryInfant"/>
          <w:sz w:val="24"/>
          <w:szCs w:val="24"/>
        </w:rPr>
        <w:t>Difficulty in making</w:t>
      </w:r>
      <w:r>
        <w:rPr>
          <w:rFonts w:ascii="SassoonPrimaryInfant" w:hAnsi="SassoonPrimaryInfant"/>
          <w:sz w:val="24"/>
          <w:szCs w:val="24"/>
        </w:rPr>
        <w:t xml:space="preserve"> relationships/loneliness</w:t>
      </w:r>
    </w:p>
    <w:p w14:paraId="61369B27" w14:textId="554BFD43" w:rsidR="00CB795F" w:rsidRDefault="00CB795F" w:rsidP="00CB795F">
      <w:pPr>
        <w:pStyle w:val="ListParagraph"/>
        <w:numPr>
          <w:ilvl w:val="0"/>
          <w:numId w:val="4"/>
        </w:numPr>
        <w:tabs>
          <w:tab w:val="left" w:pos="3345"/>
        </w:tabs>
        <w:spacing w:after="0"/>
        <w:rPr>
          <w:rFonts w:ascii="SassoonPrimaryInfant" w:hAnsi="SassoonPrimaryInfant"/>
          <w:sz w:val="24"/>
          <w:szCs w:val="24"/>
        </w:rPr>
      </w:pPr>
      <w:r>
        <w:rPr>
          <w:rFonts w:ascii="SassoonPrimaryInfant" w:hAnsi="SassoonPrimaryInfant"/>
          <w:sz w:val="24"/>
          <w:szCs w:val="24"/>
        </w:rPr>
        <w:t>Being bullied or rejected by peers</w:t>
      </w:r>
    </w:p>
    <w:p w14:paraId="5F3FDA5D" w14:textId="0915F8BE" w:rsidR="00D40B9E" w:rsidRDefault="00D40B9E" w:rsidP="00CB795F">
      <w:pPr>
        <w:pStyle w:val="ListParagraph"/>
        <w:numPr>
          <w:ilvl w:val="0"/>
          <w:numId w:val="4"/>
        </w:numPr>
        <w:tabs>
          <w:tab w:val="left" w:pos="3345"/>
        </w:tabs>
        <w:spacing w:after="0"/>
        <w:rPr>
          <w:rFonts w:ascii="SassoonPrimaryInfant" w:hAnsi="SassoonPrimaryInfant"/>
          <w:sz w:val="24"/>
          <w:szCs w:val="24"/>
        </w:rPr>
      </w:pPr>
      <w:r>
        <w:rPr>
          <w:rFonts w:ascii="SassoonPrimaryInfant" w:hAnsi="SassoonPrimaryInfant"/>
          <w:sz w:val="24"/>
          <w:szCs w:val="24"/>
        </w:rPr>
        <w:t>Interest in social networking/websites that focus on self-harm or suicide</w:t>
      </w:r>
    </w:p>
    <w:p w14:paraId="2AF447A6" w14:textId="2089A671" w:rsidR="00D40B9E" w:rsidRDefault="00D40B9E" w:rsidP="00D40B9E">
      <w:pPr>
        <w:tabs>
          <w:tab w:val="left" w:pos="3345"/>
        </w:tabs>
        <w:spacing w:after="0"/>
        <w:rPr>
          <w:rFonts w:ascii="SassoonPrimaryInfant" w:hAnsi="SassoonPrimaryInfant"/>
          <w:sz w:val="24"/>
          <w:szCs w:val="24"/>
        </w:rPr>
      </w:pPr>
    </w:p>
    <w:p w14:paraId="5BC2FA57" w14:textId="302F986C" w:rsidR="00D40B9E" w:rsidRDefault="00D40B9E" w:rsidP="00D40B9E">
      <w:pPr>
        <w:tabs>
          <w:tab w:val="left" w:pos="3345"/>
        </w:tabs>
        <w:spacing w:after="0"/>
        <w:rPr>
          <w:rFonts w:ascii="SassoonPrimaryInfant" w:hAnsi="SassoonPrimaryInfant"/>
          <w:sz w:val="24"/>
          <w:szCs w:val="24"/>
        </w:rPr>
      </w:pPr>
      <w:r>
        <w:rPr>
          <w:rFonts w:ascii="SassoonPrimaryInfant" w:hAnsi="SassoonPrimaryInfant"/>
          <w:sz w:val="24"/>
          <w:szCs w:val="24"/>
        </w:rPr>
        <w:t>School staff may become aware of warning signs which indicate a student is experiencing difficulties that may lead to thoughts of self-injury or suicide. These warning signs should always be taken seriously and staff observing any of these signs should seek further advice from the Designated Safeguarding Lead (DSL) or their Deputy. (DDSL)</w:t>
      </w:r>
    </w:p>
    <w:p w14:paraId="2CF73430" w14:textId="2299DDD2" w:rsidR="00496168" w:rsidRDefault="00496168" w:rsidP="00D40B9E">
      <w:pPr>
        <w:tabs>
          <w:tab w:val="left" w:pos="3345"/>
        </w:tabs>
        <w:spacing w:after="0"/>
        <w:rPr>
          <w:rFonts w:ascii="SassoonPrimaryInfant" w:hAnsi="SassoonPrimaryInfant"/>
          <w:sz w:val="24"/>
          <w:szCs w:val="24"/>
        </w:rPr>
      </w:pPr>
    </w:p>
    <w:p w14:paraId="03DF869A" w14:textId="1D283A40" w:rsidR="00496168" w:rsidRDefault="00496168" w:rsidP="00D40B9E">
      <w:pPr>
        <w:tabs>
          <w:tab w:val="left" w:pos="3345"/>
        </w:tabs>
        <w:spacing w:after="0"/>
        <w:rPr>
          <w:rFonts w:ascii="SassoonPrimaryInfant" w:hAnsi="SassoonPrimaryInfant"/>
          <w:sz w:val="24"/>
          <w:szCs w:val="24"/>
        </w:rPr>
      </w:pPr>
      <w:r>
        <w:rPr>
          <w:rFonts w:ascii="SassoonPrimaryInfant" w:hAnsi="SassoonPrimaryInfant"/>
          <w:sz w:val="24"/>
          <w:szCs w:val="24"/>
        </w:rPr>
        <w:t>Possible warning signs include:</w:t>
      </w:r>
    </w:p>
    <w:p w14:paraId="2B4F69EA" w14:textId="4DCCABC6" w:rsidR="00496168" w:rsidRDefault="00496168" w:rsidP="00496168">
      <w:pPr>
        <w:pStyle w:val="ListParagraph"/>
        <w:numPr>
          <w:ilvl w:val="0"/>
          <w:numId w:val="5"/>
        </w:numPr>
        <w:tabs>
          <w:tab w:val="left" w:pos="3345"/>
        </w:tabs>
        <w:spacing w:after="0"/>
        <w:rPr>
          <w:rFonts w:ascii="SassoonPrimaryInfant" w:hAnsi="SassoonPrimaryInfant"/>
          <w:sz w:val="24"/>
          <w:szCs w:val="24"/>
        </w:rPr>
      </w:pPr>
      <w:r>
        <w:rPr>
          <w:rFonts w:ascii="SassoonPrimaryInfant" w:hAnsi="SassoonPrimaryInfant"/>
          <w:sz w:val="24"/>
          <w:szCs w:val="24"/>
        </w:rPr>
        <w:t xml:space="preserve">Changes in eating/sleeping habits </w:t>
      </w:r>
    </w:p>
    <w:p w14:paraId="3FE6A4EB" w14:textId="7CC3C725" w:rsidR="00496168" w:rsidRDefault="00496168" w:rsidP="00496168">
      <w:pPr>
        <w:pStyle w:val="ListParagraph"/>
        <w:numPr>
          <w:ilvl w:val="0"/>
          <w:numId w:val="5"/>
        </w:numPr>
        <w:tabs>
          <w:tab w:val="left" w:pos="3345"/>
        </w:tabs>
        <w:spacing w:after="0"/>
        <w:rPr>
          <w:rFonts w:ascii="SassoonPrimaryInfant" w:hAnsi="SassoonPrimaryInfant"/>
          <w:sz w:val="24"/>
          <w:szCs w:val="24"/>
        </w:rPr>
      </w:pPr>
      <w:r>
        <w:rPr>
          <w:rFonts w:ascii="SassoonPrimaryInfant" w:hAnsi="SassoonPrimaryInfant"/>
          <w:sz w:val="24"/>
          <w:szCs w:val="24"/>
        </w:rPr>
        <w:t>Becoming socially withdrawn</w:t>
      </w:r>
    </w:p>
    <w:p w14:paraId="7DBBCCE6" w14:textId="0B811FFF" w:rsidR="00496168" w:rsidRDefault="00496168" w:rsidP="00496168">
      <w:pPr>
        <w:pStyle w:val="ListParagraph"/>
        <w:numPr>
          <w:ilvl w:val="0"/>
          <w:numId w:val="5"/>
        </w:numPr>
        <w:tabs>
          <w:tab w:val="left" w:pos="3345"/>
        </w:tabs>
        <w:spacing w:after="0"/>
        <w:rPr>
          <w:rFonts w:ascii="SassoonPrimaryInfant" w:hAnsi="SassoonPrimaryInfant"/>
          <w:sz w:val="24"/>
          <w:szCs w:val="24"/>
        </w:rPr>
      </w:pPr>
      <w:r>
        <w:rPr>
          <w:rFonts w:ascii="SassoonPrimaryInfant" w:hAnsi="SassoonPrimaryInfant"/>
          <w:sz w:val="24"/>
          <w:szCs w:val="24"/>
        </w:rPr>
        <w:t xml:space="preserve">Changes in activity and mood </w:t>
      </w:r>
      <w:proofErr w:type="spellStart"/>
      <w:r>
        <w:rPr>
          <w:rFonts w:ascii="SassoonPrimaryInfant" w:hAnsi="SassoonPrimaryInfant"/>
          <w:sz w:val="24"/>
          <w:szCs w:val="24"/>
        </w:rPr>
        <w:t>e.g</w:t>
      </w:r>
      <w:proofErr w:type="spellEnd"/>
      <w:r>
        <w:rPr>
          <w:rFonts w:ascii="SassoonPrimaryInfant" w:hAnsi="SassoonPrimaryInfant"/>
          <w:sz w:val="24"/>
          <w:szCs w:val="24"/>
        </w:rPr>
        <w:t xml:space="preserve"> more aggressive or introverted than usual</w:t>
      </w:r>
    </w:p>
    <w:p w14:paraId="73B5216C" w14:textId="2B69DA87" w:rsidR="00496168" w:rsidRDefault="00496168" w:rsidP="00496168">
      <w:pPr>
        <w:pStyle w:val="ListParagraph"/>
        <w:numPr>
          <w:ilvl w:val="0"/>
          <w:numId w:val="5"/>
        </w:numPr>
        <w:tabs>
          <w:tab w:val="left" w:pos="3345"/>
        </w:tabs>
        <w:spacing w:after="0"/>
        <w:rPr>
          <w:rFonts w:ascii="SassoonPrimaryInfant" w:hAnsi="SassoonPrimaryInfant"/>
          <w:sz w:val="24"/>
          <w:szCs w:val="24"/>
        </w:rPr>
      </w:pPr>
      <w:r>
        <w:rPr>
          <w:rFonts w:ascii="SassoonPrimaryInfant" w:hAnsi="SassoonPrimaryInfant"/>
          <w:sz w:val="24"/>
          <w:szCs w:val="24"/>
        </w:rPr>
        <w:t>Lowering of academic achievement</w:t>
      </w:r>
    </w:p>
    <w:p w14:paraId="16F1417D" w14:textId="673AB4F0" w:rsidR="00496168" w:rsidRDefault="00496168" w:rsidP="00496168">
      <w:pPr>
        <w:pStyle w:val="ListParagraph"/>
        <w:numPr>
          <w:ilvl w:val="0"/>
          <w:numId w:val="5"/>
        </w:numPr>
        <w:tabs>
          <w:tab w:val="left" w:pos="3345"/>
        </w:tabs>
        <w:spacing w:after="0"/>
        <w:rPr>
          <w:rFonts w:ascii="SassoonPrimaryInfant" w:hAnsi="SassoonPrimaryInfant"/>
          <w:sz w:val="24"/>
          <w:szCs w:val="24"/>
        </w:rPr>
      </w:pPr>
      <w:r>
        <w:rPr>
          <w:rFonts w:ascii="SassoonPrimaryInfant" w:hAnsi="SassoonPrimaryInfant"/>
          <w:sz w:val="24"/>
          <w:szCs w:val="24"/>
        </w:rPr>
        <w:t>Talking or joking about self-harm or suicide</w:t>
      </w:r>
    </w:p>
    <w:p w14:paraId="523C4C54" w14:textId="010880CD" w:rsidR="00496168" w:rsidRDefault="00496168" w:rsidP="00496168">
      <w:pPr>
        <w:pStyle w:val="ListParagraph"/>
        <w:numPr>
          <w:ilvl w:val="0"/>
          <w:numId w:val="5"/>
        </w:numPr>
        <w:tabs>
          <w:tab w:val="left" w:pos="3345"/>
        </w:tabs>
        <w:spacing w:after="0"/>
        <w:rPr>
          <w:rFonts w:ascii="SassoonPrimaryInfant" w:hAnsi="SassoonPrimaryInfant"/>
          <w:sz w:val="24"/>
          <w:szCs w:val="24"/>
        </w:rPr>
      </w:pPr>
      <w:r>
        <w:rPr>
          <w:rFonts w:ascii="SassoonPrimaryInfant" w:hAnsi="SassoonPrimaryInfant"/>
          <w:sz w:val="24"/>
          <w:szCs w:val="24"/>
        </w:rPr>
        <w:t>Abusing drugs or alcohol</w:t>
      </w:r>
    </w:p>
    <w:p w14:paraId="3E41D65F" w14:textId="7E5B9CDD" w:rsidR="00496168" w:rsidRDefault="00496168" w:rsidP="00496168">
      <w:pPr>
        <w:pStyle w:val="ListParagraph"/>
        <w:numPr>
          <w:ilvl w:val="0"/>
          <w:numId w:val="5"/>
        </w:numPr>
        <w:tabs>
          <w:tab w:val="left" w:pos="3345"/>
        </w:tabs>
        <w:spacing w:after="0"/>
        <w:rPr>
          <w:rFonts w:ascii="SassoonPrimaryInfant" w:hAnsi="SassoonPrimaryInfant"/>
          <w:sz w:val="24"/>
          <w:szCs w:val="24"/>
        </w:rPr>
      </w:pPr>
      <w:r>
        <w:rPr>
          <w:rFonts w:ascii="SassoonPrimaryInfant" w:hAnsi="SassoonPrimaryInfant"/>
          <w:sz w:val="24"/>
          <w:szCs w:val="24"/>
        </w:rPr>
        <w:t>Expressing feelings of failure, uselessness or loss of hope</w:t>
      </w:r>
    </w:p>
    <w:p w14:paraId="4E73AEBC" w14:textId="5F76E625" w:rsidR="00496168" w:rsidRDefault="00496168" w:rsidP="00496168">
      <w:pPr>
        <w:pStyle w:val="ListParagraph"/>
        <w:numPr>
          <w:ilvl w:val="0"/>
          <w:numId w:val="5"/>
        </w:numPr>
        <w:tabs>
          <w:tab w:val="left" w:pos="3345"/>
        </w:tabs>
        <w:spacing w:after="0"/>
        <w:rPr>
          <w:rFonts w:ascii="SassoonPrimaryInfant" w:hAnsi="SassoonPrimaryInfant"/>
          <w:sz w:val="24"/>
          <w:szCs w:val="24"/>
        </w:rPr>
      </w:pPr>
      <w:r>
        <w:rPr>
          <w:rFonts w:ascii="SassoonPrimaryInfant" w:hAnsi="SassoonPrimaryInfant"/>
          <w:sz w:val="24"/>
          <w:szCs w:val="24"/>
        </w:rPr>
        <w:t>Changes in appearance</w:t>
      </w:r>
    </w:p>
    <w:p w14:paraId="6F680F60" w14:textId="1AD02786" w:rsidR="00496168" w:rsidRDefault="00496168" w:rsidP="00496168">
      <w:pPr>
        <w:tabs>
          <w:tab w:val="left" w:pos="3345"/>
        </w:tabs>
        <w:spacing w:after="0"/>
        <w:rPr>
          <w:rFonts w:ascii="SassoonPrimaryInfant" w:hAnsi="SassoonPrimaryInfant"/>
          <w:sz w:val="24"/>
          <w:szCs w:val="24"/>
        </w:rPr>
      </w:pPr>
    </w:p>
    <w:p w14:paraId="3E89086F" w14:textId="0F2B521C" w:rsidR="00496168" w:rsidRPr="007326A0" w:rsidRDefault="00496168" w:rsidP="00496168">
      <w:pPr>
        <w:tabs>
          <w:tab w:val="left" w:pos="3345"/>
        </w:tabs>
        <w:spacing w:after="0"/>
        <w:rPr>
          <w:rFonts w:ascii="SassoonPrimaryInfant" w:hAnsi="SassoonPrimaryInfant"/>
          <w:b/>
          <w:bCs/>
          <w:sz w:val="28"/>
          <w:szCs w:val="28"/>
          <w:u w:val="single"/>
        </w:rPr>
      </w:pPr>
      <w:r w:rsidRPr="007326A0">
        <w:rPr>
          <w:rFonts w:ascii="SassoonPrimaryInfant" w:hAnsi="SassoonPrimaryInfant"/>
          <w:b/>
          <w:bCs/>
          <w:sz w:val="28"/>
          <w:szCs w:val="28"/>
          <w:u w:val="single"/>
        </w:rPr>
        <w:t>Staff roles in working with students who self-harm</w:t>
      </w:r>
    </w:p>
    <w:p w14:paraId="0BF9AC0E" w14:textId="044A4B30" w:rsidR="00496168" w:rsidRDefault="00496168" w:rsidP="00496168">
      <w:pPr>
        <w:tabs>
          <w:tab w:val="left" w:pos="3345"/>
        </w:tabs>
        <w:spacing w:after="0"/>
        <w:rPr>
          <w:rFonts w:ascii="SassoonPrimaryInfant" w:hAnsi="SassoonPrimaryInfant"/>
          <w:b/>
          <w:bCs/>
          <w:sz w:val="28"/>
          <w:szCs w:val="28"/>
        </w:rPr>
      </w:pPr>
    </w:p>
    <w:p w14:paraId="31332976" w14:textId="5F308378" w:rsidR="00496168" w:rsidRDefault="00496168" w:rsidP="00496168">
      <w:pPr>
        <w:tabs>
          <w:tab w:val="left" w:pos="3345"/>
        </w:tabs>
        <w:spacing w:after="0"/>
        <w:rPr>
          <w:rFonts w:ascii="SassoonPrimaryInfant" w:hAnsi="SassoonPrimaryInfant"/>
          <w:sz w:val="24"/>
          <w:szCs w:val="24"/>
        </w:rPr>
      </w:pPr>
      <w:r>
        <w:rPr>
          <w:rFonts w:ascii="SassoonPrimaryInfant" w:hAnsi="SassoonPrimaryInfant"/>
          <w:sz w:val="24"/>
          <w:szCs w:val="24"/>
        </w:rPr>
        <w:t xml:space="preserve">Pupils may choose to confide in a member of school staff if they are concerned about their own welfare or that of a peer. School staff may experience a range of feelings in response to self-harm in a pupil such as anger, sadness, shock, disbelief, guilt, helplessness, disgust and rejection. However, in order to offer the best possible help to pupils it is important </w:t>
      </w:r>
      <w:r w:rsidR="00DF07B6">
        <w:rPr>
          <w:rFonts w:ascii="SassoonPrimaryInfant" w:hAnsi="SassoonPrimaryInfant"/>
          <w:sz w:val="24"/>
          <w:szCs w:val="24"/>
        </w:rPr>
        <w:t>to try and maintain a supportive and open attitude – a pupil who has chosen to discuss their concerns with a member of school staff is showing a considerable amount of courage and trust.</w:t>
      </w:r>
    </w:p>
    <w:p w14:paraId="63306DA1" w14:textId="53EAADED" w:rsidR="003B1659" w:rsidRDefault="003B1659" w:rsidP="00496168">
      <w:pPr>
        <w:tabs>
          <w:tab w:val="left" w:pos="3345"/>
        </w:tabs>
        <w:spacing w:after="0"/>
        <w:rPr>
          <w:rFonts w:ascii="SassoonPrimaryInfant" w:hAnsi="SassoonPrimaryInfant"/>
          <w:sz w:val="24"/>
          <w:szCs w:val="24"/>
        </w:rPr>
      </w:pPr>
    </w:p>
    <w:p w14:paraId="6D1F4146" w14:textId="3F5B3A0B" w:rsidR="003B1659" w:rsidRDefault="003B1659" w:rsidP="00496168">
      <w:pPr>
        <w:tabs>
          <w:tab w:val="left" w:pos="3345"/>
        </w:tabs>
        <w:spacing w:after="0"/>
        <w:rPr>
          <w:rFonts w:ascii="SassoonPrimaryInfant" w:hAnsi="SassoonPrimaryInfant"/>
          <w:sz w:val="24"/>
          <w:szCs w:val="24"/>
        </w:rPr>
      </w:pPr>
      <w:r>
        <w:rPr>
          <w:rFonts w:ascii="SassoonPrimaryInfant" w:hAnsi="SassoonPrimaryInfant"/>
          <w:sz w:val="24"/>
          <w:szCs w:val="24"/>
        </w:rPr>
        <w:t xml:space="preserve">Students may need to be aware that it may not be possible for staff to offer complete confidentiality. </w:t>
      </w:r>
      <w:r w:rsidRPr="003B1659">
        <w:rPr>
          <w:rFonts w:ascii="SassoonPrimaryInfant" w:hAnsi="SassoonPrimaryInfant"/>
          <w:b/>
          <w:bCs/>
          <w:sz w:val="24"/>
          <w:szCs w:val="24"/>
        </w:rPr>
        <w:t>If you consider a pupil is at serious risk of harming themselves then confidentiality cannot be kept</w:t>
      </w:r>
      <w:r>
        <w:rPr>
          <w:rFonts w:ascii="SassoonPrimaryInfant" w:hAnsi="SassoonPrimaryInfant"/>
          <w:b/>
          <w:bCs/>
          <w:sz w:val="24"/>
          <w:szCs w:val="24"/>
        </w:rPr>
        <w:t xml:space="preserve">. </w:t>
      </w:r>
      <w:r>
        <w:rPr>
          <w:rFonts w:ascii="SassoonPrimaryInfant" w:hAnsi="SassoonPrimaryInfant"/>
          <w:sz w:val="24"/>
          <w:szCs w:val="24"/>
        </w:rPr>
        <w:t xml:space="preserve">It is important not to make promises of confidentiality that cannot be kept even if a pupil puts pressure on you to do so. </w:t>
      </w:r>
    </w:p>
    <w:p w14:paraId="29CE9189" w14:textId="74B210EE" w:rsidR="003B1659" w:rsidRDefault="003B1659" w:rsidP="00496168">
      <w:pPr>
        <w:tabs>
          <w:tab w:val="left" w:pos="3345"/>
        </w:tabs>
        <w:spacing w:after="0"/>
        <w:rPr>
          <w:rFonts w:ascii="SassoonPrimaryInfant" w:hAnsi="SassoonPrimaryInfant"/>
          <w:sz w:val="24"/>
          <w:szCs w:val="24"/>
        </w:rPr>
      </w:pPr>
    </w:p>
    <w:p w14:paraId="6E406455" w14:textId="55EC0703" w:rsidR="003B1659" w:rsidRDefault="003B1659" w:rsidP="00496168">
      <w:pPr>
        <w:tabs>
          <w:tab w:val="left" w:pos="3345"/>
        </w:tabs>
        <w:spacing w:after="0"/>
        <w:rPr>
          <w:rFonts w:ascii="SassoonPrimaryInfant" w:hAnsi="SassoonPrimaryInfant"/>
          <w:sz w:val="24"/>
          <w:szCs w:val="24"/>
        </w:rPr>
      </w:pPr>
      <w:r>
        <w:rPr>
          <w:rFonts w:ascii="SassoonPrimaryInfant" w:hAnsi="SassoonPrimaryInfant"/>
          <w:sz w:val="24"/>
          <w:szCs w:val="24"/>
        </w:rPr>
        <w:t>Any member of staff who is aware of a student engaging in or suspected to be at risk of engaging in self-harm should consult the DSL or DDSL.</w:t>
      </w:r>
    </w:p>
    <w:p w14:paraId="5AD5D874" w14:textId="58DDB63A" w:rsidR="003B1659" w:rsidRDefault="003B1659" w:rsidP="00496168">
      <w:pPr>
        <w:tabs>
          <w:tab w:val="left" w:pos="3345"/>
        </w:tabs>
        <w:spacing w:after="0"/>
        <w:rPr>
          <w:rFonts w:ascii="SassoonPrimaryInfant" w:hAnsi="SassoonPrimaryInfant"/>
          <w:sz w:val="24"/>
          <w:szCs w:val="24"/>
        </w:rPr>
      </w:pPr>
    </w:p>
    <w:p w14:paraId="4CA4B1FA" w14:textId="22482A88" w:rsidR="003B1659" w:rsidRDefault="003B1659" w:rsidP="00496168">
      <w:pPr>
        <w:tabs>
          <w:tab w:val="left" w:pos="3345"/>
        </w:tabs>
        <w:spacing w:after="0"/>
        <w:rPr>
          <w:rFonts w:ascii="SassoonPrimaryInfant" w:hAnsi="SassoonPrimaryInfant"/>
          <w:sz w:val="24"/>
          <w:szCs w:val="24"/>
        </w:rPr>
      </w:pPr>
      <w:r>
        <w:rPr>
          <w:rFonts w:ascii="SassoonPrimaryInfant" w:hAnsi="SassoonPrimaryInfant"/>
          <w:sz w:val="24"/>
          <w:szCs w:val="24"/>
        </w:rPr>
        <w:t xml:space="preserve">Following the report, the DSL or DDSL will make an assessment of the level of risk and decide on the appropriate course of action. </w:t>
      </w:r>
    </w:p>
    <w:p w14:paraId="591F720C" w14:textId="7BD0FDE4" w:rsidR="003B1659" w:rsidRDefault="003B1659" w:rsidP="00496168">
      <w:pPr>
        <w:tabs>
          <w:tab w:val="left" w:pos="3345"/>
        </w:tabs>
        <w:spacing w:after="0"/>
        <w:rPr>
          <w:rFonts w:ascii="SassoonPrimaryInfant" w:hAnsi="SassoonPrimaryInfant"/>
          <w:sz w:val="24"/>
          <w:szCs w:val="24"/>
        </w:rPr>
      </w:pPr>
      <w:r>
        <w:rPr>
          <w:rFonts w:ascii="SassoonPrimaryInfant" w:hAnsi="SassoonPrimaryInfant"/>
          <w:sz w:val="24"/>
          <w:szCs w:val="24"/>
        </w:rPr>
        <w:t>This may include:</w:t>
      </w:r>
    </w:p>
    <w:p w14:paraId="1BA91515" w14:textId="01B9D54A" w:rsidR="003B1659" w:rsidRDefault="003B1659" w:rsidP="003B1659">
      <w:pPr>
        <w:pStyle w:val="ListParagraph"/>
        <w:numPr>
          <w:ilvl w:val="0"/>
          <w:numId w:val="6"/>
        </w:numPr>
        <w:tabs>
          <w:tab w:val="left" w:pos="3345"/>
        </w:tabs>
        <w:spacing w:after="0"/>
        <w:rPr>
          <w:rFonts w:ascii="SassoonPrimaryInfant" w:hAnsi="SassoonPrimaryInfant"/>
          <w:sz w:val="24"/>
          <w:szCs w:val="24"/>
        </w:rPr>
      </w:pPr>
      <w:r>
        <w:rPr>
          <w:rFonts w:ascii="SassoonPrimaryInfant" w:hAnsi="SassoonPrimaryInfant"/>
          <w:sz w:val="24"/>
          <w:szCs w:val="24"/>
        </w:rPr>
        <w:t>Contacting parents/carers</w:t>
      </w:r>
    </w:p>
    <w:p w14:paraId="7A1B3B2B" w14:textId="4E1105A1" w:rsidR="003B1659" w:rsidRDefault="003B1659" w:rsidP="003B1659">
      <w:pPr>
        <w:pStyle w:val="ListParagraph"/>
        <w:numPr>
          <w:ilvl w:val="0"/>
          <w:numId w:val="6"/>
        </w:numPr>
        <w:tabs>
          <w:tab w:val="left" w:pos="3345"/>
        </w:tabs>
        <w:spacing w:after="0"/>
        <w:rPr>
          <w:rFonts w:ascii="SassoonPrimaryInfant" w:hAnsi="SassoonPrimaryInfant"/>
          <w:sz w:val="24"/>
          <w:szCs w:val="24"/>
        </w:rPr>
      </w:pPr>
      <w:r>
        <w:rPr>
          <w:rFonts w:ascii="SassoonPrimaryInfant" w:hAnsi="SassoonPrimaryInfant"/>
          <w:sz w:val="24"/>
          <w:szCs w:val="24"/>
        </w:rPr>
        <w:t xml:space="preserve">Contacting the relevant statutory agencies </w:t>
      </w:r>
      <w:proofErr w:type="spellStart"/>
      <w:r>
        <w:rPr>
          <w:rFonts w:ascii="SassoonPrimaryInfant" w:hAnsi="SassoonPrimaryInfant"/>
          <w:sz w:val="24"/>
          <w:szCs w:val="24"/>
        </w:rPr>
        <w:t>e.g</w:t>
      </w:r>
      <w:proofErr w:type="spellEnd"/>
      <w:r>
        <w:rPr>
          <w:rFonts w:ascii="SassoonPrimaryInfant" w:hAnsi="SassoonPrimaryInfant"/>
          <w:sz w:val="24"/>
          <w:szCs w:val="24"/>
        </w:rPr>
        <w:t xml:space="preserve"> Children’s Services or the Police.</w:t>
      </w:r>
    </w:p>
    <w:p w14:paraId="7E11CB8C" w14:textId="029A8DC2" w:rsidR="003B1659" w:rsidRDefault="00D7018D" w:rsidP="003B1659">
      <w:pPr>
        <w:pStyle w:val="ListParagraph"/>
        <w:numPr>
          <w:ilvl w:val="0"/>
          <w:numId w:val="6"/>
        </w:numPr>
        <w:tabs>
          <w:tab w:val="left" w:pos="3345"/>
        </w:tabs>
        <w:spacing w:after="0"/>
        <w:rPr>
          <w:rFonts w:ascii="SassoonPrimaryInfant" w:hAnsi="SassoonPrimaryInfant"/>
          <w:sz w:val="24"/>
          <w:szCs w:val="24"/>
        </w:rPr>
      </w:pPr>
      <w:r>
        <w:rPr>
          <w:rFonts w:ascii="SassoonPrimaryInfant" w:hAnsi="SassoonPrimaryInfant"/>
          <w:sz w:val="24"/>
          <w:szCs w:val="24"/>
        </w:rPr>
        <w:lastRenderedPageBreak/>
        <w:t xml:space="preserve">Arranging other professional assistance </w:t>
      </w:r>
      <w:proofErr w:type="spellStart"/>
      <w:r>
        <w:rPr>
          <w:rFonts w:ascii="SassoonPrimaryInfant" w:hAnsi="SassoonPrimaryInfant"/>
          <w:sz w:val="24"/>
          <w:szCs w:val="24"/>
        </w:rPr>
        <w:t>e.g</w:t>
      </w:r>
      <w:proofErr w:type="spellEnd"/>
      <w:r>
        <w:rPr>
          <w:rFonts w:ascii="SassoonPrimaryInfant" w:hAnsi="SassoonPrimaryInfant"/>
          <w:sz w:val="24"/>
          <w:szCs w:val="24"/>
        </w:rPr>
        <w:t>, doctor, nurse, etc</w:t>
      </w:r>
    </w:p>
    <w:p w14:paraId="7E3CF01D" w14:textId="1212253A" w:rsidR="00D7018D" w:rsidRDefault="00D7018D" w:rsidP="003B1659">
      <w:pPr>
        <w:pStyle w:val="ListParagraph"/>
        <w:numPr>
          <w:ilvl w:val="0"/>
          <w:numId w:val="6"/>
        </w:numPr>
        <w:tabs>
          <w:tab w:val="left" w:pos="3345"/>
        </w:tabs>
        <w:spacing w:after="0"/>
        <w:rPr>
          <w:rFonts w:ascii="SassoonPrimaryInfant" w:hAnsi="SassoonPrimaryInfant"/>
          <w:sz w:val="24"/>
          <w:szCs w:val="24"/>
        </w:rPr>
      </w:pPr>
      <w:r>
        <w:rPr>
          <w:rFonts w:ascii="SassoonPrimaryInfant" w:hAnsi="SassoonPrimaryInfant"/>
          <w:sz w:val="24"/>
          <w:szCs w:val="24"/>
        </w:rPr>
        <w:t>Arranging an appointment with a counsellor</w:t>
      </w:r>
    </w:p>
    <w:p w14:paraId="5D2AE940" w14:textId="47EFE13A" w:rsidR="00D7018D" w:rsidRDefault="00D7018D" w:rsidP="003B1659">
      <w:pPr>
        <w:pStyle w:val="ListParagraph"/>
        <w:numPr>
          <w:ilvl w:val="0"/>
          <w:numId w:val="6"/>
        </w:numPr>
        <w:tabs>
          <w:tab w:val="left" w:pos="3345"/>
        </w:tabs>
        <w:spacing w:after="0"/>
        <w:rPr>
          <w:rFonts w:ascii="SassoonPrimaryInfant" w:hAnsi="SassoonPrimaryInfant"/>
          <w:sz w:val="24"/>
          <w:szCs w:val="24"/>
        </w:rPr>
      </w:pPr>
      <w:r>
        <w:rPr>
          <w:rFonts w:ascii="SassoonPrimaryInfant" w:hAnsi="SassoonPrimaryInfant"/>
          <w:sz w:val="24"/>
          <w:szCs w:val="24"/>
        </w:rPr>
        <w:t xml:space="preserve">Immediately removing the student from lessons if their remaining in class is likely to cause further distress to themselves or their peers. </w:t>
      </w:r>
    </w:p>
    <w:p w14:paraId="58A040F1" w14:textId="5F6A8FA2" w:rsidR="00D7018D" w:rsidRDefault="00D7018D" w:rsidP="00D7018D">
      <w:pPr>
        <w:tabs>
          <w:tab w:val="left" w:pos="3345"/>
        </w:tabs>
        <w:spacing w:after="0"/>
        <w:rPr>
          <w:rFonts w:ascii="SassoonPrimaryInfant" w:hAnsi="SassoonPrimaryInfant"/>
          <w:sz w:val="24"/>
          <w:szCs w:val="24"/>
        </w:rPr>
      </w:pPr>
    </w:p>
    <w:p w14:paraId="161528AC" w14:textId="5F2C9EEC" w:rsidR="00D7018D" w:rsidRDefault="00D7018D" w:rsidP="00D7018D">
      <w:pPr>
        <w:tabs>
          <w:tab w:val="left" w:pos="3345"/>
        </w:tabs>
        <w:spacing w:after="0"/>
        <w:rPr>
          <w:rFonts w:ascii="SassoonPrimaryInfant" w:hAnsi="SassoonPrimaryInfant"/>
          <w:sz w:val="24"/>
          <w:szCs w:val="24"/>
        </w:rPr>
      </w:pPr>
      <w:r>
        <w:rPr>
          <w:rFonts w:ascii="SassoonPrimaryInfant" w:hAnsi="SassoonPrimaryInfant"/>
          <w:sz w:val="24"/>
          <w:szCs w:val="24"/>
        </w:rPr>
        <w:t xml:space="preserve">In the case of an acutely distressed pupil, the immediate safety of that pupil is paramount and an adult should remain with that pupil at all times. </w:t>
      </w:r>
    </w:p>
    <w:p w14:paraId="7C5D5B5B" w14:textId="77777777" w:rsidR="00E63A59" w:rsidRDefault="00D7018D" w:rsidP="00D7018D">
      <w:pPr>
        <w:tabs>
          <w:tab w:val="left" w:pos="3345"/>
        </w:tabs>
        <w:spacing w:after="0"/>
        <w:rPr>
          <w:rFonts w:ascii="SassoonPrimaryInfant" w:hAnsi="SassoonPrimaryInfant"/>
          <w:sz w:val="24"/>
          <w:szCs w:val="24"/>
        </w:rPr>
      </w:pPr>
      <w:r>
        <w:rPr>
          <w:rFonts w:ascii="SassoonPrimaryInfant" w:hAnsi="SassoonPrimaryInfant"/>
          <w:sz w:val="24"/>
          <w:szCs w:val="24"/>
        </w:rPr>
        <w:t>I</w:t>
      </w:r>
      <w:r w:rsidR="00271BC4">
        <w:rPr>
          <w:rFonts w:ascii="SassoonPrimaryInfant" w:hAnsi="SassoonPrimaryInfant"/>
          <w:sz w:val="24"/>
          <w:szCs w:val="24"/>
        </w:rPr>
        <w:t>f</w:t>
      </w:r>
      <w:r>
        <w:rPr>
          <w:rFonts w:ascii="SassoonPrimaryInfant" w:hAnsi="SassoonPrimaryInfant"/>
          <w:sz w:val="24"/>
          <w:szCs w:val="24"/>
        </w:rPr>
        <w:t xml:space="preserve"> a pupil ha</w:t>
      </w:r>
      <w:r w:rsidR="00E63A59">
        <w:rPr>
          <w:rFonts w:ascii="SassoonPrimaryInfant" w:hAnsi="SassoonPrimaryInfant"/>
          <w:sz w:val="24"/>
          <w:szCs w:val="24"/>
        </w:rPr>
        <w:t xml:space="preserve">s self-harmed in school a first-aider should be called for immediate help. </w:t>
      </w:r>
    </w:p>
    <w:p w14:paraId="5E2109B5" w14:textId="77777777" w:rsidR="00E63A59" w:rsidRDefault="00E63A59" w:rsidP="00D7018D">
      <w:pPr>
        <w:tabs>
          <w:tab w:val="left" w:pos="3345"/>
        </w:tabs>
        <w:spacing w:after="0"/>
        <w:rPr>
          <w:rFonts w:ascii="SassoonPrimaryInfant" w:hAnsi="SassoonPrimaryInfant"/>
          <w:sz w:val="24"/>
          <w:szCs w:val="24"/>
        </w:rPr>
      </w:pPr>
    </w:p>
    <w:p w14:paraId="4DD9AEA8" w14:textId="2486B02A" w:rsidR="00D7018D" w:rsidRPr="00D7018D" w:rsidRDefault="00D7018D" w:rsidP="00D7018D">
      <w:pPr>
        <w:tabs>
          <w:tab w:val="left" w:pos="3345"/>
        </w:tabs>
        <w:spacing w:after="0"/>
        <w:rPr>
          <w:rFonts w:ascii="SassoonPrimaryInfant" w:hAnsi="SassoonPrimaryInfant"/>
          <w:sz w:val="24"/>
          <w:szCs w:val="24"/>
        </w:rPr>
      </w:pPr>
      <w:r>
        <w:rPr>
          <w:rFonts w:ascii="SassoonPrimaryInfant" w:hAnsi="SassoonPrimaryInfant"/>
          <w:sz w:val="24"/>
          <w:szCs w:val="24"/>
        </w:rPr>
        <w:t xml:space="preserve"> </w:t>
      </w:r>
    </w:p>
    <w:p w14:paraId="0E4B5A39" w14:textId="2D663114" w:rsidR="003B1659" w:rsidRPr="007326A0" w:rsidRDefault="00E63A59" w:rsidP="00496168">
      <w:pPr>
        <w:tabs>
          <w:tab w:val="left" w:pos="3345"/>
        </w:tabs>
        <w:spacing w:after="0"/>
        <w:rPr>
          <w:rFonts w:ascii="SassoonPrimaryInfant" w:hAnsi="SassoonPrimaryInfant"/>
          <w:b/>
          <w:bCs/>
          <w:sz w:val="28"/>
          <w:szCs w:val="28"/>
          <w:u w:val="single"/>
        </w:rPr>
      </w:pPr>
      <w:r w:rsidRPr="007326A0">
        <w:rPr>
          <w:rFonts w:ascii="SassoonPrimaryInfant" w:hAnsi="SassoonPrimaryInfant"/>
          <w:b/>
          <w:bCs/>
          <w:sz w:val="28"/>
          <w:szCs w:val="28"/>
          <w:u w:val="single"/>
        </w:rPr>
        <w:t>Further considerations</w:t>
      </w:r>
    </w:p>
    <w:p w14:paraId="44758F54" w14:textId="6D0852CB" w:rsidR="00E63A59" w:rsidRDefault="00E63A59" w:rsidP="00496168">
      <w:pPr>
        <w:tabs>
          <w:tab w:val="left" w:pos="3345"/>
        </w:tabs>
        <w:spacing w:after="0"/>
        <w:rPr>
          <w:rFonts w:ascii="SassoonPrimaryInfant" w:hAnsi="SassoonPrimaryInfant"/>
          <w:b/>
          <w:bCs/>
          <w:sz w:val="28"/>
          <w:szCs w:val="28"/>
        </w:rPr>
      </w:pPr>
    </w:p>
    <w:p w14:paraId="735D284F" w14:textId="54A68999" w:rsidR="00E63A59" w:rsidRDefault="00E63A59" w:rsidP="00496168">
      <w:pPr>
        <w:tabs>
          <w:tab w:val="left" w:pos="3345"/>
        </w:tabs>
        <w:spacing w:after="0"/>
        <w:rPr>
          <w:rFonts w:ascii="SassoonPrimaryInfant" w:hAnsi="SassoonPrimaryInfant"/>
          <w:sz w:val="24"/>
          <w:szCs w:val="24"/>
        </w:rPr>
      </w:pPr>
      <w:r w:rsidRPr="00E63A59">
        <w:rPr>
          <w:rFonts w:ascii="SassoonPrimaryInfant" w:hAnsi="SassoonPrimaryInfant"/>
          <w:sz w:val="24"/>
          <w:szCs w:val="24"/>
        </w:rPr>
        <w:t>Any meetings with a student</w:t>
      </w:r>
      <w:r>
        <w:rPr>
          <w:rFonts w:ascii="SassoonPrimaryInfant" w:hAnsi="SassoonPrimaryInfant"/>
          <w:sz w:val="24"/>
          <w:szCs w:val="24"/>
        </w:rPr>
        <w:t>, their parents or their peers regarding self-harm should be recorded in writing including:</w:t>
      </w:r>
    </w:p>
    <w:p w14:paraId="13F989BA" w14:textId="1D7EF79F" w:rsidR="00E63A59" w:rsidRDefault="00E63A59" w:rsidP="00E63A59">
      <w:pPr>
        <w:pStyle w:val="ListParagraph"/>
        <w:numPr>
          <w:ilvl w:val="0"/>
          <w:numId w:val="7"/>
        </w:numPr>
        <w:tabs>
          <w:tab w:val="left" w:pos="3345"/>
        </w:tabs>
        <w:spacing w:after="0"/>
        <w:rPr>
          <w:rFonts w:ascii="SassoonPrimaryInfant" w:hAnsi="SassoonPrimaryInfant"/>
          <w:sz w:val="24"/>
          <w:szCs w:val="24"/>
        </w:rPr>
      </w:pPr>
      <w:r>
        <w:rPr>
          <w:rFonts w:ascii="SassoonPrimaryInfant" w:hAnsi="SassoonPrimaryInfant"/>
          <w:sz w:val="24"/>
          <w:szCs w:val="24"/>
        </w:rPr>
        <w:t xml:space="preserve">Dates and times </w:t>
      </w:r>
    </w:p>
    <w:p w14:paraId="2AEE4DB4" w14:textId="685F6AB4" w:rsidR="00E63A59" w:rsidRDefault="00E63A59" w:rsidP="00E63A59">
      <w:pPr>
        <w:pStyle w:val="ListParagraph"/>
        <w:numPr>
          <w:ilvl w:val="0"/>
          <w:numId w:val="7"/>
        </w:numPr>
        <w:tabs>
          <w:tab w:val="left" w:pos="3345"/>
        </w:tabs>
        <w:spacing w:after="0"/>
        <w:rPr>
          <w:rFonts w:ascii="SassoonPrimaryInfant" w:hAnsi="SassoonPrimaryInfant"/>
          <w:sz w:val="24"/>
          <w:szCs w:val="24"/>
        </w:rPr>
      </w:pPr>
      <w:r>
        <w:rPr>
          <w:rFonts w:ascii="SassoonPrimaryInfant" w:hAnsi="SassoonPrimaryInfant"/>
          <w:sz w:val="24"/>
          <w:szCs w:val="24"/>
        </w:rPr>
        <w:t xml:space="preserve">An action </w:t>
      </w:r>
      <w:proofErr w:type="gramStart"/>
      <w:r>
        <w:rPr>
          <w:rFonts w:ascii="SassoonPrimaryInfant" w:hAnsi="SassoonPrimaryInfant"/>
          <w:sz w:val="24"/>
          <w:szCs w:val="24"/>
        </w:rPr>
        <w:t>plan</w:t>
      </w:r>
      <w:proofErr w:type="gramEnd"/>
      <w:r>
        <w:rPr>
          <w:rFonts w:ascii="SassoonPrimaryInfant" w:hAnsi="SassoonPrimaryInfant"/>
          <w:sz w:val="24"/>
          <w:szCs w:val="24"/>
        </w:rPr>
        <w:t xml:space="preserve"> </w:t>
      </w:r>
    </w:p>
    <w:p w14:paraId="2F8D7BBE" w14:textId="74F1A341" w:rsidR="00E63A59" w:rsidRDefault="00E63A59" w:rsidP="00E63A59">
      <w:pPr>
        <w:pStyle w:val="ListParagraph"/>
        <w:numPr>
          <w:ilvl w:val="0"/>
          <w:numId w:val="7"/>
        </w:numPr>
        <w:tabs>
          <w:tab w:val="left" w:pos="3345"/>
        </w:tabs>
        <w:spacing w:after="0"/>
        <w:rPr>
          <w:rFonts w:ascii="SassoonPrimaryInfant" w:hAnsi="SassoonPrimaryInfant"/>
          <w:sz w:val="24"/>
          <w:szCs w:val="24"/>
        </w:rPr>
      </w:pPr>
      <w:r>
        <w:rPr>
          <w:rFonts w:ascii="SassoonPrimaryInfant" w:hAnsi="SassoonPrimaryInfant"/>
          <w:sz w:val="24"/>
          <w:szCs w:val="24"/>
        </w:rPr>
        <w:t>Concerns raised</w:t>
      </w:r>
    </w:p>
    <w:p w14:paraId="7510DF75" w14:textId="0D534E9B" w:rsidR="00E63A59" w:rsidRDefault="00E63A59" w:rsidP="00E63A59">
      <w:pPr>
        <w:pStyle w:val="ListParagraph"/>
        <w:numPr>
          <w:ilvl w:val="0"/>
          <w:numId w:val="7"/>
        </w:numPr>
        <w:tabs>
          <w:tab w:val="left" w:pos="3345"/>
        </w:tabs>
        <w:spacing w:after="0"/>
        <w:rPr>
          <w:rFonts w:ascii="SassoonPrimaryInfant" w:hAnsi="SassoonPrimaryInfant"/>
          <w:sz w:val="24"/>
          <w:szCs w:val="24"/>
        </w:rPr>
      </w:pPr>
      <w:r>
        <w:rPr>
          <w:rFonts w:ascii="SassoonPrimaryInfant" w:hAnsi="SassoonPrimaryInfant"/>
          <w:sz w:val="24"/>
          <w:szCs w:val="24"/>
        </w:rPr>
        <w:t xml:space="preserve">Details of anyone else who has been informed </w:t>
      </w:r>
    </w:p>
    <w:p w14:paraId="4FFB4701" w14:textId="22516E90" w:rsidR="00E63A59" w:rsidRDefault="00E63A59" w:rsidP="00E63A59">
      <w:pPr>
        <w:pStyle w:val="ListParagraph"/>
        <w:numPr>
          <w:ilvl w:val="0"/>
          <w:numId w:val="7"/>
        </w:numPr>
        <w:tabs>
          <w:tab w:val="left" w:pos="3345"/>
        </w:tabs>
        <w:spacing w:after="0"/>
        <w:rPr>
          <w:rFonts w:ascii="SassoonPrimaryInfant" w:hAnsi="SassoonPrimaryInfant"/>
          <w:sz w:val="24"/>
          <w:szCs w:val="24"/>
        </w:rPr>
      </w:pPr>
      <w:r>
        <w:rPr>
          <w:rFonts w:ascii="SassoonPrimaryInfant" w:hAnsi="SassoonPrimaryInfant"/>
          <w:sz w:val="24"/>
          <w:szCs w:val="24"/>
        </w:rPr>
        <w:t>Notes of supervision or consultation</w:t>
      </w:r>
    </w:p>
    <w:p w14:paraId="290B5E4F" w14:textId="0B3FF403" w:rsidR="00E63A59" w:rsidRDefault="00E63A59" w:rsidP="00E63A59">
      <w:pPr>
        <w:tabs>
          <w:tab w:val="left" w:pos="3345"/>
        </w:tabs>
        <w:spacing w:after="0"/>
        <w:rPr>
          <w:rFonts w:ascii="SassoonPrimaryInfant" w:hAnsi="SassoonPrimaryInfant"/>
          <w:sz w:val="24"/>
          <w:szCs w:val="24"/>
        </w:rPr>
      </w:pPr>
    </w:p>
    <w:p w14:paraId="2F80BD9B" w14:textId="02A500D5" w:rsidR="00E63A59" w:rsidRDefault="00E63A59" w:rsidP="00E63A59">
      <w:pPr>
        <w:tabs>
          <w:tab w:val="left" w:pos="3345"/>
        </w:tabs>
        <w:spacing w:after="0"/>
        <w:rPr>
          <w:rFonts w:ascii="SassoonPrimaryInfant" w:hAnsi="SassoonPrimaryInfant"/>
          <w:sz w:val="24"/>
          <w:szCs w:val="24"/>
        </w:rPr>
      </w:pPr>
      <w:r>
        <w:rPr>
          <w:rFonts w:ascii="SassoonPrimaryInfant" w:hAnsi="SassoonPrimaryInfant"/>
          <w:sz w:val="24"/>
          <w:szCs w:val="24"/>
        </w:rPr>
        <w:t xml:space="preserve">The above information should be stored on CPOMS. </w:t>
      </w:r>
    </w:p>
    <w:p w14:paraId="0F1D99D6" w14:textId="7DA371E5" w:rsidR="00E63A59" w:rsidRDefault="00E63A59" w:rsidP="00E63A59">
      <w:pPr>
        <w:tabs>
          <w:tab w:val="left" w:pos="3345"/>
        </w:tabs>
        <w:spacing w:after="0"/>
        <w:rPr>
          <w:rFonts w:ascii="SassoonPrimaryInfant" w:hAnsi="SassoonPrimaryInfant"/>
          <w:sz w:val="24"/>
          <w:szCs w:val="24"/>
        </w:rPr>
      </w:pPr>
    </w:p>
    <w:p w14:paraId="02555628" w14:textId="0AFD120E" w:rsidR="00E63A59" w:rsidRDefault="00E63A59" w:rsidP="00E63A59">
      <w:pPr>
        <w:tabs>
          <w:tab w:val="left" w:pos="3345"/>
        </w:tabs>
        <w:spacing w:after="0"/>
        <w:rPr>
          <w:rFonts w:ascii="SassoonPrimaryInfant" w:hAnsi="SassoonPrimaryInfant"/>
          <w:sz w:val="24"/>
          <w:szCs w:val="24"/>
        </w:rPr>
      </w:pPr>
      <w:r>
        <w:rPr>
          <w:rFonts w:ascii="SassoonPrimaryInfant" w:hAnsi="SassoonPrimaryInfant"/>
          <w:sz w:val="24"/>
          <w:szCs w:val="24"/>
        </w:rPr>
        <w:t xml:space="preserve">It is important to encourage pupils to let a member of staff know if one of their peers is in trouble, upset or showing signs of self-harming. Friends can worry about betraying confidences so they need to know that self-harm can be very dangerous and that by seeking help and advice for a friend they are taking responsible action and being a good friend. They should also be aware that their friend will be treated in a caring and supportive manner. </w:t>
      </w:r>
    </w:p>
    <w:p w14:paraId="29AA6746" w14:textId="0948A726" w:rsidR="00E63A59" w:rsidRDefault="00E63A59" w:rsidP="00E63A59">
      <w:pPr>
        <w:tabs>
          <w:tab w:val="left" w:pos="3345"/>
        </w:tabs>
        <w:spacing w:after="0"/>
        <w:rPr>
          <w:rFonts w:ascii="SassoonPrimaryInfant" w:hAnsi="SassoonPrimaryInfant"/>
          <w:sz w:val="24"/>
          <w:szCs w:val="24"/>
        </w:rPr>
      </w:pPr>
    </w:p>
    <w:p w14:paraId="4341118E" w14:textId="069970F5" w:rsidR="00E63A59" w:rsidRDefault="00E63A59" w:rsidP="00E63A59">
      <w:pPr>
        <w:tabs>
          <w:tab w:val="left" w:pos="3345"/>
        </w:tabs>
        <w:spacing w:after="0"/>
        <w:rPr>
          <w:rFonts w:ascii="SassoonPrimaryInfant" w:hAnsi="SassoonPrimaryInfant"/>
          <w:sz w:val="24"/>
          <w:szCs w:val="24"/>
        </w:rPr>
      </w:pPr>
      <w:r>
        <w:rPr>
          <w:rFonts w:ascii="SassoonPrimaryInfant" w:hAnsi="SassoonPrimaryInfant"/>
          <w:sz w:val="24"/>
          <w:szCs w:val="24"/>
        </w:rPr>
        <w:t xml:space="preserve">The peer group of a young person who self-harms may value the opportunity to talk to a member of staff individually or in a small group. Any member of staff wishing for further advice should consult the DSL or their Deputy. </w:t>
      </w:r>
    </w:p>
    <w:p w14:paraId="478F153C" w14:textId="572E7B68" w:rsidR="00E63A59" w:rsidRDefault="00E63A59" w:rsidP="00E63A59">
      <w:pPr>
        <w:tabs>
          <w:tab w:val="left" w:pos="3345"/>
        </w:tabs>
        <w:spacing w:after="0"/>
        <w:rPr>
          <w:rFonts w:ascii="SassoonPrimaryInfant" w:hAnsi="SassoonPrimaryInfant"/>
          <w:sz w:val="24"/>
          <w:szCs w:val="24"/>
        </w:rPr>
      </w:pPr>
    </w:p>
    <w:p w14:paraId="2D41321A" w14:textId="42A52D39" w:rsidR="00E63A59" w:rsidRDefault="00E63A59" w:rsidP="00E63A59">
      <w:pPr>
        <w:tabs>
          <w:tab w:val="left" w:pos="3345"/>
        </w:tabs>
        <w:spacing w:after="0"/>
        <w:rPr>
          <w:rFonts w:ascii="SassoonPrimaryInfant" w:hAnsi="SassoonPrimaryInfant"/>
          <w:sz w:val="24"/>
          <w:szCs w:val="24"/>
        </w:rPr>
      </w:pPr>
      <w:r>
        <w:rPr>
          <w:rFonts w:ascii="SassoonPrimaryInfant" w:hAnsi="SassoonPrimaryInfant"/>
          <w:sz w:val="24"/>
          <w:szCs w:val="24"/>
        </w:rPr>
        <w:t>When a young person is self-harming and the protective factors that have been put in place are outweighed by the remaining risks,</w:t>
      </w:r>
      <w:r w:rsidR="007326A0">
        <w:rPr>
          <w:rFonts w:ascii="SassoonPrimaryInfant" w:hAnsi="SassoonPrimaryInfant"/>
          <w:sz w:val="24"/>
          <w:szCs w:val="24"/>
        </w:rPr>
        <w:t xml:space="preserve"> advice should be sought from other agencies to determine whether the threshold for Child Protection has been met. </w:t>
      </w:r>
    </w:p>
    <w:p w14:paraId="55C4C856" w14:textId="794662E8" w:rsidR="007326A0" w:rsidRDefault="007326A0" w:rsidP="00E63A59">
      <w:pPr>
        <w:tabs>
          <w:tab w:val="left" w:pos="3345"/>
        </w:tabs>
        <w:spacing w:after="0"/>
        <w:rPr>
          <w:rFonts w:ascii="SassoonPrimaryInfant" w:hAnsi="SassoonPrimaryInfant"/>
          <w:sz w:val="24"/>
          <w:szCs w:val="24"/>
        </w:rPr>
      </w:pPr>
    </w:p>
    <w:p w14:paraId="27F7185A" w14:textId="77777777" w:rsidR="007326A0" w:rsidRDefault="007326A0" w:rsidP="00E63A59">
      <w:pPr>
        <w:tabs>
          <w:tab w:val="left" w:pos="3345"/>
        </w:tabs>
        <w:spacing w:after="0"/>
        <w:rPr>
          <w:rFonts w:ascii="SassoonPrimaryInfant" w:hAnsi="SassoonPrimaryInfant"/>
          <w:b/>
          <w:bCs/>
          <w:sz w:val="28"/>
          <w:szCs w:val="28"/>
        </w:rPr>
      </w:pPr>
    </w:p>
    <w:p w14:paraId="1C4D4C0E" w14:textId="214299A0" w:rsidR="007326A0" w:rsidRPr="007326A0" w:rsidRDefault="007326A0" w:rsidP="00E63A59">
      <w:pPr>
        <w:tabs>
          <w:tab w:val="left" w:pos="3345"/>
        </w:tabs>
        <w:spacing w:after="0"/>
        <w:rPr>
          <w:rFonts w:ascii="SassoonPrimaryInfant" w:hAnsi="SassoonPrimaryInfant"/>
          <w:b/>
          <w:bCs/>
          <w:sz w:val="28"/>
          <w:szCs w:val="28"/>
          <w:u w:val="single"/>
        </w:rPr>
      </w:pPr>
      <w:r w:rsidRPr="007326A0">
        <w:rPr>
          <w:rFonts w:ascii="SassoonPrimaryInfant" w:hAnsi="SassoonPrimaryInfant"/>
          <w:b/>
          <w:bCs/>
          <w:sz w:val="28"/>
          <w:szCs w:val="28"/>
          <w:u w:val="single"/>
        </w:rPr>
        <w:t>Link documents</w:t>
      </w:r>
    </w:p>
    <w:p w14:paraId="49B61DB5" w14:textId="77777777" w:rsidR="007326A0" w:rsidRDefault="007326A0" w:rsidP="007326A0">
      <w:pPr>
        <w:tabs>
          <w:tab w:val="left" w:pos="3345"/>
        </w:tabs>
        <w:spacing w:after="0"/>
        <w:rPr>
          <w:rFonts w:ascii="SassoonPrimaryInfant" w:hAnsi="SassoonPrimaryInfant"/>
          <w:sz w:val="24"/>
          <w:szCs w:val="24"/>
        </w:rPr>
      </w:pPr>
    </w:p>
    <w:p w14:paraId="4D0E1E3B" w14:textId="6A9E7A46" w:rsidR="00CB795F" w:rsidRPr="007326A0" w:rsidRDefault="007326A0" w:rsidP="007326A0">
      <w:pPr>
        <w:tabs>
          <w:tab w:val="left" w:pos="3345"/>
        </w:tabs>
        <w:spacing w:after="0"/>
        <w:rPr>
          <w:rFonts w:ascii="SassoonPrimaryInfant" w:hAnsi="SassoonPrimaryInfant"/>
          <w:sz w:val="24"/>
          <w:szCs w:val="24"/>
        </w:rPr>
      </w:pPr>
      <w:r w:rsidRPr="007326A0">
        <w:rPr>
          <w:rFonts w:ascii="SassoonPrimaryInfant" w:hAnsi="SassoonPrimaryInfant"/>
          <w:sz w:val="24"/>
          <w:szCs w:val="24"/>
        </w:rPr>
        <w:t>See also the Child Protection and Safeg</w:t>
      </w:r>
      <w:r>
        <w:rPr>
          <w:rFonts w:ascii="SassoonPrimaryInfant" w:hAnsi="SassoonPrimaryInfant"/>
          <w:sz w:val="24"/>
          <w:szCs w:val="24"/>
        </w:rPr>
        <w:t>u</w:t>
      </w:r>
      <w:r w:rsidRPr="007326A0">
        <w:rPr>
          <w:rFonts w:ascii="SassoonPrimaryInfant" w:hAnsi="SassoonPrimaryInfant"/>
          <w:sz w:val="24"/>
          <w:szCs w:val="24"/>
        </w:rPr>
        <w:t>arding Policy</w:t>
      </w:r>
      <w:r>
        <w:rPr>
          <w:rFonts w:ascii="SassoonPrimaryInfant" w:hAnsi="SassoonPrimaryInfant"/>
          <w:sz w:val="24"/>
          <w:szCs w:val="24"/>
        </w:rPr>
        <w:t>.</w:t>
      </w:r>
    </w:p>
    <w:p w14:paraId="1B0C6E39" w14:textId="5CC5C13F" w:rsidR="00CB795F" w:rsidRDefault="00CB795F" w:rsidP="00CB795F">
      <w:pPr>
        <w:tabs>
          <w:tab w:val="left" w:pos="3345"/>
        </w:tabs>
        <w:spacing w:after="0"/>
        <w:rPr>
          <w:rFonts w:ascii="SassoonPrimaryInfant" w:hAnsi="SassoonPrimaryInfant"/>
          <w:b/>
          <w:bCs/>
          <w:sz w:val="24"/>
          <w:szCs w:val="24"/>
        </w:rPr>
      </w:pPr>
    </w:p>
    <w:p w14:paraId="2993645B" w14:textId="5F359BE0" w:rsidR="007326A0" w:rsidRDefault="007326A0" w:rsidP="00CB795F">
      <w:pPr>
        <w:tabs>
          <w:tab w:val="left" w:pos="3345"/>
        </w:tabs>
        <w:spacing w:after="0"/>
        <w:rPr>
          <w:rFonts w:ascii="SassoonPrimaryInfant" w:hAnsi="SassoonPrimaryInfant"/>
          <w:b/>
          <w:bCs/>
          <w:sz w:val="28"/>
          <w:szCs w:val="28"/>
          <w:u w:val="single"/>
        </w:rPr>
      </w:pPr>
      <w:r w:rsidRPr="007326A0">
        <w:rPr>
          <w:rFonts w:ascii="SassoonPrimaryInfant" w:hAnsi="SassoonPrimaryInfant"/>
          <w:b/>
          <w:bCs/>
          <w:sz w:val="28"/>
          <w:szCs w:val="28"/>
          <w:u w:val="single"/>
        </w:rPr>
        <w:lastRenderedPageBreak/>
        <w:t>Review date</w:t>
      </w:r>
    </w:p>
    <w:p w14:paraId="26A9D15E" w14:textId="5BD1D9B0" w:rsidR="007326A0" w:rsidRDefault="007326A0" w:rsidP="00CB795F">
      <w:pPr>
        <w:tabs>
          <w:tab w:val="left" w:pos="3345"/>
        </w:tabs>
        <w:spacing w:after="0"/>
        <w:rPr>
          <w:rFonts w:ascii="SassoonPrimaryInfant" w:hAnsi="SassoonPrimaryInfant"/>
          <w:b/>
          <w:bCs/>
          <w:sz w:val="28"/>
          <w:szCs w:val="28"/>
          <w:u w:val="single"/>
        </w:rPr>
      </w:pPr>
    </w:p>
    <w:p w14:paraId="1C992D46" w14:textId="6A140A88" w:rsidR="007326A0" w:rsidRPr="007326A0" w:rsidRDefault="007326A0" w:rsidP="00CB795F">
      <w:pPr>
        <w:tabs>
          <w:tab w:val="left" w:pos="3345"/>
        </w:tabs>
        <w:spacing w:after="0"/>
        <w:rPr>
          <w:rFonts w:ascii="SassoonPrimaryInfant" w:hAnsi="SassoonPrimaryInfant"/>
          <w:sz w:val="24"/>
          <w:szCs w:val="24"/>
        </w:rPr>
      </w:pPr>
      <w:r w:rsidRPr="007326A0">
        <w:rPr>
          <w:rFonts w:ascii="SassoonPrimaryInfant" w:hAnsi="SassoonPrimaryInfant"/>
          <w:sz w:val="24"/>
          <w:szCs w:val="24"/>
        </w:rPr>
        <w:t>This policy will be updated annually.</w:t>
      </w:r>
      <w:r>
        <w:rPr>
          <w:rFonts w:ascii="SassoonPrimaryInfant" w:hAnsi="SassoonPrimaryInfant"/>
          <w:sz w:val="24"/>
          <w:szCs w:val="24"/>
        </w:rPr>
        <w:t xml:space="preserve"> Next review date September 2026.</w:t>
      </w:r>
    </w:p>
    <w:p w14:paraId="71AB6227" w14:textId="56E1554C" w:rsidR="00CB795F" w:rsidRDefault="00CB795F" w:rsidP="00CB795F">
      <w:pPr>
        <w:pStyle w:val="ListParagraph"/>
        <w:tabs>
          <w:tab w:val="left" w:pos="3345"/>
        </w:tabs>
        <w:spacing w:after="0"/>
        <w:rPr>
          <w:rFonts w:ascii="SassoonPrimaryInfant" w:hAnsi="SassoonPrimaryInfant"/>
          <w:sz w:val="24"/>
          <w:szCs w:val="24"/>
        </w:rPr>
      </w:pPr>
    </w:p>
    <w:p w14:paraId="1D9235FA" w14:textId="77777777" w:rsidR="00CB795F" w:rsidRPr="00CB795F" w:rsidRDefault="00CB795F" w:rsidP="00CB795F">
      <w:pPr>
        <w:pStyle w:val="ListParagraph"/>
        <w:tabs>
          <w:tab w:val="left" w:pos="3345"/>
        </w:tabs>
        <w:spacing w:after="0"/>
        <w:rPr>
          <w:rFonts w:ascii="SassoonPrimaryInfant" w:hAnsi="SassoonPrimaryInfant"/>
          <w:b/>
          <w:bCs/>
          <w:sz w:val="24"/>
          <w:szCs w:val="24"/>
        </w:rPr>
      </w:pPr>
    </w:p>
    <w:p w14:paraId="4034B727" w14:textId="77777777" w:rsidR="007D2E52" w:rsidRPr="007D2E52" w:rsidRDefault="007D2E52" w:rsidP="008137B0">
      <w:pPr>
        <w:tabs>
          <w:tab w:val="left" w:pos="3345"/>
        </w:tabs>
        <w:spacing w:after="100" w:afterAutospacing="1"/>
        <w:rPr>
          <w:rFonts w:ascii="SassoonPrimaryInfant" w:hAnsi="SassoonPrimaryInfant"/>
          <w:b/>
          <w:bCs/>
          <w:sz w:val="32"/>
          <w:szCs w:val="32"/>
          <w:u w:val="single"/>
        </w:rPr>
      </w:pPr>
    </w:p>
    <w:p w14:paraId="2677864E" w14:textId="77777777" w:rsidR="007D2E52" w:rsidRPr="007D2E52" w:rsidRDefault="007D2E52" w:rsidP="008137B0">
      <w:pPr>
        <w:tabs>
          <w:tab w:val="left" w:pos="3345"/>
        </w:tabs>
        <w:spacing w:after="100" w:afterAutospacing="1"/>
        <w:rPr>
          <w:rFonts w:ascii="SassoonPrimaryInfant" w:hAnsi="SassoonPrimaryInfant"/>
          <w:b/>
          <w:bCs/>
          <w:sz w:val="28"/>
          <w:szCs w:val="28"/>
          <w:u w:val="single"/>
        </w:rPr>
      </w:pPr>
    </w:p>
    <w:sectPr w:rsidR="007D2E52" w:rsidRPr="007D2E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E0FC8"/>
    <w:multiLevelType w:val="hybridMultilevel"/>
    <w:tmpl w:val="31E0B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F801C2"/>
    <w:multiLevelType w:val="hybridMultilevel"/>
    <w:tmpl w:val="52668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574855"/>
    <w:multiLevelType w:val="hybridMultilevel"/>
    <w:tmpl w:val="3B429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9A0333"/>
    <w:multiLevelType w:val="hybridMultilevel"/>
    <w:tmpl w:val="CE288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CF0E27"/>
    <w:multiLevelType w:val="hybridMultilevel"/>
    <w:tmpl w:val="6A0E2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24201C"/>
    <w:multiLevelType w:val="hybridMultilevel"/>
    <w:tmpl w:val="0C149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3D23E3"/>
    <w:multiLevelType w:val="hybridMultilevel"/>
    <w:tmpl w:val="D8663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2"/>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C8B"/>
    <w:rsid w:val="00271BC4"/>
    <w:rsid w:val="003B1659"/>
    <w:rsid w:val="003F6C8B"/>
    <w:rsid w:val="00496168"/>
    <w:rsid w:val="00514CF5"/>
    <w:rsid w:val="00660C7F"/>
    <w:rsid w:val="007326A0"/>
    <w:rsid w:val="007D2E52"/>
    <w:rsid w:val="008137B0"/>
    <w:rsid w:val="00825102"/>
    <w:rsid w:val="00CB795F"/>
    <w:rsid w:val="00D40B9E"/>
    <w:rsid w:val="00D7018D"/>
    <w:rsid w:val="00DF07B6"/>
    <w:rsid w:val="00E63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CB931"/>
  <w15:chartTrackingRefBased/>
  <w15:docId w15:val="{550156BA-3697-4F33-B58D-9A809F90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C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5</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Edwards</dc:creator>
  <cp:keywords/>
  <dc:description/>
  <cp:lastModifiedBy>Deborah Edwards</cp:lastModifiedBy>
  <cp:revision>6</cp:revision>
  <dcterms:created xsi:type="dcterms:W3CDTF">2026-03-24T10:18:00Z</dcterms:created>
  <dcterms:modified xsi:type="dcterms:W3CDTF">2026-03-25T15:25:00Z</dcterms:modified>
</cp:coreProperties>
</file>