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7D2A" w14:textId="09B0BB57" w:rsidR="00890ABD" w:rsidRDefault="00890ABD" w:rsidP="00EC2DB5">
      <w:pPr>
        <w:rPr>
          <w:rFonts w:ascii="Avenir Book" w:hAnsi="Avenir Book"/>
          <w:b/>
          <w:bCs/>
          <w:sz w:val="26"/>
          <w:szCs w:val="26"/>
        </w:rPr>
      </w:pPr>
      <w:bookmarkStart w:id="0" w:name="_GoBack"/>
      <w:bookmarkEnd w:id="0"/>
    </w:p>
    <w:p w14:paraId="5C0FA543" w14:textId="5F43DF11" w:rsidR="00D3244A" w:rsidRDefault="00D3244A" w:rsidP="00EC2DB5">
      <w:pPr>
        <w:rPr>
          <w:rFonts w:ascii="Avenir Book" w:hAnsi="Avenir Book"/>
          <w:b/>
          <w:bCs/>
          <w:sz w:val="26"/>
          <w:szCs w:val="26"/>
        </w:rPr>
      </w:pPr>
    </w:p>
    <w:p w14:paraId="49D18650" w14:textId="061A7D90" w:rsidR="00D3244A" w:rsidRDefault="00D3244A" w:rsidP="00EC2DB5">
      <w:pPr>
        <w:rPr>
          <w:rFonts w:ascii="Avenir Book" w:hAnsi="Avenir Book"/>
          <w:b/>
          <w:bCs/>
          <w:sz w:val="26"/>
          <w:szCs w:val="26"/>
        </w:rPr>
      </w:pPr>
    </w:p>
    <w:p w14:paraId="414FB044" w14:textId="77777777" w:rsidR="00D3244A" w:rsidRPr="00D3244A" w:rsidRDefault="00D3244A" w:rsidP="00EC2DB5">
      <w:pPr>
        <w:rPr>
          <w:rFonts w:ascii="Avenir Book" w:hAnsi="Avenir Book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5387"/>
        <w:gridCol w:w="3465"/>
      </w:tblGrid>
      <w:tr w:rsidR="00890ABD" w:rsidRPr="004711BF" w14:paraId="1CF7E599" w14:textId="77777777" w:rsidTr="00AB61C8">
        <w:tc>
          <w:tcPr>
            <w:tcW w:w="5098" w:type="dxa"/>
            <w:gridSpan w:val="2"/>
          </w:tcPr>
          <w:p w14:paraId="4D7743EF" w14:textId="5F1660F3" w:rsidR="00890ABD" w:rsidRPr="004711BF" w:rsidRDefault="00890ABD" w:rsidP="00890ABD">
            <w:pPr>
              <w:jc w:val="center"/>
              <w:rPr>
                <w:rFonts w:ascii="Avenir Book" w:hAnsi="Avenir Book"/>
                <w:b/>
                <w:bCs/>
                <w:sz w:val="28"/>
                <w:szCs w:val="28"/>
              </w:rPr>
            </w:pPr>
            <w:r w:rsidRPr="004711BF">
              <w:rPr>
                <w:rFonts w:ascii="Avenir Book" w:hAnsi="Avenir Book"/>
                <w:b/>
                <w:bCs/>
                <w:sz w:val="28"/>
                <w:szCs w:val="28"/>
              </w:rPr>
              <w:t>Key Vocabulary</w:t>
            </w:r>
          </w:p>
        </w:tc>
        <w:tc>
          <w:tcPr>
            <w:tcW w:w="5387" w:type="dxa"/>
          </w:tcPr>
          <w:p w14:paraId="7375FAB1" w14:textId="4F43BE46" w:rsidR="00890ABD" w:rsidRPr="004711BF" w:rsidRDefault="00890ABD" w:rsidP="00890ABD">
            <w:pPr>
              <w:jc w:val="center"/>
              <w:rPr>
                <w:rFonts w:ascii="Avenir Book" w:hAnsi="Avenir Book"/>
                <w:b/>
                <w:bCs/>
                <w:sz w:val="28"/>
                <w:szCs w:val="28"/>
              </w:rPr>
            </w:pPr>
            <w:r w:rsidRPr="004711BF">
              <w:rPr>
                <w:rFonts w:ascii="Avenir Book" w:hAnsi="Avenir Book"/>
                <w:b/>
                <w:bCs/>
                <w:sz w:val="28"/>
                <w:szCs w:val="28"/>
              </w:rPr>
              <w:t>Core Knowledge</w:t>
            </w:r>
          </w:p>
        </w:tc>
        <w:tc>
          <w:tcPr>
            <w:tcW w:w="3465" w:type="dxa"/>
          </w:tcPr>
          <w:p w14:paraId="101F5476" w14:textId="002EE556" w:rsidR="00890ABD" w:rsidRPr="004711BF" w:rsidRDefault="00890ABD" w:rsidP="00890ABD">
            <w:pPr>
              <w:jc w:val="center"/>
              <w:rPr>
                <w:rFonts w:ascii="Avenir Book" w:hAnsi="Avenir Book"/>
                <w:b/>
                <w:bCs/>
                <w:sz w:val="28"/>
                <w:szCs w:val="28"/>
              </w:rPr>
            </w:pPr>
            <w:r w:rsidRPr="004711BF">
              <w:rPr>
                <w:rFonts w:ascii="Avenir Book" w:hAnsi="Avenir Book"/>
                <w:b/>
                <w:bCs/>
                <w:sz w:val="28"/>
                <w:szCs w:val="28"/>
              </w:rPr>
              <w:t>Book Links</w:t>
            </w:r>
          </w:p>
        </w:tc>
      </w:tr>
      <w:tr w:rsidR="00AB61C8" w:rsidRPr="004711BF" w14:paraId="791F3AB8" w14:textId="77777777" w:rsidTr="00EC2DB5">
        <w:trPr>
          <w:trHeight w:val="575"/>
        </w:trPr>
        <w:tc>
          <w:tcPr>
            <w:tcW w:w="1696" w:type="dxa"/>
          </w:tcPr>
          <w:p w14:paraId="291E7F0B" w14:textId="34246DA7" w:rsidR="00AB61C8" w:rsidRPr="004711BF" w:rsidRDefault="00EC2DB5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c</w:t>
            </w:r>
            <w:r w:rsidR="005341D5">
              <w:rPr>
                <w:rFonts w:ascii="Avenir Book" w:hAnsi="Avenir Book"/>
              </w:rPr>
              <w:t>hores</w:t>
            </w:r>
          </w:p>
        </w:tc>
        <w:tc>
          <w:tcPr>
            <w:tcW w:w="3402" w:type="dxa"/>
          </w:tcPr>
          <w:p w14:paraId="6D2FD0EE" w14:textId="76771125" w:rsidR="00AB61C8" w:rsidRPr="004711BF" w:rsidRDefault="00AF6627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a job we do </w:t>
            </w:r>
            <w:r w:rsidR="00EC2DB5">
              <w:rPr>
                <w:rFonts w:ascii="Avenir Book" w:hAnsi="Avenir Book"/>
              </w:rPr>
              <w:t xml:space="preserve">around the </w:t>
            </w:r>
            <w:r>
              <w:rPr>
                <w:rFonts w:ascii="Avenir Book" w:hAnsi="Avenir Book"/>
              </w:rPr>
              <w:t>house or garden</w:t>
            </w:r>
          </w:p>
        </w:tc>
        <w:tc>
          <w:tcPr>
            <w:tcW w:w="5387" w:type="dxa"/>
            <w:vMerge w:val="restart"/>
          </w:tcPr>
          <w:p w14:paraId="38681D6D" w14:textId="77777777" w:rsidR="00EC2DB5" w:rsidRDefault="00A3470E" w:rsidP="005341D5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EC2DB5">
              <w:rPr>
                <w:rFonts w:ascii="Avenir Book" w:hAnsi="Avenir Book"/>
              </w:rPr>
              <w:t>To</w:t>
            </w:r>
            <w:r w:rsidR="005341D5" w:rsidRPr="00EC2DB5">
              <w:rPr>
                <w:rFonts w:ascii="Avenir Book" w:hAnsi="Avenir Book"/>
              </w:rPr>
              <w:t xml:space="preserve"> </w:t>
            </w:r>
            <w:r w:rsidR="00EC2DB5">
              <w:rPr>
                <w:rFonts w:ascii="Avenir Book" w:hAnsi="Avenir Book"/>
              </w:rPr>
              <w:t>know which</w:t>
            </w:r>
            <w:r w:rsidR="005341D5" w:rsidRPr="00EC2DB5">
              <w:rPr>
                <w:rFonts w:ascii="Avenir Book" w:hAnsi="Avenir Book"/>
              </w:rPr>
              <w:t xml:space="preserve"> </w:t>
            </w:r>
            <w:proofErr w:type="gramStart"/>
            <w:r w:rsidR="005341D5" w:rsidRPr="00EC2DB5">
              <w:rPr>
                <w:rFonts w:ascii="Avenir Book" w:hAnsi="Avenir Book"/>
              </w:rPr>
              <w:t>jobs</w:t>
            </w:r>
            <w:proofErr w:type="gramEnd"/>
            <w:r w:rsidR="005341D5" w:rsidRPr="00EC2DB5">
              <w:rPr>
                <w:rFonts w:ascii="Avenir Book" w:hAnsi="Avenir Book"/>
              </w:rPr>
              <w:t xml:space="preserve"> nee</w:t>
            </w:r>
            <w:r w:rsidR="00EC2DB5">
              <w:rPr>
                <w:rFonts w:ascii="Avenir Book" w:hAnsi="Avenir Book"/>
              </w:rPr>
              <w:t>d</w:t>
            </w:r>
            <w:r w:rsidR="005341D5" w:rsidRPr="00EC2DB5">
              <w:rPr>
                <w:rFonts w:ascii="Avenir Book" w:hAnsi="Avenir Book"/>
              </w:rPr>
              <w:t xml:space="preserve"> to be done at home and </w:t>
            </w:r>
            <w:r w:rsidR="00EC2DB5">
              <w:rPr>
                <w:rFonts w:ascii="Avenir Book" w:hAnsi="Avenir Book"/>
              </w:rPr>
              <w:t xml:space="preserve">identify </w:t>
            </w:r>
            <w:r w:rsidR="005341D5" w:rsidRPr="00EC2DB5">
              <w:rPr>
                <w:rFonts w:ascii="Avenir Book" w:hAnsi="Avenir Book"/>
              </w:rPr>
              <w:t>how they can help</w:t>
            </w:r>
          </w:p>
          <w:p w14:paraId="34AAFC1E" w14:textId="1E0784EC" w:rsidR="00EC2DB5" w:rsidRDefault="00247544" w:rsidP="005341D5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EC2DB5">
              <w:rPr>
                <w:rFonts w:ascii="Avenir Book" w:hAnsi="Avenir Book"/>
              </w:rPr>
              <w:t>To know who works at school</w:t>
            </w:r>
            <w:r w:rsidR="002C28E3">
              <w:rPr>
                <w:rFonts w:ascii="Avenir Book" w:hAnsi="Avenir Book"/>
              </w:rPr>
              <w:t>, what jobs they have</w:t>
            </w:r>
            <w:r w:rsidRPr="00EC2DB5">
              <w:rPr>
                <w:rFonts w:ascii="Avenir Book" w:hAnsi="Avenir Book"/>
              </w:rPr>
              <w:t xml:space="preserve"> and how these people help them </w:t>
            </w:r>
          </w:p>
          <w:p w14:paraId="25AAF00C" w14:textId="77777777" w:rsidR="00EC2DB5" w:rsidRDefault="00247544" w:rsidP="005341D5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EC2DB5">
              <w:rPr>
                <w:rFonts w:ascii="Avenir Book" w:hAnsi="Avenir Book"/>
              </w:rPr>
              <w:t xml:space="preserve">To identify ways </w:t>
            </w:r>
            <w:r w:rsidR="00EC2DB5">
              <w:rPr>
                <w:rFonts w:ascii="Avenir Book" w:hAnsi="Avenir Book"/>
              </w:rPr>
              <w:t xml:space="preserve">in which </w:t>
            </w:r>
            <w:r w:rsidRPr="00EC2DB5">
              <w:rPr>
                <w:rFonts w:ascii="Avenir Book" w:hAnsi="Avenir Book"/>
              </w:rPr>
              <w:t>the police, ambulance service and fire service help in the community</w:t>
            </w:r>
          </w:p>
          <w:p w14:paraId="6E04A727" w14:textId="438D68FF" w:rsidR="00EC2DB5" w:rsidRDefault="00247544" w:rsidP="005341D5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EC2DB5">
              <w:rPr>
                <w:rFonts w:ascii="Avenir Book" w:hAnsi="Avenir Book"/>
              </w:rPr>
              <w:t xml:space="preserve">To know how doctors and nurses help in different settings </w:t>
            </w:r>
          </w:p>
          <w:p w14:paraId="7C24C0E6" w14:textId="6DD64DCD" w:rsidR="00EC2DB5" w:rsidRDefault="00EC2DB5" w:rsidP="005341D5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To know </w:t>
            </w:r>
            <w:r w:rsidR="00247544" w:rsidRPr="00EC2DB5">
              <w:rPr>
                <w:rFonts w:ascii="Avenir Book" w:hAnsi="Avenir Book"/>
              </w:rPr>
              <w:t xml:space="preserve">how </w:t>
            </w:r>
            <w:r>
              <w:rPr>
                <w:rFonts w:ascii="Avenir Book" w:hAnsi="Avenir Book"/>
              </w:rPr>
              <w:t>we can help to</w:t>
            </w:r>
            <w:r w:rsidR="00247544" w:rsidRPr="00EC2DB5">
              <w:rPr>
                <w:rFonts w:ascii="Avenir Book" w:hAnsi="Avenir Book"/>
              </w:rPr>
              <w:t xml:space="preserve"> keep ourselves healthy and safe</w:t>
            </w:r>
          </w:p>
          <w:p w14:paraId="70FFE87A" w14:textId="77777777" w:rsidR="00EC2DB5" w:rsidRDefault="00247544" w:rsidP="005341D5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EC2DB5">
              <w:rPr>
                <w:rFonts w:ascii="Avenir Book" w:hAnsi="Avenir Book"/>
              </w:rPr>
              <w:t>To know about a wider range of people who help in our communities such as builders, electricians, waiting staff etc.</w:t>
            </w:r>
          </w:p>
          <w:p w14:paraId="504125E4" w14:textId="6E578ED7" w:rsidR="00EC2DB5" w:rsidRDefault="00247544" w:rsidP="005341D5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 w:rsidRPr="00EC2DB5">
              <w:rPr>
                <w:rFonts w:ascii="Avenir Book" w:hAnsi="Avenir Book"/>
              </w:rPr>
              <w:t xml:space="preserve">To identify ways in which </w:t>
            </w:r>
            <w:r w:rsidR="00EC2DB5">
              <w:rPr>
                <w:rFonts w:ascii="Avenir Book" w:hAnsi="Avenir Book"/>
              </w:rPr>
              <w:t>we</w:t>
            </w:r>
            <w:r w:rsidRPr="00EC2DB5">
              <w:rPr>
                <w:rFonts w:ascii="Avenir Book" w:hAnsi="Avenir Book"/>
              </w:rPr>
              <w:t xml:space="preserve"> can help each other </w:t>
            </w:r>
          </w:p>
          <w:p w14:paraId="5E6F3D0F" w14:textId="79D8B096" w:rsidR="00247544" w:rsidRPr="00EC2DB5" w:rsidRDefault="00EC2DB5" w:rsidP="005341D5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To identify </w:t>
            </w:r>
            <w:r w:rsidR="00247544" w:rsidRPr="00EC2DB5">
              <w:rPr>
                <w:rFonts w:ascii="Avenir Book" w:hAnsi="Avenir Book"/>
              </w:rPr>
              <w:t>people who need more support</w:t>
            </w:r>
            <w:r>
              <w:rPr>
                <w:rFonts w:ascii="Avenir Book" w:hAnsi="Avenir Book"/>
              </w:rPr>
              <w:t>,</w:t>
            </w:r>
            <w:r w:rsidR="00247544" w:rsidRPr="00EC2DB5">
              <w:rPr>
                <w:rFonts w:ascii="Avenir Book" w:hAnsi="Avenir Book"/>
              </w:rPr>
              <w:t xml:space="preserve"> such </w:t>
            </w:r>
            <w:r w:rsidR="00AF6627" w:rsidRPr="00EC2DB5">
              <w:rPr>
                <w:rFonts w:ascii="Avenir Book" w:hAnsi="Avenir Book"/>
              </w:rPr>
              <w:t>as</w:t>
            </w:r>
            <w:r w:rsidR="00247544" w:rsidRPr="00EC2DB5">
              <w:rPr>
                <w:rFonts w:ascii="Avenir Book" w:hAnsi="Avenir Book"/>
              </w:rPr>
              <w:t xml:space="preserve"> </w:t>
            </w:r>
            <w:r>
              <w:rPr>
                <w:rFonts w:ascii="Avenir Book" w:hAnsi="Avenir Book"/>
              </w:rPr>
              <w:t xml:space="preserve">elderly </w:t>
            </w:r>
            <w:r w:rsidR="002C28E3">
              <w:rPr>
                <w:rFonts w:ascii="Avenir Book" w:hAnsi="Avenir Book"/>
              </w:rPr>
              <w:t>people</w:t>
            </w:r>
          </w:p>
        </w:tc>
        <w:tc>
          <w:tcPr>
            <w:tcW w:w="3465" w:type="dxa"/>
            <w:vMerge w:val="restart"/>
          </w:tcPr>
          <w:p w14:paraId="32804A0C" w14:textId="1464CD7F" w:rsidR="00C80888" w:rsidRDefault="00247544" w:rsidP="00C8088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Happy Family </w:t>
            </w:r>
            <w:r w:rsidR="00EC2DB5">
              <w:rPr>
                <w:rFonts w:ascii="Avenir Book" w:hAnsi="Avenir Book"/>
              </w:rPr>
              <w:t>S</w:t>
            </w:r>
            <w:r>
              <w:rPr>
                <w:rFonts w:ascii="Avenir Book" w:hAnsi="Avenir Book"/>
              </w:rPr>
              <w:t xml:space="preserve">tories - Alan </w:t>
            </w:r>
            <w:proofErr w:type="spellStart"/>
            <w:r>
              <w:rPr>
                <w:rFonts w:ascii="Avenir Book" w:hAnsi="Avenir Book"/>
              </w:rPr>
              <w:t>Ahlberg</w:t>
            </w:r>
            <w:proofErr w:type="spellEnd"/>
          </w:p>
          <w:p w14:paraId="3F223371" w14:textId="3412D945" w:rsidR="00247544" w:rsidRDefault="00247544" w:rsidP="00C8088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How to </w:t>
            </w:r>
            <w:r w:rsidR="00EC2DB5">
              <w:rPr>
                <w:rFonts w:ascii="Avenir Book" w:hAnsi="Avenir Book"/>
              </w:rPr>
              <w:t>B</w:t>
            </w:r>
            <w:r>
              <w:rPr>
                <w:rFonts w:ascii="Avenir Book" w:hAnsi="Avenir Book"/>
              </w:rPr>
              <w:t>abysit Grandad - Jean Reagan</w:t>
            </w:r>
          </w:p>
          <w:p w14:paraId="2B652DB7" w14:textId="77777777" w:rsidR="00247544" w:rsidRPr="00C80888" w:rsidRDefault="00247544" w:rsidP="00C80888">
            <w:pPr>
              <w:rPr>
                <w:rFonts w:ascii="Avenir Book" w:hAnsi="Avenir Book"/>
              </w:rPr>
            </w:pPr>
          </w:p>
          <w:p w14:paraId="294AE11E" w14:textId="77777777" w:rsidR="00C80888" w:rsidRPr="00C80888" w:rsidRDefault="00C80888" w:rsidP="00C80888">
            <w:pPr>
              <w:rPr>
                <w:rFonts w:ascii="Avenir Book" w:hAnsi="Avenir Book"/>
              </w:rPr>
            </w:pPr>
          </w:p>
          <w:p w14:paraId="4CC55AC7" w14:textId="77777777" w:rsidR="00C80888" w:rsidRPr="00C80888" w:rsidRDefault="00C80888" w:rsidP="00C80888">
            <w:pPr>
              <w:rPr>
                <w:rFonts w:ascii="Avenir Book" w:hAnsi="Avenir Book"/>
              </w:rPr>
            </w:pPr>
          </w:p>
          <w:p w14:paraId="7BD5EEEC" w14:textId="77777777" w:rsidR="00C80888" w:rsidRPr="00C80888" w:rsidRDefault="00C80888" w:rsidP="00A3470E">
            <w:pPr>
              <w:rPr>
                <w:rFonts w:ascii="Avenir Book" w:hAnsi="Avenir Book"/>
              </w:rPr>
            </w:pPr>
          </w:p>
          <w:p w14:paraId="48DDDC27" w14:textId="77777777" w:rsidR="00AB61C8" w:rsidRDefault="00AB61C8" w:rsidP="00BF0CE4">
            <w:pPr>
              <w:rPr>
                <w:rFonts w:ascii="Avenir Book" w:hAnsi="Avenir Book"/>
              </w:rPr>
            </w:pPr>
          </w:p>
          <w:p w14:paraId="323AF47C" w14:textId="77777777" w:rsidR="00AB61C8" w:rsidRPr="00BF0CE4" w:rsidRDefault="00AB61C8" w:rsidP="00BF0CE4">
            <w:pPr>
              <w:rPr>
                <w:rFonts w:ascii="Avenir Book" w:hAnsi="Avenir Book"/>
              </w:rPr>
            </w:pPr>
          </w:p>
          <w:p w14:paraId="6C86595D" w14:textId="153F53E6" w:rsidR="00AB61C8" w:rsidRPr="004711BF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23FA5B1A" w14:textId="77777777" w:rsidTr="00AB61C8">
        <w:trPr>
          <w:trHeight w:val="782"/>
        </w:trPr>
        <w:tc>
          <w:tcPr>
            <w:tcW w:w="1696" w:type="dxa"/>
          </w:tcPr>
          <w:p w14:paraId="78D8785C" w14:textId="3DFBEFFF" w:rsidR="00AB61C8" w:rsidRPr="004711BF" w:rsidRDefault="00EC2DB5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s</w:t>
            </w:r>
            <w:r w:rsidR="00247544">
              <w:rPr>
                <w:rFonts w:ascii="Avenir Book" w:hAnsi="Avenir Book"/>
              </w:rPr>
              <w:t>taff</w:t>
            </w:r>
          </w:p>
        </w:tc>
        <w:tc>
          <w:tcPr>
            <w:tcW w:w="3402" w:type="dxa"/>
          </w:tcPr>
          <w:p w14:paraId="7BC1E153" w14:textId="595C448E" w:rsidR="00AB61C8" w:rsidRPr="004711BF" w:rsidRDefault="00AF6627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 group of people working together at specific place</w:t>
            </w:r>
          </w:p>
        </w:tc>
        <w:tc>
          <w:tcPr>
            <w:tcW w:w="5387" w:type="dxa"/>
            <w:vMerge/>
          </w:tcPr>
          <w:p w14:paraId="57EE2E1A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676B8C83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726C2A95" w14:textId="77777777" w:rsidTr="00EC2DB5">
        <w:trPr>
          <w:trHeight w:val="667"/>
        </w:trPr>
        <w:tc>
          <w:tcPr>
            <w:tcW w:w="1696" w:type="dxa"/>
          </w:tcPr>
          <w:p w14:paraId="02158AFC" w14:textId="0A92E4E9" w:rsidR="00AB61C8" w:rsidRPr="004711BF" w:rsidRDefault="00EC2DB5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e</w:t>
            </w:r>
            <w:r w:rsidR="00247544">
              <w:rPr>
                <w:rFonts w:ascii="Avenir Book" w:hAnsi="Avenir Book"/>
              </w:rPr>
              <w:t>mergency</w:t>
            </w:r>
          </w:p>
        </w:tc>
        <w:tc>
          <w:tcPr>
            <w:tcW w:w="3402" w:type="dxa"/>
          </w:tcPr>
          <w:p w14:paraId="5685C24B" w14:textId="476E6993" w:rsidR="00AB61C8" w:rsidRPr="004711BF" w:rsidRDefault="00AF6627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 serious situation that needs a fast response</w:t>
            </w:r>
          </w:p>
        </w:tc>
        <w:tc>
          <w:tcPr>
            <w:tcW w:w="5387" w:type="dxa"/>
            <w:vMerge/>
          </w:tcPr>
          <w:p w14:paraId="647BACE2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77A43AAE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178CF697" w14:textId="77777777" w:rsidTr="00EC2DB5">
        <w:trPr>
          <w:trHeight w:val="562"/>
        </w:trPr>
        <w:tc>
          <w:tcPr>
            <w:tcW w:w="1696" w:type="dxa"/>
          </w:tcPr>
          <w:p w14:paraId="6A61773E" w14:textId="6B88BDC1" w:rsidR="00AB61C8" w:rsidRPr="004711BF" w:rsidRDefault="00EC2DB5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</w:t>
            </w:r>
            <w:r w:rsidR="00247544">
              <w:rPr>
                <w:rFonts w:ascii="Avenir Book" w:hAnsi="Avenir Book"/>
              </w:rPr>
              <w:t>ccident</w:t>
            </w:r>
          </w:p>
        </w:tc>
        <w:tc>
          <w:tcPr>
            <w:tcW w:w="3402" w:type="dxa"/>
          </w:tcPr>
          <w:p w14:paraId="3AAA7C42" w14:textId="0F92412B" w:rsidR="00AB61C8" w:rsidRPr="004711BF" w:rsidRDefault="00AF6627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an unplanned event that </w:t>
            </w:r>
            <w:r w:rsidR="00EC2DB5">
              <w:rPr>
                <w:rFonts w:ascii="Avenir Book" w:hAnsi="Avenir Book"/>
              </w:rPr>
              <w:t xml:space="preserve">is usually </w:t>
            </w:r>
            <w:r>
              <w:rPr>
                <w:rFonts w:ascii="Avenir Book" w:hAnsi="Avenir Book"/>
              </w:rPr>
              <w:t>harmful</w:t>
            </w:r>
          </w:p>
        </w:tc>
        <w:tc>
          <w:tcPr>
            <w:tcW w:w="5387" w:type="dxa"/>
            <w:vMerge/>
          </w:tcPr>
          <w:p w14:paraId="396DB9A2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41774488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07986C4C" w14:textId="77777777" w:rsidTr="00AB61C8">
        <w:trPr>
          <w:trHeight w:val="782"/>
        </w:trPr>
        <w:tc>
          <w:tcPr>
            <w:tcW w:w="1696" w:type="dxa"/>
          </w:tcPr>
          <w:p w14:paraId="52B5B62A" w14:textId="15EDE570" w:rsidR="00247544" w:rsidRDefault="00EC2DB5" w:rsidP="0024754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m</w:t>
            </w:r>
            <w:r w:rsidR="00247544">
              <w:rPr>
                <w:rFonts w:ascii="Avenir Book" w:hAnsi="Avenir Book"/>
              </w:rPr>
              <w:t>edicine</w:t>
            </w:r>
          </w:p>
          <w:p w14:paraId="0717F102" w14:textId="3CB2AB11" w:rsidR="00AB61C8" w:rsidRPr="004711BF" w:rsidRDefault="00AB61C8" w:rsidP="00890ABD">
            <w:pPr>
              <w:rPr>
                <w:rFonts w:ascii="Avenir Book" w:hAnsi="Avenir Book"/>
              </w:rPr>
            </w:pPr>
          </w:p>
        </w:tc>
        <w:tc>
          <w:tcPr>
            <w:tcW w:w="3402" w:type="dxa"/>
          </w:tcPr>
          <w:p w14:paraId="15DCC8E3" w14:textId="1C883926" w:rsidR="00AB61C8" w:rsidRPr="004711BF" w:rsidRDefault="00AF6627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 way of treating a disease, injury or pain with a pill or liquid</w:t>
            </w:r>
          </w:p>
        </w:tc>
        <w:tc>
          <w:tcPr>
            <w:tcW w:w="5387" w:type="dxa"/>
            <w:vMerge/>
          </w:tcPr>
          <w:p w14:paraId="5213719F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4EFAD3B3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49043B1A" w14:textId="77777777" w:rsidTr="00AB61C8">
        <w:trPr>
          <w:trHeight w:val="782"/>
        </w:trPr>
        <w:tc>
          <w:tcPr>
            <w:tcW w:w="1696" w:type="dxa"/>
          </w:tcPr>
          <w:p w14:paraId="38274A93" w14:textId="092AC005" w:rsidR="00AB61C8" w:rsidRPr="004711BF" w:rsidRDefault="00EC2DB5" w:rsidP="0024754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s</w:t>
            </w:r>
            <w:r w:rsidR="00247544">
              <w:rPr>
                <w:rFonts w:ascii="Avenir Book" w:hAnsi="Avenir Book"/>
              </w:rPr>
              <w:t>urgery</w:t>
            </w:r>
          </w:p>
        </w:tc>
        <w:tc>
          <w:tcPr>
            <w:tcW w:w="3402" w:type="dxa"/>
          </w:tcPr>
          <w:p w14:paraId="7D7F5328" w14:textId="1FEB9005" w:rsidR="00AB61C8" w:rsidRPr="004711BF" w:rsidRDefault="00AF6627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an operation done by a surgeon to make someone better</w:t>
            </w:r>
          </w:p>
        </w:tc>
        <w:tc>
          <w:tcPr>
            <w:tcW w:w="5387" w:type="dxa"/>
            <w:vMerge/>
          </w:tcPr>
          <w:p w14:paraId="18A6248A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38D4711D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50454D3A" w14:textId="77777777" w:rsidTr="00EC2DB5">
        <w:trPr>
          <w:trHeight w:val="743"/>
        </w:trPr>
        <w:tc>
          <w:tcPr>
            <w:tcW w:w="1696" w:type="dxa"/>
          </w:tcPr>
          <w:p w14:paraId="24714682" w14:textId="7279FD9A" w:rsidR="00AB61C8" w:rsidRPr="004711BF" w:rsidRDefault="00EC2DB5" w:rsidP="00C80888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j</w:t>
            </w:r>
            <w:r w:rsidR="00247544">
              <w:rPr>
                <w:rFonts w:ascii="Avenir Book" w:hAnsi="Avenir Book"/>
              </w:rPr>
              <w:t>ob</w:t>
            </w:r>
          </w:p>
        </w:tc>
        <w:tc>
          <w:tcPr>
            <w:tcW w:w="3402" w:type="dxa"/>
          </w:tcPr>
          <w:p w14:paraId="775B8E97" w14:textId="69844C22" w:rsidR="00AB61C8" w:rsidRPr="004711BF" w:rsidRDefault="00AF6627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a responsibility for which </w:t>
            </w:r>
            <w:r w:rsidR="00EC2DB5">
              <w:rPr>
                <w:rFonts w:ascii="Avenir Book" w:hAnsi="Avenir Book"/>
              </w:rPr>
              <w:t xml:space="preserve">a </w:t>
            </w:r>
            <w:r>
              <w:rPr>
                <w:rFonts w:ascii="Avenir Book" w:hAnsi="Avenir Book"/>
              </w:rPr>
              <w:t>person usually gets paid</w:t>
            </w:r>
          </w:p>
        </w:tc>
        <w:tc>
          <w:tcPr>
            <w:tcW w:w="5387" w:type="dxa"/>
            <w:vMerge/>
          </w:tcPr>
          <w:p w14:paraId="0E7A1C89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7DA579F9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  <w:tr w:rsidR="00AB61C8" w:rsidRPr="004711BF" w14:paraId="06FE24F1" w14:textId="77777777" w:rsidTr="00AB61C8">
        <w:trPr>
          <w:trHeight w:val="782"/>
        </w:trPr>
        <w:tc>
          <w:tcPr>
            <w:tcW w:w="1696" w:type="dxa"/>
          </w:tcPr>
          <w:p w14:paraId="2E9AE691" w14:textId="0585BA44" w:rsidR="00AB61C8" w:rsidRPr="004711BF" w:rsidRDefault="00EC2DB5" w:rsidP="0024754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s</w:t>
            </w:r>
            <w:r w:rsidR="00247544">
              <w:rPr>
                <w:rFonts w:ascii="Avenir Book" w:hAnsi="Avenir Book"/>
              </w:rPr>
              <w:t>upport</w:t>
            </w:r>
          </w:p>
        </w:tc>
        <w:tc>
          <w:tcPr>
            <w:tcW w:w="3402" w:type="dxa"/>
          </w:tcPr>
          <w:p w14:paraId="0DB08902" w14:textId="6893CC0D" w:rsidR="00AB61C8" w:rsidRPr="004711BF" w:rsidRDefault="00AF6627" w:rsidP="00890A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to look after someone, especially if they are ill or in trouble</w:t>
            </w:r>
          </w:p>
        </w:tc>
        <w:tc>
          <w:tcPr>
            <w:tcW w:w="5387" w:type="dxa"/>
            <w:vMerge/>
          </w:tcPr>
          <w:p w14:paraId="4884CA86" w14:textId="77777777" w:rsidR="00AB61C8" w:rsidRDefault="00AB61C8" w:rsidP="004711BF">
            <w:pPr>
              <w:rPr>
                <w:rFonts w:ascii="Avenir Book" w:hAnsi="Avenir Book"/>
              </w:rPr>
            </w:pPr>
          </w:p>
        </w:tc>
        <w:tc>
          <w:tcPr>
            <w:tcW w:w="3465" w:type="dxa"/>
            <w:vMerge/>
          </w:tcPr>
          <w:p w14:paraId="295A4462" w14:textId="77777777" w:rsidR="00AB61C8" w:rsidRDefault="00AB61C8" w:rsidP="000D3461">
            <w:pPr>
              <w:rPr>
                <w:rFonts w:ascii="Avenir Book" w:hAnsi="Avenir Book"/>
              </w:rPr>
            </w:pPr>
          </w:p>
        </w:tc>
      </w:tr>
    </w:tbl>
    <w:p w14:paraId="464607C6" w14:textId="77777777" w:rsidR="000D3461" w:rsidRPr="00EC2DB5" w:rsidRDefault="000D3461" w:rsidP="00890ABD">
      <w:pPr>
        <w:rPr>
          <w:rFonts w:ascii="VAGRounded-Bold" w:hAnsi="VAGRounded-Bold"/>
          <w:b/>
          <w:bCs/>
          <w:sz w:val="10"/>
          <w:szCs w:val="10"/>
        </w:rPr>
      </w:pPr>
    </w:p>
    <w:sectPr w:rsidR="000D3461" w:rsidRPr="00EC2DB5" w:rsidSect="00890ABD">
      <w:head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FF83F" w14:textId="77777777" w:rsidR="005A6E56" w:rsidRDefault="005A6E56" w:rsidP="00EC2DB5">
      <w:r>
        <w:separator/>
      </w:r>
    </w:p>
  </w:endnote>
  <w:endnote w:type="continuationSeparator" w:id="0">
    <w:p w14:paraId="0EE31DB9" w14:textId="77777777" w:rsidR="005A6E56" w:rsidRDefault="005A6E56" w:rsidP="00EC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VAGRounded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4BA74" w14:textId="77777777" w:rsidR="005A6E56" w:rsidRDefault="005A6E56" w:rsidP="00EC2DB5">
      <w:r>
        <w:separator/>
      </w:r>
    </w:p>
  </w:footnote>
  <w:footnote w:type="continuationSeparator" w:id="0">
    <w:p w14:paraId="58F07D10" w14:textId="77777777" w:rsidR="005A6E56" w:rsidRDefault="005A6E56" w:rsidP="00EC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92BB" w14:textId="6F68710F" w:rsidR="00D3244A" w:rsidRDefault="00D3244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646F6" wp14:editId="3313625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85721" cy="7551332"/>
          <wp:effectExtent l="0" t="0" r="0" b="5715"/>
          <wp:wrapNone/>
          <wp:docPr id="1" name="Picture 1" descr="Chart, waterfal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, waterfal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21" cy="7551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B6C9F"/>
    <w:multiLevelType w:val="hybridMultilevel"/>
    <w:tmpl w:val="D68EB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BD"/>
    <w:rsid w:val="000C3A84"/>
    <w:rsid w:val="000D3461"/>
    <w:rsid w:val="001D4D7E"/>
    <w:rsid w:val="00247544"/>
    <w:rsid w:val="002C28E3"/>
    <w:rsid w:val="0043153A"/>
    <w:rsid w:val="004711BF"/>
    <w:rsid w:val="004E0542"/>
    <w:rsid w:val="005341D5"/>
    <w:rsid w:val="005A6E56"/>
    <w:rsid w:val="00721C1C"/>
    <w:rsid w:val="00763F9F"/>
    <w:rsid w:val="00860F1E"/>
    <w:rsid w:val="00883648"/>
    <w:rsid w:val="00890ABD"/>
    <w:rsid w:val="00A338A8"/>
    <w:rsid w:val="00A3470E"/>
    <w:rsid w:val="00A547F2"/>
    <w:rsid w:val="00AA50C1"/>
    <w:rsid w:val="00AB61C8"/>
    <w:rsid w:val="00AF6627"/>
    <w:rsid w:val="00BF0CE4"/>
    <w:rsid w:val="00C80888"/>
    <w:rsid w:val="00D3244A"/>
    <w:rsid w:val="00EC2DB5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0902C2"/>
  <w15:chartTrackingRefBased/>
  <w15:docId w15:val="{CD2B93F5-8F26-4340-9588-86C84E77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D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DB5"/>
  </w:style>
  <w:style w:type="paragraph" w:styleId="Footer">
    <w:name w:val="footer"/>
    <w:basedOn w:val="Normal"/>
    <w:link w:val="FooterChar"/>
    <w:uiPriority w:val="99"/>
    <w:unhideWhenUsed/>
    <w:rsid w:val="00EC2D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DB5"/>
  </w:style>
  <w:style w:type="paragraph" w:styleId="ListParagraph">
    <w:name w:val="List Paragraph"/>
    <w:basedOn w:val="Normal"/>
    <w:uiPriority w:val="34"/>
    <w:qFormat/>
    <w:rsid w:val="00EC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ffe2-26cc-4277-8a0b-7f0d256da44c">
      <Terms xmlns="http://schemas.microsoft.com/office/infopath/2007/PartnerControls"/>
    </lcf76f155ced4ddcb4097134ff3c332f>
    <TaxCatchAll xmlns="71400164-3237-4b30-b8bc-c912d4079e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8C588D92F140B2C34FA3433C6E1E" ma:contentTypeVersion="13" ma:contentTypeDescription="Create a new document." ma:contentTypeScope="" ma:versionID="d843e0d019f1c7fa76268e3796d79488">
  <xsd:schema xmlns:xsd="http://www.w3.org/2001/XMLSchema" xmlns:xs="http://www.w3.org/2001/XMLSchema" xmlns:p="http://schemas.microsoft.com/office/2006/metadata/properties" xmlns:ns2="ba06ffe2-26cc-4277-8a0b-7f0d256da44c" xmlns:ns3="71400164-3237-4b30-b8bc-c912d4079efd" targetNamespace="http://schemas.microsoft.com/office/2006/metadata/properties" ma:root="true" ma:fieldsID="6b2806425fbe015f642d4abc84fe27dd" ns2:_="" ns3:_="">
    <xsd:import namespace="ba06ffe2-26cc-4277-8a0b-7f0d256da44c"/>
    <xsd:import namespace="71400164-3237-4b30-b8bc-c912d4079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ffe2-26cc-4277-8a0b-7f0d256da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ca216e-0413-4c58-9468-247e2d66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0164-3237-4b30-b8bc-c912d4079e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bee67d-54c7-4257-a474-4971084b53ff}" ma:internalName="TaxCatchAll" ma:showField="CatchAllData" ma:web="71400164-3237-4b30-b8bc-c912d4079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38BEF-D772-404C-B174-F32AD10C319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1400164-3237-4b30-b8bc-c912d4079efd"/>
    <ds:schemaRef ds:uri="http://purl.org/dc/elements/1.1/"/>
    <ds:schemaRef ds:uri="http://schemas.microsoft.com/office/2006/metadata/properties"/>
    <ds:schemaRef ds:uri="ba06ffe2-26cc-4277-8a0b-7f0d256da4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9B52D7-89F4-4EC2-A651-95DBED27B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7CBBA-45D0-43FD-BFF5-639FA9BAE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6ffe2-26cc-4277-8a0b-7f0d256da44c"/>
    <ds:schemaRef ds:uri="71400164-3237-4b30-b8bc-c912d4079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Homa</dc:creator>
  <cp:keywords/>
  <dc:description/>
  <cp:lastModifiedBy>Michelle Thomas</cp:lastModifiedBy>
  <cp:revision>2</cp:revision>
  <dcterms:created xsi:type="dcterms:W3CDTF">2026-01-05T11:00:00Z</dcterms:created>
  <dcterms:modified xsi:type="dcterms:W3CDTF">2026-01-05T11:00:00Z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0x01010083B58C588D92F140B2C34FA3433C6E1E</vt:lpwstr>
  </property>
</Properties>
</file>