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DBAC" w14:textId="61C36410" w:rsidR="00746C31" w:rsidRPr="00746C31" w:rsidRDefault="00746C31" w:rsidP="00746C31">
      <w:pPr>
        <w:rPr>
          <w:sz w:val="2"/>
          <w:szCs w:val="2"/>
        </w:rPr>
      </w:pPr>
    </w:p>
    <w:tbl>
      <w:tblPr>
        <w:tblStyle w:val="TableGrid"/>
        <w:tblW w:w="10594" w:type="dxa"/>
        <w:tblLook w:val="01E0" w:firstRow="1" w:lastRow="1" w:firstColumn="1" w:lastColumn="1" w:noHBand="0" w:noVBand="0"/>
      </w:tblPr>
      <w:tblGrid>
        <w:gridCol w:w="3726"/>
        <w:gridCol w:w="2201"/>
        <w:gridCol w:w="4667"/>
      </w:tblGrid>
      <w:tr w:rsidR="00443A15" w:rsidRPr="00476327" w14:paraId="3AD56961" w14:textId="77777777" w:rsidTr="000023D1">
        <w:trPr>
          <w:trHeight w:val="1292"/>
        </w:trPr>
        <w:tc>
          <w:tcPr>
            <w:tcW w:w="3726" w:type="dxa"/>
            <w:vMerge w:val="restart"/>
            <w:tcBorders>
              <w:top w:val="nil"/>
              <w:left w:val="nil"/>
              <w:right w:val="nil"/>
            </w:tcBorders>
          </w:tcPr>
          <w:p w14:paraId="14BC18D9" w14:textId="2B760562" w:rsidR="00443A15" w:rsidRPr="00476327" w:rsidRDefault="000023D1" w:rsidP="00746C31">
            <w:pPr>
              <w:rPr>
                <w:rFonts w:ascii="SassoonPrimaryInfant" w:hAnsi="SassoonPrimaryInfant"/>
              </w:rPr>
            </w:pPr>
            <w:r w:rsidRPr="00476327">
              <w:rPr>
                <w:rFonts w:ascii="SassoonPrimaryInfant" w:hAnsi="SassoonPrimaryInfant"/>
                <w:noProof/>
                <w:lang w:val="en-GB" w:eastAsia="en-GB"/>
              </w:rPr>
              <w:drawing>
                <wp:anchor distT="0" distB="0" distL="114300" distR="114300" simplePos="0" relativeHeight="251657728" behindDoc="0" locked="0" layoutInCell="1" allowOverlap="1" wp14:anchorId="11A9809A" wp14:editId="591B9440">
                  <wp:simplePos x="0" y="0"/>
                  <wp:positionH relativeFrom="column">
                    <wp:posOffset>13970</wp:posOffset>
                  </wp:positionH>
                  <wp:positionV relativeFrom="paragraph">
                    <wp:posOffset>-52309</wp:posOffset>
                  </wp:positionV>
                  <wp:extent cx="1371026" cy="1439150"/>
                  <wp:effectExtent l="0" t="0" r="63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6229" t="23341" r="37015" b="26728"/>
                          <a:stretch/>
                        </pic:blipFill>
                        <pic:spPr bwMode="auto">
                          <a:xfrm>
                            <a:off x="0" y="0"/>
                            <a:ext cx="1374611" cy="1442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1FBA0" w14:textId="7F86040E" w:rsidR="00443A15" w:rsidRPr="00476327" w:rsidRDefault="000023D1" w:rsidP="00746C31">
            <w:pPr>
              <w:rPr>
                <w:rFonts w:ascii="SassoonPrimaryInfant" w:hAnsi="SassoonPrimaryInfant"/>
              </w:rPr>
            </w:pPr>
            <w:r w:rsidRPr="00476327">
              <w:rPr>
                <w:rFonts w:ascii="SassoonPrimaryInfant" w:hAnsi="SassoonPrimaryInfant"/>
                <w:noProof/>
                <w:sz w:val="28"/>
                <w:szCs w:val="28"/>
                <w:lang w:val="en-GB" w:eastAsia="en-GB"/>
              </w:rPr>
              <w:drawing>
                <wp:anchor distT="0" distB="0" distL="114300" distR="114300" simplePos="0" relativeHeight="251659776" behindDoc="1" locked="0" layoutInCell="1" allowOverlap="1" wp14:anchorId="52B666DE" wp14:editId="6B8841B6">
                  <wp:simplePos x="0" y="0"/>
                  <wp:positionH relativeFrom="column">
                    <wp:posOffset>1671955</wp:posOffset>
                  </wp:positionH>
                  <wp:positionV relativeFrom="paragraph">
                    <wp:posOffset>586740</wp:posOffset>
                  </wp:positionV>
                  <wp:extent cx="596900" cy="596900"/>
                  <wp:effectExtent l="0" t="0" r="0" b="0"/>
                  <wp:wrapTight wrapText="bothSides">
                    <wp:wrapPolygon edited="0">
                      <wp:start x="0" y="0"/>
                      <wp:lineTo x="0" y="20681"/>
                      <wp:lineTo x="20681" y="20681"/>
                      <wp:lineTo x="20681" y="0"/>
                      <wp:lineTo x="0" y="0"/>
                    </wp:wrapPolygon>
                  </wp:wrapTight>
                  <wp:docPr id="3" name="Picture 3" descr="C:\Users\Johnstone.D51.SPAP.000\Local Settings\Temporary Internet Files\Content.Outlook\WUZHKW3E\School Games Mark Silver Logo 2015-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tone.D51.SPAP.000\Local Settings\Temporary Internet Files\Content.Outlook\WUZHKW3E\School Games Mark Silver Logo 2015-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anchor>
              </w:drawing>
            </w:r>
            <w:r w:rsidRPr="00476327">
              <w:rPr>
                <w:rFonts w:ascii="SassoonPrimaryInfant" w:hAnsi="SassoonPrimaryInfant"/>
                <w:noProof/>
                <w:sz w:val="28"/>
                <w:szCs w:val="28"/>
                <w:lang w:val="en-GB" w:eastAsia="en-GB"/>
              </w:rPr>
              <w:drawing>
                <wp:anchor distT="0" distB="0" distL="114300" distR="114300" simplePos="0" relativeHeight="251658752" behindDoc="1" locked="0" layoutInCell="1" allowOverlap="1" wp14:anchorId="4C1E5F29" wp14:editId="31280266">
                  <wp:simplePos x="0" y="0"/>
                  <wp:positionH relativeFrom="column">
                    <wp:posOffset>1728470</wp:posOffset>
                  </wp:positionH>
                  <wp:positionV relativeFrom="paragraph">
                    <wp:posOffset>17145</wp:posOffset>
                  </wp:positionV>
                  <wp:extent cx="520700" cy="520700"/>
                  <wp:effectExtent l="0" t="0" r="0" b="0"/>
                  <wp:wrapTight wrapText="bothSides">
                    <wp:wrapPolygon edited="0">
                      <wp:start x="0" y="0"/>
                      <wp:lineTo x="0" y="20546"/>
                      <wp:lineTo x="20546" y="20546"/>
                      <wp:lineTo x="20546" y="0"/>
                      <wp:lineTo x="0" y="0"/>
                    </wp:wrapPolygon>
                  </wp:wrapTight>
                  <wp:docPr id="1" name="Picture 1" descr="N:\My Pictures\Ofsted_Good_GP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Ofsted_Good_GP_Colour.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anchor>
              </w:drawing>
            </w:r>
          </w:p>
        </w:tc>
        <w:tc>
          <w:tcPr>
            <w:tcW w:w="2201" w:type="dxa"/>
            <w:tcBorders>
              <w:top w:val="nil"/>
              <w:left w:val="nil"/>
              <w:bottom w:val="nil"/>
              <w:right w:val="nil"/>
            </w:tcBorders>
          </w:tcPr>
          <w:p w14:paraId="3FEEE4D8" w14:textId="4BD2AE76" w:rsidR="00443A15" w:rsidRPr="000023D1" w:rsidRDefault="00443A15" w:rsidP="00443A15">
            <w:pPr>
              <w:jc w:val="center"/>
              <w:rPr>
                <w:rFonts w:ascii="SassoonPrimaryInfant" w:hAnsi="SassoonPrimaryInfant"/>
                <w:sz w:val="20"/>
                <w:szCs w:val="20"/>
              </w:rPr>
            </w:pPr>
          </w:p>
        </w:tc>
        <w:tc>
          <w:tcPr>
            <w:tcW w:w="4667" w:type="dxa"/>
            <w:vMerge w:val="restart"/>
            <w:tcBorders>
              <w:top w:val="nil"/>
              <w:left w:val="nil"/>
              <w:right w:val="nil"/>
            </w:tcBorders>
          </w:tcPr>
          <w:p w14:paraId="4ACE0364" w14:textId="77777777" w:rsidR="00443A15" w:rsidRPr="000023D1" w:rsidRDefault="009A37E0" w:rsidP="00746C31">
            <w:pPr>
              <w:rPr>
                <w:rFonts w:ascii="SassoonPrimaryInfant" w:hAnsi="SassoonPrimaryInfant"/>
                <w:sz w:val="20"/>
                <w:szCs w:val="20"/>
                <w:lang w:val="en-GB"/>
              </w:rPr>
            </w:pPr>
            <w:r w:rsidRPr="000023D1">
              <w:rPr>
                <w:rFonts w:ascii="SassoonPrimaryInfant" w:hAnsi="SassoonPrimaryInfant"/>
                <w:sz w:val="20"/>
                <w:szCs w:val="20"/>
                <w:lang w:val="en-GB"/>
              </w:rPr>
              <w:t xml:space="preserve">Executive </w:t>
            </w:r>
            <w:r w:rsidR="00443A15" w:rsidRPr="000023D1">
              <w:rPr>
                <w:rFonts w:ascii="SassoonPrimaryInfant" w:hAnsi="SassoonPrimaryInfant"/>
                <w:sz w:val="20"/>
                <w:szCs w:val="20"/>
                <w:lang w:val="en-GB"/>
              </w:rPr>
              <w:t xml:space="preserve">Headteacher: Mrs J. </w:t>
            </w:r>
            <w:proofErr w:type="spellStart"/>
            <w:r w:rsidR="00443A15" w:rsidRPr="000023D1">
              <w:rPr>
                <w:rFonts w:ascii="SassoonPrimaryInfant" w:hAnsi="SassoonPrimaryInfant"/>
                <w:sz w:val="20"/>
                <w:szCs w:val="20"/>
                <w:lang w:val="en-GB"/>
              </w:rPr>
              <w:t>Tyers</w:t>
            </w:r>
            <w:proofErr w:type="spellEnd"/>
          </w:p>
          <w:p w14:paraId="5C64F3C2" w14:textId="581B594F" w:rsidR="009A37E0" w:rsidRPr="000023D1" w:rsidRDefault="00882D2E" w:rsidP="00746C31">
            <w:pPr>
              <w:rPr>
                <w:rFonts w:ascii="SassoonPrimaryInfant" w:hAnsi="SassoonPrimaryInfant"/>
                <w:sz w:val="20"/>
                <w:szCs w:val="20"/>
                <w:lang w:val="en-GB"/>
              </w:rPr>
            </w:pPr>
            <w:r w:rsidRPr="000023D1">
              <w:rPr>
                <w:rFonts w:ascii="SassoonPrimaryInfant" w:hAnsi="SassoonPrimaryInfant"/>
                <w:sz w:val="20"/>
                <w:szCs w:val="20"/>
                <w:lang w:val="en-GB"/>
              </w:rPr>
              <w:t xml:space="preserve">Deputy Headteacher: </w:t>
            </w:r>
            <w:r w:rsidR="00AC46E1" w:rsidRPr="000023D1">
              <w:rPr>
                <w:rFonts w:ascii="SassoonPrimaryInfant" w:hAnsi="SassoonPrimaryInfant"/>
                <w:sz w:val="20"/>
                <w:szCs w:val="20"/>
                <w:lang w:val="en-GB"/>
              </w:rPr>
              <w:t>Mrs K Lavin</w:t>
            </w:r>
          </w:p>
          <w:p w14:paraId="27E850EA" w14:textId="77777777" w:rsidR="00443A15" w:rsidRPr="000023D1" w:rsidRDefault="00443A15" w:rsidP="00746C31">
            <w:pPr>
              <w:rPr>
                <w:rFonts w:ascii="SassoonPrimaryInfant" w:hAnsi="SassoonPrimaryInfant"/>
                <w:b/>
                <w:bCs/>
                <w:sz w:val="20"/>
                <w:szCs w:val="20"/>
                <w:lang w:val="en-GB"/>
              </w:rPr>
            </w:pPr>
            <w:r w:rsidRPr="000023D1">
              <w:rPr>
                <w:rFonts w:ascii="SassoonPrimaryInfant" w:hAnsi="SassoonPrimaryInfant"/>
                <w:b/>
                <w:bCs/>
                <w:sz w:val="20"/>
                <w:szCs w:val="20"/>
                <w:lang w:val="en-GB"/>
              </w:rPr>
              <w:t>ST.  PAULS C.E. PRIMARY SCHOOL</w:t>
            </w:r>
          </w:p>
          <w:p w14:paraId="1674E904" w14:textId="77777777" w:rsidR="00443A15" w:rsidRPr="000023D1" w:rsidRDefault="00443A15" w:rsidP="00746C31">
            <w:pPr>
              <w:tabs>
                <w:tab w:val="left" w:pos="6480"/>
                <w:tab w:val="right" w:pos="10466"/>
              </w:tabs>
              <w:jc w:val="both"/>
              <w:rPr>
                <w:rFonts w:ascii="SassoonPrimaryInfant" w:hAnsi="SassoonPrimaryInfant"/>
                <w:sz w:val="20"/>
                <w:szCs w:val="20"/>
                <w:lang w:val="en-GB"/>
              </w:rPr>
            </w:pPr>
            <w:proofErr w:type="spellStart"/>
            <w:r w:rsidRPr="000023D1">
              <w:rPr>
                <w:rFonts w:ascii="SassoonPrimaryInfant" w:hAnsi="SassoonPrimaryInfant"/>
                <w:sz w:val="20"/>
                <w:szCs w:val="20"/>
                <w:lang w:val="en-GB"/>
              </w:rPr>
              <w:t>Nevile</w:t>
            </w:r>
            <w:proofErr w:type="spellEnd"/>
            <w:r w:rsidRPr="000023D1">
              <w:rPr>
                <w:rFonts w:ascii="SassoonPrimaryInfant" w:hAnsi="SassoonPrimaryInfant"/>
                <w:sz w:val="20"/>
                <w:szCs w:val="20"/>
                <w:lang w:val="en-GB"/>
              </w:rPr>
              <w:t xml:space="preserve"> Road,</w:t>
            </w:r>
          </w:p>
          <w:p w14:paraId="1E1C0749" w14:textId="77777777" w:rsidR="00443A15" w:rsidRPr="000023D1" w:rsidRDefault="00443A15" w:rsidP="00746C31">
            <w:pPr>
              <w:tabs>
                <w:tab w:val="left" w:pos="6480"/>
                <w:tab w:val="right" w:pos="10466"/>
              </w:tabs>
              <w:jc w:val="both"/>
              <w:rPr>
                <w:rFonts w:ascii="SassoonPrimaryInfant" w:hAnsi="SassoonPrimaryInfant"/>
                <w:sz w:val="20"/>
                <w:szCs w:val="20"/>
                <w:lang w:val="en-GB"/>
              </w:rPr>
            </w:pPr>
            <w:proofErr w:type="spellStart"/>
            <w:r w:rsidRPr="000023D1">
              <w:rPr>
                <w:rFonts w:ascii="SassoonPrimaryInfant" w:hAnsi="SassoonPrimaryInfant"/>
                <w:sz w:val="20"/>
                <w:szCs w:val="20"/>
                <w:lang w:val="en-GB"/>
              </w:rPr>
              <w:t>Kersal</w:t>
            </w:r>
            <w:proofErr w:type="spellEnd"/>
            <w:r w:rsidRPr="000023D1">
              <w:rPr>
                <w:rFonts w:ascii="SassoonPrimaryInfant" w:hAnsi="SassoonPrimaryInfant"/>
                <w:sz w:val="20"/>
                <w:szCs w:val="20"/>
                <w:lang w:val="en-GB"/>
              </w:rPr>
              <w:t>, Salford,</w:t>
            </w:r>
          </w:p>
          <w:p w14:paraId="34504447" w14:textId="77777777" w:rsidR="009A37E0" w:rsidRPr="000023D1" w:rsidRDefault="009A37E0" w:rsidP="00746C31">
            <w:pPr>
              <w:rPr>
                <w:rFonts w:ascii="SassoonPrimaryInfant" w:hAnsi="SassoonPrimaryInfant"/>
                <w:sz w:val="20"/>
                <w:szCs w:val="20"/>
                <w:lang w:val="en-GB"/>
              </w:rPr>
            </w:pPr>
            <w:r w:rsidRPr="000023D1">
              <w:rPr>
                <w:rFonts w:ascii="SassoonPrimaryInfant" w:hAnsi="SassoonPrimaryInfant"/>
                <w:sz w:val="20"/>
                <w:szCs w:val="20"/>
                <w:lang w:val="en-GB"/>
              </w:rPr>
              <w:t>M7 3PT</w:t>
            </w:r>
          </w:p>
          <w:p w14:paraId="7CDA2F09" w14:textId="77777777" w:rsidR="00443A15" w:rsidRPr="000023D1" w:rsidRDefault="00954EAC" w:rsidP="00746C31">
            <w:pPr>
              <w:tabs>
                <w:tab w:val="left" w:pos="6480"/>
                <w:tab w:val="right" w:pos="10466"/>
              </w:tabs>
              <w:jc w:val="both"/>
              <w:rPr>
                <w:rFonts w:ascii="SassoonPrimaryInfant" w:hAnsi="SassoonPrimaryInfant"/>
                <w:sz w:val="20"/>
                <w:szCs w:val="20"/>
                <w:lang w:val="en-GB"/>
              </w:rPr>
            </w:pPr>
            <w:r w:rsidRPr="000023D1">
              <w:rPr>
                <w:rFonts w:ascii="SassoonPrimaryInfant" w:hAnsi="SassoonPrimaryInfant"/>
                <w:sz w:val="20"/>
                <w:szCs w:val="20"/>
                <w:lang w:val="en-GB"/>
              </w:rPr>
              <w:t>Telephone: 0161 921 2065</w:t>
            </w:r>
          </w:p>
          <w:p w14:paraId="24235B1B" w14:textId="77777777" w:rsidR="000023D1" w:rsidRDefault="000023D1" w:rsidP="000023D1">
            <w:pPr>
              <w:tabs>
                <w:tab w:val="left" w:pos="6480"/>
                <w:tab w:val="right" w:pos="10466"/>
              </w:tabs>
              <w:jc w:val="both"/>
              <w:rPr>
                <w:rFonts w:ascii="SassoonPrimaryInfant" w:hAnsi="SassoonPrimaryInfant"/>
                <w:sz w:val="20"/>
                <w:szCs w:val="20"/>
                <w:lang w:val="en-GB"/>
              </w:rPr>
            </w:pPr>
          </w:p>
          <w:p w14:paraId="3A8232AD" w14:textId="5716E385" w:rsidR="00443A15" w:rsidRPr="000023D1" w:rsidRDefault="00443A15" w:rsidP="000023D1">
            <w:pPr>
              <w:tabs>
                <w:tab w:val="left" w:pos="6480"/>
                <w:tab w:val="right" w:pos="10466"/>
              </w:tabs>
              <w:jc w:val="both"/>
              <w:rPr>
                <w:rFonts w:ascii="SassoonPrimaryInfant" w:hAnsi="SassoonPrimaryInfant"/>
                <w:sz w:val="20"/>
                <w:szCs w:val="20"/>
                <w:lang w:val="en-GB"/>
              </w:rPr>
            </w:pPr>
            <w:r w:rsidRPr="000023D1">
              <w:rPr>
                <w:rFonts w:ascii="SassoonPrimaryInfant" w:hAnsi="SassoonPrimaryInfant"/>
                <w:sz w:val="20"/>
                <w:szCs w:val="20"/>
                <w:lang w:val="en-GB"/>
              </w:rPr>
              <w:t>Date</w:t>
            </w:r>
            <w:r w:rsidR="001546E7" w:rsidRPr="000023D1">
              <w:rPr>
                <w:rFonts w:ascii="SassoonPrimaryInfant" w:hAnsi="SassoonPrimaryInfant"/>
                <w:sz w:val="20"/>
                <w:szCs w:val="20"/>
                <w:lang w:val="en-GB"/>
              </w:rPr>
              <w:t xml:space="preserve">: </w:t>
            </w:r>
            <w:r w:rsidR="000023D1" w:rsidRPr="000023D1">
              <w:rPr>
                <w:rFonts w:ascii="SassoonPrimaryInfant" w:hAnsi="SassoonPrimaryInfant"/>
                <w:sz w:val="20"/>
                <w:szCs w:val="20"/>
                <w:lang w:val="en-GB"/>
              </w:rPr>
              <w:t>2</w:t>
            </w:r>
            <w:r w:rsidR="001546E7" w:rsidRPr="000023D1">
              <w:rPr>
                <w:rFonts w:ascii="SassoonPrimaryInfant" w:hAnsi="SassoonPrimaryInfant"/>
                <w:sz w:val="20"/>
                <w:szCs w:val="20"/>
                <w:lang w:val="en-GB"/>
              </w:rPr>
              <w:t>/9/2</w:t>
            </w:r>
            <w:r w:rsidR="000023D1" w:rsidRPr="000023D1">
              <w:rPr>
                <w:rFonts w:ascii="SassoonPrimaryInfant" w:hAnsi="SassoonPrimaryInfant"/>
                <w:sz w:val="20"/>
                <w:szCs w:val="20"/>
                <w:lang w:val="en-GB"/>
              </w:rPr>
              <w:t>5</w:t>
            </w:r>
            <w:r w:rsidRPr="000023D1">
              <w:rPr>
                <w:rFonts w:ascii="SassoonPrimaryInfant" w:hAnsi="SassoonPrimaryInfant"/>
                <w:sz w:val="20"/>
                <w:szCs w:val="20"/>
                <w:lang w:val="en-GB"/>
              </w:rPr>
              <w:t xml:space="preserve">         </w:t>
            </w:r>
          </w:p>
          <w:p w14:paraId="2FDEF482" w14:textId="77777777" w:rsidR="00D879DF" w:rsidRPr="000023D1" w:rsidRDefault="00D879DF" w:rsidP="002C37C6">
            <w:pPr>
              <w:tabs>
                <w:tab w:val="left" w:pos="6480"/>
                <w:tab w:val="right" w:pos="10466"/>
              </w:tabs>
              <w:jc w:val="both"/>
              <w:rPr>
                <w:rFonts w:ascii="SassoonPrimaryInfant" w:hAnsi="SassoonPrimaryInfant"/>
                <w:sz w:val="20"/>
                <w:szCs w:val="20"/>
                <w:lang w:val="en-GB"/>
              </w:rPr>
            </w:pPr>
          </w:p>
          <w:p w14:paraId="1756FB04" w14:textId="77777777" w:rsidR="00D879DF" w:rsidRPr="000023D1" w:rsidRDefault="00D879DF" w:rsidP="002C37C6">
            <w:pPr>
              <w:tabs>
                <w:tab w:val="left" w:pos="6480"/>
                <w:tab w:val="right" w:pos="10466"/>
              </w:tabs>
              <w:jc w:val="both"/>
              <w:rPr>
                <w:rFonts w:ascii="SassoonPrimaryInfant" w:hAnsi="SassoonPrimaryInfant"/>
                <w:sz w:val="20"/>
                <w:szCs w:val="20"/>
                <w:lang w:val="en-GB"/>
              </w:rPr>
            </w:pPr>
          </w:p>
          <w:p w14:paraId="7EE88F7B" w14:textId="77777777" w:rsidR="00D879DF" w:rsidRPr="000023D1" w:rsidRDefault="00D879DF" w:rsidP="002C37C6">
            <w:pPr>
              <w:tabs>
                <w:tab w:val="left" w:pos="6480"/>
                <w:tab w:val="right" w:pos="10466"/>
              </w:tabs>
              <w:jc w:val="both"/>
              <w:rPr>
                <w:rFonts w:ascii="SassoonPrimaryInfant" w:hAnsi="SassoonPrimaryInfant"/>
                <w:sz w:val="20"/>
                <w:szCs w:val="20"/>
                <w:lang w:val="en-GB"/>
              </w:rPr>
            </w:pPr>
          </w:p>
        </w:tc>
      </w:tr>
      <w:tr w:rsidR="00443A15" w:rsidRPr="00476327" w14:paraId="12EBFF21" w14:textId="77777777" w:rsidTr="000023D1">
        <w:trPr>
          <w:trHeight w:val="1277"/>
        </w:trPr>
        <w:tc>
          <w:tcPr>
            <w:tcW w:w="3726" w:type="dxa"/>
            <w:vMerge/>
            <w:tcBorders>
              <w:left w:val="nil"/>
              <w:bottom w:val="nil"/>
              <w:right w:val="nil"/>
            </w:tcBorders>
          </w:tcPr>
          <w:p w14:paraId="28388648" w14:textId="77777777" w:rsidR="00443A15" w:rsidRPr="00476327" w:rsidRDefault="00443A15" w:rsidP="00746C31">
            <w:pPr>
              <w:rPr>
                <w:rFonts w:ascii="SassoonPrimaryInfant" w:hAnsi="SassoonPrimaryInfant"/>
              </w:rPr>
            </w:pPr>
          </w:p>
        </w:tc>
        <w:tc>
          <w:tcPr>
            <w:tcW w:w="2201" w:type="dxa"/>
            <w:tcBorders>
              <w:top w:val="nil"/>
              <w:left w:val="nil"/>
              <w:bottom w:val="nil"/>
              <w:right w:val="nil"/>
            </w:tcBorders>
          </w:tcPr>
          <w:p w14:paraId="1B843C0B" w14:textId="13E62780" w:rsidR="00443A15" w:rsidRPr="00476327" w:rsidRDefault="00443A15" w:rsidP="00443A15">
            <w:pPr>
              <w:jc w:val="center"/>
              <w:rPr>
                <w:rFonts w:ascii="SassoonPrimaryInfant" w:hAnsi="SassoonPrimaryInfant"/>
                <w:noProof/>
              </w:rPr>
            </w:pPr>
          </w:p>
        </w:tc>
        <w:tc>
          <w:tcPr>
            <w:tcW w:w="4667" w:type="dxa"/>
            <w:vMerge/>
            <w:tcBorders>
              <w:left w:val="nil"/>
              <w:bottom w:val="nil"/>
              <w:right w:val="nil"/>
            </w:tcBorders>
          </w:tcPr>
          <w:p w14:paraId="3B003B34" w14:textId="77777777" w:rsidR="00443A15" w:rsidRPr="00476327" w:rsidRDefault="00443A15" w:rsidP="00746C31">
            <w:pPr>
              <w:rPr>
                <w:rFonts w:ascii="SassoonPrimaryInfant" w:hAnsi="SassoonPrimaryInfant"/>
                <w:lang w:val="en-GB"/>
              </w:rPr>
            </w:pPr>
          </w:p>
        </w:tc>
      </w:tr>
    </w:tbl>
    <w:p w14:paraId="02A7422D" w14:textId="73CBE9D4" w:rsidR="00223856" w:rsidRPr="000023D1" w:rsidRDefault="005E35B2" w:rsidP="000023D1">
      <w:pPr>
        <w:spacing w:line="360" w:lineRule="auto"/>
        <w:rPr>
          <w:rFonts w:ascii="SassoonPrimaryInfant" w:hAnsi="SassoonPrimaryInfant"/>
          <w:bCs/>
          <w:sz w:val="20"/>
          <w:szCs w:val="20"/>
        </w:rPr>
      </w:pPr>
      <w:r w:rsidRPr="000023D1">
        <w:rPr>
          <w:rFonts w:ascii="SassoonPrimaryInfant" w:hAnsi="SassoonPrimaryInfant"/>
          <w:bCs/>
          <w:sz w:val="20"/>
          <w:szCs w:val="20"/>
        </w:rPr>
        <w:t>Dear Parents and Guardians</w:t>
      </w:r>
      <w:r w:rsidR="001546E7" w:rsidRPr="000023D1">
        <w:rPr>
          <w:rFonts w:ascii="SassoonPrimaryInfant" w:hAnsi="SassoonPrimaryInfant"/>
          <w:bCs/>
          <w:sz w:val="20"/>
          <w:szCs w:val="20"/>
        </w:rPr>
        <w:t>,</w:t>
      </w:r>
    </w:p>
    <w:p w14:paraId="65A259C4" w14:textId="77777777" w:rsidR="005E35B2" w:rsidRPr="000023D1" w:rsidRDefault="005E35B2" w:rsidP="000023D1">
      <w:pPr>
        <w:spacing w:line="360" w:lineRule="auto"/>
        <w:rPr>
          <w:rFonts w:ascii="SassoonPrimaryInfant" w:hAnsi="SassoonPrimaryInfant"/>
          <w:bCs/>
          <w:sz w:val="20"/>
          <w:szCs w:val="20"/>
        </w:rPr>
      </w:pPr>
    </w:p>
    <w:p w14:paraId="33FE8B05" w14:textId="77777777" w:rsidR="000023D1" w:rsidRPr="000023D1" w:rsidRDefault="000023D1" w:rsidP="000023D1">
      <w:pPr>
        <w:pStyle w:val="NormalWeb"/>
        <w:spacing w:before="0" w:beforeAutospacing="0" w:after="150" w:afterAutospacing="0" w:line="360" w:lineRule="auto"/>
        <w:rPr>
          <w:rFonts w:ascii="SassoonPrimaryInfant" w:hAnsi="SassoonPrimaryInfant"/>
          <w:sz w:val="20"/>
          <w:szCs w:val="20"/>
        </w:rPr>
      </w:pPr>
      <w:r w:rsidRPr="000023D1">
        <w:rPr>
          <w:rFonts w:ascii="SassoonPrimaryInfant" w:hAnsi="SassoonPrimaryInfant"/>
          <w:sz w:val="20"/>
          <w:szCs w:val="20"/>
        </w:rPr>
        <w:t>Year 3 marks the end of Key Stage 1 as your child enters Key Stage 2.  Now, children begin to develop increasing independence and also secure their knowledge, skills and understanding. All Year 3 children are expected to produce longer, more detailed pieces of work in every lesson.  They will also start to take more responsibility for improving their own work, correcting any mistakes.</w:t>
      </w:r>
    </w:p>
    <w:p w14:paraId="205A8E7F" w14:textId="0AF35488" w:rsidR="00476327" w:rsidRPr="000023D1" w:rsidRDefault="00476327" w:rsidP="000023D1">
      <w:pPr>
        <w:pStyle w:val="NormalWeb"/>
        <w:spacing w:before="0" w:beforeAutospacing="0" w:after="150" w:afterAutospacing="0" w:line="360" w:lineRule="auto"/>
        <w:rPr>
          <w:rFonts w:ascii="SassoonPrimaryInfant" w:hAnsi="SassoonPrimaryInfant"/>
          <w:sz w:val="20"/>
          <w:szCs w:val="20"/>
        </w:rPr>
      </w:pPr>
      <w:r w:rsidRPr="000023D1">
        <w:rPr>
          <w:rStyle w:val="Strong"/>
          <w:rFonts w:ascii="SassoonPrimaryInfant" w:hAnsi="SassoonPrimaryInfant"/>
          <w:sz w:val="20"/>
          <w:szCs w:val="20"/>
        </w:rPr>
        <w:t>Reading</w:t>
      </w:r>
      <w:r w:rsidRPr="000023D1">
        <w:rPr>
          <w:rFonts w:ascii="SassoonPrimaryInfant" w:hAnsi="SassoonPrimaryInfant"/>
          <w:sz w:val="20"/>
          <w:szCs w:val="20"/>
        </w:rPr>
        <w:t xml:space="preserve"> continues to be incredibly important for your child’s progress.  We will read with your child </w:t>
      </w:r>
      <w:r w:rsidR="001546E7" w:rsidRPr="000023D1">
        <w:rPr>
          <w:rFonts w:ascii="SassoonPrimaryInfant" w:hAnsi="SassoonPrimaryInfant"/>
          <w:sz w:val="20"/>
          <w:szCs w:val="20"/>
        </w:rPr>
        <w:t>once a</w:t>
      </w:r>
      <w:r w:rsidRPr="000023D1">
        <w:rPr>
          <w:rFonts w:ascii="SassoonPrimaryInfant" w:hAnsi="SassoonPrimaryInfant"/>
          <w:sz w:val="20"/>
          <w:szCs w:val="20"/>
        </w:rPr>
        <w:t xml:space="preserve"> week and they will bring an Oxford Reading Tree or library book home daily.  Please read with your child at home using the books from the scheme and any other books that they enjoy.  Make sure you sign the reading diary every time your child reads so they move up the balloons in our Reading Competition.</w:t>
      </w:r>
    </w:p>
    <w:p w14:paraId="4D1963E5" w14:textId="0923670A" w:rsidR="00476327" w:rsidRPr="000023D1" w:rsidRDefault="00476327" w:rsidP="000023D1">
      <w:pPr>
        <w:pStyle w:val="NormalWeb"/>
        <w:spacing w:before="0" w:beforeAutospacing="0" w:after="150" w:afterAutospacing="0" w:line="360" w:lineRule="auto"/>
        <w:rPr>
          <w:rFonts w:ascii="SassoonPrimaryInfant" w:hAnsi="SassoonPrimaryInfant"/>
          <w:sz w:val="20"/>
          <w:szCs w:val="20"/>
        </w:rPr>
      </w:pPr>
      <w:r w:rsidRPr="000023D1">
        <w:rPr>
          <w:rStyle w:val="Strong"/>
          <w:rFonts w:ascii="SassoonPrimaryInfant" w:hAnsi="SassoonPrimaryInfant"/>
          <w:sz w:val="20"/>
          <w:szCs w:val="20"/>
        </w:rPr>
        <w:t>In English</w:t>
      </w:r>
      <w:r w:rsidRPr="000023D1">
        <w:rPr>
          <w:rFonts w:ascii="SassoonPrimaryInfant" w:hAnsi="SassoonPrimaryInfant"/>
          <w:sz w:val="20"/>
          <w:szCs w:val="20"/>
        </w:rPr>
        <w:t xml:space="preserve"> this term, we will be </w:t>
      </w:r>
      <w:r w:rsidR="00E0496B" w:rsidRPr="000023D1">
        <w:rPr>
          <w:rFonts w:ascii="SassoonPrimaryInfant" w:hAnsi="SassoonPrimaryInfant"/>
          <w:sz w:val="20"/>
          <w:szCs w:val="20"/>
        </w:rPr>
        <w:t xml:space="preserve">writing a narrative based on The Secret of </w:t>
      </w:r>
      <w:r w:rsidR="00B2640E" w:rsidRPr="000023D1">
        <w:rPr>
          <w:rFonts w:ascii="SassoonPrimaryInfant" w:hAnsi="SassoonPrimaryInfant"/>
          <w:sz w:val="20"/>
          <w:szCs w:val="20"/>
        </w:rPr>
        <w:t>Black Rock by Joe Todd-Stanton</w:t>
      </w:r>
      <w:r w:rsidR="00DF3604" w:rsidRPr="000023D1">
        <w:rPr>
          <w:rFonts w:ascii="SassoonPrimaryInfant" w:hAnsi="SassoonPrimaryInfant"/>
          <w:sz w:val="20"/>
          <w:szCs w:val="20"/>
        </w:rPr>
        <w:t xml:space="preserve"> and</w:t>
      </w:r>
      <w:r w:rsidR="00B2640E" w:rsidRPr="000023D1">
        <w:rPr>
          <w:rFonts w:ascii="SassoonPrimaryInfant" w:hAnsi="SassoonPrimaryInfant"/>
          <w:sz w:val="20"/>
          <w:szCs w:val="20"/>
        </w:rPr>
        <w:t xml:space="preserve"> an explanation based on </w:t>
      </w:r>
      <w:r w:rsidR="00CD2CB2" w:rsidRPr="000023D1">
        <w:rPr>
          <w:rFonts w:ascii="SassoonPrimaryInfant" w:hAnsi="SassoonPrimaryInfant"/>
          <w:sz w:val="20"/>
          <w:szCs w:val="20"/>
        </w:rPr>
        <w:t>a non-fiction piece How the Robot Dog Works</w:t>
      </w:r>
      <w:r w:rsidR="0096054D" w:rsidRPr="000023D1">
        <w:rPr>
          <w:rFonts w:ascii="SassoonPrimaryInfant" w:hAnsi="SassoonPrimaryInfant"/>
          <w:sz w:val="20"/>
          <w:szCs w:val="20"/>
        </w:rPr>
        <w:t xml:space="preserve">.  </w:t>
      </w:r>
      <w:r w:rsidRPr="000023D1">
        <w:rPr>
          <w:rFonts w:ascii="SassoonPrimaryInfant" w:hAnsi="SassoonPrimaryInfant"/>
          <w:sz w:val="20"/>
          <w:szCs w:val="20"/>
        </w:rPr>
        <w:t>Handwriting is important across all lessons, in Year 3 all children have the opportunity to earn their pen licence.</w:t>
      </w:r>
    </w:p>
    <w:p w14:paraId="621A2626" w14:textId="612E8F6D" w:rsidR="00476327" w:rsidRPr="000023D1" w:rsidRDefault="00476327" w:rsidP="000023D1">
      <w:pPr>
        <w:pStyle w:val="NormalWeb"/>
        <w:spacing w:before="0" w:beforeAutospacing="0" w:after="150" w:afterAutospacing="0" w:line="360" w:lineRule="auto"/>
        <w:rPr>
          <w:rFonts w:ascii="SassoonPrimaryInfant" w:hAnsi="SassoonPrimaryInfant"/>
          <w:sz w:val="20"/>
          <w:szCs w:val="20"/>
        </w:rPr>
      </w:pPr>
      <w:r w:rsidRPr="000023D1">
        <w:rPr>
          <w:rStyle w:val="Strong"/>
          <w:rFonts w:ascii="SassoonPrimaryInfant" w:hAnsi="SassoonPrimaryInfant"/>
          <w:sz w:val="20"/>
          <w:szCs w:val="20"/>
        </w:rPr>
        <w:t>In Maths</w:t>
      </w:r>
      <w:r w:rsidRPr="000023D1">
        <w:rPr>
          <w:rFonts w:ascii="SassoonPrimaryInfant" w:hAnsi="SassoonPrimaryInfant"/>
          <w:sz w:val="20"/>
          <w:szCs w:val="20"/>
        </w:rPr>
        <w:t xml:space="preserve"> this term </w:t>
      </w:r>
      <w:r w:rsidR="0096054D" w:rsidRPr="000023D1">
        <w:rPr>
          <w:rFonts w:ascii="SassoonPrimaryInfant" w:hAnsi="SassoonPrimaryInfant"/>
          <w:sz w:val="20"/>
          <w:szCs w:val="20"/>
        </w:rPr>
        <w:t xml:space="preserve">we will be </w:t>
      </w:r>
      <w:r w:rsidR="006C64C0" w:rsidRPr="000023D1">
        <w:rPr>
          <w:rFonts w:ascii="SassoonPrimaryInfant" w:hAnsi="SassoonPrimaryInfant"/>
          <w:sz w:val="20"/>
          <w:szCs w:val="20"/>
        </w:rPr>
        <w:t>lea</w:t>
      </w:r>
      <w:r w:rsidR="00DF3604" w:rsidRPr="000023D1">
        <w:rPr>
          <w:rFonts w:ascii="SassoonPrimaryInfant" w:hAnsi="SassoonPrimaryInfant"/>
          <w:sz w:val="20"/>
          <w:szCs w:val="20"/>
        </w:rPr>
        <w:t xml:space="preserve">rning </w:t>
      </w:r>
      <w:r w:rsidR="009C109E" w:rsidRPr="000023D1">
        <w:rPr>
          <w:rFonts w:ascii="SassoonPrimaryInfant" w:hAnsi="SassoonPrimaryInfant"/>
          <w:sz w:val="20"/>
          <w:szCs w:val="20"/>
        </w:rPr>
        <w:t xml:space="preserve">about place value up to 1000. </w:t>
      </w:r>
      <w:r w:rsidR="005648F6" w:rsidRPr="000023D1">
        <w:rPr>
          <w:rFonts w:ascii="SassoonPrimaryInfant" w:hAnsi="SassoonPrimaryInfant"/>
          <w:sz w:val="20"/>
          <w:szCs w:val="20"/>
        </w:rPr>
        <w:t>We will be partitioning</w:t>
      </w:r>
      <w:r w:rsidR="00474F76" w:rsidRPr="000023D1">
        <w:rPr>
          <w:rFonts w:ascii="SassoonPrimaryInfant" w:hAnsi="SassoonPrimaryInfant"/>
          <w:sz w:val="20"/>
          <w:szCs w:val="20"/>
        </w:rPr>
        <w:t xml:space="preserve">, </w:t>
      </w:r>
      <w:r w:rsidR="005648F6" w:rsidRPr="000023D1">
        <w:rPr>
          <w:rFonts w:ascii="SassoonPrimaryInfant" w:hAnsi="SassoonPrimaryInfant"/>
          <w:sz w:val="20"/>
          <w:szCs w:val="20"/>
        </w:rPr>
        <w:t>representing</w:t>
      </w:r>
      <w:r w:rsidR="00474F76" w:rsidRPr="000023D1">
        <w:rPr>
          <w:rFonts w:ascii="SassoonPrimaryInfant" w:hAnsi="SassoonPrimaryInfant"/>
          <w:sz w:val="20"/>
          <w:szCs w:val="20"/>
        </w:rPr>
        <w:t xml:space="preserve">, comparing and ordering </w:t>
      </w:r>
      <w:r w:rsidR="005648F6" w:rsidRPr="000023D1">
        <w:rPr>
          <w:rFonts w:ascii="SassoonPrimaryInfant" w:hAnsi="SassoonPrimaryInfant"/>
          <w:sz w:val="20"/>
          <w:szCs w:val="20"/>
        </w:rPr>
        <w:t xml:space="preserve">numbers, </w:t>
      </w:r>
      <w:r w:rsidR="00474F76" w:rsidRPr="000023D1">
        <w:rPr>
          <w:rFonts w:ascii="SassoonPrimaryInfant" w:hAnsi="SassoonPrimaryInfant"/>
          <w:sz w:val="20"/>
          <w:szCs w:val="20"/>
        </w:rPr>
        <w:t xml:space="preserve">counting in 50s and using number lines. We will then begin exploring Addition and Subtraction </w:t>
      </w:r>
      <w:r w:rsidR="00681622" w:rsidRPr="000023D1">
        <w:rPr>
          <w:rFonts w:ascii="SassoonPrimaryInfant" w:hAnsi="SassoonPrimaryInfant"/>
          <w:sz w:val="20"/>
          <w:szCs w:val="20"/>
        </w:rPr>
        <w:t xml:space="preserve">focusing on 1s, 10s and exchanging. </w:t>
      </w:r>
    </w:p>
    <w:p w14:paraId="770319CA" w14:textId="610F3D47" w:rsidR="003A37F9" w:rsidRPr="000023D1" w:rsidRDefault="00476327" w:rsidP="000023D1">
      <w:pPr>
        <w:pStyle w:val="NormalWeb"/>
        <w:spacing w:after="150" w:line="360" w:lineRule="auto"/>
        <w:rPr>
          <w:rStyle w:val="Strong"/>
          <w:rFonts w:ascii="SassoonPrimaryInfant" w:hAnsi="SassoonPrimaryInfant"/>
          <w:b w:val="0"/>
          <w:sz w:val="20"/>
          <w:szCs w:val="20"/>
        </w:rPr>
      </w:pPr>
      <w:r w:rsidRPr="000023D1">
        <w:rPr>
          <w:rStyle w:val="Strong"/>
          <w:rFonts w:ascii="SassoonPrimaryInfant" w:hAnsi="SassoonPrimaryInfant"/>
          <w:b w:val="0"/>
          <w:sz w:val="20"/>
          <w:szCs w:val="20"/>
        </w:rPr>
        <w:t>T</w:t>
      </w:r>
      <w:r w:rsidR="0096054D" w:rsidRPr="000023D1">
        <w:rPr>
          <w:rStyle w:val="Strong"/>
          <w:rFonts w:ascii="SassoonPrimaryInfant" w:hAnsi="SassoonPrimaryInfant"/>
          <w:b w:val="0"/>
          <w:sz w:val="20"/>
          <w:szCs w:val="20"/>
        </w:rPr>
        <w:t>his term our</w:t>
      </w:r>
      <w:r w:rsidRPr="000023D1">
        <w:rPr>
          <w:rStyle w:val="Strong"/>
          <w:rFonts w:ascii="SassoonPrimaryInfant" w:hAnsi="SassoonPrimaryInfant"/>
          <w:b w:val="0"/>
          <w:sz w:val="20"/>
          <w:szCs w:val="20"/>
        </w:rPr>
        <w:t xml:space="preserve"> </w:t>
      </w:r>
      <w:r w:rsidRPr="000023D1">
        <w:rPr>
          <w:rStyle w:val="Strong"/>
          <w:rFonts w:ascii="SassoonPrimaryInfant" w:hAnsi="SassoonPrimaryInfant"/>
          <w:sz w:val="20"/>
          <w:szCs w:val="20"/>
        </w:rPr>
        <w:t xml:space="preserve">Learning </w:t>
      </w:r>
      <w:r w:rsidR="00CD2CB2" w:rsidRPr="000023D1">
        <w:rPr>
          <w:rStyle w:val="Strong"/>
          <w:rFonts w:ascii="SassoonPrimaryInfant" w:hAnsi="SassoonPrimaryInfant"/>
          <w:sz w:val="20"/>
          <w:szCs w:val="20"/>
        </w:rPr>
        <w:t>M</w:t>
      </w:r>
      <w:r w:rsidRPr="000023D1">
        <w:rPr>
          <w:rStyle w:val="Strong"/>
          <w:rFonts w:ascii="SassoonPrimaryInfant" w:hAnsi="SassoonPrimaryInfant"/>
          <w:sz w:val="20"/>
          <w:szCs w:val="20"/>
        </w:rPr>
        <w:t xml:space="preserve">eans the </w:t>
      </w:r>
      <w:r w:rsidR="00CD2CB2" w:rsidRPr="000023D1">
        <w:rPr>
          <w:rStyle w:val="Strong"/>
          <w:rFonts w:ascii="SassoonPrimaryInfant" w:hAnsi="SassoonPrimaryInfant"/>
          <w:sz w:val="20"/>
          <w:szCs w:val="20"/>
        </w:rPr>
        <w:t>W</w:t>
      </w:r>
      <w:r w:rsidRPr="000023D1">
        <w:rPr>
          <w:rStyle w:val="Strong"/>
          <w:rFonts w:ascii="SassoonPrimaryInfant" w:hAnsi="SassoonPrimaryInfant"/>
          <w:sz w:val="20"/>
          <w:szCs w:val="20"/>
        </w:rPr>
        <w:t>orld </w:t>
      </w:r>
      <w:r w:rsidR="00CC51F9" w:rsidRPr="000023D1">
        <w:rPr>
          <w:rStyle w:val="Strong"/>
          <w:rFonts w:ascii="SassoonPrimaryInfant" w:hAnsi="SassoonPrimaryInfant"/>
          <w:b w:val="0"/>
          <w:sz w:val="20"/>
          <w:szCs w:val="20"/>
        </w:rPr>
        <w:t xml:space="preserve">theme is </w:t>
      </w:r>
      <w:r w:rsidR="007A020D" w:rsidRPr="000023D1">
        <w:rPr>
          <w:rStyle w:val="Strong"/>
          <w:rFonts w:ascii="SassoonPrimaryInfant" w:hAnsi="SassoonPrimaryInfant"/>
          <w:b w:val="0"/>
          <w:sz w:val="20"/>
          <w:szCs w:val="20"/>
        </w:rPr>
        <w:t>‘That’s all folks!’</w:t>
      </w:r>
      <w:r w:rsidR="0096054D" w:rsidRPr="000023D1">
        <w:rPr>
          <w:rStyle w:val="Strong"/>
          <w:rFonts w:ascii="SassoonPrimaryInfant" w:hAnsi="SassoonPrimaryInfant"/>
          <w:b w:val="0"/>
          <w:sz w:val="20"/>
          <w:szCs w:val="20"/>
        </w:rPr>
        <w:t xml:space="preserve">.  </w:t>
      </w:r>
      <w:r w:rsidR="000A3BFD" w:rsidRPr="000023D1">
        <w:rPr>
          <w:rStyle w:val="Strong"/>
          <w:rFonts w:ascii="SassoonPrimaryInfant" w:hAnsi="SassoonPrimaryInfant"/>
          <w:b w:val="0"/>
          <w:sz w:val="20"/>
          <w:szCs w:val="20"/>
        </w:rPr>
        <w:t xml:space="preserve">It is </w:t>
      </w:r>
      <w:r w:rsidR="003A37F9" w:rsidRPr="000023D1">
        <w:rPr>
          <w:rStyle w:val="Strong"/>
          <w:rFonts w:ascii="SassoonPrimaryInfant" w:hAnsi="SassoonPrimaryInfant"/>
          <w:b w:val="0"/>
          <w:sz w:val="20"/>
          <w:szCs w:val="20"/>
        </w:rPr>
        <w:t xml:space="preserve">based around the history and development of animation and cartoons. It primarily takes in elements of history, art and computing / ICT and starts with learning about the beginnings of animation, looking at </w:t>
      </w:r>
      <w:proofErr w:type="spellStart"/>
      <w:r w:rsidR="003A37F9" w:rsidRPr="000023D1">
        <w:rPr>
          <w:rStyle w:val="Strong"/>
          <w:rFonts w:ascii="SassoonPrimaryInfant" w:hAnsi="SassoonPrimaryInfant"/>
          <w:b w:val="0"/>
          <w:sz w:val="20"/>
          <w:szCs w:val="20"/>
        </w:rPr>
        <w:t>zoetropes</w:t>
      </w:r>
      <w:proofErr w:type="spellEnd"/>
      <w:r w:rsidR="003A37F9" w:rsidRPr="000023D1">
        <w:rPr>
          <w:rStyle w:val="Strong"/>
          <w:rFonts w:ascii="SassoonPrimaryInfant" w:hAnsi="SassoonPrimaryInfant"/>
          <w:b w:val="0"/>
          <w:sz w:val="20"/>
          <w:szCs w:val="20"/>
        </w:rPr>
        <w:t xml:space="preserve"> and </w:t>
      </w:r>
      <w:r w:rsidR="003A37F9" w:rsidRPr="000023D1">
        <w:rPr>
          <w:rStyle w:val="Strong"/>
          <w:rFonts w:ascii="SassoonPrimaryInfant" w:hAnsi="SassoonPrimaryInfant"/>
          <w:b w:val="0"/>
          <w:sz w:val="20"/>
          <w:szCs w:val="20"/>
        </w:rPr>
        <w:softHyphen/>
      </w:r>
      <w:proofErr w:type="spellStart"/>
      <w:r w:rsidR="003A37F9" w:rsidRPr="000023D1">
        <w:rPr>
          <w:rStyle w:val="Strong"/>
          <w:rFonts w:ascii="SassoonPrimaryInfant" w:hAnsi="SassoonPrimaryInfant"/>
          <w:b w:val="0"/>
          <w:sz w:val="20"/>
          <w:szCs w:val="20"/>
        </w:rPr>
        <w:t>ip</w:t>
      </w:r>
      <w:proofErr w:type="spellEnd"/>
      <w:r w:rsidR="003A37F9" w:rsidRPr="000023D1">
        <w:rPr>
          <w:rStyle w:val="Strong"/>
          <w:rFonts w:ascii="SassoonPrimaryInfant" w:hAnsi="SassoonPrimaryInfant"/>
          <w:b w:val="0"/>
          <w:sz w:val="20"/>
          <w:szCs w:val="20"/>
        </w:rPr>
        <w:t xml:space="preserve"> books, before moving on to the dawn of the Disney age. Then, the process of animation is explored further, with an opportunity for pupils to exchange their own design ideas and create their own animated films.</w:t>
      </w:r>
    </w:p>
    <w:p w14:paraId="6491ED24" w14:textId="4D8D4924" w:rsidR="00476327" w:rsidRPr="000023D1" w:rsidRDefault="00476327" w:rsidP="000023D1">
      <w:pPr>
        <w:pStyle w:val="NormalWeb"/>
        <w:spacing w:after="150" w:line="360" w:lineRule="auto"/>
        <w:rPr>
          <w:rFonts w:ascii="SassoonPrimaryInfant" w:hAnsi="SassoonPrimaryInfant"/>
          <w:bCs/>
          <w:sz w:val="20"/>
          <w:szCs w:val="20"/>
        </w:rPr>
      </w:pPr>
      <w:r w:rsidRPr="000023D1">
        <w:rPr>
          <w:rStyle w:val="Strong"/>
          <w:rFonts w:ascii="SassoonPrimaryInfant" w:hAnsi="SassoonPrimaryInfant"/>
          <w:b w:val="0"/>
          <w:bCs w:val="0"/>
          <w:sz w:val="20"/>
          <w:szCs w:val="20"/>
        </w:rPr>
        <w:t>Our</w:t>
      </w:r>
      <w:r w:rsidRPr="000023D1">
        <w:rPr>
          <w:rStyle w:val="Strong"/>
          <w:rFonts w:ascii="SassoonPrimaryInfant" w:hAnsi="SassoonPrimaryInfant"/>
          <w:sz w:val="20"/>
          <w:szCs w:val="20"/>
        </w:rPr>
        <w:t> </w:t>
      </w:r>
      <w:r w:rsidRPr="000023D1">
        <w:rPr>
          <w:rStyle w:val="Strong"/>
          <w:rFonts w:ascii="SassoonPrimaryInfant" w:hAnsi="SassoonPrimaryInfant"/>
          <w:b w:val="0"/>
          <w:bCs w:val="0"/>
          <w:sz w:val="20"/>
          <w:szCs w:val="20"/>
        </w:rPr>
        <w:t>PE</w:t>
      </w:r>
      <w:r w:rsidRPr="000023D1">
        <w:rPr>
          <w:rFonts w:ascii="SassoonPrimaryInfant" w:hAnsi="SassoonPrimaryInfant"/>
          <w:b/>
          <w:bCs/>
          <w:sz w:val="20"/>
          <w:szCs w:val="20"/>
        </w:rPr>
        <w:t> lesson is every </w:t>
      </w:r>
      <w:r w:rsidR="000023D1" w:rsidRPr="000023D1">
        <w:rPr>
          <w:rFonts w:ascii="SassoonPrimaryInfant" w:hAnsi="SassoonPrimaryInfant"/>
          <w:b/>
          <w:bCs/>
          <w:sz w:val="20"/>
          <w:szCs w:val="20"/>
        </w:rPr>
        <w:t>Thursday</w:t>
      </w:r>
      <w:r w:rsidRPr="000023D1">
        <w:rPr>
          <w:rFonts w:ascii="SassoonPrimaryInfant" w:hAnsi="SassoonPrimaryInfant"/>
          <w:sz w:val="20"/>
          <w:szCs w:val="20"/>
        </w:rPr>
        <w:t>, so please make sure your child leaves their school PE kits in a bag in school.  This consists of, black jogging bottoms/leggings/shorts, white t-shirt and the blue school jumper.</w:t>
      </w:r>
    </w:p>
    <w:p w14:paraId="4D4360E8" w14:textId="42D1BCA9" w:rsidR="00476327" w:rsidRPr="000023D1" w:rsidRDefault="00476327" w:rsidP="000023D1">
      <w:pPr>
        <w:pStyle w:val="NormalWeb"/>
        <w:spacing w:before="0" w:beforeAutospacing="0" w:after="150" w:afterAutospacing="0" w:line="360" w:lineRule="auto"/>
        <w:rPr>
          <w:rFonts w:ascii="SassoonPrimaryInfant" w:hAnsi="SassoonPrimaryInfant"/>
          <w:sz w:val="20"/>
          <w:szCs w:val="20"/>
        </w:rPr>
      </w:pPr>
      <w:r w:rsidRPr="000023D1">
        <w:rPr>
          <w:rFonts w:ascii="SassoonPrimaryInfant" w:hAnsi="SassoonPrimaryInfant"/>
          <w:sz w:val="20"/>
          <w:szCs w:val="20"/>
        </w:rPr>
        <w:t xml:space="preserve">Please remember water bottles need to be brought in every day. Please also remember that the school </w:t>
      </w:r>
      <w:r w:rsidR="0071113C" w:rsidRPr="000023D1">
        <w:rPr>
          <w:rFonts w:ascii="SassoonPrimaryInfant" w:hAnsi="SassoonPrimaryInfant"/>
          <w:sz w:val="20"/>
          <w:szCs w:val="20"/>
        </w:rPr>
        <w:t>gates open at 8:40-8:5</w:t>
      </w:r>
      <w:r w:rsidR="0048526C" w:rsidRPr="000023D1">
        <w:rPr>
          <w:rFonts w:ascii="SassoonPrimaryInfant" w:hAnsi="SassoonPrimaryInfant"/>
          <w:sz w:val="20"/>
          <w:szCs w:val="20"/>
        </w:rPr>
        <w:t>5</w:t>
      </w:r>
      <w:r w:rsidR="0071113C" w:rsidRPr="000023D1">
        <w:rPr>
          <w:rFonts w:ascii="SassoonPrimaryInfant" w:hAnsi="SassoonPrimaryInfant"/>
          <w:sz w:val="20"/>
          <w:szCs w:val="20"/>
        </w:rPr>
        <w:t xml:space="preserve">am and </w:t>
      </w:r>
      <w:r w:rsidRPr="000023D1">
        <w:rPr>
          <w:rFonts w:ascii="SassoonPrimaryInfant" w:hAnsi="SassoonPrimaryInfant"/>
          <w:sz w:val="20"/>
          <w:szCs w:val="20"/>
        </w:rPr>
        <w:t>finishes at 3.30pm prompt for Year 3.</w:t>
      </w:r>
    </w:p>
    <w:p w14:paraId="0DF9EBAF" w14:textId="77777777" w:rsidR="000023D1" w:rsidRDefault="00476327" w:rsidP="000023D1">
      <w:pPr>
        <w:pStyle w:val="NormalWeb"/>
        <w:spacing w:before="0" w:beforeAutospacing="0" w:after="150" w:afterAutospacing="0" w:line="360" w:lineRule="auto"/>
        <w:rPr>
          <w:rFonts w:ascii="SassoonPrimaryInfant" w:hAnsi="SassoonPrimaryInfant"/>
          <w:sz w:val="20"/>
          <w:szCs w:val="20"/>
        </w:rPr>
      </w:pPr>
      <w:r w:rsidRPr="000023D1">
        <w:rPr>
          <w:rFonts w:ascii="SassoonPrimaryInfant" w:hAnsi="SassoonPrimaryInfant"/>
          <w:sz w:val="20"/>
          <w:szCs w:val="20"/>
        </w:rPr>
        <w:t>If you have any questions or queries, please do not hesitate to contact me</w:t>
      </w:r>
      <w:r w:rsidR="00823C0F" w:rsidRPr="000023D1">
        <w:rPr>
          <w:rFonts w:ascii="SassoonPrimaryInfant" w:hAnsi="SassoonPrimaryInfant"/>
          <w:sz w:val="20"/>
          <w:szCs w:val="20"/>
        </w:rPr>
        <w:t xml:space="preserve"> on Class Dojo.</w:t>
      </w:r>
    </w:p>
    <w:p w14:paraId="35EE4A69" w14:textId="5DC29C7A" w:rsidR="00FF0159" w:rsidRPr="000023D1" w:rsidRDefault="00476327" w:rsidP="000023D1">
      <w:pPr>
        <w:pStyle w:val="NormalWeb"/>
        <w:spacing w:before="0" w:beforeAutospacing="0" w:after="150" w:afterAutospacing="0" w:line="360" w:lineRule="auto"/>
        <w:rPr>
          <w:rFonts w:ascii="SassoonPrimaryInfant" w:hAnsi="SassoonPrimaryInfant"/>
          <w:sz w:val="20"/>
          <w:szCs w:val="20"/>
        </w:rPr>
      </w:pPr>
      <w:r w:rsidRPr="000023D1">
        <w:rPr>
          <w:rFonts w:ascii="SassoonPrimaryInfant" w:hAnsi="SassoonPrimaryInfant"/>
          <w:sz w:val="20"/>
          <w:szCs w:val="20"/>
        </w:rPr>
        <w:t>Yours faithfully,</w:t>
      </w:r>
      <w:r w:rsidR="000023D1">
        <w:rPr>
          <w:rFonts w:ascii="SassoonPrimaryInfant" w:hAnsi="SassoonPrimaryInfant"/>
          <w:sz w:val="20"/>
          <w:szCs w:val="20"/>
        </w:rPr>
        <w:br/>
      </w:r>
      <w:r w:rsidRPr="000023D1">
        <w:rPr>
          <w:rFonts w:ascii="SassoonPrimaryInfant" w:hAnsi="SassoonPrimaryInfant"/>
          <w:sz w:val="20"/>
          <w:szCs w:val="20"/>
        </w:rPr>
        <w:t> M</w:t>
      </w:r>
      <w:r w:rsidR="00796607" w:rsidRPr="000023D1">
        <w:rPr>
          <w:rFonts w:ascii="SassoonPrimaryInfant" w:hAnsi="SassoonPrimaryInfant"/>
          <w:sz w:val="20"/>
          <w:szCs w:val="20"/>
        </w:rPr>
        <w:t>r Atkinson</w:t>
      </w:r>
    </w:p>
    <w:sectPr w:rsidR="00FF0159" w:rsidRPr="000023D1" w:rsidSect="00390DB4">
      <w:pgSz w:w="11907" w:h="16840"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A07D" w14:textId="77777777" w:rsidR="0061237B" w:rsidRDefault="0061237B">
      <w:r>
        <w:separator/>
      </w:r>
    </w:p>
  </w:endnote>
  <w:endnote w:type="continuationSeparator" w:id="0">
    <w:p w14:paraId="33F05EBF" w14:textId="77777777" w:rsidR="0061237B" w:rsidRDefault="0061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77B3" w14:textId="77777777" w:rsidR="0061237B" w:rsidRDefault="0061237B">
      <w:r>
        <w:separator/>
      </w:r>
    </w:p>
  </w:footnote>
  <w:footnote w:type="continuationSeparator" w:id="0">
    <w:p w14:paraId="7466CE91" w14:textId="77777777" w:rsidR="0061237B" w:rsidRDefault="00612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BE"/>
    <w:rsid w:val="000023D1"/>
    <w:rsid w:val="000140FF"/>
    <w:rsid w:val="000A3BFD"/>
    <w:rsid w:val="000B359B"/>
    <w:rsid w:val="00135C4B"/>
    <w:rsid w:val="001546E7"/>
    <w:rsid w:val="00213B71"/>
    <w:rsid w:val="002176F0"/>
    <w:rsid w:val="00223856"/>
    <w:rsid w:val="0025384F"/>
    <w:rsid w:val="002C37C6"/>
    <w:rsid w:val="002D77AD"/>
    <w:rsid w:val="002F46CF"/>
    <w:rsid w:val="002F77B4"/>
    <w:rsid w:val="00336078"/>
    <w:rsid w:val="00355CAA"/>
    <w:rsid w:val="00390DB4"/>
    <w:rsid w:val="003A37F9"/>
    <w:rsid w:val="003C091E"/>
    <w:rsid w:val="00440100"/>
    <w:rsid w:val="00443A15"/>
    <w:rsid w:val="00443FCF"/>
    <w:rsid w:val="00474F76"/>
    <w:rsid w:val="00476327"/>
    <w:rsid w:val="0048526C"/>
    <w:rsid w:val="004953F9"/>
    <w:rsid w:val="004F2ECC"/>
    <w:rsid w:val="004F5969"/>
    <w:rsid w:val="005103A5"/>
    <w:rsid w:val="005648F6"/>
    <w:rsid w:val="00564E99"/>
    <w:rsid w:val="00590C8F"/>
    <w:rsid w:val="005A06E3"/>
    <w:rsid w:val="005E35B2"/>
    <w:rsid w:val="005F29F7"/>
    <w:rsid w:val="0061237B"/>
    <w:rsid w:val="0062509E"/>
    <w:rsid w:val="00657B5B"/>
    <w:rsid w:val="00681622"/>
    <w:rsid w:val="00684685"/>
    <w:rsid w:val="006C64C0"/>
    <w:rsid w:val="006E3766"/>
    <w:rsid w:val="0071113C"/>
    <w:rsid w:val="00746C31"/>
    <w:rsid w:val="00796607"/>
    <w:rsid w:val="007A020D"/>
    <w:rsid w:val="007B2679"/>
    <w:rsid w:val="007E54B8"/>
    <w:rsid w:val="00823C0F"/>
    <w:rsid w:val="00882337"/>
    <w:rsid w:val="00882D2E"/>
    <w:rsid w:val="008C786F"/>
    <w:rsid w:val="00954EAC"/>
    <w:rsid w:val="0096054D"/>
    <w:rsid w:val="00966318"/>
    <w:rsid w:val="00982773"/>
    <w:rsid w:val="009855A2"/>
    <w:rsid w:val="00997F78"/>
    <w:rsid w:val="009A37E0"/>
    <w:rsid w:val="009B3481"/>
    <w:rsid w:val="009B4741"/>
    <w:rsid w:val="009C109E"/>
    <w:rsid w:val="009C4FF6"/>
    <w:rsid w:val="009F1C2C"/>
    <w:rsid w:val="00A55921"/>
    <w:rsid w:val="00A6064E"/>
    <w:rsid w:val="00A661BA"/>
    <w:rsid w:val="00AC46E1"/>
    <w:rsid w:val="00B2640E"/>
    <w:rsid w:val="00BE4642"/>
    <w:rsid w:val="00BF28C3"/>
    <w:rsid w:val="00C136E2"/>
    <w:rsid w:val="00C20A54"/>
    <w:rsid w:val="00C471E9"/>
    <w:rsid w:val="00CA239D"/>
    <w:rsid w:val="00CB692A"/>
    <w:rsid w:val="00CC22E8"/>
    <w:rsid w:val="00CC51F9"/>
    <w:rsid w:val="00CD2CB2"/>
    <w:rsid w:val="00D879DF"/>
    <w:rsid w:val="00DF3604"/>
    <w:rsid w:val="00E0496B"/>
    <w:rsid w:val="00E26F36"/>
    <w:rsid w:val="00E462AC"/>
    <w:rsid w:val="00E56D17"/>
    <w:rsid w:val="00E65F85"/>
    <w:rsid w:val="00EA38B3"/>
    <w:rsid w:val="00EB1A90"/>
    <w:rsid w:val="00ED17BE"/>
    <w:rsid w:val="00EE5B30"/>
    <w:rsid w:val="00F350D9"/>
    <w:rsid w:val="00F93CB5"/>
    <w:rsid w:val="00FE0BBF"/>
    <w:rsid w:val="00FE3C44"/>
    <w:rsid w:val="00FF0159"/>
    <w:rsid w:val="00FF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DF8B9"/>
  <w15:docId w15:val="{5375E326-E6EC-49CE-9992-207C5BE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F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3A15"/>
    <w:rPr>
      <w:rFonts w:ascii="Tahoma" w:hAnsi="Tahoma" w:cs="Tahoma"/>
      <w:sz w:val="16"/>
      <w:szCs w:val="16"/>
    </w:rPr>
  </w:style>
  <w:style w:type="paragraph" w:styleId="Header">
    <w:name w:val="header"/>
    <w:basedOn w:val="Normal"/>
    <w:rsid w:val="00443A15"/>
    <w:pPr>
      <w:tabs>
        <w:tab w:val="center" w:pos="4320"/>
        <w:tab w:val="right" w:pos="8640"/>
      </w:tabs>
    </w:pPr>
  </w:style>
  <w:style w:type="paragraph" w:styleId="Footer">
    <w:name w:val="footer"/>
    <w:basedOn w:val="Normal"/>
    <w:rsid w:val="00443A15"/>
    <w:pPr>
      <w:tabs>
        <w:tab w:val="center" w:pos="4320"/>
        <w:tab w:val="right" w:pos="8640"/>
      </w:tabs>
    </w:pPr>
  </w:style>
  <w:style w:type="paragraph" w:styleId="NormalWeb">
    <w:name w:val="Normal (Web)"/>
    <w:basedOn w:val="Normal"/>
    <w:uiPriority w:val="99"/>
    <w:unhideWhenUsed/>
    <w:rsid w:val="00476327"/>
    <w:pPr>
      <w:spacing w:before="100" w:beforeAutospacing="1" w:after="100" w:afterAutospacing="1"/>
    </w:pPr>
    <w:rPr>
      <w:lang w:val="en-GB" w:eastAsia="en-GB"/>
    </w:rPr>
  </w:style>
  <w:style w:type="character" w:styleId="Strong">
    <w:name w:val="Strong"/>
    <w:basedOn w:val="DefaultParagraphFont"/>
    <w:uiPriority w:val="22"/>
    <w:qFormat/>
    <w:rsid w:val="00476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kehoe.t</dc:creator>
  <cp:lastModifiedBy>Atkinson, Richard</cp:lastModifiedBy>
  <cp:revision>2</cp:revision>
  <cp:lastPrinted>2022-09-28T14:09:00Z</cp:lastPrinted>
  <dcterms:created xsi:type="dcterms:W3CDTF">2025-09-02T13:32:00Z</dcterms:created>
  <dcterms:modified xsi:type="dcterms:W3CDTF">2025-09-02T13:32:00Z</dcterms:modified>
</cp:coreProperties>
</file>