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7CA" w:rsidRDefault="00B567CA">
      <w:pPr>
        <w:pStyle w:val="BodyText"/>
        <w:rPr>
          <w:rFonts w:ascii="Times New Roman"/>
          <w:sz w:val="36"/>
        </w:rPr>
      </w:pPr>
    </w:p>
    <w:p w:rsidR="00B567CA" w:rsidRDefault="00B567CA">
      <w:pPr>
        <w:pStyle w:val="BodyText"/>
        <w:spacing w:before="4"/>
        <w:rPr>
          <w:rFonts w:ascii="Times New Roman"/>
          <w:sz w:val="36"/>
        </w:rPr>
      </w:pPr>
    </w:p>
    <w:p w:rsidR="00B567CA" w:rsidRDefault="00EA348D">
      <w:pPr>
        <w:pStyle w:val="Title"/>
      </w:pPr>
      <w:r>
        <w:rPr>
          <w:color w:val="00AF50"/>
        </w:rPr>
        <w:t>Broad Oak</w:t>
      </w:r>
      <w:r>
        <w:rPr>
          <w:color w:val="00AF50"/>
          <w:spacing w:val="-1"/>
        </w:rPr>
        <w:t xml:space="preserve"> </w:t>
      </w:r>
      <w:r>
        <w:rPr>
          <w:color w:val="00AF50"/>
        </w:rPr>
        <w:t xml:space="preserve">Primary </w:t>
      </w:r>
      <w:r>
        <w:rPr>
          <w:color w:val="00AF50"/>
          <w:spacing w:val="-2"/>
        </w:rPr>
        <w:t>School</w:t>
      </w:r>
    </w:p>
    <w:p w:rsidR="00B567CA" w:rsidRDefault="00B567CA">
      <w:pPr>
        <w:pStyle w:val="BodyText"/>
        <w:rPr>
          <w:rFonts w:ascii="Calibri"/>
          <w:b/>
          <w:sz w:val="20"/>
        </w:rPr>
      </w:pPr>
    </w:p>
    <w:p w:rsidR="00B567CA" w:rsidRDefault="00EA348D">
      <w:pPr>
        <w:pStyle w:val="BodyText"/>
        <w:spacing w:before="233"/>
        <w:rPr>
          <w:rFonts w:ascii="Calibri"/>
          <w:b/>
          <w:sz w:val="20"/>
        </w:rPr>
      </w:pPr>
      <w:r>
        <w:rPr>
          <w:rFonts w:ascii="Calibri"/>
          <w:b/>
          <w:noProof/>
          <w:sz w:val="20"/>
          <w:lang w:val="en-GB" w:eastAsia="en-GB"/>
        </w:rPr>
        <w:drawing>
          <wp:anchor distT="0" distB="0" distL="0" distR="0" simplePos="0" relativeHeight="487587840" behindDoc="1" locked="0" layoutInCell="1" allowOverlap="1">
            <wp:simplePos x="0" y="0"/>
            <wp:positionH relativeFrom="page">
              <wp:posOffset>3257550</wp:posOffset>
            </wp:positionH>
            <wp:positionV relativeFrom="paragraph">
              <wp:posOffset>318818</wp:posOffset>
            </wp:positionV>
            <wp:extent cx="1267968" cy="1267968"/>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267968" cy="1267968"/>
                    </a:xfrm>
                    <a:prstGeom prst="rect">
                      <a:avLst/>
                    </a:prstGeom>
                  </pic:spPr>
                </pic:pic>
              </a:graphicData>
            </a:graphic>
          </wp:anchor>
        </w:drawing>
      </w:r>
    </w:p>
    <w:p w:rsidR="00B567CA" w:rsidRDefault="00EA348D">
      <w:pPr>
        <w:spacing w:before="153"/>
        <w:ind w:right="63"/>
        <w:jc w:val="center"/>
        <w:rPr>
          <w:rFonts w:ascii="Calibri"/>
          <w:b/>
        </w:rPr>
      </w:pPr>
      <w:r>
        <w:rPr>
          <w:rFonts w:ascii="Calibri"/>
          <w:b/>
          <w:color w:val="00AF50"/>
        </w:rPr>
        <w:t>ONLINE</w:t>
      </w:r>
      <w:r>
        <w:rPr>
          <w:rFonts w:ascii="Calibri"/>
          <w:b/>
          <w:color w:val="00AF50"/>
          <w:spacing w:val="-5"/>
        </w:rPr>
        <w:t xml:space="preserve"> </w:t>
      </w:r>
      <w:r>
        <w:rPr>
          <w:rFonts w:ascii="Calibri"/>
          <w:b/>
          <w:color w:val="00AF50"/>
        </w:rPr>
        <w:t>SAFETY</w:t>
      </w:r>
      <w:r>
        <w:rPr>
          <w:rFonts w:ascii="Calibri"/>
          <w:b/>
          <w:color w:val="00AF50"/>
          <w:spacing w:val="-1"/>
        </w:rPr>
        <w:t xml:space="preserve"> </w:t>
      </w:r>
      <w:r>
        <w:rPr>
          <w:rFonts w:ascii="Calibri"/>
          <w:b/>
          <w:color w:val="00AF50"/>
          <w:spacing w:val="-2"/>
        </w:rPr>
        <w:t>POLICY</w:t>
      </w:r>
    </w:p>
    <w:p w:rsidR="00B567CA" w:rsidRDefault="00F76A83">
      <w:pPr>
        <w:spacing w:before="142"/>
        <w:ind w:right="62"/>
        <w:jc w:val="center"/>
        <w:rPr>
          <w:rFonts w:ascii="Calibri"/>
          <w:b/>
        </w:rPr>
      </w:pPr>
      <w:r>
        <w:rPr>
          <w:rFonts w:ascii="Calibri"/>
          <w:b/>
        </w:rPr>
        <w:t>July</w:t>
      </w:r>
      <w:r w:rsidR="00EA348D">
        <w:rPr>
          <w:rFonts w:ascii="Calibri"/>
          <w:b/>
          <w:spacing w:val="-11"/>
        </w:rPr>
        <w:t xml:space="preserve"> </w:t>
      </w:r>
      <w:r>
        <w:rPr>
          <w:rFonts w:ascii="Calibri"/>
          <w:b/>
          <w:spacing w:val="-4"/>
        </w:rPr>
        <w:t>2026</w:t>
      </w:r>
    </w:p>
    <w:p w:rsidR="00B567CA" w:rsidRDefault="00B567CA">
      <w:pPr>
        <w:jc w:val="center"/>
        <w:rPr>
          <w:rFonts w:ascii="Calibri"/>
          <w:b/>
        </w:rPr>
        <w:sectPr w:rsidR="00B567CA">
          <w:footerReference w:type="default" r:id="rId8"/>
          <w:type w:val="continuous"/>
          <w:pgSz w:w="11920" w:h="16850"/>
          <w:pgMar w:top="1940" w:right="425" w:bottom="760" w:left="850" w:header="0" w:footer="564" w:gutter="0"/>
          <w:pgNumType w:start="1"/>
          <w:cols w:space="720"/>
        </w:sectPr>
      </w:pPr>
    </w:p>
    <w:p w:rsidR="00B567CA" w:rsidRDefault="00EA348D">
      <w:pPr>
        <w:pStyle w:val="Heading1"/>
        <w:spacing w:before="76"/>
      </w:pPr>
      <w:r>
        <w:rPr>
          <w:color w:val="006E00"/>
          <w:spacing w:val="-2"/>
        </w:rPr>
        <w:lastRenderedPageBreak/>
        <w:t>Roles</w:t>
      </w:r>
    </w:p>
    <w:p w:rsidR="00B567CA" w:rsidRDefault="00B567CA">
      <w:pPr>
        <w:pStyle w:val="BodyText"/>
        <w:spacing w:before="53"/>
        <w:rPr>
          <w:b/>
          <w:sz w:val="20"/>
        </w:rPr>
      </w:pPr>
    </w:p>
    <w:tbl>
      <w:tblPr>
        <w:tblW w:w="0" w:type="auto"/>
        <w:tblInd w:w="29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577"/>
        <w:gridCol w:w="2590"/>
        <w:gridCol w:w="2469"/>
      </w:tblGrid>
      <w:tr w:rsidR="00B567CA">
        <w:trPr>
          <w:trHeight w:val="439"/>
        </w:trPr>
        <w:tc>
          <w:tcPr>
            <w:tcW w:w="4577" w:type="dxa"/>
          </w:tcPr>
          <w:p w:rsidR="00B567CA" w:rsidRDefault="00EA348D">
            <w:pPr>
              <w:pStyle w:val="TableParagraph"/>
              <w:spacing w:before="75"/>
              <w:ind w:left="83"/>
              <w:rPr>
                <w:b/>
                <w:sz w:val="24"/>
              </w:rPr>
            </w:pPr>
            <w:r>
              <w:rPr>
                <w:b/>
                <w:spacing w:val="-4"/>
                <w:sz w:val="24"/>
              </w:rPr>
              <w:t>Role</w:t>
            </w:r>
          </w:p>
        </w:tc>
        <w:tc>
          <w:tcPr>
            <w:tcW w:w="2590" w:type="dxa"/>
          </w:tcPr>
          <w:p w:rsidR="00B567CA" w:rsidRDefault="00EA348D">
            <w:pPr>
              <w:pStyle w:val="TableParagraph"/>
              <w:spacing w:before="75"/>
              <w:ind w:left="84"/>
              <w:rPr>
                <w:b/>
                <w:sz w:val="24"/>
              </w:rPr>
            </w:pPr>
            <w:r>
              <w:rPr>
                <w:b/>
                <w:spacing w:val="-4"/>
                <w:sz w:val="24"/>
              </w:rPr>
              <w:t>Name</w:t>
            </w:r>
          </w:p>
        </w:tc>
        <w:tc>
          <w:tcPr>
            <w:tcW w:w="2469" w:type="dxa"/>
          </w:tcPr>
          <w:p w:rsidR="00B567CA" w:rsidRDefault="00EA348D">
            <w:pPr>
              <w:pStyle w:val="TableParagraph"/>
              <w:spacing w:before="75"/>
              <w:ind w:left="82"/>
              <w:rPr>
                <w:b/>
                <w:sz w:val="24"/>
              </w:rPr>
            </w:pPr>
            <w:r>
              <w:rPr>
                <w:b/>
                <w:spacing w:val="-2"/>
                <w:sz w:val="24"/>
              </w:rPr>
              <w:t>Onsite/Offsite</w:t>
            </w:r>
          </w:p>
        </w:tc>
      </w:tr>
      <w:tr w:rsidR="00B567CA">
        <w:trPr>
          <w:trHeight w:val="438"/>
        </w:trPr>
        <w:tc>
          <w:tcPr>
            <w:tcW w:w="4577" w:type="dxa"/>
          </w:tcPr>
          <w:p w:rsidR="00B567CA" w:rsidRDefault="00EA348D">
            <w:pPr>
              <w:pStyle w:val="TableParagraph"/>
              <w:spacing w:before="74"/>
              <w:ind w:left="83"/>
              <w:rPr>
                <w:sz w:val="24"/>
              </w:rPr>
            </w:pPr>
            <w:proofErr w:type="spellStart"/>
            <w:r>
              <w:rPr>
                <w:sz w:val="24"/>
              </w:rPr>
              <w:t>Head</w:t>
            </w:r>
            <w:r>
              <w:rPr>
                <w:spacing w:val="-2"/>
                <w:sz w:val="24"/>
              </w:rPr>
              <w:t>teacher</w:t>
            </w:r>
            <w:proofErr w:type="spellEnd"/>
          </w:p>
        </w:tc>
        <w:tc>
          <w:tcPr>
            <w:tcW w:w="2590" w:type="dxa"/>
          </w:tcPr>
          <w:p w:rsidR="00B567CA" w:rsidRDefault="00EA348D">
            <w:pPr>
              <w:pStyle w:val="TableParagraph"/>
              <w:spacing w:before="77"/>
              <w:ind w:left="69"/>
              <w:rPr>
                <w:sz w:val="24"/>
              </w:rPr>
            </w:pPr>
            <w:r>
              <w:rPr>
                <w:sz w:val="24"/>
              </w:rPr>
              <w:t>Kevin</w:t>
            </w:r>
            <w:r>
              <w:rPr>
                <w:spacing w:val="-4"/>
                <w:sz w:val="24"/>
              </w:rPr>
              <w:t xml:space="preserve"> </w:t>
            </w:r>
            <w:proofErr w:type="spellStart"/>
            <w:r>
              <w:rPr>
                <w:spacing w:val="-2"/>
                <w:sz w:val="24"/>
              </w:rPr>
              <w:t>Corteen</w:t>
            </w:r>
            <w:proofErr w:type="spellEnd"/>
          </w:p>
        </w:tc>
        <w:tc>
          <w:tcPr>
            <w:tcW w:w="2469" w:type="dxa"/>
          </w:tcPr>
          <w:p w:rsidR="00B567CA" w:rsidRDefault="00EA348D">
            <w:pPr>
              <w:pStyle w:val="TableParagraph"/>
              <w:spacing w:before="77"/>
              <w:ind w:left="82"/>
              <w:rPr>
                <w:sz w:val="24"/>
              </w:rPr>
            </w:pPr>
            <w:r>
              <w:rPr>
                <w:spacing w:val="-2"/>
                <w:sz w:val="24"/>
              </w:rPr>
              <w:t>Onsite</w:t>
            </w:r>
          </w:p>
        </w:tc>
      </w:tr>
      <w:tr w:rsidR="00B567CA">
        <w:trPr>
          <w:trHeight w:val="986"/>
        </w:trPr>
        <w:tc>
          <w:tcPr>
            <w:tcW w:w="4577" w:type="dxa"/>
          </w:tcPr>
          <w:p w:rsidR="00B567CA" w:rsidRDefault="00EA348D">
            <w:pPr>
              <w:pStyle w:val="TableParagraph"/>
              <w:spacing w:before="74"/>
              <w:ind w:left="83"/>
              <w:rPr>
                <w:sz w:val="24"/>
              </w:rPr>
            </w:pPr>
            <w:r>
              <w:rPr>
                <w:sz w:val="24"/>
              </w:rPr>
              <w:t>Online</w:t>
            </w:r>
            <w:r>
              <w:rPr>
                <w:spacing w:val="-8"/>
                <w:sz w:val="24"/>
              </w:rPr>
              <w:t xml:space="preserve"> </w:t>
            </w:r>
            <w:r>
              <w:rPr>
                <w:sz w:val="24"/>
              </w:rPr>
              <w:t>safety</w:t>
            </w:r>
            <w:r>
              <w:rPr>
                <w:spacing w:val="-6"/>
                <w:sz w:val="24"/>
              </w:rPr>
              <w:t xml:space="preserve"> </w:t>
            </w:r>
            <w:r>
              <w:rPr>
                <w:spacing w:val="-4"/>
                <w:sz w:val="24"/>
              </w:rPr>
              <w:t>lead</w:t>
            </w:r>
          </w:p>
        </w:tc>
        <w:tc>
          <w:tcPr>
            <w:tcW w:w="2590" w:type="dxa"/>
          </w:tcPr>
          <w:p w:rsidR="00B567CA" w:rsidRDefault="007308F0">
            <w:pPr>
              <w:pStyle w:val="TableParagraph"/>
              <w:spacing w:before="74"/>
              <w:ind w:left="84"/>
              <w:rPr>
                <w:sz w:val="24"/>
              </w:rPr>
            </w:pPr>
            <w:r>
              <w:rPr>
                <w:sz w:val="24"/>
              </w:rPr>
              <w:t>Stephen Bush</w:t>
            </w:r>
          </w:p>
        </w:tc>
        <w:tc>
          <w:tcPr>
            <w:tcW w:w="2469" w:type="dxa"/>
          </w:tcPr>
          <w:p w:rsidR="00B567CA" w:rsidRDefault="00B567CA">
            <w:pPr>
              <w:pStyle w:val="TableParagraph"/>
              <w:spacing w:before="74"/>
              <w:rPr>
                <w:b/>
                <w:sz w:val="24"/>
              </w:rPr>
            </w:pPr>
          </w:p>
          <w:p w:rsidR="00B567CA" w:rsidRDefault="00EA348D">
            <w:pPr>
              <w:pStyle w:val="TableParagraph"/>
              <w:spacing w:before="1"/>
              <w:ind w:left="82"/>
              <w:rPr>
                <w:sz w:val="24"/>
              </w:rPr>
            </w:pPr>
            <w:r>
              <w:rPr>
                <w:spacing w:val="-2"/>
                <w:sz w:val="24"/>
              </w:rPr>
              <w:t>Onsite</w:t>
            </w:r>
          </w:p>
        </w:tc>
      </w:tr>
      <w:tr w:rsidR="00B567CA">
        <w:trPr>
          <w:trHeight w:val="439"/>
        </w:trPr>
        <w:tc>
          <w:tcPr>
            <w:tcW w:w="4577" w:type="dxa"/>
          </w:tcPr>
          <w:p w:rsidR="00B567CA" w:rsidRDefault="00EA348D">
            <w:pPr>
              <w:pStyle w:val="TableParagraph"/>
              <w:spacing w:before="74"/>
              <w:ind w:left="83"/>
              <w:rPr>
                <w:sz w:val="24"/>
              </w:rPr>
            </w:pPr>
            <w:r>
              <w:rPr>
                <w:spacing w:val="-2"/>
                <w:sz w:val="24"/>
              </w:rPr>
              <w:t>Computing</w:t>
            </w:r>
            <w:r>
              <w:rPr>
                <w:spacing w:val="-16"/>
                <w:sz w:val="24"/>
              </w:rPr>
              <w:t xml:space="preserve"> </w:t>
            </w:r>
            <w:r>
              <w:rPr>
                <w:spacing w:val="-4"/>
                <w:sz w:val="24"/>
              </w:rPr>
              <w:t>Lead</w:t>
            </w:r>
          </w:p>
        </w:tc>
        <w:tc>
          <w:tcPr>
            <w:tcW w:w="2590" w:type="dxa"/>
          </w:tcPr>
          <w:p w:rsidR="00B567CA" w:rsidRDefault="007308F0">
            <w:pPr>
              <w:pStyle w:val="TableParagraph"/>
              <w:spacing w:before="74"/>
              <w:ind w:left="84"/>
              <w:rPr>
                <w:sz w:val="24"/>
              </w:rPr>
            </w:pPr>
            <w:r>
              <w:rPr>
                <w:sz w:val="24"/>
              </w:rPr>
              <w:t>Stephen Bush</w:t>
            </w:r>
          </w:p>
        </w:tc>
        <w:tc>
          <w:tcPr>
            <w:tcW w:w="2469" w:type="dxa"/>
          </w:tcPr>
          <w:p w:rsidR="00B567CA" w:rsidRDefault="00EA348D">
            <w:pPr>
              <w:pStyle w:val="TableParagraph"/>
              <w:spacing w:before="74"/>
              <w:ind w:left="82"/>
              <w:rPr>
                <w:sz w:val="24"/>
              </w:rPr>
            </w:pPr>
            <w:r>
              <w:rPr>
                <w:spacing w:val="-2"/>
                <w:sz w:val="24"/>
              </w:rPr>
              <w:t>Onsite</w:t>
            </w:r>
          </w:p>
        </w:tc>
      </w:tr>
      <w:tr w:rsidR="00B567CA">
        <w:trPr>
          <w:trHeight w:val="439"/>
        </w:trPr>
        <w:tc>
          <w:tcPr>
            <w:tcW w:w="4577" w:type="dxa"/>
          </w:tcPr>
          <w:p w:rsidR="00B567CA" w:rsidRDefault="00EA348D">
            <w:pPr>
              <w:pStyle w:val="TableParagraph"/>
              <w:spacing w:before="74"/>
              <w:ind w:left="83"/>
              <w:rPr>
                <w:sz w:val="24"/>
              </w:rPr>
            </w:pPr>
            <w:r>
              <w:rPr>
                <w:sz w:val="24"/>
              </w:rPr>
              <w:t>Safeguarding</w:t>
            </w:r>
            <w:r>
              <w:rPr>
                <w:spacing w:val="-14"/>
                <w:sz w:val="24"/>
              </w:rPr>
              <w:t xml:space="preserve"> </w:t>
            </w:r>
            <w:r>
              <w:rPr>
                <w:spacing w:val="-2"/>
                <w:sz w:val="24"/>
              </w:rPr>
              <w:t>governor</w:t>
            </w:r>
          </w:p>
        </w:tc>
        <w:tc>
          <w:tcPr>
            <w:tcW w:w="2590" w:type="dxa"/>
          </w:tcPr>
          <w:p w:rsidR="00B567CA" w:rsidRDefault="007308F0">
            <w:pPr>
              <w:pStyle w:val="TableParagraph"/>
              <w:spacing w:before="74"/>
              <w:ind w:left="84"/>
              <w:rPr>
                <w:sz w:val="24"/>
              </w:rPr>
            </w:pPr>
            <w:r>
              <w:rPr>
                <w:sz w:val="24"/>
              </w:rPr>
              <w:t>Lisa Walker</w:t>
            </w:r>
          </w:p>
        </w:tc>
        <w:tc>
          <w:tcPr>
            <w:tcW w:w="2469" w:type="dxa"/>
          </w:tcPr>
          <w:p w:rsidR="00B567CA" w:rsidRDefault="00EA348D">
            <w:pPr>
              <w:pStyle w:val="TableParagraph"/>
              <w:spacing w:before="74"/>
              <w:ind w:left="82"/>
              <w:rPr>
                <w:sz w:val="24"/>
              </w:rPr>
            </w:pPr>
            <w:r>
              <w:rPr>
                <w:sz w:val="24"/>
              </w:rPr>
              <w:t>School</w:t>
            </w:r>
            <w:r>
              <w:rPr>
                <w:spacing w:val="-5"/>
                <w:sz w:val="24"/>
              </w:rPr>
              <w:t xml:space="preserve"> </w:t>
            </w:r>
            <w:r>
              <w:rPr>
                <w:spacing w:val="-2"/>
                <w:sz w:val="24"/>
              </w:rPr>
              <w:t>affiliate</w:t>
            </w:r>
          </w:p>
        </w:tc>
      </w:tr>
      <w:tr w:rsidR="00B567CA">
        <w:trPr>
          <w:trHeight w:val="438"/>
        </w:trPr>
        <w:tc>
          <w:tcPr>
            <w:tcW w:w="4577" w:type="dxa"/>
          </w:tcPr>
          <w:p w:rsidR="00B567CA" w:rsidRDefault="00EA348D">
            <w:pPr>
              <w:pStyle w:val="TableParagraph"/>
              <w:spacing w:before="74"/>
              <w:ind w:left="83"/>
              <w:rPr>
                <w:sz w:val="24"/>
              </w:rPr>
            </w:pPr>
            <w:r>
              <w:rPr>
                <w:sz w:val="24"/>
              </w:rPr>
              <w:t>IT</w:t>
            </w:r>
            <w:r>
              <w:rPr>
                <w:spacing w:val="3"/>
                <w:sz w:val="24"/>
              </w:rPr>
              <w:t xml:space="preserve"> </w:t>
            </w:r>
            <w:r>
              <w:rPr>
                <w:spacing w:val="-2"/>
                <w:sz w:val="24"/>
              </w:rPr>
              <w:t>technician</w:t>
            </w:r>
          </w:p>
        </w:tc>
        <w:tc>
          <w:tcPr>
            <w:tcW w:w="2590" w:type="dxa"/>
          </w:tcPr>
          <w:p w:rsidR="00B567CA" w:rsidRDefault="00EA348D">
            <w:pPr>
              <w:pStyle w:val="TableParagraph"/>
              <w:spacing w:before="74"/>
              <w:ind w:left="84"/>
              <w:rPr>
                <w:sz w:val="24"/>
              </w:rPr>
            </w:pPr>
            <w:r>
              <w:rPr>
                <w:sz w:val="24"/>
              </w:rPr>
              <w:t>Paul</w:t>
            </w:r>
            <w:r>
              <w:rPr>
                <w:spacing w:val="-2"/>
                <w:sz w:val="24"/>
              </w:rPr>
              <w:t xml:space="preserve"> </w:t>
            </w:r>
            <w:proofErr w:type="spellStart"/>
            <w:r>
              <w:rPr>
                <w:spacing w:val="-4"/>
                <w:sz w:val="24"/>
              </w:rPr>
              <w:t>Vost</w:t>
            </w:r>
            <w:proofErr w:type="spellEnd"/>
          </w:p>
        </w:tc>
        <w:tc>
          <w:tcPr>
            <w:tcW w:w="2469" w:type="dxa"/>
          </w:tcPr>
          <w:p w:rsidR="00B567CA" w:rsidRDefault="00EA348D">
            <w:pPr>
              <w:pStyle w:val="TableParagraph"/>
              <w:spacing w:before="74"/>
              <w:ind w:left="82"/>
              <w:rPr>
                <w:sz w:val="24"/>
              </w:rPr>
            </w:pPr>
            <w:r>
              <w:rPr>
                <w:spacing w:val="-2"/>
                <w:sz w:val="24"/>
              </w:rPr>
              <w:t>Onsite</w:t>
            </w:r>
          </w:p>
        </w:tc>
      </w:tr>
      <w:tr w:rsidR="00B567CA">
        <w:trPr>
          <w:trHeight w:val="2040"/>
        </w:trPr>
        <w:tc>
          <w:tcPr>
            <w:tcW w:w="4577" w:type="dxa"/>
          </w:tcPr>
          <w:p w:rsidR="00B567CA" w:rsidRDefault="00EA348D">
            <w:pPr>
              <w:pStyle w:val="TableParagraph"/>
              <w:spacing w:before="74" w:line="307" w:lineRule="auto"/>
              <w:ind w:left="83" w:right="178"/>
              <w:rPr>
                <w:sz w:val="24"/>
              </w:rPr>
            </w:pPr>
            <w:r>
              <w:rPr>
                <w:spacing w:val="-2"/>
                <w:sz w:val="24"/>
              </w:rPr>
              <w:t>Designated</w:t>
            </w:r>
            <w:r>
              <w:rPr>
                <w:spacing w:val="-12"/>
                <w:sz w:val="24"/>
              </w:rPr>
              <w:t xml:space="preserve"> </w:t>
            </w:r>
            <w:r>
              <w:rPr>
                <w:spacing w:val="-2"/>
                <w:sz w:val="24"/>
              </w:rPr>
              <w:t>Safeguarding</w:t>
            </w:r>
            <w:r>
              <w:rPr>
                <w:spacing w:val="-12"/>
                <w:sz w:val="24"/>
              </w:rPr>
              <w:t xml:space="preserve"> </w:t>
            </w:r>
            <w:r>
              <w:rPr>
                <w:spacing w:val="-2"/>
                <w:sz w:val="24"/>
              </w:rPr>
              <w:t>Lead</w:t>
            </w:r>
            <w:r>
              <w:rPr>
                <w:spacing w:val="-13"/>
                <w:sz w:val="24"/>
              </w:rPr>
              <w:t xml:space="preserve"> </w:t>
            </w:r>
            <w:r>
              <w:rPr>
                <w:spacing w:val="-2"/>
                <w:sz w:val="24"/>
              </w:rPr>
              <w:t xml:space="preserve">(DSL) </w:t>
            </w:r>
            <w:r>
              <w:rPr>
                <w:sz w:val="24"/>
              </w:rPr>
              <w:t>And Deputy DSLs</w:t>
            </w:r>
          </w:p>
        </w:tc>
        <w:tc>
          <w:tcPr>
            <w:tcW w:w="2590" w:type="dxa"/>
          </w:tcPr>
          <w:p w:rsidR="00B567CA" w:rsidRDefault="007308F0">
            <w:pPr>
              <w:pStyle w:val="TableParagraph"/>
              <w:spacing w:before="74"/>
              <w:ind w:left="84" w:right="733"/>
              <w:rPr>
                <w:sz w:val="24"/>
              </w:rPr>
            </w:pPr>
            <w:r>
              <w:rPr>
                <w:sz w:val="24"/>
              </w:rPr>
              <w:t xml:space="preserve">Claire Davison </w:t>
            </w:r>
            <w:r w:rsidR="00EA348D">
              <w:rPr>
                <w:spacing w:val="-2"/>
                <w:sz w:val="24"/>
              </w:rPr>
              <w:t>(DSL)</w:t>
            </w:r>
          </w:p>
          <w:p w:rsidR="00B567CA" w:rsidRDefault="007308F0">
            <w:pPr>
              <w:pStyle w:val="TableParagraph"/>
              <w:spacing w:line="350" w:lineRule="atLeast"/>
              <w:ind w:left="84" w:right="733"/>
              <w:rPr>
                <w:sz w:val="24"/>
              </w:rPr>
            </w:pPr>
            <w:r>
              <w:rPr>
                <w:sz w:val="24"/>
              </w:rPr>
              <w:t xml:space="preserve">Kevin </w:t>
            </w:r>
            <w:proofErr w:type="spellStart"/>
            <w:r>
              <w:rPr>
                <w:sz w:val="24"/>
              </w:rPr>
              <w:t>Corteen</w:t>
            </w:r>
            <w:proofErr w:type="spellEnd"/>
            <w:r w:rsidR="00EA348D">
              <w:rPr>
                <w:sz w:val="24"/>
              </w:rPr>
              <w:t xml:space="preserve"> Cathy Child Katie Walker</w:t>
            </w:r>
          </w:p>
        </w:tc>
        <w:tc>
          <w:tcPr>
            <w:tcW w:w="2469" w:type="dxa"/>
          </w:tcPr>
          <w:p w:rsidR="00B567CA" w:rsidRDefault="00B567CA">
            <w:pPr>
              <w:pStyle w:val="TableParagraph"/>
              <w:rPr>
                <w:b/>
                <w:sz w:val="24"/>
              </w:rPr>
            </w:pPr>
          </w:p>
          <w:p w:rsidR="00B567CA" w:rsidRDefault="00B567CA">
            <w:pPr>
              <w:pStyle w:val="TableParagraph"/>
              <w:spacing w:before="75"/>
              <w:rPr>
                <w:b/>
                <w:sz w:val="24"/>
              </w:rPr>
            </w:pPr>
          </w:p>
          <w:p w:rsidR="00B567CA" w:rsidRDefault="00EA348D">
            <w:pPr>
              <w:pStyle w:val="TableParagraph"/>
              <w:ind w:left="82"/>
              <w:rPr>
                <w:sz w:val="24"/>
              </w:rPr>
            </w:pPr>
            <w:r>
              <w:rPr>
                <w:spacing w:val="-2"/>
                <w:sz w:val="24"/>
              </w:rPr>
              <w:t>Onsite</w:t>
            </w:r>
          </w:p>
        </w:tc>
      </w:tr>
    </w:tbl>
    <w:p w:rsidR="00B567CA" w:rsidRDefault="00B567CA">
      <w:pPr>
        <w:pStyle w:val="BodyText"/>
        <w:spacing w:before="89"/>
        <w:rPr>
          <w:b/>
        </w:rPr>
      </w:pPr>
    </w:p>
    <w:p w:rsidR="00B567CA" w:rsidRDefault="00EA348D">
      <w:pPr>
        <w:spacing w:line="482" w:lineRule="auto"/>
        <w:ind w:left="280" w:right="3548"/>
        <w:rPr>
          <w:b/>
          <w:sz w:val="24"/>
        </w:rPr>
      </w:pPr>
      <w:r>
        <w:rPr>
          <w:b/>
          <w:noProof/>
          <w:sz w:val="24"/>
          <w:lang w:val="en-GB" w:eastAsia="en-GB"/>
        </w:rPr>
        <mc:AlternateContent>
          <mc:Choice Requires="wps">
            <w:drawing>
              <wp:anchor distT="0" distB="0" distL="0" distR="0" simplePos="0" relativeHeight="15729152" behindDoc="0" locked="0" layoutInCell="1" allowOverlap="1">
                <wp:simplePos x="0" y="0"/>
                <wp:positionH relativeFrom="page">
                  <wp:posOffset>681532</wp:posOffset>
                </wp:positionH>
                <wp:positionV relativeFrom="paragraph">
                  <wp:posOffset>528969</wp:posOffset>
                </wp:positionV>
                <wp:extent cx="6202680" cy="36588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2680" cy="3658870"/>
                        </a:xfrm>
                        <a:prstGeom prst="rect">
                          <a:avLst/>
                        </a:prstGeom>
                      </wps:spPr>
                      <wps:txbx>
                        <w:txbxContent>
                          <w:tbl>
                            <w:tblPr>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673"/>
                              <w:gridCol w:w="2970"/>
                            </w:tblGrid>
                            <w:tr w:rsidR="00B567CA">
                              <w:trPr>
                                <w:trHeight w:val="438"/>
                              </w:trPr>
                              <w:tc>
                                <w:tcPr>
                                  <w:tcW w:w="6673" w:type="dxa"/>
                                </w:tcPr>
                                <w:p w:rsidR="00B567CA" w:rsidRDefault="00EA348D">
                                  <w:pPr>
                                    <w:pStyle w:val="TableParagraph"/>
                                    <w:spacing w:before="74"/>
                                    <w:ind w:left="83"/>
                                    <w:rPr>
                                      <w:sz w:val="24"/>
                                    </w:rPr>
                                  </w:pPr>
                                  <w:r>
                                    <w:rPr>
                                      <w:sz w:val="24"/>
                                    </w:rPr>
                                    <w:t>This</w:t>
                                  </w:r>
                                  <w:r>
                                    <w:rPr>
                                      <w:spacing w:val="-9"/>
                                      <w:sz w:val="24"/>
                                    </w:rPr>
                                    <w:t xml:space="preserve"> </w:t>
                                  </w:r>
                                  <w:r>
                                    <w:rPr>
                                      <w:sz w:val="24"/>
                                    </w:rPr>
                                    <w:t>policy</w:t>
                                  </w:r>
                                  <w:r>
                                    <w:rPr>
                                      <w:spacing w:val="-6"/>
                                      <w:sz w:val="24"/>
                                    </w:rPr>
                                    <w:t xml:space="preserve"> </w:t>
                                  </w:r>
                                  <w:r>
                                    <w:rPr>
                                      <w:sz w:val="24"/>
                                    </w:rPr>
                                    <w:t>was</w:t>
                                  </w:r>
                                  <w:r>
                                    <w:rPr>
                                      <w:spacing w:val="-4"/>
                                      <w:sz w:val="24"/>
                                    </w:rPr>
                                    <w:t xml:space="preserve"> </w:t>
                                  </w:r>
                                  <w:r>
                                    <w:rPr>
                                      <w:sz w:val="24"/>
                                    </w:rPr>
                                    <w:t>approved</w:t>
                                  </w:r>
                                  <w:r>
                                    <w:rPr>
                                      <w:spacing w:val="-1"/>
                                      <w:sz w:val="24"/>
                                    </w:rPr>
                                    <w:t xml:space="preserve"> </w:t>
                                  </w:r>
                                  <w:r>
                                    <w:rPr>
                                      <w:sz w:val="24"/>
                                    </w:rPr>
                                    <w:t>by</w:t>
                                  </w:r>
                                  <w:r>
                                    <w:rPr>
                                      <w:spacing w:val="-7"/>
                                      <w:sz w:val="24"/>
                                    </w:rPr>
                                    <w:t xml:space="preserve"> </w:t>
                                  </w:r>
                                  <w:r>
                                    <w:rPr>
                                      <w:sz w:val="24"/>
                                    </w:rPr>
                                    <w:t>the</w:t>
                                  </w:r>
                                  <w:r>
                                    <w:rPr>
                                      <w:spacing w:val="-3"/>
                                      <w:sz w:val="24"/>
                                    </w:rPr>
                                    <w:t xml:space="preserve"> </w:t>
                                  </w:r>
                                  <w:r>
                                    <w:rPr>
                                      <w:sz w:val="24"/>
                                    </w:rPr>
                                    <w:t>Governing</w:t>
                                  </w:r>
                                  <w:r>
                                    <w:rPr>
                                      <w:spacing w:val="-4"/>
                                      <w:sz w:val="24"/>
                                    </w:rPr>
                                    <w:t xml:space="preserve"> Body</w:t>
                                  </w:r>
                                </w:p>
                              </w:tc>
                              <w:tc>
                                <w:tcPr>
                                  <w:tcW w:w="2970" w:type="dxa"/>
                                </w:tcPr>
                                <w:p w:rsidR="00B567CA" w:rsidRDefault="00B567CA">
                                  <w:pPr>
                                    <w:pStyle w:val="TableParagraph"/>
                                    <w:rPr>
                                      <w:rFonts w:ascii="Times New Roman"/>
                                      <w:sz w:val="24"/>
                                    </w:rPr>
                                  </w:pPr>
                                </w:p>
                              </w:tc>
                            </w:tr>
                            <w:tr w:rsidR="00B567CA">
                              <w:trPr>
                                <w:trHeight w:val="1061"/>
                              </w:trPr>
                              <w:tc>
                                <w:tcPr>
                                  <w:tcW w:w="6673" w:type="dxa"/>
                                </w:tcPr>
                                <w:p w:rsidR="00B567CA" w:rsidRDefault="00EA348D">
                                  <w:pPr>
                                    <w:pStyle w:val="TableParagraph"/>
                                    <w:spacing w:before="75" w:line="242" w:lineRule="auto"/>
                                    <w:ind w:left="83"/>
                                    <w:rPr>
                                      <w:sz w:val="24"/>
                                    </w:rPr>
                                  </w:pPr>
                                  <w:r>
                                    <w:rPr>
                                      <w:sz w:val="24"/>
                                    </w:rPr>
                                    <w:t>The</w:t>
                                  </w:r>
                                  <w:r>
                                    <w:rPr>
                                      <w:spacing w:val="40"/>
                                      <w:sz w:val="24"/>
                                    </w:rPr>
                                    <w:t xml:space="preserve"> </w:t>
                                  </w:r>
                                  <w:r>
                                    <w:rPr>
                                      <w:sz w:val="24"/>
                                    </w:rPr>
                                    <w:t>implementation</w:t>
                                  </w:r>
                                  <w:r>
                                    <w:rPr>
                                      <w:spacing w:val="40"/>
                                      <w:sz w:val="24"/>
                                    </w:rPr>
                                    <w:t xml:space="preserve"> </w:t>
                                  </w:r>
                                  <w:r>
                                    <w:rPr>
                                      <w:sz w:val="24"/>
                                    </w:rPr>
                                    <w:t>of</w:t>
                                  </w:r>
                                  <w:r>
                                    <w:rPr>
                                      <w:spacing w:val="40"/>
                                      <w:sz w:val="24"/>
                                    </w:rPr>
                                    <w:t xml:space="preserve"> </w:t>
                                  </w:r>
                                  <w:r>
                                    <w:rPr>
                                      <w:sz w:val="24"/>
                                    </w:rPr>
                                    <w:t>this</w:t>
                                  </w:r>
                                  <w:r>
                                    <w:rPr>
                                      <w:spacing w:val="40"/>
                                      <w:sz w:val="24"/>
                                    </w:rPr>
                                    <w:t xml:space="preserve"> </w:t>
                                  </w:r>
                                  <w:r>
                                    <w:rPr>
                                      <w:sz w:val="24"/>
                                    </w:rPr>
                                    <w:t>online</w:t>
                                  </w:r>
                                  <w:r>
                                    <w:rPr>
                                      <w:spacing w:val="40"/>
                                      <w:sz w:val="24"/>
                                    </w:rPr>
                                    <w:t xml:space="preserve"> </w:t>
                                  </w:r>
                                  <w:r>
                                    <w:rPr>
                                      <w:sz w:val="24"/>
                                    </w:rPr>
                                    <w:t>safety</w:t>
                                  </w:r>
                                  <w:r>
                                    <w:rPr>
                                      <w:spacing w:val="40"/>
                                      <w:sz w:val="24"/>
                                    </w:rPr>
                                    <w:t xml:space="preserve"> </w:t>
                                  </w:r>
                                  <w:r>
                                    <w:rPr>
                                      <w:sz w:val="24"/>
                                    </w:rPr>
                                    <w:t>policy</w:t>
                                  </w:r>
                                  <w:r>
                                    <w:rPr>
                                      <w:spacing w:val="40"/>
                                      <w:sz w:val="24"/>
                                    </w:rPr>
                                    <w:t xml:space="preserve"> </w:t>
                                  </w:r>
                                  <w:r>
                                    <w:rPr>
                                      <w:sz w:val="24"/>
                                    </w:rPr>
                                    <w:t>will</w:t>
                                  </w:r>
                                  <w:r>
                                    <w:rPr>
                                      <w:spacing w:val="40"/>
                                      <w:sz w:val="24"/>
                                    </w:rPr>
                                    <w:t xml:space="preserve"> </w:t>
                                  </w:r>
                                  <w:r>
                                    <w:rPr>
                                      <w:sz w:val="24"/>
                                    </w:rPr>
                                    <w:t>be</w:t>
                                  </w:r>
                                  <w:r>
                                    <w:rPr>
                                      <w:spacing w:val="80"/>
                                      <w:sz w:val="24"/>
                                    </w:rPr>
                                    <w:t xml:space="preserve"> </w:t>
                                  </w:r>
                                  <w:r>
                                    <w:rPr>
                                      <w:sz w:val="24"/>
                                    </w:rPr>
                                    <w:t>monitored by the</w:t>
                                  </w:r>
                                </w:p>
                              </w:tc>
                              <w:tc>
                                <w:tcPr>
                                  <w:tcW w:w="2970" w:type="dxa"/>
                                </w:tcPr>
                                <w:p w:rsidR="00B567CA" w:rsidRDefault="00EA348D">
                                  <w:pPr>
                                    <w:pStyle w:val="TableParagraph"/>
                                    <w:spacing w:before="75" w:line="309" w:lineRule="auto"/>
                                    <w:ind w:left="148" w:right="2371" w:hanging="68"/>
                                    <w:rPr>
                                      <w:sz w:val="24"/>
                                    </w:rPr>
                                  </w:pPr>
                                  <w:r>
                                    <w:rPr>
                                      <w:spacing w:val="-4"/>
                                      <w:sz w:val="24"/>
                                    </w:rPr>
                                    <w:t xml:space="preserve">DSL </w:t>
                                  </w:r>
                                  <w:r>
                                    <w:rPr>
                                      <w:spacing w:val="-5"/>
                                      <w:sz w:val="24"/>
                                    </w:rPr>
                                    <w:t>SLT</w:t>
                                  </w:r>
                                </w:p>
                                <w:p w:rsidR="00B567CA" w:rsidRDefault="00EA348D">
                                  <w:pPr>
                                    <w:pStyle w:val="TableParagraph"/>
                                    <w:spacing w:line="254" w:lineRule="exact"/>
                                    <w:ind w:left="81"/>
                                    <w:rPr>
                                      <w:sz w:val="24"/>
                                    </w:rPr>
                                  </w:pPr>
                                  <w:r>
                                    <w:rPr>
                                      <w:sz w:val="24"/>
                                    </w:rPr>
                                    <w:t>Safeguarding</w:t>
                                  </w:r>
                                  <w:r>
                                    <w:rPr>
                                      <w:spacing w:val="-9"/>
                                      <w:sz w:val="24"/>
                                    </w:rPr>
                                    <w:t xml:space="preserve"> </w:t>
                                  </w:r>
                                  <w:r>
                                    <w:rPr>
                                      <w:spacing w:val="-2"/>
                                      <w:sz w:val="24"/>
                                    </w:rPr>
                                    <w:t>Governor</w:t>
                                  </w:r>
                                </w:p>
                              </w:tc>
                            </w:tr>
                            <w:tr w:rsidR="00B567CA">
                              <w:trPr>
                                <w:trHeight w:val="438"/>
                              </w:trPr>
                              <w:tc>
                                <w:tcPr>
                                  <w:tcW w:w="6673" w:type="dxa"/>
                                </w:tcPr>
                                <w:p w:rsidR="00B567CA" w:rsidRDefault="00EA348D">
                                  <w:pPr>
                                    <w:pStyle w:val="TableParagraph"/>
                                    <w:spacing w:before="72"/>
                                    <w:ind w:left="83"/>
                                    <w:rPr>
                                      <w:sz w:val="24"/>
                                    </w:rPr>
                                  </w:pPr>
                                  <w:r>
                                    <w:rPr>
                                      <w:spacing w:val="-2"/>
                                      <w:sz w:val="24"/>
                                    </w:rPr>
                                    <w:t>Monitoring</w:t>
                                  </w:r>
                                  <w:r>
                                    <w:rPr>
                                      <w:spacing w:val="-10"/>
                                      <w:sz w:val="24"/>
                                    </w:rPr>
                                    <w:t xml:space="preserve"> </w:t>
                                  </w:r>
                                  <w:r>
                                    <w:rPr>
                                      <w:spacing w:val="-2"/>
                                      <w:sz w:val="24"/>
                                    </w:rPr>
                                    <w:t>will</w:t>
                                  </w:r>
                                  <w:r>
                                    <w:rPr>
                                      <w:spacing w:val="-9"/>
                                      <w:sz w:val="24"/>
                                    </w:rPr>
                                    <w:t xml:space="preserve"> </w:t>
                                  </w:r>
                                  <w:r>
                                    <w:rPr>
                                      <w:spacing w:val="-2"/>
                                      <w:sz w:val="24"/>
                                    </w:rPr>
                                    <w:t>take</w:t>
                                  </w:r>
                                  <w:r>
                                    <w:rPr>
                                      <w:spacing w:val="-6"/>
                                      <w:sz w:val="24"/>
                                    </w:rPr>
                                    <w:t xml:space="preserve"> </w:t>
                                  </w:r>
                                  <w:r>
                                    <w:rPr>
                                      <w:spacing w:val="-2"/>
                                      <w:sz w:val="24"/>
                                    </w:rPr>
                                    <w:t>place</w:t>
                                  </w:r>
                                  <w:r>
                                    <w:rPr>
                                      <w:spacing w:val="-4"/>
                                      <w:sz w:val="24"/>
                                    </w:rPr>
                                    <w:t xml:space="preserve"> </w:t>
                                  </w:r>
                                  <w:r>
                                    <w:rPr>
                                      <w:spacing w:val="-2"/>
                                      <w:sz w:val="24"/>
                                    </w:rPr>
                                    <w:t>at</w:t>
                                  </w:r>
                                  <w:r>
                                    <w:rPr>
                                      <w:spacing w:val="-8"/>
                                      <w:sz w:val="24"/>
                                    </w:rPr>
                                    <w:t xml:space="preserve"> </w:t>
                                  </w:r>
                                  <w:r>
                                    <w:rPr>
                                      <w:spacing w:val="-2"/>
                                      <w:sz w:val="24"/>
                                    </w:rPr>
                                    <w:t>regular</w:t>
                                  </w:r>
                                  <w:r>
                                    <w:rPr>
                                      <w:spacing w:val="-10"/>
                                      <w:sz w:val="24"/>
                                    </w:rPr>
                                    <w:t xml:space="preserve"> </w:t>
                                  </w:r>
                                  <w:r>
                                    <w:rPr>
                                      <w:spacing w:val="-2"/>
                                      <w:sz w:val="24"/>
                                    </w:rPr>
                                    <w:t>intervals</w:t>
                                  </w:r>
                                </w:p>
                              </w:tc>
                              <w:tc>
                                <w:tcPr>
                                  <w:tcW w:w="2970" w:type="dxa"/>
                                </w:tcPr>
                                <w:p w:rsidR="00B567CA" w:rsidRDefault="00B567CA">
                                  <w:pPr>
                                    <w:pStyle w:val="TableParagraph"/>
                                    <w:rPr>
                                      <w:rFonts w:ascii="Times New Roman"/>
                                      <w:sz w:val="24"/>
                                    </w:rPr>
                                  </w:pPr>
                                </w:p>
                              </w:tc>
                            </w:tr>
                            <w:tr w:rsidR="00B567CA">
                              <w:trPr>
                                <w:trHeight w:val="1262"/>
                              </w:trPr>
                              <w:tc>
                                <w:tcPr>
                                  <w:tcW w:w="6673" w:type="dxa"/>
                                </w:tcPr>
                                <w:p w:rsidR="00B567CA" w:rsidRDefault="00EA348D">
                                  <w:pPr>
                                    <w:pStyle w:val="TableParagraph"/>
                                    <w:spacing w:before="72"/>
                                    <w:ind w:left="83" w:right="66"/>
                                    <w:jc w:val="both"/>
                                    <w:rPr>
                                      <w:sz w:val="24"/>
                                    </w:rPr>
                                  </w:pPr>
                                  <w:r>
                                    <w:rPr>
                                      <w:sz w:val="24"/>
                                    </w:rPr>
                                    <w:t>The Governing Body will receive a report on the implementation of the online safety policy generated by the monitoring group (which will include anonymous details of online safety incidents) at regular intervals</w:t>
                                  </w:r>
                                </w:p>
                              </w:tc>
                              <w:tc>
                                <w:tcPr>
                                  <w:tcW w:w="2970" w:type="dxa"/>
                                </w:tcPr>
                                <w:p w:rsidR="00B567CA" w:rsidRDefault="00B567CA">
                                  <w:pPr>
                                    <w:pStyle w:val="TableParagraph"/>
                                    <w:rPr>
                                      <w:rFonts w:ascii="Times New Roman"/>
                                      <w:sz w:val="24"/>
                                    </w:rPr>
                                  </w:pPr>
                                </w:p>
                              </w:tc>
                            </w:tr>
                            <w:tr w:rsidR="00B567CA">
                              <w:trPr>
                                <w:trHeight w:val="1538"/>
                              </w:trPr>
                              <w:tc>
                                <w:tcPr>
                                  <w:tcW w:w="6673" w:type="dxa"/>
                                </w:tcPr>
                                <w:p w:rsidR="00B567CA" w:rsidRDefault="00EA348D">
                                  <w:pPr>
                                    <w:pStyle w:val="TableParagraph"/>
                                    <w:spacing w:before="72"/>
                                    <w:ind w:left="83" w:right="63"/>
                                    <w:jc w:val="both"/>
                                    <w:rPr>
                                      <w:sz w:val="24"/>
                                    </w:rPr>
                                  </w:pPr>
                                  <w:r>
                                    <w:rPr>
                                      <w:sz w:val="24"/>
                                    </w:rPr>
                                    <w:t>The ONLINE safety</w:t>
                                  </w:r>
                                  <w:r>
                                    <w:rPr>
                                      <w:spacing w:val="-2"/>
                                      <w:sz w:val="24"/>
                                    </w:rPr>
                                    <w:t xml:space="preserve"> </w:t>
                                  </w:r>
                                  <w:r>
                                    <w:rPr>
                                      <w:sz w:val="24"/>
                                    </w:rPr>
                                    <w:t xml:space="preserve">Policy will be reviewed annually, or </w:t>
                                  </w:r>
                                  <w:proofErr w:type="gramStart"/>
                                  <w:r>
                                    <w:rPr>
                                      <w:sz w:val="24"/>
                                    </w:rPr>
                                    <w:t xml:space="preserve">more </w:t>
                                  </w:r>
                                  <w:proofErr w:type="spellStart"/>
                                  <w:r>
                                    <w:rPr>
                                      <w:sz w:val="24"/>
                                    </w:rPr>
                                    <w:t>regulary</w:t>
                                  </w:r>
                                  <w:proofErr w:type="spellEnd"/>
                                  <w:proofErr w:type="gramEnd"/>
                                  <w:r>
                                    <w:rPr>
                                      <w:spacing w:val="-17"/>
                                      <w:sz w:val="24"/>
                                    </w:rPr>
                                    <w:t xml:space="preserve"> </w:t>
                                  </w:r>
                                  <w:r>
                                    <w:rPr>
                                      <w:sz w:val="24"/>
                                    </w:rPr>
                                    <w:t>in</w:t>
                                  </w:r>
                                  <w:r>
                                    <w:rPr>
                                      <w:spacing w:val="-12"/>
                                      <w:sz w:val="24"/>
                                    </w:rPr>
                                    <w:t xml:space="preserve"> </w:t>
                                  </w:r>
                                  <w:r>
                                    <w:rPr>
                                      <w:sz w:val="24"/>
                                    </w:rPr>
                                    <w:t>the</w:t>
                                  </w:r>
                                  <w:r>
                                    <w:rPr>
                                      <w:spacing w:val="-10"/>
                                      <w:sz w:val="24"/>
                                    </w:rPr>
                                    <w:t xml:space="preserve"> </w:t>
                                  </w:r>
                                  <w:r>
                                    <w:rPr>
                                      <w:sz w:val="24"/>
                                    </w:rPr>
                                    <w:t>light</w:t>
                                  </w:r>
                                  <w:r>
                                    <w:rPr>
                                      <w:spacing w:val="-10"/>
                                      <w:sz w:val="24"/>
                                    </w:rPr>
                                    <w:t xml:space="preserve"> </w:t>
                                  </w:r>
                                  <w:r>
                                    <w:rPr>
                                      <w:sz w:val="24"/>
                                    </w:rPr>
                                    <w:t>of</w:t>
                                  </w:r>
                                  <w:r>
                                    <w:rPr>
                                      <w:spacing w:val="-10"/>
                                      <w:sz w:val="24"/>
                                    </w:rPr>
                                    <w:t xml:space="preserve"> </w:t>
                                  </w:r>
                                  <w:r>
                                    <w:rPr>
                                      <w:sz w:val="24"/>
                                    </w:rPr>
                                    <w:t>any</w:t>
                                  </w:r>
                                  <w:r>
                                    <w:rPr>
                                      <w:spacing w:val="-17"/>
                                      <w:sz w:val="24"/>
                                    </w:rPr>
                                    <w:t xml:space="preserve"> </w:t>
                                  </w:r>
                                  <w:r>
                                    <w:rPr>
                                      <w:sz w:val="24"/>
                                    </w:rPr>
                                    <w:t>significant</w:t>
                                  </w:r>
                                  <w:r>
                                    <w:rPr>
                                      <w:spacing w:val="-10"/>
                                      <w:sz w:val="24"/>
                                    </w:rPr>
                                    <w:t xml:space="preserve"> </w:t>
                                  </w:r>
                                  <w:r>
                                    <w:rPr>
                                      <w:sz w:val="24"/>
                                    </w:rPr>
                                    <w:t>new</w:t>
                                  </w:r>
                                  <w:r>
                                    <w:rPr>
                                      <w:spacing w:val="-17"/>
                                      <w:sz w:val="24"/>
                                    </w:rPr>
                                    <w:t xml:space="preserve"> </w:t>
                                  </w:r>
                                  <w:r>
                                    <w:rPr>
                                      <w:sz w:val="24"/>
                                    </w:rPr>
                                    <w:t>developments</w:t>
                                  </w:r>
                                  <w:r>
                                    <w:rPr>
                                      <w:spacing w:val="-9"/>
                                      <w:sz w:val="24"/>
                                    </w:rPr>
                                    <w:t xml:space="preserve"> </w:t>
                                  </w:r>
                                  <w:r>
                                    <w:rPr>
                                      <w:sz w:val="24"/>
                                    </w:rPr>
                                    <w:t>in</w:t>
                                  </w:r>
                                  <w:r>
                                    <w:rPr>
                                      <w:spacing w:val="-13"/>
                                      <w:sz w:val="24"/>
                                    </w:rPr>
                                    <w:t xml:space="preserve"> </w:t>
                                  </w:r>
                                  <w:r>
                                    <w:rPr>
                                      <w:sz w:val="24"/>
                                    </w:rPr>
                                    <w:t>the use of the technologies, new threats to online safety or incidents that have taken place. The next anticipated review date will be:</w:t>
                                  </w:r>
                                </w:p>
                              </w:tc>
                              <w:tc>
                                <w:tcPr>
                                  <w:tcW w:w="2970" w:type="dxa"/>
                                </w:tcPr>
                                <w:p w:rsidR="00B567CA" w:rsidRDefault="00B567CA">
                                  <w:pPr>
                                    <w:pStyle w:val="TableParagraph"/>
                                    <w:rPr>
                                      <w:sz w:val="24"/>
                                    </w:rPr>
                                  </w:pPr>
                                </w:p>
                                <w:p w:rsidR="00B567CA" w:rsidRDefault="00B567CA">
                                  <w:pPr>
                                    <w:pStyle w:val="TableParagraph"/>
                                    <w:spacing w:before="72"/>
                                    <w:rPr>
                                      <w:sz w:val="24"/>
                                    </w:rPr>
                                  </w:pPr>
                                </w:p>
                                <w:p w:rsidR="00B567CA" w:rsidRDefault="009D0D3A">
                                  <w:pPr>
                                    <w:pStyle w:val="TableParagraph"/>
                                    <w:ind w:left="81"/>
                                    <w:rPr>
                                      <w:sz w:val="24"/>
                                    </w:rPr>
                                  </w:pPr>
                                  <w:r>
                                    <w:rPr>
                                      <w:sz w:val="24"/>
                                    </w:rPr>
                                    <w:t>July 2027</w:t>
                                  </w:r>
                                </w:p>
                              </w:tc>
                            </w:tr>
                            <w:tr w:rsidR="00B567CA">
                              <w:trPr>
                                <w:trHeight w:val="990"/>
                              </w:trPr>
                              <w:tc>
                                <w:tcPr>
                                  <w:tcW w:w="6673" w:type="dxa"/>
                                </w:tcPr>
                                <w:p w:rsidR="00B567CA" w:rsidRDefault="00EA348D">
                                  <w:pPr>
                                    <w:pStyle w:val="TableParagraph"/>
                                    <w:spacing w:before="74" w:line="242" w:lineRule="auto"/>
                                    <w:ind w:left="83"/>
                                    <w:rPr>
                                      <w:sz w:val="24"/>
                                    </w:rPr>
                                  </w:pPr>
                                  <w:r>
                                    <w:rPr>
                                      <w:sz w:val="24"/>
                                    </w:rPr>
                                    <w:t>Should</w:t>
                                  </w:r>
                                  <w:r>
                                    <w:rPr>
                                      <w:spacing w:val="40"/>
                                      <w:sz w:val="24"/>
                                    </w:rPr>
                                    <w:t xml:space="preserve"> </w:t>
                                  </w:r>
                                  <w:r>
                                    <w:rPr>
                                      <w:sz w:val="24"/>
                                    </w:rPr>
                                    <w:t>serious</w:t>
                                  </w:r>
                                  <w:r>
                                    <w:rPr>
                                      <w:spacing w:val="40"/>
                                      <w:sz w:val="24"/>
                                    </w:rPr>
                                    <w:t xml:space="preserve"> </w:t>
                                  </w:r>
                                  <w:r>
                                    <w:rPr>
                                      <w:sz w:val="24"/>
                                    </w:rPr>
                                    <w:t>online</w:t>
                                  </w:r>
                                  <w:r>
                                    <w:rPr>
                                      <w:spacing w:val="40"/>
                                      <w:sz w:val="24"/>
                                    </w:rPr>
                                    <w:t xml:space="preserve"> </w:t>
                                  </w:r>
                                  <w:r>
                                    <w:rPr>
                                      <w:sz w:val="24"/>
                                    </w:rPr>
                                    <w:t>safety</w:t>
                                  </w:r>
                                  <w:r>
                                    <w:rPr>
                                      <w:spacing w:val="40"/>
                                      <w:sz w:val="24"/>
                                    </w:rPr>
                                    <w:t xml:space="preserve"> </w:t>
                                  </w:r>
                                  <w:r>
                                    <w:rPr>
                                      <w:sz w:val="24"/>
                                    </w:rPr>
                                    <w:t>incidents</w:t>
                                  </w:r>
                                  <w:r>
                                    <w:rPr>
                                      <w:spacing w:val="40"/>
                                      <w:sz w:val="24"/>
                                    </w:rPr>
                                    <w:t xml:space="preserve"> </w:t>
                                  </w:r>
                                  <w:r>
                                    <w:rPr>
                                      <w:sz w:val="24"/>
                                    </w:rPr>
                                    <w:t>take</w:t>
                                  </w:r>
                                  <w:r>
                                    <w:rPr>
                                      <w:spacing w:val="40"/>
                                      <w:sz w:val="24"/>
                                    </w:rPr>
                                    <w:t xml:space="preserve"> </w:t>
                                  </w:r>
                                  <w:r>
                                    <w:rPr>
                                      <w:sz w:val="24"/>
                                    </w:rPr>
                                    <w:t>place,</w:t>
                                  </w:r>
                                  <w:r>
                                    <w:rPr>
                                      <w:spacing w:val="40"/>
                                      <w:sz w:val="24"/>
                                    </w:rPr>
                                    <w:t xml:space="preserve"> </w:t>
                                  </w:r>
                                  <w:r>
                                    <w:rPr>
                                      <w:sz w:val="24"/>
                                    </w:rPr>
                                    <w:t>the</w:t>
                                  </w:r>
                                  <w:r>
                                    <w:rPr>
                                      <w:spacing w:val="40"/>
                                      <w:sz w:val="24"/>
                                    </w:rPr>
                                    <w:t xml:space="preserve"> </w:t>
                                  </w:r>
                                  <w:r>
                                    <w:rPr>
                                      <w:sz w:val="24"/>
                                    </w:rPr>
                                    <w:t>following external persons/agencies should be informed:</w:t>
                                  </w:r>
                                </w:p>
                              </w:tc>
                              <w:tc>
                                <w:tcPr>
                                  <w:tcW w:w="2970" w:type="dxa"/>
                                </w:tcPr>
                                <w:p w:rsidR="00B567CA" w:rsidRDefault="00EA348D">
                                  <w:pPr>
                                    <w:pStyle w:val="TableParagraph"/>
                                    <w:spacing w:before="74"/>
                                    <w:ind w:left="81"/>
                                    <w:rPr>
                                      <w:sz w:val="24"/>
                                    </w:rPr>
                                  </w:pPr>
                                  <w:proofErr w:type="spellStart"/>
                                  <w:r>
                                    <w:rPr>
                                      <w:spacing w:val="-2"/>
                                      <w:sz w:val="24"/>
                                    </w:rPr>
                                    <w:t>Computeam</w:t>
                                  </w:r>
                                  <w:proofErr w:type="spellEnd"/>
                                  <w:r>
                                    <w:rPr>
                                      <w:spacing w:val="-10"/>
                                      <w:sz w:val="24"/>
                                    </w:rPr>
                                    <w:t xml:space="preserve"> </w:t>
                                  </w:r>
                                  <w:r>
                                    <w:rPr>
                                      <w:spacing w:val="-2"/>
                                      <w:sz w:val="24"/>
                                    </w:rPr>
                                    <w:t>on</w:t>
                                  </w:r>
                                  <w:r>
                                    <w:rPr>
                                      <w:spacing w:val="-13"/>
                                      <w:sz w:val="24"/>
                                    </w:rPr>
                                    <w:t xml:space="preserve"> </w:t>
                                  </w:r>
                                  <w:r>
                                    <w:rPr>
                                      <w:spacing w:val="-4"/>
                                      <w:sz w:val="24"/>
                                    </w:rPr>
                                    <w:t>:0845</w:t>
                                  </w:r>
                                </w:p>
                                <w:p w:rsidR="00B567CA" w:rsidRDefault="00EA348D">
                                  <w:pPr>
                                    <w:pStyle w:val="TableParagraph"/>
                                    <w:spacing w:before="3"/>
                                    <w:ind w:left="81"/>
                                    <w:rPr>
                                      <w:sz w:val="24"/>
                                    </w:rPr>
                                  </w:pPr>
                                  <w:r>
                                    <w:rPr>
                                      <w:sz w:val="24"/>
                                    </w:rPr>
                                    <w:t>052</w:t>
                                  </w:r>
                                  <w:r>
                                    <w:rPr>
                                      <w:spacing w:val="-8"/>
                                      <w:sz w:val="24"/>
                                    </w:rPr>
                                    <w:t xml:space="preserve"> </w:t>
                                  </w:r>
                                  <w:r>
                                    <w:rPr>
                                      <w:spacing w:val="-4"/>
                                      <w:sz w:val="24"/>
                                    </w:rPr>
                                    <w:t>1066</w:t>
                                  </w:r>
                                </w:p>
                                <w:p w:rsidR="00B567CA" w:rsidRDefault="00EA348D">
                                  <w:pPr>
                                    <w:pStyle w:val="TableParagraph"/>
                                    <w:ind w:left="81"/>
                                    <w:rPr>
                                      <w:sz w:val="24"/>
                                    </w:rPr>
                                  </w:pPr>
                                  <w:r>
                                    <w:rPr>
                                      <w:spacing w:val="-2"/>
                                      <w:sz w:val="24"/>
                                    </w:rPr>
                                    <w:t>Police</w:t>
                                  </w:r>
                                </w:p>
                              </w:tc>
                            </w:tr>
                          </w:tbl>
                          <w:p w:rsidR="00B567CA" w:rsidRDefault="00B567CA">
                            <w:pPr>
                              <w:pStyle w:val="BodyText"/>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6" type="#_x0000_t202" style="position:absolute;left:0;text-align:left;margin-left:53.65pt;margin-top:41.65pt;width:488.4pt;height:288.1pt;z-index:15729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" filled="f" stroked="f">
                <v:path arrowok="t"/>
                <v:textbox inset="0,0,0,0">
                  <w:txbxContent>
                    <w:tbl>
                      <w:tblPr>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673"/>
                        <w:gridCol w:w="2970"/>
                      </w:tblGrid>
                      <w:tr w:rsidR="00B567CA">
                        <w:trPr>
                          <w:trHeight w:val="438"/>
                        </w:trPr>
                        <w:tc>
                          <w:tcPr>
                            <w:tcW w:w="6673" w:type="dxa"/>
                          </w:tcPr>
                          <w:p w:rsidR="00B567CA" w:rsidRDefault="00EA348D">
                            <w:pPr>
                              <w:pStyle w:val="TableParagraph"/>
                              <w:spacing w:before="74"/>
                              <w:ind w:left="83"/>
                              <w:rPr>
                                <w:sz w:val="24"/>
                              </w:rPr>
                            </w:pPr>
                            <w:r>
                              <w:rPr>
                                <w:sz w:val="24"/>
                              </w:rPr>
                              <w:t>This</w:t>
                            </w:r>
                            <w:r>
                              <w:rPr>
                                <w:spacing w:val="-9"/>
                                <w:sz w:val="24"/>
                              </w:rPr>
                              <w:t xml:space="preserve"> </w:t>
                            </w:r>
                            <w:r>
                              <w:rPr>
                                <w:sz w:val="24"/>
                              </w:rPr>
                              <w:t>policy</w:t>
                            </w:r>
                            <w:r>
                              <w:rPr>
                                <w:spacing w:val="-6"/>
                                <w:sz w:val="24"/>
                              </w:rPr>
                              <w:t xml:space="preserve"> </w:t>
                            </w:r>
                            <w:r>
                              <w:rPr>
                                <w:sz w:val="24"/>
                              </w:rPr>
                              <w:t>was</w:t>
                            </w:r>
                            <w:r>
                              <w:rPr>
                                <w:spacing w:val="-4"/>
                                <w:sz w:val="24"/>
                              </w:rPr>
                              <w:t xml:space="preserve"> </w:t>
                            </w:r>
                            <w:r>
                              <w:rPr>
                                <w:sz w:val="24"/>
                              </w:rPr>
                              <w:t>approved</w:t>
                            </w:r>
                            <w:r>
                              <w:rPr>
                                <w:spacing w:val="-1"/>
                                <w:sz w:val="24"/>
                              </w:rPr>
                              <w:t xml:space="preserve"> </w:t>
                            </w:r>
                            <w:r>
                              <w:rPr>
                                <w:sz w:val="24"/>
                              </w:rPr>
                              <w:t>by</w:t>
                            </w:r>
                            <w:r>
                              <w:rPr>
                                <w:spacing w:val="-7"/>
                                <w:sz w:val="24"/>
                              </w:rPr>
                              <w:t xml:space="preserve"> </w:t>
                            </w:r>
                            <w:r>
                              <w:rPr>
                                <w:sz w:val="24"/>
                              </w:rPr>
                              <w:t>the</w:t>
                            </w:r>
                            <w:r>
                              <w:rPr>
                                <w:spacing w:val="-3"/>
                                <w:sz w:val="24"/>
                              </w:rPr>
                              <w:t xml:space="preserve"> </w:t>
                            </w:r>
                            <w:r>
                              <w:rPr>
                                <w:sz w:val="24"/>
                              </w:rPr>
                              <w:t>Governing</w:t>
                            </w:r>
                            <w:r>
                              <w:rPr>
                                <w:spacing w:val="-4"/>
                                <w:sz w:val="24"/>
                              </w:rPr>
                              <w:t xml:space="preserve"> Body</w:t>
                            </w:r>
                          </w:p>
                        </w:tc>
                        <w:tc>
                          <w:tcPr>
                            <w:tcW w:w="2970" w:type="dxa"/>
                          </w:tcPr>
                          <w:p w:rsidR="00B567CA" w:rsidRDefault="00B567CA">
                            <w:pPr>
                              <w:pStyle w:val="TableParagraph"/>
                              <w:rPr>
                                <w:rFonts w:ascii="Times New Roman"/>
                                <w:sz w:val="24"/>
                              </w:rPr>
                            </w:pPr>
                          </w:p>
                        </w:tc>
                      </w:tr>
                      <w:tr w:rsidR="00B567CA">
                        <w:trPr>
                          <w:trHeight w:val="1061"/>
                        </w:trPr>
                        <w:tc>
                          <w:tcPr>
                            <w:tcW w:w="6673" w:type="dxa"/>
                          </w:tcPr>
                          <w:p w:rsidR="00B567CA" w:rsidRDefault="00EA348D">
                            <w:pPr>
                              <w:pStyle w:val="TableParagraph"/>
                              <w:spacing w:before="75" w:line="242" w:lineRule="auto"/>
                              <w:ind w:left="83"/>
                              <w:rPr>
                                <w:sz w:val="24"/>
                              </w:rPr>
                            </w:pPr>
                            <w:r>
                              <w:rPr>
                                <w:sz w:val="24"/>
                              </w:rPr>
                              <w:t>The</w:t>
                            </w:r>
                            <w:r>
                              <w:rPr>
                                <w:spacing w:val="40"/>
                                <w:sz w:val="24"/>
                              </w:rPr>
                              <w:t xml:space="preserve"> </w:t>
                            </w:r>
                            <w:r>
                              <w:rPr>
                                <w:sz w:val="24"/>
                              </w:rPr>
                              <w:t>implementation</w:t>
                            </w:r>
                            <w:r>
                              <w:rPr>
                                <w:spacing w:val="40"/>
                                <w:sz w:val="24"/>
                              </w:rPr>
                              <w:t xml:space="preserve"> </w:t>
                            </w:r>
                            <w:r>
                              <w:rPr>
                                <w:sz w:val="24"/>
                              </w:rPr>
                              <w:t>of</w:t>
                            </w:r>
                            <w:r>
                              <w:rPr>
                                <w:spacing w:val="40"/>
                                <w:sz w:val="24"/>
                              </w:rPr>
                              <w:t xml:space="preserve"> </w:t>
                            </w:r>
                            <w:r>
                              <w:rPr>
                                <w:sz w:val="24"/>
                              </w:rPr>
                              <w:t>this</w:t>
                            </w:r>
                            <w:r>
                              <w:rPr>
                                <w:spacing w:val="40"/>
                                <w:sz w:val="24"/>
                              </w:rPr>
                              <w:t xml:space="preserve"> </w:t>
                            </w:r>
                            <w:r>
                              <w:rPr>
                                <w:sz w:val="24"/>
                              </w:rPr>
                              <w:t>online</w:t>
                            </w:r>
                            <w:r>
                              <w:rPr>
                                <w:spacing w:val="40"/>
                                <w:sz w:val="24"/>
                              </w:rPr>
                              <w:t xml:space="preserve"> </w:t>
                            </w:r>
                            <w:r>
                              <w:rPr>
                                <w:sz w:val="24"/>
                              </w:rPr>
                              <w:t>safety</w:t>
                            </w:r>
                            <w:r>
                              <w:rPr>
                                <w:spacing w:val="40"/>
                                <w:sz w:val="24"/>
                              </w:rPr>
                              <w:t xml:space="preserve"> </w:t>
                            </w:r>
                            <w:r>
                              <w:rPr>
                                <w:sz w:val="24"/>
                              </w:rPr>
                              <w:t>policy</w:t>
                            </w:r>
                            <w:r>
                              <w:rPr>
                                <w:spacing w:val="40"/>
                                <w:sz w:val="24"/>
                              </w:rPr>
                              <w:t xml:space="preserve"> </w:t>
                            </w:r>
                            <w:r>
                              <w:rPr>
                                <w:sz w:val="24"/>
                              </w:rPr>
                              <w:t>will</w:t>
                            </w:r>
                            <w:r>
                              <w:rPr>
                                <w:spacing w:val="40"/>
                                <w:sz w:val="24"/>
                              </w:rPr>
                              <w:t xml:space="preserve"> </w:t>
                            </w:r>
                            <w:r>
                              <w:rPr>
                                <w:sz w:val="24"/>
                              </w:rPr>
                              <w:t>be</w:t>
                            </w:r>
                            <w:r>
                              <w:rPr>
                                <w:spacing w:val="80"/>
                                <w:sz w:val="24"/>
                              </w:rPr>
                              <w:t xml:space="preserve"> </w:t>
                            </w:r>
                            <w:r>
                              <w:rPr>
                                <w:sz w:val="24"/>
                              </w:rPr>
                              <w:t>monitored by the</w:t>
                            </w:r>
                          </w:p>
                        </w:tc>
                        <w:tc>
                          <w:tcPr>
                            <w:tcW w:w="2970" w:type="dxa"/>
                          </w:tcPr>
                          <w:p w:rsidR="00B567CA" w:rsidRDefault="00EA348D">
                            <w:pPr>
                              <w:pStyle w:val="TableParagraph"/>
                              <w:spacing w:before="75" w:line="309" w:lineRule="auto"/>
                              <w:ind w:left="148" w:right="2371" w:hanging="68"/>
                              <w:rPr>
                                <w:sz w:val="24"/>
                              </w:rPr>
                            </w:pPr>
                            <w:r>
                              <w:rPr>
                                <w:spacing w:val="-4"/>
                                <w:sz w:val="24"/>
                              </w:rPr>
                              <w:t xml:space="preserve">DSL </w:t>
                            </w:r>
                            <w:r>
                              <w:rPr>
                                <w:spacing w:val="-5"/>
                                <w:sz w:val="24"/>
                              </w:rPr>
                              <w:t>SLT</w:t>
                            </w:r>
                          </w:p>
                          <w:p w:rsidR="00B567CA" w:rsidRDefault="00EA348D">
                            <w:pPr>
                              <w:pStyle w:val="TableParagraph"/>
                              <w:spacing w:line="254" w:lineRule="exact"/>
                              <w:ind w:left="81"/>
                              <w:rPr>
                                <w:sz w:val="24"/>
                              </w:rPr>
                            </w:pPr>
                            <w:r>
                              <w:rPr>
                                <w:sz w:val="24"/>
                              </w:rPr>
                              <w:t>Safeguarding</w:t>
                            </w:r>
                            <w:r>
                              <w:rPr>
                                <w:spacing w:val="-9"/>
                                <w:sz w:val="24"/>
                              </w:rPr>
                              <w:t xml:space="preserve"> </w:t>
                            </w:r>
                            <w:r>
                              <w:rPr>
                                <w:spacing w:val="-2"/>
                                <w:sz w:val="24"/>
                              </w:rPr>
                              <w:t>Governor</w:t>
                            </w:r>
                          </w:p>
                        </w:tc>
                      </w:tr>
                      <w:tr w:rsidR="00B567CA">
                        <w:trPr>
                          <w:trHeight w:val="438"/>
                        </w:trPr>
                        <w:tc>
                          <w:tcPr>
                            <w:tcW w:w="6673" w:type="dxa"/>
                          </w:tcPr>
                          <w:p w:rsidR="00B567CA" w:rsidRDefault="00EA348D">
                            <w:pPr>
                              <w:pStyle w:val="TableParagraph"/>
                              <w:spacing w:before="72"/>
                              <w:ind w:left="83"/>
                              <w:rPr>
                                <w:sz w:val="24"/>
                              </w:rPr>
                            </w:pPr>
                            <w:r>
                              <w:rPr>
                                <w:spacing w:val="-2"/>
                                <w:sz w:val="24"/>
                              </w:rPr>
                              <w:t>Monitoring</w:t>
                            </w:r>
                            <w:r>
                              <w:rPr>
                                <w:spacing w:val="-10"/>
                                <w:sz w:val="24"/>
                              </w:rPr>
                              <w:t xml:space="preserve"> </w:t>
                            </w:r>
                            <w:r>
                              <w:rPr>
                                <w:spacing w:val="-2"/>
                                <w:sz w:val="24"/>
                              </w:rPr>
                              <w:t>will</w:t>
                            </w:r>
                            <w:r>
                              <w:rPr>
                                <w:spacing w:val="-9"/>
                                <w:sz w:val="24"/>
                              </w:rPr>
                              <w:t xml:space="preserve"> </w:t>
                            </w:r>
                            <w:r>
                              <w:rPr>
                                <w:spacing w:val="-2"/>
                                <w:sz w:val="24"/>
                              </w:rPr>
                              <w:t>take</w:t>
                            </w:r>
                            <w:r>
                              <w:rPr>
                                <w:spacing w:val="-6"/>
                                <w:sz w:val="24"/>
                              </w:rPr>
                              <w:t xml:space="preserve"> </w:t>
                            </w:r>
                            <w:r>
                              <w:rPr>
                                <w:spacing w:val="-2"/>
                                <w:sz w:val="24"/>
                              </w:rPr>
                              <w:t>place</w:t>
                            </w:r>
                            <w:r>
                              <w:rPr>
                                <w:spacing w:val="-4"/>
                                <w:sz w:val="24"/>
                              </w:rPr>
                              <w:t xml:space="preserve"> </w:t>
                            </w:r>
                            <w:r>
                              <w:rPr>
                                <w:spacing w:val="-2"/>
                                <w:sz w:val="24"/>
                              </w:rPr>
                              <w:t>at</w:t>
                            </w:r>
                            <w:r>
                              <w:rPr>
                                <w:spacing w:val="-8"/>
                                <w:sz w:val="24"/>
                              </w:rPr>
                              <w:t xml:space="preserve"> </w:t>
                            </w:r>
                            <w:r>
                              <w:rPr>
                                <w:spacing w:val="-2"/>
                                <w:sz w:val="24"/>
                              </w:rPr>
                              <w:t>regular</w:t>
                            </w:r>
                            <w:r>
                              <w:rPr>
                                <w:spacing w:val="-10"/>
                                <w:sz w:val="24"/>
                              </w:rPr>
                              <w:t xml:space="preserve"> </w:t>
                            </w:r>
                            <w:r>
                              <w:rPr>
                                <w:spacing w:val="-2"/>
                                <w:sz w:val="24"/>
                              </w:rPr>
                              <w:t>intervals</w:t>
                            </w:r>
                          </w:p>
                        </w:tc>
                        <w:tc>
                          <w:tcPr>
                            <w:tcW w:w="2970" w:type="dxa"/>
                          </w:tcPr>
                          <w:p w:rsidR="00B567CA" w:rsidRDefault="00B567CA">
                            <w:pPr>
                              <w:pStyle w:val="TableParagraph"/>
                              <w:rPr>
                                <w:rFonts w:ascii="Times New Roman"/>
                                <w:sz w:val="24"/>
                              </w:rPr>
                            </w:pPr>
                          </w:p>
                        </w:tc>
                      </w:tr>
                      <w:tr w:rsidR="00B567CA">
                        <w:trPr>
                          <w:trHeight w:val="1262"/>
                        </w:trPr>
                        <w:tc>
                          <w:tcPr>
                            <w:tcW w:w="6673" w:type="dxa"/>
                          </w:tcPr>
                          <w:p w:rsidR="00B567CA" w:rsidRDefault="00EA348D">
                            <w:pPr>
                              <w:pStyle w:val="TableParagraph"/>
                              <w:spacing w:before="72"/>
                              <w:ind w:left="83" w:right="66"/>
                              <w:jc w:val="both"/>
                              <w:rPr>
                                <w:sz w:val="24"/>
                              </w:rPr>
                            </w:pPr>
                            <w:r>
                              <w:rPr>
                                <w:sz w:val="24"/>
                              </w:rPr>
                              <w:t>The Governing Body will receive a report on the implementation of the online safety policy generated by the monitoring group (which will include anonymous details of online safety incidents) at regular intervals</w:t>
                            </w:r>
                          </w:p>
                        </w:tc>
                        <w:tc>
                          <w:tcPr>
                            <w:tcW w:w="2970" w:type="dxa"/>
                          </w:tcPr>
                          <w:p w:rsidR="00B567CA" w:rsidRDefault="00B567CA">
                            <w:pPr>
                              <w:pStyle w:val="TableParagraph"/>
                              <w:rPr>
                                <w:rFonts w:ascii="Times New Roman"/>
                                <w:sz w:val="24"/>
                              </w:rPr>
                            </w:pPr>
                          </w:p>
                        </w:tc>
                      </w:tr>
                      <w:tr w:rsidR="00B567CA">
                        <w:trPr>
                          <w:trHeight w:val="1538"/>
                        </w:trPr>
                        <w:tc>
                          <w:tcPr>
                            <w:tcW w:w="6673" w:type="dxa"/>
                          </w:tcPr>
                          <w:p w:rsidR="00B567CA" w:rsidRDefault="00EA348D">
                            <w:pPr>
                              <w:pStyle w:val="TableParagraph"/>
                              <w:spacing w:before="72"/>
                              <w:ind w:left="83" w:right="63"/>
                              <w:jc w:val="both"/>
                              <w:rPr>
                                <w:sz w:val="24"/>
                              </w:rPr>
                            </w:pPr>
                            <w:r>
                              <w:rPr>
                                <w:sz w:val="24"/>
                              </w:rPr>
                              <w:t>The ONLINE safety</w:t>
                            </w:r>
                            <w:r>
                              <w:rPr>
                                <w:spacing w:val="-2"/>
                                <w:sz w:val="24"/>
                              </w:rPr>
                              <w:t xml:space="preserve"> </w:t>
                            </w:r>
                            <w:r>
                              <w:rPr>
                                <w:sz w:val="24"/>
                              </w:rPr>
                              <w:t xml:space="preserve">Policy will be reviewed annually, or </w:t>
                            </w:r>
                            <w:proofErr w:type="gramStart"/>
                            <w:r>
                              <w:rPr>
                                <w:sz w:val="24"/>
                              </w:rPr>
                              <w:t xml:space="preserve">more </w:t>
                            </w:r>
                            <w:proofErr w:type="spellStart"/>
                            <w:r>
                              <w:rPr>
                                <w:sz w:val="24"/>
                              </w:rPr>
                              <w:t>regulary</w:t>
                            </w:r>
                            <w:proofErr w:type="spellEnd"/>
                            <w:proofErr w:type="gramEnd"/>
                            <w:r>
                              <w:rPr>
                                <w:spacing w:val="-17"/>
                                <w:sz w:val="24"/>
                              </w:rPr>
                              <w:t xml:space="preserve"> </w:t>
                            </w:r>
                            <w:r>
                              <w:rPr>
                                <w:sz w:val="24"/>
                              </w:rPr>
                              <w:t>in</w:t>
                            </w:r>
                            <w:r>
                              <w:rPr>
                                <w:spacing w:val="-12"/>
                                <w:sz w:val="24"/>
                              </w:rPr>
                              <w:t xml:space="preserve"> </w:t>
                            </w:r>
                            <w:r>
                              <w:rPr>
                                <w:sz w:val="24"/>
                              </w:rPr>
                              <w:t>the</w:t>
                            </w:r>
                            <w:r>
                              <w:rPr>
                                <w:spacing w:val="-10"/>
                                <w:sz w:val="24"/>
                              </w:rPr>
                              <w:t xml:space="preserve"> </w:t>
                            </w:r>
                            <w:r>
                              <w:rPr>
                                <w:sz w:val="24"/>
                              </w:rPr>
                              <w:t>light</w:t>
                            </w:r>
                            <w:r>
                              <w:rPr>
                                <w:spacing w:val="-10"/>
                                <w:sz w:val="24"/>
                              </w:rPr>
                              <w:t xml:space="preserve"> </w:t>
                            </w:r>
                            <w:r>
                              <w:rPr>
                                <w:sz w:val="24"/>
                              </w:rPr>
                              <w:t>of</w:t>
                            </w:r>
                            <w:r>
                              <w:rPr>
                                <w:spacing w:val="-10"/>
                                <w:sz w:val="24"/>
                              </w:rPr>
                              <w:t xml:space="preserve"> </w:t>
                            </w:r>
                            <w:r>
                              <w:rPr>
                                <w:sz w:val="24"/>
                              </w:rPr>
                              <w:t>any</w:t>
                            </w:r>
                            <w:r>
                              <w:rPr>
                                <w:spacing w:val="-17"/>
                                <w:sz w:val="24"/>
                              </w:rPr>
                              <w:t xml:space="preserve"> </w:t>
                            </w:r>
                            <w:r>
                              <w:rPr>
                                <w:sz w:val="24"/>
                              </w:rPr>
                              <w:t>significant</w:t>
                            </w:r>
                            <w:r>
                              <w:rPr>
                                <w:spacing w:val="-10"/>
                                <w:sz w:val="24"/>
                              </w:rPr>
                              <w:t xml:space="preserve"> </w:t>
                            </w:r>
                            <w:r>
                              <w:rPr>
                                <w:sz w:val="24"/>
                              </w:rPr>
                              <w:t>new</w:t>
                            </w:r>
                            <w:r>
                              <w:rPr>
                                <w:spacing w:val="-17"/>
                                <w:sz w:val="24"/>
                              </w:rPr>
                              <w:t xml:space="preserve"> </w:t>
                            </w:r>
                            <w:r>
                              <w:rPr>
                                <w:sz w:val="24"/>
                              </w:rPr>
                              <w:t>developments</w:t>
                            </w:r>
                            <w:r>
                              <w:rPr>
                                <w:spacing w:val="-9"/>
                                <w:sz w:val="24"/>
                              </w:rPr>
                              <w:t xml:space="preserve"> </w:t>
                            </w:r>
                            <w:r>
                              <w:rPr>
                                <w:sz w:val="24"/>
                              </w:rPr>
                              <w:t>in</w:t>
                            </w:r>
                            <w:r>
                              <w:rPr>
                                <w:spacing w:val="-13"/>
                                <w:sz w:val="24"/>
                              </w:rPr>
                              <w:t xml:space="preserve"> </w:t>
                            </w:r>
                            <w:r>
                              <w:rPr>
                                <w:sz w:val="24"/>
                              </w:rPr>
                              <w:t>the use of the technologies, new threats to online safety or incidents that have taken place. The next anticipated review date will be:</w:t>
                            </w:r>
                          </w:p>
                        </w:tc>
                        <w:tc>
                          <w:tcPr>
                            <w:tcW w:w="2970" w:type="dxa"/>
                          </w:tcPr>
                          <w:p w:rsidR="00B567CA" w:rsidRDefault="00B567CA">
                            <w:pPr>
                              <w:pStyle w:val="TableParagraph"/>
                              <w:rPr>
                                <w:sz w:val="24"/>
                              </w:rPr>
                            </w:pPr>
                          </w:p>
                          <w:p w:rsidR="00B567CA" w:rsidRDefault="00B567CA">
                            <w:pPr>
                              <w:pStyle w:val="TableParagraph"/>
                              <w:spacing w:before="72"/>
                              <w:rPr>
                                <w:sz w:val="24"/>
                              </w:rPr>
                            </w:pPr>
                          </w:p>
                          <w:p w:rsidR="00B567CA" w:rsidRDefault="009D0D3A">
                            <w:pPr>
                              <w:pStyle w:val="TableParagraph"/>
                              <w:ind w:left="81"/>
                              <w:rPr>
                                <w:sz w:val="24"/>
                              </w:rPr>
                            </w:pPr>
                            <w:r>
                              <w:rPr>
                                <w:sz w:val="24"/>
                              </w:rPr>
                              <w:t>July 2027</w:t>
                            </w:r>
                          </w:p>
                        </w:tc>
                      </w:tr>
                      <w:tr w:rsidR="00B567CA">
                        <w:trPr>
                          <w:trHeight w:val="990"/>
                        </w:trPr>
                        <w:tc>
                          <w:tcPr>
                            <w:tcW w:w="6673" w:type="dxa"/>
                          </w:tcPr>
                          <w:p w:rsidR="00B567CA" w:rsidRDefault="00EA348D">
                            <w:pPr>
                              <w:pStyle w:val="TableParagraph"/>
                              <w:spacing w:before="74" w:line="242" w:lineRule="auto"/>
                              <w:ind w:left="83"/>
                              <w:rPr>
                                <w:sz w:val="24"/>
                              </w:rPr>
                            </w:pPr>
                            <w:r>
                              <w:rPr>
                                <w:sz w:val="24"/>
                              </w:rPr>
                              <w:t>Should</w:t>
                            </w:r>
                            <w:r>
                              <w:rPr>
                                <w:spacing w:val="40"/>
                                <w:sz w:val="24"/>
                              </w:rPr>
                              <w:t xml:space="preserve"> </w:t>
                            </w:r>
                            <w:r>
                              <w:rPr>
                                <w:sz w:val="24"/>
                              </w:rPr>
                              <w:t>serious</w:t>
                            </w:r>
                            <w:r>
                              <w:rPr>
                                <w:spacing w:val="40"/>
                                <w:sz w:val="24"/>
                              </w:rPr>
                              <w:t xml:space="preserve"> </w:t>
                            </w:r>
                            <w:r>
                              <w:rPr>
                                <w:sz w:val="24"/>
                              </w:rPr>
                              <w:t>online</w:t>
                            </w:r>
                            <w:r>
                              <w:rPr>
                                <w:spacing w:val="40"/>
                                <w:sz w:val="24"/>
                              </w:rPr>
                              <w:t xml:space="preserve"> </w:t>
                            </w:r>
                            <w:r>
                              <w:rPr>
                                <w:sz w:val="24"/>
                              </w:rPr>
                              <w:t>safety</w:t>
                            </w:r>
                            <w:r>
                              <w:rPr>
                                <w:spacing w:val="40"/>
                                <w:sz w:val="24"/>
                              </w:rPr>
                              <w:t xml:space="preserve"> </w:t>
                            </w:r>
                            <w:r>
                              <w:rPr>
                                <w:sz w:val="24"/>
                              </w:rPr>
                              <w:t>incidents</w:t>
                            </w:r>
                            <w:r>
                              <w:rPr>
                                <w:spacing w:val="40"/>
                                <w:sz w:val="24"/>
                              </w:rPr>
                              <w:t xml:space="preserve"> </w:t>
                            </w:r>
                            <w:r>
                              <w:rPr>
                                <w:sz w:val="24"/>
                              </w:rPr>
                              <w:t>take</w:t>
                            </w:r>
                            <w:r>
                              <w:rPr>
                                <w:spacing w:val="40"/>
                                <w:sz w:val="24"/>
                              </w:rPr>
                              <w:t xml:space="preserve"> </w:t>
                            </w:r>
                            <w:r>
                              <w:rPr>
                                <w:sz w:val="24"/>
                              </w:rPr>
                              <w:t>place,</w:t>
                            </w:r>
                            <w:r>
                              <w:rPr>
                                <w:spacing w:val="40"/>
                                <w:sz w:val="24"/>
                              </w:rPr>
                              <w:t xml:space="preserve"> </w:t>
                            </w:r>
                            <w:r>
                              <w:rPr>
                                <w:sz w:val="24"/>
                              </w:rPr>
                              <w:t>the</w:t>
                            </w:r>
                            <w:r>
                              <w:rPr>
                                <w:spacing w:val="40"/>
                                <w:sz w:val="24"/>
                              </w:rPr>
                              <w:t xml:space="preserve"> </w:t>
                            </w:r>
                            <w:r>
                              <w:rPr>
                                <w:sz w:val="24"/>
                              </w:rPr>
                              <w:t>following external persons/agencies should be informed:</w:t>
                            </w:r>
                          </w:p>
                        </w:tc>
                        <w:tc>
                          <w:tcPr>
                            <w:tcW w:w="2970" w:type="dxa"/>
                          </w:tcPr>
                          <w:p w:rsidR="00B567CA" w:rsidRDefault="00EA348D">
                            <w:pPr>
                              <w:pStyle w:val="TableParagraph"/>
                              <w:spacing w:before="74"/>
                              <w:ind w:left="81"/>
                              <w:rPr>
                                <w:sz w:val="24"/>
                              </w:rPr>
                            </w:pPr>
                            <w:proofErr w:type="spellStart"/>
                            <w:r>
                              <w:rPr>
                                <w:spacing w:val="-2"/>
                                <w:sz w:val="24"/>
                              </w:rPr>
                              <w:t>Computeam</w:t>
                            </w:r>
                            <w:proofErr w:type="spellEnd"/>
                            <w:r>
                              <w:rPr>
                                <w:spacing w:val="-10"/>
                                <w:sz w:val="24"/>
                              </w:rPr>
                              <w:t xml:space="preserve"> </w:t>
                            </w:r>
                            <w:r>
                              <w:rPr>
                                <w:spacing w:val="-2"/>
                                <w:sz w:val="24"/>
                              </w:rPr>
                              <w:t>on</w:t>
                            </w:r>
                            <w:r>
                              <w:rPr>
                                <w:spacing w:val="-13"/>
                                <w:sz w:val="24"/>
                              </w:rPr>
                              <w:t xml:space="preserve"> </w:t>
                            </w:r>
                            <w:r>
                              <w:rPr>
                                <w:spacing w:val="-4"/>
                                <w:sz w:val="24"/>
                              </w:rPr>
                              <w:t>:0845</w:t>
                            </w:r>
                          </w:p>
                          <w:p w:rsidR="00B567CA" w:rsidRDefault="00EA348D">
                            <w:pPr>
                              <w:pStyle w:val="TableParagraph"/>
                              <w:spacing w:before="3"/>
                              <w:ind w:left="81"/>
                              <w:rPr>
                                <w:sz w:val="24"/>
                              </w:rPr>
                            </w:pPr>
                            <w:r>
                              <w:rPr>
                                <w:sz w:val="24"/>
                              </w:rPr>
                              <w:t>052</w:t>
                            </w:r>
                            <w:r>
                              <w:rPr>
                                <w:spacing w:val="-8"/>
                                <w:sz w:val="24"/>
                              </w:rPr>
                              <w:t xml:space="preserve"> </w:t>
                            </w:r>
                            <w:r>
                              <w:rPr>
                                <w:spacing w:val="-4"/>
                                <w:sz w:val="24"/>
                              </w:rPr>
                              <w:t>1066</w:t>
                            </w:r>
                          </w:p>
                          <w:p w:rsidR="00B567CA" w:rsidRDefault="00EA348D">
                            <w:pPr>
                              <w:pStyle w:val="TableParagraph"/>
                              <w:ind w:left="81"/>
                              <w:rPr>
                                <w:sz w:val="24"/>
                              </w:rPr>
                            </w:pPr>
                            <w:r>
                              <w:rPr>
                                <w:spacing w:val="-2"/>
                                <w:sz w:val="24"/>
                              </w:rPr>
                              <w:t>Police</w:t>
                            </w:r>
                          </w:p>
                        </w:tc>
                      </w:tr>
                    </w:tbl>
                    <w:p w:rsidR="00B567CA" w:rsidRDefault="00B567CA">
                      <w:pPr>
                        <w:pStyle w:val="BodyText"/>
                      </w:pPr>
                    </w:p>
                  </w:txbxContent>
                </v:textbox>
                <w10:wrap anchorx="page"/>
              </v:shape>
            </w:pict>
          </mc:Fallback>
        </mc:AlternateContent>
      </w:r>
      <w:r>
        <w:rPr>
          <w:b/>
          <w:color w:val="006E00"/>
          <w:sz w:val="24"/>
        </w:rPr>
        <w:t>Development,</w:t>
      </w:r>
      <w:r>
        <w:rPr>
          <w:b/>
          <w:color w:val="006E00"/>
          <w:spacing w:val="-11"/>
          <w:sz w:val="24"/>
        </w:rPr>
        <w:t xml:space="preserve"> </w:t>
      </w:r>
      <w:r>
        <w:rPr>
          <w:b/>
          <w:color w:val="006E00"/>
          <w:sz w:val="24"/>
        </w:rPr>
        <w:t>Monitoring</w:t>
      </w:r>
      <w:r>
        <w:rPr>
          <w:b/>
          <w:color w:val="006E00"/>
          <w:spacing w:val="-11"/>
          <w:sz w:val="24"/>
        </w:rPr>
        <w:t xml:space="preserve"> </w:t>
      </w:r>
      <w:r>
        <w:rPr>
          <w:b/>
          <w:color w:val="006E00"/>
          <w:sz w:val="24"/>
        </w:rPr>
        <w:t>and</w:t>
      </w:r>
      <w:r>
        <w:rPr>
          <w:b/>
          <w:color w:val="006E00"/>
          <w:spacing w:val="-12"/>
          <w:sz w:val="24"/>
        </w:rPr>
        <w:t xml:space="preserve"> </w:t>
      </w:r>
      <w:r>
        <w:rPr>
          <w:b/>
          <w:color w:val="006E00"/>
          <w:sz w:val="24"/>
        </w:rPr>
        <w:t>Review</w:t>
      </w:r>
      <w:r>
        <w:rPr>
          <w:b/>
          <w:color w:val="006E00"/>
          <w:spacing w:val="-3"/>
          <w:sz w:val="24"/>
        </w:rPr>
        <w:t xml:space="preserve"> </w:t>
      </w:r>
      <w:r>
        <w:rPr>
          <w:b/>
          <w:color w:val="006E00"/>
          <w:sz w:val="24"/>
        </w:rPr>
        <w:t>of</w:t>
      </w:r>
      <w:r>
        <w:rPr>
          <w:b/>
          <w:color w:val="006E00"/>
          <w:spacing w:val="-13"/>
          <w:sz w:val="24"/>
        </w:rPr>
        <w:t xml:space="preserve"> </w:t>
      </w:r>
      <w:r>
        <w:rPr>
          <w:b/>
          <w:color w:val="006E00"/>
          <w:sz w:val="24"/>
        </w:rPr>
        <w:t>this</w:t>
      </w:r>
      <w:r>
        <w:rPr>
          <w:b/>
          <w:color w:val="006E00"/>
          <w:spacing w:val="-8"/>
          <w:sz w:val="24"/>
        </w:rPr>
        <w:t xml:space="preserve"> </w:t>
      </w:r>
      <w:r>
        <w:rPr>
          <w:b/>
          <w:color w:val="006E00"/>
          <w:sz w:val="24"/>
        </w:rPr>
        <w:t xml:space="preserve">Policy </w:t>
      </w:r>
      <w:r>
        <w:rPr>
          <w:b/>
          <w:sz w:val="24"/>
        </w:rPr>
        <w:t>Schedule for development, monitoring and review</w:t>
      </w:r>
    </w:p>
    <w:p w:rsidR="00B567CA" w:rsidRDefault="00B567CA">
      <w:pPr>
        <w:pStyle w:val="BodyText"/>
        <w:rPr>
          <w:b/>
        </w:rPr>
      </w:pPr>
    </w:p>
    <w:p w:rsidR="00B567CA" w:rsidRDefault="00B567CA">
      <w:pPr>
        <w:pStyle w:val="BodyText"/>
        <w:rPr>
          <w:b/>
        </w:rPr>
      </w:pPr>
    </w:p>
    <w:p w:rsidR="00B567CA" w:rsidRDefault="00B567CA">
      <w:pPr>
        <w:pStyle w:val="BodyText"/>
        <w:rPr>
          <w:b/>
        </w:rPr>
      </w:pPr>
    </w:p>
    <w:p w:rsidR="00B567CA" w:rsidRDefault="00B567CA">
      <w:pPr>
        <w:pStyle w:val="BodyText"/>
        <w:rPr>
          <w:b/>
        </w:rPr>
      </w:pPr>
    </w:p>
    <w:p w:rsidR="00B567CA" w:rsidRDefault="00B567CA">
      <w:pPr>
        <w:pStyle w:val="BodyText"/>
        <w:rPr>
          <w:b/>
        </w:rPr>
      </w:pPr>
    </w:p>
    <w:p w:rsidR="00B567CA" w:rsidRDefault="00B567CA">
      <w:pPr>
        <w:pStyle w:val="BodyText"/>
        <w:rPr>
          <w:b/>
        </w:rPr>
      </w:pPr>
    </w:p>
    <w:p w:rsidR="00B567CA" w:rsidRDefault="00B567CA">
      <w:pPr>
        <w:pStyle w:val="BodyText"/>
        <w:rPr>
          <w:b/>
        </w:rPr>
      </w:pPr>
    </w:p>
    <w:p w:rsidR="00B567CA" w:rsidRDefault="00B567CA">
      <w:pPr>
        <w:pStyle w:val="BodyText"/>
        <w:rPr>
          <w:b/>
        </w:rPr>
      </w:pPr>
    </w:p>
    <w:p w:rsidR="00B567CA" w:rsidRDefault="00B567CA">
      <w:pPr>
        <w:pStyle w:val="BodyText"/>
        <w:rPr>
          <w:b/>
        </w:rPr>
      </w:pPr>
    </w:p>
    <w:p w:rsidR="00B567CA" w:rsidRDefault="00B567CA">
      <w:pPr>
        <w:pStyle w:val="BodyText"/>
        <w:rPr>
          <w:b/>
        </w:rPr>
      </w:pPr>
    </w:p>
    <w:p w:rsidR="00B567CA" w:rsidRDefault="00B567CA">
      <w:pPr>
        <w:pStyle w:val="BodyText"/>
        <w:rPr>
          <w:b/>
        </w:rPr>
      </w:pPr>
    </w:p>
    <w:p w:rsidR="00B567CA" w:rsidRDefault="00B567CA">
      <w:pPr>
        <w:pStyle w:val="BodyText"/>
        <w:rPr>
          <w:b/>
        </w:rPr>
      </w:pPr>
    </w:p>
    <w:p w:rsidR="00B567CA" w:rsidRDefault="00B567CA">
      <w:pPr>
        <w:pStyle w:val="BodyText"/>
        <w:rPr>
          <w:b/>
        </w:rPr>
      </w:pPr>
    </w:p>
    <w:p w:rsidR="00B567CA" w:rsidRDefault="00B567CA">
      <w:pPr>
        <w:pStyle w:val="BodyText"/>
        <w:rPr>
          <w:b/>
        </w:rPr>
      </w:pPr>
    </w:p>
    <w:p w:rsidR="00B567CA" w:rsidRDefault="00B567CA">
      <w:pPr>
        <w:pStyle w:val="BodyText"/>
        <w:rPr>
          <w:b/>
        </w:rPr>
      </w:pPr>
    </w:p>
    <w:p w:rsidR="00B567CA" w:rsidRDefault="00B567CA">
      <w:pPr>
        <w:pStyle w:val="BodyText"/>
        <w:rPr>
          <w:b/>
        </w:rPr>
      </w:pPr>
    </w:p>
    <w:p w:rsidR="00B567CA" w:rsidRDefault="00B567CA">
      <w:pPr>
        <w:pStyle w:val="BodyText"/>
        <w:rPr>
          <w:b/>
        </w:rPr>
      </w:pPr>
    </w:p>
    <w:p w:rsidR="00B567CA" w:rsidRDefault="00B567CA">
      <w:pPr>
        <w:pStyle w:val="BodyText"/>
        <w:rPr>
          <w:b/>
        </w:rPr>
      </w:pPr>
    </w:p>
    <w:p w:rsidR="00B567CA" w:rsidRDefault="00B567CA">
      <w:pPr>
        <w:pStyle w:val="BodyText"/>
        <w:rPr>
          <w:b/>
        </w:rPr>
      </w:pPr>
    </w:p>
    <w:p w:rsidR="00B567CA" w:rsidRDefault="00B567CA">
      <w:pPr>
        <w:pStyle w:val="BodyText"/>
        <w:spacing w:before="171"/>
        <w:rPr>
          <w:b/>
        </w:rPr>
      </w:pPr>
    </w:p>
    <w:p w:rsidR="00B567CA" w:rsidRDefault="00EA348D">
      <w:pPr>
        <w:pStyle w:val="BodyText"/>
        <w:spacing w:before="1"/>
        <w:ind w:left="280"/>
      </w:pPr>
      <w:r>
        <w:t>The</w:t>
      </w:r>
      <w:r>
        <w:rPr>
          <w:spacing w:val="-4"/>
        </w:rPr>
        <w:t xml:space="preserve"> </w:t>
      </w:r>
      <w:r>
        <w:t>school</w:t>
      </w:r>
      <w:r>
        <w:rPr>
          <w:spacing w:val="-8"/>
        </w:rPr>
        <w:t xml:space="preserve"> </w:t>
      </w:r>
      <w:r>
        <w:t>will</w:t>
      </w:r>
      <w:r>
        <w:rPr>
          <w:spacing w:val="-5"/>
        </w:rPr>
        <w:t xml:space="preserve"> </w:t>
      </w:r>
      <w:r>
        <w:t>monitor</w:t>
      </w:r>
      <w:r>
        <w:rPr>
          <w:spacing w:val="-7"/>
        </w:rPr>
        <w:t xml:space="preserve"> </w:t>
      </w:r>
      <w:r>
        <w:t>the</w:t>
      </w:r>
      <w:r>
        <w:rPr>
          <w:spacing w:val="-2"/>
        </w:rPr>
        <w:t xml:space="preserve"> </w:t>
      </w:r>
      <w:r>
        <w:t>impact</w:t>
      </w:r>
      <w:r>
        <w:rPr>
          <w:spacing w:val="-4"/>
        </w:rPr>
        <w:t xml:space="preserve"> </w:t>
      </w:r>
      <w:r>
        <w:t>of</w:t>
      </w:r>
      <w:r>
        <w:rPr>
          <w:spacing w:val="-4"/>
        </w:rPr>
        <w:t xml:space="preserve"> </w:t>
      </w:r>
      <w:r>
        <w:t>the</w:t>
      </w:r>
      <w:r>
        <w:rPr>
          <w:spacing w:val="-4"/>
        </w:rPr>
        <w:t xml:space="preserve"> </w:t>
      </w:r>
      <w:r>
        <w:t>policy</w:t>
      </w:r>
      <w:r>
        <w:rPr>
          <w:spacing w:val="-8"/>
        </w:rPr>
        <w:t xml:space="preserve"> </w:t>
      </w:r>
      <w:r>
        <w:rPr>
          <w:spacing w:val="-2"/>
        </w:rPr>
        <w:t>using:</w:t>
      </w:r>
    </w:p>
    <w:p w:rsidR="00B567CA" w:rsidRDefault="00EA348D">
      <w:pPr>
        <w:pStyle w:val="ListParagraph"/>
        <w:numPr>
          <w:ilvl w:val="0"/>
          <w:numId w:val="6"/>
        </w:numPr>
        <w:tabs>
          <w:tab w:val="left" w:pos="1003"/>
        </w:tabs>
        <w:rPr>
          <w:sz w:val="24"/>
        </w:rPr>
      </w:pPr>
      <w:r>
        <w:rPr>
          <w:sz w:val="24"/>
        </w:rPr>
        <w:t>Logs</w:t>
      </w:r>
      <w:r>
        <w:rPr>
          <w:spacing w:val="-9"/>
          <w:sz w:val="24"/>
        </w:rPr>
        <w:t xml:space="preserve"> </w:t>
      </w:r>
      <w:r>
        <w:rPr>
          <w:sz w:val="24"/>
        </w:rPr>
        <w:t>of</w:t>
      </w:r>
      <w:r>
        <w:rPr>
          <w:spacing w:val="-5"/>
          <w:sz w:val="24"/>
        </w:rPr>
        <w:t xml:space="preserve"> </w:t>
      </w:r>
      <w:r>
        <w:rPr>
          <w:sz w:val="24"/>
        </w:rPr>
        <w:t>reported</w:t>
      </w:r>
      <w:r>
        <w:rPr>
          <w:spacing w:val="-5"/>
          <w:sz w:val="24"/>
        </w:rPr>
        <w:t xml:space="preserve"> </w:t>
      </w:r>
      <w:r>
        <w:rPr>
          <w:sz w:val="24"/>
        </w:rPr>
        <w:t>incidents</w:t>
      </w:r>
      <w:r>
        <w:rPr>
          <w:spacing w:val="-8"/>
          <w:sz w:val="24"/>
        </w:rPr>
        <w:t xml:space="preserve"> </w:t>
      </w:r>
      <w:r>
        <w:rPr>
          <w:sz w:val="24"/>
        </w:rPr>
        <w:t>via</w:t>
      </w:r>
      <w:r>
        <w:rPr>
          <w:spacing w:val="-9"/>
          <w:sz w:val="24"/>
        </w:rPr>
        <w:t xml:space="preserve"> </w:t>
      </w:r>
      <w:proofErr w:type="spellStart"/>
      <w:r>
        <w:rPr>
          <w:spacing w:val="-4"/>
          <w:sz w:val="24"/>
        </w:rPr>
        <w:t>Cpoms</w:t>
      </w:r>
      <w:proofErr w:type="spellEnd"/>
    </w:p>
    <w:p w:rsidR="00B567CA" w:rsidRDefault="00EA348D">
      <w:pPr>
        <w:pStyle w:val="ListParagraph"/>
        <w:numPr>
          <w:ilvl w:val="0"/>
          <w:numId w:val="6"/>
        </w:numPr>
        <w:tabs>
          <w:tab w:val="left" w:pos="1003"/>
        </w:tabs>
        <w:ind w:right="1616"/>
        <w:rPr>
          <w:sz w:val="24"/>
        </w:rPr>
      </w:pPr>
      <w:r>
        <w:rPr>
          <w:sz w:val="24"/>
        </w:rPr>
        <w:t>Automatic</w:t>
      </w:r>
      <w:r>
        <w:rPr>
          <w:spacing w:val="40"/>
          <w:sz w:val="24"/>
        </w:rPr>
        <w:t xml:space="preserve"> </w:t>
      </w:r>
      <w:r>
        <w:rPr>
          <w:sz w:val="24"/>
        </w:rPr>
        <w:t>monitoring</w:t>
      </w:r>
      <w:r>
        <w:rPr>
          <w:spacing w:val="40"/>
          <w:sz w:val="24"/>
        </w:rPr>
        <w:t xml:space="preserve"> </w:t>
      </w:r>
      <w:r>
        <w:rPr>
          <w:sz w:val="24"/>
        </w:rPr>
        <w:t>of</w:t>
      </w:r>
      <w:r>
        <w:rPr>
          <w:spacing w:val="40"/>
          <w:sz w:val="24"/>
        </w:rPr>
        <w:t xml:space="preserve"> </w:t>
      </w:r>
      <w:r>
        <w:rPr>
          <w:sz w:val="24"/>
        </w:rPr>
        <w:t>logs</w:t>
      </w:r>
      <w:r>
        <w:rPr>
          <w:spacing w:val="40"/>
          <w:sz w:val="24"/>
        </w:rPr>
        <w:t xml:space="preserve"> </w:t>
      </w:r>
      <w:r>
        <w:rPr>
          <w:sz w:val="24"/>
        </w:rPr>
        <w:t>of</w:t>
      </w:r>
      <w:r>
        <w:rPr>
          <w:spacing w:val="40"/>
          <w:sz w:val="24"/>
        </w:rPr>
        <w:t xml:space="preserve"> </w:t>
      </w:r>
      <w:r>
        <w:rPr>
          <w:sz w:val="24"/>
        </w:rPr>
        <w:t>internet</w:t>
      </w:r>
      <w:r>
        <w:rPr>
          <w:spacing w:val="40"/>
          <w:sz w:val="24"/>
        </w:rPr>
        <w:t xml:space="preserve"> </w:t>
      </w:r>
      <w:r>
        <w:rPr>
          <w:sz w:val="24"/>
        </w:rPr>
        <w:t>activity</w:t>
      </w:r>
      <w:r>
        <w:rPr>
          <w:spacing w:val="40"/>
          <w:sz w:val="24"/>
        </w:rPr>
        <w:t xml:space="preserve"> </w:t>
      </w:r>
      <w:r>
        <w:rPr>
          <w:sz w:val="24"/>
        </w:rPr>
        <w:t>(including</w:t>
      </w:r>
      <w:r>
        <w:rPr>
          <w:spacing w:val="40"/>
          <w:sz w:val="24"/>
        </w:rPr>
        <w:t xml:space="preserve"> </w:t>
      </w:r>
      <w:r>
        <w:rPr>
          <w:sz w:val="24"/>
        </w:rPr>
        <w:t>sites</w:t>
      </w:r>
      <w:r>
        <w:rPr>
          <w:spacing w:val="40"/>
          <w:sz w:val="24"/>
        </w:rPr>
        <w:t xml:space="preserve"> </w:t>
      </w:r>
      <w:r>
        <w:rPr>
          <w:sz w:val="24"/>
        </w:rPr>
        <w:t>visited). Concerns</w:t>
      </w:r>
      <w:r>
        <w:rPr>
          <w:spacing w:val="-17"/>
          <w:sz w:val="24"/>
        </w:rPr>
        <w:t xml:space="preserve"> </w:t>
      </w:r>
      <w:r>
        <w:rPr>
          <w:sz w:val="24"/>
        </w:rPr>
        <w:t>and</w:t>
      </w:r>
      <w:r>
        <w:rPr>
          <w:spacing w:val="-17"/>
          <w:sz w:val="24"/>
        </w:rPr>
        <w:t xml:space="preserve"> </w:t>
      </w:r>
      <w:r>
        <w:rPr>
          <w:sz w:val="24"/>
        </w:rPr>
        <w:t>inappropriate</w:t>
      </w:r>
      <w:r>
        <w:rPr>
          <w:spacing w:val="-16"/>
          <w:sz w:val="24"/>
        </w:rPr>
        <w:t xml:space="preserve"> </w:t>
      </w:r>
      <w:r>
        <w:rPr>
          <w:sz w:val="24"/>
        </w:rPr>
        <w:t>use</w:t>
      </w:r>
      <w:r>
        <w:rPr>
          <w:spacing w:val="-17"/>
          <w:sz w:val="24"/>
        </w:rPr>
        <w:t xml:space="preserve"> </w:t>
      </w:r>
      <w:r>
        <w:rPr>
          <w:sz w:val="24"/>
        </w:rPr>
        <w:t>reported</w:t>
      </w:r>
      <w:r>
        <w:rPr>
          <w:spacing w:val="-19"/>
          <w:sz w:val="24"/>
        </w:rPr>
        <w:t xml:space="preserve"> </w:t>
      </w:r>
      <w:r>
        <w:rPr>
          <w:sz w:val="24"/>
        </w:rPr>
        <w:t>to</w:t>
      </w:r>
      <w:r>
        <w:rPr>
          <w:spacing w:val="-17"/>
          <w:sz w:val="24"/>
        </w:rPr>
        <w:t xml:space="preserve"> </w:t>
      </w:r>
      <w:r>
        <w:rPr>
          <w:sz w:val="24"/>
        </w:rPr>
        <w:t>safeguarding</w:t>
      </w:r>
      <w:r>
        <w:rPr>
          <w:spacing w:val="-16"/>
          <w:sz w:val="24"/>
        </w:rPr>
        <w:t xml:space="preserve"> </w:t>
      </w:r>
      <w:r>
        <w:rPr>
          <w:sz w:val="24"/>
        </w:rPr>
        <w:t>staff</w:t>
      </w:r>
      <w:r>
        <w:rPr>
          <w:spacing w:val="-17"/>
          <w:sz w:val="24"/>
        </w:rPr>
        <w:t xml:space="preserve"> </w:t>
      </w:r>
      <w:r>
        <w:rPr>
          <w:sz w:val="24"/>
        </w:rPr>
        <w:t>(</w:t>
      </w:r>
      <w:proofErr w:type="spellStart"/>
      <w:r>
        <w:rPr>
          <w:sz w:val="24"/>
        </w:rPr>
        <w:t>Computeam</w:t>
      </w:r>
      <w:proofErr w:type="spellEnd"/>
      <w:r>
        <w:rPr>
          <w:sz w:val="24"/>
        </w:rPr>
        <w:t>)</w:t>
      </w:r>
    </w:p>
    <w:p w:rsidR="00B567CA" w:rsidRDefault="00EA348D">
      <w:pPr>
        <w:pStyle w:val="ListParagraph"/>
        <w:numPr>
          <w:ilvl w:val="0"/>
          <w:numId w:val="6"/>
        </w:numPr>
        <w:tabs>
          <w:tab w:val="left" w:pos="1003"/>
        </w:tabs>
        <w:rPr>
          <w:sz w:val="24"/>
        </w:rPr>
      </w:pPr>
      <w:r>
        <w:rPr>
          <w:sz w:val="24"/>
        </w:rPr>
        <w:t>Automatic</w:t>
      </w:r>
      <w:r>
        <w:rPr>
          <w:spacing w:val="-8"/>
          <w:sz w:val="24"/>
        </w:rPr>
        <w:t xml:space="preserve"> </w:t>
      </w:r>
      <w:r>
        <w:rPr>
          <w:sz w:val="24"/>
        </w:rPr>
        <w:t>monitoring</w:t>
      </w:r>
      <w:r>
        <w:rPr>
          <w:spacing w:val="-8"/>
          <w:sz w:val="24"/>
        </w:rPr>
        <w:t xml:space="preserve"> </w:t>
      </w:r>
      <w:r>
        <w:rPr>
          <w:sz w:val="24"/>
        </w:rPr>
        <w:t>of</w:t>
      </w:r>
      <w:r>
        <w:rPr>
          <w:spacing w:val="-4"/>
          <w:sz w:val="24"/>
        </w:rPr>
        <w:t xml:space="preserve"> </w:t>
      </w:r>
      <w:r>
        <w:rPr>
          <w:sz w:val="24"/>
        </w:rPr>
        <w:t>computer</w:t>
      </w:r>
      <w:r>
        <w:rPr>
          <w:spacing w:val="-8"/>
          <w:sz w:val="24"/>
        </w:rPr>
        <w:t xml:space="preserve"> </w:t>
      </w:r>
      <w:r>
        <w:rPr>
          <w:sz w:val="24"/>
        </w:rPr>
        <w:t>network</w:t>
      </w:r>
      <w:r>
        <w:rPr>
          <w:spacing w:val="-7"/>
          <w:sz w:val="24"/>
        </w:rPr>
        <w:t xml:space="preserve"> </w:t>
      </w:r>
      <w:r>
        <w:rPr>
          <w:sz w:val="24"/>
        </w:rPr>
        <w:t>activity</w:t>
      </w:r>
      <w:r>
        <w:rPr>
          <w:spacing w:val="-10"/>
          <w:sz w:val="24"/>
        </w:rPr>
        <w:t xml:space="preserve"> </w:t>
      </w:r>
      <w:r>
        <w:rPr>
          <w:spacing w:val="-2"/>
          <w:sz w:val="24"/>
        </w:rPr>
        <w:t>(</w:t>
      </w:r>
      <w:proofErr w:type="spellStart"/>
      <w:r>
        <w:rPr>
          <w:spacing w:val="-2"/>
          <w:sz w:val="24"/>
        </w:rPr>
        <w:t>Computeam</w:t>
      </w:r>
      <w:proofErr w:type="spellEnd"/>
      <w:r>
        <w:rPr>
          <w:spacing w:val="-2"/>
          <w:sz w:val="24"/>
        </w:rPr>
        <w:t>)</w:t>
      </w:r>
    </w:p>
    <w:p w:rsidR="00B567CA" w:rsidRDefault="00EA348D">
      <w:pPr>
        <w:pStyle w:val="ListParagraph"/>
        <w:numPr>
          <w:ilvl w:val="0"/>
          <w:numId w:val="6"/>
        </w:numPr>
        <w:tabs>
          <w:tab w:val="left" w:pos="1003"/>
        </w:tabs>
        <w:rPr>
          <w:sz w:val="24"/>
        </w:rPr>
      </w:pPr>
      <w:r>
        <w:rPr>
          <w:sz w:val="24"/>
        </w:rPr>
        <w:t>Surveys/questionnaires</w:t>
      </w:r>
      <w:r>
        <w:rPr>
          <w:spacing w:val="-8"/>
          <w:sz w:val="24"/>
        </w:rPr>
        <w:t xml:space="preserve"> </w:t>
      </w:r>
      <w:r>
        <w:rPr>
          <w:sz w:val="24"/>
        </w:rPr>
        <w:t>of</w:t>
      </w:r>
      <w:r>
        <w:rPr>
          <w:spacing w:val="-8"/>
          <w:sz w:val="24"/>
        </w:rPr>
        <w:t xml:space="preserve"> </w:t>
      </w:r>
      <w:r>
        <w:rPr>
          <w:sz w:val="24"/>
        </w:rPr>
        <w:t>pupils,</w:t>
      </w:r>
      <w:r>
        <w:rPr>
          <w:spacing w:val="-11"/>
          <w:sz w:val="24"/>
        </w:rPr>
        <w:t xml:space="preserve"> </w:t>
      </w:r>
      <w:r>
        <w:rPr>
          <w:sz w:val="24"/>
        </w:rPr>
        <w:t>parents/</w:t>
      </w:r>
      <w:proofErr w:type="spellStart"/>
      <w:r>
        <w:rPr>
          <w:sz w:val="24"/>
        </w:rPr>
        <w:t>carers</w:t>
      </w:r>
      <w:proofErr w:type="spellEnd"/>
      <w:r>
        <w:rPr>
          <w:spacing w:val="-10"/>
          <w:sz w:val="24"/>
        </w:rPr>
        <w:t xml:space="preserve"> </w:t>
      </w:r>
      <w:r>
        <w:rPr>
          <w:sz w:val="24"/>
        </w:rPr>
        <w:t>and</w:t>
      </w:r>
      <w:r>
        <w:rPr>
          <w:spacing w:val="-11"/>
          <w:sz w:val="24"/>
        </w:rPr>
        <w:t xml:space="preserve"> </w:t>
      </w:r>
      <w:r>
        <w:rPr>
          <w:spacing w:val="-2"/>
          <w:sz w:val="24"/>
        </w:rPr>
        <w:t>staff.</w:t>
      </w:r>
    </w:p>
    <w:p w:rsidR="00B567CA" w:rsidRDefault="00B567CA">
      <w:pPr>
        <w:pStyle w:val="ListParagraph"/>
        <w:jc w:val="left"/>
        <w:rPr>
          <w:sz w:val="24"/>
        </w:rPr>
        <w:sectPr w:rsidR="00B567CA">
          <w:pgSz w:w="11920" w:h="16850"/>
          <w:pgMar w:top="960" w:right="425" w:bottom="760" w:left="850" w:header="0" w:footer="564" w:gutter="0"/>
          <w:cols w:space="720"/>
        </w:sectPr>
      </w:pPr>
    </w:p>
    <w:p w:rsidR="00B567CA" w:rsidRDefault="00EA348D">
      <w:pPr>
        <w:pStyle w:val="Heading1"/>
        <w:spacing w:before="66"/>
      </w:pPr>
      <w:r>
        <w:rPr>
          <w:color w:val="006E00"/>
        </w:rPr>
        <w:lastRenderedPageBreak/>
        <w:t>Scope</w:t>
      </w:r>
      <w:r>
        <w:rPr>
          <w:color w:val="006E00"/>
          <w:spacing w:val="-2"/>
        </w:rPr>
        <w:t xml:space="preserve"> </w:t>
      </w:r>
      <w:r>
        <w:rPr>
          <w:color w:val="006E00"/>
        </w:rPr>
        <w:t>of</w:t>
      </w:r>
      <w:r>
        <w:rPr>
          <w:color w:val="006E00"/>
          <w:spacing w:val="-3"/>
        </w:rPr>
        <w:t xml:space="preserve"> </w:t>
      </w:r>
      <w:r>
        <w:rPr>
          <w:color w:val="006E00"/>
        </w:rPr>
        <w:t xml:space="preserve">the </w:t>
      </w:r>
      <w:r>
        <w:rPr>
          <w:color w:val="006E00"/>
          <w:spacing w:val="-2"/>
        </w:rPr>
        <w:t>Policy</w:t>
      </w:r>
    </w:p>
    <w:p w:rsidR="00B567CA" w:rsidRDefault="00B567CA">
      <w:pPr>
        <w:pStyle w:val="BodyText"/>
        <w:rPr>
          <w:b/>
        </w:rPr>
      </w:pPr>
    </w:p>
    <w:p w:rsidR="00B567CA" w:rsidRDefault="00EA348D">
      <w:pPr>
        <w:pStyle w:val="BodyText"/>
        <w:ind w:left="280" w:right="856"/>
      </w:pPr>
      <w:r>
        <w:t>This policy applies to all members of the school community (including staff, pupils, volunteers,</w:t>
      </w:r>
      <w:r>
        <w:rPr>
          <w:spacing w:val="-5"/>
        </w:rPr>
        <w:t xml:space="preserve"> </w:t>
      </w:r>
      <w:r>
        <w:t>parents/</w:t>
      </w:r>
      <w:proofErr w:type="spellStart"/>
      <w:r>
        <w:t>carers</w:t>
      </w:r>
      <w:proofErr w:type="spellEnd"/>
      <w:r>
        <w:t>,</w:t>
      </w:r>
      <w:r>
        <w:rPr>
          <w:spacing w:val="-4"/>
        </w:rPr>
        <w:t xml:space="preserve"> </w:t>
      </w:r>
      <w:r>
        <w:t>visitors,</w:t>
      </w:r>
      <w:r>
        <w:rPr>
          <w:spacing w:val="-5"/>
        </w:rPr>
        <w:t xml:space="preserve"> </w:t>
      </w:r>
      <w:r>
        <w:t>community</w:t>
      </w:r>
      <w:r>
        <w:rPr>
          <w:spacing w:val="-8"/>
        </w:rPr>
        <w:t xml:space="preserve"> </w:t>
      </w:r>
      <w:r>
        <w:t>users)</w:t>
      </w:r>
      <w:r>
        <w:rPr>
          <w:spacing w:val="-4"/>
        </w:rPr>
        <w:t xml:space="preserve"> </w:t>
      </w:r>
      <w:r>
        <w:t>who</w:t>
      </w:r>
      <w:r>
        <w:rPr>
          <w:spacing w:val="-4"/>
        </w:rPr>
        <w:t xml:space="preserve"> </w:t>
      </w:r>
      <w:r>
        <w:t>have</w:t>
      </w:r>
      <w:r>
        <w:rPr>
          <w:spacing w:val="-4"/>
        </w:rPr>
        <w:t xml:space="preserve"> </w:t>
      </w:r>
      <w:r>
        <w:t>access</w:t>
      </w:r>
      <w:r>
        <w:rPr>
          <w:spacing w:val="-4"/>
        </w:rPr>
        <w:t xml:space="preserve"> </w:t>
      </w:r>
      <w:r>
        <w:t>to</w:t>
      </w:r>
      <w:r>
        <w:rPr>
          <w:spacing w:val="-8"/>
        </w:rPr>
        <w:t xml:space="preserve"> </w:t>
      </w:r>
      <w:r>
        <w:t>and</w:t>
      </w:r>
      <w:r>
        <w:rPr>
          <w:spacing w:val="-7"/>
        </w:rPr>
        <w:t xml:space="preserve"> </w:t>
      </w:r>
      <w:r>
        <w:t>are</w:t>
      </w:r>
      <w:r>
        <w:rPr>
          <w:spacing w:val="-9"/>
        </w:rPr>
        <w:t xml:space="preserve"> </w:t>
      </w:r>
      <w:r>
        <w:t>users of school digital technology systems, both in and out of the school.</w:t>
      </w:r>
    </w:p>
    <w:p w:rsidR="00B567CA" w:rsidRDefault="00B567CA">
      <w:pPr>
        <w:pStyle w:val="BodyText"/>
      </w:pPr>
    </w:p>
    <w:p w:rsidR="00B567CA" w:rsidRDefault="00EA348D">
      <w:pPr>
        <w:pStyle w:val="BodyText"/>
        <w:ind w:left="280" w:right="700"/>
        <w:jc w:val="both"/>
      </w:pPr>
      <w:r>
        <w:t xml:space="preserve">The Education and Inspections Act 2006 empowers </w:t>
      </w:r>
      <w:proofErr w:type="spellStart"/>
      <w:r>
        <w:t>Headteachers</w:t>
      </w:r>
      <w:proofErr w:type="spellEnd"/>
      <w:r>
        <w:t xml:space="preserve"> to such extent as is reasonable, to regulate the </w:t>
      </w:r>
      <w:proofErr w:type="spellStart"/>
      <w:r>
        <w:t>behaviour</w:t>
      </w:r>
      <w:proofErr w:type="spellEnd"/>
      <w:r>
        <w:t xml:space="preserve"> of pupils when they are off the school site and empowers members of staff to impose disciplinary penalties for inappropriate </w:t>
      </w:r>
      <w:proofErr w:type="spellStart"/>
      <w:r>
        <w:t>behaviour</w:t>
      </w:r>
      <w:proofErr w:type="spellEnd"/>
      <w:r>
        <w:t xml:space="preserve">. This is pertinent to incidents of cyber-bullying, or other online safety incidents covered by this policy, which may take place outside of the school, but is linked to membership of the school. The 2011 Education Act increased these powers with regard to the searching for and of electronic devices and the deletion of data. In the case of both acts, action can only be taken over issues covered by the published </w:t>
      </w:r>
      <w:proofErr w:type="spellStart"/>
      <w:r>
        <w:t>Behaviour</w:t>
      </w:r>
      <w:proofErr w:type="spellEnd"/>
      <w:r>
        <w:t xml:space="preserve"> Policy.</w:t>
      </w:r>
    </w:p>
    <w:p w:rsidR="00B567CA" w:rsidRDefault="00B567CA">
      <w:pPr>
        <w:pStyle w:val="BodyText"/>
        <w:spacing w:before="1"/>
      </w:pPr>
    </w:p>
    <w:p w:rsidR="00B567CA" w:rsidRDefault="00EA348D">
      <w:pPr>
        <w:pStyle w:val="BodyText"/>
        <w:ind w:left="280" w:right="697"/>
        <w:jc w:val="both"/>
      </w:pPr>
      <w:r>
        <w:t>The</w:t>
      </w:r>
      <w:r>
        <w:rPr>
          <w:spacing w:val="-8"/>
        </w:rPr>
        <w:t xml:space="preserve"> </w:t>
      </w:r>
      <w:r>
        <w:t>school</w:t>
      </w:r>
      <w:r>
        <w:rPr>
          <w:spacing w:val="-12"/>
        </w:rPr>
        <w:t xml:space="preserve"> </w:t>
      </w:r>
      <w:r>
        <w:t>will</w:t>
      </w:r>
      <w:r>
        <w:rPr>
          <w:spacing w:val="-12"/>
        </w:rPr>
        <w:t xml:space="preserve"> </w:t>
      </w:r>
      <w:r>
        <w:t>deal</w:t>
      </w:r>
      <w:r>
        <w:rPr>
          <w:spacing w:val="-12"/>
        </w:rPr>
        <w:t xml:space="preserve"> </w:t>
      </w:r>
      <w:r>
        <w:t>with</w:t>
      </w:r>
      <w:r>
        <w:rPr>
          <w:spacing w:val="-10"/>
        </w:rPr>
        <w:t xml:space="preserve"> </w:t>
      </w:r>
      <w:r>
        <w:t>such</w:t>
      </w:r>
      <w:r>
        <w:rPr>
          <w:spacing w:val="-8"/>
        </w:rPr>
        <w:t xml:space="preserve"> </w:t>
      </w:r>
      <w:r>
        <w:t>incidents</w:t>
      </w:r>
      <w:r>
        <w:rPr>
          <w:spacing w:val="-13"/>
        </w:rPr>
        <w:t xml:space="preserve"> </w:t>
      </w:r>
      <w:r>
        <w:t>within</w:t>
      </w:r>
      <w:r>
        <w:rPr>
          <w:spacing w:val="-10"/>
        </w:rPr>
        <w:t xml:space="preserve"> </w:t>
      </w:r>
      <w:r>
        <w:t>this</w:t>
      </w:r>
      <w:r>
        <w:rPr>
          <w:spacing w:val="-12"/>
        </w:rPr>
        <w:t xml:space="preserve"> </w:t>
      </w:r>
      <w:r>
        <w:t>policy</w:t>
      </w:r>
      <w:r>
        <w:rPr>
          <w:spacing w:val="-16"/>
        </w:rPr>
        <w:t xml:space="preserve"> </w:t>
      </w:r>
      <w:r>
        <w:t>and</w:t>
      </w:r>
      <w:r>
        <w:rPr>
          <w:spacing w:val="-11"/>
        </w:rPr>
        <w:t xml:space="preserve"> </w:t>
      </w:r>
      <w:r>
        <w:t>associated</w:t>
      </w:r>
      <w:r>
        <w:rPr>
          <w:spacing w:val="-12"/>
        </w:rPr>
        <w:t xml:space="preserve"> </w:t>
      </w:r>
      <w:proofErr w:type="spellStart"/>
      <w:r>
        <w:t>behaviour</w:t>
      </w:r>
      <w:proofErr w:type="spellEnd"/>
      <w:r>
        <w:rPr>
          <w:spacing w:val="-11"/>
        </w:rPr>
        <w:t xml:space="preserve"> </w:t>
      </w:r>
      <w:r>
        <w:t>and</w:t>
      </w:r>
      <w:r>
        <w:rPr>
          <w:spacing w:val="-13"/>
        </w:rPr>
        <w:t xml:space="preserve"> </w:t>
      </w:r>
      <w:r>
        <w:t>anti-bullying</w:t>
      </w:r>
      <w:r>
        <w:rPr>
          <w:spacing w:val="-3"/>
        </w:rPr>
        <w:t xml:space="preserve"> </w:t>
      </w:r>
      <w:r>
        <w:t>policies</w:t>
      </w:r>
      <w:r>
        <w:rPr>
          <w:spacing w:val="-1"/>
        </w:rPr>
        <w:t xml:space="preserve"> </w:t>
      </w:r>
      <w:r>
        <w:t>and</w:t>
      </w:r>
      <w:r>
        <w:rPr>
          <w:spacing w:val="-1"/>
        </w:rPr>
        <w:t xml:space="preserve"> </w:t>
      </w:r>
      <w:r>
        <w:t>will, where</w:t>
      </w:r>
      <w:r>
        <w:rPr>
          <w:spacing w:val="-1"/>
        </w:rPr>
        <w:t xml:space="preserve"> </w:t>
      </w:r>
      <w:r>
        <w:t>known,</w:t>
      </w:r>
      <w:r>
        <w:rPr>
          <w:spacing w:val="-1"/>
        </w:rPr>
        <w:t xml:space="preserve"> </w:t>
      </w:r>
      <w:r>
        <w:t>inform</w:t>
      </w:r>
      <w:r>
        <w:rPr>
          <w:spacing w:val="-2"/>
        </w:rPr>
        <w:t xml:space="preserve"> </w:t>
      </w:r>
      <w:r>
        <w:t>parents</w:t>
      </w:r>
      <w:r>
        <w:rPr>
          <w:spacing w:val="-3"/>
        </w:rPr>
        <w:t xml:space="preserve"> </w:t>
      </w:r>
      <w:r>
        <w:t>/</w:t>
      </w:r>
      <w:r>
        <w:rPr>
          <w:spacing w:val="-1"/>
        </w:rPr>
        <w:t xml:space="preserve"> </w:t>
      </w:r>
      <w:proofErr w:type="spellStart"/>
      <w:r>
        <w:t>carers</w:t>
      </w:r>
      <w:proofErr w:type="spellEnd"/>
      <w:r>
        <w:rPr>
          <w:spacing w:val="-7"/>
        </w:rPr>
        <w:t xml:space="preserve"> </w:t>
      </w:r>
      <w:r>
        <w:t>of incidents</w:t>
      </w:r>
      <w:r>
        <w:rPr>
          <w:spacing w:val="-3"/>
        </w:rPr>
        <w:t xml:space="preserve"> </w:t>
      </w:r>
      <w:r>
        <w:t xml:space="preserve">of inappropriate online safety </w:t>
      </w:r>
      <w:proofErr w:type="spellStart"/>
      <w:r>
        <w:t>behaviour</w:t>
      </w:r>
      <w:proofErr w:type="spellEnd"/>
      <w:r>
        <w:t xml:space="preserve"> that take place out of school.</w:t>
      </w:r>
    </w:p>
    <w:p w:rsidR="00B567CA" w:rsidRDefault="00B567CA">
      <w:pPr>
        <w:pStyle w:val="BodyText"/>
        <w:spacing w:before="2"/>
      </w:pPr>
    </w:p>
    <w:p w:rsidR="00B567CA" w:rsidRDefault="00EA348D">
      <w:pPr>
        <w:pStyle w:val="BodyText"/>
        <w:spacing w:before="1"/>
        <w:ind w:left="280" w:right="695"/>
        <w:jc w:val="both"/>
      </w:pPr>
      <w:r>
        <w:t>From 2015, additional duties under the Counter Terrorism and Securities Act 2015 require schools/academies to ensure</w:t>
      </w:r>
      <w:r>
        <w:rPr>
          <w:spacing w:val="-1"/>
        </w:rPr>
        <w:t xml:space="preserve"> </w:t>
      </w:r>
      <w:r>
        <w:t>that children are safe from terrorist and extremist material on the internet. Revised “Keeping Children Safe in Education” guidance obliges schools and colleges</w:t>
      </w:r>
      <w:r>
        <w:rPr>
          <w:spacing w:val="-5"/>
        </w:rPr>
        <w:t xml:space="preserve"> </w:t>
      </w:r>
      <w:r>
        <w:t>in</w:t>
      </w:r>
      <w:r>
        <w:rPr>
          <w:spacing w:val="-4"/>
        </w:rPr>
        <w:t xml:space="preserve"> </w:t>
      </w:r>
      <w:r>
        <w:t>England</w:t>
      </w:r>
      <w:r>
        <w:rPr>
          <w:spacing w:val="-4"/>
        </w:rPr>
        <w:t xml:space="preserve"> </w:t>
      </w:r>
      <w:r>
        <w:t>to</w:t>
      </w:r>
      <w:r>
        <w:rPr>
          <w:spacing w:val="-9"/>
        </w:rPr>
        <w:t xml:space="preserve"> </w:t>
      </w:r>
      <w:r>
        <w:t>“ensure</w:t>
      </w:r>
      <w:r>
        <w:rPr>
          <w:spacing w:val="-9"/>
        </w:rPr>
        <w:t xml:space="preserve"> </w:t>
      </w:r>
      <w:r>
        <w:t>appropriate</w:t>
      </w:r>
      <w:r>
        <w:rPr>
          <w:spacing w:val="-10"/>
        </w:rPr>
        <w:t xml:space="preserve"> </w:t>
      </w:r>
      <w:r>
        <w:t>filters</w:t>
      </w:r>
      <w:r>
        <w:rPr>
          <w:spacing w:val="-5"/>
        </w:rPr>
        <w:t xml:space="preserve"> </w:t>
      </w:r>
      <w:r>
        <w:t>and</w:t>
      </w:r>
      <w:r>
        <w:rPr>
          <w:spacing w:val="-7"/>
        </w:rPr>
        <w:t xml:space="preserve"> </w:t>
      </w:r>
      <w:r>
        <w:t>appropriate</w:t>
      </w:r>
      <w:r>
        <w:rPr>
          <w:spacing w:val="-7"/>
        </w:rPr>
        <w:t xml:space="preserve"> </w:t>
      </w:r>
      <w:r>
        <w:t>monitoring</w:t>
      </w:r>
      <w:r>
        <w:rPr>
          <w:spacing w:val="-5"/>
        </w:rPr>
        <w:t xml:space="preserve"> </w:t>
      </w:r>
      <w:r>
        <w:t>systems</w:t>
      </w:r>
      <w:r>
        <w:rPr>
          <w:spacing w:val="-7"/>
        </w:rPr>
        <w:t xml:space="preserve"> </w:t>
      </w:r>
      <w:r>
        <w:t>are</w:t>
      </w:r>
      <w:r>
        <w:rPr>
          <w:spacing w:val="-7"/>
        </w:rPr>
        <w:t xml:space="preserve"> </w:t>
      </w:r>
      <w:r>
        <w:t xml:space="preserve">in </w:t>
      </w:r>
      <w:r>
        <w:rPr>
          <w:spacing w:val="-2"/>
        </w:rPr>
        <w:t>place.”</w:t>
      </w:r>
    </w:p>
    <w:p w:rsidR="00B567CA" w:rsidRDefault="00B567CA">
      <w:pPr>
        <w:pStyle w:val="BodyText"/>
      </w:pPr>
    </w:p>
    <w:p w:rsidR="00B567CA" w:rsidRDefault="00EA348D">
      <w:pPr>
        <w:pStyle w:val="Heading1"/>
        <w:jc w:val="both"/>
      </w:pPr>
      <w:r>
        <w:rPr>
          <w:color w:val="006E00"/>
        </w:rPr>
        <w:t>Roles</w:t>
      </w:r>
      <w:r>
        <w:rPr>
          <w:color w:val="006E00"/>
          <w:spacing w:val="1"/>
        </w:rPr>
        <w:t xml:space="preserve"> </w:t>
      </w:r>
      <w:r>
        <w:rPr>
          <w:color w:val="006E00"/>
        </w:rPr>
        <w:t>and</w:t>
      </w:r>
      <w:r>
        <w:rPr>
          <w:color w:val="006E00"/>
          <w:spacing w:val="-2"/>
        </w:rPr>
        <w:t xml:space="preserve"> Responsibilities</w:t>
      </w:r>
    </w:p>
    <w:p w:rsidR="00B567CA" w:rsidRDefault="00B567CA">
      <w:pPr>
        <w:pStyle w:val="BodyText"/>
        <w:rPr>
          <w:b/>
        </w:rPr>
      </w:pPr>
    </w:p>
    <w:p w:rsidR="00B567CA" w:rsidRDefault="00EA348D">
      <w:pPr>
        <w:pStyle w:val="BodyText"/>
        <w:ind w:left="280" w:right="713"/>
        <w:jc w:val="both"/>
      </w:pPr>
      <w:r>
        <w:t>The following section outlines the online safety roles and responsibilities of individuals and groups within the school.</w:t>
      </w:r>
    </w:p>
    <w:p w:rsidR="00B567CA" w:rsidRDefault="00B567CA">
      <w:pPr>
        <w:pStyle w:val="BodyText"/>
      </w:pPr>
    </w:p>
    <w:p w:rsidR="00B567CA" w:rsidRDefault="00EA348D">
      <w:pPr>
        <w:pStyle w:val="Heading1"/>
      </w:pPr>
      <w:r>
        <w:rPr>
          <w:spacing w:val="-2"/>
        </w:rPr>
        <w:t>Governors</w:t>
      </w:r>
    </w:p>
    <w:p w:rsidR="00B567CA" w:rsidRDefault="00EA348D">
      <w:pPr>
        <w:pStyle w:val="BodyText"/>
        <w:ind w:left="280" w:right="701"/>
        <w:jc w:val="both"/>
      </w:pPr>
      <w:r>
        <w:t>Governors</w:t>
      </w:r>
      <w:r>
        <w:rPr>
          <w:spacing w:val="-8"/>
        </w:rPr>
        <w:t xml:space="preserve"> </w:t>
      </w:r>
      <w:r>
        <w:t>are</w:t>
      </w:r>
      <w:r>
        <w:rPr>
          <w:spacing w:val="-8"/>
        </w:rPr>
        <w:t xml:space="preserve"> </w:t>
      </w:r>
      <w:r>
        <w:t>responsible</w:t>
      </w:r>
      <w:r>
        <w:rPr>
          <w:spacing w:val="-8"/>
        </w:rPr>
        <w:t xml:space="preserve"> </w:t>
      </w:r>
      <w:r>
        <w:t>for</w:t>
      </w:r>
      <w:r>
        <w:rPr>
          <w:spacing w:val="-8"/>
        </w:rPr>
        <w:t xml:space="preserve"> </w:t>
      </w:r>
      <w:r>
        <w:t>the</w:t>
      </w:r>
      <w:r>
        <w:rPr>
          <w:spacing w:val="-7"/>
        </w:rPr>
        <w:t xml:space="preserve"> </w:t>
      </w:r>
      <w:r>
        <w:t>approval</w:t>
      </w:r>
      <w:r>
        <w:rPr>
          <w:spacing w:val="-8"/>
        </w:rPr>
        <w:t xml:space="preserve"> </w:t>
      </w:r>
      <w:r>
        <w:t>of</w:t>
      </w:r>
      <w:r>
        <w:rPr>
          <w:spacing w:val="-10"/>
        </w:rPr>
        <w:t xml:space="preserve"> </w:t>
      </w:r>
      <w:r>
        <w:t>the</w:t>
      </w:r>
      <w:r>
        <w:rPr>
          <w:spacing w:val="-5"/>
        </w:rPr>
        <w:t xml:space="preserve"> </w:t>
      </w:r>
      <w:r>
        <w:t>Online</w:t>
      </w:r>
      <w:r>
        <w:rPr>
          <w:spacing w:val="-7"/>
        </w:rPr>
        <w:t xml:space="preserve"> </w:t>
      </w:r>
      <w:r>
        <w:t>Safety</w:t>
      </w:r>
      <w:r>
        <w:rPr>
          <w:spacing w:val="-10"/>
        </w:rPr>
        <w:t xml:space="preserve"> </w:t>
      </w:r>
      <w:r>
        <w:t>Policy</w:t>
      </w:r>
      <w:r>
        <w:rPr>
          <w:spacing w:val="-9"/>
        </w:rPr>
        <w:t xml:space="preserve"> </w:t>
      </w:r>
      <w:r>
        <w:t>and</w:t>
      </w:r>
      <w:r>
        <w:rPr>
          <w:spacing w:val="-10"/>
        </w:rPr>
        <w:t xml:space="preserve"> </w:t>
      </w:r>
      <w:r>
        <w:t>for</w:t>
      </w:r>
      <w:r>
        <w:rPr>
          <w:spacing w:val="-9"/>
        </w:rPr>
        <w:t xml:space="preserve"> </w:t>
      </w:r>
      <w:r>
        <w:t>reviewing</w:t>
      </w:r>
      <w:r>
        <w:rPr>
          <w:spacing w:val="-9"/>
        </w:rPr>
        <w:t xml:space="preserve"> </w:t>
      </w:r>
      <w:r>
        <w:t>the effectiveness of the policy. A member of the Governing Body has taken on the role of Safeguarding</w:t>
      </w:r>
      <w:r>
        <w:rPr>
          <w:spacing w:val="-5"/>
        </w:rPr>
        <w:t xml:space="preserve"> </w:t>
      </w:r>
      <w:r>
        <w:t>Governor</w:t>
      </w:r>
      <w:r>
        <w:rPr>
          <w:spacing w:val="-5"/>
        </w:rPr>
        <w:t xml:space="preserve"> </w:t>
      </w:r>
      <w:r>
        <w:t>and</w:t>
      </w:r>
      <w:r>
        <w:rPr>
          <w:spacing w:val="-8"/>
        </w:rPr>
        <w:t xml:space="preserve"> </w:t>
      </w:r>
      <w:r>
        <w:t>online</w:t>
      </w:r>
      <w:r>
        <w:rPr>
          <w:spacing w:val="-4"/>
        </w:rPr>
        <w:t xml:space="preserve"> </w:t>
      </w:r>
      <w:r>
        <w:t>safety</w:t>
      </w:r>
      <w:r>
        <w:rPr>
          <w:spacing w:val="-8"/>
        </w:rPr>
        <w:t xml:space="preserve"> </w:t>
      </w:r>
      <w:r>
        <w:t>will</w:t>
      </w:r>
      <w:r>
        <w:rPr>
          <w:spacing w:val="-3"/>
        </w:rPr>
        <w:t xml:space="preserve"> </w:t>
      </w:r>
      <w:r>
        <w:t>be</w:t>
      </w:r>
      <w:r>
        <w:rPr>
          <w:spacing w:val="-6"/>
        </w:rPr>
        <w:t xml:space="preserve"> </w:t>
      </w:r>
      <w:r>
        <w:t>overseen</w:t>
      </w:r>
      <w:r>
        <w:rPr>
          <w:spacing w:val="-4"/>
        </w:rPr>
        <w:t xml:space="preserve"> </w:t>
      </w:r>
      <w:r>
        <w:t>as</w:t>
      </w:r>
      <w:r>
        <w:rPr>
          <w:spacing w:val="-12"/>
        </w:rPr>
        <w:t xml:space="preserve"> </w:t>
      </w:r>
      <w:r>
        <w:t>part</w:t>
      </w:r>
      <w:r>
        <w:rPr>
          <w:spacing w:val="-7"/>
        </w:rPr>
        <w:t xml:space="preserve"> </w:t>
      </w:r>
      <w:r>
        <w:t>of</w:t>
      </w:r>
      <w:r>
        <w:rPr>
          <w:spacing w:val="-8"/>
        </w:rPr>
        <w:t xml:space="preserve"> </w:t>
      </w:r>
      <w:r>
        <w:t>this</w:t>
      </w:r>
      <w:r>
        <w:rPr>
          <w:spacing w:val="-5"/>
        </w:rPr>
        <w:t xml:space="preserve"> </w:t>
      </w:r>
      <w:r>
        <w:t>role.</w:t>
      </w:r>
      <w:r>
        <w:rPr>
          <w:spacing w:val="-6"/>
        </w:rPr>
        <w:t xml:space="preserve"> </w:t>
      </w:r>
      <w:r>
        <w:t xml:space="preserve">Safeguarding Governor </w:t>
      </w:r>
      <w:proofErr w:type="gramStart"/>
      <w:r>
        <w:t>meetings</w:t>
      </w:r>
      <w:proofErr w:type="gramEnd"/>
      <w:r>
        <w:t xml:space="preserve"> with the Head on safeguarding will also include:</w:t>
      </w:r>
    </w:p>
    <w:p w:rsidR="00B567CA" w:rsidRDefault="00EA348D">
      <w:pPr>
        <w:pStyle w:val="ListParagraph"/>
        <w:numPr>
          <w:ilvl w:val="0"/>
          <w:numId w:val="5"/>
        </w:numPr>
        <w:tabs>
          <w:tab w:val="left" w:pos="1003"/>
        </w:tabs>
        <w:rPr>
          <w:sz w:val="24"/>
        </w:rPr>
      </w:pPr>
      <w:r>
        <w:rPr>
          <w:sz w:val="24"/>
        </w:rPr>
        <w:t>Online</w:t>
      </w:r>
      <w:r>
        <w:rPr>
          <w:spacing w:val="-4"/>
          <w:sz w:val="24"/>
        </w:rPr>
        <w:t xml:space="preserve"> </w:t>
      </w:r>
      <w:r>
        <w:rPr>
          <w:sz w:val="24"/>
        </w:rPr>
        <w:t>safety</w:t>
      </w:r>
      <w:r>
        <w:rPr>
          <w:spacing w:val="-6"/>
          <w:sz w:val="24"/>
        </w:rPr>
        <w:t xml:space="preserve"> </w:t>
      </w:r>
      <w:r>
        <w:rPr>
          <w:spacing w:val="-2"/>
          <w:sz w:val="24"/>
        </w:rPr>
        <w:t>update</w:t>
      </w:r>
    </w:p>
    <w:p w:rsidR="00B567CA" w:rsidRDefault="00EA348D">
      <w:pPr>
        <w:pStyle w:val="ListParagraph"/>
        <w:numPr>
          <w:ilvl w:val="0"/>
          <w:numId w:val="5"/>
        </w:numPr>
        <w:tabs>
          <w:tab w:val="left" w:pos="1003"/>
        </w:tabs>
        <w:rPr>
          <w:sz w:val="24"/>
        </w:rPr>
      </w:pPr>
      <w:r>
        <w:rPr>
          <w:sz w:val="24"/>
        </w:rPr>
        <w:t>Termly</w:t>
      </w:r>
      <w:r>
        <w:rPr>
          <w:spacing w:val="-9"/>
          <w:sz w:val="24"/>
        </w:rPr>
        <w:t xml:space="preserve"> </w:t>
      </w:r>
      <w:r>
        <w:rPr>
          <w:sz w:val="24"/>
        </w:rPr>
        <w:t>report</w:t>
      </w:r>
      <w:r>
        <w:rPr>
          <w:spacing w:val="-4"/>
          <w:sz w:val="24"/>
        </w:rPr>
        <w:t xml:space="preserve"> </w:t>
      </w:r>
      <w:r>
        <w:rPr>
          <w:sz w:val="24"/>
        </w:rPr>
        <w:t>of</w:t>
      </w:r>
      <w:r>
        <w:rPr>
          <w:spacing w:val="-3"/>
          <w:sz w:val="24"/>
        </w:rPr>
        <w:t xml:space="preserve"> </w:t>
      </w:r>
      <w:r>
        <w:rPr>
          <w:sz w:val="24"/>
        </w:rPr>
        <w:t>online</w:t>
      </w:r>
      <w:r>
        <w:rPr>
          <w:spacing w:val="-5"/>
          <w:sz w:val="24"/>
        </w:rPr>
        <w:t xml:space="preserve"> </w:t>
      </w:r>
      <w:r>
        <w:rPr>
          <w:sz w:val="24"/>
        </w:rPr>
        <w:t>safety</w:t>
      </w:r>
      <w:r>
        <w:rPr>
          <w:spacing w:val="-5"/>
          <w:sz w:val="24"/>
        </w:rPr>
        <w:t xml:space="preserve"> </w:t>
      </w:r>
      <w:r>
        <w:rPr>
          <w:spacing w:val="-2"/>
          <w:sz w:val="24"/>
        </w:rPr>
        <w:t>incidents</w:t>
      </w:r>
    </w:p>
    <w:p w:rsidR="00B567CA" w:rsidRDefault="00EA348D">
      <w:pPr>
        <w:pStyle w:val="ListParagraph"/>
        <w:numPr>
          <w:ilvl w:val="0"/>
          <w:numId w:val="5"/>
        </w:numPr>
        <w:tabs>
          <w:tab w:val="left" w:pos="1003"/>
        </w:tabs>
        <w:rPr>
          <w:sz w:val="24"/>
        </w:rPr>
      </w:pPr>
      <w:r>
        <w:rPr>
          <w:sz w:val="24"/>
        </w:rPr>
        <w:t>Termly</w:t>
      </w:r>
      <w:r>
        <w:rPr>
          <w:spacing w:val="-10"/>
          <w:sz w:val="24"/>
        </w:rPr>
        <w:t xml:space="preserve"> </w:t>
      </w:r>
      <w:r>
        <w:rPr>
          <w:sz w:val="24"/>
        </w:rPr>
        <w:t>report</w:t>
      </w:r>
      <w:r>
        <w:rPr>
          <w:spacing w:val="-4"/>
          <w:sz w:val="24"/>
        </w:rPr>
        <w:t xml:space="preserve"> </w:t>
      </w:r>
      <w:r>
        <w:rPr>
          <w:sz w:val="24"/>
        </w:rPr>
        <w:t>on</w:t>
      </w:r>
      <w:r>
        <w:rPr>
          <w:spacing w:val="-5"/>
          <w:sz w:val="24"/>
        </w:rPr>
        <w:t xml:space="preserve"> </w:t>
      </w:r>
      <w:r>
        <w:rPr>
          <w:sz w:val="24"/>
        </w:rPr>
        <w:t>changes</w:t>
      </w:r>
      <w:r>
        <w:rPr>
          <w:spacing w:val="-5"/>
          <w:sz w:val="24"/>
        </w:rPr>
        <w:t xml:space="preserve"> </w:t>
      </w:r>
      <w:r>
        <w:rPr>
          <w:sz w:val="24"/>
        </w:rPr>
        <w:t>to</w:t>
      </w:r>
      <w:r>
        <w:rPr>
          <w:spacing w:val="-6"/>
          <w:sz w:val="24"/>
        </w:rPr>
        <w:t xml:space="preserve"> </w:t>
      </w:r>
      <w:r>
        <w:rPr>
          <w:sz w:val="24"/>
        </w:rPr>
        <w:t>filtering</w:t>
      </w:r>
      <w:r>
        <w:rPr>
          <w:spacing w:val="-5"/>
          <w:sz w:val="24"/>
        </w:rPr>
        <w:t xml:space="preserve"> </w:t>
      </w:r>
      <w:r>
        <w:rPr>
          <w:sz w:val="24"/>
        </w:rPr>
        <w:t>and</w:t>
      </w:r>
      <w:r>
        <w:rPr>
          <w:spacing w:val="-5"/>
          <w:sz w:val="24"/>
        </w:rPr>
        <w:t xml:space="preserve"> </w:t>
      </w:r>
      <w:r>
        <w:rPr>
          <w:spacing w:val="-2"/>
          <w:sz w:val="24"/>
        </w:rPr>
        <w:t>monitoring</w:t>
      </w:r>
    </w:p>
    <w:p w:rsidR="00B567CA" w:rsidRDefault="00B567CA">
      <w:pPr>
        <w:pStyle w:val="BodyText"/>
      </w:pPr>
    </w:p>
    <w:p w:rsidR="00B567CA" w:rsidRDefault="00EA348D">
      <w:pPr>
        <w:pStyle w:val="BodyText"/>
        <w:ind w:left="280" w:right="714"/>
        <w:jc w:val="both"/>
      </w:pPr>
      <w:r>
        <w:t>Reporting at relevant Governors meetings on safeguarding by the Safeguarding Governor will include above information on online safety</w:t>
      </w:r>
    </w:p>
    <w:p w:rsidR="00B567CA" w:rsidRDefault="00B567CA">
      <w:pPr>
        <w:pStyle w:val="BodyText"/>
        <w:spacing w:before="1"/>
      </w:pPr>
    </w:p>
    <w:p w:rsidR="00B567CA" w:rsidRDefault="00EA348D">
      <w:pPr>
        <w:pStyle w:val="Heading1"/>
        <w:jc w:val="both"/>
      </w:pPr>
      <w:proofErr w:type="spellStart"/>
      <w:r>
        <w:t>Headteacher</w:t>
      </w:r>
      <w:proofErr w:type="spellEnd"/>
      <w:r>
        <w:rPr>
          <w:spacing w:val="-14"/>
        </w:rPr>
        <w:t xml:space="preserve"> </w:t>
      </w:r>
      <w:r>
        <w:t>and</w:t>
      </w:r>
      <w:r>
        <w:rPr>
          <w:spacing w:val="-14"/>
        </w:rPr>
        <w:t xml:space="preserve"> </w:t>
      </w:r>
      <w:r>
        <w:t>Senior</w:t>
      </w:r>
      <w:r>
        <w:rPr>
          <w:spacing w:val="-8"/>
        </w:rPr>
        <w:t xml:space="preserve"> </w:t>
      </w:r>
      <w:r>
        <w:rPr>
          <w:spacing w:val="-2"/>
        </w:rPr>
        <w:t>Leaders</w:t>
      </w:r>
    </w:p>
    <w:p w:rsidR="00B567CA" w:rsidRDefault="00EA348D">
      <w:pPr>
        <w:pStyle w:val="ListParagraph"/>
        <w:numPr>
          <w:ilvl w:val="0"/>
          <w:numId w:val="5"/>
        </w:numPr>
        <w:tabs>
          <w:tab w:val="left" w:pos="998"/>
          <w:tab w:val="left" w:pos="1003"/>
        </w:tabs>
        <w:ind w:right="704"/>
        <w:jc w:val="both"/>
        <w:rPr>
          <w:sz w:val="24"/>
        </w:rPr>
      </w:pPr>
      <w:r>
        <w:rPr>
          <w:sz w:val="24"/>
        </w:rPr>
        <w:t xml:space="preserve">The </w:t>
      </w:r>
      <w:proofErr w:type="spellStart"/>
      <w:r>
        <w:rPr>
          <w:sz w:val="24"/>
        </w:rPr>
        <w:t>Headteacher</w:t>
      </w:r>
      <w:proofErr w:type="spellEnd"/>
      <w:r>
        <w:rPr>
          <w:sz w:val="24"/>
        </w:rPr>
        <w:t xml:space="preserve"> has a duty of care for ensuring the safety (including online safety) of members</w:t>
      </w:r>
      <w:r>
        <w:rPr>
          <w:spacing w:val="-1"/>
          <w:sz w:val="24"/>
        </w:rPr>
        <w:t xml:space="preserve"> </w:t>
      </w:r>
      <w:r>
        <w:rPr>
          <w:sz w:val="24"/>
        </w:rPr>
        <w:t>of the school community, though the day to day responsibility for online safety will be delegated to the Online Safety Leader.</w:t>
      </w:r>
    </w:p>
    <w:p w:rsidR="00B567CA" w:rsidRDefault="00EA348D">
      <w:pPr>
        <w:pStyle w:val="ListParagraph"/>
        <w:numPr>
          <w:ilvl w:val="0"/>
          <w:numId w:val="5"/>
        </w:numPr>
        <w:tabs>
          <w:tab w:val="left" w:pos="998"/>
          <w:tab w:val="left" w:pos="1003"/>
        </w:tabs>
        <w:ind w:right="700"/>
        <w:jc w:val="both"/>
        <w:rPr>
          <w:sz w:val="24"/>
        </w:rPr>
      </w:pPr>
      <w:r>
        <w:rPr>
          <w:sz w:val="24"/>
        </w:rPr>
        <w:t xml:space="preserve">The </w:t>
      </w:r>
      <w:proofErr w:type="spellStart"/>
      <w:r>
        <w:rPr>
          <w:sz w:val="24"/>
        </w:rPr>
        <w:t>Headteacher</w:t>
      </w:r>
      <w:proofErr w:type="spellEnd"/>
      <w:r>
        <w:rPr>
          <w:sz w:val="24"/>
        </w:rPr>
        <w:t xml:space="preserve"> and Deputy will be aware of the procedures to be followed in the event</w:t>
      </w:r>
      <w:r>
        <w:rPr>
          <w:spacing w:val="-15"/>
          <w:sz w:val="24"/>
        </w:rPr>
        <w:t xml:space="preserve"> </w:t>
      </w:r>
      <w:r>
        <w:rPr>
          <w:sz w:val="24"/>
        </w:rPr>
        <w:t>of</w:t>
      </w:r>
      <w:r>
        <w:rPr>
          <w:spacing w:val="-14"/>
          <w:sz w:val="24"/>
        </w:rPr>
        <w:t xml:space="preserve"> </w:t>
      </w:r>
      <w:r>
        <w:rPr>
          <w:sz w:val="24"/>
        </w:rPr>
        <w:t>a</w:t>
      </w:r>
      <w:r>
        <w:rPr>
          <w:spacing w:val="-13"/>
          <w:sz w:val="24"/>
        </w:rPr>
        <w:t xml:space="preserve"> </w:t>
      </w:r>
      <w:r>
        <w:rPr>
          <w:sz w:val="24"/>
        </w:rPr>
        <w:t>serious</w:t>
      </w:r>
      <w:r>
        <w:rPr>
          <w:spacing w:val="-15"/>
          <w:sz w:val="24"/>
        </w:rPr>
        <w:t xml:space="preserve"> </w:t>
      </w:r>
      <w:r>
        <w:rPr>
          <w:sz w:val="24"/>
        </w:rPr>
        <w:t>online</w:t>
      </w:r>
      <w:r>
        <w:rPr>
          <w:spacing w:val="-10"/>
          <w:sz w:val="24"/>
        </w:rPr>
        <w:t xml:space="preserve"> </w:t>
      </w:r>
      <w:r>
        <w:rPr>
          <w:sz w:val="24"/>
        </w:rPr>
        <w:t>safety</w:t>
      </w:r>
      <w:r>
        <w:rPr>
          <w:spacing w:val="-17"/>
          <w:sz w:val="24"/>
        </w:rPr>
        <w:t xml:space="preserve"> </w:t>
      </w:r>
      <w:r>
        <w:rPr>
          <w:sz w:val="24"/>
        </w:rPr>
        <w:t>allegation</w:t>
      </w:r>
      <w:r>
        <w:rPr>
          <w:spacing w:val="-14"/>
          <w:sz w:val="24"/>
        </w:rPr>
        <w:t xml:space="preserve"> </w:t>
      </w:r>
      <w:r>
        <w:rPr>
          <w:sz w:val="24"/>
        </w:rPr>
        <w:t>being</w:t>
      </w:r>
      <w:r>
        <w:rPr>
          <w:spacing w:val="-17"/>
          <w:sz w:val="24"/>
        </w:rPr>
        <w:t xml:space="preserve"> </w:t>
      </w:r>
      <w:r>
        <w:rPr>
          <w:sz w:val="24"/>
        </w:rPr>
        <w:t>made</w:t>
      </w:r>
      <w:r>
        <w:rPr>
          <w:spacing w:val="-15"/>
          <w:sz w:val="24"/>
        </w:rPr>
        <w:t xml:space="preserve"> </w:t>
      </w:r>
      <w:r>
        <w:rPr>
          <w:sz w:val="24"/>
        </w:rPr>
        <w:t>against</w:t>
      </w:r>
      <w:r>
        <w:rPr>
          <w:spacing w:val="-14"/>
          <w:sz w:val="24"/>
        </w:rPr>
        <w:t xml:space="preserve"> </w:t>
      </w:r>
      <w:r>
        <w:rPr>
          <w:sz w:val="24"/>
        </w:rPr>
        <w:t>a</w:t>
      </w:r>
      <w:r>
        <w:rPr>
          <w:spacing w:val="-15"/>
          <w:sz w:val="24"/>
        </w:rPr>
        <w:t xml:space="preserve"> </w:t>
      </w:r>
      <w:r>
        <w:rPr>
          <w:sz w:val="24"/>
        </w:rPr>
        <w:t>member</w:t>
      </w:r>
      <w:r>
        <w:rPr>
          <w:spacing w:val="-14"/>
          <w:sz w:val="24"/>
        </w:rPr>
        <w:t xml:space="preserve"> </w:t>
      </w:r>
      <w:r>
        <w:rPr>
          <w:sz w:val="24"/>
        </w:rPr>
        <w:t>of</w:t>
      </w:r>
      <w:r>
        <w:rPr>
          <w:spacing w:val="-11"/>
          <w:sz w:val="24"/>
        </w:rPr>
        <w:t xml:space="preserve"> </w:t>
      </w:r>
      <w:r>
        <w:rPr>
          <w:sz w:val="24"/>
        </w:rPr>
        <w:t>staff.</w:t>
      </w:r>
      <w:r>
        <w:rPr>
          <w:spacing w:val="-16"/>
          <w:sz w:val="24"/>
        </w:rPr>
        <w:t xml:space="preserve"> </w:t>
      </w:r>
      <w:r>
        <w:rPr>
          <w:sz w:val="24"/>
        </w:rPr>
        <w:t>(</w:t>
      </w:r>
      <w:proofErr w:type="gramStart"/>
      <w:r>
        <w:rPr>
          <w:sz w:val="24"/>
        </w:rPr>
        <w:t>see</w:t>
      </w:r>
      <w:proofErr w:type="gramEnd"/>
      <w:r>
        <w:rPr>
          <w:sz w:val="24"/>
        </w:rPr>
        <w:t xml:space="preserve"> section</w:t>
      </w:r>
      <w:r>
        <w:rPr>
          <w:spacing w:val="-9"/>
          <w:sz w:val="24"/>
        </w:rPr>
        <w:t xml:space="preserve"> </w:t>
      </w:r>
      <w:r>
        <w:rPr>
          <w:sz w:val="24"/>
        </w:rPr>
        <w:t>on</w:t>
      </w:r>
      <w:r>
        <w:rPr>
          <w:spacing w:val="-7"/>
          <w:sz w:val="24"/>
        </w:rPr>
        <w:t xml:space="preserve"> </w:t>
      </w:r>
      <w:r>
        <w:rPr>
          <w:sz w:val="24"/>
        </w:rPr>
        <w:t>“Responding</w:t>
      </w:r>
      <w:r>
        <w:rPr>
          <w:spacing w:val="-8"/>
          <w:sz w:val="24"/>
        </w:rPr>
        <w:t xml:space="preserve"> </w:t>
      </w:r>
      <w:r>
        <w:rPr>
          <w:sz w:val="24"/>
        </w:rPr>
        <w:t>to</w:t>
      </w:r>
      <w:r>
        <w:rPr>
          <w:spacing w:val="-7"/>
          <w:sz w:val="24"/>
        </w:rPr>
        <w:t xml:space="preserve"> </w:t>
      </w:r>
      <w:r>
        <w:rPr>
          <w:sz w:val="24"/>
        </w:rPr>
        <w:t>incidents</w:t>
      </w:r>
      <w:r>
        <w:rPr>
          <w:spacing w:val="-9"/>
          <w:sz w:val="24"/>
        </w:rPr>
        <w:t xml:space="preserve"> </w:t>
      </w:r>
      <w:r>
        <w:rPr>
          <w:sz w:val="24"/>
        </w:rPr>
        <w:t>of</w:t>
      </w:r>
      <w:r>
        <w:rPr>
          <w:spacing w:val="-7"/>
          <w:sz w:val="24"/>
        </w:rPr>
        <w:t xml:space="preserve"> </w:t>
      </w:r>
      <w:r>
        <w:rPr>
          <w:sz w:val="24"/>
        </w:rPr>
        <w:t>misuse”</w:t>
      </w:r>
      <w:r>
        <w:rPr>
          <w:spacing w:val="-10"/>
          <w:sz w:val="24"/>
        </w:rPr>
        <w:t xml:space="preserve"> </w:t>
      </w:r>
      <w:r>
        <w:rPr>
          <w:sz w:val="24"/>
        </w:rPr>
        <w:t>P.14</w:t>
      </w:r>
      <w:r>
        <w:rPr>
          <w:spacing w:val="-9"/>
          <w:sz w:val="24"/>
        </w:rPr>
        <w:t xml:space="preserve"> </w:t>
      </w:r>
      <w:r>
        <w:rPr>
          <w:sz w:val="24"/>
        </w:rPr>
        <w:t>and</w:t>
      </w:r>
      <w:r>
        <w:rPr>
          <w:spacing w:val="-7"/>
          <w:sz w:val="24"/>
        </w:rPr>
        <w:t xml:space="preserve"> </w:t>
      </w:r>
      <w:r>
        <w:rPr>
          <w:sz w:val="24"/>
        </w:rPr>
        <w:t>relevant</w:t>
      </w:r>
      <w:r>
        <w:rPr>
          <w:spacing w:val="-8"/>
          <w:sz w:val="24"/>
        </w:rPr>
        <w:t xml:space="preserve"> </w:t>
      </w:r>
      <w:r>
        <w:rPr>
          <w:sz w:val="24"/>
        </w:rPr>
        <w:t>Local</w:t>
      </w:r>
      <w:r>
        <w:rPr>
          <w:spacing w:val="-8"/>
          <w:sz w:val="24"/>
        </w:rPr>
        <w:t xml:space="preserve"> </w:t>
      </w:r>
      <w:r>
        <w:rPr>
          <w:sz w:val="24"/>
        </w:rPr>
        <w:t>Authority</w:t>
      </w:r>
      <w:r>
        <w:rPr>
          <w:spacing w:val="-11"/>
          <w:sz w:val="24"/>
        </w:rPr>
        <w:t xml:space="preserve"> </w:t>
      </w:r>
      <w:r>
        <w:rPr>
          <w:sz w:val="24"/>
        </w:rPr>
        <w:t>HR disciplinary procedures).</w:t>
      </w:r>
    </w:p>
    <w:p w:rsidR="00B567CA" w:rsidRDefault="00EA348D">
      <w:pPr>
        <w:pStyle w:val="ListParagraph"/>
        <w:numPr>
          <w:ilvl w:val="0"/>
          <w:numId w:val="5"/>
        </w:numPr>
        <w:tabs>
          <w:tab w:val="left" w:pos="998"/>
          <w:tab w:val="left" w:pos="1003"/>
        </w:tabs>
        <w:ind w:right="707"/>
        <w:jc w:val="both"/>
        <w:rPr>
          <w:sz w:val="24"/>
        </w:rPr>
      </w:pPr>
      <w:r>
        <w:rPr>
          <w:sz w:val="24"/>
        </w:rPr>
        <w:t>The Senior Leadership Team will receive termly monitoring reports from the Online Safety Lead where online safety incidents have occurred.</w:t>
      </w:r>
    </w:p>
    <w:p w:rsidR="00B567CA" w:rsidRDefault="00B567CA">
      <w:pPr>
        <w:pStyle w:val="ListParagraph"/>
        <w:rPr>
          <w:sz w:val="24"/>
        </w:rPr>
        <w:sectPr w:rsidR="00B567CA">
          <w:pgSz w:w="11920" w:h="16850"/>
          <w:pgMar w:top="1040" w:right="425" w:bottom="760" w:left="850" w:header="0" w:footer="564" w:gutter="0"/>
          <w:cols w:space="720"/>
        </w:sectPr>
      </w:pPr>
    </w:p>
    <w:p w:rsidR="00B567CA" w:rsidRDefault="00EA348D">
      <w:pPr>
        <w:pStyle w:val="ListParagraph"/>
        <w:numPr>
          <w:ilvl w:val="0"/>
          <w:numId w:val="5"/>
        </w:numPr>
        <w:tabs>
          <w:tab w:val="left" w:pos="998"/>
          <w:tab w:val="left" w:pos="1003"/>
        </w:tabs>
        <w:spacing w:before="66"/>
        <w:ind w:right="701"/>
        <w:jc w:val="both"/>
        <w:rPr>
          <w:sz w:val="24"/>
        </w:rPr>
      </w:pPr>
      <w:r>
        <w:rPr>
          <w:sz w:val="24"/>
        </w:rPr>
        <w:lastRenderedPageBreak/>
        <w:t>The</w:t>
      </w:r>
      <w:r>
        <w:rPr>
          <w:spacing w:val="-6"/>
          <w:sz w:val="24"/>
        </w:rPr>
        <w:t xml:space="preserve"> </w:t>
      </w:r>
      <w:proofErr w:type="spellStart"/>
      <w:r>
        <w:rPr>
          <w:sz w:val="24"/>
        </w:rPr>
        <w:t>Headteacher</w:t>
      </w:r>
      <w:proofErr w:type="spellEnd"/>
      <w:r>
        <w:rPr>
          <w:spacing w:val="-6"/>
          <w:sz w:val="24"/>
        </w:rPr>
        <w:t xml:space="preserve"> </w:t>
      </w:r>
      <w:r>
        <w:rPr>
          <w:sz w:val="24"/>
        </w:rPr>
        <w:t>is</w:t>
      </w:r>
      <w:r>
        <w:rPr>
          <w:spacing w:val="-9"/>
          <w:sz w:val="24"/>
        </w:rPr>
        <w:t xml:space="preserve"> </w:t>
      </w:r>
      <w:r>
        <w:rPr>
          <w:sz w:val="24"/>
        </w:rPr>
        <w:t>responsible</w:t>
      </w:r>
      <w:r>
        <w:rPr>
          <w:spacing w:val="-10"/>
          <w:sz w:val="24"/>
        </w:rPr>
        <w:t xml:space="preserve"> </w:t>
      </w:r>
      <w:r>
        <w:rPr>
          <w:sz w:val="24"/>
        </w:rPr>
        <w:t>for</w:t>
      </w:r>
      <w:r>
        <w:rPr>
          <w:spacing w:val="-9"/>
          <w:sz w:val="24"/>
        </w:rPr>
        <w:t xml:space="preserve"> </w:t>
      </w:r>
      <w:r>
        <w:rPr>
          <w:sz w:val="24"/>
        </w:rPr>
        <w:t>ensuring</w:t>
      </w:r>
      <w:r>
        <w:rPr>
          <w:spacing w:val="-12"/>
          <w:sz w:val="24"/>
        </w:rPr>
        <w:t xml:space="preserve"> </w:t>
      </w:r>
      <w:r>
        <w:rPr>
          <w:sz w:val="24"/>
        </w:rPr>
        <w:t>that</w:t>
      </w:r>
      <w:r>
        <w:rPr>
          <w:spacing w:val="-6"/>
          <w:sz w:val="24"/>
        </w:rPr>
        <w:t xml:space="preserve"> </w:t>
      </w:r>
      <w:r>
        <w:rPr>
          <w:sz w:val="24"/>
        </w:rPr>
        <w:t>the</w:t>
      </w:r>
      <w:r>
        <w:rPr>
          <w:spacing w:val="-6"/>
          <w:sz w:val="24"/>
        </w:rPr>
        <w:t xml:space="preserve"> </w:t>
      </w:r>
      <w:r>
        <w:rPr>
          <w:sz w:val="24"/>
        </w:rPr>
        <w:t>Online</w:t>
      </w:r>
      <w:r>
        <w:rPr>
          <w:spacing w:val="-5"/>
          <w:sz w:val="24"/>
        </w:rPr>
        <w:t xml:space="preserve"> </w:t>
      </w:r>
      <w:r>
        <w:rPr>
          <w:sz w:val="24"/>
        </w:rPr>
        <w:t>Safety</w:t>
      </w:r>
      <w:r>
        <w:rPr>
          <w:spacing w:val="-10"/>
          <w:sz w:val="24"/>
        </w:rPr>
        <w:t xml:space="preserve"> </w:t>
      </w:r>
      <w:r>
        <w:rPr>
          <w:sz w:val="24"/>
        </w:rPr>
        <w:t>Leader</w:t>
      </w:r>
      <w:r>
        <w:rPr>
          <w:spacing w:val="-7"/>
          <w:sz w:val="24"/>
        </w:rPr>
        <w:t xml:space="preserve"> </w:t>
      </w:r>
      <w:r>
        <w:rPr>
          <w:sz w:val="24"/>
        </w:rPr>
        <w:t>and</w:t>
      </w:r>
      <w:r>
        <w:rPr>
          <w:spacing w:val="-6"/>
          <w:sz w:val="24"/>
        </w:rPr>
        <w:t xml:space="preserve"> </w:t>
      </w:r>
      <w:r>
        <w:rPr>
          <w:sz w:val="24"/>
        </w:rPr>
        <w:t>other relevant staff receive suitable training to enable them to carry out their Child Protection, Safeguarding and Online safety roles and to understand their expectations, roles and responsibilities around filtering and monitoring.</w:t>
      </w:r>
    </w:p>
    <w:p w:rsidR="00B567CA" w:rsidRDefault="00EA348D">
      <w:pPr>
        <w:pStyle w:val="ListParagraph"/>
        <w:numPr>
          <w:ilvl w:val="0"/>
          <w:numId w:val="5"/>
        </w:numPr>
        <w:tabs>
          <w:tab w:val="left" w:pos="998"/>
          <w:tab w:val="left" w:pos="1003"/>
        </w:tabs>
        <w:ind w:right="709"/>
        <w:jc w:val="both"/>
        <w:rPr>
          <w:sz w:val="24"/>
        </w:rPr>
      </w:pPr>
      <w:r>
        <w:rPr>
          <w:sz w:val="24"/>
        </w:rPr>
        <w:t xml:space="preserve">The </w:t>
      </w:r>
      <w:proofErr w:type="spellStart"/>
      <w:r>
        <w:rPr>
          <w:sz w:val="24"/>
        </w:rPr>
        <w:t>Headteacher</w:t>
      </w:r>
      <w:proofErr w:type="spellEnd"/>
      <w:r>
        <w:rPr>
          <w:sz w:val="24"/>
        </w:rPr>
        <w:t xml:space="preserve"> and Senior Leadership Team must ensure the school has appropriate filtering and monitoring systems in place on school devices and school networks, and will regularly review their effectiveness. They will review the </w:t>
      </w:r>
      <w:proofErr w:type="spellStart"/>
      <w:r>
        <w:rPr>
          <w:sz w:val="24"/>
        </w:rPr>
        <w:t>DfE</w:t>
      </w:r>
      <w:proofErr w:type="spellEnd"/>
      <w:r>
        <w:rPr>
          <w:sz w:val="24"/>
        </w:rPr>
        <w:t xml:space="preserve"> filtering and monitoring standards, and discuss with IT staff and service providers what needs to be done to support the school in meeting those standards, which </w:t>
      </w:r>
      <w:r>
        <w:rPr>
          <w:spacing w:val="-2"/>
          <w:sz w:val="24"/>
        </w:rPr>
        <w:t>include:</w:t>
      </w:r>
    </w:p>
    <w:p w:rsidR="00B567CA" w:rsidRDefault="00EA348D">
      <w:pPr>
        <w:pStyle w:val="ListParagraph"/>
        <w:numPr>
          <w:ilvl w:val="1"/>
          <w:numId w:val="5"/>
        </w:numPr>
        <w:tabs>
          <w:tab w:val="left" w:pos="1272"/>
          <w:tab w:val="left" w:pos="1276"/>
        </w:tabs>
        <w:spacing w:before="1"/>
        <w:ind w:right="709" w:hanging="298"/>
        <w:rPr>
          <w:sz w:val="24"/>
        </w:rPr>
      </w:pPr>
      <w:r>
        <w:rPr>
          <w:sz w:val="24"/>
        </w:rPr>
        <w:t>Identifying and assigning roles and responsibilities to manage filtering and monitoring systems;</w:t>
      </w:r>
    </w:p>
    <w:p w:rsidR="00B567CA" w:rsidRDefault="00EA348D">
      <w:pPr>
        <w:pStyle w:val="ListParagraph"/>
        <w:numPr>
          <w:ilvl w:val="1"/>
          <w:numId w:val="5"/>
        </w:numPr>
        <w:tabs>
          <w:tab w:val="left" w:pos="1273"/>
        </w:tabs>
        <w:spacing w:line="288" w:lineRule="exact"/>
        <w:ind w:left="1273" w:hanging="292"/>
        <w:rPr>
          <w:sz w:val="24"/>
        </w:rPr>
      </w:pPr>
      <w:r>
        <w:rPr>
          <w:sz w:val="24"/>
        </w:rPr>
        <w:t>Reviewing</w:t>
      </w:r>
      <w:r>
        <w:rPr>
          <w:spacing w:val="-12"/>
          <w:sz w:val="24"/>
        </w:rPr>
        <w:t xml:space="preserve"> </w:t>
      </w:r>
      <w:r>
        <w:rPr>
          <w:sz w:val="24"/>
        </w:rPr>
        <w:t>filtering</w:t>
      </w:r>
      <w:r>
        <w:rPr>
          <w:spacing w:val="-5"/>
          <w:sz w:val="24"/>
        </w:rPr>
        <w:t xml:space="preserve"> </w:t>
      </w:r>
      <w:r>
        <w:rPr>
          <w:sz w:val="24"/>
        </w:rPr>
        <w:t>and</w:t>
      </w:r>
      <w:r>
        <w:rPr>
          <w:spacing w:val="-9"/>
          <w:sz w:val="24"/>
        </w:rPr>
        <w:t xml:space="preserve"> </w:t>
      </w:r>
      <w:r>
        <w:rPr>
          <w:sz w:val="24"/>
        </w:rPr>
        <w:t>monitoring</w:t>
      </w:r>
      <w:r>
        <w:rPr>
          <w:spacing w:val="-6"/>
          <w:sz w:val="24"/>
        </w:rPr>
        <w:t xml:space="preserve"> </w:t>
      </w:r>
      <w:r>
        <w:rPr>
          <w:sz w:val="24"/>
        </w:rPr>
        <w:t>provisions</w:t>
      </w:r>
      <w:r>
        <w:rPr>
          <w:spacing w:val="-8"/>
          <w:sz w:val="24"/>
        </w:rPr>
        <w:t xml:space="preserve"> </w:t>
      </w:r>
      <w:r>
        <w:rPr>
          <w:sz w:val="24"/>
        </w:rPr>
        <w:t>at</w:t>
      </w:r>
      <w:r>
        <w:rPr>
          <w:spacing w:val="-5"/>
          <w:sz w:val="24"/>
        </w:rPr>
        <w:t xml:space="preserve"> </w:t>
      </w:r>
      <w:r>
        <w:rPr>
          <w:sz w:val="24"/>
        </w:rPr>
        <w:t>least</w:t>
      </w:r>
      <w:r>
        <w:rPr>
          <w:spacing w:val="-5"/>
          <w:sz w:val="24"/>
        </w:rPr>
        <w:t xml:space="preserve"> </w:t>
      </w:r>
      <w:r>
        <w:rPr>
          <w:spacing w:val="-2"/>
          <w:sz w:val="24"/>
        </w:rPr>
        <w:t>annually;</w:t>
      </w:r>
    </w:p>
    <w:p w:rsidR="00B567CA" w:rsidRDefault="00EA348D">
      <w:pPr>
        <w:pStyle w:val="ListParagraph"/>
        <w:numPr>
          <w:ilvl w:val="1"/>
          <w:numId w:val="5"/>
        </w:numPr>
        <w:tabs>
          <w:tab w:val="left" w:pos="1272"/>
          <w:tab w:val="left" w:pos="1276"/>
        </w:tabs>
        <w:spacing w:before="4"/>
        <w:ind w:right="709" w:hanging="298"/>
        <w:rPr>
          <w:sz w:val="24"/>
        </w:rPr>
      </w:pPr>
      <w:r>
        <w:rPr>
          <w:sz w:val="24"/>
        </w:rPr>
        <w:t>Blocking harmful and inappropriate content without unreasonably impacting teaching and learning;</w:t>
      </w:r>
    </w:p>
    <w:p w:rsidR="00B567CA" w:rsidRDefault="00EA348D">
      <w:pPr>
        <w:pStyle w:val="ListParagraph"/>
        <w:numPr>
          <w:ilvl w:val="1"/>
          <w:numId w:val="5"/>
        </w:numPr>
        <w:tabs>
          <w:tab w:val="left" w:pos="1273"/>
        </w:tabs>
        <w:spacing w:line="286" w:lineRule="exact"/>
        <w:ind w:left="1273" w:hanging="292"/>
        <w:rPr>
          <w:sz w:val="24"/>
        </w:rPr>
      </w:pPr>
      <w:r>
        <w:rPr>
          <w:sz w:val="24"/>
        </w:rPr>
        <w:t>Having</w:t>
      </w:r>
      <w:r>
        <w:rPr>
          <w:spacing w:val="-20"/>
          <w:sz w:val="24"/>
        </w:rPr>
        <w:t xml:space="preserve"> </w:t>
      </w:r>
      <w:r>
        <w:rPr>
          <w:sz w:val="24"/>
        </w:rPr>
        <w:t>effective</w:t>
      </w:r>
      <w:r>
        <w:rPr>
          <w:spacing w:val="-17"/>
          <w:sz w:val="24"/>
        </w:rPr>
        <w:t xml:space="preserve"> </w:t>
      </w:r>
      <w:r>
        <w:rPr>
          <w:sz w:val="24"/>
        </w:rPr>
        <w:t>monitoring</w:t>
      </w:r>
      <w:r>
        <w:rPr>
          <w:spacing w:val="-15"/>
          <w:sz w:val="24"/>
        </w:rPr>
        <w:t xml:space="preserve"> </w:t>
      </w:r>
      <w:r>
        <w:rPr>
          <w:sz w:val="24"/>
        </w:rPr>
        <w:t>strategies</w:t>
      </w:r>
      <w:r>
        <w:rPr>
          <w:spacing w:val="-13"/>
          <w:sz w:val="24"/>
        </w:rPr>
        <w:t xml:space="preserve"> </w:t>
      </w:r>
      <w:r>
        <w:rPr>
          <w:sz w:val="24"/>
        </w:rPr>
        <w:t>in</w:t>
      </w:r>
      <w:r>
        <w:rPr>
          <w:spacing w:val="-16"/>
          <w:sz w:val="24"/>
        </w:rPr>
        <w:t xml:space="preserve"> </w:t>
      </w:r>
      <w:r>
        <w:rPr>
          <w:sz w:val="24"/>
        </w:rPr>
        <w:t>place</w:t>
      </w:r>
      <w:r>
        <w:rPr>
          <w:spacing w:val="-14"/>
          <w:sz w:val="24"/>
        </w:rPr>
        <w:t xml:space="preserve"> </w:t>
      </w:r>
      <w:r>
        <w:rPr>
          <w:sz w:val="24"/>
        </w:rPr>
        <w:t>that</w:t>
      </w:r>
      <w:r>
        <w:rPr>
          <w:spacing w:val="-15"/>
          <w:sz w:val="24"/>
        </w:rPr>
        <w:t xml:space="preserve"> </w:t>
      </w:r>
      <w:r>
        <w:rPr>
          <w:sz w:val="24"/>
        </w:rPr>
        <w:t>meet</w:t>
      </w:r>
      <w:r>
        <w:rPr>
          <w:spacing w:val="-17"/>
          <w:sz w:val="24"/>
        </w:rPr>
        <w:t xml:space="preserve"> </w:t>
      </w:r>
      <w:r>
        <w:rPr>
          <w:sz w:val="24"/>
        </w:rPr>
        <w:t>their</w:t>
      </w:r>
      <w:r>
        <w:rPr>
          <w:spacing w:val="-15"/>
          <w:sz w:val="24"/>
        </w:rPr>
        <w:t xml:space="preserve"> </w:t>
      </w:r>
      <w:r>
        <w:rPr>
          <w:sz w:val="24"/>
        </w:rPr>
        <w:t>safeguarding</w:t>
      </w:r>
      <w:r>
        <w:rPr>
          <w:spacing w:val="-14"/>
          <w:sz w:val="24"/>
        </w:rPr>
        <w:t xml:space="preserve"> </w:t>
      </w:r>
      <w:r>
        <w:rPr>
          <w:spacing w:val="-2"/>
          <w:sz w:val="24"/>
        </w:rPr>
        <w:t>needs.</w:t>
      </w:r>
    </w:p>
    <w:p w:rsidR="00B567CA" w:rsidRDefault="00EA348D">
      <w:pPr>
        <w:pStyle w:val="ListParagraph"/>
        <w:numPr>
          <w:ilvl w:val="0"/>
          <w:numId w:val="5"/>
        </w:numPr>
        <w:tabs>
          <w:tab w:val="left" w:pos="998"/>
          <w:tab w:val="left" w:pos="1003"/>
        </w:tabs>
        <w:spacing w:before="3"/>
        <w:ind w:right="700"/>
        <w:jc w:val="both"/>
        <w:rPr>
          <w:sz w:val="24"/>
        </w:rPr>
      </w:pPr>
      <w:r>
        <w:rPr>
          <w:sz w:val="24"/>
        </w:rPr>
        <w:t>Ensure that online safety is a running and interrelated theme while devising and implementing</w:t>
      </w:r>
      <w:r>
        <w:rPr>
          <w:spacing w:val="-16"/>
          <w:sz w:val="24"/>
        </w:rPr>
        <w:t xml:space="preserve"> </w:t>
      </w:r>
      <w:r>
        <w:rPr>
          <w:sz w:val="24"/>
        </w:rPr>
        <w:t>their</w:t>
      </w:r>
      <w:r>
        <w:rPr>
          <w:spacing w:val="-16"/>
          <w:sz w:val="24"/>
        </w:rPr>
        <w:t xml:space="preserve"> </w:t>
      </w:r>
      <w:proofErr w:type="spellStart"/>
      <w:r>
        <w:rPr>
          <w:sz w:val="24"/>
        </w:rPr>
        <w:t>wholeschool</w:t>
      </w:r>
      <w:proofErr w:type="spellEnd"/>
      <w:r>
        <w:rPr>
          <w:spacing w:val="-13"/>
          <w:sz w:val="24"/>
        </w:rPr>
        <w:t xml:space="preserve"> </w:t>
      </w:r>
      <w:r>
        <w:rPr>
          <w:sz w:val="24"/>
        </w:rPr>
        <w:t>approach</w:t>
      </w:r>
      <w:r>
        <w:rPr>
          <w:spacing w:val="-11"/>
          <w:sz w:val="24"/>
        </w:rPr>
        <w:t xml:space="preserve"> </w:t>
      </w:r>
      <w:r>
        <w:rPr>
          <w:sz w:val="24"/>
        </w:rPr>
        <w:t>to</w:t>
      </w:r>
      <w:r>
        <w:rPr>
          <w:spacing w:val="-15"/>
          <w:sz w:val="24"/>
        </w:rPr>
        <w:t xml:space="preserve"> </w:t>
      </w:r>
      <w:r>
        <w:rPr>
          <w:sz w:val="24"/>
        </w:rPr>
        <w:t>safeguarding</w:t>
      </w:r>
      <w:r>
        <w:rPr>
          <w:spacing w:val="-16"/>
          <w:sz w:val="24"/>
        </w:rPr>
        <w:t xml:space="preserve"> </w:t>
      </w:r>
      <w:r>
        <w:rPr>
          <w:sz w:val="24"/>
        </w:rPr>
        <w:t>and</w:t>
      </w:r>
      <w:r>
        <w:rPr>
          <w:spacing w:val="-12"/>
          <w:sz w:val="24"/>
        </w:rPr>
        <w:t xml:space="preserve"> </w:t>
      </w:r>
      <w:r>
        <w:rPr>
          <w:sz w:val="24"/>
        </w:rPr>
        <w:t>related</w:t>
      </w:r>
      <w:r>
        <w:rPr>
          <w:spacing w:val="-12"/>
          <w:sz w:val="24"/>
        </w:rPr>
        <w:t xml:space="preserve"> </w:t>
      </w:r>
      <w:r>
        <w:rPr>
          <w:sz w:val="24"/>
        </w:rPr>
        <w:t>policies</w:t>
      </w:r>
      <w:r>
        <w:rPr>
          <w:spacing w:val="-13"/>
          <w:sz w:val="24"/>
        </w:rPr>
        <w:t xml:space="preserve"> </w:t>
      </w:r>
      <w:r>
        <w:rPr>
          <w:sz w:val="24"/>
        </w:rPr>
        <w:t xml:space="preserve">and/or </w:t>
      </w:r>
      <w:r>
        <w:rPr>
          <w:spacing w:val="-2"/>
          <w:sz w:val="24"/>
        </w:rPr>
        <w:t>procedures</w:t>
      </w:r>
    </w:p>
    <w:p w:rsidR="00B567CA" w:rsidRDefault="00EA348D">
      <w:pPr>
        <w:pStyle w:val="ListParagraph"/>
        <w:numPr>
          <w:ilvl w:val="0"/>
          <w:numId w:val="5"/>
        </w:numPr>
        <w:tabs>
          <w:tab w:val="left" w:pos="995"/>
          <w:tab w:val="left" w:pos="1003"/>
        </w:tabs>
        <w:ind w:right="701"/>
        <w:jc w:val="both"/>
        <w:rPr>
          <w:sz w:val="24"/>
        </w:rPr>
      </w:pPr>
      <w:r>
        <w:rPr>
          <w:sz w:val="24"/>
        </w:rPr>
        <w:t>Ensure</w:t>
      </w:r>
      <w:r>
        <w:rPr>
          <w:spacing w:val="-2"/>
          <w:sz w:val="24"/>
        </w:rPr>
        <w:t xml:space="preserve"> </w:t>
      </w:r>
      <w:r>
        <w:rPr>
          <w:sz w:val="24"/>
        </w:rPr>
        <w:t>that, where</w:t>
      </w:r>
      <w:r>
        <w:rPr>
          <w:spacing w:val="-1"/>
          <w:sz w:val="24"/>
        </w:rPr>
        <w:t xml:space="preserve"> </w:t>
      </w:r>
      <w:r>
        <w:rPr>
          <w:sz w:val="24"/>
        </w:rPr>
        <w:t xml:space="preserve">necessary, teaching about safeguarding, including online safety, is adapted for vulnerable children, victims of abuse and some pupils with special educational needs and/or disabilities (SEND). This is because of the importance of </w:t>
      </w:r>
      <w:proofErr w:type="spellStart"/>
      <w:r>
        <w:rPr>
          <w:sz w:val="24"/>
        </w:rPr>
        <w:t>recognising</w:t>
      </w:r>
      <w:proofErr w:type="spellEnd"/>
      <w:r>
        <w:rPr>
          <w:sz w:val="24"/>
        </w:rPr>
        <w:t xml:space="preserve"> that a ‘one size fits all’ approach may not be appropriate for all children in all situations, and a more </w:t>
      </w:r>
      <w:proofErr w:type="spellStart"/>
      <w:r>
        <w:rPr>
          <w:sz w:val="24"/>
        </w:rPr>
        <w:t>personalised</w:t>
      </w:r>
      <w:proofErr w:type="spellEnd"/>
      <w:r>
        <w:rPr>
          <w:sz w:val="24"/>
        </w:rPr>
        <w:t xml:space="preserve"> or </w:t>
      </w:r>
      <w:proofErr w:type="spellStart"/>
      <w:r>
        <w:rPr>
          <w:sz w:val="24"/>
        </w:rPr>
        <w:t>contextualised</w:t>
      </w:r>
      <w:proofErr w:type="spellEnd"/>
      <w:r>
        <w:rPr>
          <w:sz w:val="24"/>
        </w:rPr>
        <w:t xml:space="preserve"> approach may often be more suitable</w:t>
      </w:r>
    </w:p>
    <w:p w:rsidR="00B567CA" w:rsidRDefault="00B567CA">
      <w:pPr>
        <w:pStyle w:val="BodyText"/>
        <w:spacing w:before="274"/>
      </w:pPr>
    </w:p>
    <w:p w:rsidR="00B567CA" w:rsidRDefault="00EA348D">
      <w:pPr>
        <w:pStyle w:val="Heading1"/>
      </w:pPr>
      <w:r>
        <w:t>Online</w:t>
      </w:r>
      <w:r>
        <w:rPr>
          <w:spacing w:val="-1"/>
        </w:rPr>
        <w:t xml:space="preserve"> </w:t>
      </w:r>
      <w:r>
        <w:t>Safety</w:t>
      </w:r>
      <w:r>
        <w:rPr>
          <w:spacing w:val="-13"/>
        </w:rPr>
        <w:t xml:space="preserve"> </w:t>
      </w:r>
      <w:r>
        <w:rPr>
          <w:spacing w:val="-4"/>
        </w:rPr>
        <w:t>Lead</w:t>
      </w:r>
    </w:p>
    <w:p w:rsidR="00B567CA" w:rsidRDefault="00EA348D">
      <w:pPr>
        <w:pStyle w:val="ListParagraph"/>
        <w:numPr>
          <w:ilvl w:val="0"/>
          <w:numId w:val="5"/>
        </w:numPr>
        <w:tabs>
          <w:tab w:val="left" w:pos="1003"/>
        </w:tabs>
        <w:ind w:right="749"/>
        <w:rPr>
          <w:sz w:val="24"/>
        </w:rPr>
      </w:pPr>
      <w:r>
        <w:rPr>
          <w:sz w:val="24"/>
        </w:rPr>
        <w:t>Takes</w:t>
      </w:r>
      <w:r>
        <w:rPr>
          <w:spacing w:val="28"/>
          <w:sz w:val="24"/>
        </w:rPr>
        <w:t xml:space="preserve"> </w:t>
      </w:r>
      <w:r>
        <w:rPr>
          <w:sz w:val="24"/>
        </w:rPr>
        <w:t>day to</w:t>
      </w:r>
      <w:r>
        <w:rPr>
          <w:spacing w:val="29"/>
          <w:sz w:val="24"/>
        </w:rPr>
        <w:t xml:space="preserve"> </w:t>
      </w:r>
      <w:r>
        <w:rPr>
          <w:sz w:val="24"/>
        </w:rPr>
        <w:t>day</w:t>
      </w:r>
      <w:r>
        <w:rPr>
          <w:spacing w:val="24"/>
          <w:sz w:val="24"/>
        </w:rPr>
        <w:t xml:space="preserve"> </w:t>
      </w:r>
      <w:r>
        <w:rPr>
          <w:sz w:val="24"/>
        </w:rPr>
        <w:t>responsibility</w:t>
      </w:r>
      <w:r>
        <w:rPr>
          <w:spacing w:val="27"/>
          <w:sz w:val="24"/>
        </w:rPr>
        <w:t xml:space="preserve"> </w:t>
      </w:r>
      <w:r>
        <w:rPr>
          <w:sz w:val="24"/>
        </w:rPr>
        <w:t>for</w:t>
      </w:r>
      <w:r>
        <w:rPr>
          <w:spacing w:val="27"/>
          <w:sz w:val="24"/>
        </w:rPr>
        <w:t xml:space="preserve"> </w:t>
      </w:r>
      <w:r>
        <w:rPr>
          <w:sz w:val="24"/>
        </w:rPr>
        <w:t>online</w:t>
      </w:r>
      <w:r>
        <w:rPr>
          <w:spacing w:val="30"/>
          <w:sz w:val="24"/>
        </w:rPr>
        <w:t xml:space="preserve"> </w:t>
      </w:r>
      <w:r>
        <w:rPr>
          <w:sz w:val="24"/>
        </w:rPr>
        <w:t>safety</w:t>
      </w:r>
      <w:r>
        <w:rPr>
          <w:spacing w:val="25"/>
          <w:sz w:val="24"/>
        </w:rPr>
        <w:t xml:space="preserve"> </w:t>
      </w:r>
      <w:r>
        <w:rPr>
          <w:sz w:val="24"/>
        </w:rPr>
        <w:t>issues</w:t>
      </w:r>
      <w:r>
        <w:rPr>
          <w:spacing w:val="28"/>
          <w:sz w:val="24"/>
        </w:rPr>
        <w:t xml:space="preserve"> </w:t>
      </w:r>
      <w:r>
        <w:rPr>
          <w:sz w:val="24"/>
        </w:rPr>
        <w:t>and</w:t>
      </w:r>
      <w:r>
        <w:rPr>
          <w:spacing w:val="30"/>
          <w:sz w:val="24"/>
        </w:rPr>
        <w:t xml:space="preserve"> </w:t>
      </w:r>
      <w:r>
        <w:rPr>
          <w:sz w:val="24"/>
        </w:rPr>
        <w:t>has a</w:t>
      </w:r>
      <w:r>
        <w:rPr>
          <w:spacing w:val="30"/>
          <w:sz w:val="24"/>
        </w:rPr>
        <w:t xml:space="preserve"> </w:t>
      </w:r>
      <w:r>
        <w:rPr>
          <w:sz w:val="24"/>
        </w:rPr>
        <w:t>leading</w:t>
      </w:r>
      <w:r>
        <w:rPr>
          <w:spacing w:val="27"/>
          <w:sz w:val="24"/>
        </w:rPr>
        <w:t xml:space="preserve"> </w:t>
      </w:r>
      <w:r>
        <w:rPr>
          <w:sz w:val="24"/>
        </w:rPr>
        <w:t>role</w:t>
      </w:r>
      <w:r>
        <w:rPr>
          <w:spacing w:val="29"/>
          <w:sz w:val="24"/>
        </w:rPr>
        <w:t xml:space="preserve"> </w:t>
      </w:r>
      <w:r>
        <w:rPr>
          <w:sz w:val="24"/>
        </w:rPr>
        <w:t>in establishing and reviewing the school online safety policies and documents</w:t>
      </w:r>
    </w:p>
    <w:p w:rsidR="00B567CA" w:rsidRDefault="00EA348D">
      <w:pPr>
        <w:pStyle w:val="ListParagraph"/>
        <w:numPr>
          <w:ilvl w:val="0"/>
          <w:numId w:val="5"/>
        </w:numPr>
        <w:tabs>
          <w:tab w:val="left" w:pos="1003"/>
        </w:tabs>
        <w:ind w:right="743"/>
        <w:rPr>
          <w:sz w:val="24"/>
        </w:rPr>
      </w:pPr>
      <w:r>
        <w:rPr>
          <w:sz w:val="24"/>
        </w:rPr>
        <w:t>Ensures</w:t>
      </w:r>
      <w:r>
        <w:rPr>
          <w:spacing w:val="23"/>
          <w:sz w:val="24"/>
        </w:rPr>
        <w:t xml:space="preserve"> </w:t>
      </w:r>
      <w:r>
        <w:rPr>
          <w:sz w:val="24"/>
        </w:rPr>
        <w:t>that</w:t>
      </w:r>
      <w:r>
        <w:rPr>
          <w:spacing w:val="21"/>
          <w:sz w:val="24"/>
        </w:rPr>
        <w:t xml:space="preserve"> </w:t>
      </w:r>
      <w:r>
        <w:rPr>
          <w:sz w:val="24"/>
        </w:rPr>
        <w:t>all</w:t>
      </w:r>
      <w:r>
        <w:rPr>
          <w:spacing w:val="22"/>
          <w:sz w:val="24"/>
        </w:rPr>
        <w:t xml:space="preserve"> </w:t>
      </w:r>
      <w:r>
        <w:rPr>
          <w:sz w:val="24"/>
        </w:rPr>
        <w:t>staff</w:t>
      </w:r>
      <w:r>
        <w:rPr>
          <w:spacing w:val="23"/>
          <w:sz w:val="24"/>
        </w:rPr>
        <w:t xml:space="preserve"> </w:t>
      </w:r>
      <w:r>
        <w:rPr>
          <w:sz w:val="24"/>
        </w:rPr>
        <w:t>are</w:t>
      </w:r>
      <w:r>
        <w:rPr>
          <w:spacing w:val="23"/>
          <w:sz w:val="24"/>
        </w:rPr>
        <w:t xml:space="preserve"> </w:t>
      </w:r>
      <w:r>
        <w:rPr>
          <w:sz w:val="24"/>
        </w:rPr>
        <w:t>aware</w:t>
      </w:r>
      <w:r>
        <w:rPr>
          <w:spacing w:val="23"/>
          <w:sz w:val="24"/>
        </w:rPr>
        <w:t xml:space="preserve"> </w:t>
      </w:r>
      <w:r>
        <w:rPr>
          <w:sz w:val="24"/>
        </w:rPr>
        <w:t>of</w:t>
      </w:r>
      <w:r>
        <w:rPr>
          <w:spacing w:val="27"/>
          <w:sz w:val="24"/>
        </w:rPr>
        <w:t xml:space="preserve"> </w:t>
      </w:r>
      <w:r>
        <w:rPr>
          <w:sz w:val="24"/>
        </w:rPr>
        <w:t>the</w:t>
      </w:r>
      <w:r>
        <w:rPr>
          <w:spacing w:val="21"/>
          <w:sz w:val="24"/>
        </w:rPr>
        <w:t xml:space="preserve"> </w:t>
      </w:r>
      <w:r>
        <w:rPr>
          <w:sz w:val="24"/>
        </w:rPr>
        <w:t>procedures</w:t>
      </w:r>
      <w:r>
        <w:rPr>
          <w:spacing w:val="23"/>
          <w:sz w:val="24"/>
        </w:rPr>
        <w:t xml:space="preserve"> </w:t>
      </w:r>
      <w:r>
        <w:rPr>
          <w:sz w:val="24"/>
        </w:rPr>
        <w:t>that need</w:t>
      </w:r>
      <w:r>
        <w:rPr>
          <w:spacing w:val="24"/>
          <w:sz w:val="24"/>
        </w:rPr>
        <w:t xml:space="preserve"> </w:t>
      </w:r>
      <w:r>
        <w:rPr>
          <w:sz w:val="24"/>
        </w:rPr>
        <w:t>to</w:t>
      </w:r>
      <w:r>
        <w:rPr>
          <w:spacing w:val="21"/>
          <w:sz w:val="24"/>
        </w:rPr>
        <w:t xml:space="preserve"> </w:t>
      </w:r>
      <w:r>
        <w:rPr>
          <w:sz w:val="24"/>
        </w:rPr>
        <w:t>be</w:t>
      </w:r>
      <w:r>
        <w:rPr>
          <w:spacing w:val="21"/>
          <w:sz w:val="24"/>
        </w:rPr>
        <w:t xml:space="preserve"> </w:t>
      </w:r>
      <w:r>
        <w:rPr>
          <w:sz w:val="24"/>
        </w:rPr>
        <w:t>followed</w:t>
      </w:r>
      <w:r>
        <w:rPr>
          <w:spacing w:val="26"/>
          <w:sz w:val="24"/>
        </w:rPr>
        <w:t xml:space="preserve"> </w:t>
      </w:r>
      <w:r>
        <w:rPr>
          <w:sz w:val="24"/>
        </w:rPr>
        <w:t>in</w:t>
      </w:r>
      <w:r>
        <w:rPr>
          <w:spacing w:val="23"/>
          <w:sz w:val="24"/>
        </w:rPr>
        <w:t xml:space="preserve"> </w:t>
      </w:r>
      <w:r>
        <w:rPr>
          <w:sz w:val="24"/>
        </w:rPr>
        <w:t>the event of an online safety incident taking place</w:t>
      </w:r>
    </w:p>
    <w:p w:rsidR="00B567CA" w:rsidRDefault="00EA348D">
      <w:pPr>
        <w:pStyle w:val="ListParagraph"/>
        <w:numPr>
          <w:ilvl w:val="0"/>
          <w:numId w:val="5"/>
        </w:numPr>
        <w:tabs>
          <w:tab w:val="left" w:pos="1003"/>
        </w:tabs>
        <w:rPr>
          <w:sz w:val="24"/>
        </w:rPr>
      </w:pPr>
      <w:r>
        <w:rPr>
          <w:sz w:val="24"/>
        </w:rPr>
        <w:t>Provides</w:t>
      </w:r>
      <w:r>
        <w:rPr>
          <w:spacing w:val="-5"/>
          <w:sz w:val="24"/>
        </w:rPr>
        <w:t xml:space="preserve"> </w:t>
      </w:r>
      <w:r>
        <w:rPr>
          <w:sz w:val="24"/>
        </w:rPr>
        <w:t>training</w:t>
      </w:r>
      <w:r>
        <w:rPr>
          <w:spacing w:val="-8"/>
          <w:sz w:val="24"/>
        </w:rPr>
        <w:t xml:space="preserve"> </w:t>
      </w:r>
      <w:r>
        <w:rPr>
          <w:sz w:val="24"/>
        </w:rPr>
        <w:t>and</w:t>
      </w:r>
      <w:r>
        <w:rPr>
          <w:spacing w:val="-9"/>
          <w:sz w:val="24"/>
        </w:rPr>
        <w:t xml:space="preserve"> </w:t>
      </w:r>
      <w:r>
        <w:rPr>
          <w:sz w:val="24"/>
        </w:rPr>
        <w:t>advice</w:t>
      </w:r>
      <w:r>
        <w:rPr>
          <w:spacing w:val="-5"/>
          <w:sz w:val="24"/>
        </w:rPr>
        <w:t xml:space="preserve"> </w:t>
      </w:r>
      <w:r>
        <w:rPr>
          <w:sz w:val="24"/>
        </w:rPr>
        <w:t>for</w:t>
      </w:r>
      <w:r>
        <w:rPr>
          <w:spacing w:val="-5"/>
          <w:sz w:val="24"/>
        </w:rPr>
        <w:t xml:space="preserve"> </w:t>
      </w:r>
      <w:r>
        <w:rPr>
          <w:spacing w:val="-4"/>
          <w:sz w:val="24"/>
        </w:rPr>
        <w:t>staff</w:t>
      </w:r>
    </w:p>
    <w:p w:rsidR="00B567CA" w:rsidRDefault="00EA348D">
      <w:pPr>
        <w:pStyle w:val="ListParagraph"/>
        <w:numPr>
          <w:ilvl w:val="0"/>
          <w:numId w:val="5"/>
        </w:numPr>
        <w:tabs>
          <w:tab w:val="left" w:pos="1003"/>
        </w:tabs>
        <w:rPr>
          <w:sz w:val="24"/>
        </w:rPr>
      </w:pPr>
      <w:r>
        <w:rPr>
          <w:sz w:val="24"/>
        </w:rPr>
        <w:t>Liaises</w:t>
      </w:r>
      <w:r>
        <w:rPr>
          <w:spacing w:val="-9"/>
          <w:sz w:val="24"/>
        </w:rPr>
        <w:t xml:space="preserve"> </w:t>
      </w:r>
      <w:r>
        <w:rPr>
          <w:sz w:val="24"/>
        </w:rPr>
        <w:t>with</w:t>
      </w:r>
      <w:r>
        <w:rPr>
          <w:spacing w:val="-9"/>
          <w:sz w:val="24"/>
        </w:rPr>
        <w:t xml:space="preserve"> </w:t>
      </w:r>
      <w:r>
        <w:rPr>
          <w:sz w:val="24"/>
        </w:rPr>
        <w:t>school</w:t>
      </w:r>
      <w:r>
        <w:rPr>
          <w:spacing w:val="-10"/>
          <w:sz w:val="24"/>
        </w:rPr>
        <w:t xml:space="preserve"> </w:t>
      </w:r>
      <w:r>
        <w:rPr>
          <w:sz w:val="24"/>
        </w:rPr>
        <w:t>technical</w:t>
      </w:r>
      <w:r>
        <w:rPr>
          <w:spacing w:val="-9"/>
          <w:sz w:val="24"/>
        </w:rPr>
        <w:t xml:space="preserve"> </w:t>
      </w:r>
      <w:r>
        <w:rPr>
          <w:spacing w:val="-4"/>
          <w:sz w:val="24"/>
        </w:rPr>
        <w:t>staff</w:t>
      </w:r>
    </w:p>
    <w:p w:rsidR="00B567CA" w:rsidRDefault="00EA348D">
      <w:pPr>
        <w:pStyle w:val="ListParagraph"/>
        <w:numPr>
          <w:ilvl w:val="0"/>
          <w:numId w:val="5"/>
        </w:numPr>
        <w:tabs>
          <w:tab w:val="left" w:pos="1003"/>
        </w:tabs>
        <w:ind w:right="902"/>
        <w:rPr>
          <w:sz w:val="24"/>
        </w:rPr>
      </w:pPr>
      <w:r>
        <w:rPr>
          <w:sz w:val="24"/>
        </w:rPr>
        <w:t>Ensures</w:t>
      </w:r>
      <w:r>
        <w:rPr>
          <w:spacing w:val="37"/>
          <w:sz w:val="24"/>
        </w:rPr>
        <w:t xml:space="preserve"> </w:t>
      </w:r>
      <w:r>
        <w:rPr>
          <w:sz w:val="24"/>
        </w:rPr>
        <w:t>that</w:t>
      </w:r>
      <w:r>
        <w:rPr>
          <w:spacing w:val="37"/>
          <w:sz w:val="24"/>
        </w:rPr>
        <w:t xml:space="preserve"> </w:t>
      </w:r>
      <w:r>
        <w:rPr>
          <w:sz w:val="24"/>
        </w:rPr>
        <w:t>online</w:t>
      </w:r>
      <w:r>
        <w:rPr>
          <w:spacing w:val="38"/>
          <w:sz w:val="24"/>
        </w:rPr>
        <w:t xml:space="preserve"> </w:t>
      </w:r>
      <w:r>
        <w:rPr>
          <w:sz w:val="24"/>
        </w:rPr>
        <w:t>safety</w:t>
      </w:r>
      <w:r>
        <w:rPr>
          <w:spacing w:val="37"/>
          <w:sz w:val="24"/>
        </w:rPr>
        <w:t xml:space="preserve"> </w:t>
      </w:r>
      <w:r>
        <w:rPr>
          <w:sz w:val="24"/>
        </w:rPr>
        <w:t>issues</w:t>
      </w:r>
      <w:r>
        <w:rPr>
          <w:spacing w:val="36"/>
          <w:sz w:val="24"/>
        </w:rPr>
        <w:t xml:space="preserve"> </w:t>
      </w:r>
      <w:r>
        <w:rPr>
          <w:sz w:val="24"/>
        </w:rPr>
        <w:t>are</w:t>
      </w:r>
      <w:r>
        <w:rPr>
          <w:spacing w:val="37"/>
          <w:sz w:val="24"/>
        </w:rPr>
        <w:t xml:space="preserve"> </w:t>
      </w:r>
      <w:r>
        <w:rPr>
          <w:sz w:val="24"/>
        </w:rPr>
        <w:t>documented</w:t>
      </w:r>
      <w:r>
        <w:rPr>
          <w:spacing w:val="38"/>
          <w:sz w:val="24"/>
        </w:rPr>
        <w:t xml:space="preserve"> </w:t>
      </w:r>
      <w:r>
        <w:rPr>
          <w:sz w:val="24"/>
        </w:rPr>
        <w:t>on</w:t>
      </w:r>
      <w:r>
        <w:rPr>
          <w:spacing w:val="39"/>
          <w:sz w:val="24"/>
        </w:rPr>
        <w:t xml:space="preserve"> </w:t>
      </w:r>
      <w:proofErr w:type="spellStart"/>
      <w:r>
        <w:rPr>
          <w:sz w:val="24"/>
        </w:rPr>
        <w:t>Cpoms</w:t>
      </w:r>
      <w:proofErr w:type="spellEnd"/>
      <w:r>
        <w:rPr>
          <w:sz w:val="24"/>
        </w:rPr>
        <w:t>,</w:t>
      </w:r>
      <w:r>
        <w:rPr>
          <w:spacing w:val="37"/>
          <w:sz w:val="24"/>
        </w:rPr>
        <w:t xml:space="preserve"> </w:t>
      </w:r>
      <w:r>
        <w:rPr>
          <w:sz w:val="24"/>
        </w:rPr>
        <w:t>followed</w:t>
      </w:r>
      <w:r>
        <w:rPr>
          <w:spacing w:val="40"/>
          <w:sz w:val="24"/>
        </w:rPr>
        <w:t xml:space="preserve"> </w:t>
      </w:r>
      <w:r>
        <w:rPr>
          <w:sz w:val="24"/>
        </w:rPr>
        <w:t>up</w:t>
      </w:r>
      <w:r>
        <w:rPr>
          <w:spacing w:val="37"/>
          <w:sz w:val="24"/>
        </w:rPr>
        <w:t xml:space="preserve"> </w:t>
      </w:r>
      <w:r>
        <w:rPr>
          <w:sz w:val="24"/>
        </w:rPr>
        <w:t>and resolved in-line with school policies.</w:t>
      </w:r>
    </w:p>
    <w:p w:rsidR="00B567CA" w:rsidRDefault="00B567CA">
      <w:pPr>
        <w:pStyle w:val="BodyText"/>
      </w:pPr>
    </w:p>
    <w:p w:rsidR="00B567CA" w:rsidRDefault="00B567CA">
      <w:pPr>
        <w:pStyle w:val="BodyText"/>
      </w:pPr>
    </w:p>
    <w:p w:rsidR="00B567CA" w:rsidRDefault="00EA348D">
      <w:pPr>
        <w:ind w:left="280"/>
        <w:jc w:val="both"/>
        <w:rPr>
          <w:sz w:val="24"/>
        </w:rPr>
      </w:pPr>
      <w:r>
        <w:rPr>
          <w:b/>
          <w:sz w:val="24"/>
        </w:rPr>
        <w:t>Network</w:t>
      </w:r>
      <w:r>
        <w:rPr>
          <w:b/>
          <w:spacing w:val="-7"/>
          <w:sz w:val="24"/>
        </w:rPr>
        <w:t xml:space="preserve"> </w:t>
      </w:r>
      <w:r>
        <w:rPr>
          <w:b/>
          <w:sz w:val="24"/>
        </w:rPr>
        <w:t>Support</w:t>
      </w:r>
      <w:r>
        <w:rPr>
          <w:b/>
          <w:spacing w:val="-3"/>
          <w:sz w:val="24"/>
        </w:rPr>
        <w:t xml:space="preserve"> </w:t>
      </w:r>
      <w:r>
        <w:rPr>
          <w:b/>
          <w:sz w:val="24"/>
        </w:rPr>
        <w:t>Team</w:t>
      </w:r>
      <w:r>
        <w:rPr>
          <w:b/>
          <w:spacing w:val="-4"/>
          <w:sz w:val="24"/>
        </w:rPr>
        <w:t xml:space="preserve"> </w:t>
      </w:r>
      <w:r>
        <w:rPr>
          <w:b/>
          <w:sz w:val="24"/>
        </w:rPr>
        <w:t>/</w:t>
      </w:r>
      <w:r>
        <w:rPr>
          <w:b/>
          <w:spacing w:val="-1"/>
          <w:sz w:val="24"/>
        </w:rPr>
        <w:t xml:space="preserve"> </w:t>
      </w:r>
      <w:r>
        <w:rPr>
          <w:b/>
          <w:sz w:val="24"/>
        </w:rPr>
        <w:t>IT</w:t>
      </w:r>
      <w:r>
        <w:rPr>
          <w:b/>
          <w:spacing w:val="-6"/>
          <w:sz w:val="24"/>
        </w:rPr>
        <w:t xml:space="preserve"> </w:t>
      </w:r>
      <w:r>
        <w:rPr>
          <w:b/>
          <w:sz w:val="24"/>
        </w:rPr>
        <w:t>Technician</w:t>
      </w:r>
      <w:r>
        <w:rPr>
          <w:b/>
          <w:spacing w:val="-5"/>
          <w:sz w:val="24"/>
        </w:rPr>
        <w:t xml:space="preserve"> </w:t>
      </w:r>
      <w:r>
        <w:rPr>
          <w:sz w:val="24"/>
        </w:rPr>
        <w:t>are</w:t>
      </w:r>
      <w:r>
        <w:rPr>
          <w:spacing w:val="-11"/>
          <w:sz w:val="24"/>
        </w:rPr>
        <w:t xml:space="preserve"> </w:t>
      </w:r>
      <w:r>
        <w:rPr>
          <w:sz w:val="24"/>
        </w:rPr>
        <w:t>responsible</w:t>
      </w:r>
      <w:r>
        <w:rPr>
          <w:spacing w:val="-4"/>
          <w:sz w:val="24"/>
        </w:rPr>
        <w:t xml:space="preserve"> </w:t>
      </w:r>
      <w:r>
        <w:rPr>
          <w:sz w:val="24"/>
        </w:rPr>
        <w:t>for</w:t>
      </w:r>
      <w:r>
        <w:rPr>
          <w:spacing w:val="-7"/>
          <w:sz w:val="24"/>
        </w:rPr>
        <w:t xml:space="preserve"> </w:t>
      </w:r>
      <w:r>
        <w:rPr>
          <w:spacing w:val="-2"/>
          <w:sz w:val="24"/>
        </w:rPr>
        <w:t>ensuring:</w:t>
      </w:r>
    </w:p>
    <w:p w:rsidR="00B567CA" w:rsidRDefault="00EA348D">
      <w:pPr>
        <w:pStyle w:val="ListParagraph"/>
        <w:numPr>
          <w:ilvl w:val="0"/>
          <w:numId w:val="5"/>
        </w:numPr>
        <w:tabs>
          <w:tab w:val="left" w:pos="995"/>
          <w:tab w:val="left" w:pos="1003"/>
        </w:tabs>
        <w:spacing w:before="2"/>
        <w:ind w:right="700"/>
        <w:jc w:val="both"/>
        <w:rPr>
          <w:sz w:val="24"/>
        </w:rPr>
      </w:pPr>
      <w:r>
        <w:rPr>
          <w:sz w:val="24"/>
        </w:rPr>
        <w:t>Put in place an appropriate level of security protection procedures, such as filtering and</w:t>
      </w:r>
      <w:r>
        <w:rPr>
          <w:spacing w:val="-9"/>
          <w:sz w:val="24"/>
        </w:rPr>
        <w:t xml:space="preserve"> </w:t>
      </w:r>
      <w:r>
        <w:rPr>
          <w:sz w:val="24"/>
        </w:rPr>
        <w:t>monitoring</w:t>
      </w:r>
      <w:r>
        <w:rPr>
          <w:spacing w:val="-6"/>
          <w:sz w:val="24"/>
        </w:rPr>
        <w:t xml:space="preserve"> </w:t>
      </w:r>
      <w:r>
        <w:rPr>
          <w:sz w:val="24"/>
        </w:rPr>
        <w:t>systems</w:t>
      </w:r>
      <w:r>
        <w:rPr>
          <w:spacing w:val="-2"/>
          <w:sz w:val="24"/>
        </w:rPr>
        <w:t xml:space="preserve"> </w:t>
      </w:r>
      <w:r>
        <w:rPr>
          <w:sz w:val="24"/>
        </w:rPr>
        <w:t>on</w:t>
      </w:r>
      <w:r>
        <w:rPr>
          <w:spacing w:val="-7"/>
          <w:sz w:val="24"/>
        </w:rPr>
        <w:t xml:space="preserve"> </w:t>
      </w:r>
      <w:r>
        <w:rPr>
          <w:sz w:val="24"/>
        </w:rPr>
        <w:t>school</w:t>
      </w:r>
      <w:r>
        <w:rPr>
          <w:spacing w:val="-5"/>
          <w:sz w:val="24"/>
        </w:rPr>
        <w:t xml:space="preserve"> </w:t>
      </w:r>
      <w:r>
        <w:rPr>
          <w:sz w:val="24"/>
        </w:rPr>
        <w:t>devices</w:t>
      </w:r>
      <w:r>
        <w:rPr>
          <w:spacing w:val="-4"/>
          <w:sz w:val="24"/>
        </w:rPr>
        <w:t xml:space="preserve"> </w:t>
      </w:r>
      <w:r>
        <w:rPr>
          <w:sz w:val="24"/>
        </w:rPr>
        <w:t>and</w:t>
      </w:r>
      <w:r>
        <w:rPr>
          <w:spacing w:val="-2"/>
          <w:sz w:val="24"/>
        </w:rPr>
        <w:t xml:space="preserve"> </w:t>
      </w:r>
      <w:r>
        <w:rPr>
          <w:sz w:val="24"/>
        </w:rPr>
        <w:t>school</w:t>
      </w:r>
      <w:r>
        <w:rPr>
          <w:spacing w:val="-8"/>
          <w:sz w:val="24"/>
        </w:rPr>
        <w:t xml:space="preserve"> </w:t>
      </w:r>
      <w:r>
        <w:rPr>
          <w:sz w:val="24"/>
        </w:rPr>
        <w:t>networks,</w:t>
      </w:r>
      <w:r>
        <w:rPr>
          <w:spacing w:val="-4"/>
          <w:sz w:val="24"/>
        </w:rPr>
        <w:t xml:space="preserve"> </w:t>
      </w:r>
      <w:r>
        <w:rPr>
          <w:sz w:val="24"/>
        </w:rPr>
        <w:t>which</w:t>
      </w:r>
      <w:r>
        <w:rPr>
          <w:spacing w:val="-2"/>
          <w:sz w:val="24"/>
        </w:rPr>
        <w:t xml:space="preserve"> </w:t>
      </w:r>
      <w:r>
        <w:rPr>
          <w:sz w:val="24"/>
        </w:rPr>
        <w:t>are</w:t>
      </w:r>
      <w:r>
        <w:rPr>
          <w:spacing w:val="-7"/>
          <w:sz w:val="24"/>
        </w:rPr>
        <w:t xml:space="preserve"> </w:t>
      </w:r>
      <w:r>
        <w:rPr>
          <w:sz w:val="24"/>
        </w:rPr>
        <w:t>reviewed and</w:t>
      </w:r>
      <w:r>
        <w:rPr>
          <w:spacing w:val="-17"/>
          <w:sz w:val="24"/>
        </w:rPr>
        <w:t xml:space="preserve"> </w:t>
      </w:r>
      <w:r>
        <w:rPr>
          <w:sz w:val="24"/>
        </w:rPr>
        <w:t>updated</w:t>
      </w:r>
      <w:r>
        <w:rPr>
          <w:spacing w:val="-17"/>
          <w:sz w:val="24"/>
        </w:rPr>
        <w:t xml:space="preserve"> </w:t>
      </w:r>
      <w:r>
        <w:rPr>
          <w:sz w:val="24"/>
        </w:rPr>
        <w:t>at</w:t>
      </w:r>
      <w:r>
        <w:rPr>
          <w:spacing w:val="-16"/>
          <w:sz w:val="24"/>
        </w:rPr>
        <w:t xml:space="preserve"> </w:t>
      </w:r>
      <w:r>
        <w:rPr>
          <w:sz w:val="24"/>
        </w:rPr>
        <w:t>least</w:t>
      </w:r>
      <w:r>
        <w:rPr>
          <w:spacing w:val="-17"/>
          <w:sz w:val="24"/>
        </w:rPr>
        <w:t xml:space="preserve"> </w:t>
      </w:r>
      <w:r>
        <w:rPr>
          <w:sz w:val="24"/>
        </w:rPr>
        <w:t>annually</w:t>
      </w:r>
      <w:r>
        <w:rPr>
          <w:spacing w:val="-17"/>
          <w:sz w:val="24"/>
        </w:rPr>
        <w:t xml:space="preserve"> </w:t>
      </w:r>
      <w:r>
        <w:rPr>
          <w:sz w:val="24"/>
        </w:rPr>
        <w:t>to</w:t>
      </w:r>
      <w:r>
        <w:rPr>
          <w:spacing w:val="-15"/>
          <w:sz w:val="24"/>
        </w:rPr>
        <w:t xml:space="preserve"> </w:t>
      </w:r>
      <w:r>
        <w:rPr>
          <w:sz w:val="24"/>
        </w:rPr>
        <w:t>assess</w:t>
      </w:r>
      <w:r>
        <w:rPr>
          <w:spacing w:val="-15"/>
          <w:sz w:val="24"/>
        </w:rPr>
        <w:t xml:space="preserve"> </w:t>
      </w:r>
      <w:r>
        <w:rPr>
          <w:sz w:val="24"/>
        </w:rPr>
        <w:t>effectiveness</w:t>
      </w:r>
      <w:r>
        <w:rPr>
          <w:spacing w:val="-15"/>
          <w:sz w:val="24"/>
        </w:rPr>
        <w:t xml:space="preserve"> </w:t>
      </w:r>
      <w:r>
        <w:rPr>
          <w:sz w:val="24"/>
        </w:rPr>
        <w:t>and</w:t>
      </w:r>
      <w:r>
        <w:rPr>
          <w:spacing w:val="-15"/>
          <w:sz w:val="24"/>
        </w:rPr>
        <w:t xml:space="preserve"> </w:t>
      </w:r>
      <w:r>
        <w:rPr>
          <w:sz w:val="24"/>
        </w:rPr>
        <w:t>ensure</w:t>
      </w:r>
      <w:r>
        <w:rPr>
          <w:spacing w:val="-13"/>
          <w:sz w:val="24"/>
        </w:rPr>
        <w:t xml:space="preserve"> </w:t>
      </w:r>
      <w:r>
        <w:rPr>
          <w:sz w:val="24"/>
        </w:rPr>
        <w:t>pupils</w:t>
      </w:r>
      <w:r>
        <w:rPr>
          <w:spacing w:val="-16"/>
          <w:sz w:val="24"/>
        </w:rPr>
        <w:t xml:space="preserve"> </w:t>
      </w:r>
      <w:r>
        <w:rPr>
          <w:sz w:val="24"/>
        </w:rPr>
        <w:t>are</w:t>
      </w:r>
      <w:r>
        <w:rPr>
          <w:spacing w:val="-13"/>
          <w:sz w:val="24"/>
        </w:rPr>
        <w:t xml:space="preserve"> </w:t>
      </w:r>
      <w:r>
        <w:rPr>
          <w:sz w:val="24"/>
        </w:rPr>
        <w:t>kept</w:t>
      </w:r>
      <w:r>
        <w:rPr>
          <w:spacing w:val="-15"/>
          <w:sz w:val="24"/>
        </w:rPr>
        <w:t xml:space="preserve"> </w:t>
      </w:r>
      <w:r>
        <w:rPr>
          <w:sz w:val="24"/>
        </w:rPr>
        <w:t>safe from</w:t>
      </w:r>
      <w:r>
        <w:rPr>
          <w:spacing w:val="-11"/>
          <w:sz w:val="24"/>
        </w:rPr>
        <w:t xml:space="preserve"> </w:t>
      </w:r>
      <w:r>
        <w:rPr>
          <w:sz w:val="24"/>
        </w:rPr>
        <w:t>potentially</w:t>
      </w:r>
      <w:r>
        <w:rPr>
          <w:spacing w:val="-11"/>
          <w:sz w:val="24"/>
        </w:rPr>
        <w:t xml:space="preserve"> </w:t>
      </w:r>
      <w:r>
        <w:rPr>
          <w:sz w:val="24"/>
        </w:rPr>
        <w:t>harmful</w:t>
      </w:r>
      <w:r>
        <w:rPr>
          <w:spacing w:val="-8"/>
          <w:sz w:val="24"/>
        </w:rPr>
        <w:t xml:space="preserve"> </w:t>
      </w:r>
      <w:r>
        <w:rPr>
          <w:sz w:val="24"/>
        </w:rPr>
        <w:t>and</w:t>
      </w:r>
      <w:r>
        <w:rPr>
          <w:spacing w:val="-12"/>
          <w:sz w:val="24"/>
        </w:rPr>
        <w:t xml:space="preserve"> </w:t>
      </w:r>
      <w:r>
        <w:rPr>
          <w:sz w:val="24"/>
        </w:rPr>
        <w:t>inappropriate</w:t>
      </w:r>
      <w:r>
        <w:rPr>
          <w:spacing w:val="-8"/>
          <w:sz w:val="24"/>
        </w:rPr>
        <w:t xml:space="preserve"> </w:t>
      </w:r>
      <w:r>
        <w:rPr>
          <w:sz w:val="24"/>
        </w:rPr>
        <w:t>content</w:t>
      </w:r>
      <w:r>
        <w:rPr>
          <w:spacing w:val="-11"/>
          <w:sz w:val="24"/>
        </w:rPr>
        <w:t xml:space="preserve"> </w:t>
      </w:r>
      <w:r>
        <w:rPr>
          <w:sz w:val="24"/>
        </w:rPr>
        <w:t>and</w:t>
      </w:r>
      <w:r>
        <w:rPr>
          <w:spacing w:val="-7"/>
          <w:sz w:val="24"/>
        </w:rPr>
        <w:t xml:space="preserve"> </w:t>
      </w:r>
      <w:r>
        <w:rPr>
          <w:sz w:val="24"/>
        </w:rPr>
        <w:t>contact</w:t>
      </w:r>
      <w:r>
        <w:rPr>
          <w:spacing w:val="-11"/>
          <w:sz w:val="24"/>
        </w:rPr>
        <w:t xml:space="preserve"> </w:t>
      </w:r>
      <w:r>
        <w:rPr>
          <w:sz w:val="24"/>
        </w:rPr>
        <w:t>online</w:t>
      </w:r>
      <w:r>
        <w:rPr>
          <w:spacing w:val="-13"/>
          <w:sz w:val="24"/>
        </w:rPr>
        <w:t xml:space="preserve"> </w:t>
      </w:r>
      <w:r>
        <w:rPr>
          <w:sz w:val="24"/>
        </w:rPr>
        <w:t>while</w:t>
      </w:r>
      <w:r>
        <w:rPr>
          <w:spacing w:val="-7"/>
          <w:sz w:val="24"/>
        </w:rPr>
        <w:t xml:space="preserve"> </w:t>
      </w:r>
      <w:r>
        <w:rPr>
          <w:sz w:val="24"/>
        </w:rPr>
        <w:t>at</w:t>
      </w:r>
      <w:r>
        <w:rPr>
          <w:spacing w:val="-10"/>
          <w:sz w:val="24"/>
        </w:rPr>
        <w:t xml:space="preserve"> </w:t>
      </w:r>
      <w:r>
        <w:rPr>
          <w:sz w:val="24"/>
        </w:rPr>
        <w:t>school, including terrorist and extremist material</w:t>
      </w:r>
    </w:p>
    <w:p w:rsidR="00B567CA" w:rsidRDefault="00EA348D">
      <w:pPr>
        <w:pStyle w:val="ListParagraph"/>
        <w:numPr>
          <w:ilvl w:val="0"/>
          <w:numId w:val="5"/>
        </w:numPr>
        <w:tabs>
          <w:tab w:val="left" w:pos="995"/>
          <w:tab w:val="left" w:pos="1003"/>
        </w:tabs>
        <w:ind w:right="707"/>
        <w:jc w:val="both"/>
        <w:rPr>
          <w:sz w:val="24"/>
        </w:rPr>
      </w:pPr>
      <w:r>
        <w:rPr>
          <w:sz w:val="24"/>
        </w:rPr>
        <w:t>Ensure that the school’s ICT systems are secure and protected against viruses and malware, and that such safety mechanisms are updated regularly</w:t>
      </w:r>
    </w:p>
    <w:p w:rsidR="00B567CA" w:rsidRDefault="00EA348D">
      <w:pPr>
        <w:pStyle w:val="ListParagraph"/>
        <w:numPr>
          <w:ilvl w:val="0"/>
          <w:numId w:val="5"/>
        </w:numPr>
        <w:tabs>
          <w:tab w:val="left" w:pos="995"/>
        </w:tabs>
        <w:ind w:left="995" w:hanging="715"/>
        <w:jc w:val="both"/>
        <w:rPr>
          <w:sz w:val="24"/>
        </w:rPr>
      </w:pPr>
      <w:r>
        <w:rPr>
          <w:sz w:val="24"/>
        </w:rPr>
        <w:t>Conduct</w:t>
      </w:r>
      <w:r>
        <w:rPr>
          <w:spacing w:val="-9"/>
          <w:sz w:val="24"/>
        </w:rPr>
        <w:t xml:space="preserve"> </w:t>
      </w:r>
      <w:r>
        <w:rPr>
          <w:sz w:val="24"/>
        </w:rPr>
        <w:t>a</w:t>
      </w:r>
      <w:r>
        <w:rPr>
          <w:spacing w:val="-8"/>
          <w:sz w:val="24"/>
        </w:rPr>
        <w:t xml:space="preserve"> </w:t>
      </w:r>
      <w:r>
        <w:rPr>
          <w:sz w:val="24"/>
        </w:rPr>
        <w:t>full</w:t>
      </w:r>
      <w:r>
        <w:rPr>
          <w:spacing w:val="-8"/>
          <w:sz w:val="24"/>
        </w:rPr>
        <w:t xml:space="preserve"> </w:t>
      </w:r>
      <w:r>
        <w:rPr>
          <w:sz w:val="24"/>
        </w:rPr>
        <w:t>security</w:t>
      </w:r>
      <w:r>
        <w:rPr>
          <w:spacing w:val="-7"/>
          <w:sz w:val="24"/>
        </w:rPr>
        <w:t xml:space="preserve"> </w:t>
      </w:r>
      <w:r>
        <w:rPr>
          <w:sz w:val="24"/>
        </w:rPr>
        <w:t>check</w:t>
      </w:r>
      <w:r>
        <w:rPr>
          <w:spacing w:val="-5"/>
          <w:sz w:val="24"/>
        </w:rPr>
        <w:t xml:space="preserve"> </w:t>
      </w:r>
      <w:r>
        <w:rPr>
          <w:sz w:val="24"/>
        </w:rPr>
        <w:t>and</w:t>
      </w:r>
      <w:r>
        <w:rPr>
          <w:spacing w:val="-8"/>
          <w:sz w:val="24"/>
        </w:rPr>
        <w:t xml:space="preserve"> </w:t>
      </w:r>
      <w:r>
        <w:rPr>
          <w:sz w:val="24"/>
        </w:rPr>
        <w:t>monitoring</w:t>
      </w:r>
      <w:r>
        <w:rPr>
          <w:spacing w:val="-5"/>
          <w:sz w:val="24"/>
        </w:rPr>
        <w:t xml:space="preserve"> </w:t>
      </w:r>
      <w:r>
        <w:rPr>
          <w:sz w:val="24"/>
        </w:rPr>
        <w:t>the</w:t>
      </w:r>
      <w:r>
        <w:rPr>
          <w:spacing w:val="-1"/>
          <w:sz w:val="24"/>
        </w:rPr>
        <w:t xml:space="preserve"> </w:t>
      </w:r>
      <w:r>
        <w:rPr>
          <w:sz w:val="24"/>
        </w:rPr>
        <w:t>school’s</w:t>
      </w:r>
      <w:r>
        <w:rPr>
          <w:spacing w:val="-5"/>
          <w:sz w:val="24"/>
        </w:rPr>
        <w:t xml:space="preserve"> </w:t>
      </w:r>
      <w:r>
        <w:rPr>
          <w:sz w:val="24"/>
        </w:rPr>
        <w:t>ICT</w:t>
      </w:r>
      <w:r>
        <w:rPr>
          <w:spacing w:val="-2"/>
          <w:sz w:val="24"/>
        </w:rPr>
        <w:t xml:space="preserve"> systems</w:t>
      </w:r>
    </w:p>
    <w:p w:rsidR="00B567CA" w:rsidRDefault="00EA348D">
      <w:pPr>
        <w:pStyle w:val="ListParagraph"/>
        <w:numPr>
          <w:ilvl w:val="0"/>
          <w:numId w:val="5"/>
        </w:numPr>
        <w:tabs>
          <w:tab w:val="left" w:pos="995"/>
          <w:tab w:val="left" w:pos="1003"/>
        </w:tabs>
        <w:ind w:right="709"/>
        <w:jc w:val="both"/>
        <w:rPr>
          <w:sz w:val="24"/>
        </w:rPr>
      </w:pPr>
      <w:r>
        <w:rPr>
          <w:sz w:val="24"/>
        </w:rPr>
        <w:t>Block access to potentially dangerous sites and, where possible, preventing the downloading of potentially dangerous files</w:t>
      </w:r>
    </w:p>
    <w:p w:rsidR="00B567CA" w:rsidRDefault="00B567CA">
      <w:pPr>
        <w:pStyle w:val="BodyText"/>
        <w:rPr>
          <w:sz w:val="20"/>
        </w:rPr>
      </w:pPr>
    </w:p>
    <w:p w:rsidR="00B567CA" w:rsidRDefault="00EA348D">
      <w:pPr>
        <w:pStyle w:val="BodyText"/>
        <w:spacing w:before="25"/>
        <w:rPr>
          <w:sz w:val="20"/>
        </w:rPr>
      </w:pPr>
      <w:r>
        <w:rPr>
          <w:noProof/>
          <w:sz w:val="20"/>
          <w:lang w:val="en-GB" w:eastAsia="en-GB"/>
        </w:rPr>
        <w:drawing>
          <wp:anchor distT="0" distB="0" distL="0" distR="0" simplePos="0" relativeHeight="487588864" behindDoc="1" locked="0" layoutInCell="1" allowOverlap="1">
            <wp:simplePos x="0" y="0"/>
            <wp:positionH relativeFrom="page">
              <wp:posOffset>622300</wp:posOffset>
            </wp:positionH>
            <wp:positionV relativeFrom="paragraph">
              <wp:posOffset>177150</wp:posOffset>
            </wp:positionV>
            <wp:extent cx="6544064" cy="312039"/>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6544064" cy="312039"/>
                    </a:xfrm>
                    <a:prstGeom prst="rect">
                      <a:avLst/>
                    </a:prstGeom>
                  </pic:spPr>
                </pic:pic>
              </a:graphicData>
            </a:graphic>
          </wp:anchor>
        </w:drawing>
      </w:r>
    </w:p>
    <w:p w:rsidR="00B567CA" w:rsidRDefault="00B567CA">
      <w:pPr>
        <w:pStyle w:val="BodyText"/>
        <w:rPr>
          <w:sz w:val="20"/>
        </w:rPr>
        <w:sectPr w:rsidR="00B567CA">
          <w:footerReference w:type="default" r:id="rId10"/>
          <w:pgSz w:w="11920" w:h="16850"/>
          <w:pgMar w:top="1040" w:right="425" w:bottom="280" w:left="850" w:header="0" w:footer="0" w:gutter="0"/>
          <w:cols w:space="720"/>
        </w:sectPr>
      </w:pPr>
    </w:p>
    <w:p w:rsidR="00B567CA" w:rsidRDefault="00EA348D">
      <w:pPr>
        <w:pStyle w:val="ListParagraph"/>
        <w:numPr>
          <w:ilvl w:val="0"/>
          <w:numId w:val="5"/>
        </w:numPr>
        <w:tabs>
          <w:tab w:val="left" w:pos="995"/>
          <w:tab w:val="left" w:pos="1003"/>
        </w:tabs>
        <w:spacing w:before="66"/>
        <w:ind w:right="699"/>
        <w:jc w:val="both"/>
        <w:rPr>
          <w:sz w:val="24"/>
        </w:rPr>
      </w:pPr>
      <w:r>
        <w:rPr>
          <w:sz w:val="24"/>
        </w:rPr>
        <w:lastRenderedPageBreak/>
        <w:t>Ensure</w:t>
      </w:r>
      <w:r>
        <w:rPr>
          <w:spacing w:val="-16"/>
          <w:sz w:val="24"/>
        </w:rPr>
        <w:t xml:space="preserve"> </w:t>
      </w:r>
      <w:r>
        <w:rPr>
          <w:sz w:val="24"/>
        </w:rPr>
        <w:t>that</w:t>
      </w:r>
      <w:r>
        <w:rPr>
          <w:spacing w:val="-17"/>
          <w:sz w:val="24"/>
        </w:rPr>
        <w:t xml:space="preserve"> </w:t>
      </w:r>
      <w:r>
        <w:rPr>
          <w:sz w:val="24"/>
        </w:rPr>
        <w:t>any</w:t>
      </w:r>
      <w:r>
        <w:rPr>
          <w:spacing w:val="-16"/>
          <w:sz w:val="24"/>
        </w:rPr>
        <w:t xml:space="preserve"> </w:t>
      </w:r>
      <w:r>
        <w:rPr>
          <w:sz w:val="24"/>
        </w:rPr>
        <w:t>online</w:t>
      </w:r>
      <w:r>
        <w:rPr>
          <w:spacing w:val="-16"/>
          <w:sz w:val="24"/>
        </w:rPr>
        <w:t xml:space="preserve"> </w:t>
      </w:r>
      <w:r>
        <w:rPr>
          <w:sz w:val="24"/>
        </w:rPr>
        <w:t>safety</w:t>
      </w:r>
      <w:r>
        <w:rPr>
          <w:spacing w:val="-16"/>
          <w:sz w:val="24"/>
        </w:rPr>
        <w:t xml:space="preserve"> </w:t>
      </w:r>
      <w:r>
        <w:rPr>
          <w:sz w:val="24"/>
        </w:rPr>
        <w:t>incidents,</w:t>
      </w:r>
      <w:r>
        <w:rPr>
          <w:spacing w:val="-13"/>
          <w:sz w:val="24"/>
        </w:rPr>
        <w:t xml:space="preserve"> </w:t>
      </w:r>
      <w:r>
        <w:rPr>
          <w:sz w:val="24"/>
        </w:rPr>
        <w:t>including</w:t>
      </w:r>
      <w:r>
        <w:rPr>
          <w:spacing w:val="-14"/>
          <w:sz w:val="24"/>
        </w:rPr>
        <w:t xml:space="preserve"> </w:t>
      </w:r>
      <w:r>
        <w:rPr>
          <w:sz w:val="24"/>
        </w:rPr>
        <w:t>cyber-bullying,</w:t>
      </w:r>
      <w:r>
        <w:rPr>
          <w:spacing w:val="-11"/>
          <w:sz w:val="24"/>
        </w:rPr>
        <w:t xml:space="preserve"> </w:t>
      </w:r>
      <w:r>
        <w:rPr>
          <w:sz w:val="24"/>
        </w:rPr>
        <w:t>are</w:t>
      </w:r>
      <w:r>
        <w:rPr>
          <w:spacing w:val="-12"/>
          <w:sz w:val="24"/>
        </w:rPr>
        <w:t xml:space="preserve"> </w:t>
      </w:r>
      <w:r>
        <w:rPr>
          <w:sz w:val="24"/>
        </w:rPr>
        <w:t>logged</w:t>
      </w:r>
      <w:r>
        <w:rPr>
          <w:spacing w:val="-9"/>
          <w:sz w:val="24"/>
        </w:rPr>
        <w:t xml:space="preserve"> </w:t>
      </w:r>
      <w:r>
        <w:rPr>
          <w:sz w:val="24"/>
        </w:rPr>
        <w:t>and</w:t>
      </w:r>
      <w:r>
        <w:rPr>
          <w:spacing w:val="-16"/>
          <w:sz w:val="24"/>
        </w:rPr>
        <w:t xml:space="preserve"> </w:t>
      </w:r>
      <w:r>
        <w:rPr>
          <w:sz w:val="24"/>
        </w:rPr>
        <w:t>dealt with appropriately in line with this policy</w:t>
      </w:r>
    </w:p>
    <w:p w:rsidR="00B567CA" w:rsidRDefault="00B567CA">
      <w:pPr>
        <w:pStyle w:val="BodyText"/>
      </w:pPr>
    </w:p>
    <w:p w:rsidR="00B567CA" w:rsidRDefault="00EA348D">
      <w:pPr>
        <w:ind w:left="280"/>
        <w:jc w:val="both"/>
        <w:rPr>
          <w:sz w:val="24"/>
        </w:rPr>
      </w:pPr>
      <w:r>
        <w:rPr>
          <w:b/>
          <w:sz w:val="24"/>
        </w:rPr>
        <w:t>Teaching</w:t>
      </w:r>
      <w:r>
        <w:rPr>
          <w:b/>
          <w:spacing w:val="-10"/>
          <w:sz w:val="24"/>
        </w:rPr>
        <w:t xml:space="preserve"> </w:t>
      </w:r>
      <w:r>
        <w:rPr>
          <w:b/>
          <w:sz w:val="24"/>
        </w:rPr>
        <w:t>and</w:t>
      </w:r>
      <w:r>
        <w:rPr>
          <w:b/>
          <w:spacing w:val="-6"/>
          <w:sz w:val="24"/>
        </w:rPr>
        <w:t xml:space="preserve"> </w:t>
      </w:r>
      <w:r>
        <w:rPr>
          <w:b/>
          <w:sz w:val="24"/>
        </w:rPr>
        <w:t>Support</w:t>
      </w:r>
      <w:r>
        <w:rPr>
          <w:b/>
          <w:spacing w:val="-4"/>
          <w:sz w:val="24"/>
        </w:rPr>
        <w:t xml:space="preserve"> </w:t>
      </w:r>
      <w:r>
        <w:rPr>
          <w:b/>
          <w:sz w:val="24"/>
        </w:rPr>
        <w:t>Staff</w:t>
      </w:r>
      <w:r>
        <w:rPr>
          <w:b/>
          <w:spacing w:val="-6"/>
          <w:sz w:val="24"/>
        </w:rPr>
        <w:t xml:space="preserve"> </w:t>
      </w:r>
      <w:r>
        <w:rPr>
          <w:sz w:val="24"/>
        </w:rPr>
        <w:t>are</w:t>
      </w:r>
      <w:r>
        <w:rPr>
          <w:spacing w:val="-5"/>
          <w:sz w:val="24"/>
        </w:rPr>
        <w:t xml:space="preserve"> </w:t>
      </w:r>
      <w:r>
        <w:rPr>
          <w:sz w:val="24"/>
        </w:rPr>
        <w:t>responsible</w:t>
      </w:r>
      <w:r>
        <w:rPr>
          <w:spacing w:val="-5"/>
          <w:sz w:val="24"/>
        </w:rPr>
        <w:t xml:space="preserve"> </w:t>
      </w:r>
      <w:r>
        <w:rPr>
          <w:sz w:val="24"/>
        </w:rPr>
        <w:t>for</w:t>
      </w:r>
      <w:r>
        <w:rPr>
          <w:spacing w:val="-6"/>
          <w:sz w:val="24"/>
        </w:rPr>
        <w:t xml:space="preserve"> </w:t>
      </w:r>
      <w:r>
        <w:rPr>
          <w:sz w:val="24"/>
        </w:rPr>
        <w:t>ensuring</w:t>
      </w:r>
      <w:r>
        <w:rPr>
          <w:spacing w:val="-5"/>
          <w:sz w:val="24"/>
        </w:rPr>
        <w:t xml:space="preserve"> </w:t>
      </w:r>
      <w:r>
        <w:rPr>
          <w:spacing w:val="-2"/>
          <w:sz w:val="24"/>
        </w:rPr>
        <w:t>that:</w:t>
      </w:r>
    </w:p>
    <w:p w:rsidR="00B567CA" w:rsidRDefault="00EA348D">
      <w:pPr>
        <w:pStyle w:val="ListParagraph"/>
        <w:numPr>
          <w:ilvl w:val="0"/>
          <w:numId w:val="5"/>
        </w:numPr>
        <w:tabs>
          <w:tab w:val="left" w:pos="995"/>
          <w:tab w:val="left" w:pos="1003"/>
        </w:tabs>
        <w:ind w:right="699"/>
        <w:jc w:val="both"/>
        <w:rPr>
          <w:sz w:val="24"/>
        </w:rPr>
      </w:pPr>
      <w:r>
        <w:rPr>
          <w:sz w:val="24"/>
        </w:rPr>
        <w:t>They</w:t>
      </w:r>
      <w:r>
        <w:rPr>
          <w:spacing w:val="-16"/>
          <w:sz w:val="24"/>
        </w:rPr>
        <w:t xml:space="preserve"> </w:t>
      </w:r>
      <w:r>
        <w:rPr>
          <w:sz w:val="24"/>
        </w:rPr>
        <w:t>have</w:t>
      </w:r>
      <w:r>
        <w:rPr>
          <w:spacing w:val="-8"/>
          <w:sz w:val="24"/>
        </w:rPr>
        <w:t xml:space="preserve"> </w:t>
      </w:r>
      <w:r>
        <w:rPr>
          <w:sz w:val="24"/>
        </w:rPr>
        <w:t>an</w:t>
      </w:r>
      <w:r>
        <w:rPr>
          <w:spacing w:val="-11"/>
          <w:sz w:val="24"/>
        </w:rPr>
        <w:t xml:space="preserve"> </w:t>
      </w:r>
      <w:r>
        <w:rPr>
          <w:sz w:val="24"/>
        </w:rPr>
        <w:t>up</w:t>
      </w:r>
      <w:r>
        <w:rPr>
          <w:spacing w:val="-12"/>
          <w:sz w:val="24"/>
        </w:rPr>
        <w:t xml:space="preserve"> </w:t>
      </w:r>
      <w:r>
        <w:rPr>
          <w:sz w:val="24"/>
        </w:rPr>
        <w:t>to</w:t>
      </w:r>
      <w:r>
        <w:rPr>
          <w:spacing w:val="-13"/>
          <w:sz w:val="24"/>
        </w:rPr>
        <w:t xml:space="preserve"> </w:t>
      </w:r>
      <w:r>
        <w:rPr>
          <w:sz w:val="24"/>
        </w:rPr>
        <w:t>date</w:t>
      </w:r>
      <w:r>
        <w:rPr>
          <w:spacing w:val="-8"/>
          <w:sz w:val="24"/>
        </w:rPr>
        <w:t xml:space="preserve"> </w:t>
      </w:r>
      <w:r>
        <w:rPr>
          <w:sz w:val="24"/>
        </w:rPr>
        <w:t>awareness</w:t>
      </w:r>
      <w:r>
        <w:rPr>
          <w:spacing w:val="-13"/>
          <w:sz w:val="24"/>
        </w:rPr>
        <w:t xml:space="preserve"> </w:t>
      </w:r>
      <w:r>
        <w:rPr>
          <w:sz w:val="24"/>
        </w:rPr>
        <w:t>of</w:t>
      </w:r>
      <w:r>
        <w:rPr>
          <w:spacing w:val="-8"/>
          <w:sz w:val="24"/>
        </w:rPr>
        <w:t xml:space="preserve"> </w:t>
      </w:r>
      <w:r>
        <w:rPr>
          <w:sz w:val="24"/>
        </w:rPr>
        <w:t>online</w:t>
      </w:r>
      <w:r>
        <w:rPr>
          <w:spacing w:val="-15"/>
          <w:sz w:val="24"/>
        </w:rPr>
        <w:t xml:space="preserve"> </w:t>
      </w:r>
      <w:r>
        <w:rPr>
          <w:sz w:val="24"/>
        </w:rPr>
        <w:t>safety</w:t>
      </w:r>
      <w:r>
        <w:rPr>
          <w:spacing w:val="-15"/>
          <w:sz w:val="24"/>
        </w:rPr>
        <w:t xml:space="preserve"> </w:t>
      </w:r>
      <w:r>
        <w:rPr>
          <w:sz w:val="24"/>
        </w:rPr>
        <w:t>matters</w:t>
      </w:r>
      <w:r>
        <w:rPr>
          <w:spacing w:val="-12"/>
          <w:sz w:val="24"/>
        </w:rPr>
        <w:t xml:space="preserve"> </w:t>
      </w:r>
      <w:r>
        <w:rPr>
          <w:sz w:val="24"/>
        </w:rPr>
        <w:t>and</w:t>
      </w:r>
      <w:r>
        <w:rPr>
          <w:spacing w:val="-12"/>
          <w:sz w:val="24"/>
        </w:rPr>
        <w:t xml:space="preserve"> </w:t>
      </w:r>
      <w:r>
        <w:rPr>
          <w:sz w:val="24"/>
        </w:rPr>
        <w:t>of</w:t>
      </w:r>
      <w:r>
        <w:rPr>
          <w:spacing w:val="-9"/>
          <w:sz w:val="24"/>
        </w:rPr>
        <w:t xml:space="preserve"> </w:t>
      </w:r>
      <w:r>
        <w:rPr>
          <w:sz w:val="24"/>
        </w:rPr>
        <w:t>the</w:t>
      </w:r>
      <w:r>
        <w:rPr>
          <w:spacing w:val="-8"/>
          <w:sz w:val="24"/>
        </w:rPr>
        <w:t xml:space="preserve"> </w:t>
      </w:r>
      <w:r>
        <w:rPr>
          <w:sz w:val="24"/>
        </w:rPr>
        <w:t>current</w:t>
      </w:r>
      <w:r>
        <w:rPr>
          <w:spacing w:val="-8"/>
          <w:sz w:val="24"/>
        </w:rPr>
        <w:t xml:space="preserve"> </w:t>
      </w:r>
      <w:r>
        <w:rPr>
          <w:sz w:val="24"/>
        </w:rPr>
        <w:t>school online safety policy and procedures including their understanding of their expectations, roles and responsibilities around filtering and monitoring.</w:t>
      </w:r>
    </w:p>
    <w:p w:rsidR="00B567CA" w:rsidRDefault="00EA348D">
      <w:pPr>
        <w:pStyle w:val="ListParagraph"/>
        <w:numPr>
          <w:ilvl w:val="0"/>
          <w:numId w:val="5"/>
        </w:numPr>
        <w:tabs>
          <w:tab w:val="left" w:pos="995"/>
          <w:tab w:val="left" w:pos="1003"/>
        </w:tabs>
        <w:ind w:right="700"/>
        <w:jc w:val="both"/>
        <w:rPr>
          <w:sz w:val="24"/>
        </w:rPr>
      </w:pPr>
      <w:r>
        <w:rPr>
          <w:sz w:val="24"/>
        </w:rPr>
        <w:t>They</w:t>
      </w:r>
      <w:r>
        <w:rPr>
          <w:spacing w:val="-5"/>
          <w:sz w:val="24"/>
        </w:rPr>
        <w:t xml:space="preserve"> </w:t>
      </w:r>
      <w:r>
        <w:rPr>
          <w:sz w:val="24"/>
        </w:rPr>
        <w:t>have read, understood</w:t>
      </w:r>
      <w:r>
        <w:rPr>
          <w:spacing w:val="-1"/>
          <w:sz w:val="24"/>
        </w:rPr>
        <w:t xml:space="preserve"> </w:t>
      </w:r>
      <w:r>
        <w:rPr>
          <w:sz w:val="24"/>
        </w:rPr>
        <w:t>and</w:t>
      </w:r>
      <w:r>
        <w:rPr>
          <w:spacing w:val="-2"/>
          <w:sz w:val="24"/>
        </w:rPr>
        <w:t xml:space="preserve"> </w:t>
      </w:r>
      <w:r>
        <w:rPr>
          <w:sz w:val="24"/>
        </w:rPr>
        <w:t>signed the</w:t>
      </w:r>
      <w:r>
        <w:rPr>
          <w:spacing w:val="-4"/>
          <w:sz w:val="24"/>
        </w:rPr>
        <w:t xml:space="preserve"> </w:t>
      </w:r>
      <w:r>
        <w:rPr>
          <w:sz w:val="24"/>
        </w:rPr>
        <w:t>Staff Acceptable Use</w:t>
      </w:r>
      <w:r>
        <w:rPr>
          <w:spacing w:val="-7"/>
          <w:sz w:val="24"/>
        </w:rPr>
        <w:t xml:space="preserve"> </w:t>
      </w:r>
      <w:r>
        <w:rPr>
          <w:sz w:val="24"/>
        </w:rPr>
        <w:t>Agreement (AUA) (Appendix 3)</w:t>
      </w:r>
    </w:p>
    <w:p w:rsidR="00B567CA" w:rsidRDefault="00EA348D">
      <w:pPr>
        <w:pStyle w:val="ListParagraph"/>
        <w:numPr>
          <w:ilvl w:val="0"/>
          <w:numId w:val="5"/>
        </w:numPr>
        <w:tabs>
          <w:tab w:val="left" w:pos="995"/>
          <w:tab w:val="left" w:pos="1003"/>
        </w:tabs>
        <w:ind w:right="701"/>
        <w:jc w:val="both"/>
        <w:rPr>
          <w:sz w:val="24"/>
        </w:rPr>
      </w:pPr>
      <w:r>
        <w:rPr>
          <w:sz w:val="24"/>
        </w:rPr>
        <w:t xml:space="preserve">They report any suspected misuse or problems by other adults to the </w:t>
      </w:r>
      <w:proofErr w:type="spellStart"/>
      <w:r>
        <w:rPr>
          <w:sz w:val="24"/>
        </w:rPr>
        <w:t>Headteacher</w:t>
      </w:r>
      <w:proofErr w:type="spellEnd"/>
      <w:r>
        <w:rPr>
          <w:sz w:val="24"/>
        </w:rPr>
        <w:t xml:space="preserve"> for investigation.</w:t>
      </w:r>
    </w:p>
    <w:p w:rsidR="00B567CA" w:rsidRDefault="00EA348D">
      <w:pPr>
        <w:pStyle w:val="ListParagraph"/>
        <w:numPr>
          <w:ilvl w:val="0"/>
          <w:numId w:val="5"/>
        </w:numPr>
        <w:tabs>
          <w:tab w:val="left" w:pos="995"/>
        </w:tabs>
        <w:ind w:left="995" w:hanging="715"/>
        <w:jc w:val="both"/>
        <w:rPr>
          <w:sz w:val="24"/>
        </w:rPr>
      </w:pPr>
      <w:r>
        <w:rPr>
          <w:sz w:val="24"/>
        </w:rPr>
        <w:t>They</w:t>
      </w:r>
      <w:r>
        <w:rPr>
          <w:spacing w:val="-14"/>
          <w:sz w:val="24"/>
        </w:rPr>
        <w:t xml:space="preserve"> </w:t>
      </w:r>
      <w:r>
        <w:rPr>
          <w:sz w:val="24"/>
        </w:rPr>
        <w:t>log</w:t>
      </w:r>
      <w:r>
        <w:rPr>
          <w:spacing w:val="-8"/>
          <w:sz w:val="24"/>
        </w:rPr>
        <w:t xml:space="preserve"> </w:t>
      </w:r>
      <w:r>
        <w:rPr>
          <w:sz w:val="24"/>
        </w:rPr>
        <w:t>any</w:t>
      </w:r>
      <w:r>
        <w:rPr>
          <w:spacing w:val="-10"/>
          <w:sz w:val="24"/>
        </w:rPr>
        <w:t xml:space="preserve"> </w:t>
      </w:r>
      <w:r>
        <w:rPr>
          <w:sz w:val="24"/>
        </w:rPr>
        <w:t>Online Safety</w:t>
      </w:r>
      <w:r>
        <w:rPr>
          <w:spacing w:val="-9"/>
          <w:sz w:val="24"/>
        </w:rPr>
        <w:t xml:space="preserve"> </w:t>
      </w:r>
      <w:r>
        <w:rPr>
          <w:sz w:val="24"/>
        </w:rPr>
        <w:t>incidents</w:t>
      </w:r>
      <w:r>
        <w:rPr>
          <w:spacing w:val="-3"/>
          <w:sz w:val="24"/>
        </w:rPr>
        <w:t xml:space="preserve"> </w:t>
      </w:r>
      <w:r>
        <w:rPr>
          <w:sz w:val="24"/>
        </w:rPr>
        <w:t>relating</w:t>
      </w:r>
      <w:r>
        <w:rPr>
          <w:spacing w:val="-8"/>
          <w:sz w:val="24"/>
        </w:rPr>
        <w:t xml:space="preserve"> </w:t>
      </w:r>
      <w:r>
        <w:rPr>
          <w:sz w:val="24"/>
        </w:rPr>
        <w:t>to</w:t>
      </w:r>
      <w:r>
        <w:rPr>
          <w:spacing w:val="-3"/>
          <w:sz w:val="24"/>
        </w:rPr>
        <w:t xml:space="preserve"> </w:t>
      </w:r>
      <w:r>
        <w:rPr>
          <w:sz w:val="24"/>
        </w:rPr>
        <w:t>children</w:t>
      </w:r>
      <w:r>
        <w:rPr>
          <w:spacing w:val="-4"/>
          <w:sz w:val="24"/>
        </w:rPr>
        <w:t xml:space="preserve"> </w:t>
      </w:r>
      <w:r>
        <w:rPr>
          <w:sz w:val="24"/>
        </w:rPr>
        <w:t>on</w:t>
      </w:r>
      <w:r>
        <w:rPr>
          <w:spacing w:val="-1"/>
          <w:sz w:val="24"/>
        </w:rPr>
        <w:t xml:space="preserve"> </w:t>
      </w:r>
      <w:proofErr w:type="spellStart"/>
      <w:r>
        <w:rPr>
          <w:spacing w:val="-2"/>
          <w:sz w:val="24"/>
        </w:rPr>
        <w:t>Cpoms</w:t>
      </w:r>
      <w:proofErr w:type="spellEnd"/>
      <w:r>
        <w:rPr>
          <w:spacing w:val="-2"/>
          <w:sz w:val="24"/>
        </w:rPr>
        <w:t>.</w:t>
      </w:r>
    </w:p>
    <w:p w:rsidR="00B567CA" w:rsidRDefault="00EA348D">
      <w:pPr>
        <w:pStyle w:val="ListParagraph"/>
        <w:numPr>
          <w:ilvl w:val="0"/>
          <w:numId w:val="5"/>
        </w:numPr>
        <w:tabs>
          <w:tab w:val="left" w:pos="995"/>
          <w:tab w:val="left" w:pos="1003"/>
        </w:tabs>
        <w:ind w:right="700"/>
        <w:jc w:val="both"/>
        <w:rPr>
          <w:sz w:val="24"/>
        </w:rPr>
      </w:pPr>
      <w:r>
        <w:rPr>
          <w:sz w:val="24"/>
        </w:rPr>
        <w:t>All</w:t>
      </w:r>
      <w:r>
        <w:rPr>
          <w:spacing w:val="-11"/>
          <w:sz w:val="24"/>
        </w:rPr>
        <w:t xml:space="preserve"> </w:t>
      </w:r>
      <w:r>
        <w:rPr>
          <w:sz w:val="24"/>
        </w:rPr>
        <w:t>digital</w:t>
      </w:r>
      <w:r>
        <w:rPr>
          <w:spacing w:val="-10"/>
          <w:sz w:val="24"/>
        </w:rPr>
        <w:t xml:space="preserve"> </w:t>
      </w:r>
      <w:r>
        <w:rPr>
          <w:sz w:val="24"/>
        </w:rPr>
        <w:t>communications</w:t>
      </w:r>
      <w:r>
        <w:rPr>
          <w:spacing w:val="-8"/>
          <w:sz w:val="24"/>
        </w:rPr>
        <w:t xml:space="preserve"> </w:t>
      </w:r>
      <w:r>
        <w:rPr>
          <w:sz w:val="24"/>
        </w:rPr>
        <w:t>with</w:t>
      </w:r>
      <w:r>
        <w:rPr>
          <w:spacing w:val="-9"/>
          <w:sz w:val="24"/>
        </w:rPr>
        <w:t xml:space="preserve"> </w:t>
      </w:r>
      <w:r>
        <w:rPr>
          <w:sz w:val="24"/>
        </w:rPr>
        <w:t>pupils</w:t>
      </w:r>
      <w:r>
        <w:rPr>
          <w:spacing w:val="-11"/>
          <w:sz w:val="24"/>
        </w:rPr>
        <w:t xml:space="preserve"> </w:t>
      </w:r>
      <w:r>
        <w:rPr>
          <w:sz w:val="24"/>
        </w:rPr>
        <w:t>and</w:t>
      </w:r>
      <w:r>
        <w:rPr>
          <w:spacing w:val="-11"/>
          <w:sz w:val="24"/>
        </w:rPr>
        <w:t xml:space="preserve"> </w:t>
      </w:r>
      <w:r>
        <w:rPr>
          <w:sz w:val="24"/>
        </w:rPr>
        <w:t>parents/</w:t>
      </w:r>
      <w:proofErr w:type="spellStart"/>
      <w:r>
        <w:rPr>
          <w:sz w:val="24"/>
        </w:rPr>
        <w:t>carers</w:t>
      </w:r>
      <w:proofErr w:type="spellEnd"/>
      <w:r>
        <w:rPr>
          <w:spacing w:val="-9"/>
          <w:sz w:val="24"/>
        </w:rPr>
        <w:t xml:space="preserve"> </w:t>
      </w:r>
      <w:r>
        <w:rPr>
          <w:sz w:val="24"/>
        </w:rPr>
        <w:t>should</w:t>
      </w:r>
      <w:r>
        <w:rPr>
          <w:spacing w:val="-11"/>
          <w:sz w:val="24"/>
        </w:rPr>
        <w:t xml:space="preserve"> </w:t>
      </w:r>
      <w:r>
        <w:rPr>
          <w:sz w:val="24"/>
        </w:rPr>
        <w:t>be</w:t>
      </w:r>
      <w:r>
        <w:rPr>
          <w:spacing w:val="-13"/>
          <w:sz w:val="24"/>
        </w:rPr>
        <w:t xml:space="preserve"> </w:t>
      </w:r>
      <w:r>
        <w:rPr>
          <w:sz w:val="24"/>
        </w:rPr>
        <w:t>on</w:t>
      </w:r>
      <w:r>
        <w:rPr>
          <w:spacing w:val="-11"/>
          <w:sz w:val="24"/>
        </w:rPr>
        <w:t xml:space="preserve"> </w:t>
      </w:r>
      <w:r>
        <w:rPr>
          <w:sz w:val="24"/>
        </w:rPr>
        <w:t>a</w:t>
      </w:r>
      <w:r>
        <w:rPr>
          <w:spacing w:val="-11"/>
          <w:sz w:val="24"/>
        </w:rPr>
        <w:t xml:space="preserve"> </w:t>
      </w:r>
      <w:r>
        <w:rPr>
          <w:sz w:val="24"/>
        </w:rPr>
        <w:t>professional level and only carried out using official school systems (Appendix 3).</w:t>
      </w:r>
    </w:p>
    <w:p w:rsidR="00B567CA" w:rsidRDefault="00EA348D">
      <w:pPr>
        <w:pStyle w:val="ListParagraph"/>
        <w:numPr>
          <w:ilvl w:val="0"/>
          <w:numId w:val="5"/>
        </w:numPr>
        <w:tabs>
          <w:tab w:val="left" w:pos="995"/>
        </w:tabs>
        <w:spacing w:before="1"/>
        <w:ind w:left="995" w:hanging="715"/>
        <w:jc w:val="both"/>
        <w:rPr>
          <w:sz w:val="24"/>
        </w:rPr>
      </w:pPr>
      <w:r>
        <w:rPr>
          <w:spacing w:val="-2"/>
          <w:sz w:val="24"/>
        </w:rPr>
        <w:t>Online</w:t>
      </w:r>
      <w:r>
        <w:rPr>
          <w:spacing w:val="-13"/>
          <w:sz w:val="24"/>
        </w:rPr>
        <w:t xml:space="preserve"> </w:t>
      </w:r>
      <w:r>
        <w:rPr>
          <w:spacing w:val="-2"/>
          <w:sz w:val="24"/>
        </w:rPr>
        <w:t>safety</w:t>
      </w:r>
      <w:r>
        <w:rPr>
          <w:spacing w:val="-17"/>
          <w:sz w:val="24"/>
        </w:rPr>
        <w:t xml:space="preserve"> </w:t>
      </w:r>
      <w:r>
        <w:rPr>
          <w:spacing w:val="-2"/>
          <w:sz w:val="24"/>
        </w:rPr>
        <w:t>issues</w:t>
      </w:r>
      <w:r>
        <w:rPr>
          <w:spacing w:val="-9"/>
          <w:sz w:val="24"/>
        </w:rPr>
        <w:t xml:space="preserve"> </w:t>
      </w:r>
      <w:r>
        <w:rPr>
          <w:spacing w:val="-2"/>
          <w:sz w:val="24"/>
        </w:rPr>
        <w:t>are</w:t>
      </w:r>
      <w:r>
        <w:rPr>
          <w:spacing w:val="-11"/>
          <w:sz w:val="24"/>
        </w:rPr>
        <w:t xml:space="preserve"> </w:t>
      </w:r>
      <w:r>
        <w:rPr>
          <w:spacing w:val="-2"/>
          <w:sz w:val="24"/>
        </w:rPr>
        <w:t>embedded</w:t>
      </w:r>
      <w:r>
        <w:rPr>
          <w:spacing w:val="-11"/>
          <w:sz w:val="24"/>
        </w:rPr>
        <w:t xml:space="preserve"> </w:t>
      </w:r>
      <w:r>
        <w:rPr>
          <w:spacing w:val="-2"/>
          <w:sz w:val="24"/>
        </w:rPr>
        <w:t>in</w:t>
      </w:r>
      <w:r>
        <w:rPr>
          <w:spacing w:val="-11"/>
          <w:sz w:val="24"/>
        </w:rPr>
        <w:t xml:space="preserve"> </w:t>
      </w:r>
      <w:r>
        <w:rPr>
          <w:spacing w:val="-2"/>
          <w:sz w:val="24"/>
        </w:rPr>
        <w:t>all</w:t>
      </w:r>
      <w:r>
        <w:rPr>
          <w:spacing w:val="-14"/>
          <w:sz w:val="24"/>
        </w:rPr>
        <w:t xml:space="preserve"> </w:t>
      </w:r>
      <w:r>
        <w:rPr>
          <w:spacing w:val="-2"/>
          <w:sz w:val="24"/>
        </w:rPr>
        <w:t>aspects</w:t>
      </w:r>
      <w:r>
        <w:rPr>
          <w:spacing w:val="-10"/>
          <w:sz w:val="24"/>
        </w:rPr>
        <w:t xml:space="preserve"> </w:t>
      </w:r>
      <w:r>
        <w:rPr>
          <w:spacing w:val="-2"/>
          <w:sz w:val="24"/>
        </w:rPr>
        <w:t>of</w:t>
      </w:r>
      <w:r>
        <w:rPr>
          <w:spacing w:val="-7"/>
          <w:sz w:val="24"/>
        </w:rPr>
        <w:t xml:space="preserve"> </w:t>
      </w:r>
      <w:r>
        <w:rPr>
          <w:spacing w:val="-2"/>
          <w:sz w:val="24"/>
        </w:rPr>
        <w:t>the</w:t>
      </w:r>
      <w:r>
        <w:rPr>
          <w:spacing w:val="-11"/>
          <w:sz w:val="24"/>
        </w:rPr>
        <w:t xml:space="preserve"> </w:t>
      </w:r>
      <w:r>
        <w:rPr>
          <w:spacing w:val="-2"/>
          <w:sz w:val="24"/>
        </w:rPr>
        <w:t>curriculum</w:t>
      </w:r>
      <w:r>
        <w:rPr>
          <w:spacing w:val="-7"/>
          <w:sz w:val="24"/>
        </w:rPr>
        <w:t xml:space="preserve"> </w:t>
      </w:r>
      <w:r>
        <w:rPr>
          <w:spacing w:val="-2"/>
          <w:sz w:val="24"/>
        </w:rPr>
        <w:t>and</w:t>
      </w:r>
      <w:r>
        <w:rPr>
          <w:spacing w:val="-11"/>
          <w:sz w:val="24"/>
        </w:rPr>
        <w:t xml:space="preserve"> </w:t>
      </w:r>
      <w:r>
        <w:rPr>
          <w:spacing w:val="-2"/>
          <w:sz w:val="24"/>
        </w:rPr>
        <w:t>other</w:t>
      </w:r>
      <w:r>
        <w:rPr>
          <w:spacing w:val="-9"/>
          <w:sz w:val="24"/>
        </w:rPr>
        <w:t xml:space="preserve"> </w:t>
      </w:r>
      <w:r>
        <w:rPr>
          <w:spacing w:val="-2"/>
          <w:sz w:val="24"/>
        </w:rPr>
        <w:t>activities</w:t>
      </w:r>
    </w:p>
    <w:p w:rsidR="00B567CA" w:rsidRDefault="00EA348D">
      <w:pPr>
        <w:pStyle w:val="ListParagraph"/>
        <w:numPr>
          <w:ilvl w:val="0"/>
          <w:numId w:val="5"/>
        </w:numPr>
        <w:tabs>
          <w:tab w:val="left" w:pos="995"/>
          <w:tab w:val="left" w:pos="1003"/>
        </w:tabs>
        <w:spacing w:before="3"/>
        <w:ind w:right="697"/>
        <w:jc w:val="both"/>
        <w:rPr>
          <w:sz w:val="24"/>
        </w:rPr>
      </w:pPr>
      <w:r>
        <w:rPr>
          <w:sz w:val="24"/>
        </w:rPr>
        <w:t>Pupils understand and</w:t>
      </w:r>
      <w:r>
        <w:rPr>
          <w:spacing w:val="-6"/>
          <w:sz w:val="24"/>
        </w:rPr>
        <w:t xml:space="preserve"> </w:t>
      </w:r>
      <w:r>
        <w:rPr>
          <w:sz w:val="24"/>
        </w:rPr>
        <w:t>follow</w:t>
      </w:r>
      <w:r>
        <w:rPr>
          <w:spacing w:val="-4"/>
          <w:sz w:val="24"/>
        </w:rPr>
        <w:t xml:space="preserve"> </w:t>
      </w:r>
      <w:r>
        <w:rPr>
          <w:sz w:val="24"/>
        </w:rPr>
        <w:t>this Online Safety</w:t>
      </w:r>
      <w:r>
        <w:rPr>
          <w:spacing w:val="-4"/>
          <w:sz w:val="24"/>
        </w:rPr>
        <w:t xml:space="preserve"> </w:t>
      </w:r>
      <w:r>
        <w:rPr>
          <w:sz w:val="24"/>
        </w:rPr>
        <w:t>Policy</w:t>
      </w:r>
      <w:r>
        <w:rPr>
          <w:spacing w:val="-4"/>
          <w:sz w:val="24"/>
        </w:rPr>
        <w:t xml:space="preserve"> </w:t>
      </w:r>
      <w:r>
        <w:rPr>
          <w:sz w:val="24"/>
        </w:rPr>
        <w:t>and pupil AUA</w:t>
      </w:r>
      <w:r>
        <w:rPr>
          <w:spacing w:val="-1"/>
          <w:sz w:val="24"/>
        </w:rPr>
        <w:t xml:space="preserve"> </w:t>
      </w:r>
      <w:r>
        <w:rPr>
          <w:sz w:val="24"/>
        </w:rPr>
        <w:t>(Appendices</w:t>
      </w:r>
      <w:r>
        <w:rPr>
          <w:spacing w:val="-1"/>
          <w:sz w:val="24"/>
        </w:rPr>
        <w:t xml:space="preserve"> </w:t>
      </w:r>
      <w:r>
        <w:rPr>
          <w:sz w:val="24"/>
        </w:rPr>
        <w:t>1 and 2)</w:t>
      </w:r>
    </w:p>
    <w:p w:rsidR="00B567CA" w:rsidRDefault="00EA348D">
      <w:pPr>
        <w:pStyle w:val="ListParagraph"/>
        <w:numPr>
          <w:ilvl w:val="0"/>
          <w:numId w:val="5"/>
        </w:numPr>
        <w:tabs>
          <w:tab w:val="left" w:pos="995"/>
          <w:tab w:val="left" w:pos="1003"/>
        </w:tabs>
        <w:ind w:right="705"/>
        <w:jc w:val="both"/>
        <w:rPr>
          <w:sz w:val="24"/>
        </w:rPr>
      </w:pPr>
      <w:r>
        <w:rPr>
          <w:sz w:val="24"/>
        </w:rPr>
        <w:t>Pupils</w:t>
      </w:r>
      <w:r>
        <w:rPr>
          <w:spacing w:val="-9"/>
          <w:sz w:val="24"/>
        </w:rPr>
        <w:t xml:space="preserve"> </w:t>
      </w:r>
      <w:r>
        <w:rPr>
          <w:sz w:val="24"/>
        </w:rPr>
        <w:t>have</w:t>
      </w:r>
      <w:r>
        <w:rPr>
          <w:spacing w:val="-8"/>
          <w:sz w:val="24"/>
        </w:rPr>
        <w:t xml:space="preserve"> </w:t>
      </w:r>
      <w:r>
        <w:rPr>
          <w:sz w:val="24"/>
        </w:rPr>
        <w:t>a</w:t>
      </w:r>
      <w:r>
        <w:rPr>
          <w:spacing w:val="-8"/>
          <w:sz w:val="24"/>
        </w:rPr>
        <w:t xml:space="preserve"> </w:t>
      </w:r>
      <w:r>
        <w:rPr>
          <w:sz w:val="24"/>
        </w:rPr>
        <w:t>good</w:t>
      </w:r>
      <w:r>
        <w:rPr>
          <w:spacing w:val="-10"/>
          <w:sz w:val="24"/>
        </w:rPr>
        <w:t xml:space="preserve"> </w:t>
      </w:r>
      <w:r>
        <w:rPr>
          <w:sz w:val="24"/>
        </w:rPr>
        <w:t>understanding</w:t>
      </w:r>
      <w:r>
        <w:rPr>
          <w:spacing w:val="-9"/>
          <w:sz w:val="24"/>
        </w:rPr>
        <w:t xml:space="preserve"> </w:t>
      </w:r>
      <w:r>
        <w:rPr>
          <w:sz w:val="24"/>
        </w:rPr>
        <w:t>of</w:t>
      </w:r>
      <w:r>
        <w:rPr>
          <w:spacing w:val="-6"/>
          <w:sz w:val="24"/>
        </w:rPr>
        <w:t xml:space="preserve"> </w:t>
      </w:r>
      <w:r>
        <w:rPr>
          <w:sz w:val="24"/>
        </w:rPr>
        <w:t>research</w:t>
      </w:r>
      <w:r>
        <w:rPr>
          <w:spacing w:val="-7"/>
          <w:sz w:val="24"/>
        </w:rPr>
        <w:t xml:space="preserve"> </w:t>
      </w:r>
      <w:r>
        <w:rPr>
          <w:sz w:val="24"/>
        </w:rPr>
        <w:t>skills</w:t>
      </w:r>
      <w:r>
        <w:rPr>
          <w:spacing w:val="-12"/>
          <w:sz w:val="24"/>
        </w:rPr>
        <w:t xml:space="preserve"> </w:t>
      </w:r>
      <w:r>
        <w:rPr>
          <w:sz w:val="24"/>
        </w:rPr>
        <w:t>and</w:t>
      </w:r>
      <w:r>
        <w:rPr>
          <w:spacing w:val="-8"/>
          <w:sz w:val="24"/>
        </w:rPr>
        <w:t xml:space="preserve"> </w:t>
      </w:r>
      <w:r>
        <w:rPr>
          <w:sz w:val="24"/>
        </w:rPr>
        <w:t>the</w:t>
      </w:r>
      <w:r>
        <w:rPr>
          <w:spacing w:val="-10"/>
          <w:sz w:val="24"/>
        </w:rPr>
        <w:t xml:space="preserve"> </w:t>
      </w:r>
      <w:r>
        <w:rPr>
          <w:sz w:val="24"/>
        </w:rPr>
        <w:t>need</w:t>
      </w:r>
      <w:r>
        <w:rPr>
          <w:spacing w:val="-10"/>
          <w:sz w:val="24"/>
        </w:rPr>
        <w:t xml:space="preserve"> </w:t>
      </w:r>
      <w:r>
        <w:rPr>
          <w:sz w:val="24"/>
        </w:rPr>
        <w:t>to</w:t>
      </w:r>
      <w:r>
        <w:rPr>
          <w:spacing w:val="-13"/>
          <w:sz w:val="24"/>
        </w:rPr>
        <w:t xml:space="preserve"> </w:t>
      </w:r>
      <w:r>
        <w:rPr>
          <w:sz w:val="24"/>
        </w:rPr>
        <w:t>avoid</w:t>
      </w:r>
      <w:r>
        <w:rPr>
          <w:spacing w:val="-8"/>
          <w:sz w:val="24"/>
        </w:rPr>
        <w:t xml:space="preserve"> </w:t>
      </w:r>
      <w:r>
        <w:rPr>
          <w:sz w:val="24"/>
        </w:rPr>
        <w:t>plagiarism and uphold copyright regulations</w:t>
      </w:r>
    </w:p>
    <w:p w:rsidR="00B567CA" w:rsidRDefault="00EA348D">
      <w:pPr>
        <w:pStyle w:val="ListParagraph"/>
        <w:numPr>
          <w:ilvl w:val="0"/>
          <w:numId w:val="5"/>
        </w:numPr>
        <w:tabs>
          <w:tab w:val="left" w:pos="995"/>
          <w:tab w:val="left" w:pos="1003"/>
        </w:tabs>
        <w:ind w:right="699"/>
        <w:jc w:val="both"/>
        <w:rPr>
          <w:sz w:val="24"/>
        </w:rPr>
      </w:pPr>
      <w:r>
        <w:rPr>
          <w:sz w:val="24"/>
        </w:rPr>
        <w:t>They</w:t>
      </w:r>
      <w:r>
        <w:rPr>
          <w:spacing w:val="-14"/>
          <w:sz w:val="24"/>
        </w:rPr>
        <w:t xml:space="preserve"> </w:t>
      </w:r>
      <w:r>
        <w:rPr>
          <w:sz w:val="24"/>
        </w:rPr>
        <w:t>monitor</w:t>
      </w:r>
      <w:r>
        <w:rPr>
          <w:spacing w:val="-9"/>
          <w:sz w:val="24"/>
        </w:rPr>
        <w:t xml:space="preserve"> </w:t>
      </w:r>
      <w:r>
        <w:rPr>
          <w:sz w:val="24"/>
        </w:rPr>
        <w:t>the</w:t>
      </w:r>
      <w:r>
        <w:rPr>
          <w:spacing w:val="-7"/>
          <w:sz w:val="24"/>
        </w:rPr>
        <w:t xml:space="preserve"> </w:t>
      </w:r>
      <w:r>
        <w:rPr>
          <w:sz w:val="24"/>
        </w:rPr>
        <w:t>use</w:t>
      </w:r>
      <w:r>
        <w:rPr>
          <w:spacing w:val="-6"/>
          <w:sz w:val="24"/>
        </w:rPr>
        <w:t xml:space="preserve"> </w:t>
      </w:r>
      <w:r>
        <w:rPr>
          <w:sz w:val="24"/>
        </w:rPr>
        <w:t>of</w:t>
      </w:r>
      <w:r>
        <w:rPr>
          <w:spacing w:val="-4"/>
          <w:sz w:val="24"/>
        </w:rPr>
        <w:t xml:space="preserve"> </w:t>
      </w:r>
      <w:r>
        <w:rPr>
          <w:sz w:val="24"/>
        </w:rPr>
        <w:t>digital</w:t>
      </w:r>
      <w:r>
        <w:rPr>
          <w:spacing w:val="-9"/>
          <w:sz w:val="24"/>
        </w:rPr>
        <w:t xml:space="preserve"> </w:t>
      </w:r>
      <w:r>
        <w:rPr>
          <w:sz w:val="24"/>
        </w:rPr>
        <w:t>technologies,</w:t>
      </w:r>
      <w:r>
        <w:rPr>
          <w:spacing w:val="-7"/>
          <w:sz w:val="24"/>
        </w:rPr>
        <w:t xml:space="preserve"> </w:t>
      </w:r>
      <w:r>
        <w:rPr>
          <w:sz w:val="24"/>
        </w:rPr>
        <w:t>mobile</w:t>
      </w:r>
      <w:r>
        <w:rPr>
          <w:spacing w:val="-10"/>
          <w:sz w:val="24"/>
        </w:rPr>
        <w:t xml:space="preserve"> </w:t>
      </w:r>
      <w:r>
        <w:rPr>
          <w:sz w:val="24"/>
        </w:rPr>
        <w:t>devices,</w:t>
      </w:r>
      <w:r>
        <w:rPr>
          <w:spacing w:val="-5"/>
          <w:sz w:val="24"/>
        </w:rPr>
        <w:t xml:space="preserve"> </w:t>
      </w:r>
      <w:r>
        <w:rPr>
          <w:sz w:val="24"/>
        </w:rPr>
        <w:t>cameras</w:t>
      </w:r>
      <w:r>
        <w:rPr>
          <w:spacing w:val="-5"/>
          <w:sz w:val="24"/>
        </w:rPr>
        <w:t xml:space="preserve"> </w:t>
      </w:r>
      <w:r>
        <w:rPr>
          <w:sz w:val="24"/>
        </w:rPr>
        <w:t>etc.</w:t>
      </w:r>
      <w:r>
        <w:rPr>
          <w:spacing w:val="-6"/>
          <w:sz w:val="24"/>
        </w:rPr>
        <w:t xml:space="preserve"> </w:t>
      </w:r>
      <w:r>
        <w:rPr>
          <w:sz w:val="24"/>
        </w:rPr>
        <w:t>in</w:t>
      </w:r>
      <w:r>
        <w:rPr>
          <w:spacing w:val="-6"/>
          <w:sz w:val="24"/>
        </w:rPr>
        <w:t xml:space="preserve"> </w:t>
      </w:r>
      <w:r>
        <w:rPr>
          <w:sz w:val="24"/>
        </w:rPr>
        <w:t>lessons and other school activities (where permitted) and implement current policies with regard to these devices</w:t>
      </w:r>
    </w:p>
    <w:p w:rsidR="00B567CA" w:rsidRDefault="00EA348D">
      <w:pPr>
        <w:pStyle w:val="ListParagraph"/>
        <w:numPr>
          <w:ilvl w:val="0"/>
          <w:numId w:val="5"/>
        </w:numPr>
        <w:tabs>
          <w:tab w:val="left" w:pos="995"/>
          <w:tab w:val="left" w:pos="1003"/>
        </w:tabs>
        <w:ind w:right="705"/>
        <w:jc w:val="both"/>
        <w:rPr>
          <w:sz w:val="24"/>
        </w:rPr>
      </w:pPr>
      <w:r>
        <w:rPr>
          <w:sz w:val="24"/>
        </w:rPr>
        <w:t>In lessons where internet use is pre-planned pupils should be guided to sites and/or materials checked as suitable for their use and that children and staff understand what they need to do if unsuitable material is found in internet searches.</w:t>
      </w:r>
    </w:p>
    <w:p w:rsidR="00B567CA" w:rsidRDefault="00EA348D">
      <w:pPr>
        <w:pStyle w:val="ListParagraph"/>
        <w:numPr>
          <w:ilvl w:val="0"/>
          <w:numId w:val="5"/>
        </w:numPr>
        <w:tabs>
          <w:tab w:val="left" w:pos="995"/>
          <w:tab w:val="left" w:pos="1003"/>
        </w:tabs>
        <w:ind w:right="699"/>
        <w:jc w:val="both"/>
        <w:rPr>
          <w:sz w:val="24"/>
        </w:rPr>
      </w:pPr>
      <w:r>
        <w:rPr>
          <w:sz w:val="24"/>
        </w:rPr>
        <w:t>Where</w:t>
      </w:r>
      <w:r>
        <w:rPr>
          <w:spacing w:val="-2"/>
          <w:sz w:val="24"/>
        </w:rPr>
        <w:t xml:space="preserve"> </w:t>
      </w:r>
      <w:r>
        <w:rPr>
          <w:sz w:val="24"/>
        </w:rPr>
        <w:t xml:space="preserve">staff </w:t>
      </w:r>
      <w:proofErr w:type="gramStart"/>
      <w:r>
        <w:rPr>
          <w:sz w:val="24"/>
        </w:rPr>
        <w:t>find</w:t>
      </w:r>
      <w:proofErr w:type="gramEnd"/>
      <w:r>
        <w:rPr>
          <w:sz w:val="24"/>
        </w:rPr>
        <w:t xml:space="preserve"> unblocked harmful, extremist or illegal content they must report it to the Online Safety Lead.</w:t>
      </w:r>
    </w:p>
    <w:p w:rsidR="00B567CA" w:rsidRDefault="00EA348D">
      <w:pPr>
        <w:pStyle w:val="ListParagraph"/>
        <w:numPr>
          <w:ilvl w:val="0"/>
          <w:numId w:val="5"/>
        </w:numPr>
        <w:tabs>
          <w:tab w:val="left" w:pos="995"/>
          <w:tab w:val="left" w:pos="1003"/>
        </w:tabs>
        <w:ind w:right="703"/>
        <w:jc w:val="both"/>
        <w:rPr>
          <w:sz w:val="24"/>
        </w:rPr>
      </w:pPr>
      <w:r>
        <w:rPr>
          <w:sz w:val="24"/>
        </w:rPr>
        <w:t>Ensure</w:t>
      </w:r>
      <w:r>
        <w:rPr>
          <w:spacing w:val="-2"/>
          <w:sz w:val="24"/>
        </w:rPr>
        <w:t xml:space="preserve"> </w:t>
      </w:r>
      <w:r>
        <w:rPr>
          <w:sz w:val="24"/>
        </w:rPr>
        <w:t>that, where</w:t>
      </w:r>
      <w:r>
        <w:rPr>
          <w:spacing w:val="-2"/>
          <w:sz w:val="24"/>
        </w:rPr>
        <w:t xml:space="preserve"> </w:t>
      </w:r>
      <w:r>
        <w:rPr>
          <w:sz w:val="24"/>
        </w:rPr>
        <w:t>necessary, teaching about safeguarding, including online safety, is adapted for vulnerable children, victims of abuse and some pupils with special educational needs and/or disabilities (SEND).</w:t>
      </w:r>
    </w:p>
    <w:p w:rsidR="00B567CA" w:rsidRDefault="00B567CA">
      <w:pPr>
        <w:pStyle w:val="BodyText"/>
      </w:pPr>
    </w:p>
    <w:p w:rsidR="00B567CA" w:rsidRDefault="00EA348D">
      <w:pPr>
        <w:pStyle w:val="Heading1"/>
      </w:pPr>
      <w:r>
        <w:t>Designated</w:t>
      </w:r>
      <w:r>
        <w:rPr>
          <w:spacing w:val="-11"/>
        </w:rPr>
        <w:t xml:space="preserve"> </w:t>
      </w:r>
      <w:r>
        <w:t>Safeguarding</w:t>
      </w:r>
      <w:r>
        <w:rPr>
          <w:spacing w:val="-8"/>
        </w:rPr>
        <w:t xml:space="preserve"> </w:t>
      </w:r>
      <w:r>
        <w:t>Leads</w:t>
      </w:r>
      <w:r>
        <w:rPr>
          <w:spacing w:val="-6"/>
        </w:rPr>
        <w:t xml:space="preserve"> </w:t>
      </w:r>
      <w:r>
        <w:rPr>
          <w:spacing w:val="-2"/>
        </w:rPr>
        <w:t>(DSLs)</w:t>
      </w:r>
    </w:p>
    <w:p w:rsidR="00B567CA" w:rsidRDefault="00EA348D">
      <w:pPr>
        <w:pStyle w:val="BodyText"/>
        <w:ind w:left="280"/>
      </w:pPr>
      <w:r>
        <w:t>Should</w:t>
      </w:r>
      <w:r>
        <w:rPr>
          <w:spacing w:val="26"/>
        </w:rPr>
        <w:t xml:space="preserve"> </w:t>
      </w:r>
      <w:r>
        <w:t>be</w:t>
      </w:r>
      <w:r>
        <w:rPr>
          <w:spacing w:val="25"/>
        </w:rPr>
        <w:t xml:space="preserve"> </w:t>
      </w:r>
      <w:r>
        <w:t>trained</w:t>
      </w:r>
      <w:r>
        <w:rPr>
          <w:spacing w:val="26"/>
        </w:rPr>
        <w:t xml:space="preserve"> </w:t>
      </w:r>
      <w:r>
        <w:t>in online</w:t>
      </w:r>
      <w:r>
        <w:rPr>
          <w:spacing w:val="29"/>
        </w:rPr>
        <w:t xml:space="preserve"> </w:t>
      </w:r>
      <w:r>
        <w:t>safety issues</w:t>
      </w:r>
      <w:r>
        <w:rPr>
          <w:spacing w:val="22"/>
        </w:rPr>
        <w:t xml:space="preserve"> </w:t>
      </w:r>
      <w:r>
        <w:t>and</w:t>
      </w:r>
      <w:r>
        <w:rPr>
          <w:spacing w:val="26"/>
        </w:rPr>
        <w:t xml:space="preserve"> </w:t>
      </w:r>
      <w:r>
        <w:t>be aware</w:t>
      </w:r>
      <w:r>
        <w:rPr>
          <w:spacing w:val="25"/>
        </w:rPr>
        <w:t xml:space="preserve"> </w:t>
      </w:r>
      <w:r>
        <w:t>of</w:t>
      </w:r>
      <w:r>
        <w:rPr>
          <w:spacing w:val="27"/>
        </w:rPr>
        <w:t xml:space="preserve"> </w:t>
      </w:r>
      <w:r>
        <w:t>the</w:t>
      </w:r>
      <w:r>
        <w:rPr>
          <w:spacing w:val="23"/>
        </w:rPr>
        <w:t xml:space="preserve"> </w:t>
      </w:r>
      <w:r>
        <w:t>potential for</w:t>
      </w:r>
      <w:r>
        <w:rPr>
          <w:spacing w:val="24"/>
        </w:rPr>
        <w:t xml:space="preserve"> </w:t>
      </w:r>
      <w:r>
        <w:t>serious</w:t>
      </w:r>
      <w:r>
        <w:rPr>
          <w:spacing w:val="25"/>
        </w:rPr>
        <w:t xml:space="preserve"> </w:t>
      </w:r>
      <w:r>
        <w:t>child protection /safeguarding issues to arise from:</w:t>
      </w:r>
    </w:p>
    <w:p w:rsidR="00B567CA" w:rsidRDefault="00EA348D">
      <w:pPr>
        <w:pStyle w:val="ListParagraph"/>
        <w:numPr>
          <w:ilvl w:val="0"/>
          <w:numId w:val="5"/>
        </w:numPr>
        <w:tabs>
          <w:tab w:val="left" w:pos="1003"/>
        </w:tabs>
        <w:rPr>
          <w:sz w:val="24"/>
        </w:rPr>
      </w:pPr>
      <w:r>
        <w:rPr>
          <w:sz w:val="24"/>
        </w:rPr>
        <w:t>sharing</w:t>
      </w:r>
      <w:r>
        <w:rPr>
          <w:spacing w:val="-14"/>
          <w:sz w:val="24"/>
        </w:rPr>
        <w:t xml:space="preserve"> </w:t>
      </w:r>
      <w:r>
        <w:rPr>
          <w:sz w:val="24"/>
        </w:rPr>
        <w:t>of</w:t>
      </w:r>
      <w:r>
        <w:rPr>
          <w:spacing w:val="-4"/>
          <w:sz w:val="24"/>
        </w:rPr>
        <w:t xml:space="preserve"> </w:t>
      </w:r>
      <w:r>
        <w:rPr>
          <w:sz w:val="24"/>
        </w:rPr>
        <w:t>personal</w:t>
      </w:r>
      <w:r>
        <w:rPr>
          <w:spacing w:val="-7"/>
          <w:sz w:val="24"/>
        </w:rPr>
        <w:t xml:space="preserve"> </w:t>
      </w:r>
      <w:r>
        <w:rPr>
          <w:spacing w:val="-4"/>
          <w:sz w:val="24"/>
        </w:rPr>
        <w:t>data</w:t>
      </w:r>
    </w:p>
    <w:p w:rsidR="00B567CA" w:rsidRDefault="00EA348D">
      <w:pPr>
        <w:pStyle w:val="ListParagraph"/>
        <w:numPr>
          <w:ilvl w:val="0"/>
          <w:numId w:val="5"/>
        </w:numPr>
        <w:tabs>
          <w:tab w:val="left" w:pos="1003"/>
        </w:tabs>
        <w:rPr>
          <w:sz w:val="24"/>
        </w:rPr>
      </w:pPr>
      <w:r>
        <w:rPr>
          <w:sz w:val="24"/>
        </w:rPr>
        <w:t>access</w:t>
      </w:r>
      <w:r>
        <w:rPr>
          <w:spacing w:val="-8"/>
          <w:sz w:val="24"/>
        </w:rPr>
        <w:t xml:space="preserve"> </w:t>
      </w:r>
      <w:r>
        <w:rPr>
          <w:sz w:val="24"/>
        </w:rPr>
        <w:t>to</w:t>
      </w:r>
      <w:r>
        <w:rPr>
          <w:spacing w:val="-7"/>
          <w:sz w:val="24"/>
        </w:rPr>
        <w:t xml:space="preserve"> </w:t>
      </w:r>
      <w:r>
        <w:rPr>
          <w:sz w:val="24"/>
        </w:rPr>
        <w:t>illegal</w:t>
      </w:r>
      <w:r>
        <w:rPr>
          <w:spacing w:val="-7"/>
          <w:sz w:val="24"/>
        </w:rPr>
        <w:t xml:space="preserve"> </w:t>
      </w:r>
      <w:r>
        <w:rPr>
          <w:sz w:val="24"/>
        </w:rPr>
        <w:t>/</w:t>
      </w:r>
      <w:r>
        <w:rPr>
          <w:spacing w:val="-5"/>
          <w:sz w:val="24"/>
        </w:rPr>
        <w:t xml:space="preserve"> </w:t>
      </w:r>
      <w:r>
        <w:rPr>
          <w:sz w:val="24"/>
        </w:rPr>
        <w:t>inappropriate</w:t>
      </w:r>
      <w:r>
        <w:rPr>
          <w:spacing w:val="-5"/>
          <w:sz w:val="24"/>
        </w:rPr>
        <w:t xml:space="preserve"> </w:t>
      </w:r>
      <w:r>
        <w:rPr>
          <w:spacing w:val="-2"/>
          <w:sz w:val="24"/>
        </w:rPr>
        <w:t>materials</w:t>
      </w:r>
    </w:p>
    <w:p w:rsidR="00B567CA" w:rsidRDefault="00EA348D">
      <w:pPr>
        <w:pStyle w:val="ListParagraph"/>
        <w:numPr>
          <w:ilvl w:val="0"/>
          <w:numId w:val="5"/>
        </w:numPr>
        <w:tabs>
          <w:tab w:val="left" w:pos="1003"/>
        </w:tabs>
        <w:rPr>
          <w:sz w:val="24"/>
        </w:rPr>
      </w:pPr>
      <w:r>
        <w:rPr>
          <w:sz w:val="24"/>
        </w:rPr>
        <w:t>inappropriate</w:t>
      </w:r>
      <w:r>
        <w:rPr>
          <w:spacing w:val="-7"/>
          <w:sz w:val="24"/>
        </w:rPr>
        <w:t xml:space="preserve"> </w:t>
      </w:r>
      <w:r>
        <w:rPr>
          <w:sz w:val="24"/>
        </w:rPr>
        <w:t>on-line</w:t>
      </w:r>
      <w:r>
        <w:rPr>
          <w:spacing w:val="-5"/>
          <w:sz w:val="24"/>
        </w:rPr>
        <w:t xml:space="preserve"> </w:t>
      </w:r>
      <w:r>
        <w:rPr>
          <w:sz w:val="24"/>
        </w:rPr>
        <w:t>contact</w:t>
      </w:r>
      <w:r>
        <w:rPr>
          <w:spacing w:val="-6"/>
          <w:sz w:val="24"/>
        </w:rPr>
        <w:t xml:space="preserve"> </w:t>
      </w:r>
      <w:r>
        <w:rPr>
          <w:sz w:val="24"/>
        </w:rPr>
        <w:t>with</w:t>
      </w:r>
      <w:r>
        <w:rPr>
          <w:spacing w:val="-5"/>
          <w:sz w:val="24"/>
        </w:rPr>
        <w:t xml:space="preserve"> </w:t>
      </w:r>
      <w:r>
        <w:rPr>
          <w:sz w:val="24"/>
        </w:rPr>
        <w:t>adults</w:t>
      </w:r>
      <w:r>
        <w:rPr>
          <w:spacing w:val="-10"/>
          <w:sz w:val="24"/>
        </w:rPr>
        <w:t xml:space="preserve"> </w:t>
      </w:r>
      <w:r>
        <w:rPr>
          <w:sz w:val="24"/>
        </w:rPr>
        <w:t>/</w:t>
      </w:r>
      <w:r>
        <w:rPr>
          <w:spacing w:val="-6"/>
          <w:sz w:val="24"/>
        </w:rPr>
        <w:t xml:space="preserve"> </w:t>
      </w:r>
      <w:r>
        <w:rPr>
          <w:spacing w:val="-2"/>
          <w:sz w:val="24"/>
        </w:rPr>
        <w:t>strangers</w:t>
      </w:r>
    </w:p>
    <w:p w:rsidR="00B567CA" w:rsidRDefault="00EA348D">
      <w:pPr>
        <w:pStyle w:val="ListParagraph"/>
        <w:numPr>
          <w:ilvl w:val="0"/>
          <w:numId w:val="5"/>
        </w:numPr>
        <w:tabs>
          <w:tab w:val="left" w:pos="1003"/>
        </w:tabs>
        <w:rPr>
          <w:sz w:val="24"/>
        </w:rPr>
      </w:pPr>
      <w:r>
        <w:rPr>
          <w:sz w:val="24"/>
        </w:rPr>
        <w:t>potential</w:t>
      </w:r>
      <w:r>
        <w:rPr>
          <w:spacing w:val="-8"/>
          <w:sz w:val="24"/>
        </w:rPr>
        <w:t xml:space="preserve"> </w:t>
      </w:r>
      <w:r>
        <w:rPr>
          <w:sz w:val="24"/>
        </w:rPr>
        <w:t>or</w:t>
      </w:r>
      <w:r>
        <w:rPr>
          <w:spacing w:val="-9"/>
          <w:sz w:val="24"/>
        </w:rPr>
        <w:t xml:space="preserve"> </w:t>
      </w:r>
      <w:r>
        <w:rPr>
          <w:sz w:val="24"/>
        </w:rPr>
        <w:t>actual</w:t>
      </w:r>
      <w:r>
        <w:rPr>
          <w:spacing w:val="-5"/>
          <w:sz w:val="24"/>
        </w:rPr>
        <w:t xml:space="preserve"> </w:t>
      </w:r>
      <w:r>
        <w:rPr>
          <w:sz w:val="24"/>
        </w:rPr>
        <w:t>incidents</w:t>
      </w:r>
      <w:r>
        <w:rPr>
          <w:spacing w:val="-7"/>
          <w:sz w:val="24"/>
        </w:rPr>
        <w:t xml:space="preserve"> </w:t>
      </w:r>
      <w:r>
        <w:rPr>
          <w:sz w:val="24"/>
        </w:rPr>
        <w:t>of</w:t>
      </w:r>
      <w:r>
        <w:rPr>
          <w:spacing w:val="-2"/>
          <w:sz w:val="24"/>
        </w:rPr>
        <w:t xml:space="preserve"> grooming</w:t>
      </w:r>
    </w:p>
    <w:p w:rsidR="00B567CA" w:rsidRDefault="00EA348D">
      <w:pPr>
        <w:pStyle w:val="ListParagraph"/>
        <w:numPr>
          <w:ilvl w:val="0"/>
          <w:numId w:val="5"/>
        </w:numPr>
        <w:tabs>
          <w:tab w:val="left" w:pos="1003"/>
        </w:tabs>
        <w:rPr>
          <w:sz w:val="24"/>
        </w:rPr>
      </w:pPr>
      <w:r>
        <w:rPr>
          <w:spacing w:val="-4"/>
          <w:sz w:val="24"/>
        </w:rPr>
        <w:t>cyber-</w:t>
      </w:r>
      <w:r>
        <w:rPr>
          <w:spacing w:val="-2"/>
          <w:sz w:val="24"/>
        </w:rPr>
        <w:t>bullying</w:t>
      </w:r>
    </w:p>
    <w:p w:rsidR="00B567CA" w:rsidRDefault="00EA348D">
      <w:pPr>
        <w:pStyle w:val="ListParagraph"/>
        <w:numPr>
          <w:ilvl w:val="0"/>
          <w:numId w:val="5"/>
        </w:numPr>
        <w:tabs>
          <w:tab w:val="left" w:pos="1003"/>
        </w:tabs>
        <w:rPr>
          <w:sz w:val="24"/>
        </w:rPr>
      </w:pPr>
      <w:r>
        <w:rPr>
          <w:sz w:val="24"/>
        </w:rPr>
        <w:t>filtering</w:t>
      </w:r>
      <w:r>
        <w:rPr>
          <w:spacing w:val="-8"/>
          <w:sz w:val="24"/>
        </w:rPr>
        <w:t xml:space="preserve"> </w:t>
      </w:r>
      <w:r>
        <w:rPr>
          <w:sz w:val="24"/>
        </w:rPr>
        <w:t>and</w:t>
      </w:r>
      <w:r>
        <w:rPr>
          <w:spacing w:val="-6"/>
          <w:sz w:val="24"/>
        </w:rPr>
        <w:t xml:space="preserve"> </w:t>
      </w:r>
      <w:r>
        <w:rPr>
          <w:spacing w:val="-2"/>
          <w:sz w:val="24"/>
        </w:rPr>
        <w:t>monitoring</w:t>
      </w:r>
    </w:p>
    <w:p w:rsidR="00B567CA" w:rsidRDefault="00B567CA">
      <w:pPr>
        <w:pStyle w:val="BodyText"/>
        <w:spacing w:before="1"/>
      </w:pPr>
    </w:p>
    <w:p w:rsidR="00B567CA" w:rsidRDefault="00EA348D">
      <w:pPr>
        <w:pStyle w:val="Heading1"/>
      </w:pPr>
      <w:r>
        <w:rPr>
          <w:spacing w:val="-2"/>
        </w:rPr>
        <w:t>Pupils</w:t>
      </w:r>
    </w:p>
    <w:p w:rsidR="00B567CA" w:rsidRDefault="00EA348D">
      <w:pPr>
        <w:pStyle w:val="ListParagraph"/>
        <w:numPr>
          <w:ilvl w:val="0"/>
          <w:numId w:val="5"/>
        </w:numPr>
        <w:tabs>
          <w:tab w:val="left" w:pos="1003"/>
        </w:tabs>
        <w:ind w:right="897"/>
        <w:rPr>
          <w:sz w:val="24"/>
        </w:rPr>
      </w:pPr>
      <w:r>
        <w:rPr>
          <w:sz w:val="24"/>
        </w:rPr>
        <w:t>Are</w:t>
      </w:r>
      <w:r>
        <w:rPr>
          <w:spacing w:val="-3"/>
          <w:sz w:val="24"/>
        </w:rPr>
        <w:t xml:space="preserve"> </w:t>
      </w:r>
      <w:r>
        <w:rPr>
          <w:sz w:val="24"/>
        </w:rPr>
        <w:t>responsible</w:t>
      </w:r>
      <w:r>
        <w:rPr>
          <w:spacing w:val="-5"/>
          <w:sz w:val="24"/>
        </w:rPr>
        <w:t xml:space="preserve"> </w:t>
      </w:r>
      <w:r>
        <w:rPr>
          <w:sz w:val="24"/>
        </w:rPr>
        <w:t>for</w:t>
      </w:r>
      <w:r>
        <w:rPr>
          <w:spacing w:val="-3"/>
          <w:sz w:val="24"/>
        </w:rPr>
        <w:t xml:space="preserve"> </w:t>
      </w:r>
      <w:r>
        <w:rPr>
          <w:sz w:val="24"/>
        </w:rPr>
        <w:t>using</w:t>
      </w:r>
      <w:r>
        <w:rPr>
          <w:spacing w:val="-5"/>
          <w:sz w:val="24"/>
        </w:rPr>
        <w:t xml:space="preserve"> </w:t>
      </w:r>
      <w:r>
        <w:rPr>
          <w:sz w:val="24"/>
        </w:rPr>
        <w:t>the school</w:t>
      </w:r>
      <w:r>
        <w:rPr>
          <w:spacing w:val="-6"/>
          <w:sz w:val="24"/>
        </w:rPr>
        <w:t xml:space="preserve"> </w:t>
      </w:r>
      <w:r>
        <w:rPr>
          <w:sz w:val="24"/>
        </w:rPr>
        <w:t>digital</w:t>
      </w:r>
      <w:r>
        <w:rPr>
          <w:spacing w:val="-3"/>
          <w:sz w:val="24"/>
        </w:rPr>
        <w:t xml:space="preserve"> </w:t>
      </w:r>
      <w:r>
        <w:rPr>
          <w:sz w:val="24"/>
        </w:rPr>
        <w:t>technology</w:t>
      </w:r>
      <w:r>
        <w:rPr>
          <w:spacing w:val="-6"/>
          <w:sz w:val="24"/>
        </w:rPr>
        <w:t xml:space="preserve"> </w:t>
      </w:r>
      <w:r>
        <w:rPr>
          <w:sz w:val="24"/>
        </w:rPr>
        <w:t>systems</w:t>
      </w:r>
      <w:r>
        <w:rPr>
          <w:spacing w:val="-3"/>
          <w:sz w:val="24"/>
        </w:rPr>
        <w:t xml:space="preserve"> </w:t>
      </w:r>
      <w:r>
        <w:rPr>
          <w:sz w:val="24"/>
        </w:rPr>
        <w:t>in</w:t>
      </w:r>
      <w:r>
        <w:rPr>
          <w:spacing w:val="-3"/>
          <w:sz w:val="24"/>
        </w:rPr>
        <w:t xml:space="preserve"> </w:t>
      </w:r>
      <w:r>
        <w:rPr>
          <w:sz w:val="24"/>
        </w:rPr>
        <w:t>accordance</w:t>
      </w:r>
      <w:r>
        <w:rPr>
          <w:spacing w:val="-3"/>
          <w:sz w:val="24"/>
        </w:rPr>
        <w:t xml:space="preserve"> </w:t>
      </w:r>
      <w:r>
        <w:rPr>
          <w:sz w:val="24"/>
        </w:rPr>
        <w:t>with the EYFS/KS1 or KS2 Pupil AUA (Appendices 1 and 2).</w:t>
      </w:r>
    </w:p>
    <w:p w:rsidR="00B567CA" w:rsidRDefault="00EA348D">
      <w:pPr>
        <w:pStyle w:val="ListParagraph"/>
        <w:numPr>
          <w:ilvl w:val="0"/>
          <w:numId w:val="5"/>
        </w:numPr>
        <w:tabs>
          <w:tab w:val="left" w:pos="995"/>
          <w:tab w:val="left" w:pos="1003"/>
        </w:tabs>
        <w:ind w:right="711"/>
        <w:jc w:val="both"/>
        <w:rPr>
          <w:sz w:val="24"/>
        </w:rPr>
      </w:pPr>
      <w:r>
        <w:rPr>
          <w:sz w:val="24"/>
        </w:rPr>
        <w:t>Are responsible for gaining a good understanding of research skills and the need to avoid plagiarism and uphold copyright regulations</w:t>
      </w:r>
    </w:p>
    <w:p w:rsidR="00B567CA" w:rsidRDefault="00EA348D">
      <w:pPr>
        <w:pStyle w:val="ListParagraph"/>
        <w:numPr>
          <w:ilvl w:val="0"/>
          <w:numId w:val="5"/>
        </w:numPr>
        <w:tabs>
          <w:tab w:val="left" w:pos="995"/>
          <w:tab w:val="left" w:pos="1003"/>
        </w:tabs>
        <w:ind w:right="709"/>
        <w:jc w:val="both"/>
        <w:rPr>
          <w:sz w:val="24"/>
        </w:rPr>
      </w:pPr>
      <w:r>
        <w:rPr>
          <w:sz w:val="24"/>
        </w:rPr>
        <w:t>Need to understand the importance of reporting abuse, misuse or access to inappropriate materials and to know how to do so: Turn off screen and report to responsible adult.</w:t>
      </w:r>
    </w:p>
    <w:p w:rsidR="00B567CA" w:rsidRDefault="00EA348D">
      <w:pPr>
        <w:pStyle w:val="ListParagraph"/>
        <w:numPr>
          <w:ilvl w:val="0"/>
          <w:numId w:val="5"/>
        </w:numPr>
        <w:tabs>
          <w:tab w:val="left" w:pos="995"/>
          <w:tab w:val="left" w:pos="1003"/>
        </w:tabs>
        <w:ind w:right="710"/>
        <w:jc w:val="both"/>
        <w:rPr>
          <w:sz w:val="24"/>
        </w:rPr>
      </w:pPr>
      <w:r>
        <w:rPr>
          <w:sz w:val="24"/>
        </w:rPr>
        <w:t>Will be expected to know and understand policies on the use of mobile devices and digital cameras. They should also know and understand policies on the taking of images, on the use of these images and on cyber-bullying.</w:t>
      </w:r>
    </w:p>
    <w:p w:rsidR="00B567CA" w:rsidRDefault="00B567CA">
      <w:pPr>
        <w:pStyle w:val="ListParagraph"/>
        <w:rPr>
          <w:sz w:val="24"/>
        </w:rPr>
        <w:sectPr w:rsidR="00B567CA">
          <w:footerReference w:type="default" r:id="rId11"/>
          <w:pgSz w:w="11920" w:h="16850"/>
          <w:pgMar w:top="1040" w:right="425" w:bottom="760" w:left="850" w:header="0" w:footer="564" w:gutter="0"/>
          <w:cols w:space="720"/>
        </w:sectPr>
      </w:pPr>
    </w:p>
    <w:p w:rsidR="00B567CA" w:rsidRDefault="00EA348D">
      <w:pPr>
        <w:pStyle w:val="ListParagraph"/>
        <w:numPr>
          <w:ilvl w:val="0"/>
          <w:numId w:val="5"/>
        </w:numPr>
        <w:tabs>
          <w:tab w:val="left" w:pos="995"/>
          <w:tab w:val="left" w:pos="1003"/>
        </w:tabs>
        <w:spacing w:before="66"/>
        <w:ind w:right="716"/>
        <w:jc w:val="both"/>
        <w:rPr>
          <w:sz w:val="24"/>
        </w:rPr>
      </w:pPr>
      <w:r>
        <w:rPr>
          <w:sz w:val="24"/>
        </w:rPr>
        <w:lastRenderedPageBreak/>
        <w:t>Should understand the importance of adopting good online safety practice when using digital technologies out of school, as covered by the curriculum.</w:t>
      </w:r>
    </w:p>
    <w:p w:rsidR="00B567CA" w:rsidRDefault="00EA348D">
      <w:pPr>
        <w:pStyle w:val="ListParagraph"/>
        <w:numPr>
          <w:ilvl w:val="0"/>
          <w:numId w:val="5"/>
        </w:numPr>
        <w:tabs>
          <w:tab w:val="left" w:pos="995"/>
          <w:tab w:val="left" w:pos="1003"/>
        </w:tabs>
        <w:ind w:right="698"/>
        <w:jc w:val="both"/>
        <w:rPr>
          <w:sz w:val="24"/>
        </w:rPr>
      </w:pPr>
      <w:r>
        <w:rPr>
          <w:sz w:val="24"/>
        </w:rPr>
        <w:t>Understand</w:t>
      </w:r>
      <w:r>
        <w:rPr>
          <w:spacing w:val="-5"/>
          <w:sz w:val="24"/>
        </w:rPr>
        <w:t xml:space="preserve"> </w:t>
      </w:r>
      <w:r>
        <w:rPr>
          <w:sz w:val="24"/>
        </w:rPr>
        <w:t>that</w:t>
      </w:r>
      <w:r>
        <w:rPr>
          <w:spacing w:val="-10"/>
          <w:sz w:val="24"/>
        </w:rPr>
        <w:t xml:space="preserve"> </w:t>
      </w:r>
      <w:r>
        <w:rPr>
          <w:sz w:val="24"/>
        </w:rPr>
        <w:t>the</w:t>
      </w:r>
      <w:r>
        <w:rPr>
          <w:spacing w:val="-6"/>
          <w:sz w:val="24"/>
        </w:rPr>
        <w:t xml:space="preserve"> </w:t>
      </w:r>
      <w:r>
        <w:rPr>
          <w:sz w:val="24"/>
        </w:rPr>
        <w:t>school’s</w:t>
      </w:r>
      <w:r>
        <w:rPr>
          <w:spacing w:val="-8"/>
          <w:sz w:val="24"/>
        </w:rPr>
        <w:t xml:space="preserve"> </w:t>
      </w:r>
      <w:r>
        <w:rPr>
          <w:sz w:val="24"/>
        </w:rPr>
        <w:t>AUA</w:t>
      </w:r>
      <w:r>
        <w:rPr>
          <w:spacing w:val="-6"/>
          <w:sz w:val="24"/>
        </w:rPr>
        <w:t xml:space="preserve"> </w:t>
      </w:r>
      <w:r>
        <w:rPr>
          <w:sz w:val="24"/>
        </w:rPr>
        <w:t>covers</w:t>
      </w:r>
      <w:r>
        <w:rPr>
          <w:spacing w:val="-9"/>
          <w:sz w:val="24"/>
        </w:rPr>
        <w:t xml:space="preserve"> </w:t>
      </w:r>
      <w:r>
        <w:rPr>
          <w:sz w:val="24"/>
        </w:rPr>
        <w:t>their</w:t>
      </w:r>
      <w:r>
        <w:rPr>
          <w:spacing w:val="-9"/>
          <w:sz w:val="24"/>
        </w:rPr>
        <w:t xml:space="preserve"> </w:t>
      </w:r>
      <w:r>
        <w:rPr>
          <w:sz w:val="24"/>
        </w:rPr>
        <w:t>actions</w:t>
      </w:r>
      <w:r>
        <w:rPr>
          <w:spacing w:val="-11"/>
          <w:sz w:val="24"/>
        </w:rPr>
        <w:t xml:space="preserve"> </w:t>
      </w:r>
      <w:r>
        <w:rPr>
          <w:sz w:val="24"/>
        </w:rPr>
        <w:t>out</w:t>
      </w:r>
      <w:r>
        <w:rPr>
          <w:spacing w:val="-11"/>
          <w:sz w:val="24"/>
        </w:rPr>
        <w:t xml:space="preserve"> </w:t>
      </w:r>
      <w:r>
        <w:rPr>
          <w:sz w:val="24"/>
        </w:rPr>
        <w:t>of</w:t>
      </w:r>
      <w:r>
        <w:rPr>
          <w:spacing w:val="-4"/>
          <w:sz w:val="24"/>
        </w:rPr>
        <w:t xml:space="preserve"> </w:t>
      </w:r>
      <w:r>
        <w:rPr>
          <w:sz w:val="24"/>
        </w:rPr>
        <w:t>school,</w:t>
      </w:r>
      <w:r>
        <w:rPr>
          <w:spacing w:val="-10"/>
          <w:sz w:val="24"/>
        </w:rPr>
        <w:t xml:space="preserve"> </w:t>
      </w:r>
      <w:r>
        <w:rPr>
          <w:sz w:val="24"/>
        </w:rPr>
        <w:t>if</w:t>
      </w:r>
      <w:r>
        <w:rPr>
          <w:spacing w:val="-4"/>
          <w:sz w:val="24"/>
        </w:rPr>
        <w:t xml:space="preserve"> </w:t>
      </w:r>
      <w:r>
        <w:rPr>
          <w:sz w:val="24"/>
        </w:rPr>
        <w:t>related</w:t>
      </w:r>
      <w:r>
        <w:rPr>
          <w:spacing w:val="-8"/>
          <w:sz w:val="24"/>
        </w:rPr>
        <w:t xml:space="preserve"> </w:t>
      </w:r>
      <w:r>
        <w:rPr>
          <w:sz w:val="24"/>
        </w:rPr>
        <w:t>to</w:t>
      </w:r>
      <w:r>
        <w:rPr>
          <w:spacing w:val="-11"/>
          <w:sz w:val="24"/>
        </w:rPr>
        <w:t xml:space="preserve"> </w:t>
      </w:r>
      <w:r>
        <w:rPr>
          <w:sz w:val="24"/>
        </w:rPr>
        <w:t>their membership of the school (Appendices 1-2).</w:t>
      </w:r>
    </w:p>
    <w:p w:rsidR="00B567CA" w:rsidRDefault="00EA348D">
      <w:pPr>
        <w:pStyle w:val="ListParagraph"/>
        <w:numPr>
          <w:ilvl w:val="0"/>
          <w:numId w:val="5"/>
        </w:numPr>
        <w:tabs>
          <w:tab w:val="left" w:pos="995"/>
          <w:tab w:val="left" w:pos="1003"/>
        </w:tabs>
        <w:ind w:right="702"/>
        <w:jc w:val="both"/>
        <w:rPr>
          <w:sz w:val="24"/>
        </w:rPr>
      </w:pPr>
      <w:r>
        <w:rPr>
          <w:sz w:val="24"/>
        </w:rPr>
        <w:t>When</w:t>
      </w:r>
      <w:r>
        <w:rPr>
          <w:spacing w:val="-6"/>
          <w:sz w:val="24"/>
        </w:rPr>
        <w:t xml:space="preserve"> </w:t>
      </w:r>
      <w:r>
        <w:rPr>
          <w:sz w:val="24"/>
        </w:rPr>
        <w:t>out</w:t>
      </w:r>
      <w:r>
        <w:rPr>
          <w:spacing w:val="-4"/>
          <w:sz w:val="24"/>
        </w:rPr>
        <w:t xml:space="preserve"> </w:t>
      </w:r>
      <w:r>
        <w:rPr>
          <w:sz w:val="24"/>
        </w:rPr>
        <w:t>of school,</w:t>
      </w:r>
      <w:r>
        <w:rPr>
          <w:spacing w:val="-1"/>
          <w:sz w:val="24"/>
        </w:rPr>
        <w:t xml:space="preserve"> </w:t>
      </w:r>
      <w:r>
        <w:rPr>
          <w:sz w:val="24"/>
        </w:rPr>
        <w:t>if</w:t>
      </w:r>
      <w:r>
        <w:rPr>
          <w:spacing w:val="-2"/>
          <w:sz w:val="24"/>
        </w:rPr>
        <w:t xml:space="preserve"> </w:t>
      </w:r>
      <w:r>
        <w:rPr>
          <w:sz w:val="24"/>
        </w:rPr>
        <w:t>accessing</w:t>
      </w:r>
      <w:r>
        <w:rPr>
          <w:spacing w:val="-5"/>
          <w:sz w:val="24"/>
        </w:rPr>
        <w:t xml:space="preserve"> </w:t>
      </w:r>
      <w:r>
        <w:rPr>
          <w:sz w:val="24"/>
        </w:rPr>
        <w:t>something</w:t>
      </w:r>
      <w:r>
        <w:rPr>
          <w:spacing w:val="-4"/>
          <w:sz w:val="24"/>
        </w:rPr>
        <w:t xml:space="preserve"> </w:t>
      </w:r>
      <w:r>
        <w:rPr>
          <w:sz w:val="24"/>
        </w:rPr>
        <w:t>that</w:t>
      </w:r>
      <w:r>
        <w:rPr>
          <w:spacing w:val="-1"/>
          <w:sz w:val="24"/>
        </w:rPr>
        <w:t xml:space="preserve"> </w:t>
      </w:r>
      <w:r>
        <w:rPr>
          <w:sz w:val="24"/>
        </w:rPr>
        <w:t>has</w:t>
      </w:r>
      <w:r>
        <w:rPr>
          <w:spacing w:val="-4"/>
          <w:sz w:val="24"/>
        </w:rPr>
        <w:t xml:space="preserve"> </w:t>
      </w:r>
      <w:r>
        <w:rPr>
          <w:sz w:val="24"/>
        </w:rPr>
        <w:t>been</w:t>
      </w:r>
      <w:r>
        <w:rPr>
          <w:spacing w:val="-1"/>
          <w:sz w:val="24"/>
        </w:rPr>
        <w:t xml:space="preserve"> </w:t>
      </w:r>
      <w:r>
        <w:rPr>
          <w:sz w:val="24"/>
        </w:rPr>
        <w:t>set</w:t>
      </w:r>
      <w:r>
        <w:rPr>
          <w:spacing w:val="-5"/>
          <w:sz w:val="24"/>
        </w:rPr>
        <w:t xml:space="preserve"> </w:t>
      </w:r>
      <w:r>
        <w:rPr>
          <w:sz w:val="24"/>
        </w:rPr>
        <w:t>up</w:t>
      </w:r>
      <w:r>
        <w:rPr>
          <w:spacing w:val="-3"/>
          <w:sz w:val="24"/>
        </w:rPr>
        <w:t xml:space="preserve"> </w:t>
      </w:r>
      <w:r>
        <w:rPr>
          <w:sz w:val="24"/>
        </w:rPr>
        <w:t>within</w:t>
      </w:r>
      <w:r>
        <w:rPr>
          <w:spacing w:val="-1"/>
          <w:sz w:val="24"/>
        </w:rPr>
        <w:t xml:space="preserve"> </w:t>
      </w:r>
      <w:r>
        <w:rPr>
          <w:sz w:val="24"/>
        </w:rPr>
        <w:t>school,</w:t>
      </w:r>
      <w:r>
        <w:rPr>
          <w:spacing w:val="-4"/>
          <w:sz w:val="24"/>
        </w:rPr>
        <w:t xml:space="preserve"> </w:t>
      </w:r>
      <w:r>
        <w:rPr>
          <w:sz w:val="24"/>
        </w:rPr>
        <w:t xml:space="preserve">such as email accounts, google classroom etc., school Online Safety policies apply, the curriculum content must be followed and AUA applies to their actions. (Appendices </w:t>
      </w:r>
      <w:r>
        <w:rPr>
          <w:spacing w:val="-2"/>
          <w:sz w:val="24"/>
        </w:rPr>
        <w:t>1-2).</w:t>
      </w:r>
    </w:p>
    <w:p w:rsidR="00B567CA" w:rsidRDefault="00B567CA">
      <w:pPr>
        <w:pStyle w:val="BodyText"/>
      </w:pPr>
    </w:p>
    <w:p w:rsidR="00B567CA" w:rsidRDefault="00EA348D">
      <w:pPr>
        <w:pStyle w:val="Heading1"/>
        <w:jc w:val="both"/>
      </w:pPr>
      <w:r>
        <w:t>Parents</w:t>
      </w:r>
      <w:r>
        <w:rPr>
          <w:spacing w:val="-2"/>
        </w:rPr>
        <w:t xml:space="preserve"> </w:t>
      </w:r>
      <w:r>
        <w:t>and</w:t>
      </w:r>
      <w:r>
        <w:rPr>
          <w:spacing w:val="-1"/>
        </w:rPr>
        <w:t xml:space="preserve"> </w:t>
      </w:r>
      <w:proofErr w:type="spellStart"/>
      <w:r>
        <w:rPr>
          <w:spacing w:val="-2"/>
        </w:rPr>
        <w:t>Carers</w:t>
      </w:r>
      <w:proofErr w:type="spellEnd"/>
    </w:p>
    <w:p w:rsidR="00B567CA" w:rsidRDefault="00EA348D">
      <w:pPr>
        <w:pStyle w:val="BodyText"/>
        <w:ind w:left="280" w:right="703"/>
        <w:jc w:val="both"/>
      </w:pPr>
      <w:r>
        <w:t>Parents</w:t>
      </w:r>
      <w:r>
        <w:rPr>
          <w:spacing w:val="-8"/>
        </w:rPr>
        <w:t xml:space="preserve"> </w:t>
      </w:r>
      <w:r>
        <w:t>and</w:t>
      </w:r>
      <w:r>
        <w:rPr>
          <w:spacing w:val="-6"/>
        </w:rPr>
        <w:t xml:space="preserve"> </w:t>
      </w:r>
      <w:proofErr w:type="spellStart"/>
      <w:r>
        <w:t>Carers</w:t>
      </w:r>
      <w:proofErr w:type="spellEnd"/>
      <w:r>
        <w:rPr>
          <w:spacing w:val="-7"/>
        </w:rPr>
        <w:t xml:space="preserve"> </w:t>
      </w:r>
      <w:r>
        <w:t>play</w:t>
      </w:r>
      <w:r>
        <w:rPr>
          <w:spacing w:val="-10"/>
        </w:rPr>
        <w:t xml:space="preserve"> </w:t>
      </w:r>
      <w:r>
        <w:t>a</w:t>
      </w:r>
      <w:r>
        <w:rPr>
          <w:spacing w:val="-6"/>
        </w:rPr>
        <w:t xml:space="preserve"> </w:t>
      </w:r>
      <w:r>
        <w:t>crucial</w:t>
      </w:r>
      <w:r>
        <w:rPr>
          <w:spacing w:val="-5"/>
        </w:rPr>
        <w:t xml:space="preserve"> </w:t>
      </w:r>
      <w:r>
        <w:t>role</w:t>
      </w:r>
      <w:r>
        <w:rPr>
          <w:spacing w:val="-6"/>
        </w:rPr>
        <w:t xml:space="preserve"> </w:t>
      </w:r>
      <w:r>
        <w:t>in</w:t>
      </w:r>
      <w:r>
        <w:rPr>
          <w:spacing w:val="-6"/>
        </w:rPr>
        <w:t xml:space="preserve"> </w:t>
      </w:r>
      <w:r>
        <w:t>ensuring</w:t>
      </w:r>
      <w:r>
        <w:rPr>
          <w:spacing w:val="-7"/>
        </w:rPr>
        <w:t xml:space="preserve"> </w:t>
      </w:r>
      <w:r>
        <w:t>that</w:t>
      </w:r>
      <w:r>
        <w:rPr>
          <w:spacing w:val="-3"/>
        </w:rPr>
        <w:t xml:space="preserve"> </w:t>
      </w:r>
      <w:r>
        <w:t>their</w:t>
      </w:r>
      <w:r>
        <w:rPr>
          <w:spacing w:val="-7"/>
        </w:rPr>
        <w:t xml:space="preserve"> </w:t>
      </w:r>
      <w:r>
        <w:t>children</w:t>
      </w:r>
      <w:r>
        <w:rPr>
          <w:spacing w:val="-4"/>
        </w:rPr>
        <w:t xml:space="preserve"> </w:t>
      </w:r>
      <w:r>
        <w:t>understand</w:t>
      </w:r>
      <w:r>
        <w:rPr>
          <w:spacing w:val="-2"/>
        </w:rPr>
        <w:t xml:space="preserve"> </w:t>
      </w:r>
      <w:r>
        <w:t>the</w:t>
      </w:r>
      <w:r>
        <w:rPr>
          <w:spacing w:val="-6"/>
        </w:rPr>
        <w:t xml:space="preserve"> </w:t>
      </w:r>
      <w:r>
        <w:t>need</w:t>
      </w:r>
      <w:r>
        <w:rPr>
          <w:spacing w:val="-5"/>
        </w:rPr>
        <w:t xml:space="preserve"> </w:t>
      </w:r>
      <w:r>
        <w:t>to use the internet and mobile devices in an appropriate way. The school will take every opportunity</w:t>
      </w:r>
      <w:r>
        <w:rPr>
          <w:spacing w:val="-17"/>
        </w:rPr>
        <w:t xml:space="preserve"> </w:t>
      </w:r>
      <w:r>
        <w:t>to</w:t>
      </w:r>
      <w:r>
        <w:rPr>
          <w:spacing w:val="-14"/>
        </w:rPr>
        <w:t xml:space="preserve"> </w:t>
      </w:r>
      <w:r>
        <w:t>help</w:t>
      </w:r>
      <w:r>
        <w:rPr>
          <w:spacing w:val="-14"/>
        </w:rPr>
        <w:t xml:space="preserve"> </w:t>
      </w:r>
      <w:r>
        <w:t>parents</w:t>
      </w:r>
      <w:r>
        <w:rPr>
          <w:spacing w:val="-11"/>
        </w:rPr>
        <w:t xml:space="preserve"> </w:t>
      </w:r>
      <w:r>
        <w:t>understand</w:t>
      </w:r>
      <w:r>
        <w:rPr>
          <w:spacing w:val="-11"/>
        </w:rPr>
        <w:t xml:space="preserve"> </w:t>
      </w:r>
      <w:r>
        <w:t>these</w:t>
      </w:r>
      <w:r>
        <w:rPr>
          <w:spacing w:val="-17"/>
        </w:rPr>
        <w:t xml:space="preserve"> </w:t>
      </w:r>
      <w:r>
        <w:t>issues</w:t>
      </w:r>
      <w:r>
        <w:rPr>
          <w:spacing w:val="-12"/>
        </w:rPr>
        <w:t xml:space="preserve"> </w:t>
      </w:r>
      <w:r>
        <w:t>through</w:t>
      </w:r>
      <w:r>
        <w:rPr>
          <w:spacing w:val="-11"/>
        </w:rPr>
        <w:t xml:space="preserve"> </w:t>
      </w:r>
      <w:r>
        <w:t>parents’</w:t>
      </w:r>
      <w:r>
        <w:rPr>
          <w:spacing w:val="-14"/>
        </w:rPr>
        <w:t xml:space="preserve"> </w:t>
      </w:r>
      <w:r>
        <w:t>evenings,</w:t>
      </w:r>
      <w:r>
        <w:rPr>
          <w:spacing w:val="-11"/>
        </w:rPr>
        <w:t xml:space="preserve"> </w:t>
      </w:r>
      <w:r>
        <w:t>newsletters, letters,</w:t>
      </w:r>
      <w:r>
        <w:rPr>
          <w:spacing w:val="-17"/>
        </w:rPr>
        <w:t xml:space="preserve"> </w:t>
      </w:r>
      <w:r>
        <w:t>the</w:t>
      </w:r>
      <w:r>
        <w:rPr>
          <w:spacing w:val="-12"/>
        </w:rPr>
        <w:t xml:space="preserve"> </w:t>
      </w:r>
      <w:r>
        <w:t>school</w:t>
      </w:r>
      <w:r>
        <w:rPr>
          <w:spacing w:val="-15"/>
        </w:rPr>
        <w:t xml:space="preserve"> </w:t>
      </w:r>
      <w:r>
        <w:t>website,</w:t>
      </w:r>
      <w:r>
        <w:rPr>
          <w:spacing w:val="-13"/>
        </w:rPr>
        <w:t xml:space="preserve"> </w:t>
      </w:r>
      <w:r>
        <w:t>and</w:t>
      </w:r>
      <w:r>
        <w:rPr>
          <w:spacing w:val="-14"/>
        </w:rPr>
        <w:t xml:space="preserve"> </w:t>
      </w:r>
      <w:r>
        <w:t>information</w:t>
      </w:r>
      <w:r>
        <w:rPr>
          <w:spacing w:val="-16"/>
        </w:rPr>
        <w:t xml:space="preserve"> </w:t>
      </w:r>
      <w:r>
        <w:t>about</w:t>
      </w:r>
      <w:r>
        <w:rPr>
          <w:spacing w:val="-16"/>
        </w:rPr>
        <w:t xml:space="preserve"> </w:t>
      </w:r>
      <w:r>
        <w:t>national</w:t>
      </w:r>
      <w:r>
        <w:rPr>
          <w:spacing w:val="-15"/>
        </w:rPr>
        <w:t xml:space="preserve"> </w:t>
      </w:r>
      <w:r>
        <w:t>and</w:t>
      </w:r>
      <w:r>
        <w:rPr>
          <w:spacing w:val="-14"/>
        </w:rPr>
        <w:t xml:space="preserve"> </w:t>
      </w:r>
      <w:r>
        <w:t>local</w:t>
      </w:r>
      <w:r>
        <w:rPr>
          <w:spacing w:val="-17"/>
        </w:rPr>
        <w:t xml:space="preserve"> </w:t>
      </w:r>
      <w:r>
        <w:t>online</w:t>
      </w:r>
      <w:r>
        <w:rPr>
          <w:spacing w:val="-10"/>
        </w:rPr>
        <w:t xml:space="preserve"> </w:t>
      </w:r>
      <w:r>
        <w:t>safety</w:t>
      </w:r>
      <w:r>
        <w:rPr>
          <w:spacing w:val="-16"/>
        </w:rPr>
        <w:t xml:space="preserve"> </w:t>
      </w:r>
      <w:r>
        <w:t xml:space="preserve">campaigns and literature. Parents and </w:t>
      </w:r>
      <w:proofErr w:type="spellStart"/>
      <w:r>
        <w:t>carers</w:t>
      </w:r>
      <w:proofErr w:type="spellEnd"/>
      <w:r>
        <w:t xml:space="preserve"> will be encouraged to support the school in promoting good online safety practice and to follow guidelines on the appropriate use of:</w:t>
      </w:r>
    </w:p>
    <w:p w:rsidR="00B567CA" w:rsidRDefault="00EA348D">
      <w:pPr>
        <w:pStyle w:val="ListParagraph"/>
        <w:numPr>
          <w:ilvl w:val="0"/>
          <w:numId w:val="5"/>
        </w:numPr>
        <w:tabs>
          <w:tab w:val="left" w:pos="995"/>
        </w:tabs>
        <w:spacing w:before="1"/>
        <w:ind w:left="995" w:hanging="715"/>
        <w:jc w:val="both"/>
        <w:rPr>
          <w:sz w:val="24"/>
        </w:rPr>
      </w:pPr>
      <w:r>
        <w:rPr>
          <w:sz w:val="24"/>
        </w:rPr>
        <w:t>Digital</w:t>
      </w:r>
      <w:r>
        <w:rPr>
          <w:spacing w:val="-8"/>
          <w:sz w:val="24"/>
        </w:rPr>
        <w:t xml:space="preserve"> </w:t>
      </w:r>
      <w:r>
        <w:rPr>
          <w:sz w:val="24"/>
        </w:rPr>
        <w:t>and</w:t>
      </w:r>
      <w:r>
        <w:rPr>
          <w:spacing w:val="-4"/>
          <w:sz w:val="24"/>
        </w:rPr>
        <w:t xml:space="preserve"> </w:t>
      </w:r>
      <w:r>
        <w:rPr>
          <w:sz w:val="24"/>
        </w:rPr>
        <w:t>video</w:t>
      </w:r>
      <w:r>
        <w:rPr>
          <w:spacing w:val="-4"/>
          <w:sz w:val="24"/>
        </w:rPr>
        <w:t xml:space="preserve"> </w:t>
      </w:r>
      <w:r>
        <w:rPr>
          <w:sz w:val="24"/>
        </w:rPr>
        <w:t>images</w:t>
      </w:r>
      <w:r>
        <w:rPr>
          <w:spacing w:val="-5"/>
          <w:sz w:val="24"/>
        </w:rPr>
        <w:t xml:space="preserve"> </w:t>
      </w:r>
      <w:r>
        <w:rPr>
          <w:sz w:val="24"/>
        </w:rPr>
        <w:t>taken</w:t>
      </w:r>
      <w:r>
        <w:rPr>
          <w:spacing w:val="-5"/>
          <w:sz w:val="24"/>
        </w:rPr>
        <w:t xml:space="preserve"> </w:t>
      </w:r>
      <w:r>
        <w:rPr>
          <w:sz w:val="24"/>
        </w:rPr>
        <w:t>at</w:t>
      </w:r>
      <w:r>
        <w:rPr>
          <w:spacing w:val="-7"/>
          <w:sz w:val="24"/>
        </w:rPr>
        <w:t xml:space="preserve"> </w:t>
      </w:r>
      <w:r>
        <w:rPr>
          <w:sz w:val="24"/>
        </w:rPr>
        <w:t>school</w:t>
      </w:r>
      <w:r>
        <w:rPr>
          <w:spacing w:val="-8"/>
          <w:sz w:val="24"/>
        </w:rPr>
        <w:t xml:space="preserve"> </w:t>
      </w:r>
      <w:r>
        <w:rPr>
          <w:spacing w:val="-2"/>
          <w:sz w:val="24"/>
        </w:rPr>
        <w:t>events</w:t>
      </w:r>
    </w:p>
    <w:p w:rsidR="00B567CA" w:rsidRDefault="00EA348D">
      <w:pPr>
        <w:pStyle w:val="ListParagraph"/>
        <w:numPr>
          <w:ilvl w:val="0"/>
          <w:numId w:val="5"/>
        </w:numPr>
        <w:tabs>
          <w:tab w:val="left" w:pos="995"/>
        </w:tabs>
        <w:spacing w:before="3"/>
        <w:ind w:left="995" w:hanging="715"/>
        <w:jc w:val="both"/>
        <w:rPr>
          <w:sz w:val="24"/>
        </w:rPr>
      </w:pPr>
      <w:r>
        <w:rPr>
          <w:sz w:val="24"/>
        </w:rPr>
        <w:t>Access</w:t>
      </w:r>
      <w:r>
        <w:rPr>
          <w:spacing w:val="-8"/>
          <w:sz w:val="24"/>
        </w:rPr>
        <w:t xml:space="preserve"> </w:t>
      </w:r>
      <w:r>
        <w:rPr>
          <w:sz w:val="24"/>
        </w:rPr>
        <w:t>to</w:t>
      </w:r>
      <w:r>
        <w:rPr>
          <w:spacing w:val="-8"/>
          <w:sz w:val="24"/>
        </w:rPr>
        <w:t xml:space="preserve"> </w:t>
      </w:r>
      <w:r>
        <w:rPr>
          <w:sz w:val="24"/>
        </w:rPr>
        <w:t>parents’</w:t>
      </w:r>
      <w:r>
        <w:rPr>
          <w:spacing w:val="-5"/>
          <w:sz w:val="24"/>
        </w:rPr>
        <w:t xml:space="preserve"> </w:t>
      </w:r>
      <w:r>
        <w:rPr>
          <w:sz w:val="24"/>
        </w:rPr>
        <w:t>sections</w:t>
      </w:r>
      <w:r>
        <w:rPr>
          <w:spacing w:val="-6"/>
          <w:sz w:val="24"/>
        </w:rPr>
        <w:t xml:space="preserve"> </w:t>
      </w:r>
      <w:r>
        <w:rPr>
          <w:sz w:val="24"/>
        </w:rPr>
        <w:t>of</w:t>
      </w:r>
      <w:r>
        <w:rPr>
          <w:spacing w:val="-6"/>
          <w:sz w:val="24"/>
        </w:rPr>
        <w:t xml:space="preserve"> </w:t>
      </w:r>
      <w:r>
        <w:rPr>
          <w:sz w:val="24"/>
        </w:rPr>
        <w:t>the</w:t>
      </w:r>
      <w:r>
        <w:rPr>
          <w:spacing w:val="-5"/>
          <w:sz w:val="24"/>
        </w:rPr>
        <w:t xml:space="preserve"> </w:t>
      </w:r>
      <w:r>
        <w:rPr>
          <w:sz w:val="24"/>
        </w:rPr>
        <w:t>website</w:t>
      </w:r>
      <w:r>
        <w:rPr>
          <w:spacing w:val="-5"/>
          <w:sz w:val="24"/>
        </w:rPr>
        <w:t xml:space="preserve"> </w:t>
      </w:r>
      <w:r>
        <w:rPr>
          <w:sz w:val="24"/>
        </w:rPr>
        <w:t>and</w:t>
      </w:r>
      <w:r>
        <w:rPr>
          <w:spacing w:val="-5"/>
          <w:sz w:val="24"/>
        </w:rPr>
        <w:t xml:space="preserve"> </w:t>
      </w:r>
      <w:r>
        <w:rPr>
          <w:sz w:val="24"/>
        </w:rPr>
        <w:t>on-line</w:t>
      </w:r>
      <w:r>
        <w:rPr>
          <w:spacing w:val="-8"/>
          <w:sz w:val="24"/>
        </w:rPr>
        <w:t xml:space="preserve"> </w:t>
      </w:r>
      <w:r>
        <w:rPr>
          <w:sz w:val="24"/>
        </w:rPr>
        <w:t>pupil</w:t>
      </w:r>
      <w:r>
        <w:rPr>
          <w:spacing w:val="-6"/>
          <w:sz w:val="24"/>
        </w:rPr>
        <w:t xml:space="preserve"> </w:t>
      </w:r>
      <w:r>
        <w:rPr>
          <w:spacing w:val="-2"/>
          <w:sz w:val="24"/>
        </w:rPr>
        <w:t>records</w:t>
      </w:r>
    </w:p>
    <w:p w:rsidR="00B567CA" w:rsidRDefault="00EA348D">
      <w:pPr>
        <w:pStyle w:val="Heading1"/>
        <w:spacing w:before="276"/>
      </w:pPr>
      <w:r>
        <w:t>Community</w:t>
      </w:r>
      <w:r>
        <w:rPr>
          <w:spacing w:val="-10"/>
        </w:rPr>
        <w:t xml:space="preserve"> </w:t>
      </w:r>
      <w:r>
        <w:rPr>
          <w:spacing w:val="-4"/>
        </w:rPr>
        <w:t>Users</w:t>
      </w:r>
    </w:p>
    <w:p w:rsidR="00B567CA" w:rsidRDefault="00EA348D">
      <w:pPr>
        <w:pStyle w:val="BodyText"/>
        <w:ind w:left="280" w:right="678"/>
      </w:pPr>
      <w:r>
        <w:t>Those</w:t>
      </w:r>
      <w:r>
        <w:rPr>
          <w:spacing w:val="-4"/>
        </w:rPr>
        <w:t xml:space="preserve"> </w:t>
      </w:r>
      <w:r>
        <w:t>who</w:t>
      </w:r>
      <w:r>
        <w:rPr>
          <w:spacing w:val="-2"/>
        </w:rPr>
        <w:t xml:space="preserve"> </w:t>
      </w:r>
      <w:r>
        <w:t>access</w:t>
      </w:r>
      <w:r>
        <w:rPr>
          <w:spacing w:val="-2"/>
        </w:rPr>
        <w:t xml:space="preserve"> </w:t>
      </w:r>
      <w:r>
        <w:t>school</w:t>
      </w:r>
      <w:r>
        <w:rPr>
          <w:spacing w:val="-5"/>
        </w:rPr>
        <w:t xml:space="preserve"> </w:t>
      </w:r>
      <w:r>
        <w:t>systems</w:t>
      </w:r>
      <w:r>
        <w:rPr>
          <w:spacing w:val="-5"/>
        </w:rPr>
        <w:t xml:space="preserve"> </w:t>
      </w:r>
      <w:r>
        <w:t>as</w:t>
      </w:r>
      <w:r>
        <w:rPr>
          <w:spacing w:val="-8"/>
        </w:rPr>
        <w:t xml:space="preserve"> </w:t>
      </w:r>
      <w:r>
        <w:t>part</w:t>
      </w:r>
      <w:r>
        <w:rPr>
          <w:spacing w:val="-5"/>
        </w:rPr>
        <w:t xml:space="preserve"> </w:t>
      </w:r>
      <w:r>
        <w:t>of</w:t>
      </w:r>
      <w:r>
        <w:rPr>
          <w:spacing w:val="-5"/>
        </w:rPr>
        <w:t xml:space="preserve"> </w:t>
      </w:r>
      <w:r>
        <w:t>the</w:t>
      </w:r>
      <w:r>
        <w:rPr>
          <w:spacing w:val="-2"/>
        </w:rPr>
        <w:t xml:space="preserve"> </w:t>
      </w:r>
      <w:r>
        <w:t>wider</w:t>
      </w:r>
      <w:r>
        <w:rPr>
          <w:spacing w:val="-6"/>
        </w:rPr>
        <w:t xml:space="preserve"> </w:t>
      </w:r>
      <w:r>
        <w:t>school</w:t>
      </w:r>
      <w:r>
        <w:rPr>
          <w:spacing w:val="-5"/>
        </w:rPr>
        <w:t xml:space="preserve"> </w:t>
      </w:r>
      <w:r>
        <w:t>provision</w:t>
      </w:r>
      <w:r>
        <w:rPr>
          <w:spacing w:val="-1"/>
        </w:rPr>
        <w:t xml:space="preserve"> </w:t>
      </w:r>
      <w:r>
        <w:t>will</w:t>
      </w:r>
      <w:r>
        <w:rPr>
          <w:spacing w:val="-6"/>
        </w:rPr>
        <w:t xml:space="preserve"> </w:t>
      </w:r>
      <w:r>
        <w:t>be</w:t>
      </w:r>
      <w:r>
        <w:rPr>
          <w:spacing w:val="-2"/>
        </w:rPr>
        <w:t xml:space="preserve"> </w:t>
      </w:r>
      <w:r>
        <w:t>expected</w:t>
      </w:r>
      <w:r>
        <w:rPr>
          <w:spacing w:val="-4"/>
        </w:rPr>
        <w:t xml:space="preserve"> </w:t>
      </w:r>
      <w:r>
        <w:t>to sign an AUA before being provided with access to school systems (Appendix 4).</w:t>
      </w:r>
    </w:p>
    <w:p w:rsidR="00B567CA" w:rsidRDefault="00EA348D">
      <w:pPr>
        <w:pStyle w:val="Heading1"/>
        <w:spacing w:before="2" w:line="550" w:lineRule="atLeast"/>
        <w:ind w:right="7157"/>
      </w:pPr>
      <w:r>
        <w:rPr>
          <w:color w:val="006E00"/>
        </w:rPr>
        <w:t xml:space="preserve">Policy Statements </w:t>
      </w:r>
      <w:r>
        <w:t>Education</w:t>
      </w:r>
      <w:r>
        <w:rPr>
          <w:spacing w:val="-17"/>
        </w:rPr>
        <w:t xml:space="preserve"> </w:t>
      </w:r>
      <w:r>
        <w:t>–</w:t>
      </w:r>
      <w:r>
        <w:rPr>
          <w:spacing w:val="-17"/>
        </w:rPr>
        <w:t xml:space="preserve"> </w:t>
      </w:r>
      <w:r>
        <w:t>pupils</w:t>
      </w:r>
    </w:p>
    <w:p w:rsidR="00B567CA" w:rsidRDefault="00EA348D">
      <w:pPr>
        <w:pStyle w:val="BodyText"/>
        <w:spacing w:before="2"/>
        <w:ind w:left="280" w:right="697"/>
        <w:jc w:val="both"/>
      </w:pPr>
      <w:r>
        <w:t>Whilst regulation and technical solutions are very</w:t>
      </w:r>
      <w:r>
        <w:rPr>
          <w:spacing w:val="-1"/>
        </w:rPr>
        <w:t xml:space="preserve"> </w:t>
      </w:r>
      <w:r>
        <w:t>important, their use must be balanced by educating pupils to take a responsible approach. The education of pupils in online safety is therefore</w:t>
      </w:r>
      <w:r>
        <w:rPr>
          <w:spacing w:val="-17"/>
        </w:rPr>
        <w:t xml:space="preserve"> </w:t>
      </w:r>
      <w:r>
        <w:t>an</w:t>
      </w:r>
      <w:r>
        <w:rPr>
          <w:spacing w:val="-16"/>
        </w:rPr>
        <w:t xml:space="preserve"> </w:t>
      </w:r>
      <w:r>
        <w:t>essential</w:t>
      </w:r>
      <w:r>
        <w:rPr>
          <w:spacing w:val="-17"/>
        </w:rPr>
        <w:t xml:space="preserve"> </w:t>
      </w:r>
      <w:r>
        <w:t>part</w:t>
      </w:r>
      <w:r>
        <w:rPr>
          <w:spacing w:val="-16"/>
        </w:rPr>
        <w:t xml:space="preserve"> </w:t>
      </w:r>
      <w:r>
        <w:t>of</w:t>
      </w:r>
      <w:r>
        <w:rPr>
          <w:spacing w:val="-16"/>
        </w:rPr>
        <w:t xml:space="preserve"> </w:t>
      </w:r>
      <w:r>
        <w:t>the</w:t>
      </w:r>
      <w:r>
        <w:rPr>
          <w:spacing w:val="-17"/>
        </w:rPr>
        <w:t xml:space="preserve"> </w:t>
      </w:r>
      <w:r>
        <w:t>school’s</w:t>
      </w:r>
      <w:r>
        <w:rPr>
          <w:spacing w:val="-16"/>
        </w:rPr>
        <w:t xml:space="preserve"> </w:t>
      </w:r>
      <w:r>
        <w:t>online</w:t>
      </w:r>
      <w:r>
        <w:rPr>
          <w:spacing w:val="-14"/>
        </w:rPr>
        <w:t xml:space="preserve"> </w:t>
      </w:r>
      <w:r>
        <w:t>safety</w:t>
      </w:r>
      <w:r>
        <w:rPr>
          <w:spacing w:val="-17"/>
        </w:rPr>
        <w:t xml:space="preserve"> </w:t>
      </w:r>
      <w:r>
        <w:t>provision.</w:t>
      </w:r>
      <w:r>
        <w:rPr>
          <w:spacing w:val="-15"/>
        </w:rPr>
        <w:t xml:space="preserve"> </w:t>
      </w:r>
      <w:r>
        <w:t>Children</w:t>
      </w:r>
      <w:r>
        <w:rPr>
          <w:spacing w:val="-15"/>
        </w:rPr>
        <w:t xml:space="preserve"> </w:t>
      </w:r>
      <w:r>
        <w:t>and</w:t>
      </w:r>
      <w:r>
        <w:rPr>
          <w:spacing w:val="-15"/>
        </w:rPr>
        <w:t xml:space="preserve"> </w:t>
      </w:r>
      <w:r>
        <w:t>young</w:t>
      </w:r>
      <w:r>
        <w:rPr>
          <w:spacing w:val="-17"/>
        </w:rPr>
        <w:t xml:space="preserve"> </w:t>
      </w:r>
      <w:r>
        <w:t>people need</w:t>
      </w:r>
      <w:r>
        <w:rPr>
          <w:spacing w:val="-5"/>
        </w:rPr>
        <w:t xml:space="preserve"> </w:t>
      </w:r>
      <w:r>
        <w:t>the</w:t>
      </w:r>
      <w:r>
        <w:rPr>
          <w:spacing w:val="-6"/>
        </w:rPr>
        <w:t xml:space="preserve"> </w:t>
      </w:r>
      <w:r>
        <w:t>help</w:t>
      </w:r>
      <w:r>
        <w:rPr>
          <w:spacing w:val="-5"/>
        </w:rPr>
        <w:t xml:space="preserve"> </w:t>
      </w:r>
      <w:r>
        <w:t>and</w:t>
      </w:r>
      <w:r>
        <w:rPr>
          <w:spacing w:val="-6"/>
        </w:rPr>
        <w:t xml:space="preserve"> </w:t>
      </w:r>
      <w:r>
        <w:t>support</w:t>
      </w:r>
      <w:r>
        <w:rPr>
          <w:spacing w:val="-6"/>
        </w:rPr>
        <w:t xml:space="preserve"> </w:t>
      </w:r>
      <w:r>
        <w:t>of</w:t>
      </w:r>
      <w:r>
        <w:rPr>
          <w:spacing w:val="-4"/>
        </w:rPr>
        <w:t xml:space="preserve"> </w:t>
      </w:r>
      <w:r>
        <w:t>the</w:t>
      </w:r>
      <w:r>
        <w:rPr>
          <w:spacing w:val="-6"/>
        </w:rPr>
        <w:t xml:space="preserve"> </w:t>
      </w:r>
      <w:r>
        <w:t>school</w:t>
      </w:r>
      <w:r>
        <w:rPr>
          <w:spacing w:val="-7"/>
        </w:rPr>
        <w:t xml:space="preserve"> </w:t>
      </w:r>
      <w:r>
        <w:t>to</w:t>
      </w:r>
      <w:r>
        <w:rPr>
          <w:spacing w:val="-6"/>
        </w:rPr>
        <w:t xml:space="preserve"> </w:t>
      </w:r>
      <w:proofErr w:type="spellStart"/>
      <w:r>
        <w:t>recognise</w:t>
      </w:r>
      <w:proofErr w:type="spellEnd"/>
      <w:r>
        <w:rPr>
          <w:spacing w:val="-5"/>
        </w:rPr>
        <w:t xml:space="preserve"> </w:t>
      </w:r>
      <w:r>
        <w:t>and</w:t>
      </w:r>
      <w:r>
        <w:rPr>
          <w:spacing w:val="-6"/>
        </w:rPr>
        <w:t xml:space="preserve"> </w:t>
      </w:r>
      <w:r>
        <w:t>avoid</w:t>
      </w:r>
      <w:r>
        <w:rPr>
          <w:spacing w:val="-6"/>
        </w:rPr>
        <w:t xml:space="preserve"> </w:t>
      </w:r>
      <w:r>
        <w:t>online</w:t>
      </w:r>
      <w:r>
        <w:rPr>
          <w:spacing w:val="-5"/>
        </w:rPr>
        <w:t xml:space="preserve"> </w:t>
      </w:r>
      <w:r>
        <w:t>safety</w:t>
      </w:r>
      <w:r>
        <w:rPr>
          <w:spacing w:val="-8"/>
        </w:rPr>
        <w:t xml:space="preserve"> </w:t>
      </w:r>
      <w:r>
        <w:t>risks</w:t>
      </w:r>
      <w:r>
        <w:rPr>
          <w:spacing w:val="-7"/>
        </w:rPr>
        <w:t xml:space="preserve"> </w:t>
      </w:r>
      <w:r>
        <w:t>and</w:t>
      </w:r>
      <w:r>
        <w:rPr>
          <w:spacing w:val="-6"/>
        </w:rPr>
        <w:t xml:space="preserve"> </w:t>
      </w:r>
      <w:r>
        <w:t>build their resilience.</w:t>
      </w:r>
    </w:p>
    <w:p w:rsidR="00B567CA" w:rsidRDefault="00B567CA">
      <w:pPr>
        <w:pStyle w:val="BodyText"/>
      </w:pPr>
    </w:p>
    <w:p w:rsidR="00B567CA" w:rsidRDefault="00EA348D">
      <w:pPr>
        <w:pStyle w:val="BodyText"/>
        <w:ind w:left="280" w:right="701"/>
        <w:jc w:val="both"/>
      </w:pPr>
      <w:r>
        <w:t>Online</w:t>
      </w:r>
      <w:r>
        <w:rPr>
          <w:spacing w:val="-17"/>
        </w:rPr>
        <w:t xml:space="preserve"> </w:t>
      </w:r>
      <w:r>
        <w:t>safety</w:t>
      </w:r>
      <w:r>
        <w:rPr>
          <w:spacing w:val="-17"/>
        </w:rPr>
        <w:t xml:space="preserve"> </w:t>
      </w:r>
      <w:r>
        <w:t>should</w:t>
      </w:r>
      <w:r>
        <w:rPr>
          <w:spacing w:val="-16"/>
        </w:rPr>
        <w:t xml:space="preserve"> </w:t>
      </w:r>
      <w:r>
        <w:t>be</w:t>
      </w:r>
      <w:r>
        <w:rPr>
          <w:spacing w:val="-17"/>
        </w:rPr>
        <w:t xml:space="preserve"> </w:t>
      </w:r>
      <w:r>
        <w:t>a</w:t>
      </w:r>
      <w:r>
        <w:rPr>
          <w:spacing w:val="-17"/>
        </w:rPr>
        <w:t xml:space="preserve"> </w:t>
      </w:r>
      <w:r>
        <w:t>focus</w:t>
      </w:r>
      <w:r>
        <w:rPr>
          <w:spacing w:val="-17"/>
        </w:rPr>
        <w:t xml:space="preserve"> </w:t>
      </w:r>
      <w:r>
        <w:t>in</w:t>
      </w:r>
      <w:r>
        <w:rPr>
          <w:spacing w:val="-16"/>
        </w:rPr>
        <w:t xml:space="preserve"> </w:t>
      </w:r>
      <w:r>
        <w:t>all</w:t>
      </w:r>
      <w:r>
        <w:rPr>
          <w:spacing w:val="-17"/>
        </w:rPr>
        <w:t xml:space="preserve"> </w:t>
      </w:r>
      <w:r>
        <w:t>areas</w:t>
      </w:r>
      <w:r>
        <w:rPr>
          <w:spacing w:val="-17"/>
        </w:rPr>
        <w:t xml:space="preserve"> </w:t>
      </w:r>
      <w:r>
        <w:t>of</w:t>
      </w:r>
      <w:r>
        <w:rPr>
          <w:spacing w:val="-16"/>
        </w:rPr>
        <w:t xml:space="preserve"> </w:t>
      </w:r>
      <w:r>
        <w:t>the</w:t>
      </w:r>
      <w:r>
        <w:rPr>
          <w:spacing w:val="-17"/>
        </w:rPr>
        <w:t xml:space="preserve"> </w:t>
      </w:r>
      <w:r>
        <w:t>curriculum</w:t>
      </w:r>
      <w:r>
        <w:rPr>
          <w:spacing w:val="-15"/>
        </w:rPr>
        <w:t xml:space="preserve"> </w:t>
      </w:r>
      <w:r>
        <w:t>and</w:t>
      </w:r>
      <w:r>
        <w:rPr>
          <w:spacing w:val="-16"/>
        </w:rPr>
        <w:t xml:space="preserve"> </w:t>
      </w:r>
      <w:r>
        <w:t>staff</w:t>
      </w:r>
      <w:r>
        <w:rPr>
          <w:spacing w:val="-15"/>
        </w:rPr>
        <w:t xml:space="preserve"> </w:t>
      </w:r>
      <w:r>
        <w:t>should</w:t>
      </w:r>
      <w:r>
        <w:rPr>
          <w:spacing w:val="-16"/>
        </w:rPr>
        <w:t xml:space="preserve"> </w:t>
      </w:r>
      <w:r>
        <w:t>reinforce</w:t>
      </w:r>
      <w:r>
        <w:rPr>
          <w:spacing w:val="-17"/>
        </w:rPr>
        <w:t xml:space="preserve"> </w:t>
      </w:r>
      <w:r>
        <w:t>online safety messages across the curriculum. The online safety curriculum should be broad, relevant and provide progression, with opportunities for creative activities and will be provided in the following ways</w:t>
      </w:r>
    </w:p>
    <w:p w:rsidR="00B567CA" w:rsidRDefault="00B567CA">
      <w:pPr>
        <w:pStyle w:val="BodyText"/>
      </w:pPr>
    </w:p>
    <w:p w:rsidR="00B567CA" w:rsidRDefault="00EA348D">
      <w:pPr>
        <w:pStyle w:val="ListParagraph"/>
        <w:numPr>
          <w:ilvl w:val="0"/>
          <w:numId w:val="5"/>
        </w:numPr>
        <w:tabs>
          <w:tab w:val="left" w:pos="995"/>
          <w:tab w:val="left" w:pos="1003"/>
        </w:tabs>
        <w:ind w:right="711"/>
        <w:jc w:val="both"/>
        <w:rPr>
          <w:sz w:val="24"/>
        </w:rPr>
      </w:pPr>
      <w:r>
        <w:rPr>
          <w:sz w:val="24"/>
        </w:rPr>
        <w:t>A planned online safety curriculum should be provided as part of Computing, PHSE and other lessons and should be regularly revisited in lessons for every age group.</w:t>
      </w:r>
    </w:p>
    <w:p w:rsidR="00B567CA" w:rsidRDefault="00EA348D">
      <w:pPr>
        <w:pStyle w:val="ListParagraph"/>
        <w:numPr>
          <w:ilvl w:val="0"/>
          <w:numId w:val="5"/>
        </w:numPr>
        <w:tabs>
          <w:tab w:val="left" w:pos="995"/>
          <w:tab w:val="left" w:pos="1003"/>
        </w:tabs>
        <w:ind w:right="709"/>
        <w:jc w:val="both"/>
        <w:rPr>
          <w:sz w:val="24"/>
        </w:rPr>
      </w:pPr>
      <w:r>
        <w:rPr>
          <w:sz w:val="24"/>
        </w:rPr>
        <w:t>Key</w:t>
      </w:r>
      <w:r>
        <w:rPr>
          <w:spacing w:val="-10"/>
          <w:sz w:val="24"/>
        </w:rPr>
        <w:t xml:space="preserve"> </w:t>
      </w:r>
      <w:r>
        <w:rPr>
          <w:sz w:val="24"/>
        </w:rPr>
        <w:t>online</w:t>
      </w:r>
      <w:r>
        <w:rPr>
          <w:spacing w:val="-5"/>
          <w:sz w:val="24"/>
        </w:rPr>
        <w:t xml:space="preserve"> </w:t>
      </w:r>
      <w:r>
        <w:rPr>
          <w:sz w:val="24"/>
        </w:rPr>
        <w:t>safety</w:t>
      </w:r>
      <w:r>
        <w:rPr>
          <w:spacing w:val="-9"/>
          <w:sz w:val="24"/>
        </w:rPr>
        <w:t xml:space="preserve"> </w:t>
      </w:r>
      <w:r>
        <w:rPr>
          <w:sz w:val="24"/>
        </w:rPr>
        <w:t>messages</w:t>
      </w:r>
      <w:r>
        <w:rPr>
          <w:spacing w:val="-5"/>
          <w:sz w:val="24"/>
        </w:rPr>
        <w:t xml:space="preserve"> </w:t>
      </w:r>
      <w:r>
        <w:rPr>
          <w:sz w:val="24"/>
        </w:rPr>
        <w:t>should</w:t>
      </w:r>
      <w:r>
        <w:rPr>
          <w:spacing w:val="-5"/>
          <w:sz w:val="24"/>
        </w:rPr>
        <w:t xml:space="preserve"> </w:t>
      </w:r>
      <w:r>
        <w:rPr>
          <w:sz w:val="24"/>
        </w:rPr>
        <w:t>be</w:t>
      </w:r>
      <w:r>
        <w:rPr>
          <w:spacing w:val="-5"/>
          <w:sz w:val="24"/>
        </w:rPr>
        <w:t xml:space="preserve"> </w:t>
      </w:r>
      <w:r>
        <w:rPr>
          <w:sz w:val="24"/>
        </w:rPr>
        <w:t>reinforced</w:t>
      </w:r>
      <w:r>
        <w:rPr>
          <w:spacing w:val="-5"/>
          <w:sz w:val="24"/>
        </w:rPr>
        <w:t xml:space="preserve"> </w:t>
      </w:r>
      <w:r>
        <w:rPr>
          <w:sz w:val="24"/>
        </w:rPr>
        <w:t>as</w:t>
      </w:r>
      <w:r>
        <w:rPr>
          <w:spacing w:val="-8"/>
          <w:sz w:val="24"/>
        </w:rPr>
        <w:t xml:space="preserve"> </w:t>
      </w:r>
      <w:r>
        <w:rPr>
          <w:sz w:val="24"/>
        </w:rPr>
        <w:t>part</w:t>
      </w:r>
      <w:r>
        <w:rPr>
          <w:spacing w:val="-8"/>
          <w:sz w:val="24"/>
        </w:rPr>
        <w:t xml:space="preserve"> </w:t>
      </w:r>
      <w:r>
        <w:rPr>
          <w:sz w:val="24"/>
        </w:rPr>
        <w:t>of</w:t>
      </w:r>
      <w:r>
        <w:rPr>
          <w:spacing w:val="-4"/>
          <w:sz w:val="24"/>
        </w:rPr>
        <w:t xml:space="preserve"> </w:t>
      </w:r>
      <w:r>
        <w:rPr>
          <w:sz w:val="24"/>
        </w:rPr>
        <w:t>a</w:t>
      </w:r>
      <w:r>
        <w:rPr>
          <w:spacing w:val="-7"/>
          <w:sz w:val="24"/>
        </w:rPr>
        <w:t xml:space="preserve"> </w:t>
      </w:r>
      <w:r>
        <w:rPr>
          <w:sz w:val="24"/>
        </w:rPr>
        <w:t>planned</w:t>
      </w:r>
      <w:r>
        <w:rPr>
          <w:spacing w:val="-5"/>
          <w:sz w:val="24"/>
        </w:rPr>
        <w:t xml:space="preserve"> </w:t>
      </w:r>
      <w:proofErr w:type="spellStart"/>
      <w:r>
        <w:rPr>
          <w:sz w:val="24"/>
        </w:rPr>
        <w:t>programme</w:t>
      </w:r>
      <w:proofErr w:type="spellEnd"/>
      <w:r>
        <w:rPr>
          <w:spacing w:val="-7"/>
          <w:sz w:val="24"/>
        </w:rPr>
        <w:t xml:space="preserve"> </w:t>
      </w:r>
      <w:r>
        <w:rPr>
          <w:sz w:val="24"/>
        </w:rPr>
        <w:t>of assemblies and pastoral activities</w:t>
      </w:r>
    </w:p>
    <w:p w:rsidR="00B567CA" w:rsidRDefault="00EA348D">
      <w:pPr>
        <w:pStyle w:val="ListParagraph"/>
        <w:numPr>
          <w:ilvl w:val="0"/>
          <w:numId w:val="5"/>
        </w:numPr>
        <w:tabs>
          <w:tab w:val="left" w:pos="995"/>
          <w:tab w:val="left" w:pos="1003"/>
        </w:tabs>
        <w:spacing w:before="1"/>
        <w:ind w:right="715"/>
        <w:jc w:val="both"/>
        <w:rPr>
          <w:sz w:val="24"/>
        </w:rPr>
      </w:pPr>
      <w:r>
        <w:rPr>
          <w:sz w:val="24"/>
        </w:rPr>
        <w:t>Pupils should be taught in all lessons to be critically aware of the materials and content they access on-line and be guided to validate the accuracy of information.</w:t>
      </w:r>
    </w:p>
    <w:p w:rsidR="00B567CA" w:rsidRDefault="00EA348D">
      <w:pPr>
        <w:pStyle w:val="ListParagraph"/>
        <w:numPr>
          <w:ilvl w:val="0"/>
          <w:numId w:val="5"/>
        </w:numPr>
        <w:tabs>
          <w:tab w:val="left" w:pos="995"/>
          <w:tab w:val="left" w:pos="1003"/>
        </w:tabs>
        <w:ind w:right="702"/>
        <w:jc w:val="both"/>
        <w:rPr>
          <w:sz w:val="24"/>
        </w:rPr>
      </w:pPr>
      <w:r>
        <w:rPr>
          <w:sz w:val="24"/>
        </w:rPr>
        <w:t>Pupils</w:t>
      </w:r>
      <w:r>
        <w:rPr>
          <w:spacing w:val="-17"/>
          <w:sz w:val="24"/>
        </w:rPr>
        <w:t xml:space="preserve"> </w:t>
      </w:r>
      <w:r>
        <w:rPr>
          <w:sz w:val="24"/>
        </w:rPr>
        <w:t>should</w:t>
      </w:r>
      <w:r>
        <w:rPr>
          <w:spacing w:val="-17"/>
          <w:sz w:val="24"/>
        </w:rPr>
        <w:t xml:space="preserve"> </w:t>
      </w:r>
      <w:r>
        <w:rPr>
          <w:sz w:val="24"/>
        </w:rPr>
        <w:t>be</w:t>
      </w:r>
      <w:r>
        <w:rPr>
          <w:spacing w:val="-16"/>
          <w:sz w:val="24"/>
        </w:rPr>
        <w:t xml:space="preserve"> </w:t>
      </w:r>
      <w:r>
        <w:rPr>
          <w:sz w:val="24"/>
        </w:rPr>
        <w:t>taught</w:t>
      </w:r>
      <w:r>
        <w:rPr>
          <w:spacing w:val="-17"/>
          <w:sz w:val="24"/>
        </w:rPr>
        <w:t xml:space="preserve"> </w:t>
      </w:r>
      <w:r>
        <w:rPr>
          <w:sz w:val="24"/>
        </w:rPr>
        <w:t>to</w:t>
      </w:r>
      <w:r>
        <w:rPr>
          <w:spacing w:val="-17"/>
          <w:sz w:val="24"/>
        </w:rPr>
        <w:t xml:space="preserve"> </w:t>
      </w:r>
      <w:r>
        <w:rPr>
          <w:sz w:val="24"/>
        </w:rPr>
        <w:t>acknowledge</w:t>
      </w:r>
      <w:r>
        <w:rPr>
          <w:spacing w:val="-14"/>
          <w:sz w:val="24"/>
        </w:rPr>
        <w:t xml:space="preserve"> </w:t>
      </w:r>
      <w:r>
        <w:rPr>
          <w:sz w:val="24"/>
        </w:rPr>
        <w:t>the</w:t>
      </w:r>
      <w:r>
        <w:rPr>
          <w:spacing w:val="-16"/>
          <w:sz w:val="24"/>
        </w:rPr>
        <w:t xml:space="preserve"> </w:t>
      </w:r>
      <w:r>
        <w:rPr>
          <w:sz w:val="24"/>
        </w:rPr>
        <w:t>source</w:t>
      </w:r>
      <w:r>
        <w:rPr>
          <w:spacing w:val="-17"/>
          <w:sz w:val="24"/>
        </w:rPr>
        <w:t xml:space="preserve"> </w:t>
      </w:r>
      <w:r>
        <w:rPr>
          <w:sz w:val="24"/>
        </w:rPr>
        <w:t>of</w:t>
      </w:r>
      <w:r>
        <w:rPr>
          <w:spacing w:val="-15"/>
          <w:sz w:val="24"/>
        </w:rPr>
        <w:t xml:space="preserve"> </w:t>
      </w:r>
      <w:r>
        <w:rPr>
          <w:sz w:val="24"/>
        </w:rPr>
        <w:t>information</w:t>
      </w:r>
      <w:r>
        <w:rPr>
          <w:spacing w:val="-15"/>
          <w:sz w:val="24"/>
        </w:rPr>
        <w:t xml:space="preserve"> </w:t>
      </w:r>
      <w:r>
        <w:rPr>
          <w:sz w:val="24"/>
        </w:rPr>
        <w:t>used</w:t>
      </w:r>
      <w:r>
        <w:rPr>
          <w:spacing w:val="-16"/>
          <w:sz w:val="24"/>
        </w:rPr>
        <w:t xml:space="preserve"> </w:t>
      </w:r>
      <w:r>
        <w:rPr>
          <w:sz w:val="24"/>
        </w:rPr>
        <w:t>and</w:t>
      </w:r>
      <w:r>
        <w:rPr>
          <w:spacing w:val="-16"/>
          <w:sz w:val="24"/>
        </w:rPr>
        <w:t xml:space="preserve"> </w:t>
      </w:r>
      <w:r>
        <w:rPr>
          <w:sz w:val="24"/>
        </w:rPr>
        <w:t>to</w:t>
      </w:r>
      <w:r>
        <w:rPr>
          <w:spacing w:val="-16"/>
          <w:sz w:val="24"/>
        </w:rPr>
        <w:t xml:space="preserve"> </w:t>
      </w:r>
      <w:r>
        <w:rPr>
          <w:sz w:val="24"/>
        </w:rPr>
        <w:t>respect copyright when using material accessed on the internet</w:t>
      </w:r>
    </w:p>
    <w:p w:rsidR="00B567CA" w:rsidRDefault="00EA348D">
      <w:pPr>
        <w:pStyle w:val="ListParagraph"/>
        <w:numPr>
          <w:ilvl w:val="0"/>
          <w:numId w:val="5"/>
        </w:numPr>
        <w:tabs>
          <w:tab w:val="left" w:pos="995"/>
          <w:tab w:val="left" w:pos="1003"/>
        </w:tabs>
        <w:ind w:right="700"/>
        <w:jc w:val="both"/>
        <w:rPr>
          <w:sz w:val="24"/>
        </w:rPr>
      </w:pPr>
      <w:r>
        <w:rPr>
          <w:sz w:val="24"/>
        </w:rPr>
        <w:t>Pupils</w:t>
      </w:r>
      <w:r>
        <w:rPr>
          <w:spacing w:val="-2"/>
          <w:sz w:val="24"/>
        </w:rPr>
        <w:t xml:space="preserve"> </w:t>
      </w:r>
      <w:r>
        <w:rPr>
          <w:sz w:val="24"/>
        </w:rPr>
        <w:t>should</w:t>
      </w:r>
      <w:r>
        <w:rPr>
          <w:spacing w:val="-1"/>
          <w:sz w:val="24"/>
        </w:rPr>
        <w:t xml:space="preserve"> </w:t>
      </w:r>
      <w:r>
        <w:rPr>
          <w:sz w:val="24"/>
        </w:rPr>
        <w:t>be</w:t>
      </w:r>
      <w:r>
        <w:rPr>
          <w:spacing w:val="-4"/>
          <w:sz w:val="24"/>
        </w:rPr>
        <w:t xml:space="preserve"> </w:t>
      </w:r>
      <w:r>
        <w:rPr>
          <w:sz w:val="24"/>
        </w:rPr>
        <w:t>supported</w:t>
      </w:r>
      <w:r>
        <w:rPr>
          <w:spacing w:val="-1"/>
          <w:sz w:val="24"/>
        </w:rPr>
        <w:t xml:space="preserve"> </w:t>
      </w:r>
      <w:r>
        <w:rPr>
          <w:sz w:val="24"/>
        </w:rPr>
        <w:t>in</w:t>
      </w:r>
      <w:r>
        <w:rPr>
          <w:spacing w:val="-2"/>
          <w:sz w:val="24"/>
        </w:rPr>
        <w:t xml:space="preserve"> </w:t>
      </w:r>
      <w:r>
        <w:rPr>
          <w:sz w:val="24"/>
        </w:rPr>
        <w:t>building</w:t>
      </w:r>
      <w:r>
        <w:rPr>
          <w:spacing w:val="-5"/>
          <w:sz w:val="24"/>
        </w:rPr>
        <w:t xml:space="preserve"> </w:t>
      </w:r>
      <w:r>
        <w:rPr>
          <w:sz w:val="24"/>
        </w:rPr>
        <w:t>resilience</w:t>
      </w:r>
      <w:r>
        <w:rPr>
          <w:spacing w:val="-1"/>
          <w:sz w:val="24"/>
        </w:rPr>
        <w:t xml:space="preserve"> </w:t>
      </w:r>
      <w:r>
        <w:rPr>
          <w:sz w:val="24"/>
        </w:rPr>
        <w:t>to</w:t>
      </w:r>
      <w:r>
        <w:rPr>
          <w:spacing w:val="-2"/>
          <w:sz w:val="24"/>
        </w:rPr>
        <w:t xml:space="preserve"> </w:t>
      </w:r>
      <w:proofErr w:type="spellStart"/>
      <w:r>
        <w:rPr>
          <w:sz w:val="24"/>
        </w:rPr>
        <w:t>radicalisation</w:t>
      </w:r>
      <w:proofErr w:type="spellEnd"/>
      <w:r>
        <w:rPr>
          <w:spacing w:val="-1"/>
          <w:sz w:val="24"/>
        </w:rPr>
        <w:t xml:space="preserve"> </w:t>
      </w:r>
      <w:r>
        <w:rPr>
          <w:sz w:val="24"/>
        </w:rPr>
        <w:t>by</w:t>
      </w:r>
      <w:r>
        <w:rPr>
          <w:spacing w:val="-8"/>
          <w:sz w:val="24"/>
        </w:rPr>
        <w:t xml:space="preserve"> </w:t>
      </w:r>
      <w:r>
        <w:rPr>
          <w:sz w:val="24"/>
        </w:rPr>
        <w:t>providing</w:t>
      </w:r>
      <w:r>
        <w:rPr>
          <w:spacing w:val="-6"/>
          <w:sz w:val="24"/>
        </w:rPr>
        <w:t xml:space="preserve"> </w:t>
      </w:r>
      <w:r>
        <w:rPr>
          <w:sz w:val="24"/>
        </w:rPr>
        <w:t>a</w:t>
      </w:r>
      <w:r>
        <w:rPr>
          <w:spacing w:val="-2"/>
          <w:sz w:val="24"/>
        </w:rPr>
        <w:t xml:space="preserve"> </w:t>
      </w:r>
      <w:r>
        <w:rPr>
          <w:sz w:val="24"/>
        </w:rPr>
        <w:t>safe environment for debating controversial issues and helping them to understand how they can influence and participate in decision-making.</w:t>
      </w:r>
    </w:p>
    <w:p w:rsidR="00B567CA" w:rsidRDefault="00EA348D">
      <w:pPr>
        <w:pStyle w:val="ListParagraph"/>
        <w:numPr>
          <w:ilvl w:val="0"/>
          <w:numId w:val="5"/>
        </w:numPr>
        <w:tabs>
          <w:tab w:val="left" w:pos="995"/>
          <w:tab w:val="left" w:pos="1003"/>
        </w:tabs>
        <w:ind w:right="715"/>
        <w:jc w:val="both"/>
        <w:rPr>
          <w:sz w:val="24"/>
        </w:rPr>
      </w:pPr>
      <w:r>
        <w:rPr>
          <w:sz w:val="24"/>
        </w:rPr>
        <w:t>Where pupils find unblocked harmful, extremist or illegal content they must report it to a senior member of staff</w:t>
      </w:r>
    </w:p>
    <w:p w:rsidR="00B567CA" w:rsidRDefault="00EA348D">
      <w:pPr>
        <w:pStyle w:val="ListParagraph"/>
        <w:numPr>
          <w:ilvl w:val="0"/>
          <w:numId w:val="5"/>
        </w:numPr>
        <w:tabs>
          <w:tab w:val="left" w:pos="995"/>
          <w:tab w:val="left" w:pos="1003"/>
        </w:tabs>
        <w:ind w:right="712"/>
        <w:jc w:val="both"/>
        <w:rPr>
          <w:sz w:val="24"/>
        </w:rPr>
      </w:pPr>
      <w:r>
        <w:rPr>
          <w:sz w:val="24"/>
        </w:rPr>
        <w:t xml:space="preserve">The AUA, signed annually by pupils and staff, covers inappropriate content which may include </w:t>
      </w:r>
      <w:proofErr w:type="spellStart"/>
      <w:r>
        <w:rPr>
          <w:sz w:val="24"/>
        </w:rPr>
        <w:t>radicalisation</w:t>
      </w:r>
      <w:proofErr w:type="spellEnd"/>
      <w:r>
        <w:rPr>
          <w:sz w:val="24"/>
        </w:rPr>
        <w:t xml:space="preserve"> and related extremist content. (Appendices 1-3).</w:t>
      </w:r>
    </w:p>
    <w:p w:rsidR="00B567CA" w:rsidRDefault="00B567CA">
      <w:pPr>
        <w:pStyle w:val="ListParagraph"/>
        <w:rPr>
          <w:sz w:val="24"/>
        </w:rPr>
        <w:sectPr w:rsidR="00B567CA">
          <w:pgSz w:w="11920" w:h="16850"/>
          <w:pgMar w:top="1040" w:right="425" w:bottom="820" w:left="850" w:header="0" w:footer="564" w:gutter="0"/>
          <w:cols w:space="720"/>
        </w:sectPr>
      </w:pPr>
    </w:p>
    <w:p w:rsidR="00B567CA" w:rsidRDefault="00EA348D">
      <w:pPr>
        <w:pStyle w:val="ListParagraph"/>
        <w:numPr>
          <w:ilvl w:val="0"/>
          <w:numId w:val="5"/>
        </w:numPr>
        <w:tabs>
          <w:tab w:val="left" w:pos="995"/>
          <w:tab w:val="left" w:pos="1003"/>
        </w:tabs>
        <w:spacing w:before="66"/>
        <w:ind w:right="713"/>
        <w:jc w:val="both"/>
        <w:rPr>
          <w:sz w:val="24"/>
        </w:rPr>
      </w:pPr>
      <w:r>
        <w:rPr>
          <w:sz w:val="24"/>
        </w:rPr>
        <w:lastRenderedPageBreak/>
        <w:t>Pupils should be helped to understand the need for the pupil AUA and encouraged to adopt safe and responsible use both within and outside school (Appendices 1-2)</w:t>
      </w:r>
    </w:p>
    <w:p w:rsidR="00B567CA" w:rsidRDefault="00EA348D">
      <w:pPr>
        <w:pStyle w:val="ListParagraph"/>
        <w:numPr>
          <w:ilvl w:val="0"/>
          <w:numId w:val="5"/>
        </w:numPr>
        <w:tabs>
          <w:tab w:val="left" w:pos="995"/>
          <w:tab w:val="left" w:pos="1003"/>
        </w:tabs>
        <w:ind w:right="710"/>
        <w:jc w:val="both"/>
        <w:rPr>
          <w:sz w:val="24"/>
        </w:rPr>
      </w:pPr>
      <w:r>
        <w:rPr>
          <w:sz w:val="24"/>
        </w:rPr>
        <w:t>Staff should act as good role models in their use of digital technologies, the internet and mobile devices</w:t>
      </w:r>
    </w:p>
    <w:p w:rsidR="00B567CA" w:rsidRDefault="00EA348D">
      <w:pPr>
        <w:pStyle w:val="ListParagraph"/>
        <w:numPr>
          <w:ilvl w:val="0"/>
          <w:numId w:val="5"/>
        </w:numPr>
        <w:tabs>
          <w:tab w:val="left" w:pos="995"/>
          <w:tab w:val="left" w:pos="1003"/>
        </w:tabs>
        <w:ind w:right="697"/>
        <w:jc w:val="both"/>
        <w:rPr>
          <w:sz w:val="24"/>
        </w:rPr>
      </w:pPr>
      <w:r>
        <w:rPr>
          <w:sz w:val="24"/>
        </w:rPr>
        <w:t>Where pupils are allowed to freely search the internet, staff should be vigilant in monitoring</w:t>
      </w:r>
      <w:r>
        <w:rPr>
          <w:spacing w:val="-17"/>
          <w:sz w:val="24"/>
        </w:rPr>
        <w:t xml:space="preserve"> </w:t>
      </w:r>
      <w:r>
        <w:rPr>
          <w:sz w:val="24"/>
        </w:rPr>
        <w:t>the</w:t>
      </w:r>
      <w:r>
        <w:rPr>
          <w:spacing w:val="-17"/>
          <w:sz w:val="24"/>
        </w:rPr>
        <w:t xml:space="preserve"> </w:t>
      </w:r>
      <w:r>
        <w:rPr>
          <w:sz w:val="24"/>
        </w:rPr>
        <w:t>content</w:t>
      </w:r>
      <w:r>
        <w:rPr>
          <w:spacing w:val="-16"/>
          <w:sz w:val="24"/>
        </w:rPr>
        <w:t xml:space="preserve"> </w:t>
      </w:r>
      <w:r>
        <w:rPr>
          <w:sz w:val="24"/>
        </w:rPr>
        <w:t>of</w:t>
      </w:r>
      <w:r>
        <w:rPr>
          <w:spacing w:val="-17"/>
          <w:sz w:val="24"/>
        </w:rPr>
        <w:t xml:space="preserve"> </w:t>
      </w:r>
      <w:r>
        <w:rPr>
          <w:sz w:val="24"/>
        </w:rPr>
        <w:t>the</w:t>
      </w:r>
      <w:r>
        <w:rPr>
          <w:spacing w:val="-15"/>
          <w:sz w:val="24"/>
        </w:rPr>
        <w:t xml:space="preserve"> </w:t>
      </w:r>
      <w:r>
        <w:rPr>
          <w:sz w:val="24"/>
        </w:rPr>
        <w:t>websites</w:t>
      </w:r>
      <w:r>
        <w:rPr>
          <w:spacing w:val="-16"/>
          <w:sz w:val="24"/>
        </w:rPr>
        <w:t xml:space="preserve"> </w:t>
      </w:r>
      <w:r>
        <w:rPr>
          <w:sz w:val="24"/>
        </w:rPr>
        <w:t>the</w:t>
      </w:r>
      <w:r>
        <w:rPr>
          <w:spacing w:val="-15"/>
          <w:sz w:val="24"/>
        </w:rPr>
        <w:t xml:space="preserve"> </w:t>
      </w:r>
      <w:r>
        <w:rPr>
          <w:sz w:val="24"/>
        </w:rPr>
        <w:t>young</w:t>
      </w:r>
      <w:r>
        <w:rPr>
          <w:spacing w:val="-17"/>
          <w:sz w:val="24"/>
        </w:rPr>
        <w:t xml:space="preserve"> </w:t>
      </w:r>
      <w:r>
        <w:rPr>
          <w:sz w:val="24"/>
        </w:rPr>
        <w:t>people</w:t>
      </w:r>
      <w:r>
        <w:rPr>
          <w:spacing w:val="-15"/>
          <w:sz w:val="24"/>
        </w:rPr>
        <w:t xml:space="preserve"> </w:t>
      </w:r>
      <w:r>
        <w:rPr>
          <w:sz w:val="24"/>
        </w:rPr>
        <w:t>visit</w:t>
      </w:r>
      <w:r>
        <w:rPr>
          <w:spacing w:val="-16"/>
          <w:sz w:val="24"/>
        </w:rPr>
        <w:t xml:space="preserve"> </w:t>
      </w:r>
      <w:r>
        <w:rPr>
          <w:sz w:val="24"/>
        </w:rPr>
        <w:t>by</w:t>
      </w:r>
      <w:r>
        <w:rPr>
          <w:spacing w:val="-17"/>
          <w:sz w:val="24"/>
        </w:rPr>
        <w:t xml:space="preserve"> </w:t>
      </w:r>
      <w:r>
        <w:rPr>
          <w:sz w:val="24"/>
        </w:rPr>
        <w:t>ensuring</w:t>
      </w:r>
      <w:r>
        <w:rPr>
          <w:spacing w:val="-17"/>
          <w:sz w:val="24"/>
        </w:rPr>
        <w:t xml:space="preserve"> </w:t>
      </w:r>
      <w:r>
        <w:rPr>
          <w:sz w:val="24"/>
        </w:rPr>
        <w:t>that</w:t>
      </w:r>
      <w:r>
        <w:rPr>
          <w:spacing w:val="-15"/>
          <w:sz w:val="24"/>
        </w:rPr>
        <w:t xml:space="preserve"> </w:t>
      </w:r>
      <w:r>
        <w:rPr>
          <w:sz w:val="24"/>
        </w:rPr>
        <w:t xml:space="preserve">screens of the children are visible to the managing staff, through good teaching practice, reminding children of their responsibility for whistle blowing on inappropriate or unsafe </w:t>
      </w:r>
      <w:proofErr w:type="spellStart"/>
      <w:r>
        <w:rPr>
          <w:sz w:val="24"/>
        </w:rPr>
        <w:t>behaviour</w:t>
      </w:r>
      <w:proofErr w:type="spellEnd"/>
      <w:r>
        <w:rPr>
          <w:sz w:val="24"/>
        </w:rPr>
        <w:t>, and through the use of remote screen monitoring.</w:t>
      </w:r>
    </w:p>
    <w:p w:rsidR="00B567CA" w:rsidRDefault="00B567CA">
      <w:pPr>
        <w:pStyle w:val="BodyText"/>
      </w:pPr>
    </w:p>
    <w:p w:rsidR="00B567CA" w:rsidRDefault="00EA348D">
      <w:pPr>
        <w:pStyle w:val="Heading1"/>
      </w:pPr>
      <w:r>
        <w:t>Education</w:t>
      </w:r>
      <w:r>
        <w:rPr>
          <w:spacing w:val="-5"/>
        </w:rPr>
        <w:t xml:space="preserve"> </w:t>
      </w:r>
      <w:r>
        <w:t>–</w:t>
      </w:r>
      <w:r>
        <w:rPr>
          <w:spacing w:val="-2"/>
        </w:rPr>
        <w:t xml:space="preserve"> </w:t>
      </w:r>
      <w:r>
        <w:t>parents</w:t>
      </w:r>
      <w:r>
        <w:rPr>
          <w:spacing w:val="-4"/>
        </w:rPr>
        <w:t xml:space="preserve"> </w:t>
      </w:r>
      <w:r>
        <w:t>and</w:t>
      </w:r>
      <w:r>
        <w:rPr>
          <w:spacing w:val="-2"/>
        </w:rPr>
        <w:t xml:space="preserve"> </w:t>
      </w:r>
      <w:proofErr w:type="spellStart"/>
      <w:r>
        <w:rPr>
          <w:spacing w:val="-2"/>
        </w:rPr>
        <w:t>carers</w:t>
      </w:r>
      <w:proofErr w:type="spellEnd"/>
    </w:p>
    <w:p w:rsidR="00B567CA" w:rsidRDefault="00EA348D">
      <w:pPr>
        <w:pStyle w:val="BodyText"/>
        <w:ind w:left="280"/>
      </w:pPr>
      <w:r>
        <w:t>The</w:t>
      </w:r>
      <w:r>
        <w:rPr>
          <w:spacing w:val="-18"/>
        </w:rPr>
        <w:t xml:space="preserve"> </w:t>
      </w:r>
      <w:r>
        <w:t>school</w:t>
      </w:r>
      <w:r>
        <w:rPr>
          <w:spacing w:val="-16"/>
        </w:rPr>
        <w:t xml:space="preserve"> </w:t>
      </w:r>
      <w:r>
        <w:t>will</w:t>
      </w:r>
      <w:r>
        <w:rPr>
          <w:spacing w:val="-15"/>
        </w:rPr>
        <w:t xml:space="preserve"> </w:t>
      </w:r>
      <w:r>
        <w:t>to</w:t>
      </w:r>
      <w:r>
        <w:rPr>
          <w:spacing w:val="-13"/>
        </w:rPr>
        <w:t xml:space="preserve"> </w:t>
      </w:r>
      <w:r>
        <w:t>seek</w:t>
      </w:r>
      <w:r>
        <w:rPr>
          <w:spacing w:val="-16"/>
        </w:rPr>
        <w:t xml:space="preserve"> </w:t>
      </w:r>
      <w:r>
        <w:t>to</w:t>
      </w:r>
      <w:r>
        <w:rPr>
          <w:spacing w:val="-13"/>
        </w:rPr>
        <w:t xml:space="preserve"> </w:t>
      </w:r>
      <w:r>
        <w:t>provide</w:t>
      </w:r>
      <w:r>
        <w:rPr>
          <w:spacing w:val="-11"/>
        </w:rPr>
        <w:t xml:space="preserve"> </w:t>
      </w:r>
      <w:r>
        <w:t>information</w:t>
      </w:r>
      <w:r>
        <w:rPr>
          <w:spacing w:val="-17"/>
        </w:rPr>
        <w:t xml:space="preserve"> </w:t>
      </w:r>
      <w:r>
        <w:t>and</w:t>
      </w:r>
      <w:r>
        <w:rPr>
          <w:spacing w:val="-16"/>
        </w:rPr>
        <w:t xml:space="preserve"> </w:t>
      </w:r>
      <w:r>
        <w:t>awareness</w:t>
      </w:r>
      <w:r>
        <w:rPr>
          <w:spacing w:val="-12"/>
        </w:rPr>
        <w:t xml:space="preserve"> </w:t>
      </w:r>
      <w:r>
        <w:t>to</w:t>
      </w:r>
      <w:r>
        <w:rPr>
          <w:spacing w:val="-16"/>
        </w:rPr>
        <w:t xml:space="preserve"> </w:t>
      </w:r>
      <w:r>
        <w:t>parents</w:t>
      </w:r>
      <w:r>
        <w:rPr>
          <w:spacing w:val="-10"/>
        </w:rPr>
        <w:t xml:space="preserve"> </w:t>
      </w:r>
      <w:r>
        <w:t>and</w:t>
      </w:r>
      <w:r>
        <w:rPr>
          <w:spacing w:val="-14"/>
        </w:rPr>
        <w:t xml:space="preserve"> </w:t>
      </w:r>
      <w:proofErr w:type="spellStart"/>
      <w:r>
        <w:t>carers</w:t>
      </w:r>
      <w:proofErr w:type="spellEnd"/>
      <w:r>
        <w:rPr>
          <w:spacing w:val="-14"/>
        </w:rPr>
        <w:t xml:space="preserve"> </w:t>
      </w:r>
      <w:r>
        <w:rPr>
          <w:spacing w:val="-2"/>
        </w:rPr>
        <w:t>through:</w:t>
      </w:r>
    </w:p>
    <w:p w:rsidR="00B567CA" w:rsidRDefault="00EA348D">
      <w:pPr>
        <w:pStyle w:val="ListParagraph"/>
        <w:numPr>
          <w:ilvl w:val="0"/>
          <w:numId w:val="5"/>
        </w:numPr>
        <w:tabs>
          <w:tab w:val="left" w:pos="1003"/>
        </w:tabs>
        <w:rPr>
          <w:sz w:val="24"/>
        </w:rPr>
      </w:pPr>
      <w:r>
        <w:rPr>
          <w:sz w:val="24"/>
        </w:rPr>
        <w:t>Curriculum</w:t>
      </w:r>
      <w:r>
        <w:rPr>
          <w:spacing w:val="-6"/>
          <w:sz w:val="24"/>
        </w:rPr>
        <w:t xml:space="preserve"> </w:t>
      </w:r>
      <w:r>
        <w:rPr>
          <w:spacing w:val="-2"/>
          <w:sz w:val="24"/>
        </w:rPr>
        <w:t>activities</w:t>
      </w:r>
    </w:p>
    <w:p w:rsidR="00B567CA" w:rsidRDefault="00EA348D">
      <w:pPr>
        <w:pStyle w:val="ListParagraph"/>
        <w:numPr>
          <w:ilvl w:val="0"/>
          <w:numId w:val="5"/>
        </w:numPr>
        <w:tabs>
          <w:tab w:val="left" w:pos="1003"/>
        </w:tabs>
        <w:rPr>
          <w:sz w:val="24"/>
        </w:rPr>
      </w:pPr>
      <w:r>
        <w:rPr>
          <w:sz w:val="24"/>
        </w:rPr>
        <w:t>‘Parent/</w:t>
      </w:r>
      <w:proofErr w:type="spellStart"/>
      <w:r>
        <w:rPr>
          <w:sz w:val="24"/>
        </w:rPr>
        <w:t>Carer</w:t>
      </w:r>
      <w:proofErr w:type="spellEnd"/>
      <w:r>
        <w:rPr>
          <w:spacing w:val="-13"/>
          <w:sz w:val="24"/>
        </w:rPr>
        <w:t xml:space="preserve"> </w:t>
      </w:r>
      <w:r>
        <w:rPr>
          <w:sz w:val="24"/>
        </w:rPr>
        <w:t>friendly’</w:t>
      </w:r>
      <w:r>
        <w:rPr>
          <w:spacing w:val="-5"/>
          <w:sz w:val="24"/>
        </w:rPr>
        <w:t xml:space="preserve"> </w:t>
      </w:r>
      <w:r>
        <w:rPr>
          <w:sz w:val="24"/>
        </w:rPr>
        <w:t>language</w:t>
      </w:r>
      <w:r>
        <w:rPr>
          <w:spacing w:val="-5"/>
          <w:sz w:val="24"/>
        </w:rPr>
        <w:t xml:space="preserve"> </w:t>
      </w:r>
      <w:r>
        <w:rPr>
          <w:sz w:val="24"/>
        </w:rPr>
        <w:t>on</w:t>
      </w:r>
      <w:r>
        <w:rPr>
          <w:spacing w:val="-8"/>
          <w:sz w:val="24"/>
        </w:rPr>
        <w:t xml:space="preserve"> </w:t>
      </w:r>
      <w:r>
        <w:rPr>
          <w:sz w:val="24"/>
        </w:rPr>
        <w:t>School</w:t>
      </w:r>
      <w:r>
        <w:rPr>
          <w:spacing w:val="-7"/>
          <w:sz w:val="24"/>
        </w:rPr>
        <w:t xml:space="preserve"> </w:t>
      </w:r>
      <w:r>
        <w:rPr>
          <w:spacing w:val="-2"/>
          <w:sz w:val="24"/>
        </w:rPr>
        <w:t>website</w:t>
      </w:r>
    </w:p>
    <w:p w:rsidR="00B567CA" w:rsidRDefault="00EA348D">
      <w:pPr>
        <w:pStyle w:val="ListParagraph"/>
        <w:numPr>
          <w:ilvl w:val="0"/>
          <w:numId w:val="5"/>
        </w:numPr>
        <w:tabs>
          <w:tab w:val="left" w:pos="1003"/>
        </w:tabs>
        <w:spacing w:before="1"/>
        <w:rPr>
          <w:sz w:val="24"/>
        </w:rPr>
      </w:pPr>
      <w:r>
        <w:rPr>
          <w:sz w:val="24"/>
        </w:rPr>
        <w:t>‘The</w:t>
      </w:r>
      <w:r>
        <w:rPr>
          <w:spacing w:val="-9"/>
          <w:sz w:val="24"/>
        </w:rPr>
        <w:t xml:space="preserve"> </w:t>
      </w:r>
      <w:r>
        <w:rPr>
          <w:sz w:val="24"/>
        </w:rPr>
        <w:t>school</w:t>
      </w:r>
      <w:r>
        <w:rPr>
          <w:spacing w:val="-7"/>
          <w:sz w:val="24"/>
        </w:rPr>
        <w:t xml:space="preserve"> </w:t>
      </w:r>
      <w:r>
        <w:rPr>
          <w:sz w:val="24"/>
        </w:rPr>
        <w:t>line’</w:t>
      </w:r>
      <w:r>
        <w:rPr>
          <w:spacing w:val="-7"/>
          <w:sz w:val="24"/>
        </w:rPr>
        <w:t xml:space="preserve"> </w:t>
      </w:r>
      <w:r>
        <w:rPr>
          <w:sz w:val="24"/>
        </w:rPr>
        <w:t>on</w:t>
      </w:r>
      <w:r>
        <w:rPr>
          <w:spacing w:val="-3"/>
          <w:sz w:val="24"/>
        </w:rPr>
        <w:t xml:space="preserve"> </w:t>
      </w:r>
      <w:r>
        <w:rPr>
          <w:sz w:val="24"/>
        </w:rPr>
        <w:t>current</w:t>
      </w:r>
      <w:r>
        <w:rPr>
          <w:spacing w:val="-3"/>
          <w:sz w:val="24"/>
        </w:rPr>
        <w:t xml:space="preserve"> </w:t>
      </w:r>
      <w:r>
        <w:rPr>
          <w:sz w:val="24"/>
        </w:rPr>
        <w:t>online</w:t>
      </w:r>
      <w:r>
        <w:rPr>
          <w:spacing w:val="-4"/>
          <w:sz w:val="24"/>
        </w:rPr>
        <w:t xml:space="preserve"> </w:t>
      </w:r>
      <w:r>
        <w:rPr>
          <w:sz w:val="24"/>
        </w:rPr>
        <w:t>safety</w:t>
      </w:r>
      <w:r>
        <w:rPr>
          <w:spacing w:val="-8"/>
          <w:sz w:val="24"/>
        </w:rPr>
        <w:t xml:space="preserve"> </w:t>
      </w:r>
      <w:r>
        <w:rPr>
          <w:sz w:val="24"/>
        </w:rPr>
        <w:t>issues-</w:t>
      </w:r>
      <w:r>
        <w:rPr>
          <w:spacing w:val="-8"/>
          <w:sz w:val="24"/>
        </w:rPr>
        <w:t xml:space="preserve"> </w:t>
      </w:r>
      <w:r>
        <w:rPr>
          <w:sz w:val="24"/>
        </w:rPr>
        <w:t>on</w:t>
      </w:r>
      <w:r>
        <w:rPr>
          <w:spacing w:val="-3"/>
          <w:sz w:val="24"/>
        </w:rPr>
        <w:t xml:space="preserve"> </w:t>
      </w:r>
      <w:r>
        <w:rPr>
          <w:sz w:val="24"/>
        </w:rPr>
        <w:t>School</w:t>
      </w:r>
      <w:r>
        <w:rPr>
          <w:spacing w:val="-4"/>
          <w:sz w:val="24"/>
        </w:rPr>
        <w:t xml:space="preserve"> </w:t>
      </w:r>
      <w:r>
        <w:rPr>
          <w:spacing w:val="-2"/>
          <w:sz w:val="24"/>
        </w:rPr>
        <w:t>website</w:t>
      </w:r>
    </w:p>
    <w:p w:rsidR="00B567CA" w:rsidRDefault="00EA348D">
      <w:pPr>
        <w:pStyle w:val="ListParagraph"/>
        <w:numPr>
          <w:ilvl w:val="0"/>
          <w:numId w:val="5"/>
        </w:numPr>
        <w:tabs>
          <w:tab w:val="left" w:pos="1003"/>
        </w:tabs>
        <w:spacing w:before="3"/>
        <w:rPr>
          <w:sz w:val="24"/>
        </w:rPr>
      </w:pPr>
      <w:r>
        <w:rPr>
          <w:sz w:val="24"/>
        </w:rPr>
        <w:t>Parents</w:t>
      </w:r>
      <w:r>
        <w:rPr>
          <w:spacing w:val="-8"/>
          <w:sz w:val="24"/>
        </w:rPr>
        <w:t xml:space="preserve"> </w:t>
      </w:r>
      <w:r>
        <w:rPr>
          <w:sz w:val="24"/>
        </w:rPr>
        <w:t>and</w:t>
      </w:r>
      <w:r>
        <w:rPr>
          <w:spacing w:val="-3"/>
          <w:sz w:val="24"/>
        </w:rPr>
        <w:t xml:space="preserve"> </w:t>
      </w:r>
      <w:proofErr w:type="spellStart"/>
      <w:r>
        <w:rPr>
          <w:sz w:val="24"/>
        </w:rPr>
        <w:t>Carers</w:t>
      </w:r>
      <w:proofErr w:type="spellEnd"/>
      <w:r>
        <w:rPr>
          <w:spacing w:val="-3"/>
          <w:sz w:val="24"/>
        </w:rPr>
        <w:t xml:space="preserve"> </w:t>
      </w:r>
      <w:r>
        <w:rPr>
          <w:spacing w:val="-2"/>
          <w:sz w:val="24"/>
        </w:rPr>
        <w:t>evenings</w:t>
      </w:r>
    </w:p>
    <w:p w:rsidR="00B567CA" w:rsidRDefault="00EA348D">
      <w:pPr>
        <w:pStyle w:val="ListParagraph"/>
        <w:numPr>
          <w:ilvl w:val="0"/>
          <w:numId w:val="5"/>
        </w:numPr>
        <w:tabs>
          <w:tab w:val="left" w:pos="1003"/>
        </w:tabs>
        <w:rPr>
          <w:sz w:val="24"/>
        </w:rPr>
      </w:pPr>
      <w:r>
        <w:rPr>
          <w:sz w:val="24"/>
        </w:rPr>
        <w:t>High</w:t>
      </w:r>
      <w:r>
        <w:rPr>
          <w:spacing w:val="-5"/>
          <w:sz w:val="24"/>
        </w:rPr>
        <w:t xml:space="preserve"> </w:t>
      </w:r>
      <w:r>
        <w:rPr>
          <w:sz w:val="24"/>
        </w:rPr>
        <w:t>profile</w:t>
      </w:r>
      <w:r>
        <w:rPr>
          <w:spacing w:val="-9"/>
          <w:sz w:val="24"/>
        </w:rPr>
        <w:t xml:space="preserve"> </w:t>
      </w:r>
      <w:r>
        <w:rPr>
          <w:sz w:val="24"/>
        </w:rPr>
        <w:t>events</w:t>
      </w:r>
      <w:r>
        <w:rPr>
          <w:spacing w:val="-4"/>
          <w:sz w:val="24"/>
        </w:rPr>
        <w:t xml:space="preserve"> </w:t>
      </w:r>
      <w:r>
        <w:rPr>
          <w:sz w:val="24"/>
        </w:rPr>
        <w:t>and</w:t>
      </w:r>
      <w:r>
        <w:rPr>
          <w:spacing w:val="-9"/>
          <w:sz w:val="24"/>
        </w:rPr>
        <w:t xml:space="preserve"> </w:t>
      </w:r>
      <w:r>
        <w:rPr>
          <w:sz w:val="24"/>
        </w:rPr>
        <w:t>campaigns</w:t>
      </w:r>
      <w:r>
        <w:rPr>
          <w:spacing w:val="-5"/>
          <w:sz w:val="24"/>
        </w:rPr>
        <w:t xml:space="preserve"> </w:t>
      </w:r>
      <w:r>
        <w:rPr>
          <w:sz w:val="24"/>
        </w:rPr>
        <w:t>e.g.</w:t>
      </w:r>
      <w:r>
        <w:rPr>
          <w:spacing w:val="-4"/>
          <w:sz w:val="24"/>
        </w:rPr>
        <w:t xml:space="preserve"> </w:t>
      </w:r>
      <w:r>
        <w:rPr>
          <w:sz w:val="24"/>
        </w:rPr>
        <w:t>Safer</w:t>
      </w:r>
      <w:r>
        <w:rPr>
          <w:spacing w:val="-8"/>
          <w:sz w:val="24"/>
        </w:rPr>
        <w:t xml:space="preserve"> </w:t>
      </w:r>
      <w:r>
        <w:rPr>
          <w:sz w:val="24"/>
        </w:rPr>
        <w:t>Internet</w:t>
      </w:r>
      <w:r>
        <w:rPr>
          <w:spacing w:val="-5"/>
          <w:sz w:val="24"/>
        </w:rPr>
        <w:t xml:space="preserve"> Day</w:t>
      </w:r>
    </w:p>
    <w:p w:rsidR="00B567CA" w:rsidRDefault="00EA348D">
      <w:pPr>
        <w:pStyle w:val="ListParagraph"/>
        <w:numPr>
          <w:ilvl w:val="0"/>
          <w:numId w:val="5"/>
        </w:numPr>
        <w:tabs>
          <w:tab w:val="left" w:pos="1003"/>
        </w:tabs>
        <w:rPr>
          <w:sz w:val="24"/>
        </w:rPr>
      </w:pPr>
      <w:r>
        <w:rPr>
          <w:sz w:val="24"/>
        </w:rPr>
        <w:t>Reference</w:t>
      </w:r>
      <w:r>
        <w:rPr>
          <w:spacing w:val="-6"/>
          <w:sz w:val="24"/>
        </w:rPr>
        <w:t xml:space="preserve"> </w:t>
      </w:r>
      <w:r>
        <w:rPr>
          <w:sz w:val="24"/>
        </w:rPr>
        <w:t>to</w:t>
      </w:r>
      <w:r>
        <w:rPr>
          <w:spacing w:val="-10"/>
          <w:sz w:val="24"/>
        </w:rPr>
        <w:t xml:space="preserve"> </w:t>
      </w:r>
      <w:r>
        <w:rPr>
          <w:sz w:val="24"/>
        </w:rPr>
        <w:t>the</w:t>
      </w:r>
      <w:r>
        <w:rPr>
          <w:spacing w:val="-5"/>
          <w:sz w:val="24"/>
        </w:rPr>
        <w:t xml:space="preserve"> </w:t>
      </w:r>
      <w:r>
        <w:rPr>
          <w:sz w:val="24"/>
        </w:rPr>
        <w:t>relevant</w:t>
      </w:r>
      <w:r>
        <w:rPr>
          <w:spacing w:val="-5"/>
          <w:sz w:val="24"/>
        </w:rPr>
        <w:t xml:space="preserve"> </w:t>
      </w:r>
      <w:r>
        <w:rPr>
          <w:sz w:val="24"/>
        </w:rPr>
        <w:t>websites</w:t>
      </w:r>
      <w:r>
        <w:rPr>
          <w:spacing w:val="-10"/>
          <w:sz w:val="24"/>
        </w:rPr>
        <w:t xml:space="preserve"> </w:t>
      </w:r>
      <w:r>
        <w:rPr>
          <w:sz w:val="24"/>
        </w:rPr>
        <w:t>and</w:t>
      </w:r>
      <w:r>
        <w:rPr>
          <w:spacing w:val="-7"/>
          <w:sz w:val="24"/>
        </w:rPr>
        <w:t xml:space="preserve"> </w:t>
      </w:r>
      <w:r>
        <w:rPr>
          <w:spacing w:val="-2"/>
          <w:sz w:val="24"/>
        </w:rPr>
        <w:t>publications.</w:t>
      </w:r>
    </w:p>
    <w:p w:rsidR="00B567CA" w:rsidRDefault="00EA348D">
      <w:pPr>
        <w:pStyle w:val="Heading1"/>
        <w:spacing w:before="276"/>
        <w:jc w:val="both"/>
      </w:pPr>
      <w:r>
        <w:t>Education</w:t>
      </w:r>
      <w:r>
        <w:rPr>
          <w:spacing w:val="-2"/>
        </w:rPr>
        <w:t xml:space="preserve"> </w:t>
      </w:r>
      <w:r>
        <w:t>&amp;</w:t>
      </w:r>
      <w:r>
        <w:rPr>
          <w:spacing w:val="-1"/>
        </w:rPr>
        <w:t xml:space="preserve"> </w:t>
      </w:r>
      <w:r>
        <w:t>Training</w:t>
      </w:r>
      <w:r>
        <w:rPr>
          <w:spacing w:val="-2"/>
        </w:rPr>
        <w:t xml:space="preserve"> </w:t>
      </w:r>
      <w:r>
        <w:t>–</w:t>
      </w:r>
      <w:r>
        <w:rPr>
          <w:spacing w:val="-1"/>
        </w:rPr>
        <w:t xml:space="preserve"> </w:t>
      </w:r>
      <w:r>
        <w:t>Staff</w:t>
      </w:r>
      <w:r>
        <w:rPr>
          <w:spacing w:val="-3"/>
        </w:rPr>
        <w:t xml:space="preserve"> </w:t>
      </w:r>
      <w:r>
        <w:t>/</w:t>
      </w:r>
      <w:r>
        <w:rPr>
          <w:spacing w:val="-2"/>
        </w:rPr>
        <w:t xml:space="preserve"> Volunteers</w:t>
      </w:r>
    </w:p>
    <w:p w:rsidR="00B567CA" w:rsidRDefault="00EA348D">
      <w:pPr>
        <w:pStyle w:val="BodyText"/>
        <w:ind w:left="280" w:right="705"/>
        <w:jc w:val="both"/>
      </w:pPr>
      <w:r>
        <w:t>It</w:t>
      </w:r>
      <w:r>
        <w:rPr>
          <w:spacing w:val="-10"/>
        </w:rPr>
        <w:t xml:space="preserve"> </w:t>
      </w:r>
      <w:r>
        <w:t>is</w:t>
      </w:r>
      <w:r>
        <w:rPr>
          <w:spacing w:val="-15"/>
        </w:rPr>
        <w:t xml:space="preserve"> </w:t>
      </w:r>
      <w:r>
        <w:t>essential</w:t>
      </w:r>
      <w:r>
        <w:rPr>
          <w:spacing w:val="-15"/>
        </w:rPr>
        <w:t xml:space="preserve"> </w:t>
      </w:r>
      <w:r>
        <w:t>that</w:t>
      </w:r>
      <w:r>
        <w:rPr>
          <w:spacing w:val="-12"/>
        </w:rPr>
        <w:t xml:space="preserve"> </w:t>
      </w:r>
      <w:r>
        <w:t>all</w:t>
      </w:r>
      <w:r>
        <w:rPr>
          <w:spacing w:val="-13"/>
        </w:rPr>
        <w:t xml:space="preserve"> </w:t>
      </w:r>
      <w:r>
        <w:t>staff</w:t>
      </w:r>
      <w:r>
        <w:rPr>
          <w:spacing w:val="-6"/>
        </w:rPr>
        <w:t xml:space="preserve"> </w:t>
      </w:r>
      <w:r>
        <w:t>receive</w:t>
      </w:r>
      <w:r>
        <w:rPr>
          <w:spacing w:val="-9"/>
        </w:rPr>
        <w:t xml:space="preserve"> </w:t>
      </w:r>
      <w:r>
        <w:t>online</w:t>
      </w:r>
      <w:r>
        <w:rPr>
          <w:spacing w:val="-9"/>
        </w:rPr>
        <w:t xml:space="preserve"> </w:t>
      </w:r>
      <w:r>
        <w:t>safety</w:t>
      </w:r>
      <w:r>
        <w:rPr>
          <w:spacing w:val="-14"/>
        </w:rPr>
        <w:t xml:space="preserve"> </w:t>
      </w:r>
      <w:r>
        <w:t>training</w:t>
      </w:r>
      <w:r>
        <w:rPr>
          <w:spacing w:val="-13"/>
        </w:rPr>
        <w:t xml:space="preserve"> </w:t>
      </w:r>
      <w:r>
        <w:t>and</w:t>
      </w:r>
      <w:r>
        <w:rPr>
          <w:spacing w:val="-11"/>
        </w:rPr>
        <w:t xml:space="preserve"> </w:t>
      </w:r>
      <w:r>
        <w:t>understand</w:t>
      </w:r>
      <w:r>
        <w:rPr>
          <w:spacing w:val="-10"/>
        </w:rPr>
        <w:t xml:space="preserve"> </w:t>
      </w:r>
      <w:r>
        <w:t>their</w:t>
      </w:r>
      <w:r>
        <w:rPr>
          <w:spacing w:val="-13"/>
        </w:rPr>
        <w:t xml:space="preserve"> </w:t>
      </w:r>
      <w:r>
        <w:t>responsibilities, as outlined in this policy. Training will be offered as follows:</w:t>
      </w:r>
    </w:p>
    <w:p w:rsidR="00B567CA" w:rsidRDefault="00EA348D">
      <w:pPr>
        <w:pStyle w:val="ListParagraph"/>
        <w:numPr>
          <w:ilvl w:val="0"/>
          <w:numId w:val="5"/>
        </w:numPr>
        <w:tabs>
          <w:tab w:val="left" w:pos="995"/>
          <w:tab w:val="left" w:pos="1003"/>
        </w:tabs>
        <w:ind w:right="702"/>
        <w:jc w:val="both"/>
        <w:rPr>
          <w:sz w:val="24"/>
        </w:rPr>
      </w:pPr>
      <w:r>
        <w:rPr>
          <w:sz w:val="24"/>
        </w:rPr>
        <w:t>A planned</w:t>
      </w:r>
      <w:r>
        <w:rPr>
          <w:spacing w:val="-1"/>
          <w:sz w:val="24"/>
        </w:rPr>
        <w:t xml:space="preserve"> </w:t>
      </w:r>
      <w:proofErr w:type="spellStart"/>
      <w:r>
        <w:rPr>
          <w:sz w:val="24"/>
        </w:rPr>
        <w:t>programme</w:t>
      </w:r>
      <w:proofErr w:type="spellEnd"/>
      <w:r>
        <w:rPr>
          <w:spacing w:val="-2"/>
          <w:sz w:val="24"/>
        </w:rPr>
        <w:t xml:space="preserve"> </w:t>
      </w:r>
      <w:r>
        <w:rPr>
          <w:sz w:val="24"/>
        </w:rPr>
        <w:t>of formal</w:t>
      </w:r>
      <w:r>
        <w:rPr>
          <w:spacing w:val="-2"/>
          <w:sz w:val="24"/>
        </w:rPr>
        <w:t xml:space="preserve"> </w:t>
      </w:r>
      <w:r>
        <w:rPr>
          <w:sz w:val="24"/>
        </w:rPr>
        <w:t>online safety</w:t>
      </w:r>
      <w:r>
        <w:rPr>
          <w:spacing w:val="-4"/>
          <w:sz w:val="24"/>
        </w:rPr>
        <w:t xml:space="preserve"> </w:t>
      </w:r>
      <w:r>
        <w:rPr>
          <w:sz w:val="24"/>
        </w:rPr>
        <w:t>training</w:t>
      </w:r>
      <w:r>
        <w:rPr>
          <w:spacing w:val="-3"/>
          <w:sz w:val="24"/>
        </w:rPr>
        <w:t xml:space="preserve"> </w:t>
      </w:r>
      <w:r>
        <w:rPr>
          <w:sz w:val="24"/>
        </w:rPr>
        <w:t>will</w:t>
      </w:r>
      <w:r>
        <w:rPr>
          <w:spacing w:val="-3"/>
          <w:sz w:val="24"/>
        </w:rPr>
        <w:t xml:space="preserve"> </w:t>
      </w:r>
      <w:r>
        <w:rPr>
          <w:sz w:val="24"/>
        </w:rPr>
        <w:t>be made</w:t>
      </w:r>
      <w:r>
        <w:rPr>
          <w:spacing w:val="-1"/>
          <w:sz w:val="24"/>
        </w:rPr>
        <w:t xml:space="preserve"> </w:t>
      </w:r>
      <w:r>
        <w:rPr>
          <w:sz w:val="24"/>
        </w:rPr>
        <w:t>available to staff. This will be regularly updated and reinforced.</w:t>
      </w:r>
    </w:p>
    <w:p w:rsidR="00B567CA" w:rsidRDefault="00EA348D">
      <w:pPr>
        <w:pStyle w:val="ListParagraph"/>
        <w:numPr>
          <w:ilvl w:val="0"/>
          <w:numId w:val="5"/>
        </w:numPr>
        <w:tabs>
          <w:tab w:val="left" w:pos="995"/>
          <w:tab w:val="left" w:pos="1003"/>
        </w:tabs>
        <w:ind w:right="705"/>
        <w:jc w:val="both"/>
        <w:rPr>
          <w:sz w:val="24"/>
        </w:rPr>
      </w:pPr>
      <w:r>
        <w:rPr>
          <w:sz w:val="24"/>
        </w:rPr>
        <w:t xml:space="preserve">All new staff should receive online safety training as part of their induction </w:t>
      </w:r>
      <w:proofErr w:type="spellStart"/>
      <w:r>
        <w:rPr>
          <w:sz w:val="24"/>
        </w:rPr>
        <w:t>programme</w:t>
      </w:r>
      <w:proofErr w:type="spellEnd"/>
      <w:r>
        <w:rPr>
          <w:sz w:val="24"/>
        </w:rPr>
        <w:t>, ensuring that they fully understand the school Online Safety Policy and AUA (Appendix 3).</w:t>
      </w:r>
    </w:p>
    <w:p w:rsidR="00B567CA" w:rsidRDefault="00EA348D">
      <w:pPr>
        <w:pStyle w:val="ListParagraph"/>
        <w:numPr>
          <w:ilvl w:val="0"/>
          <w:numId w:val="5"/>
        </w:numPr>
        <w:tabs>
          <w:tab w:val="left" w:pos="995"/>
          <w:tab w:val="left" w:pos="1003"/>
        </w:tabs>
        <w:ind w:right="700"/>
        <w:jc w:val="both"/>
        <w:rPr>
          <w:sz w:val="24"/>
        </w:rPr>
      </w:pPr>
      <w:r>
        <w:rPr>
          <w:sz w:val="24"/>
        </w:rPr>
        <w:t xml:space="preserve">The Online Safety Lead will receive regular updates through attendance at external training events and by reviewing guidance documents released by relevant </w:t>
      </w:r>
      <w:proofErr w:type="spellStart"/>
      <w:r>
        <w:rPr>
          <w:sz w:val="24"/>
        </w:rPr>
        <w:t>organisations</w:t>
      </w:r>
      <w:proofErr w:type="spellEnd"/>
      <w:r>
        <w:rPr>
          <w:sz w:val="24"/>
        </w:rPr>
        <w:t>.</w:t>
      </w:r>
      <w:r>
        <w:rPr>
          <w:spacing w:val="-11"/>
          <w:sz w:val="24"/>
        </w:rPr>
        <w:t xml:space="preserve"> </w:t>
      </w:r>
      <w:r>
        <w:rPr>
          <w:sz w:val="24"/>
        </w:rPr>
        <w:t>Learning</w:t>
      </w:r>
      <w:r>
        <w:rPr>
          <w:spacing w:val="-11"/>
          <w:sz w:val="24"/>
        </w:rPr>
        <w:t xml:space="preserve"> </w:t>
      </w:r>
      <w:r>
        <w:rPr>
          <w:sz w:val="24"/>
        </w:rPr>
        <w:t>outcomes</w:t>
      </w:r>
      <w:r>
        <w:rPr>
          <w:spacing w:val="-11"/>
          <w:sz w:val="24"/>
        </w:rPr>
        <w:t xml:space="preserve"> </w:t>
      </w:r>
      <w:r>
        <w:rPr>
          <w:sz w:val="24"/>
        </w:rPr>
        <w:t>are</w:t>
      </w:r>
      <w:r>
        <w:rPr>
          <w:spacing w:val="-12"/>
          <w:sz w:val="24"/>
        </w:rPr>
        <w:t xml:space="preserve"> </w:t>
      </w:r>
      <w:r>
        <w:rPr>
          <w:sz w:val="24"/>
        </w:rPr>
        <w:t>shared</w:t>
      </w:r>
      <w:r>
        <w:rPr>
          <w:spacing w:val="-11"/>
          <w:sz w:val="24"/>
        </w:rPr>
        <w:t xml:space="preserve"> </w:t>
      </w:r>
      <w:r>
        <w:rPr>
          <w:sz w:val="24"/>
        </w:rPr>
        <w:t>with</w:t>
      </w:r>
      <w:r>
        <w:rPr>
          <w:spacing w:val="-8"/>
          <w:sz w:val="24"/>
        </w:rPr>
        <w:t xml:space="preserve"> </w:t>
      </w:r>
      <w:r>
        <w:rPr>
          <w:sz w:val="24"/>
        </w:rPr>
        <w:t>staff</w:t>
      </w:r>
      <w:r>
        <w:rPr>
          <w:spacing w:val="-8"/>
          <w:sz w:val="24"/>
        </w:rPr>
        <w:t xml:space="preserve"> </w:t>
      </w:r>
      <w:r>
        <w:rPr>
          <w:sz w:val="24"/>
        </w:rPr>
        <w:t>and</w:t>
      </w:r>
      <w:r>
        <w:rPr>
          <w:spacing w:val="-11"/>
          <w:sz w:val="24"/>
        </w:rPr>
        <w:t xml:space="preserve"> </w:t>
      </w:r>
      <w:r>
        <w:rPr>
          <w:sz w:val="24"/>
        </w:rPr>
        <w:t>published</w:t>
      </w:r>
      <w:r>
        <w:rPr>
          <w:spacing w:val="-6"/>
          <w:sz w:val="24"/>
        </w:rPr>
        <w:t xml:space="preserve"> </w:t>
      </w:r>
      <w:r>
        <w:rPr>
          <w:sz w:val="24"/>
        </w:rPr>
        <w:t>on</w:t>
      </w:r>
      <w:r>
        <w:rPr>
          <w:spacing w:val="-9"/>
          <w:sz w:val="24"/>
        </w:rPr>
        <w:t xml:space="preserve"> </w:t>
      </w:r>
      <w:r>
        <w:rPr>
          <w:sz w:val="24"/>
        </w:rPr>
        <w:t>the</w:t>
      </w:r>
      <w:r>
        <w:rPr>
          <w:spacing w:val="-10"/>
          <w:sz w:val="24"/>
        </w:rPr>
        <w:t xml:space="preserve"> </w:t>
      </w:r>
      <w:r>
        <w:rPr>
          <w:sz w:val="24"/>
        </w:rPr>
        <w:t>website where appropriate.</w:t>
      </w:r>
    </w:p>
    <w:p w:rsidR="00B567CA" w:rsidRDefault="00EA348D">
      <w:pPr>
        <w:pStyle w:val="ListParagraph"/>
        <w:numPr>
          <w:ilvl w:val="0"/>
          <w:numId w:val="5"/>
        </w:numPr>
        <w:tabs>
          <w:tab w:val="left" w:pos="995"/>
          <w:tab w:val="left" w:pos="1003"/>
        </w:tabs>
        <w:ind w:right="704"/>
        <w:jc w:val="both"/>
        <w:rPr>
          <w:sz w:val="24"/>
        </w:rPr>
      </w:pPr>
      <w:r>
        <w:rPr>
          <w:sz w:val="24"/>
        </w:rPr>
        <w:t>This</w:t>
      </w:r>
      <w:r>
        <w:rPr>
          <w:spacing w:val="-2"/>
          <w:sz w:val="24"/>
        </w:rPr>
        <w:t xml:space="preserve"> </w:t>
      </w:r>
      <w:r>
        <w:rPr>
          <w:sz w:val="24"/>
        </w:rPr>
        <w:t>Online Safety</w:t>
      </w:r>
      <w:r>
        <w:rPr>
          <w:spacing w:val="-5"/>
          <w:sz w:val="24"/>
        </w:rPr>
        <w:t xml:space="preserve"> </w:t>
      </w:r>
      <w:r>
        <w:rPr>
          <w:sz w:val="24"/>
        </w:rPr>
        <w:t>policy</w:t>
      </w:r>
      <w:r>
        <w:rPr>
          <w:spacing w:val="-4"/>
          <w:sz w:val="24"/>
        </w:rPr>
        <w:t xml:space="preserve"> </w:t>
      </w:r>
      <w:r>
        <w:rPr>
          <w:sz w:val="24"/>
        </w:rPr>
        <w:t>and its</w:t>
      </w:r>
      <w:r>
        <w:rPr>
          <w:spacing w:val="-2"/>
          <w:sz w:val="24"/>
        </w:rPr>
        <w:t xml:space="preserve"> </w:t>
      </w:r>
      <w:r>
        <w:rPr>
          <w:sz w:val="24"/>
        </w:rPr>
        <w:t>updates will be presented to and</w:t>
      </w:r>
      <w:r>
        <w:rPr>
          <w:spacing w:val="-1"/>
          <w:sz w:val="24"/>
        </w:rPr>
        <w:t xml:space="preserve"> </w:t>
      </w:r>
      <w:r>
        <w:rPr>
          <w:sz w:val="24"/>
        </w:rPr>
        <w:t>discussed by</w:t>
      </w:r>
      <w:r>
        <w:rPr>
          <w:spacing w:val="-7"/>
          <w:sz w:val="24"/>
        </w:rPr>
        <w:t xml:space="preserve"> </w:t>
      </w:r>
      <w:r>
        <w:rPr>
          <w:sz w:val="24"/>
        </w:rPr>
        <w:t>staff in staff meetings and INSET days.</w:t>
      </w:r>
    </w:p>
    <w:p w:rsidR="00B567CA" w:rsidRDefault="00EA348D">
      <w:pPr>
        <w:pStyle w:val="ListParagraph"/>
        <w:numPr>
          <w:ilvl w:val="0"/>
          <w:numId w:val="5"/>
        </w:numPr>
        <w:tabs>
          <w:tab w:val="left" w:pos="995"/>
          <w:tab w:val="left" w:pos="1003"/>
        </w:tabs>
        <w:ind w:right="716"/>
        <w:jc w:val="both"/>
        <w:rPr>
          <w:sz w:val="24"/>
        </w:rPr>
      </w:pPr>
      <w:r>
        <w:rPr>
          <w:sz w:val="24"/>
        </w:rPr>
        <w:t>The Online Safety Lead and/or the Computing Lead will provide advice/guidance/training to individuals as required.</w:t>
      </w:r>
    </w:p>
    <w:p w:rsidR="00B567CA" w:rsidRDefault="00B567CA">
      <w:pPr>
        <w:pStyle w:val="BodyText"/>
      </w:pPr>
    </w:p>
    <w:p w:rsidR="00B567CA" w:rsidRDefault="00EA348D">
      <w:pPr>
        <w:pStyle w:val="Heading1"/>
      </w:pPr>
      <w:r>
        <w:t xml:space="preserve">Training – </w:t>
      </w:r>
      <w:r>
        <w:rPr>
          <w:spacing w:val="-2"/>
        </w:rPr>
        <w:t>Governors</w:t>
      </w:r>
    </w:p>
    <w:p w:rsidR="00B567CA" w:rsidRDefault="00EA348D">
      <w:pPr>
        <w:pStyle w:val="BodyText"/>
        <w:ind w:left="280" w:right="678"/>
      </w:pPr>
      <w:r>
        <w:t>Governors</w:t>
      </w:r>
      <w:r>
        <w:rPr>
          <w:spacing w:val="-2"/>
        </w:rPr>
        <w:t xml:space="preserve"> </w:t>
      </w:r>
      <w:r>
        <w:t>should</w:t>
      </w:r>
      <w:r>
        <w:rPr>
          <w:spacing w:val="-2"/>
        </w:rPr>
        <w:t xml:space="preserve"> </w:t>
      </w:r>
      <w:r>
        <w:t>take</w:t>
      </w:r>
      <w:r>
        <w:rPr>
          <w:spacing w:val="-4"/>
        </w:rPr>
        <w:t xml:space="preserve"> </w:t>
      </w:r>
      <w:r>
        <w:t>part</w:t>
      </w:r>
      <w:r>
        <w:rPr>
          <w:spacing w:val="-2"/>
        </w:rPr>
        <w:t xml:space="preserve"> </w:t>
      </w:r>
      <w:r>
        <w:t>in</w:t>
      </w:r>
      <w:r>
        <w:rPr>
          <w:spacing w:val="-4"/>
        </w:rPr>
        <w:t xml:space="preserve"> </w:t>
      </w:r>
      <w:r>
        <w:t>online</w:t>
      </w:r>
      <w:r>
        <w:rPr>
          <w:spacing w:val="-2"/>
        </w:rPr>
        <w:t xml:space="preserve"> </w:t>
      </w:r>
      <w:r>
        <w:t>safety</w:t>
      </w:r>
      <w:r>
        <w:rPr>
          <w:spacing w:val="-4"/>
        </w:rPr>
        <w:t xml:space="preserve"> </w:t>
      </w:r>
      <w:r>
        <w:t>training</w:t>
      </w:r>
      <w:r>
        <w:rPr>
          <w:spacing w:val="-3"/>
        </w:rPr>
        <w:t xml:space="preserve"> </w:t>
      </w:r>
      <w:r>
        <w:t>and</w:t>
      </w:r>
      <w:r>
        <w:rPr>
          <w:spacing w:val="-4"/>
        </w:rPr>
        <w:t xml:space="preserve"> </w:t>
      </w:r>
      <w:r>
        <w:t>awareness</w:t>
      </w:r>
      <w:r>
        <w:rPr>
          <w:spacing w:val="-4"/>
        </w:rPr>
        <w:t xml:space="preserve"> </w:t>
      </w:r>
      <w:r>
        <w:t>sessions.</w:t>
      </w:r>
      <w:r>
        <w:rPr>
          <w:spacing w:val="-4"/>
        </w:rPr>
        <w:t xml:space="preserve"> </w:t>
      </w:r>
      <w:r>
        <w:t>This</w:t>
      </w:r>
      <w:r>
        <w:rPr>
          <w:spacing w:val="-2"/>
        </w:rPr>
        <w:t xml:space="preserve"> </w:t>
      </w:r>
      <w:r>
        <w:t>may</w:t>
      </w:r>
      <w:r>
        <w:rPr>
          <w:spacing w:val="-5"/>
        </w:rPr>
        <w:t xml:space="preserve"> </w:t>
      </w:r>
      <w:r>
        <w:t>be offered in a number of ways:</w:t>
      </w:r>
    </w:p>
    <w:p w:rsidR="00B567CA" w:rsidRDefault="00EA348D">
      <w:pPr>
        <w:pStyle w:val="ListParagraph"/>
        <w:numPr>
          <w:ilvl w:val="0"/>
          <w:numId w:val="5"/>
        </w:numPr>
        <w:tabs>
          <w:tab w:val="left" w:pos="1003"/>
        </w:tabs>
        <w:ind w:right="1011"/>
        <w:rPr>
          <w:sz w:val="24"/>
        </w:rPr>
      </w:pPr>
      <w:r>
        <w:rPr>
          <w:sz w:val="24"/>
        </w:rPr>
        <w:t>Attendance</w:t>
      </w:r>
      <w:r>
        <w:rPr>
          <w:spacing w:val="79"/>
          <w:sz w:val="24"/>
        </w:rPr>
        <w:t xml:space="preserve"> </w:t>
      </w:r>
      <w:r>
        <w:rPr>
          <w:sz w:val="24"/>
        </w:rPr>
        <w:t>at</w:t>
      </w:r>
      <w:r>
        <w:rPr>
          <w:spacing w:val="40"/>
          <w:sz w:val="24"/>
        </w:rPr>
        <w:t xml:space="preserve"> </w:t>
      </w:r>
      <w:r>
        <w:rPr>
          <w:sz w:val="24"/>
        </w:rPr>
        <w:t>training</w:t>
      </w:r>
      <w:r>
        <w:rPr>
          <w:spacing w:val="40"/>
          <w:sz w:val="24"/>
        </w:rPr>
        <w:t xml:space="preserve"> </w:t>
      </w:r>
      <w:r>
        <w:rPr>
          <w:sz w:val="24"/>
        </w:rPr>
        <w:t>provided</w:t>
      </w:r>
      <w:r>
        <w:rPr>
          <w:spacing w:val="78"/>
          <w:sz w:val="24"/>
        </w:rPr>
        <w:t xml:space="preserve"> </w:t>
      </w:r>
      <w:r>
        <w:rPr>
          <w:sz w:val="24"/>
        </w:rPr>
        <w:t>by</w:t>
      </w:r>
      <w:r>
        <w:rPr>
          <w:spacing w:val="40"/>
          <w:sz w:val="24"/>
        </w:rPr>
        <w:t xml:space="preserve"> </w:t>
      </w:r>
      <w:r>
        <w:rPr>
          <w:sz w:val="24"/>
        </w:rPr>
        <w:t>the</w:t>
      </w:r>
      <w:r>
        <w:rPr>
          <w:spacing w:val="78"/>
          <w:sz w:val="24"/>
        </w:rPr>
        <w:t xml:space="preserve"> </w:t>
      </w:r>
      <w:r>
        <w:rPr>
          <w:sz w:val="24"/>
        </w:rPr>
        <w:t>Local</w:t>
      </w:r>
      <w:r>
        <w:rPr>
          <w:spacing w:val="77"/>
          <w:sz w:val="24"/>
        </w:rPr>
        <w:t xml:space="preserve"> </w:t>
      </w:r>
      <w:r>
        <w:rPr>
          <w:sz w:val="24"/>
        </w:rPr>
        <w:t>Authority,</w:t>
      </w:r>
      <w:r>
        <w:rPr>
          <w:spacing w:val="79"/>
          <w:sz w:val="24"/>
        </w:rPr>
        <w:t xml:space="preserve"> </w:t>
      </w:r>
      <w:r>
        <w:rPr>
          <w:sz w:val="24"/>
        </w:rPr>
        <w:t>National</w:t>
      </w:r>
      <w:r>
        <w:rPr>
          <w:spacing w:val="40"/>
          <w:sz w:val="24"/>
        </w:rPr>
        <w:t xml:space="preserve"> </w:t>
      </w:r>
      <w:r>
        <w:rPr>
          <w:sz w:val="24"/>
        </w:rPr>
        <w:t xml:space="preserve">Governors Association or other relevant </w:t>
      </w:r>
      <w:proofErr w:type="spellStart"/>
      <w:r>
        <w:rPr>
          <w:sz w:val="24"/>
        </w:rPr>
        <w:t>organisation</w:t>
      </w:r>
      <w:proofErr w:type="spellEnd"/>
      <w:r>
        <w:rPr>
          <w:sz w:val="24"/>
        </w:rPr>
        <w:t>, for example National Online Safety</w:t>
      </w:r>
    </w:p>
    <w:p w:rsidR="00B567CA" w:rsidRDefault="00EA348D">
      <w:pPr>
        <w:pStyle w:val="ListParagraph"/>
        <w:numPr>
          <w:ilvl w:val="0"/>
          <w:numId w:val="5"/>
        </w:numPr>
        <w:tabs>
          <w:tab w:val="left" w:pos="1003"/>
        </w:tabs>
        <w:spacing w:before="1"/>
        <w:ind w:right="740"/>
        <w:rPr>
          <w:sz w:val="24"/>
        </w:rPr>
      </w:pPr>
      <w:r>
        <w:rPr>
          <w:sz w:val="24"/>
        </w:rPr>
        <w:t>Participation</w:t>
      </w:r>
      <w:r>
        <w:rPr>
          <w:spacing w:val="-15"/>
          <w:sz w:val="24"/>
        </w:rPr>
        <w:t xml:space="preserve"> </w:t>
      </w:r>
      <w:r>
        <w:rPr>
          <w:sz w:val="24"/>
        </w:rPr>
        <w:t>in</w:t>
      </w:r>
      <w:r>
        <w:rPr>
          <w:spacing w:val="-13"/>
          <w:sz w:val="24"/>
        </w:rPr>
        <w:t xml:space="preserve"> </w:t>
      </w:r>
      <w:r>
        <w:rPr>
          <w:sz w:val="24"/>
        </w:rPr>
        <w:t>school</w:t>
      </w:r>
      <w:r>
        <w:rPr>
          <w:spacing w:val="-13"/>
          <w:sz w:val="24"/>
        </w:rPr>
        <w:t xml:space="preserve"> </w:t>
      </w:r>
      <w:r>
        <w:rPr>
          <w:sz w:val="24"/>
        </w:rPr>
        <w:t>training</w:t>
      </w:r>
      <w:r>
        <w:rPr>
          <w:spacing w:val="-15"/>
          <w:sz w:val="24"/>
        </w:rPr>
        <w:t xml:space="preserve"> </w:t>
      </w:r>
      <w:r>
        <w:rPr>
          <w:sz w:val="24"/>
        </w:rPr>
        <w:t>and</w:t>
      </w:r>
      <w:r>
        <w:rPr>
          <w:spacing w:val="-13"/>
          <w:sz w:val="24"/>
        </w:rPr>
        <w:t xml:space="preserve"> </w:t>
      </w:r>
      <w:r>
        <w:rPr>
          <w:sz w:val="24"/>
        </w:rPr>
        <w:t>information</w:t>
      </w:r>
      <w:r>
        <w:rPr>
          <w:spacing w:val="-14"/>
          <w:sz w:val="24"/>
        </w:rPr>
        <w:t xml:space="preserve"> </w:t>
      </w:r>
      <w:r>
        <w:rPr>
          <w:sz w:val="24"/>
        </w:rPr>
        <w:t>sessions</w:t>
      </w:r>
      <w:r>
        <w:rPr>
          <w:spacing w:val="-17"/>
          <w:sz w:val="24"/>
        </w:rPr>
        <w:t xml:space="preserve"> </w:t>
      </w:r>
      <w:r>
        <w:rPr>
          <w:sz w:val="24"/>
        </w:rPr>
        <w:t>for</w:t>
      </w:r>
      <w:r>
        <w:rPr>
          <w:spacing w:val="-14"/>
          <w:sz w:val="24"/>
        </w:rPr>
        <w:t xml:space="preserve"> </w:t>
      </w:r>
      <w:r>
        <w:rPr>
          <w:sz w:val="24"/>
        </w:rPr>
        <w:t>staff</w:t>
      </w:r>
      <w:r>
        <w:rPr>
          <w:spacing w:val="-10"/>
          <w:sz w:val="24"/>
        </w:rPr>
        <w:t xml:space="preserve"> </w:t>
      </w:r>
      <w:r>
        <w:rPr>
          <w:sz w:val="24"/>
        </w:rPr>
        <w:t>or</w:t>
      </w:r>
      <w:r>
        <w:rPr>
          <w:spacing w:val="-17"/>
          <w:sz w:val="24"/>
        </w:rPr>
        <w:t xml:space="preserve"> </w:t>
      </w:r>
      <w:r>
        <w:rPr>
          <w:sz w:val="24"/>
        </w:rPr>
        <w:t>parents.</w:t>
      </w:r>
      <w:r>
        <w:rPr>
          <w:spacing w:val="-15"/>
          <w:sz w:val="24"/>
        </w:rPr>
        <w:t xml:space="preserve"> </w:t>
      </w:r>
      <w:r>
        <w:rPr>
          <w:sz w:val="24"/>
        </w:rPr>
        <w:t>This</w:t>
      </w:r>
      <w:r>
        <w:rPr>
          <w:spacing w:val="-17"/>
          <w:sz w:val="24"/>
        </w:rPr>
        <w:t xml:space="preserve"> </w:t>
      </w:r>
      <w:r>
        <w:rPr>
          <w:sz w:val="24"/>
        </w:rPr>
        <w:t>may include attendance at assemblies and lessons.</w:t>
      </w:r>
    </w:p>
    <w:p w:rsidR="00B567CA" w:rsidRDefault="00B567CA">
      <w:pPr>
        <w:pStyle w:val="BodyText"/>
      </w:pPr>
    </w:p>
    <w:p w:rsidR="00B567CA" w:rsidRDefault="00EA348D">
      <w:pPr>
        <w:pStyle w:val="Heading1"/>
        <w:jc w:val="both"/>
      </w:pPr>
      <w:r>
        <w:t>Technical</w:t>
      </w:r>
      <w:r>
        <w:rPr>
          <w:spacing w:val="-8"/>
        </w:rPr>
        <w:t xml:space="preserve"> </w:t>
      </w:r>
      <w:r>
        <w:t>–</w:t>
      </w:r>
      <w:r>
        <w:rPr>
          <w:spacing w:val="-6"/>
        </w:rPr>
        <w:t xml:space="preserve"> </w:t>
      </w:r>
      <w:r>
        <w:t>infrastructure,</w:t>
      </w:r>
      <w:r>
        <w:rPr>
          <w:spacing w:val="-6"/>
        </w:rPr>
        <w:t xml:space="preserve"> </w:t>
      </w:r>
      <w:r>
        <w:t>equipment,</w:t>
      </w:r>
      <w:r>
        <w:rPr>
          <w:spacing w:val="-6"/>
        </w:rPr>
        <w:t xml:space="preserve"> </w:t>
      </w:r>
      <w:r>
        <w:t>filtering</w:t>
      </w:r>
      <w:r>
        <w:rPr>
          <w:spacing w:val="-6"/>
        </w:rPr>
        <w:t xml:space="preserve"> </w:t>
      </w:r>
      <w:r>
        <w:t>and</w:t>
      </w:r>
      <w:r>
        <w:rPr>
          <w:spacing w:val="-7"/>
        </w:rPr>
        <w:t xml:space="preserve"> </w:t>
      </w:r>
      <w:r>
        <w:rPr>
          <w:spacing w:val="-2"/>
        </w:rPr>
        <w:t>monitoring</w:t>
      </w:r>
    </w:p>
    <w:p w:rsidR="00B567CA" w:rsidRDefault="00EA348D">
      <w:pPr>
        <w:pStyle w:val="BodyText"/>
        <w:ind w:left="280" w:right="702"/>
        <w:jc w:val="both"/>
      </w:pPr>
      <w:r>
        <w:t>The school will be responsible for ensuring that the school infrastructure and network is as safe</w:t>
      </w:r>
      <w:r>
        <w:rPr>
          <w:spacing w:val="-10"/>
        </w:rPr>
        <w:t xml:space="preserve"> </w:t>
      </w:r>
      <w:r>
        <w:t>and</w:t>
      </w:r>
      <w:r>
        <w:rPr>
          <w:spacing w:val="-8"/>
        </w:rPr>
        <w:t xml:space="preserve"> </w:t>
      </w:r>
      <w:r>
        <w:t>secure</w:t>
      </w:r>
      <w:r>
        <w:rPr>
          <w:spacing w:val="-11"/>
        </w:rPr>
        <w:t xml:space="preserve"> </w:t>
      </w:r>
      <w:r>
        <w:t>as</w:t>
      </w:r>
      <w:r>
        <w:rPr>
          <w:spacing w:val="-9"/>
        </w:rPr>
        <w:t xml:space="preserve"> </w:t>
      </w:r>
      <w:r>
        <w:t>is</w:t>
      </w:r>
      <w:r>
        <w:rPr>
          <w:spacing w:val="-9"/>
        </w:rPr>
        <w:t xml:space="preserve"> </w:t>
      </w:r>
      <w:r>
        <w:t>reasonably</w:t>
      </w:r>
      <w:r>
        <w:rPr>
          <w:spacing w:val="-13"/>
        </w:rPr>
        <w:t xml:space="preserve"> </w:t>
      </w:r>
      <w:r>
        <w:t>possible</w:t>
      </w:r>
      <w:r>
        <w:rPr>
          <w:spacing w:val="-8"/>
        </w:rPr>
        <w:t xml:space="preserve"> </w:t>
      </w:r>
      <w:r>
        <w:t>and</w:t>
      </w:r>
      <w:r>
        <w:rPr>
          <w:spacing w:val="-8"/>
        </w:rPr>
        <w:t xml:space="preserve"> </w:t>
      </w:r>
      <w:r>
        <w:t>that</w:t>
      </w:r>
      <w:r>
        <w:rPr>
          <w:spacing w:val="-10"/>
        </w:rPr>
        <w:t xml:space="preserve"> </w:t>
      </w:r>
      <w:r>
        <w:t>policies</w:t>
      </w:r>
      <w:r>
        <w:rPr>
          <w:spacing w:val="-11"/>
        </w:rPr>
        <w:t xml:space="preserve"> </w:t>
      </w:r>
      <w:r>
        <w:t>and</w:t>
      </w:r>
      <w:r>
        <w:rPr>
          <w:spacing w:val="-8"/>
        </w:rPr>
        <w:t xml:space="preserve"> </w:t>
      </w:r>
      <w:r>
        <w:t>procedures</w:t>
      </w:r>
      <w:r>
        <w:rPr>
          <w:spacing w:val="-10"/>
        </w:rPr>
        <w:t xml:space="preserve"> </w:t>
      </w:r>
      <w:r>
        <w:t>approved</w:t>
      </w:r>
      <w:r>
        <w:rPr>
          <w:spacing w:val="-5"/>
        </w:rPr>
        <w:t xml:space="preserve"> </w:t>
      </w:r>
      <w:r>
        <w:t>within this</w:t>
      </w:r>
      <w:r>
        <w:rPr>
          <w:spacing w:val="-10"/>
        </w:rPr>
        <w:t xml:space="preserve"> </w:t>
      </w:r>
      <w:r>
        <w:t>policy</w:t>
      </w:r>
      <w:r>
        <w:rPr>
          <w:spacing w:val="-12"/>
        </w:rPr>
        <w:t xml:space="preserve"> </w:t>
      </w:r>
      <w:r>
        <w:t>are</w:t>
      </w:r>
      <w:r>
        <w:rPr>
          <w:spacing w:val="-9"/>
        </w:rPr>
        <w:t xml:space="preserve"> </w:t>
      </w:r>
      <w:r>
        <w:t>implemented.</w:t>
      </w:r>
      <w:r>
        <w:rPr>
          <w:spacing w:val="-9"/>
        </w:rPr>
        <w:t xml:space="preserve"> </w:t>
      </w:r>
      <w:r>
        <w:t>It</w:t>
      </w:r>
      <w:r>
        <w:rPr>
          <w:spacing w:val="-9"/>
        </w:rPr>
        <w:t xml:space="preserve"> </w:t>
      </w:r>
      <w:r>
        <w:t>will</w:t>
      </w:r>
      <w:r>
        <w:rPr>
          <w:spacing w:val="-10"/>
        </w:rPr>
        <w:t xml:space="preserve"> </w:t>
      </w:r>
      <w:r>
        <w:t>also</w:t>
      </w:r>
      <w:r>
        <w:rPr>
          <w:spacing w:val="-9"/>
        </w:rPr>
        <w:t xml:space="preserve"> </w:t>
      </w:r>
      <w:r>
        <w:t>need</w:t>
      </w:r>
      <w:r>
        <w:rPr>
          <w:spacing w:val="-8"/>
        </w:rPr>
        <w:t xml:space="preserve"> </w:t>
      </w:r>
      <w:r>
        <w:t>to</w:t>
      </w:r>
      <w:r>
        <w:rPr>
          <w:spacing w:val="-8"/>
        </w:rPr>
        <w:t xml:space="preserve"> </w:t>
      </w:r>
      <w:r>
        <w:t>ensure</w:t>
      </w:r>
      <w:r>
        <w:rPr>
          <w:spacing w:val="-11"/>
        </w:rPr>
        <w:t xml:space="preserve"> </w:t>
      </w:r>
      <w:r>
        <w:t>that</w:t>
      </w:r>
      <w:r>
        <w:rPr>
          <w:spacing w:val="-11"/>
        </w:rPr>
        <w:t xml:space="preserve"> </w:t>
      </w:r>
      <w:r>
        <w:t>the</w:t>
      </w:r>
      <w:r>
        <w:rPr>
          <w:spacing w:val="-8"/>
        </w:rPr>
        <w:t xml:space="preserve"> </w:t>
      </w:r>
      <w:r>
        <w:t>relevant</w:t>
      </w:r>
      <w:r>
        <w:rPr>
          <w:spacing w:val="-11"/>
        </w:rPr>
        <w:t xml:space="preserve"> </w:t>
      </w:r>
      <w:r>
        <w:t>people</w:t>
      </w:r>
      <w:r>
        <w:rPr>
          <w:spacing w:val="-11"/>
        </w:rPr>
        <w:t xml:space="preserve"> </w:t>
      </w:r>
      <w:r>
        <w:t>named</w:t>
      </w:r>
      <w:r>
        <w:rPr>
          <w:spacing w:val="-11"/>
        </w:rPr>
        <w:t xml:space="preserve"> </w:t>
      </w:r>
      <w:r>
        <w:t>in</w:t>
      </w:r>
      <w:r>
        <w:rPr>
          <w:spacing w:val="-11"/>
        </w:rPr>
        <w:t xml:space="preserve"> </w:t>
      </w:r>
      <w:r>
        <w:t>the above sections will be effective in carrying out their online safety responsibilities:</w:t>
      </w:r>
    </w:p>
    <w:p w:rsidR="00B567CA" w:rsidRDefault="00EA348D">
      <w:pPr>
        <w:pStyle w:val="ListParagraph"/>
        <w:numPr>
          <w:ilvl w:val="0"/>
          <w:numId w:val="5"/>
        </w:numPr>
        <w:tabs>
          <w:tab w:val="left" w:pos="995"/>
          <w:tab w:val="left" w:pos="1003"/>
        </w:tabs>
        <w:ind w:right="700"/>
        <w:jc w:val="both"/>
        <w:rPr>
          <w:sz w:val="24"/>
        </w:rPr>
      </w:pPr>
      <w:r>
        <w:rPr>
          <w:sz w:val="24"/>
        </w:rPr>
        <w:t>School</w:t>
      </w:r>
      <w:r>
        <w:rPr>
          <w:spacing w:val="-8"/>
          <w:sz w:val="24"/>
        </w:rPr>
        <w:t xml:space="preserve"> </w:t>
      </w:r>
      <w:r>
        <w:rPr>
          <w:sz w:val="24"/>
        </w:rPr>
        <w:t>technical</w:t>
      </w:r>
      <w:r>
        <w:rPr>
          <w:spacing w:val="-4"/>
          <w:sz w:val="24"/>
        </w:rPr>
        <w:t xml:space="preserve"> </w:t>
      </w:r>
      <w:r>
        <w:rPr>
          <w:sz w:val="24"/>
        </w:rPr>
        <w:t>systems</w:t>
      </w:r>
      <w:r>
        <w:rPr>
          <w:spacing w:val="-5"/>
          <w:sz w:val="24"/>
        </w:rPr>
        <w:t xml:space="preserve"> </w:t>
      </w:r>
      <w:r>
        <w:rPr>
          <w:sz w:val="24"/>
        </w:rPr>
        <w:t>will</w:t>
      </w:r>
      <w:r>
        <w:rPr>
          <w:spacing w:val="-7"/>
          <w:sz w:val="24"/>
        </w:rPr>
        <w:t xml:space="preserve"> </w:t>
      </w:r>
      <w:r>
        <w:rPr>
          <w:sz w:val="24"/>
        </w:rPr>
        <w:t>be</w:t>
      </w:r>
      <w:r>
        <w:rPr>
          <w:spacing w:val="-5"/>
          <w:sz w:val="24"/>
        </w:rPr>
        <w:t xml:space="preserve"> </w:t>
      </w:r>
      <w:r>
        <w:rPr>
          <w:sz w:val="24"/>
        </w:rPr>
        <w:t>managed</w:t>
      </w:r>
      <w:r>
        <w:rPr>
          <w:spacing w:val="-1"/>
          <w:sz w:val="24"/>
        </w:rPr>
        <w:t xml:space="preserve"> </w:t>
      </w:r>
      <w:r>
        <w:rPr>
          <w:sz w:val="24"/>
        </w:rPr>
        <w:t>in</w:t>
      </w:r>
      <w:r>
        <w:rPr>
          <w:spacing w:val="-10"/>
          <w:sz w:val="24"/>
        </w:rPr>
        <w:t xml:space="preserve"> </w:t>
      </w:r>
      <w:r>
        <w:rPr>
          <w:sz w:val="24"/>
        </w:rPr>
        <w:t>ways</w:t>
      </w:r>
      <w:r>
        <w:rPr>
          <w:spacing w:val="-6"/>
          <w:sz w:val="24"/>
        </w:rPr>
        <w:t xml:space="preserve"> </w:t>
      </w:r>
      <w:r>
        <w:rPr>
          <w:sz w:val="24"/>
        </w:rPr>
        <w:t>that</w:t>
      </w:r>
      <w:r>
        <w:rPr>
          <w:spacing w:val="-5"/>
          <w:sz w:val="24"/>
        </w:rPr>
        <w:t xml:space="preserve"> </w:t>
      </w:r>
      <w:r>
        <w:rPr>
          <w:sz w:val="24"/>
        </w:rPr>
        <w:t>ensure</w:t>
      </w:r>
      <w:r>
        <w:rPr>
          <w:spacing w:val="-4"/>
          <w:sz w:val="24"/>
        </w:rPr>
        <w:t xml:space="preserve"> </w:t>
      </w:r>
      <w:r>
        <w:rPr>
          <w:sz w:val="24"/>
        </w:rPr>
        <w:t>that</w:t>
      </w:r>
      <w:r>
        <w:rPr>
          <w:spacing w:val="-5"/>
          <w:sz w:val="24"/>
        </w:rPr>
        <w:t xml:space="preserve"> </w:t>
      </w:r>
      <w:r>
        <w:rPr>
          <w:sz w:val="24"/>
        </w:rPr>
        <w:t>the</w:t>
      </w:r>
      <w:r>
        <w:rPr>
          <w:spacing w:val="-2"/>
          <w:sz w:val="24"/>
        </w:rPr>
        <w:t xml:space="preserve"> </w:t>
      </w:r>
      <w:r>
        <w:rPr>
          <w:sz w:val="24"/>
        </w:rPr>
        <w:t>school</w:t>
      </w:r>
      <w:r>
        <w:rPr>
          <w:spacing w:val="-8"/>
          <w:sz w:val="24"/>
        </w:rPr>
        <w:t xml:space="preserve"> </w:t>
      </w:r>
      <w:r>
        <w:rPr>
          <w:sz w:val="24"/>
        </w:rPr>
        <w:t>meets recommended technical requirements</w:t>
      </w:r>
    </w:p>
    <w:p w:rsidR="00B567CA" w:rsidRDefault="00B567CA">
      <w:pPr>
        <w:pStyle w:val="ListParagraph"/>
        <w:rPr>
          <w:sz w:val="24"/>
        </w:rPr>
        <w:sectPr w:rsidR="00B567CA">
          <w:pgSz w:w="11920" w:h="16850"/>
          <w:pgMar w:top="1040" w:right="425" w:bottom="860" w:left="850" w:header="0" w:footer="564" w:gutter="0"/>
          <w:cols w:space="720"/>
        </w:sectPr>
      </w:pPr>
    </w:p>
    <w:p w:rsidR="00B567CA" w:rsidRDefault="00EA348D">
      <w:pPr>
        <w:pStyle w:val="ListParagraph"/>
        <w:numPr>
          <w:ilvl w:val="0"/>
          <w:numId w:val="5"/>
        </w:numPr>
        <w:tabs>
          <w:tab w:val="left" w:pos="995"/>
          <w:tab w:val="left" w:pos="1003"/>
        </w:tabs>
        <w:spacing w:before="66"/>
        <w:ind w:right="702"/>
        <w:jc w:val="both"/>
        <w:rPr>
          <w:sz w:val="24"/>
        </w:rPr>
      </w:pPr>
      <w:r>
        <w:rPr>
          <w:sz w:val="24"/>
        </w:rPr>
        <w:lastRenderedPageBreak/>
        <w:t>There</w:t>
      </w:r>
      <w:r>
        <w:rPr>
          <w:spacing w:val="-5"/>
          <w:sz w:val="24"/>
        </w:rPr>
        <w:t xml:space="preserve"> </w:t>
      </w:r>
      <w:r>
        <w:rPr>
          <w:sz w:val="24"/>
        </w:rPr>
        <w:t>will</w:t>
      </w:r>
      <w:r>
        <w:rPr>
          <w:spacing w:val="-7"/>
          <w:sz w:val="24"/>
        </w:rPr>
        <w:t xml:space="preserve"> </w:t>
      </w:r>
      <w:r>
        <w:rPr>
          <w:sz w:val="24"/>
        </w:rPr>
        <w:t>be</w:t>
      </w:r>
      <w:r>
        <w:rPr>
          <w:spacing w:val="-5"/>
          <w:sz w:val="24"/>
        </w:rPr>
        <w:t xml:space="preserve"> </w:t>
      </w:r>
      <w:r>
        <w:rPr>
          <w:sz w:val="24"/>
        </w:rPr>
        <w:t>annual</w:t>
      </w:r>
      <w:r>
        <w:rPr>
          <w:spacing w:val="-6"/>
          <w:sz w:val="24"/>
        </w:rPr>
        <w:t xml:space="preserve"> </w:t>
      </w:r>
      <w:r>
        <w:rPr>
          <w:sz w:val="24"/>
        </w:rPr>
        <w:t>reviews</w:t>
      </w:r>
      <w:r>
        <w:rPr>
          <w:spacing w:val="-6"/>
          <w:sz w:val="24"/>
        </w:rPr>
        <w:t xml:space="preserve"> </w:t>
      </w:r>
      <w:r>
        <w:rPr>
          <w:sz w:val="24"/>
        </w:rPr>
        <w:t>and</w:t>
      </w:r>
      <w:r>
        <w:rPr>
          <w:spacing w:val="-5"/>
          <w:sz w:val="24"/>
        </w:rPr>
        <w:t xml:space="preserve"> </w:t>
      </w:r>
      <w:r>
        <w:rPr>
          <w:sz w:val="24"/>
        </w:rPr>
        <w:t>audits</w:t>
      </w:r>
      <w:r>
        <w:rPr>
          <w:spacing w:val="-5"/>
          <w:sz w:val="24"/>
        </w:rPr>
        <w:t xml:space="preserve"> </w:t>
      </w:r>
      <w:r>
        <w:rPr>
          <w:sz w:val="24"/>
        </w:rPr>
        <w:t>of</w:t>
      </w:r>
      <w:r>
        <w:rPr>
          <w:spacing w:val="-1"/>
          <w:sz w:val="24"/>
        </w:rPr>
        <w:t xml:space="preserve"> </w:t>
      </w:r>
      <w:r>
        <w:rPr>
          <w:sz w:val="24"/>
        </w:rPr>
        <w:t>the</w:t>
      </w:r>
      <w:r>
        <w:rPr>
          <w:spacing w:val="-7"/>
          <w:sz w:val="24"/>
        </w:rPr>
        <w:t xml:space="preserve"> </w:t>
      </w:r>
      <w:r>
        <w:rPr>
          <w:sz w:val="24"/>
        </w:rPr>
        <w:t>safety</w:t>
      </w:r>
      <w:r>
        <w:rPr>
          <w:spacing w:val="-7"/>
          <w:sz w:val="24"/>
        </w:rPr>
        <w:t xml:space="preserve"> </w:t>
      </w:r>
      <w:r>
        <w:rPr>
          <w:sz w:val="24"/>
        </w:rPr>
        <w:t>and</w:t>
      </w:r>
      <w:r>
        <w:rPr>
          <w:spacing w:val="-5"/>
          <w:sz w:val="24"/>
        </w:rPr>
        <w:t xml:space="preserve"> </w:t>
      </w:r>
      <w:r>
        <w:rPr>
          <w:sz w:val="24"/>
        </w:rPr>
        <w:t>security</w:t>
      </w:r>
      <w:r>
        <w:rPr>
          <w:spacing w:val="-6"/>
          <w:sz w:val="24"/>
        </w:rPr>
        <w:t xml:space="preserve"> </w:t>
      </w:r>
      <w:r>
        <w:rPr>
          <w:sz w:val="24"/>
        </w:rPr>
        <w:t>of</w:t>
      </w:r>
      <w:r>
        <w:rPr>
          <w:spacing w:val="-5"/>
          <w:sz w:val="24"/>
        </w:rPr>
        <w:t xml:space="preserve"> </w:t>
      </w:r>
      <w:r>
        <w:rPr>
          <w:sz w:val="24"/>
        </w:rPr>
        <w:t>school</w:t>
      </w:r>
      <w:r>
        <w:rPr>
          <w:spacing w:val="-5"/>
          <w:sz w:val="24"/>
        </w:rPr>
        <w:t xml:space="preserve"> </w:t>
      </w:r>
      <w:r>
        <w:rPr>
          <w:sz w:val="24"/>
        </w:rPr>
        <w:t xml:space="preserve">technical </w:t>
      </w:r>
      <w:r>
        <w:rPr>
          <w:spacing w:val="-2"/>
          <w:sz w:val="24"/>
        </w:rPr>
        <w:t>systems</w:t>
      </w:r>
    </w:p>
    <w:p w:rsidR="00B567CA" w:rsidRDefault="00EA348D">
      <w:pPr>
        <w:pStyle w:val="ListParagraph"/>
        <w:numPr>
          <w:ilvl w:val="0"/>
          <w:numId w:val="5"/>
        </w:numPr>
        <w:tabs>
          <w:tab w:val="left" w:pos="995"/>
          <w:tab w:val="left" w:pos="1003"/>
        </w:tabs>
        <w:ind w:right="699"/>
        <w:jc w:val="both"/>
        <w:rPr>
          <w:sz w:val="24"/>
        </w:rPr>
      </w:pPr>
      <w:r>
        <w:rPr>
          <w:sz w:val="24"/>
        </w:rPr>
        <w:t>Servers,</w:t>
      </w:r>
      <w:r>
        <w:rPr>
          <w:spacing w:val="-7"/>
          <w:sz w:val="24"/>
        </w:rPr>
        <w:t xml:space="preserve"> </w:t>
      </w:r>
      <w:r>
        <w:rPr>
          <w:sz w:val="24"/>
        </w:rPr>
        <w:t>wireless</w:t>
      </w:r>
      <w:r>
        <w:rPr>
          <w:spacing w:val="-7"/>
          <w:sz w:val="24"/>
        </w:rPr>
        <w:t xml:space="preserve"> </w:t>
      </w:r>
      <w:r>
        <w:rPr>
          <w:sz w:val="24"/>
        </w:rPr>
        <w:t>systems</w:t>
      </w:r>
      <w:r>
        <w:rPr>
          <w:spacing w:val="-9"/>
          <w:sz w:val="24"/>
        </w:rPr>
        <w:t xml:space="preserve"> </w:t>
      </w:r>
      <w:r>
        <w:rPr>
          <w:sz w:val="24"/>
        </w:rPr>
        <w:t>and</w:t>
      </w:r>
      <w:r>
        <w:rPr>
          <w:spacing w:val="-9"/>
          <w:sz w:val="24"/>
        </w:rPr>
        <w:t xml:space="preserve"> </w:t>
      </w:r>
      <w:r>
        <w:rPr>
          <w:sz w:val="24"/>
        </w:rPr>
        <w:t>cabling</w:t>
      </w:r>
      <w:r>
        <w:rPr>
          <w:spacing w:val="-10"/>
          <w:sz w:val="24"/>
        </w:rPr>
        <w:t xml:space="preserve"> </w:t>
      </w:r>
      <w:r>
        <w:rPr>
          <w:sz w:val="24"/>
        </w:rPr>
        <w:t>must</w:t>
      </w:r>
      <w:r>
        <w:rPr>
          <w:spacing w:val="-7"/>
          <w:sz w:val="24"/>
        </w:rPr>
        <w:t xml:space="preserve"> </w:t>
      </w:r>
      <w:r>
        <w:rPr>
          <w:sz w:val="24"/>
        </w:rPr>
        <w:t>be</w:t>
      </w:r>
      <w:r>
        <w:rPr>
          <w:spacing w:val="-7"/>
          <w:sz w:val="24"/>
        </w:rPr>
        <w:t xml:space="preserve"> </w:t>
      </w:r>
      <w:r>
        <w:rPr>
          <w:sz w:val="24"/>
        </w:rPr>
        <w:t>securely</w:t>
      </w:r>
      <w:r>
        <w:rPr>
          <w:spacing w:val="-11"/>
          <w:sz w:val="24"/>
        </w:rPr>
        <w:t xml:space="preserve"> </w:t>
      </w:r>
      <w:r>
        <w:rPr>
          <w:sz w:val="24"/>
        </w:rPr>
        <w:t>located</w:t>
      </w:r>
      <w:r>
        <w:rPr>
          <w:spacing w:val="-10"/>
          <w:sz w:val="24"/>
        </w:rPr>
        <w:t xml:space="preserve"> </w:t>
      </w:r>
      <w:r>
        <w:rPr>
          <w:sz w:val="24"/>
        </w:rPr>
        <w:t>and</w:t>
      </w:r>
      <w:r>
        <w:rPr>
          <w:spacing w:val="-15"/>
          <w:sz w:val="24"/>
        </w:rPr>
        <w:t xml:space="preserve"> </w:t>
      </w:r>
      <w:r>
        <w:rPr>
          <w:sz w:val="24"/>
        </w:rPr>
        <w:t>physical</w:t>
      </w:r>
      <w:r>
        <w:rPr>
          <w:spacing w:val="-7"/>
          <w:sz w:val="24"/>
        </w:rPr>
        <w:t xml:space="preserve"> </w:t>
      </w:r>
      <w:r>
        <w:rPr>
          <w:sz w:val="24"/>
        </w:rPr>
        <w:t xml:space="preserve">access </w:t>
      </w:r>
      <w:r>
        <w:rPr>
          <w:spacing w:val="-2"/>
          <w:sz w:val="24"/>
        </w:rPr>
        <w:t>restricted</w:t>
      </w:r>
    </w:p>
    <w:p w:rsidR="00B567CA" w:rsidRDefault="00EA348D">
      <w:pPr>
        <w:pStyle w:val="ListParagraph"/>
        <w:numPr>
          <w:ilvl w:val="0"/>
          <w:numId w:val="5"/>
        </w:numPr>
        <w:tabs>
          <w:tab w:val="left" w:pos="995"/>
          <w:tab w:val="left" w:pos="1003"/>
        </w:tabs>
        <w:ind w:right="710"/>
        <w:jc w:val="both"/>
        <w:rPr>
          <w:sz w:val="24"/>
        </w:rPr>
      </w:pPr>
      <w:r>
        <w:rPr>
          <w:sz w:val="24"/>
        </w:rPr>
        <w:t xml:space="preserve">All users will have clearly defined access rights to school technical systems and </w:t>
      </w:r>
      <w:r>
        <w:rPr>
          <w:spacing w:val="-2"/>
          <w:sz w:val="24"/>
        </w:rPr>
        <w:t>devices.</w:t>
      </w:r>
    </w:p>
    <w:p w:rsidR="00B567CA" w:rsidRDefault="00EA348D">
      <w:pPr>
        <w:pStyle w:val="ListParagraph"/>
        <w:numPr>
          <w:ilvl w:val="0"/>
          <w:numId w:val="5"/>
        </w:numPr>
        <w:tabs>
          <w:tab w:val="left" w:pos="995"/>
          <w:tab w:val="left" w:pos="1003"/>
        </w:tabs>
        <w:ind w:right="701"/>
        <w:jc w:val="both"/>
        <w:rPr>
          <w:sz w:val="24"/>
        </w:rPr>
      </w:pPr>
      <w:r>
        <w:rPr>
          <w:sz w:val="24"/>
        </w:rPr>
        <w:t xml:space="preserve">The “administrator” passwords for the school ICT system, used by the network support staff must also be available to the </w:t>
      </w:r>
      <w:proofErr w:type="spellStart"/>
      <w:r>
        <w:rPr>
          <w:sz w:val="24"/>
        </w:rPr>
        <w:t>Headteacher</w:t>
      </w:r>
      <w:proofErr w:type="spellEnd"/>
      <w:r>
        <w:rPr>
          <w:sz w:val="24"/>
        </w:rPr>
        <w:t xml:space="preserve"> or Deputy and kept in a secure place (e.g. school safe).</w:t>
      </w:r>
    </w:p>
    <w:p w:rsidR="00B567CA" w:rsidRDefault="00EA348D">
      <w:pPr>
        <w:pStyle w:val="ListParagraph"/>
        <w:numPr>
          <w:ilvl w:val="0"/>
          <w:numId w:val="5"/>
        </w:numPr>
        <w:tabs>
          <w:tab w:val="left" w:pos="995"/>
          <w:tab w:val="left" w:pos="1003"/>
        </w:tabs>
        <w:ind w:right="699"/>
        <w:jc w:val="both"/>
        <w:rPr>
          <w:sz w:val="24"/>
        </w:rPr>
      </w:pPr>
      <w:r>
        <w:rPr>
          <w:sz w:val="24"/>
        </w:rPr>
        <w:t>The Computing Lead is responsible</w:t>
      </w:r>
      <w:r>
        <w:rPr>
          <w:spacing w:val="-1"/>
          <w:sz w:val="24"/>
        </w:rPr>
        <w:t xml:space="preserve"> </w:t>
      </w:r>
      <w:r>
        <w:rPr>
          <w:sz w:val="24"/>
        </w:rPr>
        <w:t>for ensuring that software licenses are</w:t>
      </w:r>
      <w:r>
        <w:rPr>
          <w:spacing w:val="-1"/>
          <w:sz w:val="24"/>
        </w:rPr>
        <w:t xml:space="preserve"> </w:t>
      </w:r>
      <w:r>
        <w:rPr>
          <w:sz w:val="24"/>
        </w:rPr>
        <w:t>accurate and</w:t>
      </w:r>
      <w:r>
        <w:rPr>
          <w:spacing w:val="-6"/>
          <w:sz w:val="24"/>
        </w:rPr>
        <w:t xml:space="preserve"> </w:t>
      </w:r>
      <w:r>
        <w:rPr>
          <w:sz w:val="24"/>
        </w:rPr>
        <w:t>up</w:t>
      </w:r>
      <w:r>
        <w:rPr>
          <w:spacing w:val="-3"/>
          <w:sz w:val="24"/>
        </w:rPr>
        <w:t xml:space="preserve"> </w:t>
      </w:r>
      <w:r>
        <w:rPr>
          <w:sz w:val="24"/>
        </w:rPr>
        <w:t>to</w:t>
      </w:r>
      <w:r>
        <w:rPr>
          <w:spacing w:val="-3"/>
          <w:sz w:val="24"/>
        </w:rPr>
        <w:t xml:space="preserve"> </w:t>
      </w:r>
      <w:r>
        <w:rPr>
          <w:sz w:val="24"/>
        </w:rPr>
        <w:t>date</w:t>
      </w:r>
      <w:r>
        <w:rPr>
          <w:spacing w:val="-5"/>
          <w:sz w:val="24"/>
        </w:rPr>
        <w:t xml:space="preserve"> </w:t>
      </w:r>
      <w:r>
        <w:rPr>
          <w:sz w:val="24"/>
        </w:rPr>
        <w:t>and</w:t>
      </w:r>
      <w:r>
        <w:rPr>
          <w:spacing w:val="-3"/>
          <w:sz w:val="24"/>
        </w:rPr>
        <w:t xml:space="preserve"> </w:t>
      </w:r>
      <w:r>
        <w:rPr>
          <w:sz w:val="24"/>
        </w:rPr>
        <w:t>that</w:t>
      </w:r>
      <w:r>
        <w:rPr>
          <w:spacing w:val="-4"/>
          <w:sz w:val="24"/>
        </w:rPr>
        <w:t xml:space="preserve"> </w:t>
      </w:r>
      <w:r>
        <w:rPr>
          <w:sz w:val="24"/>
        </w:rPr>
        <w:t>regular</w:t>
      </w:r>
      <w:r>
        <w:rPr>
          <w:spacing w:val="-4"/>
          <w:sz w:val="24"/>
        </w:rPr>
        <w:t xml:space="preserve"> </w:t>
      </w:r>
      <w:r>
        <w:rPr>
          <w:sz w:val="24"/>
        </w:rPr>
        <w:t>checks</w:t>
      </w:r>
      <w:r>
        <w:rPr>
          <w:spacing w:val="-6"/>
          <w:sz w:val="24"/>
        </w:rPr>
        <w:t xml:space="preserve"> </w:t>
      </w:r>
      <w:r>
        <w:rPr>
          <w:sz w:val="24"/>
        </w:rPr>
        <w:t>are</w:t>
      </w:r>
      <w:r>
        <w:rPr>
          <w:spacing w:val="-4"/>
          <w:sz w:val="24"/>
        </w:rPr>
        <w:t xml:space="preserve"> </w:t>
      </w:r>
      <w:r>
        <w:rPr>
          <w:sz w:val="24"/>
        </w:rPr>
        <w:t>made</w:t>
      </w:r>
      <w:r>
        <w:rPr>
          <w:spacing w:val="-5"/>
          <w:sz w:val="24"/>
        </w:rPr>
        <w:t xml:space="preserve"> </w:t>
      </w:r>
      <w:r>
        <w:rPr>
          <w:sz w:val="24"/>
        </w:rPr>
        <w:t>to</w:t>
      </w:r>
      <w:r>
        <w:rPr>
          <w:spacing w:val="-3"/>
          <w:sz w:val="24"/>
        </w:rPr>
        <w:t xml:space="preserve"> </w:t>
      </w:r>
      <w:r>
        <w:rPr>
          <w:sz w:val="24"/>
        </w:rPr>
        <w:t>reconcile</w:t>
      </w:r>
      <w:r>
        <w:rPr>
          <w:spacing w:val="-2"/>
          <w:sz w:val="24"/>
        </w:rPr>
        <w:t xml:space="preserve"> </w:t>
      </w:r>
      <w:r>
        <w:rPr>
          <w:sz w:val="24"/>
        </w:rPr>
        <w:t>the</w:t>
      </w:r>
      <w:r>
        <w:rPr>
          <w:spacing w:val="-6"/>
          <w:sz w:val="24"/>
        </w:rPr>
        <w:t xml:space="preserve"> </w:t>
      </w:r>
      <w:r>
        <w:rPr>
          <w:sz w:val="24"/>
        </w:rPr>
        <w:t>number</w:t>
      </w:r>
      <w:r>
        <w:rPr>
          <w:spacing w:val="-7"/>
          <w:sz w:val="24"/>
        </w:rPr>
        <w:t xml:space="preserve"> </w:t>
      </w:r>
      <w:r>
        <w:rPr>
          <w:sz w:val="24"/>
        </w:rPr>
        <w:t>of licenses purchased against the number of software installations</w:t>
      </w:r>
    </w:p>
    <w:p w:rsidR="00B567CA" w:rsidRDefault="00EA348D">
      <w:pPr>
        <w:pStyle w:val="ListParagraph"/>
        <w:numPr>
          <w:ilvl w:val="0"/>
          <w:numId w:val="5"/>
        </w:numPr>
        <w:tabs>
          <w:tab w:val="left" w:pos="995"/>
          <w:tab w:val="left" w:pos="1003"/>
        </w:tabs>
        <w:ind w:right="702"/>
        <w:jc w:val="both"/>
        <w:rPr>
          <w:sz w:val="24"/>
        </w:rPr>
      </w:pPr>
      <w:r>
        <w:rPr>
          <w:sz w:val="24"/>
        </w:rPr>
        <w:t xml:space="preserve">Internet access is filtered and monitored for all users. Illegal content (such as child sexual abuse images) is filtered by the broadband or filtering provider by actively employing the Internet Watch Foundation CAIC list. Content lists are regularly updated and internet use (e.g. searches and web addresses) is logged and automatically monitored and concerns are forwarded to Safeguarding Designated </w:t>
      </w:r>
      <w:r>
        <w:rPr>
          <w:spacing w:val="-2"/>
          <w:sz w:val="24"/>
        </w:rPr>
        <w:t>Persons.</w:t>
      </w:r>
    </w:p>
    <w:p w:rsidR="00B567CA" w:rsidRDefault="00EA348D">
      <w:pPr>
        <w:pStyle w:val="ListParagraph"/>
        <w:numPr>
          <w:ilvl w:val="0"/>
          <w:numId w:val="5"/>
        </w:numPr>
        <w:tabs>
          <w:tab w:val="left" w:pos="995"/>
          <w:tab w:val="left" w:pos="1003"/>
        </w:tabs>
        <w:spacing w:before="1" w:line="242" w:lineRule="auto"/>
        <w:ind w:right="702"/>
        <w:jc w:val="both"/>
        <w:rPr>
          <w:sz w:val="24"/>
        </w:rPr>
      </w:pPr>
      <w:r>
        <w:rPr>
          <w:sz w:val="24"/>
        </w:rPr>
        <w:t>Internet filtering/monitoring should ensure that children are safe from terrorist and extremist material when accessing the internet.</w:t>
      </w:r>
    </w:p>
    <w:p w:rsidR="00B567CA" w:rsidRDefault="00EA348D">
      <w:pPr>
        <w:pStyle w:val="ListParagraph"/>
        <w:numPr>
          <w:ilvl w:val="0"/>
          <w:numId w:val="5"/>
        </w:numPr>
        <w:tabs>
          <w:tab w:val="left" w:pos="995"/>
        </w:tabs>
        <w:spacing w:line="273" w:lineRule="exact"/>
        <w:ind w:left="995" w:hanging="715"/>
        <w:jc w:val="both"/>
        <w:rPr>
          <w:sz w:val="24"/>
        </w:rPr>
      </w:pPr>
      <w:r>
        <w:rPr>
          <w:sz w:val="24"/>
        </w:rPr>
        <w:t>We</w:t>
      </w:r>
      <w:r>
        <w:rPr>
          <w:spacing w:val="-12"/>
          <w:sz w:val="24"/>
        </w:rPr>
        <w:t xml:space="preserve"> </w:t>
      </w:r>
      <w:r>
        <w:rPr>
          <w:sz w:val="24"/>
        </w:rPr>
        <w:t>filter</w:t>
      </w:r>
      <w:r>
        <w:rPr>
          <w:spacing w:val="-4"/>
          <w:sz w:val="24"/>
        </w:rPr>
        <w:t xml:space="preserve"> </w:t>
      </w:r>
      <w:r>
        <w:rPr>
          <w:sz w:val="24"/>
        </w:rPr>
        <w:t>out</w:t>
      </w:r>
      <w:r>
        <w:rPr>
          <w:spacing w:val="-2"/>
          <w:sz w:val="24"/>
        </w:rPr>
        <w:t xml:space="preserve"> </w:t>
      </w:r>
      <w:r>
        <w:rPr>
          <w:sz w:val="24"/>
        </w:rPr>
        <w:t>social</w:t>
      </w:r>
      <w:r>
        <w:rPr>
          <w:spacing w:val="-5"/>
          <w:sz w:val="24"/>
        </w:rPr>
        <w:t xml:space="preserve"> </w:t>
      </w:r>
      <w:r>
        <w:rPr>
          <w:sz w:val="24"/>
        </w:rPr>
        <w:t>media,</w:t>
      </w:r>
      <w:r>
        <w:rPr>
          <w:spacing w:val="4"/>
          <w:sz w:val="24"/>
        </w:rPr>
        <w:t xml:space="preserve"> </w:t>
      </w:r>
      <w:r>
        <w:rPr>
          <w:sz w:val="24"/>
        </w:rPr>
        <w:t>such</w:t>
      </w:r>
      <w:r>
        <w:rPr>
          <w:spacing w:val="-1"/>
          <w:sz w:val="24"/>
        </w:rPr>
        <w:t xml:space="preserve"> </w:t>
      </w:r>
      <w:r>
        <w:rPr>
          <w:sz w:val="24"/>
        </w:rPr>
        <w:t>as</w:t>
      </w:r>
      <w:r>
        <w:rPr>
          <w:spacing w:val="-4"/>
          <w:sz w:val="24"/>
        </w:rPr>
        <w:t xml:space="preserve"> </w:t>
      </w:r>
      <w:r>
        <w:rPr>
          <w:spacing w:val="-2"/>
          <w:sz w:val="24"/>
        </w:rPr>
        <w:t>Facebook.</w:t>
      </w:r>
    </w:p>
    <w:p w:rsidR="00B567CA" w:rsidRDefault="00EA348D">
      <w:pPr>
        <w:pStyle w:val="ListParagraph"/>
        <w:numPr>
          <w:ilvl w:val="0"/>
          <w:numId w:val="5"/>
        </w:numPr>
        <w:tabs>
          <w:tab w:val="left" w:pos="995"/>
        </w:tabs>
        <w:ind w:left="995" w:hanging="715"/>
        <w:jc w:val="both"/>
        <w:rPr>
          <w:sz w:val="24"/>
        </w:rPr>
      </w:pPr>
      <w:r>
        <w:rPr>
          <w:sz w:val="24"/>
        </w:rPr>
        <w:t>IT</w:t>
      </w:r>
      <w:r>
        <w:rPr>
          <w:spacing w:val="-8"/>
          <w:sz w:val="24"/>
        </w:rPr>
        <w:t xml:space="preserve"> </w:t>
      </w:r>
      <w:r>
        <w:rPr>
          <w:sz w:val="24"/>
        </w:rPr>
        <w:t>staff</w:t>
      </w:r>
      <w:r>
        <w:rPr>
          <w:spacing w:val="-4"/>
          <w:sz w:val="24"/>
        </w:rPr>
        <w:t xml:space="preserve"> </w:t>
      </w:r>
      <w:r>
        <w:rPr>
          <w:sz w:val="24"/>
        </w:rPr>
        <w:t>will</w:t>
      </w:r>
      <w:r>
        <w:rPr>
          <w:spacing w:val="-5"/>
          <w:sz w:val="24"/>
        </w:rPr>
        <w:t xml:space="preserve"> </w:t>
      </w:r>
      <w:r>
        <w:rPr>
          <w:sz w:val="24"/>
        </w:rPr>
        <w:t>prevent</w:t>
      </w:r>
      <w:r>
        <w:rPr>
          <w:spacing w:val="-6"/>
          <w:sz w:val="24"/>
        </w:rPr>
        <w:t xml:space="preserve"> </w:t>
      </w:r>
      <w:r>
        <w:rPr>
          <w:sz w:val="24"/>
        </w:rPr>
        <w:t>further</w:t>
      </w:r>
      <w:r>
        <w:rPr>
          <w:spacing w:val="-4"/>
          <w:sz w:val="24"/>
        </w:rPr>
        <w:t xml:space="preserve"> </w:t>
      </w:r>
      <w:r>
        <w:rPr>
          <w:sz w:val="24"/>
        </w:rPr>
        <w:t>access</w:t>
      </w:r>
      <w:r>
        <w:rPr>
          <w:spacing w:val="-7"/>
          <w:sz w:val="24"/>
        </w:rPr>
        <w:t xml:space="preserve"> </w:t>
      </w:r>
      <w:r>
        <w:rPr>
          <w:sz w:val="24"/>
        </w:rPr>
        <w:t>when</w:t>
      </w:r>
      <w:r>
        <w:rPr>
          <w:spacing w:val="-3"/>
          <w:sz w:val="24"/>
        </w:rPr>
        <w:t xml:space="preserve"> </w:t>
      </w:r>
      <w:r>
        <w:rPr>
          <w:sz w:val="24"/>
        </w:rPr>
        <w:t>new</w:t>
      </w:r>
      <w:r>
        <w:rPr>
          <w:spacing w:val="-10"/>
          <w:sz w:val="24"/>
        </w:rPr>
        <w:t xml:space="preserve"> </w:t>
      </w:r>
      <w:r>
        <w:rPr>
          <w:sz w:val="24"/>
        </w:rPr>
        <w:t>sites</w:t>
      </w:r>
      <w:r>
        <w:rPr>
          <w:spacing w:val="-4"/>
          <w:sz w:val="24"/>
        </w:rPr>
        <w:t xml:space="preserve"> </w:t>
      </w:r>
      <w:r>
        <w:rPr>
          <w:sz w:val="24"/>
        </w:rPr>
        <w:t>that</w:t>
      </w:r>
      <w:r>
        <w:rPr>
          <w:spacing w:val="-5"/>
          <w:sz w:val="24"/>
        </w:rPr>
        <w:t xml:space="preserve"> </w:t>
      </w:r>
      <w:r>
        <w:rPr>
          <w:sz w:val="24"/>
        </w:rPr>
        <w:t>are</w:t>
      </w:r>
      <w:r>
        <w:rPr>
          <w:spacing w:val="-6"/>
          <w:sz w:val="24"/>
        </w:rPr>
        <w:t xml:space="preserve"> </w:t>
      </w:r>
      <w:r>
        <w:rPr>
          <w:sz w:val="24"/>
        </w:rPr>
        <w:t>unblocked</w:t>
      </w:r>
      <w:r>
        <w:rPr>
          <w:spacing w:val="-1"/>
          <w:sz w:val="24"/>
        </w:rPr>
        <w:t xml:space="preserve"> </w:t>
      </w:r>
      <w:r>
        <w:rPr>
          <w:sz w:val="24"/>
        </w:rPr>
        <w:t>are</w:t>
      </w:r>
      <w:r>
        <w:rPr>
          <w:spacing w:val="-9"/>
          <w:sz w:val="24"/>
        </w:rPr>
        <w:t xml:space="preserve"> </w:t>
      </w:r>
      <w:r>
        <w:rPr>
          <w:spacing w:val="-2"/>
          <w:sz w:val="24"/>
        </w:rPr>
        <w:t>found.</w:t>
      </w:r>
    </w:p>
    <w:p w:rsidR="00B567CA" w:rsidRDefault="00EA348D">
      <w:pPr>
        <w:pStyle w:val="ListParagraph"/>
        <w:numPr>
          <w:ilvl w:val="0"/>
          <w:numId w:val="5"/>
        </w:numPr>
        <w:tabs>
          <w:tab w:val="left" w:pos="995"/>
        </w:tabs>
        <w:ind w:left="995" w:hanging="715"/>
        <w:jc w:val="both"/>
        <w:rPr>
          <w:sz w:val="24"/>
        </w:rPr>
      </w:pPr>
      <w:r>
        <w:rPr>
          <w:sz w:val="24"/>
        </w:rPr>
        <w:t>There</w:t>
      </w:r>
      <w:r>
        <w:rPr>
          <w:spacing w:val="-7"/>
          <w:sz w:val="24"/>
        </w:rPr>
        <w:t xml:space="preserve"> </w:t>
      </w:r>
      <w:r>
        <w:rPr>
          <w:sz w:val="24"/>
        </w:rPr>
        <w:t>is</w:t>
      </w:r>
      <w:r>
        <w:rPr>
          <w:spacing w:val="-4"/>
          <w:sz w:val="24"/>
        </w:rPr>
        <w:t xml:space="preserve"> </w:t>
      </w:r>
      <w:r>
        <w:rPr>
          <w:sz w:val="24"/>
        </w:rPr>
        <w:t>a</w:t>
      </w:r>
      <w:r>
        <w:rPr>
          <w:spacing w:val="-6"/>
          <w:sz w:val="24"/>
        </w:rPr>
        <w:t xml:space="preserve"> </w:t>
      </w:r>
      <w:r>
        <w:rPr>
          <w:sz w:val="24"/>
        </w:rPr>
        <w:t>process</w:t>
      </w:r>
      <w:r>
        <w:rPr>
          <w:spacing w:val="-7"/>
          <w:sz w:val="24"/>
        </w:rPr>
        <w:t xml:space="preserve"> </w:t>
      </w:r>
      <w:r>
        <w:rPr>
          <w:sz w:val="24"/>
        </w:rPr>
        <w:t>in</w:t>
      </w:r>
      <w:r>
        <w:rPr>
          <w:spacing w:val="-3"/>
          <w:sz w:val="24"/>
        </w:rPr>
        <w:t xml:space="preserve"> </w:t>
      </w:r>
      <w:r>
        <w:rPr>
          <w:sz w:val="24"/>
        </w:rPr>
        <w:t>place</w:t>
      </w:r>
      <w:r>
        <w:rPr>
          <w:spacing w:val="-2"/>
          <w:sz w:val="24"/>
        </w:rPr>
        <w:t xml:space="preserve"> </w:t>
      </w:r>
      <w:r>
        <w:rPr>
          <w:sz w:val="24"/>
        </w:rPr>
        <w:t>to</w:t>
      </w:r>
      <w:r>
        <w:rPr>
          <w:spacing w:val="-6"/>
          <w:sz w:val="24"/>
        </w:rPr>
        <w:t xml:space="preserve"> </w:t>
      </w:r>
      <w:r>
        <w:rPr>
          <w:sz w:val="24"/>
        </w:rPr>
        <w:t>deal</w:t>
      </w:r>
      <w:r>
        <w:rPr>
          <w:spacing w:val="-5"/>
          <w:sz w:val="24"/>
        </w:rPr>
        <w:t xml:space="preserve"> </w:t>
      </w:r>
      <w:r>
        <w:rPr>
          <w:sz w:val="24"/>
        </w:rPr>
        <w:t>with</w:t>
      </w:r>
      <w:r>
        <w:rPr>
          <w:spacing w:val="-2"/>
          <w:sz w:val="24"/>
        </w:rPr>
        <w:t xml:space="preserve"> </w:t>
      </w:r>
      <w:r>
        <w:rPr>
          <w:sz w:val="24"/>
        </w:rPr>
        <w:t>requests</w:t>
      </w:r>
      <w:r>
        <w:rPr>
          <w:spacing w:val="-6"/>
          <w:sz w:val="24"/>
        </w:rPr>
        <w:t xml:space="preserve"> </w:t>
      </w:r>
      <w:r>
        <w:rPr>
          <w:sz w:val="24"/>
        </w:rPr>
        <w:t>for</w:t>
      </w:r>
      <w:r>
        <w:rPr>
          <w:spacing w:val="-9"/>
          <w:sz w:val="24"/>
        </w:rPr>
        <w:t xml:space="preserve"> </w:t>
      </w:r>
      <w:r>
        <w:rPr>
          <w:sz w:val="24"/>
        </w:rPr>
        <w:t>filtering</w:t>
      </w:r>
      <w:r>
        <w:rPr>
          <w:spacing w:val="-5"/>
          <w:sz w:val="24"/>
        </w:rPr>
        <w:t xml:space="preserve"> </w:t>
      </w:r>
      <w:r>
        <w:rPr>
          <w:spacing w:val="-2"/>
          <w:sz w:val="24"/>
        </w:rPr>
        <w:t>changes</w:t>
      </w:r>
    </w:p>
    <w:p w:rsidR="00B567CA" w:rsidRDefault="00EA348D">
      <w:pPr>
        <w:pStyle w:val="ListParagraph"/>
        <w:numPr>
          <w:ilvl w:val="0"/>
          <w:numId w:val="5"/>
        </w:numPr>
        <w:tabs>
          <w:tab w:val="left" w:pos="995"/>
          <w:tab w:val="left" w:pos="1003"/>
        </w:tabs>
        <w:ind w:right="703"/>
        <w:jc w:val="both"/>
        <w:rPr>
          <w:sz w:val="24"/>
        </w:rPr>
      </w:pPr>
      <w:r>
        <w:rPr>
          <w:sz w:val="24"/>
        </w:rPr>
        <w:t>Automatic monitoring and recording of the activity of users on the school technical systems</w:t>
      </w:r>
      <w:r>
        <w:rPr>
          <w:spacing w:val="-13"/>
          <w:sz w:val="24"/>
        </w:rPr>
        <w:t xml:space="preserve"> </w:t>
      </w:r>
      <w:r>
        <w:rPr>
          <w:sz w:val="24"/>
        </w:rPr>
        <w:t>flags</w:t>
      </w:r>
      <w:r>
        <w:rPr>
          <w:spacing w:val="-11"/>
          <w:sz w:val="24"/>
        </w:rPr>
        <w:t xml:space="preserve"> </w:t>
      </w:r>
      <w:r>
        <w:rPr>
          <w:sz w:val="24"/>
        </w:rPr>
        <w:t>concerning</w:t>
      </w:r>
      <w:r>
        <w:rPr>
          <w:spacing w:val="-11"/>
          <w:sz w:val="24"/>
        </w:rPr>
        <w:t xml:space="preserve"> </w:t>
      </w:r>
      <w:r>
        <w:rPr>
          <w:sz w:val="24"/>
        </w:rPr>
        <w:t>activity</w:t>
      </w:r>
      <w:r>
        <w:rPr>
          <w:spacing w:val="-16"/>
          <w:sz w:val="24"/>
        </w:rPr>
        <w:t xml:space="preserve"> </w:t>
      </w:r>
      <w:r>
        <w:rPr>
          <w:sz w:val="24"/>
        </w:rPr>
        <w:t>and</w:t>
      </w:r>
      <w:r>
        <w:rPr>
          <w:spacing w:val="-11"/>
          <w:sz w:val="24"/>
        </w:rPr>
        <w:t xml:space="preserve"> </w:t>
      </w:r>
      <w:r>
        <w:rPr>
          <w:sz w:val="24"/>
        </w:rPr>
        <w:t>routed</w:t>
      </w:r>
      <w:r>
        <w:rPr>
          <w:spacing w:val="-12"/>
          <w:sz w:val="24"/>
        </w:rPr>
        <w:t xml:space="preserve"> </w:t>
      </w:r>
      <w:r>
        <w:rPr>
          <w:sz w:val="24"/>
        </w:rPr>
        <w:t>to</w:t>
      </w:r>
      <w:r>
        <w:rPr>
          <w:spacing w:val="-11"/>
          <w:sz w:val="24"/>
        </w:rPr>
        <w:t xml:space="preserve"> </w:t>
      </w:r>
      <w:r>
        <w:rPr>
          <w:sz w:val="24"/>
        </w:rPr>
        <w:t>DPs.</w:t>
      </w:r>
      <w:r>
        <w:rPr>
          <w:spacing w:val="-13"/>
          <w:sz w:val="24"/>
        </w:rPr>
        <w:t xml:space="preserve"> </w:t>
      </w:r>
      <w:r>
        <w:rPr>
          <w:sz w:val="24"/>
        </w:rPr>
        <w:t>Users</w:t>
      </w:r>
      <w:r>
        <w:rPr>
          <w:spacing w:val="-14"/>
          <w:sz w:val="24"/>
        </w:rPr>
        <w:t xml:space="preserve"> </w:t>
      </w:r>
      <w:r>
        <w:rPr>
          <w:sz w:val="24"/>
        </w:rPr>
        <w:t>are</w:t>
      </w:r>
      <w:r>
        <w:rPr>
          <w:spacing w:val="-13"/>
          <w:sz w:val="24"/>
        </w:rPr>
        <w:t xml:space="preserve"> </w:t>
      </w:r>
      <w:r>
        <w:rPr>
          <w:sz w:val="24"/>
        </w:rPr>
        <w:t>made</w:t>
      </w:r>
      <w:r>
        <w:rPr>
          <w:spacing w:val="-15"/>
          <w:sz w:val="24"/>
        </w:rPr>
        <w:t xml:space="preserve"> </w:t>
      </w:r>
      <w:r>
        <w:rPr>
          <w:sz w:val="24"/>
        </w:rPr>
        <w:t>aware</w:t>
      </w:r>
      <w:r>
        <w:rPr>
          <w:spacing w:val="-11"/>
          <w:sz w:val="24"/>
        </w:rPr>
        <w:t xml:space="preserve"> </w:t>
      </w:r>
      <w:r>
        <w:rPr>
          <w:sz w:val="24"/>
        </w:rPr>
        <w:t>that</w:t>
      </w:r>
      <w:r>
        <w:rPr>
          <w:spacing w:val="-13"/>
          <w:sz w:val="24"/>
        </w:rPr>
        <w:t xml:space="preserve"> </w:t>
      </w:r>
      <w:r>
        <w:rPr>
          <w:sz w:val="24"/>
        </w:rPr>
        <w:t>their activity is monitored in the AUA (Appendix 1-4).</w:t>
      </w:r>
    </w:p>
    <w:p w:rsidR="00B567CA" w:rsidRDefault="00EA348D">
      <w:pPr>
        <w:pStyle w:val="ListParagraph"/>
        <w:numPr>
          <w:ilvl w:val="0"/>
          <w:numId w:val="5"/>
        </w:numPr>
        <w:tabs>
          <w:tab w:val="left" w:pos="995"/>
          <w:tab w:val="left" w:pos="1003"/>
        </w:tabs>
        <w:ind w:right="702"/>
        <w:jc w:val="both"/>
        <w:rPr>
          <w:sz w:val="24"/>
        </w:rPr>
      </w:pPr>
      <w:r>
        <w:rPr>
          <w:sz w:val="24"/>
        </w:rPr>
        <w:t>An appropriate system</w:t>
      </w:r>
      <w:r>
        <w:rPr>
          <w:spacing w:val="-1"/>
          <w:sz w:val="24"/>
        </w:rPr>
        <w:t xml:space="preserve"> </w:t>
      </w:r>
      <w:r>
        <w:rPr>
          <w:sz w:val="24"/>
        </w:rPr>
        <w:t>is</w:t>
      </w:r>
      <w:r>
        <w:rPr>
          <w:spacing w:val="-1"/>
          <w:sz w:val="24"/>
        </w:rPr>
        <w:t xml:space="preserve"> </w:t>
      </w:r>
      <w:r>
        <w:rPr>
          <w:sz w:val="24"/>
        </w:rPr>
        <w:t>in place</w:t>
      </w:r>
      <w:r>
        <w:rPr>
          <w:spacing w:val="-2"/>
          <w:sz w:val="24"/>
        </w:rPr>
        <w:t xml:space="preserve"> </w:t>
      </w:r>
      <w:r>
        <w:rPr>
          <w:sz w:val="24"/>
        </w:rPr>
        <w:t>for</w:t>
      </w:r>
      <w:r>
        <w:rPr>
          <w:spacing w:val="-4"/>
          <w:sz w:val="24"/>
        </w:rPr>
        <w:t xml:space="preserve"> </w:t>
      </w:r>
      <w:r>
        <w:rPr>
          <w:sz w:val="24"/>
        </w:rPr>
        <w:t>users</w:t>
      </w:r>
      <w:r>
        <w:rPr>
          <w:spacing w:val="-1"/>
          <w:sz w:val="24"/>
        </w:rPr>
        <w:t xml:space="preserve"> </w:t>
      </w:r>
      <w:r>
        <w:rPr>
          <w:sz w:val="24"/>
        </w:rPr>
        <w:t>to</w:t>
      </w:r>
      <w:r>
        <w:rPr>
          <w:spacing w:val="-2"/>
          <w:sz w:val="24"/>
        </w:rPr>
        <w:t xml:space="preserve"> </w:t>
      </w:r>
      <w:r>
        <w:rPr>
          <w:sz w:val="24"/>
        </w:rPr>
        <w:t>report</w:t>
      </w:r>
      <w:r>
        <w:rPr>
          <w:spacing w:val="-3"/>
          <w:sz w:val="24"/>
        </w:rPr>
        <w:t xml:space="preserve"> </w:t>
      </w:r>
      <w:r>
        <w:rPr>
          <w:sz w:val="24"/>
        </w:rPr>
        <w:t>any</w:t>
      </w:r>
      <w:r>
        <w:rPr>
          <w:spacing w:val="-6"/>
          <w:sz w:val="24"/>
        </w:rPr>
        <w:t xml:space="preserve"> </w:t>
      </w:r>
      <w:r>
        <w:rPr>
          <w:sz w:val="24"/>
        </w:rPr>
        <w:t>actual</w:t>
      </w:r>
      <w:r>
        <w:rPr>
          <w:spacing w:val="-2"/>
          <w:sz w:val="24"/>
        </w:rPr>
        <w:t xml:space="preserve"> </w:t>
      </w:r>
      <w:r>
        <w:rPr>
          <w:sz w:val="24"/>
        </w:rPr>
        <w:t>or</w:t>
      </w:r>
      <w:r>
        <w:rPr>
          <w:spacing w:val="-2"/>
          <w:sz w:val="24"/>
        </w:rPr>
        <w:t xml:space="preserve"> </w:t>
      </w:r>
      <w:r>
        <w:rPr>
          <w:sz w:val="24"/>
        </w:rPr>
        <w:t>potential technical incident or security breach to the relevant person.</w:t>
      </w:r>
    </w:p>
    <w:p w:rsidR="00B567CA" w:rsidRDefault="00EA348D">
      <w:pPr>
        <w:pStyle w:val="ListParagraph"/>
        <w:numPr>
          <w:ilvl w:val="0"/>
          <w:numId w:val="5"/>
        </w:numPr>
        <w:tabs>
          <w:tab w:val="left" w:pos="995"/>
          <w:tab w:val="left" w:pos="1003"/>
        </w:tabs>
        <w:spacing w:before="1"/>
        <w:ind w:right="700"/>
        <w:jc w:val="both"/>
        <w:rPr>
          <w:sz w:val="24"/>
        </w:rPr>
      </w:pPr>
      <w:r>
        <w:rPr>
          <w:sz w:val="24"/>
        </w:rPr>
        <w:t>Appropriate security measures are in place to protect the servers, firewalls, routers, wireless systems, work stations, mobile devices etc. from accidental or malicious attempts which might threaten the security of the school systems and data. These are tested regularly. The school infrastructure and individual workstations are protected by up to date virus software.</w:t>
      </w:r>
    </w:p>
    <w:p w:rsidR="00B567CA" w:rsidRDefault="00EA348D">
      <w:pPr>
        <w:pStyle w:val="ListParagraph"/>
        <w:numPr>
          <w:ilvl w:val="0"/>
          <w:numId w:val="5"/>
        </w:numPr>
        <w:tabs>
          <w:tab w:val="left" w:pos="995"/>
          <w:tab w:val="left" w:pos="1003"/>
        </w:tabs>
        <w:ind w:right="716"/>
        <w:jc w:val="both"/>
        <w:rPr>
          <w:sz w:val="24"/>
        </w:rPr>
      </w:pPr>
      <w:r>
        <w:rPr>
          <w:sz w:val="24"/>
        </w:rPr>
        <w:t>An agreed AUA is in place (Appendix 4) for the provision of temporary access of ‘guests’ (e.g. trainee teachers, supply teachers, visitors) onto the school systems.</w:t>
      </w:r>
    </w:p>
    <w:p w:rsidR="00B567CA" w:rsidRDefault="00EA348D">
      <w:pPr>
        <w:pStyle w:val="ListParagraph"/>
        <w:numPr>
          <w:ilvl w:val="0"/>
          <w:numId w:val="5"/>
        </w:numPr>
        <w:tabs>
          <w:tab w:val="left" w:pos="995"/>
          <w:tab w:val="left" w:pos="1003"/>
        </w:tabs>
        <w:ind w:right="705"/>
        <w:jc w:val="both"/>
        <w:rPr>
          <w:sz w:val="24"/>
        </w:rPr>
      </w:pPr>
      <w:r>
        <w:rPr>
          <w:sz w:val="24"/>
        </w:rPr>
        <w:t>An agreed AUA is in place (Appendix 3) regarding the extent of personal use that users (staff, pupils and community users) and their family members are allowed on school devices that may be used out of school.</w:t>
      </w:r>
    </w:p>
    <w:p w:rsidR="00B567CA" w:rsidRDefault="00EA348D">
      <w:pPr>
        <w:pStyle w:val="ListParagraph"/>
        <w:numPr>
          <w:ilvl w:val="0"/>
          <w:numId w:val="5"/>
        </w:numPr>
        <w:tabs>
          <w:tab w:val="left" w:pos="995"/>
          <w:tab w:val="left" w:pos="1003"/>
        </w:tabs>
        <w:ind w:right="701"/>
        <w:jc w:val="both"/>
        <w:rPr>
          <w:sz w:val="24"/>
        </w:rPr>
      </w:pPr>
      <w:r>
        <w:rPr>
          <w:sz w:val="24"/>
        </w:rPr>
        <w:t>An agreed AUA is in place (Appendix 3) regarding the</w:t>
      </w:r>
      <w:r>
        <w:rPr>
          <w:spacing w:val="-1"/>
          <w:sz w:val="24"/>
        </w:rPr>
        <w:t xml:space="preserve"> </w:t>
      </w:r>
      <w:r>
        <w:rPr>
          <w:sz w:val="24"/>
        </w:rPr>
        <w:t>use</w:t>
      </w:r>
      <w:r>
        <w:rPr>
          <w:spacing w:val="-1"/>
          <w:sz w:val="24"/>
        </w:rPr>
        <w:t xml:space="preserve"> </w:t>
      </w:r>
      <w:r>
        <w:rPr>
          <w:sz w:val="24"/>
        </w:rPr>
        <w:t>of removable media (e.g. memory sticks, CDs and DVDs etc.) by users on school devices. Personal data cannot be sent over the internet or taken off the school site unless safely encrypted or otherwise secured through an agreed system e.g. Google drive.</w:t>
      </w:r>
    </w:p>
    <w:p w:rsidR="00B567CA" w:rsidRDefault="00EA348D">
      <w:pPr>
        <w:pStyle w:val="ListParagraph"/>
        <w:numPr>
          <w:ilvl w:val="0"/>
          <w:numId w:val="5"/>
        </w:numPr>
        <w:tabs>
          <w:tab w:val="left" w:pos="995"/>
          <w:tab w:val="left" w:pos="1003"/>
        </w:tabs>
        <w:spacing w:before="1"/>
        <w:ind w:right="703"/>
        <w:jc w:val="both"/>
        <w:rPr>
          <w:sz w:val="24"/>
        </w:rPr>
      </w:pPr>
      <w:r>
        <w:rPr>
          <w:sz w:val="24"/>
        </w:rPr>
        <w:t>Staff are not allowed to download executable files onto school technology, though they</w:t>
      </w:r>
      <w:r>
        <w:rPr>
          <w:spacing w:val="-8"/>
          <w:sz w:val="24"/>
        </w:rPr>
        <w:t xml:space="preserve"> </w:t>
      </w:r>
      <w:r>
        <w:rPr>
          <w:sz w:val="24"/>
        </w:rPr>
        <w:t>can</w:t>
      </w:r>
      <w:r>
        <w:rPr>
          <w:spacing w:val="-5"/>
          <w:sz w:val="24"/>
        </w:rPr>
        <w:t xml:space="preserve"> </w:t>
      </w:r>
      <w:r>
        <w:rPr>
          <w:sz w:val="24"/>
        </w:rPr>
        <w:t>request</w:t>
      </w:r>
      <w:r>
        <w:rPr>
          <w:spacing w:val="-4"/>
          <w:sz w:val="24"/>
        </w:rPr>
        <w:t xml:space="preserve"> </w:t>
      </w:r>
      <w:r>
        <w:rPr>
          <w:sz w:val="24"/>
        </w:rPr>
        <w:t>that</w:t>
      </w:r>
      <w:r>
        <w:rPr>
          <w:spacing w:val="-5"/>
          <w:sz w:val="24"/>
        </w:rPr>
        <w:t xml:space="preserve"> </w:t>
      </w:r>
      <w:r>
        <w:rPr>
          <w:sz w:val="24"/>
        </w:rPr>
        <w:t>IT support</w:t>
      </w:r>
      <w:r>
        <w:rPr>
          <w:spacing w:val="-3"/>
          <w:sz w:val="24"/>
        </w:rPr>
        <w:t xml:space="preserve"> </w:t>
      </w:r>
      <w:r>
        <w:rPr>
          <w:sz w:val="24"/>
        </w:rPr>
        <w:t>staff do</w:t>
      </w:r>
      <w:r>
        <w:rPr>
          <w:spacing w:val="-2"/>
          <w:sz w:val="24"/>
        </w:rPr>
        <w:t xml:space="preserve"> </w:t>
      </w:r>
      <w:r>
        <w:rPr>
          <w:sz w:val="24"/>
        </w:rPr>
        <w:t>this</w:t>
      </w:r>
      <w:r>
        <w:rPr>
          <w:spacing w:val="-8"/>
          <w:sz w:val="24"/>
        </w:rPr>
        <w:t xml:space="preserve"> </w:t>
      </w:r>
      <w:r>
        <w:rPr>
          <w:sz w:val="24"/>
        </w:rPr>
        <w:t>for</w:t>
      </w:r>
      <w:r>
        <w:rPr>
          <w:spacing w:val="-4"/>
          <w:sz w:val="24"/>
        </w:rPr>
        <w:t xml:space="preserve"> </w:t>
      </w:r>
      <w:r>
        <w:rPr>
          <w:sz w:val="24"/>
        </w:rPr>
        <w:t>them.</w:t>
      </w:r>
      <w:r>
        <w:rPr>
          <w:spacing w:val="-5"/>
          <w:sz w:val="24"/>
        </w:rPr>
        <w:t xml:space="preserve"> </w:t>
      </w:r>
      <w:r>
        <w:rPr>
          <w:sz w:val="24"/>
        </w:rPr>
        <w:t>Any</w:t>
      </w:r>
      <w:r>
        <w:rPr>
          <w:spacing w:val="-8"/>
          <w:sz w:val="24"/>
        </w:rPr>
        <w:t xml:space="preserve"> </w:t>
      </w:r>
      <w:r>
        <w:rPr>
          <w:sz w:val="24"/>
        </w:rPr>
        <w:t>software</w:t>
      </w:r>
      <w:r>
        <w:rPr>
          <w:spacing w:val="-4"/>
          <w:sz w:val="24"/>
        </w:rPr>
        <w:t xml:space="preserve"> </w:t>
      </w:r>
      <w:r>
        <w:rPr>
          <w:sz w:val="24"/>
        </w:rPr>
        <w:t>used</w:t>
      </w:r>
      <w:r>
        <w:rPr>
          <w:spacing w:val="-4"/>
          <w:sz w:val="24"/>
        </w:rPr>
        <w:t xml:space="preserve"> </w:t>
      </w:r>
      <w:r>
        <w:rPr>
          <w:sz w:val="24"/>
        </w:rPr>
        <w:t>by</w:t>
      </w:r>
      <w:r>
        <w:rPr>
          <w:spacing w:val="-8"/>
          <w:sz w:val="24"/>
        </w:rPr>
        <w:t xml:space="preserve"> </w:t>
      </w:r>
      <w:r>
        <w:rPr>
          <w:sz w:val="24"/>
        </w:rPr>
        <w:t>children should be risk assessed.</w:t>
      </w:r>
    </w:p>
    <w:p w:rsidR="00B567CA" w:rsidRDefault="00B567CA">
      <w:pPr>
        <w:pStyle w:val="BodyText"/>
      </w:pPr>
    </w:p>
    <w:p w:rsidR="00B567CA" w:rsidRDefault="00EA348D">
      <w:pPr>
        <w:pStyle w:val="Heading1"/>
        <w:jc w:val="both"/>
      </w:pPr>
      <w:r>
        <w:t>Digital</w:t>
      </w:r>
      <w:r>
        <w:rPr>
          <w:spacing w:val="-6"/>
        </w:rPr>
        <w:t xml:space="preserve"> </w:t>
      </w:r>
      <w:r>
        <w:t>Images</w:t>
      </w:r>
      <w:r>
        <w:rPr>
          <w:spacing w:val="-5"/>
        </w:rPr>
        <w:t xml:space="preserve"> </w:t>
      </w:r>
      <w:r>
        <w:t>and</w:t>
      </w:r>
      <w:r>
        <w:rPr>
          <w:spacing w:val="-3"/>
        </w:rPr>
        <w:t xml:space="preserve"> </w:t>
      </w:r>
      <w:r>
        <w:rPr>
          <w:spacing w:val="-2"/>
        </w:rPr>
        <w:t>Video</w:t>
      </w:r>
    </w:p>
    <w:p w:rsidR="00B567CA" w:rsidRDefault="00EA348D">
      <w:pPr>
        <w:pStyle w:val="ListParagraph"/>
        <w:numPr>
          <w:ilvl w:val="0"/>
          <w:numId w:val="5"/>
        </w:numPr>
        <w:tabs>
          <w:tab w:val="left" w:pos="995"/>
          <w:tab w:val="left" w:pos="1003"/>
        </w:tabs>
        <w:ind w:right="699"/>
        <w:jc w:val="both"/>
        <w:rPr>
          <w:sz w:val="24"/>
        </w:rPr>
      </w:pPr>
      <w:r>
        <w:rPr>
          <w:sz w:val="24"/>
        </w:rPr>
        <w:t>When using digital images, staff should inform and educate pupils about the risks associated with the taking, use, sharing, publication and distribution of images. In particular,</w:t>
      </w:r>
      <w:r>
        <w:rPr>
          <w:spacing w:val="-12"/>
          <w:sz w:val="24"/>
        </w:rPr>
        <w:t xml:space="preserve"> </w:t>
      </w:r>
      <w:r>
        <w:rPr>
          <w:sz w:val="24"/>
        </w:rPr>
        <w:t>they</w:t>
      </w:r>
      <w:r>
        <w:rPr>
          <w:spacing w:val="-14"/>
          <w:sz w:val="24"/>
        </w:rPr>
        <w:t xml:space="preserve"> </w:t>
      </w:r>
      <w:r>
        <w:rPr>
          <w:sz w:val="24"/>
        </w:rPr>
        <w:t>should</w:t>
      </w:r>
      <w:r>
        <w:rPr>
          <w:spacing w:val="-13"/>
          <w:sz w:val="24"/>
        </w:rPr>
        <w:t xml:space="preserve"> </w:t>
      </w:r>
      <w:proofErr w:type="spellStart"/>
      <w:r>
        <w:rPr>
          <w:sz w:val="24"/>
        </w:rPr>
        <w:t>recognise</w:t>
      </w:r>
      <w:proofErr w:type="spellEnd"/>
      <w:r>
        <w:rPr>
          <w:spacing w:val="-9"/>
          <w:sz w:val="24"/>
        </w:rPr>
        <w:t xml:space="preserve"> </w:t>
      </w:r>
      <w:r>
        <w:rPr>
          <w:sz w:val="24"/>
        </w:rPr>
        <w:t>the</w:t>
      </w:r>
      <w:r>
        <w:rPr>
          <w:spacing w:val="-9"/>
          <w:sz w:val="24"/>
        </w:rPr>
        <w:t xml:space="preserve"> </w:t>
      </w:r>
      <w:r>
        <w:rPr>
          <w:sz w:val="24"/>
        </w:rPr>
        <w:t>risks</w:t>
      </w:r>
      <w:r>
        <w:rPr>
          <w:spacing w:val="-12"/>
          <w:sz w:val="24"/>
        </w:rPr>
        <w:t xml:space="preserve"> </w:t>
      </w:r>
      <w:r>
        <w:rPr>
          <w:sz w:val="24"/>
        </w:rPr>
        <w:t>attached</w:t>
      </w:r>
      <w:r>
        <w:rPr>
          <w:spacing w:val="-11"/>
          <w:sz w:val="24"/>
        </w:rPr>
        <w:t xml:space="preserve"> </w:t>
      </w:r>
      <w:r>
        <w:rPr>
          <w:sz w:val="24"/>
        </w:rPr>
        <w:t>to</w:t>
      </w:r>
      <w:r>
        <w:rPr>
          <w:spacing w:val="-12"/>
          <w:sz w:val="24"/>
        </w:rPr>
        <w:t xml:space="preserve"> </w:t>
      </w:r>
      <w:r>
        <w:rPr>
          <w:sz w:val="24"/>
        </w:rPr>
        <w:t>publishing</w:t>
      </w:r>
      <w:r>
        <w:rPr>
          <w:spacing w:val="-10"/>
          <w:sz w:val="24"/>
        </w:rPr>
        <w:t xml:space="preserve"> </w:t>
      </w:r>
      <w:r>
        <w:rPr>
          <w:sz w:val="24"/>
        </w:rPr>
        <w:t>their</w:t>
      </w:r>
      <w:r>
        <w:rPr>
          <w:spacing w:val="-11"/>
          <w:sz w:val="24"/>
        </w:rPr>
        <w:t xml:space="preserve"> </w:t>
      </w:r>
      <w:r>
        <w:rPr>
          <w:sz w:val="24"/>
        </w:rPr>
        <w:t>own</w:t>
      </w:r>
      <w:r>
        <w:rPr>
          <w:spacing w:val="-9"/>
          <w:sz w:val="24"/>
        </w:rPr>
        <w:t xml:space="preserve"> </w:t>
      </w:r>
      <w:r>
        <w:rPr>
          <w:sz w:val="24"/>
        </w:rPr>
        <w:t>images</w:t>
      </w:r>
      <w:r>
        <w:rPr>
          <w:spacing w:val="-10"/>
          <w:sz w:val="24"/>
        </w:rPr>
        <w:t xml:space="preserve"> </w:t>
      </w:r>
      <w:r>
        <w:rPr>
          <w:sz w:val="24"/>
        </w:rPr>
        <w:t>on the internet e.g. on social networking sites.</w:t>
      </w:r>
    </w:p>
    <w:p w:rsidR="00B567CA" w:rsidRDefault="00B567CA">
      <w:pPr>
        <w:pStyle w:val="BodyText"/>
        <w:rPr>
          <w:sz w:val="20"/>
        </w:rPr>
      </w:pPr>
    </w:p>
    <w:p w:rsidR="00B567CA" w:rsidRDefault="00EA348D">
      <w:pPr>
        <w:pStyle w:val="BodyText"/>
        <w:spacing w:before="179"/>
        <w:rPr>
          <w:sz w:val="20"/>
        </w:rPr>
      </w:pPr>
      <w:r>
        <w:rPr>
          <w:noProof/>
          <w:sz w:val="20"/>
          <w:lang w:val="en-GB" w:eastAsia="en-GB"/>
        </w:rPr>
        <w:drawing>
          <wp:anchor distT="0" distB="0" distL="0" distR="0" simplePos="0" relativeHeight="487589376" behindDoc="1" locked="0" layoutInCell="1" allowOverlap="1">
            <wp:simplePos x="0" y="0"/>
            <wp:positionH relativeFrom="page">
              <wp:posOffset>622300</wp:posOffset>
            </wp:positionH>
            <wp:positionV relativeFrom="paragraph">
              <wp:posOffset>274947</wp:posOffset>
            </wp:positionV>
            <wp:extent cx="6544064" cy="312039"/>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6544064" cy="312039"/>
                    </a:xfrm>
                    <a:prstGeom prst="rect">
                      <a:avLst/>
                    </a:prstGeom>
                  </pic:spPr>
                </pic:pic>
              </a:graphicData>
            </a:graphic>
          </wp:anchor>
        </w:drawing>
      </w:r>
    </w:p>
    <w:p w:rsidR="00B567CA" w:rsidRDefault="00B567CA">
      <w:pPr>
        <w:pStyle w:val="BodyText"/>
        <w:rPr>
          <w:sz w:val="20"/>
        </w:rPr>
        <w:sectPr w:rsidR="00B567CA">
          <w:footerReference w:type="default" r:id="rId12"/>
          <w:pgSz w:w="11920" w:h="16850"/>
          <w:pgMar w:top="1040" w:right="425" w:bottom="280" w:left="850" w:header="0" w:footer="0" w:gutter="0"/>
          <w:cols w:space="720"/>
        </w:sectPr>
      </w:pPr>
    </w:p>
    <w:p w:rsidR="00B567CA" w:rsidRDefault="00EA348D">
      <w:pPr>
        <w:pStyle w:val="ListParagraph"/>
        <w:numPr>
          <w:ilvl w:val="0"/>
          <w:numId w:val="5"/>
        </w:numPr>
        <w:tabs>
          <w:tab w:val="left" w:pos="995"/>
          <w:tab w:val="left" w:pos="1003"/>
        </w:tabs>
        <w:spacing w:before="66"/>
        <w:ind w:right="699"/>
        <w:jc w:val="both"/>
        <w:rPr>
          <w:sz w:val="24"/>
        </w:rPr>
      </w:pPr>
      <w:r>
        <w:rPr>
          <w:sz w:val="24"/>
        </w:rPr>
        <w:lastRenderedPageBreak/>
        <w:t xml:space="preserve">In accordance with guidance from the Information Commissioner’s Office, parents / </w:t>
      </w:r>
      <w:proofErr w:type="spellStart"/>
      <w:r>
        <w:rPr>
          <w:sz w:val="24"/>
        </w:rPr>
        <w:t>carers</w:t>
      </w:r>
      <w:proofErr w:type="spellEnd"/>
      <w:r>
        <w:rPr>
          <w:spacing w:val="-17"/>
          <w:sz w:val="24"/>
        </w:rPr>
        <w:t xml:space="preserve"> </w:t>
      </w:r>
      <w:r>
        <w:rPr>
          <w:sz w:val="24"/>
        </w:rPr>
        <w:t>are</w:t>
      </w:r>
      <w:r>
        <w:rPr>
          <w:spacing w:val="-17"/>
          <w:sz w:val="24"/>
        </w:rPr>
        <w:t xml:space="preserve"> </w:t>
      </w:r>
      <w:r>
        <w:rPr>
          <w:sz w:val="24"/>
        </w:rPr>
        <w:t>welcome</w:t>
      </w:r>
      <w:r>
        <w:rPr>
          <w:spacing w:val="-16"/>
          <w:sz w:val="24"/>
        </w:rPr>
        <w:t xml:space="preserve"> </w:t>
      </w:r>
      <w:r>
        <w:rPr>
          <w:sz w:val="24"/>
        </w:rPr>
        <w:t>to</w:t>
      </w:r>
      <w:r>
        <w:rPr>
          <w:spacing w:val="-17"/>
          <w:sz w:val="24"/>
        </w:rPr>
        <w:t xml:space="preserve"> </w:t>
      </w:r>
      <w:r>
        <w:rPr>
          <w:sz w:val="24"/>
        </w:rPr>
        <w:t>take</w:t>
      </w:r>
      <w:r>
        <w:rPr>
          <w:spacing w:val="-17"/>
          <w:sz w:val="24"/>
        </w:rPr>
        <w:t xml:space="preserve"> </w:t>
      </w:r>
      <w:r>
        <w:rPr>
          <w:sz w:val="24"/>
        </w:rPr>
        <w:t>videos</w:t>
      </w:r>
      <w:r>
        <w:rPr>
          <w:spacing w:val="-17"/>
          <w:sz w:val="24"/>
        </w:rPr>
        <w:t xml:space="preserve"> </w:t>
      </w:r>
      <w:r>
        <w:rPr>
          <w:sz w:val="24"/>
        </w:rPr>
        <w:t>and</w:t>
      </w:r>
      <w:r>
        <w:rPr>
          <w:spacing w:val="-16"/>
          <w:sz w:val="24"/>
        </w:rPr>
        <w:t xml:space="preserve"> </w:t>
      </w:r>
      <w:r>
        <w:rPr>
          <w:sz w:val="24"/>
        </w:rPr>
        <w:t>digital</w:t>
      </w:r>
      <w:r>
        <w:rPr>
          <w:spacing w:val="-17"/>
          <w:sz w:val="24"/>
        </w:rPr>
        <w:t xml:space="preserve"> </w:t>
      </w:r>
      <w:r>
        <w:rPr>
          <w:sz w:val="24"/>
        </w:rPr>
        <w:t>images</w:t>
      </w:r>
      <w:r>
        <w:rPr>
          <w:spacing w:val="-17"/>
          <w:sz w:val="24"/>
        </w:rPr>
        <w:t xml:space="preserve"> </w:t>
      </w:r>
      <w:r>
        <w:rPr>
          <w:sz w:val="24"/>
        </w:rPr>
        <w:t>of</w:t>
      </w:r>
      <w:r>
        <w:rPr>
          <w:spacing w:val="-16"/>
          <w:sz w:val="24"/>
        </w:rPr>
        <w:t xml:space="preserve"> </w:t>
      </w:r>
      <w:r>
        <w:rPr>
          <w:sz w:val="24"/>
        </w:rPr>
        <w:t>their</w:t>
      </w:r>
      <w:r>
        <w:rPr>
          <w:spacing w:val="-17"/>
          <w:sz w:val="24"/>
        </w:rPr>
        <w:t xml:space="preserve"> </w:t>
      </w:r>
      <w:r>
        <w:rPr>
          <w:sz w:val="24"/>
        </w:rPr>
        <w:t>children</w:t>
      </w:r>
      <w:r>
        <w:rPr>
          <w:spacing w:val="-17"/>
          <w:sz w:val="24"/>
        </w:rPr>
        <w:t xml:space="preserve"> </w:t>
      </w:r>
      <w:r>
        <w:rPr>
          <w:sz w:val="24"/>
        </w:rPr>
        <w:t>at</w:t>
      </w:r>
      <w:r>
        <w:rPr>
          <w:spacing w:val="-16"/>
          <w:sz w:val="24"/>
        </w:rPr>
        <w:t xml:space="preserve"> </w:t>
      </w:r>
      <w:r>
        <w:rPr>
          <w:sz w:val="24"/>
        </w:rPr>
        <w:t>school</w:t>
      </w:r>
      <w:r>
        <w:rPr>
          <w:spacing w:val="-17"/>
          <w:sz w:val="24"/>
        </w:rPr>
        <w:t xml:space="preserve"> </w:t>
      </w:r>
      <w:r>
        <w:rPr>
          <w:sz w:val="24"/>
        </w:rPr>
        <w:t>events for</w:t>
      </w:r>
      <w:r>
        <w:rPr>
          <w:spacing w:val="-14"/>
          <w:sz w:val="24"/>
        </w:rPr>
        <w:t xml:space="preserve"> </w:t>
      </w:r>
      <w:r>
        <w:rPr>
          <w:sz w:val="24"/>
        </w:rPr>
        <w:t>their</w:t>
      </w:r>
      <w:r>
        <w:rPr>
          <w:spacing w:val="-12"/>
          <w:sz w:val="24"/>
        </w:rPr>
        <w:t xml:space="preserve"> </w:t>
      </w:r>
      <w:r>
        <w:rPr>
          <w:sz w:val="24"/>
        </w:rPr>
        <w:t>own</w:t>
      </w:r>
      <w:r>
        <w:rPr>
          <w:spacing w:val="-10"/>
          <w:sz w:val="24"/>
        </w:rPr>
        <w:t xml:space="preserve"> </w:t>
      </w:r>
      <w:r>
        <w:rPr>
          <w:sz w:val="24"/>
        </w:rPr>
        <w:t>personal</w:t>
      </w:r>
      <w:r>
        <w:rPr>
          <w:spacing w:val="-15"/>
          <w:sz w:val="24"/>
        </w:rPr>
        <w:t xml:space="preserve"> </w:t>
      </w:r>
      <w:r>
        <w:rPr>
          <w:sz w:val="24"/>
        </w:rPr>
        <w:t>use</w:t>
      </w:r>
      <w:r>
        <w:rPr>
          <w:spacing w:val="-10"/>
          <w:sz w:val="24"/>
        </w:rPr>
        <w:t xml:space="preserve"> </w:t>
      </w:r>
      <w:r>
        <w:rPr>
          <w:sz w:val="24"/>
        </w:rPr>
        <w:t>(as</w:t>
      </w:r>
      <w:r>
        <w:rPr>
          <w:spacing w:val="-14"/>
          <w:sz w:val="24"/>
        </w:rPr>
        <w:t xml:space="preserve"> </w:t>
      </w:r>
      <w:r>
        <w:rPr>
          <w:sz w:val="24"/>
        </w:rPr>
        <w:t>such</w:t>
      </w:r>
      <w:r>
        <w:rPr>
          <w:spacing w:val="-13"/>
          <w:sz w:val="24"/>
        </w:rPr>
        <w:t xml:space="preserve"> </w:t>
      </w:r>
      <w:r>
        <w:rPr>
          <w:sz w:val="24"/>
        </w:rPr>
        <w:t>use</w:t>
      </w:r>
      <w:r>
        <w:rPr>
          <w:spacing w:val="-10"/>
          <w:sz w:val="24"/>
        </w:rPr>
        <w:t xml:space="preserve"> </w:t>
      </w:r>
      <w:r>
        <w:rPr>
          <w:sz w:val="24"/>
        </w:rPr>
        <w:t>is</w:t>
      </w:r>
      <w:r>
        <w:rPr>
          <w:spacing w:val="-14"/>
          <w:sz w:val="24"/>
        </w:rPr>
        <w:t xml:space="preserve"> </w:t>
      </w:r>
      <w:r>
        <w:rPr>
          <w:sz w:val="24"/>
        </w:rPr>
        <w:t>not</w:t>
      </w:r>
      <w:r>
        <w:rPr>
          <w:spacing w:val="-16"/>
          <w:sz w:val="24"/>
        </w:rPr>
        <w:t xml:space="preserve"> </w:t>
      </w:r>
      <w:r>
        <w:rPr>
          <w:sz w:val="24"/>
        </w:rPr>
        <w:t>covered</w:t>
      </w:r>
      <w:r>
        <w:rPr>
          <w:spacing w:val="-10"/>
          <w:sz w:val="24"/>
        </w:rPr>
        <w:t xml:space="preserve"> </w:t>
      </w:r>
      <w:r>
        <w:rPr>
          <w:sz w:val="24"/>
        </w:rPr>
        <w:t>by</w:t>
      </w:r>
      <w:r>
        <w:rPr>
          <w:spacing w:val="-16"/>
          <w:sz w:val="24"/>
        </w:rPr>
        <w:t xml:space="preserve"> </w:t>
      </w:r>
      <w:r>
        <w:rPr>
          <w:sz w:val="24"/>
        </w:rPr>
        <w:t>the</w:t>
      </w:r>
      <w:r>
        <w:rPr>
          <w:spacing w:val="-13"/>
          <w:sz w:val="24"/>
        </w:rPr>
        <w:t xml:space="preserve"> </w:t>
      </w:r>
      <w:r>
        <w:rPr>
          <w:sz w:val="24"/>
        </w:rPr>
        <w:t>Data</w:t>
      </w:r>
      <w:r>
        <w:rPr>
          <w:spacing w:val="-12"/>
          <w:sz w:val="24"/>
        </w:rPr>
        <w:t xml:space="preserve"> </w:t>
      </w:r>
      <w:r>
        <w:rPr>
          <w:sz w:val="24"/>
        </w:rPr>
        <w:t>Protection</w:t>
      </w:r>
      <w:r>
        <w:rPr>
          <w:spacing w:val="-8"/>
          <w:sz w:val="24"/>
        </w:rPr>
        <w:t xml:space="preserve"> </w:t>
      </w:r>
      <w:r>
        <w:rPr>
          <w:sz w:val="24"/>
        </w:rPr>
        <w:t>Act).</w:t>
      </w:r>
      <w:r>
        <w:rPr>
          <w:spacing w:val="-11"/>
          <w:sz w:val="24"/>
        </w:rPr>
        <w:t xml:space="preserve"> </w:t>
      </w:r>
      <w:r>
        <w:rPr>
          <w:sz w:val="24"/>
        </w:rPr>
        <w:t xml:space="preserve">To respect everyone’s privacy and in some cases protection, these images should not be published nor made publicly available on social networking sites or social messaging, nor should parents / </w:t>
      </w:r>
      <w:proofErr w:type="spellStart"/>
      <w:r>
        <w:rPr>
          <w:sz w:val="24"/>
        </w:rPr>
        <w:t>carers</w:t>
      </w:r>
      <w:proofErr w:type="spellEnd"/>
      <w:r>
        <w:rPr>
          <w:sz w:val="24"/>
        </w:rPr>
        <w:t xml:space="preserve"> comment on any activities involving other pupils in the digital / video images.</w:t>
      </w:r>
    </w:p>
    <w:p w:rsidR="00B567CA" w:rsidRDefault="00EA348D">
      <w:pPr>
        <w:pStyle w:val="ListParagraph"/>
        <w:numPr>
          <w:ilvl w:val="0"/>
          <w:numId w:val="5"/>
        </w:numPr>
        <w:tabs>
          <w:tab w:val="left" w:pos="995"/>
          <w:tab w:val="left" w:pos="1003"/>
        </w:tabs>
        <w:ind w:right="699"/>
        <w:jc w:val="both"/>
        <w:rPr>
          <w:sz w:val="24"/>
        </w:rPr>
      </w:pPr>
      <w:r>
        <w:rPr>
          <w:sz w:val="24"/>
        </w:rPr>
        <w:t>Staff</w:t>
      </w:r>
      <w:r>
        <w:rPr>
          <w:spacing w:val="-1"/>
          <w:sz w:val="24"/>
        </w:rPr>
        <w:t xml:space="preserve"> </w:t>
      </w:r>
      <w:r>
        <w:rPr>
          <w:sz w:val="24"/>
        </w:rPr>
        <w:t>and</w:t>
      </w:r>
      <w:r>
        <w:rPr>
          <w:spacing w:val="-3"/>
          <w:sz w:val="24"/>
        </w:rPr>
        <w:t xml:space="preserve"> </w:t>
      </w:r>
      <w:r>
        <w:rPr>
          <w:sz w:val="24"/>
        </w:rPr>
        <w:t>volunteers</w:t>
      </w:r>
      <w:r>
        <w:rPr>
          <w:spacing w:val="-3"/>
          <w:sz w:val="24"/>
        </w:rPr>
        <w:t xml:space="preserve"> </w:t>
      </w:r>
      <w:r>
        <w:rPr>
          <w:sz w:val="24"/>
        </w:rPr>
        <w:t>are</w:t>
      </w:r>
      <w:r>
        <w:rPr>
          <w:spacing w:val="-3"/>
          <w:sz w:val="24"/>
        </w:rPr>
        <w:t xml:space="preserve"> </w:t>
      </w:r>
      <w:r>
        <w:rPr>
          <w:sz w:val="24"/>
        </w:rPr>
        <w:t>allowed</w:t>
      </w:r>
      <w:r>
        <w:rPr>
          <w:spacing w:val="-3"/>
          <w:sz w:val="24"/>
        </w:rPr>
        <w:t xml:space="preserve"> </w:t>
      </w:r>
      <w:r>
        <w:rPr>
          <w:sz w:val="24"/>
        </w:rPr>
        <w:t>to</w:t>
      </w:r>
      <w:r>
        <w:rPr>
          <w:spacing w:val="-6"/>
          <w:sz w:val="24"/>
        </w:rPr>
        <w:t xml:space="preserve"> </w:t>
      </w:r>
      <w:r>
        <w:rPr>
          <w:sz w:val="24"/>
        </w:rPr>
        <w:t>take</w:t>
      </w:r>
      <w:r>
        <w:rPr>
          <w:spacing w:val="-3"/>
          <w:sz w:val="24"/>
        </w:rPr>
        <w:t xml:space="preserve"> </w:t>
      </w:r>
      <w:r>
        <w:rPr>
          <w:sz w:val="24"/>
        </w:rPr>
        <w:t>digital</w:t>
      </w:r>
      <w:r>
        <w:rPr>
          <w:spacing w:val="-4"/>
          <w:sz w:val="24"/>
        </w:rPr>
        <w:t xml:space="preserve"> </w:t>
      </w:r>
      <w:r>
        <w:rPr>
          <w:sz w:val="24"/>
        </w:rPr>
        <w:t>/</w:t>
      </w:r>
      <w:r>
        <w:rPr>
          <w:spacing w:val="-4"/>
          <w:sz w:val="24"/>
        </w:rPr>
        <w:t xml:space="preserve"> </w:t>
      </w:r>
      <w:r>
        <w:rPr>
          <w:sz w:val="24"/>
        </w:rPr>
        <w:t>video</w:t>
      </w:r>
      <w:r>
        <w:rPr>
          <w:spacing w:val="-3"/>
          <w:sz w:val="24"/>
        </w:rPr>
        <w:t xml:space="preserve"> </w:t>
      </w:r>
      <w:r>
        <w:rPr>
          <w:sz w:val="24"/>
        </w:rPr>
        <w:t>images</w:t>
      </w:r>
      <w:r>
        <w:rPr>
          <w:spacing w:val="-3"/>
          <w:sz w:val="24"/>
        </w:rPr>
        <w:t xml:space="preserve"> </w:t>
      </w:r>
      <w:r>
        <w:rPr>
          <w:sz w:val="24"/>
        </w:rPr>
        <w:t>to</w:t>
      </w:r>
      <w:r>
        <w:rPr>
          <w:spacing w:val="-6"/>
          <w:sz w:val="24"/>
        </w:rPr>
        <w:t xml:space="preserve"> </w:t>
      </w:r>
      <w:r>
        <w:rPr>
          <w:sz w:val="24"/>
        </w:rPr>
        <w:t>support</w:t>
      </w:r>
      <w:r>
        <w:rPr>
          <w:spacing w:val="-4"/>
          <w:sz w:val="24"/>
        </w:rPr>
        <w:t xml:space="preserve"> </w:t>
      </w:r>
      <w:r>
        <w:rPr>
          <w:sz w:val="24"/>
        </w:rPr>
        <w:t>educational aims,</w:t>
      </w:r>
      <w:r>
        <w:rPr>
          <w:spacing w:val="-4"/>
          <w:sz w:val="24"/>
        </w:rPr>
        <w:t xml:space="preserve"> </w:t>
      </w:r>
      <w:r>
        <w:rPr>
          <w:sz w:val="24"/>
        </w:rPr>
        <w:t>but</w:t>
      </w:r>
      <w:r>
        <w:rPr>
          <w:spacing w:val="-4"/>
          <w:sz w:val="24"/>
        </w:rPr>
        <w:t xml:space="preserve"> </w:t>
      </w:r>
      <w:r>
        <w:rPr>
          <w:sz w:val="24"/>
        </w:rPr>
        <w:t>must</w:t>
      </w:r>
      <w:r>
        <w:rPr>
          <w:spacing w:val="-6"/>
          <w:sz w:val="24"/>
        </w:rPr>
        <w:t xml:space="preserve"> </w:t>
      </w:r>
      <w:r>
        <w:rPr>
          <w:sz w:val="24"/>
        </w:rPr>
        <w:t>follow</w:t>
      </w:r>
      <w:r>
        <w:rPr>
          <w:spacing w:val="-6"/>
          <w:sz w:val="24"/>
        </w:rPr>
        <w:t xml:space="preserve"> </w:t>
      </w:r>
      <w:r>
        <w:rPr>
          <w:sz w:val="24"/>
        </w:rPr>
        <w:t>the</w:t>
      </w:r>
      <w:r>
        <w:rPr>
          <w:spacing w:val="-1"/>
          <w:sz w:val="24"/>
        </w:rPr>
        <w:t xml:space="preserve"> </w:t>
      </w:r>
      <w:r>
        <w:rPr>
          <w:sz w:val="24"/>
        </w:rPr>
        <w:t>AUA</w:t>
      </w:r>
      <w:r>
        <w:rPr>
          <w:spacing w:val="-4"/>
          <w:sz w:val="24"/>
        </w:rPr>
        <w:t xml:space="preserve"> </w:t>
      </w:r>
      <w:r>
        <w:rPr>
          <w:sz w:val="24"/>
        </w:rPr>
        <w:t>concerning</w:t>
      </w:r>
      <w:r>
        <w:rPr>
          <w:spacing w:val="-5"/>
          <w:sz w:val="24"/>
        </w:rPr>
        <w:t xml:space="preserve"> </w:t>
      </w:r>
      <w:r>
        <w:rPr>
          <w:sz w:val="24"/>
        </w:rPr>
        <w:t>the</w:t>
      </w:r>
      <w:r>
        <w:rPr>
          <w:spacing w:val="-1"/>
          <w:sz w:val="24"/>
        </w:rPr>
        <w:t xml:space="preserve"> </w:t>
      </w:r>
      <w:r>
        <w:rPr>
          <w:sz w:val="24"/>
        </w:rPr>
        <w:t>sharing,</w:t>
      </w:r>
      <w:r>
        <w:rPr>
          <w:spacing w:val="-1"/>
          <w:sz w:val="24"/>
        </w:rPr>
        <w:t xml:space="preserve"> </w:t>
      </w:r>
      <w:r>
        <w:rPr>
          <w:sz w:val="24"/>
        </w:rPr>
        <w:t>distribution</w:t>
      </w:r>
      <w:r>
        <w:rPr>
          <w:spacing w:val="-4"/>
          <w:sz w:val="24"/>
        </w:rPr>
        <w:t xml:space="preserve"> </w:t>
      </w:r>
      <w:r>
        <w:rPr>
          <w:sz w:val="24"/>
        </w:rPr>
        <w:t>and</w:t>
      </w:r>
      <w:r>
        <w:rPr>
          <w:spacing w:val="-3"/>
          <w:sz w:val="24"/>
        </w:rPr>
        <w:t xml:space="preserve"> </w:t>
      </w:r>
      <w:r>
        <w:rPr>
          <w:sz w:val="24"/>
        </w:rPr>
        <w:t>publication of those</w:t>
      </w:r>
      <w:r>
        <w:rPr>
          <w:spacing w:val="-16"/>
          <w:sz w:val="24"/>
        </w:rPr>
        <w:t xml:space="preserve"> </w:t>
      </w:r>
      <w:r>
        <w:rPr>
          <w:sz w:val="24"/>
        </w:rPr>
        <w:t>images.</w:t>
      </w:r>
      <w:r>
        <w:rPr>
          <w:spacing w:val="-16"/>
          <w:sz w:val="24"/>
        </w:rPr>
        <w:t xml:space="preserve"> </w:t>
      </w:r>
      <w:r>
        <w:rPr>
          <w:sz w:val="24"/>
        </w:rPr>
        <w:t>Those</w:t>
      </w:r>
      <w:r>
        <w:rPr>
          <w:spacing w:val="-13"/>
          <w:sz w:val="24"/>
        </w:rPr>
        <w:t xml:space="preserve"> </w:t>
      </w:r>
      <w:r>
        <w:rPr>
          <w:sz w:val="24"/>
        </w:rPr>
        <w:t>images</w:t>
      </w:r>
      <w:r>
        <w:rPr>
          <w:spacing w:val="-12"/>
          <w:sz w:val="24"/>
        </w:rPr>
        <w:t xml:space="preserve"> </w:t>
      </w:r>
      <w:r>
        <w:rPr>
          <w:sz w:val="24"/>
        </w:rPr>
        <w:t>should</w:t>
      </w:r>
      <w:r>
        <w:rPr>
          <w:spacing w:val="-13"/>
          <w:sz w:val="24"/>
        </w:rPr>
        <w:t xml:space="preserve"> </w:t>
      </w:r>
      <w:r>
        <w:rPr>
          <w:sz w:val="24"/>
        </w:rPr>
        <w:t>only</w:t>
      </w:r>
      <w:r>
        <w:rPr>
          <w:spacing w:val="-17"/>
          <w:sz w:val="24"/>
        </w:rPr>
        <w:t xml:space="preserve"> </w:t>
      </w:r>
      <w:r>
        <w:rPr>
          <w:sz w:val="24"/>
        </w:rPr>
        <w:t>be</w:t>
      </w:r>
      <w:r>
        <w:rPr>
          <w:spacing w:val="-14"/>
          <w:sz w:val="24"/>
        </w:rPr>
        <w:t xml:space="preserve"> </w:t>
      </w:r>
      <w:r>
        <w:rPr>
          <w:sz w:val="24"/>
        </w:rPr>
        <w:t>taken</w:t>
      </w:r>
      <w:r>
        <w:rPr>
          <w:spacing w:val="-16"/>
          <w:sz w:val="24"/>
        </w:rPr>
        <w:t xml:space="preserve"> </w:t>
      </w:r>
      <w:r>
        <w:rPr>
          <w:sz w:val="24"/>
        </w:rPr>
        <w:t>on</w:t>
      </w:r>
      <w:r>
        <w:rPr>
          <w:spacing w:val="-14"/>
          <w:sz w:val="24"/>
        </w:rPr>
        <w:t xml:space="preserve"> </w:t>
      </w:r>
      <w:r>
        <w:rPr>
          <w:sz w:val="24"/>
        </w:rPr>
        <w:t>school</w:t>
      </w:r>
      <w:r>
        <w:rPr>
          <w:spacing w:val="-17"/>
          <w:sz w:val="24"/>
        </w:rPr>
        <w:t xml:space="preserve"> </w:t>
      </w:r>
      <w:r>
        <w:rPr>
          <w:sz w:val="24"/>
        </w:rPr>
        <w:t>equipment;</w:t>
      </w:r>
      <w:r>
        <w:rPr>
          <w:spacing w:val="-13"/>
          <w:sz w:val="24"/>
        </w:rPr>
        <w:t xml:space="preserve"> </w:t>
      </w:r>
      <w:r>
        <w:rPr>
          <w:sz w:val="24"/>
        </w:rPr>
        <w:t>the</w:t>
      </w:r>
      <w:r>
        <w:rPr>
          <w:spacing w:val="-16"/>
          <w:sz w:val="24"/>
        </w:rPr>
        <w:t xml:space="preserve"> </w:t>
      </w:r>
      <w:r>
        <w:rPr>
          <w:sz w:val="24"/>
        </w:rPr>
        <w:t>personal equipment of staff should not be used (Appendices 3-4).</w:t>
      </w:r>
    </w:p>
    <w:p w:rsidR="00B567CA" w:rsidRDefault="00EA348D">
      <w:pPr>
        <w:pStyle w:val="ListParagraph"/>
        <w:numPr>
          <w:ilvl w:val="0"/>
          <w:numId w:val="5"/>
        </w:numPr>
        <w:tabs>
          <w:tab w:val="left" w:pos="995"/>
          <w:tab w:val="left" w:pos="1003"/>
        </w:tabs>
        <w:ind w:right="697"/>
        <w:jc w:val="both"/>
        <w:rPr>
          <w:sz w:val="24"/>
        </w:rPr>
      </w:pPr>
      <w:r>
        <w:rPr>
          <w:sz w:val="24"/>
        </w:rPr>
        <w:t>Care should be taken when taking digital/video images that pupils are appropriately dressed and are not participating in activities that might bring the individuals or the school</w:t>
      </w:r>
      <w:r>
        <w:rPr>
          <w:spacing w:val="-2"/>
          <w:sz w:val="24"/>
        </w:rPr>
        <w:t xml:space="preserve"> </w:t>
      </w:r>
      <w:r>
        <w:rPr>
          <w:sz w:val="24"/>
        </w:rPr>
        <w:t>into</w:t>
      </w:r>
      <w:r>
        <w:rPr>
          <w:spacing w:val="-4"/>
          <w:sz w:val="24"/>
        </w:rPr>
        <w:t xml:space="preserve"> </w:t>
      </w:r>
      <w:r>
        <w:rPr>
          <w:sz w:val="24"/>
        </w:rPr>
        <w:t>disrepute. (For</w:t>
      </w:r>
      <w:r>
        <w:rPr>
          <w:spacing w:val="-2"/>
          <w:sz w:val="24"/>
        </w:rPr>
        <w:t xml:space="preserve"> </w:t>
      </w:r>
      <w:r>
        <w:rPr>
          <w:sz w:val="24"/>
        </w:rPr>
        <w:t>example, photos</w:t>
      </w:r>
      <w:r>
        <w:rPr>
          <w:spacing w:val="-6"/>
          <w:sz w:val="24"/>
        </w:rPr>
        <w:t xml:space="preserve"> </w:t>
      </w:r>
      <w:r>
        <w:rPr>
          <w:sz w:val="24"/>
        </w:rPr>
        <w:t>of children</w:t>
      </w:r>
      <w:r>
        <w:rPr>
          <w:spacing w:val="-3"/>
          <w:sz w:val="24"/>
        </w:rPr>
        <w:t xml:space="preserve"> </w:t>
      </w:r>
      <w:r>
        <w:rPr>
          <w:sz w:val="24"/>
        </w:rPr>
        <w:t>at</w:t>
      </w:r>
      <w:r>
        <w:rPr>
          <w:spacing w:val="-6"/>
          <w:sz w:val="24"/>
        </w:rPr>
        <w:t xml:space="preserve"> </w:t>
      </w:r>
      <w:r>
        <w:rPr>
          <w:sz w:val="24"/>
        </w:rPr>
        <w:t>a swimming</w:t>
      </w:r>
      <w:r>
        <w:rPr>
          <w:spacing w:val="-2"/>
          <w:sz w:val="24"/>
        </w:rPr>
        <w:t xml:space="preserve"> </w:t>
      </w:r>
      <w:r>
        <w:rPr>
          <w:sz w:val="24"/>
        </w:rPr>
        <w:t>gala would be considered inappropriate.)</w:t>
      </w:r>
    </w:p>
    <w:p w:rsidR="00B567CA" w:rsidRDefault="00EA348D">
      <w:pPr>
        <w:pStyle w:val="ListParagraph"/>
        <w:numPr>
          <w:ilvl w:val="0"/>
          <w:numId w:val="5"/>
        </w:numPr>
        <w:tabs>
          <w:tab w:val="left" w:pos="995"/>
          <w:tab w:val="left" w:pos="1003"/>
        </w:tabs>
        <w:spacing w:before="1" w:line="242" w:lineRule="auto"/>
        <w:ind w:right="712"/>
        <w:jc w:val="both"/>
        <w:rPr>
          <w:sz w:val="24"/>
        </w:rPr>
      </w:pPr>
      <w:r>
        <w:rPr>
          <w:sz w:val="24"/>
        </w:rPr>
        <w:t xml:space="preserve">Pupils must not take, use, share, publish or distribute images of others without their </w:t>
      </w:r>
      <w:r>
        <w:rPr>
          <w:spacing w:val="-2"/>
          <w:sz w:val="24"/>
        </w:rPr>
        <w:t>permission</w:t>
      </w:r>
    </w:p>
    <w:p w:rsidR="00B567CA" w:rsidRDefault="00EA348D">
      <w:pPr>
        <w:pStyle w:val="ListParagraph"/>
        <w:numPr>
          <w:ilvl w:val="0"/>
          <w:numId w:val="5"/>
        </w:numPr>
        <w:tabs>
          <w:tab w:val="left" w:pos="995"/>
          <w:tab w:val="left" w:pos="1003"/>
        </w:tabs>
        <w:ind w:right="697"/>
        <w:jc w:val="both"/>
        <w:rPr>
          <w:sz w:val="24"/>
        </w:rPr>
      </w:pPr>
      <w:r>
        <w:rPr>
          <w:sz w:val="24"/>
        </w:rPr>
        <w:t>Photographs published on the website, or elsewhere that include pupils will be selected carefully</w:t>
      </w:r>
      <w:r>
        <w:rPr>
          <w:spacing w:val="-1"/>
          <w:sz w:val="24"/>
        </w:rPr>
        <w:t xml:space="preserve"> </w:t>
      </w:r>
      <w:r>
        <w:rPr>
          <w:sz w:val="24"/>
        </w:rPr>
        <w:t>by</w:t>
      </w:r>
      <w:r>
        <w:rPr>
          <w:spacing w:val="-2"/>
          <w:sz w:val="24"/>
        </w:rPr>
        <w:t xml:space="preserve"> </w:t>
      </w:r>
      <w:r>
        <w:rPr>
          <w:sz w:val="24"/>
        </w:rPr>
        <w:t>teachers</w:t>
      </w:r>
      <w:r>
        <w:rPr>
          <w:spacing w:val="-1"/>
          <w:sz w:val="24"/>
        </w:rPr>
        <w:t xml:space="preserve"> </w:t>
      </w:r>
      <w:r>
        <w:rPr>
          <w:sz w:val="24"/>
        </w:rPr>
        <w:t>and will comply</w:t>
      </w:r>
      <w:r>
        <w:rPr>
          <w:spacing w:val="-1"/>
          <w:sz w:val="24"/>
        </w:rPr>
        <w:t xml:space="preserve"> </w:t>
      </w:r>
      <w:r>
        <w:rPr>
          <w:sz w:val="24"/>
        </w:rPr>
        <w:t>with good practice guidance (only the first name of pupils should be used, there should be parent permission to use the image) on the use of such images.</w:t>
      </w:r>
    </w:p>
    <w:p w:rsidR="00B567CA" w:rsidRDefault="00EA348D">
      <w:pPr>
        <w:pStyle w:val="ListParagraph"/>
        <w:numPr>
          <w:ilvl w:val="0"/>
          <w:numId w:val="5"/>
        </w:numPr>
        <w:tabs>
          <w:tab w:val="left" w:pos="995"/>
          <w:tab w:val="left" w:pos="1003"/>
        </w:tabs>
        <w:ind w:right="706"/>
        <w:jc w:val="both"/>
        <w:rPr>
          <w:sz w:val="24"/>
        </w:rPr>
      </w:pPr>
      <w:r>
        <w:rPr>
          <w:sz w:val="24"/>
        </w:rPr>
        <w:t>Pupils’ full names will not be used anywhere on a website or blog, particularly in association with photographs.</w:t>
      </w:r>
    </w:p>
    <w:p w:rsidR="00B567CA" w:rsidRDefault="00EA348D">
      <w:pPr>
        <w:pStyle w:val="ListParagraph"/>
        <w:numPr>
          <w:ilvl w:val="0"/>
          <w:numId w:val="5"/>
        </w:numPr>
        <w:tabs>
          <w:tab w:val="left" w:pos="995"/>
          <w:tab w:val="left" w:pos="1003"/>
        </w:tabs>
        <w:ind w:right="718"/>
        <w:jc w:val="both"/>
        <w:rPr>
          <w:sz w:val="24"/>
        </w:rPr>
      </w:pPr>
      <w:r>
        <w:rPr>
          <w:sz w:val="24"/>
        </w:rPr>
        <w:t xml:space="preserve">Written permission from parents or </w:t>
      </w:r>
      <w:proofErr w:type="spellStart"/>
      <w:r>
        <w:rPr>
          <w:sz w:val="24"/>
        </w:rPr>
        <w:t>carers</w:t>
      </w:r>
      <w:proofErr w:type="spellEnd"/>
      <w:r>
        <w:rPr>
          <w:sz w:val="24"/>
        </w:rPr>
        <w:t xml:space="preserve"> will be obtained before photographs of pupils are published on the school website.</w:t>
      </w:r>
    </w:p>
    <w:p w:rsidR="00B567CA" w:rsidRDefault="00EA348D">
      <w:pPr>
        <w:pStyle w:val="Heading1"/>
        <w:spacing w:before="273"/>
        <w:jc w:val="both"/>
      </w:pPr>
      <w:r>
        <w:t>Data</w:t>
      </w:r>
      <w:r>
        <w:rPr>
          <w:spacing w:val="-8"/>
        </w:rPr>
        <w:t xml:space="preserve"> </w:t>
      </w:r>
      <w:r>
        <w:rPr>
          <w:spacing w:val="-2"/>
        </w:rPr>
        <w:t>Protection</w:t>
      </w:r>
    </w:p>
    <w:p w:rsidR="00B567CA" w:rsidRDefault="00EA348D">
      <w:pPr>
        <w:pStyle w:val="BodyText"/>
        <w:spacing w:before="1"/>
        <w:ind w:left="280" w:right="700"/>
        <w:jc w:val="both"/>
      </w:pPr>
      <w:r>
        <w:t>Personal</w:t>
      </w:r>
      <w:r>
        <w:rPr>
          <w:spacing w:val="-10"/>
        </w:rPr>
        <w:t xml:space="preserve"> </w:t>
      </w:r>
      <w:r>
        <w:t>data</w:t>
      </w:r>
      <w:r>
        <w:rPr>
          <w:spacing w:val="-13"/>
        </w:rPr>
        <w:t xml:space="preserve"> </w:t>
      </w:r>
      <w:r>
        <w:t>will</w:t>
      </w:r>
      <w:r>
        <w:rPr>
          <w:spacing w:val="-13"/>
        </w:rPr>
        <w:t xml:space="preserve"> </w:t>
      </w:r>
      <w:r>
        <w:t>be</w:t>
      </w:r>
      <w:r>
        <w:rPr>
          <w:spacing w:val="-9"/>
        </w:rPr>
        <w:t xml:space="preserve"> </w:t>
      </w:r>
      <w:r>
        <w:t>recorded,</w:t>
      </w:r>
      <w:r>
        <w:rPr>
          <w:spacing w:val="-11"/>
        </w:rPr>
        <w:t xml:space="preserve"> </w:t>
      </w:r>
      <w:r>
        <w:t>processed,</w:t>
      </w:r>
      <w:r>
        <w:rPr>
          <w:spacing w:val="-11"/>
        </w:rPr>
        <w:t xml:space="preserve"> </w:t>
      </w:r>
      <w:r>
        <w:t>transferred</w:t>
      </w:r>
      <w:r>
        <w:rPr>
          <w:spacing w:val="-10"/>
        </w:rPr>
        <w:t xml:space="preserve"> </w:t>
      </w:r>
      <w:r>
        <w:t>and</w:t>
      </w:r>
      <w:r>
        <w:rPr>
          <w:spacing w:val="-14"/>
        </w:rPr>
        <w:t xml:space="preserve"> </w:t>
      </w:r>
      <w:r>
        <w:t>made</w:t>
      </w:r>
      <w:r>
        <w:rPr>
          <w:spacing w:val="-14"/>
        </w:rPr>
        <w:t xml:space="preserve"> </w:t>
      </w:r>
      <w:r>
        <w:t>available</w:t>
      </w:r>
      <w:r>
        <w:rPr>
          <w:spacing w:val="-13"/>
        </w:rPr>
        <w:t xml:space="preserve"> </w:t>
      </w:r>
      <w:r>
        <w:t>according</w:t>
      </w:r>
      <w:r>
        <w:rPr>
          <w:spacing w:val="-13"/>
        </w:rPr>
        <w:t xml:space="preserve"> </w:t>
      </w:r>
      <w:r>
        <w:t>to</w:t>
      </w:r>
      <w:r>
        <w:rPr>
          <w:spacing w:val="-14"/>
        </w:rPr>
        <w:t xml:space="preserve"> </w:t>
      </w:r>
      <w:r>
        <w:t>The Data Protection Act 2018 and the UK GDPR</w:t>
      </w:r>
    </w:p>
    <w:p w:rsidR="00B567CA" w:rsidRDefault="00B567CA">
      <w:pPr>
        <w:pStyle w:val="BodyText"/>
        <w:spacing w:before="40"/>
      </w:pPr>
    </w:p>
    <w:p w:rsidR="00B567CA" w:rsidRDefault="00EA348D">
      <w:pPr>
        <w:pStyle w:val="BodyText"/>
        <w:spacing w:before="1"/>
        <w:ind w:left="280"/>
        <w:jc w:val="both"/>
      </w:pPr>
      <w:r>
        <w:t>The</w:t>
      </w:r>
      <w:r>
        <w:rPr>
          <w:spacing w:val="-2"/>
        </w:rPr>
        <w:t xml:space="preserve"> </w:t>
      </w:r>
      <w:r>
        <w:t>school</w:t>
      </w:r>
      <w:r>
        <w:rPr>
          <w:spacing w:val="-7"/>
        </w:rPr>
        <w:t xml:space="preserve"> </w:t>
      </w:r>
      <w:r>
        <w:t>must</w:t>
      </w:r>
      <w:r>
        <w:rPr>
          <w:spacing w:val="-6"/>
        </w:rPr>
        <w:t xml:space="preserve"> </w:t>
      </w:r>
      <w:r>
        <w:t xml:space="preserve">ensure </w:t>
      </w:r>
      <w:r>
        <w:rPr>
          <w:spacing w:val="-4"/>
        </w:rPr>
        <w:t>that:</w:t>
      </w:r>
    </w:p>
    <w:p w:rsidR="00B567CA" w:rsidRDefault="00EA348D">
      <w:pPr>
        <w:pStyle w:val="ListParagraph"/>
        <w:numPr>
          <w:ilvl w:val="0"/>
          <w:numId w:val="5"/>
        </w:numPr>
        <w:tabs>
          <w:tab w:val="left" w:pos="995"/>
        </w:tabs>
        <w:ind w:left="995" w:hanging="715"/>
        <w:jc w:val="both"/>
        <w:rPr>
          <w:sz w:val="24"/>
        </w:rPr>
      </w:pPr>
      <w:r>
        <w:rPr>
          <w:sz w:val="24"/>
        </w:rPr>
        <w:t>It</w:t>
      </w:r>
      <w:r>
        <w:rPr>
          <w:spacing w:val="-4"/>
          <w:sz w:val="24"/>
        </w:rPr>
        <w:t xml:space="preserve"> </w:t>
      </w:r>
      <w:r>
        <w:rPr>
          <w:sz w:val="24"/>
        </w:rPr>
        <w:t>has</w:t>
      </w:r>
      <w:r>
        <w:rPr>
          <w:spacing w:val="-6"/>
          <w:sz w:val="24"/>
        </w:rPr>
        <w:t xml:space="preserve"> </w:t>
      </w:r>
      <w:r>
        <w:rPr>
          <w:sz w:val="24"/>
        </w:rPr>
        <w:t>a</w:t>
      </w:r>
      <w:r>
        <w:rPr>
          <w:spacing w:val="-3"/>
          <w:sz w:val="24"/>
        </w:rPr>
        <w:t xml:space="preserve"> </w:t>
      </w:r>
      <w:r>
        <w:rPr>
          <w:sz w:val="24"/>
        </w:rPr>
        <w:t>Data</w:t>
      </w:r>
      <w:r>
        <w:rPr>
          <w:spacing w:val="-2"/>
          <w:sz w:val="24"/>
        </w:rPr>
        <w:t xml:space="preserve"> </w:t>
      </w:r>
      <w:r>
        <w:rPr>
          <w:sz w:val="24"/>
        </w:rPr>
        <w:t>Protection</w:t>
      </w:r>
      <w:r>
        <w:rPr>
          <w:spacing w:val="-4"/>
          <w:sz w:val="24"/>
        </w:rPr>
        <w:t xml:space="preserve"> </w:t>
      </w:r>
      <w:r>
        <w:rPr>
          <w:spacing w:val="-2"/>
          <w:sz w:val="24"/>
        </w:rPr>
        <w:t>Policy</w:t>
      </w:r>
    </w:p>
    <w:p w:rsidR="00B567CA" w:rsidRDefault="00EA348D">
      <w:pPr>
        <w:pStyle w:val="ListParagraph"/>
        <w:numPr>
          <w:ilvl w:val="0"/>
          <w:numId w:val="5"/>
        </w:numPr>
        <w:tabs>
          <w:tab w:val="left" w:pos="995"/>
          <w:tab w:val="left" w:pos="1003"/>
        </w:tabs>
        <w:ind w:right="701"/>
        <w:jc w:val="both"/>
        <w:rPr>
          <w:sz w:val="24"/>
        </w:rPr>
      </w:pPr>
      <w:r>
        <w:rPr>
          <w:sz w:val="24"/>
        </w:rPr>
        <w:t>It</w:t>
      </w:r>
      <w:r>
        <w:rPr>
          <w:spacing w:val="-9"/>
          <w:sz w:val="24"/>
        </w:rPr>
        <w:t xml:space="preserve"> </w:t>
      </w:r>
      <w:r>
        <w:rPr>
          <w:sz w:val="24"/>
        </w:rPr>
        <w:t>implements</w:t>
      </w:r>
      <w:r>
        <w:rPr>
          <w:spacing w:val="-8"/>
          <w:sz w:val="24"/>
        </w:rPr>
        <w:t xml:space="preserve"> </w:t>
      </w:r>
      <w:r>
        <w:rPr>
          <w:sz w:val="24"/>
        </w:rPr>
        <w:t>the</w:t>
      </w:r>
      <w:r>
        <w:rPr>
          <w:spacing w:val="-8"/>
          <w:sz w:val="24"/>
        </w:rPr>
        <w:t xml:space="preserve"> </w:t>
      </w:r>
      <w:r>
        <w:rPr>
          <w:sz w:val="24"/>
        </w:rPr>
        <w:t>data</w:t>
      </w:r>
      <w:r>
        <w:rPr>
          <w:spacing w:val="-10"/>
          <w:sz w:val="24"/>
        </w:rPr>
        <w:t xml:space="preserve"> </w:t>
      </w:r>
      <w:r>
        <w:rPr>
          <w:sz w:val="24"/>
        </w:rPr>
        <w:t>protection</w:t>
      </w:r>
      <w:r>
        <w:rPr>
          <w:spacing w:val="-5"/>
          <w:sz w:val="24"/>
        </w:rPr>
        <w:t xml:space="preserve"> </w:t>
      </w:r>
      <w:r>
        <w:rPr>
          <w:sz w:val="24"/>
        </w:rPr>
        <w:t>principles</w:t>
      </w:r>
      <w:r>
        <w:rPr>
          <w:spacing w:val="-6"/>
          <w:sz w:val="24"/>
        </w:rPr>
        <w:t xml:space="preserve"> </w:t>
      </w:r>
      <w:r>
        <w:rPr>
          <w:sz w:val="24"/>
        </w:rPr>
        <w:t>and</w:t>
      </w:r>
      <w:r>
        <w:rPr>
          <w:spacing w:val="-6"/>
          <w:sz w:val="24"/>
        </w:rPr>
        <w:t xml:space="preserve"> </w:t>
      </w:r>
      <w:r>
        <w:rPr>
          <w:sz w:val="24"/>
        </w:rPr>
        <w:t>is</w:t>
      </w:r>
      <w:r>
        <w:rPr>
          <w:spacing w:val="-9"/>
          <w:sz w:val="24"/>
        </w:rPr>
        <w:t xml:space="preserve"> </w:t>
      </w:r>
      <w:r>
        <w:rPr>
          <w:sz w:val="24"/>
        </w:rPr>
        <w:t>able</w:t>
      </w:r>
      <w:r>
        <w:rPr>
          <w:spacing w:val="-11"/>
          <w:sz w:val="24"/>
        </w:rPr>
        <w:t xml:space="preserve"> </w:t>
      </w:r>
      <w:r>
        <w:rPr>
          <w:sz w:val="24"/>
        </w:rPr>
        <w:t>to</w:t>
      </w:r>
      <w:r>
        <w:rPr>
          <w:spacing w:val="-11"/>
          <w:sz w:val="24"/>
        </w:rPr>
        <w:t xml:space="preserve"> </w:t>
      </w:r>
      <w:r>
        <w:rPr>
          <w:sz w:val="24"/>
        </w:rPr>
        <w:t>demonstrate</w:t>
      </w:r>
      <w:r>
        <w:rPr>
          <w:spacing w:val="-4"/>
          <w:sz w:val="24"/>
        </w:rPr>
        <w:t xml:space="preserve"> </w:t>
      </w:r>
      <w:r>
        <w:rPr>
          <w:sz w:val="24"/>
        </w:rPr>
        <w:t>that</w:t>
      </w:r>
      <w:r>
        <w:rPr>
          <w:spacing w:val="-6"/>
          <w:sz w:val="24"/>
        </w:rPr>
        <w:t xml:space="preserve"> </w:t>
      </w:r>
      <w:r>
        <w:rPr>
          <w:sz w:val="24"/>
        </w:rPr>
        <w:t>it</w:t>
      </w:r>
      <w:r>
        <w:rPr>
          <w:spacing w:val="-11"/>
          <w:sz w:val="24"/>
        </w:rPr>
        <w:t xml:space="preserve"> </w:t>
      </w:r>
      <w:r>
        <w:rPr>
          <w:sz w:val="24"/>
        </w:rPr>
        <w:t>does</w:t>
      </w:r>
      <w:r>
        <w:rPr>
          <w:spacing w:val="-11"/>
          <w:sz w:val="24"/>
        </w:rPr>
        <w:t xml:space="preserve"> </w:t>
      </w:r>
      <w:r>
        <w:rPr>
          <w:sz w:val="24"/>
        </w:rPr>
        <w:t>so through use of policies, notices and records.</w:t>
      </w:r>
    </w:p>
    <w:p w:rsidR="00B567CA" w:rsidRDefault="00EA348D">
      <w:pPr>
        <w:pStyle w:val="ListParagraph"/>
        <w:numPr>
          <w:ilvl w:val="0"/>
          <w:numId w:val="5"/>
        </w:numPr>
        <w:tabs>
          <w:tab w:val="left" w:pos="995"/>
          <w:tab w:val="left" w:pos="1003"/>
        </w:tabs>
        <w:ind w:right="702"/>
        <w:jc w:val="both"/>
        <w:rPr>
          <w:sz w:val="24"/>
        </w:rPr>
      </w:pPr>
      <w:r>
        <w:rPr>
          <w:sz w:val="24"/>
        </w:rPr>
        <w:t>It</w:t>
      </w:r>
      <w:r>
        <w:rPr>
          <w:spacing w:val="-10"/>
          <w:sz w:val="24"/>
        </w:rPr>
        <w:t xml:space="preserve"> </w:t>
      </w:r>
      <w:r>
        <w:rPr>
          <w:sz w:val="24"/>
        </w:rPr>
        <w:t>has</w:t>
      </w:r>
      <w:r>
        <w:rPr>
          <w:spacing w:val="-13"/>
          <w:sz w:val="24"/>
        </w:rPr>
        <w:t xml:space="preserve"> </w:t>
      </w:r>
      <w:r>
        <w:rPr>
          <w:sz w:val="24"/>
        </w:rPr>
        <w:t>paid</w:t>
      </w:r>
      <w:r>
        <w:rPr>
          <w:spacing w:val="-12"/>
          <w:sz w:val="24"/>
        </w:rPr>
        <w:t xml:space="preserve"> </w:t>
      </w:r>
      <w:r>
        <w:rPr>
          <w:sz w:val="24"/>
        </w:rPr>
        <w:t>the</w:t>
      </w:r>
      <w:r>
        <w:rPr>
          <w:spacing w:val="-9"/>
          <w:sz w:val="24"/>
        </w:rPr>
        <w:t xml:space="preserve"> </w:t>
      </w:r>
      <w:r>
        <w:rPr>
          <w:sz w:val="24"/>
        </w:rPr>
        <w:t>appropriate</w:t>
      </w:r>
      <w:r>
        <w:rPr>
          <w:spacing w:val="-7"/>
          <w:sz w:val="24"/>
        </w:rPr>
        <w:t xml:space="preserve"> </w:t>
      </w:r>
      <w:r>
        <w:rPr>
          <w:sz w:val="24"/>
        </w:rPr>
        <w:t>fee</w:t>
      </w:r>
      <w:r>
        <w:rPr>
          <w:spacing w:val="-11"/>
          <w:sz w:val="24"/>
        </w:rPr>
        <w:t xml:space="preserve"> </w:t>
      </w:r>
      <w:r>
        <w:rPr>
          <w:sz w:val="24"/>
        </w:rPr>
        <w:t>Information</w:t>
      </w:r>
      <w:r>
        <w:rPr>
          <w:spacing w:val="-6"/>
          <w:sz w:val="24"/>
        </w:rPr>
        <w:t xml:space="preserve"> </w:t>
      </w:r>
      <w:r>
        <w:rPr>
          <w:sz w:val="24"/>
        </w:rPr>
        <w:t>Commissioner’s</w:t>
      </w:r>
      <w:r>
        <w:rPr>
          <w:spacing w:val="-7"/>
          <w:sz w:val="24"/>
        </w:rPr>
        <w:t xml:space="preserve"> </w:t>
      </w:r>
      <w:r>
        <w:rPr>
          <w:sz w:val="24"/>
        </w:rPr>
        <w:t>Office</w:t>
      </w:r>
      <w:r>
        <w:rPr>
          <w:spacing w:val="-6"/>
          <w:sz w:val="24"/>
        </w:rPr>
        <w:t xml:space="preserve"> </w:t>
      </w:r>
      <w:r>
        <w:rPr>
          <w:sz w:val="24"/>
        </w:rPr>
        <w:t>(ICO)</w:t>
      </w:r>
      <w:r>
        <w:rPr>
          <w:spacing w:val="-11"/>
          <w:sz w:val="24"/>
        </w:rPr>
        <w:t xml:space="preserve"> </w:t>
      </w:r>
      <w:r>
        <w:rPr>
          <w:sz w:val="24"/>
        </w:rPr>
        <w:t>and</w:t>
      </w:r>
      <w:r>
        <w:rPr>
          <w:spacing w:val="-12"/>
          <w:sz w:val="24"/>
        </w:rPr>
        <w:t xml:space="preserve"> </w:t>
      </w:r>
      <w:r>
        <w:rPr>
          <w:sz w:val="24"/>
        </w:rPr>
        <w:t>included details of the Data Protection Officer (DPO).</w:t>
      </w:r>
    </w:p>
    <w:p w:rsidR="00B567CA" w:rsidRDefault="00EA348D">
      <w:pPr>
        <w:pStyle w:val="ListParagraph"/>
        <w:numPr>
          <w:ilvl w:val="0"/>
          <w:numId w:val="5"/>
        </w:numPr>
        <w:tabs>
          <w:tab w:val="left" w:pos="993"/>
          <w:tab w:val="left" w:pos="1003"/>
        </w:tabs>
        <w:ind w:right="713"/>
        <w:jc w:val="both"/>
        <w:rPr>
          <w:sz w:val="24"/>
        </w:rPr>
      </w:pPr>
      <w:r>
        <w:rPr>
          <w:sz w:val="24"/>
        </w:rPr>
        <w:t>It has appointed an appropriate Data Protection Officer (DPO) who has a high level of understanding of data protection law and is free from any conflict of interest.</w:t>
      </w:r>
    </w:p>
    <w:p w:rsidR="00B567CA" w:rsidRDefault="00EA348D">
      <w:pPr>
        <w:pStyle w:val="ListParagraph"/>
        <w:numPr>
          <w:ilvl w:val="0"/>
          <w:numId w:val="5"/>
        </w:numPr>
        <w:tabs>
          <w:tab w:val="left" w:pos="993"/>
          <w:tab w:val="left" w:pos="1003"/>
        </w:tabs>
        <w:ind w:right="698"/>
        <w:jc w:val="both"/>
        <w:rPr>
          <w:sz w:val="24"/>
        </w:rPr>
      </w:pPr>
      <w:r>
        <w:rPr>
          <w:sz w:val="24"/>
        </w:rPr>
        <w:t>It</w:t>
      </w:r>
      <w:r>
        <w:rPr>
          <w:spacing w:val="-6"/>
          <w:sz w:val="24"/>
        </w:rPr>
        <w:t xml:space="preserve"> </w:t>
      </w:r>
      <w:r>
        <w:rPr>
          <w:sz w:val="24"/>
        </w:rPr>
        <w:t>has</w:t>
      </w:r>
      <w:r>
        <w:rPr>
          <w:spacing w:val="-7"/>
          <w:sz w:val="24"/>
        </w:rPr>
        <w:t xml:space="preserve"> </w:t>
      </w:r>
      <w:r>
        <w:rPr>
          <w:sz w:val="24"/>
        </w:rPr>
        <w:t>an</w:t>
      </w:r>
      <w:r>
        <w:rPr>
          <w:spacing w:val="-6"/>
          <w:sz w:val="24"/>
        </w:rPr>
        <w:t xml:space="preserve"> </w:t>
      </w:r>
      <w:r>
        <w:rPr>
          <w:sz w:val="24"/>
        </w:rPr>
        <w:t>‘information</w:t>
      </w:r>
      <w:r>
        <w:rPr>
          <w:spacing w:val="-6"/>
          <w:sz w:val="24"/>
        </w:rPr>
        <w:t xml:space="preserve"> </w:t>
      </w:r>
      <w:r>
        <w:rPr>
          <w:sz w:val="24"/>
        </w:rPr>
        <w:t>asset</w:t>
      </w:r>
      <w:r>
        <w:rPr>
          <w:spacing w:val="-6"/>
          <w:sz w:val="24"/>
        </w:rPr>
        <w:t xml:space="preserve"> </w:t>
      </w:r>
      <w:r>
        <w:rPr>
          <w:sz w:val="24"/>
        </w:rPr>
        <w:t>register’</w:t>
      </w:r>
      <w:r>
        <w:rPr>
          <w:spacing w:val="-8"/>
          <w:sz w:val="24"/>
        </w:rPr>
        <w:t xml:space="preserve"> </w:t>
      </w:r>
      <w:r>
        <w:rPr>
          <w:sz w:val="24"/>
        </w:rPr>
        <w:t>in</w:t>
      </w:r>
      <w:r>
        <w:rPr>
          <w:spacing w:val="-6"/>
          <w:sz w:val="24"/>
        </w:rPr>
        <w:t xml:space="preserve"> </w:t>
      </w:r>
      <w:r>
        <w:rPr>
          <w:sz w:val="24"/>
        </w:rPr>
        <w:t>place</w:t>
      </w:r>
      <w:r>
        <w:rPr>
          <w:spacing w:val="-6"/>
          <w:sz w:val="24"/>
        </w:rPr>
        <w:t xml:space="preserve"> </w:t>
      </w:r>
      <w:r>
        <w:rPr>
          <w:sz w:val="24"/>
        </w:rPr>
        <w:t>and</w:t>
      </w:r>
      <w:r>
        <w:rPr>
          <w:spacing w:val="-6"/>
          <w:sz w:val="24"/>
        </w:rPr>
        <w:t xml:space="preserve"> </w:t>
      </w:r>
      <w:r>
        <w:rPr>
          <w:sz w:val="24"/>
        </w:rPr>
        <w:t>knows</w:t>
      </w:r>
      <w:r>
        <w:rPr>
          <w:spacing w:val="-7"/>
          <w:sz w:val="24"/>
        </w:rPr>
        <w:t xml:space="preserve"> </w:t>
      </w:r>
      <w:r>
        <w:rPr>
          <w:sz w:val="24"/>
        </w:rPr>
        <w:t>exactly</w:t>
      </w:r>
      <w:r>
        <w:rPr>
          <w:spacing w:val="-7"/>
          <w:sz w:val="24"/>
        </w:rPr>
        <w:t xml:space="preserve"> </w:t>
      </w:r>
      <w:r>
        <w:rPr>
          <w:sz w:val="24"/>
        </w:rPr>
        <w:t>what</w:t>
      </w:r>
      <w:r>
        <w:rPr>
          <w:spacing w:val="-4"/>
          <w:sz w:val="24"/>
        </w:rPr>
        <w:t xml:space="preserve"> </w:t>
      </w:r>
      <w:r>
        <w:rPr>
          <w:sz w:val="24"/>
        </w:rPr>
        <w:t>personal</w:t>
      </w:r>
      <w:r>
        <w:rPr>
          <w:spacing w:val="-7"/>
          <w:sz w:val="24"/>
        </w:rPr>
        <w:t xml:space="preserve"> </w:t>
      </w:r>
      <w:r>
        <w:rPr>
          <w:sz w:val="24"/>
        </w:rPr>
        <w:t>data</w:t>
      </w:r>
      <w:r>
        <w:rPr>
          <w:spacing w:val="-6"/>
          <w:sz w:val="24"/>
        </w:rPr>
        <w:t xml:space="preserve"> </w:t>
      </w:r>
      <w:r>
        <w:rPr>
          <w:sz w:val="24"/>
        </w:rPr>
        <w:t>it holds, where this data is held, why and which member of staff has responsibility for managing it</w:t>
      </w:r>
    </w:p>
    <w:p w:rsidR="00B567CA" w:rsidRDefault="00EA348D">
      <w:pPr>
        <w:pStyle w:val="ListParagraph"/>
        <w:numPr>
          <w:ilvl w:val="0"/>
          <w:numId w:val="5"/>
        </w:numPr>
        <w:tabs>
          <w:tab w:val="left" w:pos="993"/>
          <w:tab w:val="left" w:pos="1003"/>
        </w:tabs>
        <w:ind w:right="700"/>
        <w:jc w:val="both"/>
        <w:rPr>
          <w:sz w:val="24"/>
        </w:rPr>
      </w:pPr>
      <w:r>
        <w:rPr>
          <w:sz w:val="24"/>
        </w:rPr>
        <w:t>The information asset register records the lawful basis for processing personal data (including,</w:t>
      </w:r>
      <w:r>
        <w:rPr>
          <w:spacing w:val="-7"/>
          <w:sz w:val="24"/>
        </w:rPr>
        <w:t xml:space="preserve"> </w:t>
      </w:r>
      <w:r>
        <w:rPr>
          <w:sz w:val="24"/>
        </w:rPr>
        <w:t>where</w:t>
      </w:r>
      <w:r>
        <w:rPr>
          <w:spacing w:val="-6"/>
          <w:sz w:val="24"/>
        </w:rPr>
        <w:t xml:space="preserve"> </w:t>
      </w:r>
      <w:r>
        <w:rPr>
          <w:sz w:val="24"/>
        </w:rPr>
        <w:t>relevant,</w:t>
      </w:r>
      <w:r>
        <w:rPr>
          <w:spacing w:val="-6"/>
          <w:sz w:val="24"/>
        </w:rPr>
        <w:t xml:space="preserve"> </w:t>
      </w:r>
      <w:r>
        <w:rPr>
          <w:sz w:val="24"/>
        </w:rPr>
        <w:t>how</w:t>
      </w:r>
      <w:r>
        <w:rPr>
          <w:spacing w:val="-13"/>
          <w:sz w:val="24"/>
        </w:rPr>
        <w:t xml:space="preserve"> </w:t>
      </w:r>
      <w:r>
        <w:rPr>
          <w:sz w:val="24"/>
        </w:rPr>
        <w:t>consent</w:t>
      </w:r>
      <w:r>
        <w:rPr>
          <w:spacing w:val="-6"/>
          <w:sz w:val="24"/>
        </w:rPr>
        <w:t xml:space="preserve"> </w:t>
      </w:r>
      <w:r>
        <w:rPr>
          <w:sz w:val="24"/>
        </w:rPr>
        <w:t>was</w:t>
      </w:r>
      <w:r>
        <w:rPr>
          <w:spacing w:val="-8"/>
          <w:sz w:val="24"/>
        </w:rPr>
        <w:t xml:space="preserve"> </w:t>
      </w:r>
      <w:r>
        <w:rPr>
          <w:sz w:val="24"/>
        </w:rPr>
        <w:t>obtained</w:t>
      </w:r>
      <w:r>
        <w:rPr>
          <w:spacing w:val="-6"/>
          <w:sz w:val="24"/>
        </w:rPr>
        <w:t xml:space="preserve"> </w:t>
      </w:r>
      <w:r>
        <w:rPr>
          <w:sz w:val="24"/>
        </w:rPr>
        <w:t>and</w:t>
      </w:r>
      <w:r>
        <w:rPr>
          <w:spacing w:val="-7"/>
          <w:sz w:val="24"/>
        </w:rPr>
        <w:t xml:space="preserve"> </w:t>
      </w:r>
      <w:r>
        <w:rPr>
          <w:sz w:val="24"/>
        </w:rPr>
        <w:t>refreshed).</w:t>
      </w:r>
      <w:r>
        <w:rPr>
          <w:spacing w:val="-16"/>
          <w:sz w:val="24"/>
        </w:rPr>
        <w:t xml:space="preserve"> </w:t>
      </w:r>
      <w:r>
        <w:rPr>
          <w:sz w:val="24"/>
        </w:rPr>
        <w:t>Where</w:t>
      </w:r>
      <w:r>
        <w:rPr>
          <w:spacing w:val="-7"/>
          <w:sz w:val="24"/>
        </w:rPr>
        <w:t xml:space="preserve"> </w:t>
      </w:r>
      <w:r>
        <w:rPr>
          <w:sz w:val="24"/>
        </w:rPr>
        <w:t>special category data is processed, an additional lawful basis will have also been recorded</w:t>
      </w:r>
    </w:p>
    <w:p w:rsidR="00B567CA" w:rsidRDefault="00EA348D">
      <w:pPr>
        <w:pStyle w:val="ListParagraph"/>
        <w:numPr>
          <w:ilvl w:val="0"/>
          <w:numId w:val="5"/>
        </w:numPr>
        <w:tabs>
          <w:tab w:val="left" w:pos="993"/>
          <w:tab w:val="left" w:pos="1003"/>
        </w:tabs>
        <w:ind w:right="706"/>
        <w:jc w:val="both"/>
        <w:rPr>
          <w:sz w:val="24"/>
        </w:rPr>
      </w:pPr>
      <w:r>
        <w:rPr>
          <w:sz w:val="24"/>
        </w:rPr>
        <w:t>It will hold only the minimum personal data necessary to enable it to perform its function and it will not hold it for longer than necessary for the purposes it was collected for.</w:t>
      </w:r>
    </w:p>
    <w:p w:rsidR="00B567CA" w:rsidRDefault="00EA348D">
      <w:pPr>
        <w:pStyle w:val="ListParagraph"/>
        <w:numPr>
          <w:ilvl w:val="0"/>
          <w:numId w:val="5"/>
        </w:numPr>
        <w:tabs>
          <w:tab w:val="left" w:pos="993"/>
          <w:tab w:val="left" w:pos="1003"/>
        </w:tabs>
        <w:spacing w:before="1"/>
        <w:ind w:right="704"/>
        <w:jc w:val="both"/>
        <w:rPr>
          <w:sz w:val="24"/>
        </w:rPr>
      </w:pPr>
      <w:r>
        <w:rPr>
          <w:sz w:val="24"/>
        </w:rPr>
        <w:t>Personal data held must be accurate and up to date where this is necessary for the purpose it is processed for. Have systems in place to identify inaccuracies, such as asking parents to check emergency contact details at suitable intervals</w:t>
      </w:r>
    </w:p>
    <w:p w:rsidR="00B567CA" w:rsidRDefault="00EA348D">
      <w:pPr>
        <w:pStyle w:val="BodyText"/>
        <w:spacing w:before="10"/>
        <w:rPr>
          <w:sz w:val="19"/>
        </w:rPr>
      </w:pPr>
      <w:r>
        <w:rPr>
          <w:noProof/>
          <w:sz w:val="19"/>
          <w:lang w:val="en-GB" w:eastAsia="en-GB"/>
        </w:rPr>
        <w:drawing>
          <wp:anchor distT="0" distB="0" distL="0" distR="0" simplePos="0" relativeHeight="487589888" behindDoc="1" locked="0" layoutInCell="1" allowOverlap="1">
            <wp:simplePos x="0" y="0"/>
            <wp:positionH relativeFrom="page">
              <wp:posOffset>622300</wp:posOffset>
            </wp:positionH>
            <wp:positionV relativeFrom="paragraph">
              <wp:posOffset>160325</wp:posOffset>
            </wp:positionV>
            <wp:extent cx="6544064" cy="312039"/>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9" cstate="print"/>
                    <a:stretch>
                      <a:fillRect/>
                    </a:stretch>
                  </pic:blipFill>
                  <pic:spPr>
                    <a:xfrm>
                      <a:off x="0" y="0"/>
                      <a:ext cx="6544064" cy="312039"/>
                    </a:xfrm>
                    <a:prstGeom prst="rect">
                      <a:avLst/>
                    </a:prstGeom>
                  </pic:spPr>
                </pic:pic>
              </a:graphicData>
            </a:graphic>
          </wp:anchor>
        </w:drawing>
      </w:r>
    </w:p>
    <w:p w:rsidR="00B567CA" w:rsidRDefault="00B567CA">
      <w:pPr>
        <w:pStyle w:val="BodyText"/>
        <w:rPr>
          <w:sz w:val="19"/>
        </w:rPr>
        <w:sectPr w:rsidR="00B567CA">
          <w:footerReference w:type="default" r:id="rId13"/>
          <w:pgSz w:w="11920" w:h="16850"/>
          <w:pgMar w:top="1040" w:right="425" w:bottom="280" w:left="850" w:header="0" w:footer="0" w:gutter="0"/>
          <w:cols w:space="720"/>
        </w:sectPr>
      </w:pPr>
    </w:p>
    <w:p w:rsidR="00B567CA" w:rsidRDefault="00EA348D">
      <w:pPr>
        <w:pStyle w:val="ListParagraph"/>
        <w:numPr>
          <w:ilvl w:val="0"/>
          <w:numId w:val="5"/>
        </w:numPr>
        <w:tabs>
          <w:tab w:val="left" w:pos="993"/>
          <w:tab w:val="left" w:pos="1003"/>
        </w:tabs>
        <w:spacing w:before="66"/>
        <w:ind w:right="711"/>
        <w:jc w:val="both"/>
        <w:rPr>
          <w:sz w:val="24"/>
        </w:rPr>
      </w:pPr>
      <w:r>
        <w:rPr>
          <w:sz w:val="24"/>
        </w:rPr>
        <w:lastRenderedPageBreak/>
        <w:t>It provides staff, parents, volunteers, teenagers and older children with information about how the school/academy looks after their data and what their rights are in a clear Privacy Notice.</w:t>
      </w:r>
    </w:p>
    <w:p w:rsidR="00B567CA" w:rsidRDefault="00EA348D">
      <w:pPr>
        <w:pStyle w:val="ListParagraph"/>
        <w:numPr>
          <w:ilvl w:val="0"/>
          <w:numId w:val="5"/>
        </w:numPr>
        <w:tabs>
          <w:tab w:val="left" w:pos="993"/>
          <w:tab w:val="left" w:pos="1003"/>
        </w:tabs>
        <w:ind w:right="697"/>
        <w:jc w:val="both"/>
        <w:rPr>
          <w:sz w:val="24"/>
        </w:rPr>
      </w:pPr>
      <w:r>
        <w:rPr>
          <w:sz w:val="24"/>
        </w:rPr>
        <w:t>Procedures</w:t>
      </w:r>
      <w:r>
        <w:rPr>
          <w:spacing w:val="-8"/>
          <w:sz w:val="24"/>
        </w:rPr>
        <w:t xml:space="preserve"> </w:t>
      </w:r>
      <w:r>
        <w:rPr>
          <w:sz w:val="24"/>
        </w:rPr>
        <w:t>must</w:t>
      </w:r>
      <w:r>
        <w:rPr>
          <w:spacing w:val="-8"/>
          <w:sz w:val="24"/>
        </w:rPr>
        <w:t xml:space="preserve"> </w:t>
      </w:r>
      <w:r>
        <w:rPr>
          <w:sz w:val="24"/>
        </w:rPr>
        <w:t>be</w:t>
      </w:r>
      <w:r>
        <w:rPr>
          <w:spacing w:val="-8"/>
          <w:sz w:val="24"/>
        </w:rPr>
        <w:t xml:space="preserve"> </w:t>
      </w:r>
      <w:r>
        <w:rPr>
          <w:sz w:val="24"/>
        </w:rPr>
        <w:t>in</w:t>
      </w:r>
      <w:r>
        <w:rPr>
          <w:spacing w:val="-8"/>
          <w:sz w:val="24"/>
        </w:rPr>
        <w:t xml:space="preserve"> </w:t>
      </w:r>
      <w:r>
        <w:rPr>
          <w:sz w:val="24"/>
        </w:rPr>
        <w:t>place</w:t>
      </w:r>
      <w:r>
        <w:rPr>
          <w:spacing w:val="-5"/>
          <w:sz w:val="24"/>
        </w:rPr>
        <w:t xml:space="preserve"> </w:t>
      </w:r>
      <w:r>
        <w:rPr>
          <w:sz w:val="24"/>
        </w:rPr>
        <w:t>to</w:t>
      </w:r>
      <w:r>
        <w:rPr>
          <w:spacing w:val="-8"/>
          <w:sz w:val="24"/>
        </w:rPr>
        <w:t xml:space="preserve"> </w:t>
      </w:r>
      <w:r>
        <w:rPr>
          <w:sz w:val="24"/>
        </w:rPr>
        <w:t>deal</w:t>
      </w:r>
      <w:r>
        <w:rPr>
          <w:spacing w:val="-7"/>
          <w:sz w:val="24"/>
        </w:rPr>
        <w:t xml:space="preserve"> </w:t>
      </w:r>
      <w:r>
        <w:rPr>
          <w:sz w:val="24"/>
        </w:rPr>
        <w:t>with</w:t>
      </w:r>
      <w:r>
        <w:rPr>
          <w:spacing w:val="-3"/>
          <w:sz w:val="24"/>
        </w:rPr>
        <w:t xml:space="preserve"> </w:t>
      </w:r>
      <w:r>
        <w:rPr>
          <w:sz w:val="24"/>
        </w:rPr>
        <w:t>the</w:t>
      </w:r>
      <w:r>
        <w:rPr>
          <w:spacing w:val="-8"/>
          <w:sz w:val="24"/>
        </w:rPr>
        <w:t xml:space="preserve"> </w:t>
      </w:r>
      <w:r>
        <w:rPr>
          <w:sz w:val="24"/>
        </w:rPr>
        <w:t>individual</w:t>
      </w:r>
      <w:r>
        <w:rPr>
          <w:spacing w:val="-4"/>
          <w:sz w:val="24"/>
        </w:rPr>
        <w:t xml:space="preserve"> </w:t>
      </w:r>
      <w:r>
        <w:rPr>
          <w:sz w:val="24"/>
        </w:rPr>
        <w:t>rights</w:t>
      </w:r>
      <w:r>
        <w:rPr>
          <w:spacing w:val="-3"/>
          <w:sz w:val="24"/>
        </w:rPr>
        <w:t xml:space="preserve"> </w:t>
      </w:r>
      <w:r>
        <w:rPr>
          <w:sz w:val="24"/>
        </w:rPr>
        <w:t>of</w:t>
      </w:r>
      <w:r>
        <w:rPr>
          <w:spacing w:val="-4"/>
          <w:sz w:val="24"/>
        </w:rPr>
        <w:t xml:space="preserve"> </w:t>
      </w:r>
      <w:r>
        <w:rPr>
          <w:sz w:val="24"/>
        </w:rPr>
        <w:t>the</w:t>
      </w:r>
      <w:r>
        <w:rPr>
          <w:spacing w:val="-8"/>
          <w:sz w:val="24"/>
        </w:rPr>
        <w:t xml:space="preserve"> </w:t>
      </w:r>
      <w:r>
        <w:rPr>
          <w:sz w:val="24"/>
        </w:rPr>
        <w:t>data</w:t>
      </w:r>
      <w:r>
        <w:rPr>
          <w:spacing w:val="-5"/>
          <w:sz w:val="24"/>
        </w:rPr>
        <w:t xml:space="preserve"> </w:t>
      </w:r>
      <w:r>
        <w:rPr>
          <w:sz w:val="24"/>
        </w:rPr>
        <w:t>subject,</w:t>
      </w:r>
      <w:r>
        <w:rPr>
          <w:spacing w:val="-8"/>
          <w:sz w:val="24"/>
        </w:rPr>
        <w:t xml:space="preserve"> </w:t>
      </w:r>
      <w:r>
        <w:rPr>
          <w:sz w:val="24"/>
        </w:rPr>
        <w:t>e.g. one</w:t>
      </w:r>
      <w:r>
        <w:rPr>
          <w:spacing w:val="-11"/>
          <w:sz w:val="24"/>
        </w:rPr>
        <w:t xml:space="preserve"> </w:t>
      </w:r>
      <w:r>
        <w:rPr>
          <w:sz w:val="24"/>
        </w:rPr>
        <w:t>of</w:t>
      </w:r>
      <w:r>
        <w:rPr>
          <w:spacing w:val="-9"/>
          <w:sz w:val="24"/>
        </w:rPr>
        <w:t xml:space="preserve"> </w:t>
      </w:r>
      <w:r>
        <w:rPr>
          <w:sz w:val="24"/>
        </w:rPr>
        <w:t>the</w:t>
      </w:r>
      <w:r>
        <w:rPr>
          <w:spacing w:val="-10"/>
          <w:sz w:val="24"/>
        </w:rPr>
        <w:t xml:space="preserve"> </w:t>
      </w:r>
      <w:r>
        <w:rPr>
          <w:sz w:val="24"/>
        </w:rPr>
        <w:t>8</w:t>
      </w:r>
      <w:r>
        <w:rPr>
          <w:spacing w:val="-11"/>
          <w:sz w:val="24"/>
        </w:rPr>
        <w:t xml:space="preserve"> </w:t>
      </w:r>
      <w:r>
        <w:rPr>
          <w:sz w:val="24"/>
        </w:rPr>
        <w:t>data</w:t>
      </w:r>
      <w:r>
        <w:rPr>
          <w:spacing w:val="-4"/>
          <w:sz w:val="24"/>
        </w:rPr>
        <w:t xml:space="preserve"> </w:t>
      </w:r>
      <w:r>
        <w:rPr>
          <w:sz w:val="24"/>
        </w:rPr>
        <w:t>subject</w:t>
      </w:r>
      <w:r>
        <w:rPr>
          <w:spacing w:val="-8"/>
          <w:sz w:val="24"/>
        </w:rPr>
        <w:t xml:space="preserve"> </w:t>
      </w:r>
      <w:r>
        <w:rPr>
          <w:sz w:val="24"/>
        </w:rPr>
        <w:t>rights</w:t>
      </w:r>
      <w:r>
        <w:rPr>
          <w:spacing w:val="-8"/>
          <w:sz w:val="24"/>
        </w:rPr>
        <w:t xml:space="preserve"> </w:t>
      </w:r>
      <w:r>
        <w:rPr>
          <w:sz w:val="24"/>
        </w:rPr>
        <w:t>applicable</w:t>
      </w:r>
      <w:r>
        <w:rPr>
          <w:spacing w:val="-7"/>
          <w:sz w:val="24"/>
        </w:rPr>
        <w:t xml:space="preserve"> </w:t>
      </w:r>
      <w:r>
        <w:rPr>
          <w:sz w:val="24"/>
        </w:rPr>
        <w:t>is</w:t>
      </w:r>
      <w:r>
        <w:rPr>
          <w:spacing w:val="-12"/>
          <w:sz w:val="24"/>
        </w:rPr>
        <w:t xml:space="preserve"> </w:t>
      </w:r>
      <w:r>
        <w:rPr>
          <w:sz w:val="24"/>
        </w:rPr>
        <w:t>that</w:t>
      </w:r>
      <w:r>
        <w:rPr>
          <w:spacing w:val="-10"/>
          <w:sz w:val="24"/>
        </w:rPr>
        <w:t xml:space="preserve"> </w:t>
      </w:r>
      <w:r>
        <w:rPr>
          <w:sz w:val="24"/>
        </w:rPr>
        <w:t>of</w:t>
      </w:r>
      <w:r>
        <w:rPr>
          <w:spacing w:val="-6"/>
          <w:sz w:val="24"/>
        </w:rPr>
        <w:t xml:space="preserve"> </w:t>
      </w:r>
      <w:r>
        <w:rPr>
          <w:sz w:val="24"/>
        </w:rPr>
        <w:t>Subject</w:t>
      </w:r>
      <w:r>
        <w:rPr>
          <w:spacing w:val="-8"/>
          <w:sz w:val="24"/>
        </w:rPr>
        <w:t xml:space="preserve"> </w:t>
      </w:r>
      <w:r>
        <w:rPr>
          <w:sz w:val="24"/>
        </w:rPr>
        <w:t>Access</w:t>
      </w:r>
      <w:r>
        <w:rPr>
          <w:spacing w:val="-13"/>
          <w:sz w:val="24"/>
        </w:rPr>
        <w:t xml:space="preserve"> </w:t>
      </w:r>
      <w:r>
        <w:rPr>
          <w:sz w:val="24"/>
        </w:rPr>
        <w:t>which</w:t>
      </w:r>
      <w:r>
        <w:rPr>
          <w:spacing w:val="-8"/>
          <w:sz w:val="24"/>
        </w:rPr>
        <w:t xml:space="preserve"> </w:t>
      </w:r>
      <w:r>
        <w:rPr>
          <w:sz w:val="24"/>
        </w:rPr>
        <w:t>enables</w:t>
      </w:r>
      <w:r>
        <w:rPr>
          <w:spacing w:val="-10"/>
          <w:sz w:val="24"/>
        </w:rPr>
        <w:t xml:space="preserve"> </w:t>
      </w:r>
      <w:r>
        <w:rPr>
          <w:sz w:val="24"/>
        </w:rPr>
        <w:t>an individual to see/to have a copy of the personal data held about them (subject to certain exceptions which may apply).</w:t>
      </w:r>
    </w:p>
    <w:p w:rsidR="00B567CA" w:rsidRDefault="00EA348D">
      <w:pPr>
        <w:pStyle w:val="ListParagraph"/>
        <w:numPr>
          <w:ilvl w:val="0"/>
          <w:numId w:val="5"/>
        </w:numPr>
        <w:tabs>
          <w:tab w:val="left" w:pos="993"/>
          <w:tab w:val="left" w:pos="1003"/>
        </w:tabs>
        <w:ind w:right="704"/>
        <w:jc w:val="both"/>
        <w:rPr>
          <w:sz w:val="24"/>
        </w:rPr>
      </w:pPr>
      <w:r>
        <w:rPr>
          <w:sz w:val="24"/>
        </w:rPr>
        <w:t>Data Protection Impact Assessments (DPIA) are carried out where necessary. For example, to ensure protection of personal data when accessed using any remote access solutions, or entering into a relationship with a new supplier (this may also require ensuring that data processing clauses are included in the supply contract or as an addendum)</w:t>
      </w:r>
    </w:p>
    <w:p w:rsidR="00B567CA" w:rsidRDefault="00EA348D">
      <w:pPr>
        <w:pStyle w:val="ListParagraph"/>
        <w:numPr>
          <w:ilvl w:val="0"/>
          <w:numId w:val="5"/>
        </w:numPr>
        <w:tabs>
          <w:tab w:val="left" w:pos="993"/>
          <w:tab w:val="left" w:pos="1003"/>
        </w:tabs>
        <w:ind w:right="702"/>
        <w:jc w:val="both"/>
        <w:rPr>
          <w:sz w:val="24"/>
        </w:rPr>
      </w:pPr>
      <w:r>
        <w:rPr>
          <w:sz w:val="24"/>
        </w:rPr>
        <w:t xml:space="preserve">It has undertaken appropriate due diligence and has required data processing clauses in contracts in place with any data processors where personal data is </w:t>
      </w:r>
      <w:r>
        <w:rPr>
          <w:spacing w:val="-2"/>
          <w:sz w:val="24"/>
        </w:rPr>
        <w:t>processed.</w:t>
      </w:r>
    </w:p>
    <w:p w:rsidR="00B567CA" w:rsidRDefault="00EA348D">
      <w:pPr>
        <w:pStyle w:val="ListParagraph"/>
        <w:numPr>
          <w:ilvl w:val="0"/>
          <w:numId w:val="5"/>
        </w:numPr>
        <w:tabs>
          <w:tab w:val="left" w:pos="993"/>
          <w:tab w:val="left" w:pos="1003"/>
        </w:tabs>
        <w:spacing w:before="1" w:line="242" w:lineRule="auto"/>
        <w:ind w:right="711"/>
        <w:jc w:val="both"/>
        <w:rPr>
          <w:sz w:val="24"/>
        </w:rPr>
      </w:pPr>
      <w:r>
        <w:rPr>
          <w:sz w:val="24"/>
        </w:rPr>
        <w:t xml:space="preserve">It understands how to share data lawfully and safely with other relevant data </w:t>
      </w:r>
      <w:r>
        <w:rPr>
          <w:spacing w:val="-2"/>
          <w:sz w:val="24"/>
        </w:rPr>
        <w:t>controllers.</w:t>
      </w:r>
    </w:p>
    <w:p w:rsidR="00B567CA" w:rsidRDefault="00EA348D">
      <w:pPr>
        <w:pStyle w:val="ListParagraph"/>
        <w:numPr>
          <w:ilvl w:val="0"/>
          <w:numId w:val="5"/>
        </w:numPr>
        <w:tabs>
          <w:tab w:val="left" w:pos="993"/>
          <w:tab w:val="left" w:pos="1003"/>
        </w:tabs>
        <w:ind w:right="699"/>
        <w:jc w:val="both"/>
        <w:rPr>
          <w:sz w:val="24"/>
        </w:rPr>
      </w:pPr>
      <w:r>
        <w:rPr>
          <w:sz w:val="24"/>
        </w:rPr>
        <w:t xml:space="preserve">It </w:t>
      </w:r>
      <w:hyperlink r:id="rId14">
        <w:r>
          <w:rPr>
            <w:sz w:val="24"/>
          </w:rPr>
          <w:t>reports any relevant breaches to the Information Commissioner</w:t>
        </w:r>
      </w:hyperlink>
      <w:r>
        <w:rPr>
          <w:sz w:val="24"/>
        </w:rPr>
        <w:t xml:space="preserve"> within 72hrs of becoming aware of the breach in accordance with UK data protection law.</w:t>
      </w:r>
      <w:r>
        <w:rPr>
          <w:spacing w:val="40"/>
          <w:sz w:val="24"/>
        </w:rPr>
        <w:t xml:space="preserve"> </w:t>
      </w:r>
      <w:r>
        <w:rPr>
          <w:sz w:val="24"/>
        </w:rPr>
        <w:t>It also reports relevant breaches to the individuals affected as required by law. In order to do this, it has a policy for reporting, logging, managing, investigating and learning from information risk incidents.</w:t>
      </w:r>
    </w:p>
    <w:p w:rsidR="00B567CA" w:rsidRDefault="00EA348D">
      <w:pPr>
        <w:pStyle w:val="ListParagraph"/>
        <w:numPr>
          <w:ilvl w:val="0"/>
          <w:numId w:val="5"/>
        </w:numPr>
        <w:tabs>
          <w:tab w:val="left" w:pos="993"/>
          <w:tab w:val="left" w:pos="1003"/>
        </w:tabs>
        <w:ind w:right="695"/>
        <w:jc w:val="both"/>
        <w:rPr>
          <w:sz w:val="24"/>
        </w:rPr>
      </w:pPr>
      <w:r>
        <w:rPr>
          <w:sz w:val="24"/>
        </w:rPr>
        <w:t>All</w:t>
      </w:r>
      <w:r>
        <w:rPr>
          <w:spacing w:val="-13"/>
          <w:sz w:val="24"/>
        </w:rPr>
        <w:t xml:space="preserve"> </w:t>
      </w:r>
      <w:r>
        <w:rPr>
          <w:sz w:val="24"/>
        </w:rPr>
        <w:t>staff</w:t>
      </w:r>
      <w:r>
        <w:rPr>
          <w:spacing w:val="-11"/>
          <w:sz w:val="24"/>
        </w:rPr>
        <w:t xml:space="preserve"> </w:t>
      </w:r>
      <w:r>
        <w:rPr>
          <w:sz w:val="24"/>
        </w:rPr>
        <w:t>receive</w:t>
      </w:r>
      <w:r>
        <w:rPr>
          <w:spacing w:val="-11"/>
          <w:sz w:val="24"/>
        </w:rPr>
        <w:t xml:space="preserve"> </w:t>
      </w:r>
      <w:r>
        <w:rPr>
          <w:sz w:val="24"/>
        </w:rPr>
        <w:t>data</w:t>
      </w:r>
      <w:r>
        <w:rPr>
          <w:spacing w:val="-13"/>
          <w:sz w:val="24"/>
        </w:rPr>
        <w:t xml:space="preserve"> </w:t>
      </w:r>
      <w:r>
        <w:rPr>
          <w:sz w:val="24"/>
        </w:rPr>
        <w:t>protection</w:t>
      </w:r>
      <w:r>
        <w:rPr>
          <w:spacing w:val="-11"/>
          <w:sz w:val="24"/>
        </w:rPr>
        <w:t xml:space="preserve"> </w:t>
      </w:r>
      <w:r>
        <w:rPr>
          <w:sz w:val="24"/>
        </w:rPr>
        <w:t>training</w:t>
      </w:r>
      <w:r>
        <w:rPr>
          <w:spacing w:val="-15"/>
          <w:sz w:val="24"/>
        </w:rPr>
        <w:t xml:space="preserve"> </w:t>
      </w:r>
      <w:r>
        <w:rPr>
          <w:sz w:val="24"/>
        </w:rPr>
        <w:t>at</w:t>
      </w:r>
      <w:r>
        <w:rPr>
          <w:spacing w:val="-17"/>
          <w:sz w:val="24"/>
        </w:rPr>
        <w:t xml:space="preserve"> </w:t>
      </w:r>
      <w:r>
        <w:rPr>
          <w:sz w:val="24"/>
        </w:rPr>
        <w:t>induction</w:t>
      </w:r>
      <w:r>
        <w:rPr>
          <w:spacing w:val="-13"/>
          <w:sz w:val="24"/>
        </w:rPr>
        <w:t xml:space="preserve"> </w:t>
      </w:r>
      <w:r>
        <w:rPr>
          <w:sz w:val="24"/>
        </w:rPr>
        <w:t>and</w:t>
      </w:r>
      <w:r>
        <w:rPr>
          <w:spacing w:val="-16"/>
          <w:sz w:val="24"/>
        </w:rPr>
        <w:t xml:space="preserve"> </w:t>
      </w:r>
      <w:r>
        <w:rPr>
          <w:sz w:val="24"/>
        </w:rPr>
        <w:t>appropriate</w:t>
      </w:r>
      <w:r>
        <w:rPr>
          <w:spacing w:val="-11"/>
          <w:sz w:val="24"/>
        </w:rPr>
        <w:t xml:space="preserve"> </w:t>
      </w:r>
      <w:r>
        <w:rPr>
          <w:sz w:val="24"/>
        </w:rPr>
        <w:t>refresher</w:t>
      </w:r>
      <w:r>
        <w:rPr>
          <w:spacing w:val="-17"/>
          <w:sz w:val="24"/>
        </w:rPr>
        <w:t xml:space="preserve"> </w:t>
      </w:r>
      <w:r>
        <w:rPr>
          <w:sz w:val="24"/>
        </w:rPr>
        <w:t>training thereafter. Staff undertaking particular data protection functions, such as handling requests under the individual’s rights, will receive training appropriate for their function as well as the core training provided to all staff.</w:t>
      </w:r>
    </w:p>
    <w:p w:rsidR="00B567CA" w:rsidRDefault="00EA348D">
      <w:pPr>
        <w:pStyle w:val="BodyText"/>
        <w:spacing w:before="237"/>
        <w:ind w:left="280"/>
        <w:jc w:val="both"/>
      </w:pPr>
      <w:r>
        <w:t>Staff</w:t>
      </w:r>
      <w:r>
        <w:rPr>
          <w:spacing w:val="-3"/>
        </w:rPr>
        <w:t xml:space="preserve"> </w:t>
      </w:r>
      <w:r>
        <w:t>must</w:t>
      </w:r>
      <w:r>
        <w:rPr>
          <w:spacing w:val="-3"/>
        </w:rPr>
        <w:t xml:space="preserve"> </w:t>
      </w:r>
      <w:r>
        <w:t>ensure</w:t>
      </w:r>
      <w:r>
        <w:rPr>
          <w:spacing w:val="-6"/>
        </w:rPr>
        <w:t xml:space="preserve"> </w:t>
      </w:r>
      <w:r>
        <w:t>that</w:t>
      </w:r>
      <w:r>
        <w:rPr>
          <w:spacing w:val="-7"/>
        </w:rPr>
        <w:t xml:space="preserve"> </w:t>
      </w:r>
      <w:r>
        <w:rPr>
          <w:spacing w:val="-4"/>
        </w:rPr>
        <w:t>they:</w:t>
      </w:r>
    </w:p>
    <w:p w:rsidR="00B567CA" w:rsidRDefault="00EA348D">
      <w:pPr>
        <w:pStyle w:val="ListParagraph"/>
        <w:numPr>
          <w:ilvl w:val="0"/>
          <w:numId w:val="5"/>
        </w:numPr>
        <w:tabs>
          <w:tab w:val="left" w:pos="993"/>
          <w:tab w:val="left" w:pos="1003"/>
        </w:tabs>
        <w:spacing w:before="1"/>
        <w:ind w:right="703"/>
        <w:jc w:val="both"/>
        <w:rPr>
          <w:sz w:val="24"/>
        </w:rPr>
      </w:pPr>
      <w:r>
        <w:rPr>
          <w:sz w:val="24"/>
        </w:rPr>
        <w:t>At</w:t>
      </w:r>
      <w:r>
        <w:rPr>
          <w:spacing w:val="-9"/>
          <w:sz w:val="24"/>
        </w:rPr>
        <w:t xml:space="preserve"> </w:t>
      </w:r>
      <w:r>
        <w:rPr>
          <w:sz w:val="24"/>
        </w:rPr>
        <w:t>all</w:t>
      </w:r>
      <w:r>
        <w:rPr>
          <w:spacing w:val="-10"/>
          <w:sz w:val="24"/>
        </w:rPr>
        <w:t xml:space="preserve"> </w:t>
      </w:r>
      <w:r>
        <w:rPr>
          <w:sz w:val="24"/>
        </w:rPr>
        <w:t>times</w:t>
      </w:r>
      <w:r>
        <w:rPr>
          <w:spacing w:val="-9"/>
          <w:sz w:val="24"/>
        </w:rPr>
        <w:t xml:space="preserve"> </w:t>
      </w:r>
      <w:r>
        <w:rPr>
          <w:sz w:val="24"/>
        </w:rPr>
        <w:t>take</w:t>
      </w:r>
      <w:r>
        <w:rPr>
          <w:spacing w:val="-7"/>
          <w:sz w:val="24"/>
        </w:rPr>
        <w:t xml:space="preserve"> </w:t>
      </w:r>
      <w:r>
        <w:rPr>
          <w:sz w:val="24"/>
        </w:rPr>
        <w:t>care</w:t>
      </w:r>
      <w:r>
        <w:rPr>
          <w:spacing w:val="-9"/>
          <w:sz w:val="24"/>
        </w:rPr>
        <w:t xml:space="preserve"> </w:t>
      </w:r>
      <w:r>
        <w:rPr>
          <w:sz w:val="24"/>
        </w:rPr>
        <w:t>to</w:t>
      </w:r>
      <w:r>
        <w:rPr>
          <w:spacing w:val="-6"/>
          <w:sz w:val="24"/>
        </w:rPr>
        <w:t xml:space="preserve"> </w:t>
      </w:r>
      <w:r>
        <w:rPr>
          <w:sz w:val="24"/>
        </w:rPr>
        <w:t>ensure</w:t>
      </w:r>
      <w:r>
        <w:rPr>
          <w:spacing w:val="-8"/>
          <w:sz w:val="24"/>
        </w:rPr>
        <w:t xml:space="preserve"> </w:t>
      </w:r>
      <w:r>
        <w:rPr>
          <w:sz w:val="24"/>
        </w:rPr>
        <w:t>the</w:t>
      </w:r>
      <w:r>
        <w:rPr>
          <w:spacing w:val="-8"/>
          <w:sz w:val="24"/>
        </w:rPr>
        <w:t xml:space="preserve"> </w:t>
      </w:r>
      <w:r>
        <w:rPr>
          <w:sz w:val="24"/>
        </w:rPr>
        <w:t>safe</w:t>
      </w:r>
      <w:r>
        <w:rPr>
          <w:spacing w:val="-5"/>
          <w:sz w:val="24"/>
        </w:rPr>
        <w:t xml:space="preserve"> </w:t>
      </w:r>
      <w:r>
        <w:rPr>
          <w:sz w:val="24"/>
        </w:rPr>
        <w:t>keeping</w:t>
      </w:r>
      <w:r>
        <w:rPr>
          <w:spacing w:val="-10"/>
          <w:sz w:val="24"/>
        </w:rPr>
        <w:t xml:space="preserve"> </w:t>
      </w:r>
      <w:r>
        <w:rPr>
          <w:sz w:val="24"/>
        </w:rPr>
        <w:t>of</w:t>
      </w:r>
      <w:r>
        <w:rPr>
          <w:spacing w:val="-4"/>
          <w:sz w:val="24"/>
        </w:rPr>
        <w:t xml:space="preserve"> </w:t>
      </w:r>
      <w:r>
        <w:rPr>
          <w:sz w:val="24"/>
        </w:rPr>
        <w:t>personal</w:t>
      </w:r>
      <w:r>
        <w:rPr>
          <w:spacing w:val="-9"/>
          <w:sz w:val="24"/>
        </w:rPr>
        <w:t xml:space="preserve"> </w:t>
      </w:r>
      <w:r>
        <w:rPr>
          <w:sz w:val="24"/>
        </w:rPr>
        <w:t>data,</w:t>
      </w:r>
      <w:r>
        <w:rPr>
          <w:spacing w:val="-10"/>
          <w:sz w:val="24"/>
        </w:rPr>
        <w:t xml:space="preserve"> </w:t>
      </w:r>
      <w:proofErr w:type="spellStart"/>
      <w:r>
        <w:rPr>
          <w:sz w:val="24"/>
        </w:rPr>
        <w:t>minimising</w:t>
      </w:r>
      <w:proofErr w:type="spellEnd"/>
      <w:r>
        <w:rPr>
          <w:spacing w:val="-10"/>
          <w:sz w:val="24"/>
        </w:rPr>
        <w:t xml:space="preserve"> </w:t>
      </w:r>
      <w:r>
        <w:rPr>
          <w:sz w:val="24"/>
        </w:rPr>
        <w:t>the</w:t>
      </w:r>
      <w:r>
        <w:rPr>
          <w:spacing w:val="-8"/>
          <w:sz w:val="24"/>
        </w:rPr>
        <w:t xml:space="preserve"> </w:t>
      </w:r>
      <w:r>
        <w:rPr>
          <w:sz w:val="24"/>
        </w:rPr>
        <w:t>risk of its loss or misuse.</w:t>
      </w:r>
    </w:p>
    <w:p w:rsidR="00B567CA" w:rsidRDefault="00EA348D">
      <w:pPr>
        <w:pStyle w:val="ListParagraph"/>
        <w:numPr>
          <w:ilvl w:val="0"/>
          <w:numId w:val="5"/>
        </w:numPr>
        <w:tabs>
          <w:tab w:val="left" w:pos="993"/>
          <w:tab w:val="left" w:pos="1003"/>
        </w:tabs>
        <w:ind w:right="702"/>
        <w:jc w:val="both"/>
        <w:rPr>
          <w:sz w:val="24"/>
        </w:rPr>
      </w:pPr>
      <w:r>
        <w:rPr>
          <w:sz w:val="24"/>
        </w:rPr>
        <w:t>Can</w:t>
      </w:r>
      <w:r>
        <w:rPr>
          <w:spacing w:val="-4"/>
          <w:sz w:val="24"/>
        </w:rPr>
        <w:t xml:space="preserve"> </w:t>
      </w:r>
      <w:proofErr w:type="spellStart"/>
      <w:r>
        <w:rPr>
          <w:sz w:val="24"/>
        </w:rPr>
        <w:t>recognise</w:t>
      </w:r>
      <w:proofErr w:type="spellEnd"/>
      <w:r>
        <w:rPr>
          <w:spacing w:val="-4"/>
          <w:sz w:val="24"/>
        </w:rPr>
        <w:t xml:space="preserve"> </w:t>
      </w:r>
      <w:r>
        <w:rPr>
          <w:sz w:val="24"/>
        </w:rPr>
        <w:t>a</w:t>
      </w:r>
      <w:r>
        <w:rPr>
          <w:spacing w:val="-6"/>
          <w:sz w:val="24"/>
        </w:rPr>
        <w:t xml:space="preserve"> </w:t>
      </w:r>
      <w:r>
        <w:rPr>
          <w:sz w:val="24"/>
        </w:rPr>
        <w:t>possible</w:t>
      </w:r>
      <w:r>
        <w:rPr>
          <w:spacing w:val="-4"/>
          <w:sz w:val="24"/>
        </w:rPr>
        <w:t xml:space="preserve"> </w:t>
      </w:r>
      <w:r>
        <w:rPr>
          <w:sz w:val="24"/>
        </w:rPr>
        <w:t>breach,</w:t>
      </w:r>
      <w:r>
        <w:rPr>
          <w:spacing w:val="-4"/>
          <w:sz w:val="24"/>
        </w:rPr>
        <w:t xml:space="preserve"> </w:t>
      </w:r>
      <w:r>
        <w:rPr>
          <w:sz w:val="24"/>
        </w:rPr>
        <w:t>understand</w:t>
      </w:r>
      <w:r>
        <w:rPr>
          <w:spacing w:val="-5"/>
          <w:sz w:val="24"/>
        </w:rPr>
        <w:t xml:space="preserve"> </w:t>
      </w:r>
      <w:r>
        <w:rPr>
          <w:sz w:val="24"/>
        </w:rPr>
        <w:t>the</w:t>
      </w:r>
      <w:r>
        <w:rPr>
          <w:spacing w:val="-4"/>
          <w:sz w:val="24"/>
        </w:rPr>
        <w:t xml:space="preserve"> </w:t>
      </w:r>
      <w:r>
        <w:rPr>
          <w:sz w:val="24"/>
        </w:rPr>
        <w:t>need</w:t>
      </w:r>
      <w:r>
        <w:rPr>
          <w:spacing w:val="-8"/>
          <w:sz w:val="24"/>
        </w:rPr>
        <w:t xml:space="preserve"> </w:t>
      </w:r>
      <w:r>
        <w:rPr>
          <w:sz w:val="24"/>
        </w:rPr>
        <w:t>for</w:t>
      </w:r>
      <w:r>
        <w:rPr>
          <w:spacing w:val="-6"/>
          <w:sz w:val="24"/>
        </w:rPr>
        <w:t xml:space="preserve"> </w:t>
      </w:r>
      <w:r>
        <w:rPr>
          <w:sz w:val="24"/>
        </w:rPr>
        <w:t>urgency</w:t>
      </w:r>
      <w:r>
        <w:rPr>
          <w:spacing w:val="-6"/>
          <w:sz w:val="24"/>
        </w:rPr>
        <w:t xml:space="preserve"> </w:t>
      </w:r>
      <w:r>
        <w:rPr>
          <w:sz w:val="24"/>
        </w:rPr>
        <w:t>and</w:t>
      </w:r>
      <w:r>
        <w:rPr>
          <w:spacing w:val="-2"/>
          <w:sz w:val="24"/>
        </w:rPr>
        <w:t xml:space="preserve"> </w:t>
      </w:r>
      <w:r>
        <w:rPr>
          <w:sz w:val="24"/>
        </w:rPr>
        <w:t>know</w:t>
      </w:r>
      <w:r>
        <w:rPr>
          <w:spacing w:val="-9"/>
          <w:sz w:val="24"/>
        </w:rPr>
        <w:t xml:space="preserve"> </w:t>
      </w:r>
      <w:r>
        <w:rPr>
          <w:sz w:val="24"/>
        </w:rPr>
        <w:t>who</w:t>
      </w:r>
      <w:r>
        <w:rPr>
          <w:spacing w:val="-4"/>
          <w:sz w:val="24"/>
        </w:rPr>
        <w:t xml:space="preserve"> </w:t>
      </w:r>
      <w:r>
        <w:rPr>
          <w:sz w:val="24"/>
        </w:rPr>
        <w:t>to report it to within the school</w:t>
      </w:r>
    </w:p>
    <w:p w:rsidR="00B567CA" w:rsidRDefault="00EA348D">
      <w:pPr>
        <w:pStyle w:val="ListParagraph"/>
        <w:numPr>
          <w:ilvl w:val="0"/>
          <w:numId w:val="5"/>
        </w:numPr>
        <w:tabs>
          <w:tab w:val="left" w:pos="993"/>
          <w:tab w:val="left" w:pos="1003"/>
        </w:tabs>
        <w:ind w:right="702"/>
        <w:jc w:val="both"/>
        <w:rPr>
          <w:sz w:val="24"/>
        </w:rPr>
      </w:pPr>
      <w:r>
        <w:rPr>
          <w:sz w:val="24"/>
        </w:rPr>
        <w:t>Can help data subjects understands their rights and know how to handle a request whether verbal or written.</w:t>
      </w:r>
      <w:r>
        <w:rPr>
          <w:spacing w:val="40"/>
          <w:sz w:val="24"/>
        </w:rPr>
        <w:t xml:space="preserve"> </w:t>
      </w:r>
      <w:r>
        <w:rPr>
          <w:sz w:val="24"/>
        </w:rPr>
        <w:t>Know who to pass it to in the school</w:t>
      </w:r>
    </w:p>
    <w:p w:rsidR="00B567CA" w:rsidRDefault="00EA348D">
      <w:pPr>
        <w:pStyle w:val="ListParagraph"/>
        <w:numPr>
          <w:ilvl w:val="0"/>
          <w:numId w:val="5"/>
        </w:numPr>
        <w:tabs>
          <w:tab w:val="left" w:pos="993"/>
          <w:tab w:val="left" w:pos="1003"/>
        </w:tabs>
        <w:ind w:right="701"/>
        <w:jc w:val="both"/>
        <w:rPr>
          <w:sz w:val="24"/>
        </w:rPr>
      </w:pPr>
      <w:r>
        <w:rPr>
          <w:sz w:val="24"/>
        </w:rPr>
        <w:t>Access personal data sources and records only on secure password protected computers</w:t>
      </w:r>
      <w:r>
        <w:rPr>
          <w:spacing w:val="-2"/>
          <w:sz w:val="24"/>
        </w:rPr>
        <w:t xml:space="preserve"> </w:t>
      </w:r>
      <w:r>
        <w:rPr>
          <w:sz w:val="24"/>
        </w:rPr>
        <w:t>and</w:t>
      </w:r>
      <w:r>
        <w:rPr>
          <w:spacing w:val="-1"/>
          <w:sz w:val="24"/>
        </w:rPr>
        <w:t xml:space="preserve"> </w:t>
      </w:r>
      <w:r>
        <w:rPr>
          <w:sz w:val="24"/>
        </w:rPr>
        <w:t>other devices, ensuring that they</w:t>
      </w:r>
      <w:r>
        <w:rPr>
          <w:spacing w:val="-1"/>
          <w:sz w:val="24"/>
        </w:rPr>
        <w:t xml:space="preserve"> </w:t>
      </w:r>
      <w:r>
        <w:rPr>
          <w:sz w:val="24"/>
        </w:rPr>
        <w:t>are properly</w:t>
      </w:r>
      <w:r>
        <w:rPr>
          <w:spacing w:val="-1"/>
          <w:sz w:val="24"/>
        </w:rPr>
        <w:t xml:space="preserve"> </w:t>
      </w:r>
      <w:r>
        <w:rPr>
          <w:sz w:val="24"/>
        </w:rPr>
        <w:t>“logged-off”</w:t>
      </w:r>
      <w:r>
        <w:rPr>
          <w:spacing w:val="-2"/>
          <w:sz w:val="24"/>
        </w:rPr>
        <w:t xml:space="preserve"> </w:t>
      </w:r>
      <w:r>
        <w:rPr>
          <w:sz w:val="24"/>
        </w:rPr>
        <w:t>at</w:t>
      </w:r>
      <w:r>
        <w:rPr>
          <w:spacing w:val="-2"/>
          <w:sz w:val="24"/>
        </w:rPr>
        <w:t xml:space="preserve"> </w:t>
      </w:r>
      <w:r>
        <w:rPr>
          <w:sz w:val="24"/>
        </w:rPr>
        <w:t>the end of any session in which they are using personal data.</w:t>
      </w:r>
    </w:p>
    <w:p w:rsidR="00B567CA" w:rsidRDefault="00EA348D">
      <w:pPr>
        <w:pStyle w:val="ListParagraph"/>
        <w:numPr>
          <w:ilvl w:val="0"/>
          <w:numId w:val="5"/>
        </w:numPr>
        <w:tabs>
          <w:tab w:val="left" w:pos="993"/>
        </w:tabs>
        <w:ind w:left="993" w:hanging="713"/>
        <w:jc w:val="both"/>
        <w:rPr>
          <w:sz w:val="24"/>
        </w:rPr>
      </w:pPr>
      <w:r>
        <w:rPr>
          <w:sz w:val="24"/>
        </w:rPr>
        <w:t>Transfer</w:t>
      </w:r>
      <w:r>
        <w:rPr>
          <w:spacing w:val="-14"/>
          <w:sz w:val="24"/>
        </w:rPr>
        <w:t xml:space="preserve"> </w:t>
      </w:r>
      <w:r>
        <w:rPr>
          <w:sz w:val="24"/>
        </w:rPr>
        <w:t>data</w:t>
      </w:r>
      <w:r>
        <w:rPr>
          <w:spacing w:val="-7"/>
          <w:sz w:val="24"/>
        </w:rPr>
        <w:t xml:space="preserve"> </w:t>
      </w:r>
      <w:r>
        <w:rPr>
          <w:sz w:val="24"/>
        </w:rPr>
        <w:t>using</w:t>
      </w:r>
      <w:r>
        <w:rPr>
          <w:spacing w:val="-9"/>
          <w:sz w:val="24"/>
        </w:rPr>
        <w:t xml:space="preserve"> </w:t>
      </w:r>
      <w:r>
        <w:rPr>
          <w:sz w:val="24"/>
        </w:rPr>
        <w:t>encryption</w:t>
      </w:r>
      <w:r>
        <w:rPr>
          <w:spacing w:val="-6"/>
          <w:sz w:val="24"/>
        </w:rPr>
        <w:t xml:space="preserve"> </w:t>
      </w:r>
      <w:r>
        <w:rPr>
          <w:sz w:val="24"/>
        </w:rPr>
        <w:t>and</w:t>
      </w:r>
      <w:r>
        <w:rPr>
          <w:spacing w:val="-8"/>
          <w:sz w:val="24"/>
        </w:rPr>
        <w:t xml:space="preserve"> </w:t>
      </w:r>
      <w:r>
        <w:rPr>
          <w:sz w:val="24"/>
        </w:rPr>
        <w:t>secure</w:t>
      </w:r>
      <w:r>
        <w:rPr>
          <w:spacing w:val="-8"/>
          <w:sz w:val="24"/>
        </w:rPr>
        <w:t xml:space="preserve"> </w:t>
      </w:r>
      <w:r>
        <w:rPr>
          <w:sz w:val="24"/>
        </w:rPr>
        <w:t>password</w:t>
      </w:r>
      <w:r>
        <w:rPr>
          <w:spacing w:val="-8"/>
          <w:sz w:val="24"/>
        </w:rPr>
        <w:t xml:space="preserve"> </w:t>
      </w:r>
      <w:r>
        <w:rPr>
          <w:sz w:val="24"/>
        </w:rPr>
        <w:t>protected</w:t>
      </w:r>
      <w:r>
        <w:rPr>
          <w:spacing w:val="-9"/>
          <w:sz w:val="24"/>
        </w:rPr>
        <w:t xml:space="preserve"> </w:t>
      </w:r>
      <w:r>
        <w:rPr>
          <w:spacing w:val="-2"/>
          <w:sz w:val="24"/>
        </w:rPr>
        <w:t>devices.</w:t>
      </w:r>
    </w:p>
    <w:p w:rsidR="00B567CA" w:rsidRDefault="00EA348D">
      <w:pPr>
        <w:pStyle w:val="ListParagraph"/>
        <w:numPr>
          <w:ilvl w:val="0"/>
          <w:numId w:val="5"/>
        </w:numPr>
        <w:tabs>
          <w:tab w:val="left" w:pos="993"/>
          <w:tab w:val="left" w:pos="1003"/>
        </w:tabs>
        <w:ind w:right="707"/>
        <w:jc w:val="both"/>
        <w:rPr>
          <w:sz w:val="24"/>
        </w:rPr>
      </w:pPr>
      <w:r>
        <w:rPr>
          <w:sz w:val="24"/>
        </w:rPr>
        <w:t>Will</w:t>
      </w:r>
      <w:r>
        <w:rPr>
          <w:spacing w:val="-8"/>
          <w:sz w:val="24"/>
        </w:rPr>
        <w:t xml:space="preserve"> </w:t>
      </w:r>
      <w:r>
        <w:rPr>
          <w:sz w:val="24"/>
        </w:rPr>
        <w:t>not</w:t>
      </w:r>
      <w:r>
        <w:rPr>
          <w:spacing w:val="-4"/>
          <w:sz w:val="24"/>
        </w:rPr>
        <w:t xml:space="preserve"> </w:t>
      </w:r>
      <w:r>
        <w:rPr>
          <w:sz w:val="24"/>
        </w:rPr>
        <w:t>transfer</w:t>
      </w:r>
      <w:r>
        <w:rPr>
          <w:spacing w:val="-4"/>
          <w:sz w:val="24"/>
        </w:rPr>
        <w:t xml:space="preserve"> </w:t>
      </w:r>
      <w:r>
        <w:rPr>
          <w:sz w:val="24"/>
        </w:rPr>
        <w:t>any</w:t>
      </w:r>
      <w:r>
        <w:rPr>
          <w:spacing w:val="-4"/>
          <w:sz w:val="24"/>
        </w:rPr>
        <w:t xml:space="preserve"> </w:t>
      </w:r>
      <w:r>
        <w:rPr>
          <w:sz w:val="24"/>
        </w:rPr>
        <w:t>school/academy</w:t>
      </w:r>
      <w:r>
        <w:rPr>
          <w:spacing w:val="-3"/>
          <w:sz w:val="24"/>
        </w:rPr>
        <w:t xml:space="preserve"> </w:t>
      </w:r>
      <w:r>
        <w:rPr>
          <w:sz w:val="24"/>
        </w:rPr>
        <w:t>personal data to</w:t>
      </w:r>
      <w:r>
        <w:rPr>
          <w:spacing w:val="-1"/>
          <w:sz w:val="24"/>
        </w:rPr>
        <w:t xml:space="preserve"> </w:t>
      </w:r>
      <w:r>
        <w:rPr>
          <w:sz w:val="24"/>
        </w:rPr>
        <w:t>personal</w:t>
      </w:r>
      <w:r>
        <w:rPr>
          <w:spacing w:val="-1"/>
          <w:sz w:val="24"/>
        </w:rPr>
        <w:t xml:space="preserve"> </w:t>
      </w:r>
      <w:r>
        <w:rPr>
          <w:sz w:val="24"/>
        </w:rPr>
        <w:t>devices except</w:t>
      </w:r>
      <w:r>
        <w:rPr>
          <w:spacing w:val="-3"/>
          <w:sz w:val="24"/>
        </w:rPr>
        <w:t xml:space="preserve"> </w:t>
      </w:r>
      <w:r>
        <w:rPr>
          <w:sz w:val="24"/>
        </w:rPr>
        <w:t>as</w:t>
      </w:r>
      <w:r>
        <w:rPr>
          <w:spacing w:val="-2"/>
          <w:sz w:val="24"/>
        </w:rPr>
        <w:t xml:space="preserve"> </w:t>
      </w:r>
      <w:r>
        <w:rPr>
          <w:sz w:val="24"/>
        </w:rPr>
        <w:t>in line with school policy</w:t>
      </w:r>
    </w:p>
    <w:p w:rsidR="00B567CA" w:rsidRDefault="00EA348D">
      <w:pPr>
        <w:pStyle w:val="BodyText"/>
        <w:spacing w:before="241"/>
        <w:ind w:left="280"/>
      </w:pPr>
      <w:r>
        <w:t>When</w:t>
      </w:r>
      <w:r>
        <w:rPr>
          <w:spacing w:val="-11"/>
        </w:rPr>
        <w:t xml:space="preserve"> </w:t>
      </w:r>
      <w:r>
        <w:t>personal</w:t>
      </w:r>
      <w:r>
        <w:rPr>
          <w:spacing w:val="-6"/>
        </w:rPr>
        <w:t xml:space="preserve"> </w:t>
      </w:r>
      <w:r>
        <w:t>data</w:t>
      </w:r>
      <w:r>
        <w:rPr>
          <w:spacing w:val="-1"/>
        </w:rPr>
        <w:t xml:space="preserve"> </w:t>
      </w:r>
      <w:r>
        <w:t>is</w:t>
      </w:r>
      <w:r>
        <w:rPr>
          <w:spacing w:val="-9"/>
        </w:rPr>
        <w:t xml:space="preserve"> </w:t>
      </w:r>
      <w:r>
        <w:t>stored</w:t>
      </w:r>
      <w:r>
        <w:rPr>
          <w:spacing w:val="-5"/>
        </w:rPr>
        <w:t xml:space="preserve"> </w:t>
      </w:r>
      <w:r>
        <w:t>on</w:t>
      </w:r>
      <w:r>
        <w:rPr>
          <w:spacing w:val="-6"/>
        </w:rPr>
        <w:t xml:space="preserve"> </w:t>
      </w:r>
      <w:r>
        <w:t>any</w:t>
      </w:r>
      <w:r>
        <w:rPr>
          <w:spacing w:val="-10"/>
        </w:rPr>
        <w:t xml:space="preserve"> </w:t>
      </w:r>
      <w:r>
        <w:t>portable</w:t>
      </w:r>
      <w:r>
        <w:rPr>
          <w:spacing w:val="-7"/>
        </w:rPr>
        <w:t xml:space="preserve"> </w:t>
      </w:r>
      <w:r>
        <w:t>computer</w:t>
      </w:r>
      <w:r>
        <w:rPr>
          <w:spacing w:val="-4"/>
        </w:rPr>
        <w:t xml:space="preserve"> </w:t>
      </w:r>
      <w:r>
        <w:t>system</w:t>
      </w:r>
      <w:r>
        <w:rPr>
          <w:spacing w:val="-2"/>
        </w:rPr>
        <w:t xml:space="preserve"> </w:t>
      </w:r>
      <w:r>
        <w:t>or</w:t>
      </w:r>
      <w:r>
        <w:rPr>
          <w:spacing w:val="-8"/>
        </w:rPr>
        <w:t xml:space="preserve"> </w:t>
      </w:r>
      <w:r>
        <w:t>removable</w:t>
      </w:r>
      <w:r>
        <w:rPr>
          <w:spacing w:val="-5"/>
        </w:rPr>
        <w:t xml:space="preserve"> </w:t>
      </w:r>
      <w:r>
        <w:rPr>
          <w:spacing w:val="-2"/>
        </w:rPr>
        <w:t>media:</w:t>
      </w:r>
    </w:p>
    <w:p w:rsidR="00B567CA" w:rsidRDefault="00EA348D">
      <w:pPr>
        <w:pStyle w:val="ListParagraph"/>
        <w:numPr>
          <w:ilvl w:val="0"/>
          <w:numId w:val="5"/>
        </w:numPr>
        <w:tabs>
          <w:tab w:val="left" w:pos="1003"/>
        </w:tabs>
        <w:rPr>
          <w:sz w:val="24"/>
        </w:rPr>
      </w:pPr>
      <w:r>
        <w:rPr>
          <w:sz w:val="24"/>
        </w:rPr>
        <w:t>The</w:t>
      </w:r>
      <w:r>
        <w:rPr>
          <w:spacing w:val="-9"/>
          <w:sz w:val="24"/>
        </w:rPr>
        <w:t xml:space="preserve"> </w:t>
      </w:r>
      <w:r>
        <w:rPr>
          <w:sz w:val="24"/>
        </w:rPr>
        <w:t>data</w:t>
      </w:r>
      <w:r>
        <w:rPr>
          <w:spacing w:val="-7"/>
          <w:sz w:val="24"/>
        </w:rPr>
        <w:t xml:space="preserve"> </w:t>
      </w:r>
      <w:r>
        <w:rPr>
          <w:sz w:val="24"/>
        </w:rPr>
        <w:t>must</w:t>
      </w:r>
      <w:r>
        <w:rPr>
          <w:spacing w:val="-4"/>
          <w:sz w:val="24"/>
        </w:rPr>
        <w:t xml:space="preserve"> </w:t>
      </w:r>
      <w:r>
        <w:rPr>
          <w:sz w:val="24"/>
        </w:rPr>
        <w:t>be</w:t>
      </w:r>
      <w:r>
        <w:rPr>
          <w:spacing w:val="-6"/>
          <w:sz w:val="24"/>
        </w:rPr>
        <w:t xml:space="preserve"> </w:t>
      </w:r>
      <w:r>
        <w:rPr>
          <w:sz w:val="24"/>
        </w:rPr>
        <w:t>encrypted and</w:t>
      </w:r>
      <w:r>
        <w:rPr>
          <w:spacing w:val="-7"/>
          <w:sz w:val="24"/>
        </w:rPr>
        <w:t xml:space="preserve"> </w:t>
      </w:r>
      <w:r>
        <w:rPr>
          <w:sz w:val="24"/>
        </w:rPr>
        <w:t>password</w:t>
      </w:r>
      <w:r>
        <w:rPr>
          <w:spacing w:val="-3"/>
          <w:sz w:val="24"/>
        </w:rPr>
        <w:t xml:space="preserve"> </w:t>
      </w:r>
      <w:r>
        <w:rPr>
          <w:spacing w:val="-2"/>
          <w:sz w:val="24"/>
        </w:rPr>
        <w:t>protected</w:t>
      </w:r>
    </w:p>
    <w:p w:rsidR="00B567CA" w:rsidRDefault="00EA348D">
      <w:pPr>
        <w:pStyle w:val="ListParagraph"/>
        <w:numPr>
          <w:ilvl w:val="0"/>
          <w:numId w:val="5"/>
        </w:numPr>
        <w:tabs>
          <w:tab w:val="left" w:pos="1003"/>
        </w:tabs>
        <w:rPr>
          <w:sz w:val="24"/>
        </w:rPr>
      </w:pPr>
      <w:r>
        <w:rPr>
          <w:sz w:val="24"/>
        </w:rPr>
        <w:t>The</w:t>
      </w:r>
      <w:r>
        <w:rPr>
          <w:spacing w:val="-7"/>
          <w:sz w:val="24"/>
        </w:rPr>
        <w:t xml:space="preserve"> </w:t>
      </w:r>
      <w:r>
        <w:rPr>
          <w:sz w:val="24"/>
        </w:rPr>
        <w:t>device</w:t>
      </w:r>
      <w:r>
        <w:rPr>
          <w:spacing w:val="-4"/>
          <w:sz w:val="24"/>
        </w:rPr>
        <w:t xml:space="preserve"> </w:t>
      </w:r>
      <w:r>
        <w:rPr>
          <w:sz w:val="24"/>
        </w:rPr>
        <w:t>must</w:t>
      </w:r>
      <w:r>
        <w:rPr>
          <w:spacing w:val="-8"/>
          <w:sz w:val="24"/>
        </w:rPr>
        <w:t xml:space="preserve"> </w:t>
      </w:r>
      <w:r>
        <w:rPr>
          <w:sz w:val="24"/>
        </w:rPr>
        <w:t>be</w:t>
      </w:r>
      <w:r>
        <w:rPr>
          <w:spacing w:val="-7"/>
          <w:sz w:val="24"/>
        </w:rPr>
        <w:t xml:space="preserve"> </w:t>
      </w:r>
      <w:r>
        <w:rPr>
          <w:sz w:val="24"/>
        </w:rPr>
        <w:t>password</w:t>
      </w:r>
      <w:r>
        <w:rPr>
          <w:spacing w:val="-4"/>
          <w:sz w:val="24"/>
        </w:rPr>
        <w:t xml:space="preserve"> </w:t>
      </w:r>
      <w:r>
        <w:rPr>
          <w:spacing w:val="-2"/>
          <w:sz w:val="24"/>
        </w:rPr>
        <w:t>protected</w:t>
      </w:r>
    </w:p>
    <w:p w:rsidR="00B567CA" w:rsidRDefault="00EA348D">
      <w:pPr>
        <w:pStyle w:val="ListParagraph"/>
        <w:numPr>
          <w:ilvl w:val="0"/>
          <w:numId w:val="5"/>
        </w:numPr>
        <w:tabs>
          <w:tab w:val="left" w:pos="1003"/>
        </w:tabs>
        <w:rPr>
          <w:sz w:val="24"/>
        </w:rPr>
      </w:pPr>
      <w:r>
        <w:rPr>
          <w:sz w:val="24"/>
        </w:rPr>
        <w:t>The</w:t>
      </w:r>
      <w:r>
        <w:rPr>
          <w:spacing w:val="-10"/>
          <w:sz w:val="24"/>
        </w:rPr>
        <w:t xml:space="preserve"> </w:t>
      </w:r>
      <w:r>
        <w:rPr>
          <w:sz w:val="24"/>
        </w:rPr>
        <w:t>device</w:t>
      </w:r>
      <w:r>
        <w:rPr>
          <w:spacing w:val="-5"/>
          <w:sz w:val="24"/>
        </w:rPr>
        <w:t xml:space="preserve"> </w:t>
      </w:r>
      <w:r>
        <w:rPr>
          <w:sz w:val="24"/>
        </w:rPr>
        <w:t>must</w:t>
      </w:r>
      <w:r>
        <w:rPr>
          <w:spacing w:val="-10"/>
          <w:sz w:val="24"/>
        </w:rPr>
        <w:t xml:space="preserve"> </w:t>
      </w:r>
      <w:r>
        <w:rPr>
          <w:sz w:val="24"/>
        </w:rPr>
        <w:t>offer</w:t>
      </w:r>
      <w:r>
        <w:rPr>
          <w:spacing w:val="-10"/>
          <w:sz w:val="24"/>
        </w:rPr>
        <w:t xml:space="preserve"> </w:t>
      </w:r>
      <w:r>
        <w:rPr>
          <w:sz w:val="24"/>
        </w:rPr>
        <w:t>approved</w:t>
      </w:r>
      <w:r>
        <w:rPr>
          <w:spacing w:val="-5"/>
          <w:sz w:val="24"/>
        </w:rPr>
        <w:t xml:space="preserve"> </w:t>
      </w:r>
      <w:r>
        <w:rPr>
          <w:sz w:val="24"/>
        </w:rPr>
        <w:t>virus</w:t>
      </w:r>
      <w:r>
        <w:rPr>
          <w:spacing w:val="-5"/>
          <w:sz w:val="24"/>
        </w:rPr>
        <w:t xml:space="preserve"> </w:t>
      </w:r>
      <w:r>
        <w:rPr>
          <w:sz w:val="24"/>
        </w:rPr>
        <w:t>and</w:t>
      </w:r>
      <w:r>
        <w:rPr>
          <w:spacing w:val="-9"/>
          <w:sz w:val="24"/>
        </w:rPr>
        <w:t xml:space="preserve"> </w:t>
      </w:r>
      <w:r>
        <w:rPr>
          <w:sz w:val="24"/>
        </w:rPr>
        <w:t>malware</w:t>
      </w:r>
      <w:r>
        <w:rPr>
          <w:spacing w:val="-6"/>
          <w:sz w:val="24"/>
        </w:rPr>
        <w:t xml:space="preserve"> </w:t>
      </w:r>
      <w:r>
        <w:rPr>
          <w:sz w:val="24"/>
        </w:rPr>
        <w:t>checking</w:t>
      </w:r>
      <w:r>
        <w:rPr>
          <w:spacing w:val="-6"/>
          <w:sz w:val="24"/>
        </w:rPr>
        <w:t xml:space="preserve"> </w:t>
      </w:r>
      <w:r>
        <w:rPr>
          <w:spacing w:val="-2"/>
          <w:sz w:val="24"/>
        </w:rPr>
        <w:t>software</w:t>
      </w:r>
    </w:p>
    <w:p w:rsidR="00B567CA" w:rsidRDefault="00EA348D">
      <w:pPr>
        <w:pStyle w:val="ListParagraph"/>
        <w:numPr>
          <w:ilvl w:val="0"/>
          <w:numId w:val="5"/>
        </w:numPr>
        <w:tabs>
          <w:tab w:val="left" w:pos="1003"/>
        </w:tabs>
        <w:ind w:right="772"/>
        <w:rPr>
          <w:sz w:val="24"/>
        </w:rPr>
      </w:pPr>
      <w:r>
        <w:rPr>
          <w:sz w:val="24"/>
        </w:rPr>
        <w:t>The</w:t>
      </w:r>
      <w:r>
        <w:rPr>
          <w:spacing w:val="-2"/>
          <w:sz w:val="24"/>
        </w:rPr>
        <w:t xml:space="preserve"> </w:t>
      </w:r>
      <w:r>
        <w:rPr>
          <w:sz w:val="24"/>
        </w:rPr>
        <w:t>data</w:t>
      </w:r>
      <w:r>
        <w:rPr>
          <w:spacing w:val="-3"/>
          <w:sz w:val="24"/>
        </w:rPr>
        <w:t xml:space="preserve"> </w:t>
      </w:r>
      <w:r>
        <w:rPr>
          <w:sz w:val="24"/>
        </w:rPr>
        <w:t>must</w:t>
      </w:r>
      <w:r>
        <w:rPr>
          <w:spacing w:val="-2"/>
          <w:sz w:val="24"/>
        </w:rPr>
        <w:t xml:space="preserve"> </w:t>
      </w:r>
      <w:r>
        <w:rPr>
          <w:sz w:val="24"/>
        </w:rPr>
        <w:t>be</w:t>
      </w:r>
      <w:r>
        <w:rPr>
          <w:spacing w:val="-2"/>
          <w:sz w:val="24"/>
        </w:rPr>
        <w:t xml:space="preserve"> </w:t>
      </w:r>
      <w:r>
        <w:rPr>
          <w:sz w:val="24"/>
        </w:rPr>
        <w:t>securely</w:t>
      </w:r>
      <w:r>
        <w:rPr>
          <w:spacing w:val="-5"/>
          <w:sz w:val="24"/>
        </w:rPr>
        <w:t xml:space="preserve"> </w:t>
      </w:r>
      <w:r>
        <w:rPr>
          <w:sz w:val="24"/>
        </w:rPr>
        <w:t>deleted</w:t>
      </w:r>
      <w:r>
        <w:rPr>
          <w:spacing w:val="-4"/>
          <w:sz w:val="24"/>
        </w:rPr>
        <w:t xml:space="preserve"> </w:t>
      </w:r>
      <w:r>
        <w:rPr>
          <w:sz w:val="24"/>
        </w:rPr>
        <w:t>from</w:t>
      </w:r>
      <w:r>
        <w:rPr>
          <w:spacing w:val="-3"/>
          <w:sz w:val="24"/>
        </w:rPr>
        <w:t xml:space="preserve"> </w:t>
      </w:r>
      <w:r>
        <w:rPr>
          <w:sz w:val="24"/>
        </w:rPr>
        <w:t>the device,</w:t>
      </w:r>
      <w:r>
        <w:rPr>
          <w:spacing w:val="-2"/>
          <w:sz w:val="24"/>
        </w:rPr>
        <w:t xml:space="preserve"> </w:t>
      </w:r>
      <w:r>
        <w:rPr>
          <w:sz w:val="24"/>
        </w:rPr>
        <w:t>in</w:t>
      </w:r>
      <w:r>
        <w:rPr>
          <w:spacing w:val="-2"/>
          <w:sz w:val="24"/>
        </w:rPr>
        <w:t xml:space="preserve"> </w:t>
      </w:r>
      <w:r>
        <w:rPr>
          <w:sz w:val="24"/>
        </w:rPr>
        <w:t>line</w:t>
      </w:r>
      <w:r>
        <w:rPr>
          <w:spacing w:val="-1"/>
          <w:sz w:val="24"/>
        </w:rPr>
        <w:t xml:space="preserve"> </w:t>
      </w:r>
      <w:r>
        <w:rPr>
          <w:sz w:val="24"/>
        </w:rPr>
        <w:t>with</w:t>
      </w:r>
      <w:r>
        <w:rPr>
          <w:spacing w:val="-2"/>
          <w:sz w:val="24"/>
        </w:rPr>
        <w:t xml:space="preserve"> </w:t>
      </w:r>
      <w:r>
        <w:rPr>
          <w:sz w:val="24"/>
        </w:rPr>
        <w:t>school</w:t>
      </w:r>
      <w:r>
        <w:rPr>
          <w:spacing w:val="-2"/>
          <w:sz w:val="24"/>
        </w:rPr>
        <w:t xml:space="preserve"> </w:t>
      </w:r>
      <w:r>
        <w:rPr>
          <w:sz w:val="24"/>
        </w:rPr>
        <w:t>policy</w:t>
      </w:r>
      <w:r>
        <w:rPr>
          <w:spacing w:val="-5"/>
          <w:sz w:val="24"/>
        </w:rPr>
        <w:t xml:space="preserve"> </w:t>
      </w:r>
      <w:r>
        <w:rPr>
          <w:sz w:val="24"/>
        </w:rPr>
        <w:t>once</w:t>
      </w:r>
      <w:r>
        <w:rPr>
          <w:spacing w:val="-2"/>
          <w:sz w:val="24"/>
        </w:rPr>
        <w:t xml:space="preserve"> </w:t>
      </w:r>
      <w:r>
        <w:rPr>
          <w:sz w:val="24"/>
        </w:rPr>
        <w:t>it has been transferred or its use is complete</w:t>
      </w:r>
    </w:p>
    <w:p w:rsidR="00B567CA" w:rsidRDefault="00EA348D">
      <w:pPr>
        <w:pStyle w:val="ListParagraph"/>
        <w:numPr>
          <w:ilvl w:val="0"/>
          <w:numId w:val="5"/>
        </w:numPr>
        <w:tabs>
          <w:tab w:val="left" w:pos="1003"/>
        </w:tabs>
        <w:ind w:right="754"/>
        <w:rPr>
          <w:sz w:val="24"/>
        </w:rPr>
      </w:pPr>
      <w:r>
        <w:rPr>
          <w:sz w:val="24"/>
        </w:rPr>
        <w:t>The</w:t>
      </w:r>
      <w:r>
        <w:rPr>
          <w:spacing w:val="-3"/>
          <w:sz w:val="24"/>
        </w:rPr>
        <w:t xml:space="preserve"> </w:t>
      </w:r>
      <w:r>
        <w:rPr>
          <w:sz w:val="24"/>
        </w:rPr>
        <w:t>use</w:t>
      </w:r>
      <w:r>
        <w:rPr>
          <w:spacing w:val="-8"/>
          <w:sz w:val="24"/>
        </w:rPr>
        <w:t xml:space="preserve"> </w:t>
      </w:r>
      <w:r>
        <w:rPr>
          <w:sz w:val="24"/>
        </w:rPr>
        <w:t>of removable</w:t>
      </w:r>
      <w:r>
        <w:rPr>
          <w:spacing w:val="-7"/>
          <w:sz w:val="24"/>
        </w:rPr>
        <w:t xml:space="preserve"> </w:t>
      </w:r>
      <w:r>
        <w:rPr>
          <w:sz w:val="24"/>
        </w:rPr>
        <w:t>media is</w:t>
      </w:r>
      <w:r>
        <w:rPr>
          <w:spacing w:val="-7"/>
          <w:sz w:val="24"/>
        </w:rPr>
        <w:t xml:space="preserve"> </w:t>
      </w:r>
      <w:r>
        <w:rPr>
          <w:sz w:val="24"/>
        </w:rPr>
        <w:t>not</w:t>
      </w:r>
      <w:r>
        <w:rPr>
          <w:spacing w:val="-9"/>
          <w:sz w:val="24"/>
        </w:rPr>
        <w:t xml:space="preserve"> </w:t>
      </w:r>
      <w:r>
        <w:rPr>
          <w:sz w:val="24"/>
        </w:rPr>
        <w:t>allowed</w:t>
      </w:r>
      <w:r>
        <w:rPr>
          <w:spacing w:val="-7"/>
          <w:sz w:val="24"/>
        </w:rPr>
        <w:t xml:space="preserve"> </w:t>
      </w:r>
      <w:r>
        <w:rPr>
          <w:sz w:val="24"/>
        </w:rPr>
        <w:t>for</w:t>
      </w:r>
      <w:r>
        <w:rPr>
          <w:spacing w:val="-5"/>
          <w:sz w:val="24"/>
        </w:rPr>
        <w:t xml:space="preserve"> </w:t>
      </w:r>
      <w:r>
        <w:rPr>
          <w:sz w:val="24"/>
        </w:rPr>
        <w:t>the</w:t>
      </w:r>
      <w:r>
        <w:rPr>
          <w:spacing w:val="-3"/>
          <w:sz w:val="24"/>
        </w:rPr>
        <w:t xml:space="preserve"> </w:t>
      </w:r>
      <w:r>
        <w:rPr>
          <w:sz w:val="24"/>
        </w:rPr>
        <w:t>storage</w:t>
      </w:r>
      <w:r>
        <w:rPr>
          <w:spacing w:val="-6"/>
          <w:sz w:val="24"/>
        </w:rPr>
        <w:t xml:space="preserve"> </w:t>
      </w:r>
      <w:r>
        <w:rPr>
          <w:sz w:val="24"/>
        </w:rPr>
        <w:t>of</w:t>
      </w:r>
      <w:r>
        <w:rPr>
          <w:spacing w:val="-2"/>
          <w:sz w:val="24"/>
        </w:rPr>
        <w:t xml:space="preserve"> </w:t>
      </w:r>
      <w:r>
        <w:rPr>
          <w:sz w:val="24"/>
        </w:rPr>
        <w:t>personal</w:t>
      </w:r>
      <w:r>
        <w:rPr>
          <w:spacing w:val="-3"/>
          <w:sz w:val="24"/>
        </w:rPr>
        <w:t xml:space="preserve"> </w:t>
      </w:r>
      <w:r>
        <w:rPr>
          <w:sz w:val="24"/>
        </w:rPr>
        <w:t>data</w:t>
      </w:r>
      <w:r>
        <w:rPr>
          <w:spacing w:val="-3"/>
          <w:sz w:val="24"/>
        </w:rPr>
        <w:t xml:space="preserve"> </w:t>
      </w:r>
      <w:r>
        <w:rPr>
          <w:sz w:val="24"/>
        </w:rPr>
        <w:t>unless</w:t>
      </w:r>
      <w:r>
        <w:rPr>
          <w:spacing w:val="-4"/>
          <w:sz w:val="24"/>
        </w:rPr>
        <w:t xml:space="preserve"> </w:t>
      </w:r>
      <w:r>
        <w:rPr>
          <w:sz w:val="24"/>
        </w:rPr>
        <w:t>it meets the above requirements.</w:t>
      </w:r>
    </w:p>
    <w:p w:rsidR="00B567CA" w:rsidRDefault="00B567CA">
      <w:pPr>
        <w:pStyle w:val="BodyText"/>
      </w:pPr>
    </w:p>
    <w:p w:rsidR="00B567CA" w:rsidRDefault="00EA348D">
      <w:pPr>
        <w:pStyle w:val="Heading1"/>
      </w:pPr>
      <w:r>
        <w:rPr>
          <w:spacing w:val="-2"/>
        </w:rPr>
        <w:t>Communications</w:t>
      </w:r>
    </w:p>
    <w:p w:rsidR="00B567CA" w:rsidRDefault="00EA348D">
      <w:pPr>
        <w:pStyle w:val="BodyText"/>
        <w:ind w:left="280" w:right="856"/>
      </w:pPr>
      <w:r>
        <w:t>When</w:t>
      </w:r>
      <w:r>
        <w:rPr>
          <w:spacing w:val="34"/>
        </w:rPr>
        <w:t xml:space="preserve"> </w:t>
      </w:r>
      <w:r>
        <w:t>using</w:t>
      </w:r>
      <w:r>
        <w:rPr>
          <w:spacing w:val="36"/>
        </w:rPr>
        <w:t xml:space="preserve"> </w:t>
      </w:r>
      <w:r>
        <w:t>communication</w:t>
      </w:r>
      <w:r>
        <w:rPr>
          <w:spacing w:val="38"/>
        </w:rPr>
        <w:t xml:space="preserve"> </w:t>
      </w:r>
      <w:r>
        <w:t>technologies,</w:t>
      </w:r>
      <w:r>
        <w:rPr>
          <w:spacing w:val="39"/>
        </w:rPr>
        <w:t xml:space="preserve"> </w:t>
      </w:r>
      <w:r>
        <w:t>the</w:t>
      </w:r>
      <w:r>
        <w:rPr>
          <w:spacing w:val="39"/>
        </w:rPr>
        <w:t xml:space="preserve"> </w:t>
      </w:r>
      <w:r>
        <w:t>school</w:t>
      </w:r>
      <w:r>
        <w:rPr>
          <w:spacing w:val="35"/>
        </w:rPr>
        <w:t xml:space="preserve"> </w:t>
      </w:r>
      <w:r>
        <w:t>considers</w:t>
      </w:r>
      <w:r>
        <w:rPr>
          <w:spacing w:val="35"/>
        </w:rPr>
        <w:t xml:space="preserve"> </w:t>
      </w:r>
      <w:r>
        <w:t>the</w:t>
      </w:r>
      <w:r>
        <w:rPr>
          <w:spacing w:val="37"/>
        </w:rPr>
        <w:t xml:space="preserve"> </w:t>
      </w:r>
      <w:r>
        <w:t>following</w:t>
      </w:r>
      <w:r>
        <w:rPr>
          <w:spacing w:val="37"/>
        </w:rPr>
        <w:t xml:space="preserve"> </w:t>
      </w:r>
      <w:r>
        <w:t>as</w:t>
      </w:r>
      <w:r>
        <w:rPr>
          <w:spacing w:val="37"/>
        </w:rPr>
        <w:t xml:space="preserve"> </w:t>
      </w:r>
      <w:r>
        <w:t xml:space="preserve">good </w:t>
      </w:r>
      <w:r>
        <w:rPr>
          <w:spacing w:val="-2"/>
        </w:rPr>
        <w:t>practice:</w:t>
      </w:r>
    </w:p>
    <w:p w:rsidR="00B567CA" w:rsidRDefault="00B567CA">
      <w:pPr>
        <w:pStyle w:val="BodyText"/>
        <w:sectPr w:rsidR="00B567CA">
          <w:footerReference w:type="default" r:id="rId15"/>
          <w:pgSz w:w="11920" w:h="16850"/>
          <w:pgMar w:top="1040" w:right="425" w:bottom="760" w:left="850" w:header="0" w:footer="564" w:gutter="0"/>
          <w:cols w:space="720"/>
        </w:sectPr>
      </w:pPr>
    </w:p>
    <w:p w:rsidR="00B567CA" w:rsidRDefault="00EA348D">
      <w:pPr>
        <w:pStyle w:val="ListParagraph"/>
        <w:numPr>
          <w:ilvl w:val="0"/>
          <w:numId w:val="5"/>
        </w:numPr>
        <w:tabs>
          <w:tab w:val="left" w:pos="993"/>
          <w:tab w:val="left" w:pos="1003"/>
        </w:tabs>
        <w:spacing w:before="82"/>
        <w:ind w:right="709"/>
        <w:jc w:val="both"/>
        <w:rPr>
          <w:sz w:val="24"/>
        </w:rPr>
      </w:pPr>
      <w:r>
        <w:rPr>
          <w:sz w:val="24"/>
        </w:rPr>
        <w:lastRenderedPageBreak/>
        <w:t>The official school email service may be regarded as safe and secure and is monitored. Users should be aware that email communications are monitored. Staff and pupils should therefore use only the school email service to communicate with others when in school, or on school systems (e.g. by remote access).</w:t>
      </w:r>
    </w:p>
    <w:p w:rsidR="00B567CA" w:rsidRDefault="00EA348D">
      <w:pPr>
        <w:pStyle w:val="ListParagraph"/>
        <w:numPr>
          <w:ilvl w:val="0"/>
          <w:numId w:val="5"/>
        </w:numPr>
        <w:tabs>
          <w:tab w:val="left" w:pos="993"/>
          <w:tab w:val="left" w:pos="1003"/>
        </w:tabs>
        <w:ind w:right="702"/>
        <w:jc w:val="both"/>
        <w:rPr>
          <w:sz w:val="24"/>
        </w:rPr>
      </w:pPr>
      <w:r>
        <w:rPr>
          <w:sz w:val="24"/>
        </w:rPr>
        <w:t>Users must immediately report, to the appropriate person (the class teacher for children,</w:t>
      </w:r>
      <w:r>
        <w:rPr>
          <w:spacing w:val="-8"/>
          <w:sz w:val="24"/>
        </w:rPr>
        <w:t xml:space="preserve"> </w:t>
      </w:r>
      <w:r>
        <w:rPr>
          <w:sz w:val="24"/>
        </w:rPr>
        <w:t>or</w:t>
      </w:r>
      <w:r>
        <w:rPr>
          <w:spacing w:val="-8"/>
          <w:sz w:val="24"/>
        </w:rPr>
        <w:t xml:space="preserve"> </w:t>
      </w:r>
      <w:r>
        <w:rPr>
          <w:sz w:val="24"/>
        </w:rPr>
        <w:t>the</w:t>
      </w:r>
      <w:r>
        <w:rPr>
          <w:spacing w:val="-6"/>
          <w:sz w:val="24"/>
        </w:rPr>
        <w:t xml:space="preserve"> </w:t>
      </w:r>
      <w:r>
        <w:rPr>
          <w:sz w:val="24"/>
        </w:rPr>
        <w:t>Online</w:t>
      </w:r>
      <w:r>
        <w:rPr>
          <w:spacing w:val="-10"/>
          <w:sz w:val="24"/>
        </w:rPr>
        <w:t xml:space="preserve"> </w:t>
      </w:r>
      <w:r>
        <w:rPr>
          <w:sz w:val="24"/>
        </w:rPr>
        <w:t>Safety</w:t>
      </w:r>
      <w:r>
        <w:rPr>
          <w:spacing w:val="-8"/>
          <w:sz w:val="24"/>
        </w:rPr>
        <w:t xml:space="preserve"> </w:t>
      </w:r>
      <w:r>
        <w:rPr>
          <w:sz w:val="24"/>
        </w:rPr>
        <w:t>Lead</w:t>
      </w:r>
      <w:r>
        <w:rPr>
          <w:spacing w:val="-10"/>
          <w:sz w:val="24"/>
        </w:rPr>
        <w:t xml:space="preserve"> </w:t>
      </w:r>
      <w:r>
        <w:rPr>
          <w:sz w:val="24"/>
        </w:rPr>
        <w:t>for</w:t>
      </w:r>
      <w:r>
        <w:rPr>
          <w:spacing w:val="-9"/>
          <w:sz w:val="24"/>
        </w:rPr>
        <w:t xml:space="preserve"> </w:t>
      </w:r>
      <w:r>
        <w:rPr>
          <w:sz w:val="24"/>
        </w:rPr>
        <w:t>adults)</w:t>
      </w:r>
      <w:r>
        <w:rPr>
          <w:spacing w:val="-9"/>
          <w:sz w:val="24"/>
        </w:rPr>
        <w:t xml:space="preserve"> </w:t>
      </w:r>
      <w:r>
        <w:rPr>
          <w:sz w:val="24"/>
        </w:rPr>
        <w:t>–</w:t>
      </w:r>
      <w:r>
        <w:rPr>
          <w:spacing w:val="-6"/>
          <w:sz w:val="24"/>
        </w:rPr>
        <w:t xml:space="preserve"> </w:t>
      </w:r>
      <w:r>
        <w:rPr>
          <w:sz w:val="24"/>
        </w:rPr>
        <w:t>in</w:t>
      </w:r>
      <w:r>
        <w:rPr>
          <w:spacing w:val="-6"/>
          <w:sz w:val="24"/>
        </w:rPr>
        <w:t xml:space="preserve"> </w:t>
      </w:r>
      <w:r>
        <w:rPr>
          <w:sz w:val="24"/>
        </w:rPr>
        <w:t>accordance</w:t>
      </w:r>
      <w:r>
        <w:rPr>
          <w:spacing w:val="-4"/>
          <w:sz w:val="24"/>
        </w:rPr>
        <w:t xml:space="preserve"> </w:t>
      </w:r>
      <w:r>
        <w:rPr>
          <w:sz w:val="24"/>
        </w:rPr>
        <w:t>with</w:t>
      </w:r>
      <w:r>
        <w:rPr>
          <w:spacing w:val="-6"/>
          <w:sz w:val="24"/>
        </w:rPr>
        <w:t xml:space="preserve"> </w:t>
      </w:r>
      <w:r>
        <w:rPr>
          <w:sz w:val="24"/>
        </w:rPr>
        <w:t>the</w:t>
      </w:r>
      <w:r>
        <w:rPr>
          <w:spacing w:val="-6"/>
          <w:sz w:val="24"/>
        </w:rPr>
        <w:t xml:space="preserve"> </w:t>
      </w:r>
      <w:r>
        <w:rPr>
          <w:sz w:val="24"/>
        </w:rPr>
        <w:t>school</w:t>
      </w:r>
      <w:r>
        <w:rPr>
          <w:spacing w:val="-7"/>
          <w:sz w:val="24"/>
        </w:rPr>
        <w:t xml:space="preserve"> </w:t>
      </w:r>
      <w:r>
        <w:rPr>
          <w:sz w:val="24"/>
        </w:rPr>
        <w:t xml:space="preserve">policy, the receipt of any communication that makes them feel uncomfortable, is offensive, discriminatory, threatening or bullying in nature and must not respond to any such </w:t>
      </w:r>
      <w:r>
        <w:rPr>
          <w:spacing w:val="-2"/>
          <w:sz w:val="24"/>
        </w:rPr>
        <w:t>communication.</w:t>
      </w:r>
    </w:p>
    <w:p w:rsidR="00B567CA" w:rsidRDefault="00EA348D">
      <w:pPr>
        <w:pStyle w:val="ListParagraph"/>
        <w:numPr>
          <w:ilvl w:val="0"/>
          <w:numId w:val="5"/>
        </w:numPr>
        <w:tabs>
          <w:tab w:val="left" w:pos="993"/>
          <w:tab w:val="left" w:pos="1003"/>
        </w:tabs>
        <w:ind w:right="698"/>
        <w:jc w:val="both"/>
        <w:rPr>
          <w:sz w:val="24"/>
        </w:rPr>
      </w:pPr>
      <w:r>
        <w:rPr>
          <w:sz w:val="24"/>
        </w:rPr>
        <w:t xml:space="preserve">Any digital communication between staff and pupils or parents / </w:t>
      </w:r>
      <w:proofErr w:type="spellStart"/>
      <w:r>
        <w:rPr>
          <w:sz w:val="24"/>
        </w:rPr>
        <w:t>carers</w:t>
      </w:r>
      <w:proofErr w:type="spellEnd"/>
      <w:r>
        <w:rPr>
          <w:sz w:val="24"/>
        </w:rPr>
        <w:t xml:space="preserve"> (email, chat, Seesaw messages etc.) must be professional in tone and content. These communications</w:t>
      </w:r>
      <w:r>
        <w:rPr>
          <w:spacing w:val="-17"/>
          <w:sz w:val="24"/>
        </w:rPr>
        <w:t xml:space="preserve"> </w:t>
      </w:r>
      <w:r>
        <w:rPr>
          <w:sz w:val="24"/>
        </w:rPr>
        <w:t>may</w:t>
      </w:r>
      <w:r>
        <w:rPr>
          <w:spacing w:val="-17"/>
          <w:sz w:val="24"/>
        </w:rPr>
        <w:t xml:space="preserve"> </w:t>
      </w:r>
      <w:r>
        <w:rPr>
          <w:sz w:val="24"/>
        </w:rPr>
        <w:t>only</w:t>
      </w:r>
      <w:r>
        <w:rPr>
          <w:spacing w:val="-16"/>
          <w:sz w:val="24"/>
        </w:rPr>
        <w:t xml:space="preserve"> </w:t>
      </w:r>
      <w:r>
        <w:rPr>
          <w:sz w:val="24"/>
        </w:rPr>
        <w:t>take</w:t>
      </w:r>
      <w:r>
        <w:rPr>
          <w:spacing w:val="-17"/>
          <w:sz w:val="24"/>
        </w:rPr>
        <w:t xml:space="preserve"> </w:t>
      </w:r>
      <w:r>
        <w:rPr>
          <w:sz w:val="24"/>
        </w:rPr>
        <w:t>place</w:t>
      </w:r>
      <w:r>
        <w:rPr>
          <w:spacing w:val="-17"/>
          <w:sz w:val="24"/>
        </w:rPr>
        <w:t xml:space="preserve"> </w:t>
      </w:r>
      <w:r>
        <w:rPr>
          <w:sz w:val="24"/>
        </w:rPr>
        <w:t>on</w:t>
      </w:r>
      <w:r>
        <w:rPr>
          <w:spacing w:val="-17"/>
          <w:sz w:val="24"/>
        </w:rPr>
        <w:t xml:space="preserve"> </w:t>
      </w:r>
      <w:r>
        <w:rPr>
          <w:sz w:val="24"/>
        </w:rPr>
        <w:t>official</w:t>
      </w:r>
      <w:r>
        <w:rPr>
          <w:spacing w:val="-16"/>
          <w:sz w:val="24"/>
        </w:rPr>
        <w:t xml:space="preserve"> </w:t>
      </w:r>
      <w:r>
        <w:rPr>
          <w:sz w:val="24"/>
        </w:rPr>
        <w:t>(monitored)</w:t>
      </w:r>
      <w:r>
        <w:rPr>
          <w:spacing w:val="-17"/>
          <w:sz w:val="24"/>
        </w:rPr>
        <w:t xml:space="preserve"> </w:t>
      </w:r>
      <w:r>
        <w:rPr>
          <w:sz w:val="24"/>
        </w:rPr>
        <w:t>school</w:t>
      </w:r>
      <w:r>
        <w:rPr>
          <w:spacing w:val="-17"/>
          <w:sz w:val="24"/>
        </w:rPr>
        <w:t xml:space="preserve"> </w:t>
      </w:r>
      <w:r>
        <w:rPr>
          <w:sz w:val="24"/>
        </w:rPr>
        <w:t>systems.</w:t>
      </w:r>
      <w:r>
        <w:rPr>
          <w:spacing w:val="-16"/>
          <w:sz w:val="24"/>
        </w:rPr>
        <w:t xml:space="preserve"> </w:t>
      </w:r>
      <w:r>
        <w:rPr>
          <w:sz w:val="24"/>
        </w:rPr>
        <w:t xml:space="preserve">Personal email addresses, text messaging or social media must not be used for these </w:t>
      </w:r>
      <w:r>
        <w:rPr>
          <w:spacing w:val="-2"/>
          <w:sz w:val="24"/>
        </w:rPr>
        <w:t>communications.</w:t>
      </w:r>
    </w:p>
    <w:p w:rsidR="00B567CA" w:rsidRDefault="00EA348D">
      <w:pPr>
        <w:pStyle w:val="ListParagraph"/>
        <w:numPr>
          <w:ilvl w:val="0"/>
          <w:numId w:val="5"/>
        </w:numPr>
        <w:tabs>
          <w:tab w:val="left" w:pos="993"/>
          <w:tab w:val="left" w:pos="1003"/>
        </w:tabs>
        <w:spacing w:before="1" w:line="242" w:lineRule="auto"/>
        <w:ind w:right="702"/>
        <w:jc w:val="both"/>
        <w:rPr>
          <w:sz w:val="24"/>
        </w:rPr>
      </w:pPr>
      <w:r>
        <w:rPr>
          <w:sz w:val="24"/>
        </w:rPr>
        <w:t>Pupils</w:t>
      </w:r>
      <w:r>
        <w:rPr>
          <w:spacing w:val="-5"/>
          <w:sz w:val="24"/>
        </w:rPr>
        <w:t xml:space="preserve"> </w:t>
      </w:r>
      <w:r>
        <w:rPr>
          <w:sz w:val="24"/>
        </w:rPr>
        <w:t>should</w:t>
      </w:r>
      <w:r>
        <w:rPr>
          <w:spacing w:val="-7"/>
          <w:sz w:val="24"/>
        </w:rPr>
        <w:t xml:space="preserve"> </w:t>
      </w:r>
      <w:r>
        <w:rPr>
          <w:sz w:val="24"/>
        </w:rPr>
        <w:t>be</w:t>
      </w:r>
      <w:r>
        <w:rPr>
          <w:spacing w:val="-4"/>
          <w:sz w:val="24"/>
        </w:rPr>
        <w:t xml:space="preserve"> </w:t>
      </w:r>
      <w:r>
        <w:rPr>
          <w:sz w:val="24"/>
        </w:rPr>
        <w:t>taught</w:t>
      </w:r>
      <w:r>
        <w:rPr>
          <w:spacing w:val="-2"/>
          <w:sz w:val="24"/>
        </w:rPr>
        <w:t xml:space="preserve"> </w:t>
      </w:r>
      <w:r>
        <w:rPr>
          <w:sz w:val="24"/>
        </w:rPr>
        <w:t>strategies</w:t>
      </w:r>
      <w:r>
        <w:rPr>
          <w:spacing w:val="-2"/>
          <w:sz w:val="24"/>
        </w:rPr>
        <w:t xml:space="preserve"> </w:t>
      </w:r>
      <w:r>
        <w:rPr>
          <w:sz w:val="24"/>
        </w:rPr>
        <w:t>to</w:t>
      </w:r>
      <w:r>
        <w:rPr>
          <w:spacing w:val="-9"/>
          <w:sz w:val="24"/>
        </w:rPr>
        <w:t xml:space="preserve"> </w:t>
      </w:r>
      <w:r>
        <w:rPr>
          <w:sz w:val="24"/>
        </w:rPr>
        <w:t>deal</w:t>
      </w:r>
      <w:r>
        <w:rPr>
          <w:spacing w:val="-5"/>
          <w:sz w:val="24"/>
        </w:rPr>
        <w:t xml:space="preserve"> </w:t>
      </w:r>
      <w:r>
        <w:rPr>
          <w:sz w:val="24"/>
        </w:rPr>
        <w:t>with</w:t>
      </w:r>
      <w:r>
        <w:rPr>
          <w:spacing w:val="-2"/>
          <w:sz w:val="24"/>
        </w:rPr>
        <w:t xml:space="preserve"> </w:t>
      </w:r>
      <w:r>
        <w:rPr>
          <w:sz w:val="24"/>
        </w:rPr>
        <w:t>inappropriate</w:t>
      </w:r>
      <w:r>
        <w:rPr>
          <w:spacing w:val="-1"/>
          <w:sz w:val="24"/>
        </w:rPr>
        <w:t xml:space="preserve"> </w:t>
      </w:r>
      <w:r>
        <w:rPr>
          <w:sz w:val="24"/>
        </w:rPr>
        <w:t>communications</w:t>
      </w:r>
      <w:r>
        <w:rPr>
          <w:spacing w:val="-7"/>
          <w:sz w:val="24"/>
        </w:rPr>
        <w:t xml:space="preserve"> </w:t>
      </w:r>
      <w:r>
        <w:rPr>
          <w:sz w:val="24"/>
        </w:rPr>
        <w:t>and</w:t>
      </w:r>
      <w:r>
        <w:rPr>
          <w:spacing w:val="-4"/>
          <w:sz w:val="24"/>
        </w:rPr>
        <w:t xml:space="preserve"> </w:t>
      </w:r>
      <w:r>
        <w:rPr>
          <w:sz w:val="24"/>
        </w:rPr>
        <w:t>be reminded</w:t>
      </w:r>
      <w:r>
        <w:rPr>
          <w:spacing w:val="-7"/>
          <w:sz w:val="24"/>
        </w:rPr>
        <w:t xml:space="preserve"> </w:t>
      </w:r>
      <w:r>
        <w:rPr>
          <w:sz w:val="24"/>
        </w:rPr>
        <w:t>of</w:t>
      </w:r>
      <w:r>
        <w:rPr>
          <w:spacing w:val="-1"/>
          <w:sz w:val="24"/>
        </w:rPr>
        <w:t xml:space="preserve"> </w:t>
      </w:r>
      <w:r>
        <w:rPr>
          <w:sz w:val="24"/>
        </w:rPr>
        <w:t>the</w:t>
      </w:r>
      <w:r>
        <w:rPr>
          <w:spacing w:val="-2"/>
          <w:sz w:val="24"/>
        </w:rPr>
        <w:t xml:space="preserve"> </w:t>
      </w:r>
      <w:r>
        <w:rPr>
          <w:sz w:val="24"/>
        </w:rPr>
        <w:t>need</w:t>
      </w:r>
      <w:r>
        <w:rPr>
          <w:spacing w:val="-7"/>
          <w:sz w:val="24"/>
        </w:rPr>
        <w:t xml:space="preserve"> </w:t>
      </w:r>
      <w:r>
        <w:rPr>
          <w:sz w:val="24"/>
        </w:rPr>
        <w:t>to</w:t>
      </w:r>
      <w:r>
        <w:rPr>
          <w:spacing w:val="-3"/>
          <w:sz w:val="24"/>
        </w:rPr>
        <w:t xml:space="preserve"> </w:t>
      </w:r>
      <w:r>
        <w:rPr>
          <w:sz w:val="24"/>
        </w:rPr>
        <w:t>communicate</w:t>
      </w:r>
      <w:r>
        <w:rPr>
          <w:spacing w:val="-4"/>
          <w:sz w:val="24"/>
        </w:rPr>
        <w:t xml:space="preserve"> </w:t>
      </w:r>
      <w:r>
        <w:rPr>
          <w:sz w:val="24"/>
        </w:rPr>
        <w:t>appropriately</w:t>
      </w:r>
      <w:r>
        <w:rPr>
          <w:spacing w:val="-3"/>
          <w:sz w:val="24"/>
        </w:rPr>
        <w:t xml:space="preserve"> </w:t>
      </w:r>
      <w:r>
        <w:rPr>
          <w:sz w:val="24"/>
        </w:rPr>
        <w:t>when</w:t>
      </w:r>
      <w:r>
        <w:rPr>
          <w:spacing w:val="-2"/>
          <w:sz w:val="24"/>
        </w:rPr>
        <w:t xml:space="preserve"> </w:t>
      </w:r>
      <w:r>
        <w:rPr>
          <w:sz w:val="24"/>
        </w:rPr>
        <w:t>using</w:t>
      </w:r>
      <w:r>
        <w:rPr>
          <w:spacing w:val="-6"/>
          <w:sz w:val="24"/>
        </w:rPr>
        <w:t xml:space="preserve"> </w:t>
      </w:r>
      <w:r>
        <w:rPr>
          <w:sz w:val="24"/>
        </w:rPr>
        <w:t>digital</w:t>
      </w:r>
      <w:r>
        <w:rPr>
          <w:spacing w:val="-6"/>
          <w:sz w:val="24"/>
        </w:rPr>
        <w:t xml:space="preserve"> </w:t>
      </w:r>
      <w:r>
        <w:rPr>
          <w:sz w:val="24"/>
        </w:rPr>
        <w:t>technologies.</w:t>
      </w:r>
    </w:p>
    <w:p w:rsidR="00B567CA" w:rsidRDefault="00EA348D">
      <w:pPr>
        <w:pStyle w:val="ListParagraph"/>
        <w:numPr>
          <w:ilvl w:val="0"/>
          <w:numId w:val="5"/>
        </w:numPr>
        <w:tabs>
          <w:tab w:val="left" w:pos="993"/>
          <w:tab w:val="left" w:pos="1003"/>
        </w:tabs>
        <w:ind w:right="702"/>
        <w:jc w:val="both"/>
        <w:rPr>
          <w:sz w:val="24"/>
        </w:rPr>
      </w:pPr>
      <w:r>
        <w:rPr>
          <w:sz w:val="24"/>
        </w:rPr>
        <w:t>Personal information should not be posted on the school website and only official email addresses should be used to identify members of staff</w:t>
      </w:r>
    </w:p>
    <w:p w:rsidR="00B567CA" w:rsidRDefault="00B567CA">
      <w:pPr>
        <w:pStyle w:val="BodyText"/>
        <w:spacing w:before="50"/>
        <w:rPr>
          <w:sz w:val="20"/>
        </w:rPr>
      </w:pPr>
    </w:p>
    <w:tbl>
      <w:tblPr>
        <w:tblW w:w="0" w:type="auto"/>
        <w:tblInd w:w="297" w:type="dxa"/>
        <w:tblBorders>
          <w:top w:val="single" w:sz="4" w:space="0" w:color="006E00"/>
          <w:left w:val="single" w:sz="4" w:space="0" w:color="006E00"/>
          <w:bottom w:val="single" w:sz="4" w:space="0" w:color="006E00"/>
          <w:right w:val="single" w:sz="4" w:space="0" w:color="006E00"/>
          <w:insideH w:val="single" w:sz="4" w:space="0" w:color="006E00"/>
          <w:insideV w:val="single" w:sz="4" w:space="0" w:color="006E00"/>
        </w:tblBorders>
        <w:tblLayout w:type="fixed"/>
        <w:tblCellMar>
          <w:left w:w="0" w:type="dxa"/>
          <w:right w:w="0" w:type="dxa"/>
        </w:tblCellMar>
        <w:tblLook w:val="01E0" w:firstRow="1" w:lastRow="1" w:firstColumn="1" w:lastColumn="1" w:noHBand="0" w:noVBand="0"/>
      </w:tblPr>
      <w:tblGrid>
        <w:gridCol w:w="6318"/>
        <w:gridCol w:w="566"/>
        <w:gridCol w:w="569"/>
        <w:gridCol w:w="566"/>
        <w:gridCol w:w="566"/>
        <w:gridCol w:w="566"/>
        <w:gridCol w:w="569"/>
      </w:tblGrid>
      <w:tr w:rsidR="00B567CA">
        <w:trPr>
          <w:trHeight w:val="669"/>
        </w:trPr>
        <w:tc>
          <w:tcPr>
            <w:tcW w:w="6318" w:type="dxa"/>
            <w:vMerge w:val="restart"/>
            <w:tcBorders>
              <w:top w:val="nil"/>
              <w:left w:val="nil"/>
            </w:tcBorders>
          </w:tcPr>
          <w:p w:rsidR="00B567CA" w:rsidRDefault="00B567CA">
            <w:pPr>
              <w:pStyle w:val="TableParagraph"/>
              <w:rPr>
                <w:sz w:val="24"/>
              </w:rPr>
            </w:pPr>
          </w:p>
          <w:p w:rsidR="00B567CA" w:rsidRDefault="00B567CA">
            <w:pPr>
              <w:pStyle w:val="TableParagraph"/>
              <w:rPr>
                <w:sz w:val="24"/>
              </w:rPr>
            </w:pPr>
          </w:p>
          <w:p w:rsidR="00B567CA" w:rsidRDefault="00B567CA">
            <w:pPr>
              <w:pStyle w:val="TableParagraph"/>
              <w:rPr>
                <w:sz w:val="24"/>
              </w:rPr>
            </w:pPr>
          </w:p>
          <w:p w:rsidR="00B567CA" w:rsidRDefault="00B567CA">
            <w:pPr>
              <w:pStyle w:val="TableParagraph"/>
              <w:rPr>
                <w:sz w:val="24"/>
              </w:rPr>
            </w:pPr>
          </w:p>
          <w:p w:rsidR="00B567CA" w:rsidRDefault="00B567CA">
            <w:pPr>
              <w:pStyle w:val="TableParagraph"/>
              <w:rPr>
                <w:sz w:val="24"/>
              </w:rPr>
            </w:pPr>
          </w:p>
          <w:p w:rsidR="00B567CA" w:rsidRDefault="00B567CA">
            <w:pPr>
              <w:pStyle w:val="TableParagraph"/>
              <w:rPr>
                <w:sz w:val="24"/>
              </w:rPr>
            </w:pPr>
          </w:p>
          <w:p w:rsidR="00B567CA" w:rsidRDefault="00B567CA">
            <w:pPr>
              <w:pStyle w:val="TableParagraph"/>
              <w:rPr>
                <w:sz w:val="24"/>
              </w:rPr>
            </w:pPr>
          </w:p>
          <w:p w:rsidR="00B567CA" w:rsidRDefault="00B567CA">
            <w:pPr>
              <w:pStyle w:val="TableParagraph"/>
              <w:rPr>
                <w:sz w:val="24"/>
              </w:rPr>
            </w:pPr>
          </w:p>
          <w:p w:rsidR="00B567CA" w:rsidRDefault="00B567CA">
            <w:pPr>
              <w:pStyle w:val="TableParagraph"/>
              <w:rPr>
                <w:sz w:val="24"/>
              </w:rPr>
            </w:pPr>
          </w:p>
          <w:p w:rsidR="00B567CA" w:rsidRDefault="00B567CA">
            <w:pPr>
              <w:pStyle w:val="TableParagraph"/>
              <w:rPr>
                <w:sz w:val="24"/>
              </w:rPr>
            </w:pPr>
          </w:p>
          <w:p w:rsidR="00B567CA" w:rsidRDefault="00B567CA">
            <w:pPr>
              <w:pStyle w:val="TableParagraph"/>
              <w:rPr>
                <w:sz w:val="24"/>
              </w:rPr>
            </w:pPr>
          </w:p>
          <w:p w:rsidR="00B567CA" w:rsidRDefault="00B567CA">
            <w:pPr>
              <w:pStyle w:val="TableParagraph"/>
              <w:rPr>
                <w:sz w:val="24"/>
              </w:rPr>
            </w:pPr>
          </w:p>
          <w:p w:rsidR="00B567CA" w:rsidRDefault="00B567CA">
            <w:pPr>
              <w:pStyle w:val="TableParagraph"/>
              <w:spacing w:before="15"/>
              <w:rPr>
                <w:sz w:val="24"/>
              </w:rPr>
            </w:pPr>
          </w:p>
          <w:p w:rsidR="00B567CA" w:rsidRDefault="00EA348D">
            <w:pPr>
              <w:pStyle w:val="TableParagraph"/>
              <w:ind w:left="81"/>
              <w:rPr>
                <w:b/>
                <w:sz w:val="24"/>
              </w:rPr>
            </w:pPr>
            <w:r>
              <w:rPr>
                <w:b/>
                <w:noProof/>
                <w:sz w:val="24"/>
                <w:lang w:val="en-GB" w:eastAsia="en-GB"/>
              </w:rPr>
              <mc:AlternateContent>
                <mc:Choice Requires="wpg">
                  <w:drawing>
                    <wp:anchor distT="0" distB="0" distL="0" distR="0" simplePos="0" relativeHeight="486270976" behindDoc="1" locked="0" layoutInCell="1" allowOverlap="1">
                      <wp:simplePos x="0" y="0"/>
                      <wp:positionH relativeFrom="column">
                        <wp:posOffset>-76</wp:posOffset>
                      </wp:positionH>
                      <wp:positionV relativeFrom="paragraph">
                        <wp:posOffset>-1857427</wp:posOffset>
                      </wp:positionV>
                      <wp:extent cx="6174105" cy="462788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4105" cy="4627880"/>
                                <a:chOff x="0" y="0"/>
                                <a:chExt cx="6174105" cy="4627880"/>
                              </a:xfrm>
                            </wpg:grpSpPr>
                            <wps:wsp>
                              <wps:cNvPr id="10" name="Graphic 10"/>
                              <wps:cNvSpPr/>
                              <wps:spPr>
                                <a:xfrm>
                                  <a:off x="0" y="0"/>
                                  <a:ext cx="6174105" cy="4627880"/>
                                </a:xfrm>
                                <a:custGeom>
                                  <a:avLst/>
                                  <a:gdLst/>
                                  <a:ahLst/>
                                  <a:cxnLst/>
                                  <a:rect l="l" t="t" r="r" b="b"/>
                                  <a:pathLst>
                                    <a:path w="6174105" h="4627880">
                                      <a:moveTo>
                                        <a:pt x="4009059" y="3360166"/>
                                      </a:moveTo>
                                      <a:lnTo>
                                        <a:pt x="304" y="3360166"/>
                                      </a:lnTo>
                                      <a:lnTo>
                                        <a:pt x="304" y="3608578"/>
                                      </a:lnTo>
                                      <a:lnTo>
                                        <a:pt x="4009059" y="3608578"/>
                                      </a:lnTo>
                                      <a:lnTo>
                                        <a:pt x="4009059" y="3360166"/>
                                      </a:lnTo>
                                      <a:close/>
                                    </a:path>
                                    <a:path w="6174105" h="4627880">
                                      <a:moveTo>
                                        <a:pt x="4009059" y="2853817"/>
                                      </a:moveTo>
                                      <a:lnTo>
                                        <a:pt x="304" y="2853817"/>
                                      </a:lnTo>
                                      <a:lnTo>
                                        <a:pt x="304" y="3100705"/>
                                      </a:lnTo>
                                      <a:lnTo>
                                        <a:pt x="4009059" y="3100705"/>
                                      </a:lnTo>
                                      <a:lnTo>
                                        <a:pt x="4009059" y="2853817"/>
                                      </a:lnTo>
                                      <a:close/>
                                    </a:path>
                                    <a:path w="6174105" h="4627880">
                                      <a:moveTo>
                                        <a:pt x="4009059" y="2599309"/>
                                      </a:moveTo>
                                      <a:lnTo>
                                        <a:pt x="304" y="2599309"/>
                                      </a:lnTo>
                                      <a:lnTo>
                                        <a:pt x="304" y="2847721"/>
                                      </a:lnTo>
                                      <a:lnTo>
                                        <a:pt x="4009059" y="2847721"/>
                                      </a:lnTo>
                                      <a:lnTo>
                                        <a:pt x="4009059" y="2599309"/>
                                      </a:lnTo>
                                      <a:close/>
                                    </a:path>
                                    <a:path w="6174105" h="4627880">
                                      <a:moveTo>
                                        <a:pt x="4009059" y="2346325"/>
                                      </a:moveTo>
                                      <a:lnTo>
                                        <a:pt x="304" y="2346325"/>
                                      </a:lnTo>
                                      <a:lnTo>
                                        <a:pt x="304" y="2593213"/>
                                      </a:lnTo>
                                      <a:lnTo>
                                        <a:pt x="4009059" y="2593213"/>
                                      </a:lnTo>
                                      <a:lnTo>
                                        <a:pt x="4009059" y="2346325"/>
                                      </a:lnTo>
                                      <a:close/>
                                    </a:path>
                                    <a:path w="6174105" h="4627880">
                                      <a:moveTo>
                                        <a:pt x="4009059" y="2093341"/>
                                      </a:moveTo>
                                      <a:lnTo>
                                        <a:pt x="304" y="2093341"/>
                                      </a:lnTo>
                                      <a:lnTo>
                                        <a:pt x="304" y="2340229"/>
                                      </a:lnTo>
                                      <a:lnTo>
                                        <a:pt x="4009059" y="2340229"/>
                                      </a:lnTo>
                                      <a:lnTo>
                                        <a:pt x="4009059" y="2093341"/>
                                      </a:lnTo>
                                      <a:close/>
                                    </a:path>
                                    <a:path w="6174105" h="4627880">
                                      <a:moveTo>
                                        <a:pt x="4012057" y="4576826"/>
                                      </a:moveTo>
                                      <a:lnTo>
                                        <a:pt x="4009059" y="4576826"/>
                                      </a:lnTo>
                                      <a:lnTo>
                                        <a:pt x="4009059" y="4376674"/>
                                      </a:lnTo>
                                      <a:lnTo>
                                        <a:pt x="304" y="4376674"/>
                                      </a:lnTo>
                                      <a:lnTo>
                                        <a:pt x="304" y="4576826"/>
                                      </a:lnTo>
                                      <a:lnTo>
                                        <a:pt x="0" y="4576826"/>
                                      </a:lnTo>
                                      <a:lnTo>
                                        <a:pt x="0" y="4627626"/>
                                      </a:lnTo>
                                      <a:lnTo>
                                        <a:pt x="4012057" y="4627626"/>
                                      </a:lnTo>
                                      <a:lnTo>
                                        <a:pt x="4012057" y="4576826"/>
                                      </a:lnTo>
                                      <a:close/>
                                    </a:path>
                                    <a:path w="6174105" h="4627880">
                                      <a:moveTo>
                                        <a:pt x="4012057" y="4321556"/>
                                      </a:moveTo>
                                      <a:lnTo>
                                        <a:pt x="4009059" y="4321556"/>
                                      </a:lnTo>
                                      <a:lnTo>
                                        <a:pt x="4009059" y="4122166"/>
                                      </a:lnTo>
                                      <a:lnTo>
                                        <a:pt x="304" y="4122166"/>
                                      </a:lnTo>
                                      <a:lnTo>
                                        <a:pt x="304" y="4321556"/>
                                      </a:lnTo>
                                      <a:lnTo>
                                        <a:pt x="0" y="4321556"/>
                                      </a:lnTo>
                                      <a:lnTo>
                                        <a:pt x="0" y="4371086"/>
                                      </a:lnTo>
                                      <a:lnTo>
                                        <a:pt x="4012057" y="4371086"/>
                                      </a:lnTo>
                                      <a:lnTo>
                                        <a:pt x="4012057" y="4321556"/>
                                      </a:lnTo>
                                      <a:close/>
                                    </a:path>
                                    <a:path w="6174105" h="4627880">
                                      <a:moveTo>
                                        <a:pt x="4012057" y="4066286"/>
                                      </a:moveTo>
                                      <a:lnTo>
                                        <a:pt x="4009059" y="4066286"/>
                                      </a:lnTo>
                                      <a:lnTo>
                                        <a:pt x="4009059" y="3869182"/>
                                      </a:lnTo>
                                      <a:lnTo>
                                        <a:pt x="304" y="3869182"/>
                                      </a:lnTo>
                                      <a:lnTo>
                                        <a:pt x="304" y="4066286"/>
                                      </a:lnTo>
                                      <a:lnTo>
                                        <a:pt x="0" y="4066286"/>
                                      </a:lnTo>
                                      <a:lnTo>
                                        <a:pt x="0" y="4117086"/>
                                      </a:lnTo>
                                      <a:lnTo>
                                        <a:pt x="4012057" y="4117086"/>
                                      </a:lnTo>
                                      <a:lnTo>
                                        <a:pt x="4012057" y="4066286"/>
                                      </a:lnTo>
                                      <a:close/>
                                    </a:path>
                                    <a:path w="6174105" h="4627880">
                                      <a:moveTo>
                                        <a:pt x="4012057" y="3813556"/>
                                      </a:moveTo>
                                      <a:lnTo>
                                        <a:pt x="4009059" y="3813556"/>
                                      </a:lnTo>
                                      <a:lnTo>
                                        <a:pt x="4009059" y="3614674"/>
                                      </a:lnTo>
                                      <a:lnTo>
                                        <a:pt x="304" y="3614674"/>
                                      </a:lnTo>
                                      <a:lnTo>
                                        <a:pt x="304" y="3813556"/>
                                      </a:lnTo>
                                      <a:lnTo>
                                        <a:pt x="0" y="3813556"/>
                                      </a:lnTo>
                                      <a:lnTo>
                                        <a:pt x="0" y="3864356"/>
                                      </a:lnTo>
                                      <a:lnTo>
                                        <a:pt x="4012057" y="3864356"/>
                                      </a:lnTo>
                                      <a:lnTo>
                                        <a:pt x="4012057" y="3813556"/>
                                      </a:lnTo>
                                      <a:close/>
                                    </a:path>
                                    <a:path w="6174105" h="4627880">
                                      <a:moveTo>
                                        <a:pt x="4012057" y="3304286"/>
                                      </a:moveTo>
                                      <a:lnTo>
                                        <a:pt x="4009059" y="3304286"/>
                                      </a:lnTo>
                                      <a:lnTo>
                                        <a:pt x="4009059" y="3106877"/>
                                      </a:lnTo>
                                      <a:lnTo>
                                        <a:pt x="304" y="3106877"/>
                                      </a:lnTo>
                                      <a:lnTo>
                                        <a:pt x="304" y="3304286"/>
                                      </a:lnTo>
                                      <a:lnTo>
                                        <a:pt x="0" y="3304286"/>
                                      </a:lnTo>
                                      <a:lnTo>
                                        <a:pt x="0" y="3355086"/>
                                      </a:lnTo>
                                      <a:lnTo>
                                        <a:pt x="4012057" y="3355086"/>
                                      </a:lnTo>
                                      <a:lnTo>
                                        <a:pt x="4012057" y="3304286"/>
                                      </a:lnTo>
                                      <a:close/>
                                    </a:path>
                                    <a:path w="6174105" h="4627880">
                                      <a:moveTo>
                                        <a:pt x="4371721" y="2034286"/>
                                      </a:moveTo>
                                      <a:lnTo>
                                        <a:pt x="4368673" y="2034286"/>
                                      </a:lnTo>
                                      <a:lnTo>
                                        <a:pt x="4368673" y="635"/>
                                      </a:lnTo>
                                      <a:lnTo>
                                        <a:pt x="4368660" y="0"/>
                                      </a:lnTo>
                                      <a:lnTo>
                                        <a:pt x="4015105" y="0"/>
                                      </a:lnTo>
                                      <a:lnTo>
                                        <a:pt x="4015105" y="44196"/>
                                      </a:lnTo>
                                      <a:lnTo>
                                        <a:pt x="4016629" y="44196"/>
                                      </a:lnTo>
                                      <a:lnTo>
                                        <a:pt x="4016629" y="2034286"/>
                                      </a:lnTo>
                                      <a:lnTo>
                                        <a:pt x="4012057" y="2034286"/>
                                      </a:lnTo>
                                      <a:lnTo>
                                        <a:pt x="4012057" y="2085086"/>
                                      </a:lnTo>
                                      <a:lnTo>
                                        <a:pt x="4016629" y="2085086"/>
                                      </a:lnTo>
                                      <a:lnTo>
                                        <a:pt x="4016629" y="2085721"/>
                                      </a:lnTo>
                                      <a:lnTo>
                                        <a:pt x="4368673" y="2085721"/>
                                      </a:lnTo>
                                      <a:lnTo>
                                        <a:pt x="4368673" y="2085086"/>
                                      </a:lnTo>
                                      <a:lnTo>
                                        <a:pt x="4371721" y="2085086"/>
                                      </a:lnTo>
                                      <a:lnTo>
                                        <a:pt x="4371721" y="2034286"/>
                                      </a:lnTo>
                                      <a:close/>
                                    </a:path>
                                    <a:path w="6174105" h="4627880">
                                      <a:moveTo>
                                        <a:pt x="4730166" y="635"/>
                                      </a:moveTo>
                                      <a:lnTo>
                                        <a:pt x="4729861" y="635"/>
                                      </a:lnTo>
                                      <a:lnTo>
                                        <a:pt x="4729861" y="0"/>
                                      </a:lnTo>
                                      <a:lnTo>
                                        <a:pt x="4374769" y="0"/>
                                      </a:lnTo>
                                      <a:lnTo>
                                        <a:pt x="4374769" y="635"/>
                                      </a:lnTo>
                                      <a:lnTo>
                                        <a:pt x="4374769" y="44196"/>
                                      </a:lnTo>
                                      <a:lnTo>
                                        <a:pt x="4374769" y="2085721"/>
                                      </a:lnTo>
                                      <a:lnTo>
                                        <a:pt x="4730166" y="2085721"/>
                                      </a:lnTo>
                                      <a:lnTo>
                                        <a:pt x="4730166" y="635"/>
                                      </a:lnTo>
                                      <a:close/>
                                    </a:path>
                                    <a:path w="6174105" h="4627880">
                                      <a:moveTo>
                                        <a:pt x="5089906" y="635"/>
                                      </a:moveTo>
                                      <a:lnTo>
                                        <a:pt x="5089525" y="635"/>
                                      </a:lnTo>
                                      <a:lnTo>
                                        <a:pt x="5089525" y="0"/>
                                      </a:lnTo>
                                      <a:lnTo>
                                        <a:pt x="4735957" y="0"/>
                                      </a:lnTo>
                                      <a:lnTo>
                                        <a:pt x="4735957" y="44196"/>
                                      </a:lnTo>
                                      <a:lnTo>
                                        <a:pt x="4736338" y="44196"/>
                                      </a:lnTo>
                                      <a:lnTo>
                                        <a:pt x="4736338" y="2085721"/>
                                      </a:lnTo>
                                      <a:lnTo>
                                        <a:pt x="5089906" y="2085721"/>
                                      </a:lnTo>
                                      <a:lnTo>
                                        <a:pt x="5089906" y="635"/>
                                      </a:lnTo>
                                      <a:close/>
                                    </a:path>
                                    <a:path w="6174105" h="4627880">
                                      <a:moveTo>
                                        <a:pt x="5449557" y="635"/>
                                      </a:moveTo>
                                      <a:lnTo>
                                        <a:pt x="5449494" y="0"/>
                                      </a:lnTo>
                                      <a:lnTo>
                                        <a:pt x="5095621" y="0"/>
                                      </a:lnTo>
                                      <a:lnTo>
                                        <a:pt x="5095621" y="44196"/>
                                      </a:lnTo>
                                      <a:lnTo>
                                        <a:pt x="5096002" y="44196"/>
                                      </a:lnTo>
                                      <a:lnTo>
                                        <a:pt x="5096002" y="2085721"/>
                                      </a:lnTo>
                                      <a:lnTo>
                                        <a:pt x="5449557" y="2085721"/>
                                      </a:lnTo>
                                      <a:lnTo>
                                        <a:pt x="5449557" y="635"/>
                                      </a:lnTo>
                                      <a:close/>
                                    </a:path>
                                    <a:path w="6174105" h="4627880">
                                      <a:moveTo>
                                        <a:pt x="5809221" y="0"/>
                                      </a:moveTo>
                                      <a:lnTo>
                                        <a:pt x="5455666" y="0"/>
                                      </a:lnTo>
                                      <a:lnTo>
                                        <a:pt x="5455666" y="635"/>
                                      </a:lnTo>
                                      <a:lnTo>
                                        <a:pt x="5455666" y="44196"/>
                                      </a:lnTo>
                                      <a:lnTo>
                                        <a:pt x="5455666" y="2085721"/>
                                      </a:lnTo>
                                      <a:lnTo>
                                        <a:pt x="5809221" y="2085721"/>
                                      </a:lnTo>
                                      <a:lnTo>
                                        <a:pt x="5809221" y="44196"/>
                                      </a:lnTo>
                                      <a:lnTo>
                                        <a:pt x="5809221" y="635"/>
                                      </a:lnTo>
                                      <a:lnTo>
                                        <a:pt x="5809221" y="0"/>
                                      </a:lnTo>
                                      <a:close/>
                                    </a:path>
                                    <a:path w="6174105" h="4627880">
                                      <a:moveTo>
                                        <a:pt x="6173775" y="635"/>
                                      </a:moveTo>
                                      <a:lnTo>
                                        <a:pt x="6173482" y="635"/>
                                      </a:lnTo>
                                      <a:lnTo>
                                        <a:pt x="6173482" y="0"/>
                                      </a:lnTo>
                                      <a:lnTo>
                                        <a:pt x="5815330" y="0"/>
                                      </a:lnTo>
                                      <a:lnTo>
                                        <a:pt x="5815330" y="635"/>
                                      </a:lnTo>
                                      <a:lnTo>
                                        <a:pt x="5815330" y="44196"/>
                                      </a:lnTo>
                                      <a:lnTo>
                                        <a:pt x="5815330" y="2085721"/>
                                      </a:lnTo>
                                      <a:lnTo>
                                        <a:pt x="6173775" y="2085721"/>
                                      </a:lnTo>
                                      <a:lnTo>
                                        <a:pt x="6173775" y="635"/>
                                      </a:lnTo>
                                      <a:close/>
                                    </a:path>
                                  </a:pathLst>
                                </a:custGeom>
                                <a:solidFill>
                                  <a:srgbClr val="EFEEE7"/>
                                </a:solidFill>
                              </wps:spPr>
                              <wps:bodyPr wrap="square" lIns="0" tIns="0" rIns="0" bIns="0" rtlCol="0">
                                <a:prstTxWarp prst="textNoShape">
                                  <a:avLst/>
                                </a:prstTxWarp>
                                <a:noAutofit/>
                              </wps:bodyPr>
                            </wps:wsp>
                          </wpg:wgp>
                        </a:graphicData>
                      </a:graphic>
                    </wp:anchor>
                  </w:drawing>
                </mc:Choice>
                <mc:Fallback>
                  <w:pict>
                    <v:group w14:anchorId="1DB93830" id="Group 9" o:spid="_x0000_s1026" style="position:absolute;margin-left:0;margin-top:-146.25pt;width:486.15pt;height:364.4pt;z-index:-17045504;mso-wrap-distance-left:0;mso-wrap-distance-right:0" coordsize="61741,46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">
                      <v:shape id="Graphic 10" o:spid="_x0000_s1027" style="position:absolute;width:61741;height:46278;visibility:visible;mso-wrap-style:square;v-text-anchor:top" coordsize="6174105,4627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" path="m4009059,3360166r-4008755,l304,3608578r4008755,l4009059,3360166xem4009059,2853817r-4008755,l304,3100705r4008755,l4009059,2853817xem4009059,2599309r-4008755,l304,2847721r4008755,l4009059,2599309xem4009059,2346325r-4008755,l304,2593213r4008755,l4009059,2346325xem4009059,2093341r-4008755,l304,2340229r4008755,l4009059,2093341xem4012057,4576826r-2998,l4009059,4376674r-4008755,l304,4576826r-304,l,4627626r4012057,l4012057,4576826xem4012057,4321556r-2998,l4009059,4122166r-4008755,l304,4321556r-304,l,4371086r4012057,l4012057,4321556xem4012057,4066286r-2998,l4009059,3869182r-4008755,l304,4066286r-304,l,4117086r4012057,l4012057,4066286xem4012057,3813556r-2998,l4009059,3614674r-4008755,l304,3813556r-304,l,3864356r4012057,l4012057,3813556xem4012057,3304286r-2998,l4009059,3106877r-4008755,l304,3304286r-304,l,3355086r4012057,l4012057,3304286xem4371721,2034286r-3048,l4368673,635,4368660,,4015105,r,44196l4016629,44196r,1990090l4012057,2034286r,50800l4016629,2085086r,635l4368673,2085721r,-635l4371721,2085086r,-50800xem4730166,635r-305,l4729861,,4374769,r,635l4374769,44196r,2041525l4730166,2085721r,-2085086xem5089906,635r-381,l5089525,,4735957,r,44196l4736338,44196r,2041525l5089906,2085721r,-2085086xem5449557,635l5449494,,5095621,r,44196l5096002,44196r,2041525l5449557,2085721r,-2085086xem5809221,l5455666,r,635l5455666,44196r,2041525l5809221,2085721r,-2041525l5809221,635r,-635xem6173775,635r-293,l6173482,,5815330,r,635l5815330,44196r,2041525l6173775,2085721r,-2085086xe" fillcolor="#efeee7" stroked="f">
                        <v:path arrowok="t"/>
                      </v:shape>
                    </v:group>
                  </w:pict>
                </mc:Fallback>
              </mc:AlternateContent>
            </w:r>
            <w:r>
              <w:rPr>
                <w:b/>
                <w:color w:val="006E00"/>
                <w:sz w:val="24"/>
              </w:rPr>
              <w:t>Communication</w:t>
            </w:r>
            <w:r>
              <w:rPr>
                <w:b/>
                <w:color w:val="006E00"/>
                <w:spacing w:val="-9"/>
                <w:sz w:val="24"/>
              </w:rPr>
              <w:t xml:space="preserve"> </w:t>
            </w:r>
            <w:r>
              <w:rPr>
                <w:b/>
                <w:color w:val="006E00"/>
                <w:spacing w:val="-2"/>
                <w:sz w:val="24"/>
              </w:rPr>
              <w:t>Technologies</w:t>
            </w:r>
          </w:p>
        </w:tc>
        <w:tc>
          <w:tcPr>
            <w:tcW w:w="1701" w:type="dxa"/>
            <w:gridSpan w:val="3"/>
            <w:tcBorders>
              <w:top w:val="nil"/>
            </w:tcBorders>
          </w:tcPr>
          <w:p w:rsidR="00B567CA" w:rsidRDefault="00EA348D">
            <w:pPr>
              <w:pStyle w:val="TableParagraph"/>
              <w:spacing w:before="95"/>
              <w:ind w:left="79" w:right="440"/>
              <w:rPr>
                <w:b/>
                <w:sz w:val="20"/>
              </w:rPr>
            </w:pPr>
            <w:r>
              <w:rPr>
                <w:b/>
                <w:spacing w:val="-2"/>
                <w:sz w:val="20"/>
              </w:rPr>
              <w:t>Staff</w:t>
            </w:r>
            <w:r>
              <w:rPr>
                <w:b/>
                <w:spacing w:val="-14"/>
                <w:sz w:val="20"/>
              </w:rPr>
              <w:t xml:space="preserve"> </w:t>
            </w:r>
            <w:r>
              <w:rPr>
                <w:b/>
                <w:spacing w:val="-2"/>
                <w:sz w:val="20"/>
              </w:rPr>
              <w:t>&amp;</w:t>
            </w:r>
            <w:r>
              <w:rPr>
                <w:b/>
                <w:spacing w:val="-15"/>
                <w:sz w:val="20"/>
              </w:rPr>
              <w:t xml:space="preserve"> </w:t>
            </w:r>
            <w:r>
              <w:rPr>
                <w:b/>
                <w:spacing w:val="-2"/>
                <w:sz w:val="20"/>
              </w:rPr>
              <w:t>other adults</w:t>
            </w:r>
          </w:p>
        </w:tc>
        <w:tc>
          <w:tcPr>
            <w:tcW w:w="1701" w:type="dxa"/>
            <w:gridSpan w:val="3"/>
            <w:tcBorders>
              <w:top w:val="nil"/>
              <w:right w:val="nil"/>
            </w:tcBorders>
          </w:tcPr>
          <w:p w:rsidR="00B567CA" w:rsidRDefault="00EA348D">
            <w:pPr>
              <w:pStyle w:val="TableParagraph"/>
              <w:spacing w:before="211"/>
              <w:ind w:left="77"/>
              <w:rPr>
                <w:b/>
                <w:sz w:val="20"/>
              </w:rPr>
            </w:pPr>
            <w:r>
              <w:rPr>
                <w:b/>
                <w:spacing w:val="-2"/>
                <w:sz w:val="20"/>
              </w:rPr>
              <w:t>Pupils</w:t>
            </w:r>
          </w:p>
        </w:tc>
      </w:tr>
      <w:tr w:rsidR="00B567CA">
        <w:trPr>
          <w:trHeight w:val="3283"/>
        </w:trPr>
        <w:tc>
          <w:tcPr>
            <w:tcW w:w="6318" w:type="dxa"/>
            <w:vMerge/>
            <w:tcBorders>
              <w:top w:val="nil"/>
              <w:left w:val="nil"/>
            </w:tcBorders>
          </w:tcPr>
          <w:p w:rsidR="00B567CA" w:rsidRDefault="00B567CA">
            <w:pPr>
              <w:rPr>
                <w:sz w:val="2"/>
                <w:szCs w:val="2"/>
              </w:rPr>
            </w:pPr>
          </w:p>
        </w:tc>
        <w:tc>
          <w:tcPr>
            <w:tcW w:w="566" w:type="dxa"/>
            <w:shd w:val="clear" w:color="auto" w:fill="EFEEE7"/>
            <w:textDirection w:val="btLr"/>
          </w:tcPr>
          <w:p w:rsidR="00B567CA" w:rsidRDefault="00EA348D">
            <w:pPr>
              <w:pStyle w:val="TableParagraph"/>
              <w:spacing w:before="167"/>
              <w:ind w:left="191"/>
              <w:rPr>
                <w:sz w:val="20"/>
              </w:rPr>
            </w:pPr>
            <w:r>
              <w:rPr>
                <w:spacing w:val="-2"/>
                <w:sz w:val="20"/>
              </w:rPr>
              <w:t>Allowed</w:t>
            </w:r>
          </w:p>
        </w:tc>
        <w:tc>
          <w:tcPr>
            <w:tcW w:w="569" w:type="dxa"/>
            <w:shd w:val="clear" w:color="auto" w:fill="EFEEE7"/>
            <w:textDirection w:val="btLr"/>
          </w:tcPr>
          <w:p w:rsidR="00B567CA" w:rsidRDefault="00EA348D">
            <w:pPr>
              <w:pStyle w:val="TableParagraph"/>
              <w:spacing w:before="168"/>
              <w:ind w:left="191"/>
              <w:rPr>
                <w:sz w:val="20"/>
              </w:rPr>
            </w:pPr>
            <w:r>
              <w:rPr>
                <w:sz w:val="20"/>
              </w:rPr>
              <w:t>Allowed</w:t>
            </w:r>
            <w:r>
              <w:rPr>
                <w:spacing w:val="-14"/>
                <w:sz w:val="20"/>
              </w:rPr>
              <w:t xml:space="preserve"> </w:t>
            </w:r>
            <w:r>
              <w:rPr>
                <w:sz w:val="20"/>
              </w:rPr>
              <w:t>with</w:t>
            </w:r>
            <w:r>
              <w:rPr>
                <w:spacing w:val="-14"/>
                <w:sz w:val="20"/>
              </w:rPr>
              <w:t xml:space="preserve"> </w:t>
            </w:r>
            <w:r>
              <w:rPr>
                <w:sz w:val="20"/>
              </w:rPr>
              <w:t>approval</w:t>
            </w:r>
            <w:r>
              <w:rPr>
                <w:spacing w:val="-14"/>
                <w:sz w:val="20"/>
              </w:rPr>
              <w:t xml:space="preserve"> </w:t>
            </w:r>
            <w:r>
              <w:rPr>
                <w:sz w:val="20"/>
              </w:rPr>
              <w:t>from</w:t>
            </w:r>
            <w:r>
              <w:rPr>
                <w:spacing w:val="-11"/>
                <w:sz w:val="20"/>
              </w:rPr>
              <w:t xml:space="preserve"> </w:t>
            </w:r>
            <w:r>
              <w:rPr>
                <w:spacing w:val="-5"/>
                <w:sz w:val="20"/>
              </w:rPr>
              <w:t>SLT</w:t>
            </w:r>
          </w:p>
        </w:tc>
        <w:tc>
          <w:tcPr>
            <w:tcW w:w="566" w:type="dxa"/>
            <w:shd w:val="clear" w:color="auto" w:fill="EFEEE7"/>
            <w:textDirection w:val="btLr"/>
          </w:tcPr>
          <w:p w:rsidR="00B567CA" w:rsidRDefault="00EA348D">
            <w:pPr>
              <w:pStyle w:val="TableParagraph"/>
              <w:spacing w:before="168"/>
              <w:ind w:left="191"/>
              <w:rPr>
                <w:sz w:val="20"/>
              </w:rPr>
            </w:pPr>
            <w:r>
              <w:rPr>
                <w:sz w:val="20"/>
              </w:rPr>
              <w:t>Not</w:t>
            </w:r>
            <w:r>
              <w:rPr>
                <w:spacing w:val="-10"/>
                <w:sz w:val="20"/>
              </w:rPr>
              <w:t xml:space="preserve"> </w:t>
            </w:r>
            <w:r>
              <w:rPr>
                <w:spacing w:val="-2"/>
                <w:sz w:val="20"/>
              </w:rPr>
              <w:t>allowed</w:t>
            </w:r>
          </w:p>
        </w:tc>
        <w:tc>
          <w:tcPr>
            <w:tcW w:w="566" w:type="dxa"/>
            <w:shd w:val="clear" w:color="auto" w:fill="EFEEE7"/>
            <w:textDirection w:val="btLr"/>
          </w:tcPr>
          <w:p w:rsidR="00B567CA" w:rsidRDefault="00EA348D">
            <w:pPr>
              <w:pStyle w:val="TableParagraph"/>
              <w:spacing w:before="168"/>
              <w:ind w:left="191"/>
              <w:rPr>
                <w:sz w:val="20"/>
              </w:rPr>
            </w:pPr>
            <w:r>
              <w:rPr>
                <w:spacing w:val="-2"/>
                <w:sz w:val="20"/>
              </w:rPr>
              <w:t>Allowed</w:t>
            </w:r>
          </w:p>
        </w:tc>
        <w:tc>
          <w:tcPr>
            <w:tcW w:w="566" w:type="dxa"/>
            <w:shd w:val="clear" w:color="auto" w:fill="EFEEE7"/>
            <w:textDirection w:val="btLr"/>
          </w:tcPr>
          <w:p w:rsidR="00B567CA" w:rsidRDefault="00EA348D">
            <w:pPr>
              <w:pStyle w:val="TableParagraph"/>
              <w:spacing w:before="169"/>
              <w:ind w:left="191"/>
              <w:rPr>
                <w:sz w:val="20"/>
              </w:rPr>
            </w:pPr>
            <w:r>
              <w:rPr>
                <w:sz w:val="20"/>
              </w:rPr>
              <w:t>Allowed</w:t>
            </w:r>
            <w:r>
              <w:rPr>
                <w:spacing w:val="-14"/>
                <w:sz w:val="20"/>
              </w:rPr>
              <w:t xml:space="preserve"> </w:t>
            </w:r>
            <w:r>
              <w:rPr>
                <w:sz w:val="20"/>
              </w:rPr>
              <w:t>with</w:t>
            </w:r>
            <w:r>
              <w:rPr>
                <w:spacing w:val="-12"/>
                <w:sz w:val="20"/>
              </w:rPr>
              <w:t xml:space="preserve"> </w:t>
            </w:r>
            <w:r>
              <w:rPr>
                <w:sz w:val="20"/>
              </w:rPr>
              <w:t>staff</w:t>
            </w:r>
            <w:r>
              <w:rPr>
                <w:spacing w:val="-10"/>
                <w:sz w:val="20"/>
              </w:rPr>
              <w:t xml:space="preserve"> </w:t>
            </w:r>
            <w:r>
              <w:rPr>
                <w:spacing w:val="-2"/>
                <w:sz w:val="20"/>
              </w:rPr>
              <w:t>approval</w:t>
            </w:r>
          </w:p>
        </w:tc>
        <w:tc>
          <w:tcPr>
            <w:tcW w:w="569" w:type="dxa"/>
            <w:tcBorders>
              <w:right w:val="nil"/>
            </w:tcBorders>
            <w:shd w:val="clear" w:color="auto" w:fill="EFEEE7"/>
            <w:textDirection w:val="btLr"/>
          </w:tcPr>
          <w:p w:rsidR="00B567CA" w:rsidRDefault="00EA348D">
            <w:pPr>
              <w:pStyle w:val="TableParagraph"/>
              <w:spacing w:before="172"/>
              <w:ind w:left="191"/>
              <w:rPr>
                <w:sz w:val="20"/>
              </w:rPr>
            </w:pPr>
            <w:r>
              <w:rPr>
                <w:sz w:val="20"/>
              </w:rPr>
              <w:t>Not</w:t>
            </w:r>
            <w:r>
              <w:rPr>
                <w:spacing w:val="-10"/>
                <w:sz w:val="20"/>
              </w:rPr>
              <w:t xml:space="preserve"> </w:t>
            </w:r>
            <w:r>
              <w:rPr>
                <w:spacing w:val="-2"/>
                <w:sz w:val="20"/>
              </w:rPr>
              <w:t>allowed</w:t>
            </w:r>
          </w:p>
        </w:tc>
      </w:tr>
      <w:tr w:rsidR="00B567CA">
        <w:trPr>
          <w:trHeight w:val="390"/>
        </w:trPr>
        <w:tc>
          <w:tcPr>
            <w:tcW w:w="6318" w:type="dxa"/>
            <w:tcBorders>
              <w:left w:val="nil"/>
            </w:tcBorders>
            <w:shd w:val="clear" w:color="auto" w:fill="EFEEE7"/>
          </w:tcPr>
          <w:p w:rsidR="00B567CA" w:rsidRDefault="00EA348D">
            <w:pPr>
              <w:pStyle w:val="TableParagraph"/>
              <w:spacing w:before="76"/>
              <w:ind w:left="81"/>
              <w:rPr>
                <w:sz w:val="20"/>
              </w:rPr>
            </w:pPr>
            <w:r>
              <w:rPr>
                <w:sz w:val="20"/>
              </w:rPr>
              <w:t>Mobile</w:t>
            </w:r>
            <w:r>
              <w:rPr>
                <w:spacing w:val="-12"/>
                <w:sz w:val="20"/>
              </w:rPr>
              <w:t xml:space="preserve"> </w:t>
            </w:r>
            <w:r>
              <w:rPr>
                <w:sz w:val="20"/>
              </w:rPr>
              <w:t>phones</w:t>
            </w:r>
            <w:r>
              <w:rPr>
                <w:spacing w:val="-10"/>
                <w:sz w:val="20"/>
              </w:rPr>
              <w:t xml:space="preserve"> </w:t>
            </w:r>
            <w:r>
              <w:rPr>
                <w:sz w:val="20"/>
              </w:rPr>
              <w:t>may</w:t>
            </w:r>
            <w:r>
              <w:rPr>
                <w:spacing w:val="-14"/>
                <w:sz w:val="20"/>
              </w:rPr>
              <w:t xml:space="preserve"> </w:t>
            </w:r>
            <w:r>
              <w:rPr>
                <w:sz w:val="20"/>
              </w:rPr>
              <w:t>be</w:t>
            </w:r>
            <w:r>
              <w:rPr>
                <w:spacing w:val="-11"/>
                <w:sz w:val="20"/>
              </w:rPr>
              <w:t xml:space="preserve"> </w:t>
            </w:r>
            <w:r>
              <w:rPr>
                <w:sz w:val="20"/>
              </w:rPr>
              <w:t>brought</w:t>
            </w:r>
            <w:r>
              <w:rPr>
                <w:spacing w:val="-7"/>
                <w:sz w:val="20"/>
              </w:rPr>
              <w:t xml:space="preserve"> </w:t>
            </w:r>
            <w:r>
              <w:rPr>
                <w:sz w:val="20"/>
              </w:rPr>
              <w:t>to</w:t>
            </w:r>
            <w:r>
              <w:rPr>
                <w:spacing w:val="-10"/>
                <w:sz w:val="20"/>
              </w:rPr>
              <w:t xml:space="preserve"> </w:t>
            </w:r>
            <w:r>
              <w:rPr>
                <w:spacing w:val="-2"/>
                <w:sz w:val="20"/>
              </w:rPr>
              <w:t>school</w:t>
            </w:r>
          </w:p>
        </w:tc>
        <w:tc>
          <w:tcPr>
            <w:tcW w:w="566" w:type="dxa"/>
          </w:tcPr>
          <w:p w:rsidR="00B567CA" w:rsidRDefault="00EA348D">
            <w:pPr>
              <w:pStyle w:val="TableParagraph"/>
              <w:spacing w:before="76"/>
              <w:ind w:left="16" w:right="3"/>
              <w:jc w:val="center"/>
              <w:rPr>
                <w:sz w:val="20"/>
              </w:rPr>
            </w:pPr>
            <w:r>
              <w:rPr>
                <w:spacing w:val="-10"/>
                <w:sz w:val="20"/>
              </w:rPr>
              <w:t>x</w:t>
            </w:r>
          </w:p>
        </w:tc>
        <w:tc>
          <w:tcPr>
            <w:tcW w:w="569" w:type="dxa"/>
          </w:tcPr>
          <w:p w:rsidR="00B567CA" w:rsidRDefault="00B567CA">
            <w:pPr>
              <w:pStyle w:val="TableParagraph"/>
              <w:rPr>
                <w:rFonts w:ascii="Times New Roman"/>
              </w:rPr>
            </w:pPr>
          </w:p>
        </w:tc>
        <w:tc>
          <w:tcPr>
            <w:tcW w:w="566" w:type="dxa"/>
          </w:tcPr>
          <w:p w:rsidR="00B567CA" w:rsidRDefault="00B567CA">
            <w:pPr>
              <w:pStyle w:val="TableParagraph"/>
              <w:rPr>
                <w:rFonts w:ascii="Times New Roman"/>
              </w:rPr>
            </w:pPr>
          </w:p>
        </w:tc>
        <w:tc>
          <w:tcPr>
            <w:tcW w:w="566" w:type="dxa"/>
          </w:tcPr>
          <w:p w:rsidR="00B567CA" w:rsidRDefault="00EA348D">
            <w:pPr>
              <w:pStyle w:val="TableParagraph"/>
              <w:spacing w:before="76"/>
              <w:ind w:left="16" w:right="8"/>
              <w:jc w:val="center"/>
              <w:rPr>
                <w:sz w:val="20"/>
              </w:rPr>
            </w:pPr>
            <w:r>
              <w:rPr>
                <w:spacing w:val="-5"/>
                <w:sz w:val="20"/>
              </w:rPr>
              <w:t>Yr6</w:t>
            </w:r>
          </w:p>
        </w:tc>
        <w:tc>
          <w:tcPr>
            <w:tcW w:w="566" w:type="dxa"/>
          </w:tcPr>
          <w:p w:rsidR="00B567CA" w:rsidRDefault="00B567CA">
            <w:pPr>
              <w:pStyle w:val="TableParagraph"/>
              <w:rPr>
                <w:rFonts w:ascii="Times New Roman"/>
              </w:rPr>
            </w:pPr>
          </w:p>
        </w:tc>
        <w:tc>
          <w:tcPr>
            <w:tcW w:w="569" w:type="dxa"/>
            <w:tcBorders>
              <w:right w:val="nil"/>
            </w:tcBorders>
          </w:tcPr>
          <w:p w:rsidR="00B567CA" w:rsidRDefault="00EA348D">
            <w:pPr>
              <w:pStyle w:val="TableParagraph"/>
              <w:spacing w:before="76"/>
              <w:ind w:left="9"/>
              <w:jc w:val="center"/>
              <w:rPr>
                <w:sz w:val="20"/>
              </w:rPr>
            </w:pPr>
            <w:r>
              <w:rPr>
                <w:spacing w:val="-10"/>
                <w:sz w:val="20"/>
              </w:rPr>
              <w:t>x</w:t>
            </w:r>
          </w:p>
        </w:tc>
      </w:tr>
      <w:tr w:rsidR="00B567CA">
        <w:trPr>
          <w:trHeight w:val="388"/>
        </w:trPr>
        <w:tc>
          <w:tcPr>
            <w:tcW w:w="6318" w:type="dxa"/>
            <w:tcBorders>
              <w:left w:val="nil"/>
            </w:tcBorders>
            <w:shd w:val="clear" w:color="auto" w:fill="EFEEE7"/>
          </w:tcPr>
          <w:p w:rsidR="00B567CA" w:rsidRDefault="00EA348D">
            <w:pPr>
              <w:pStyle w:val="TableParagraph"/>
              <w:spacing w:before="74"/>
              <w:ind w:left="81"/>
              <w:rPr>
                <w:sz w:val="20"/>
              </w:rPr>
            </w:pPr>
            <w:r>
              <w:rPr>
                <w:sz w:val="20"/>
              </w:rPr>
              <w:t>Use</w:t>
            </w:r>
            <w:r>
              <w:rPr>
                <w:spacing w:val="-13"/>
                <w:sz w:val="20"/>
              </w:rPr>
              <w:t xml:space="preserve"> </w:t>
            </w:r>
            <w:r>
              <w:rPr>
                <w:sz w:val="20"/>
              </w:rPr>
              <w:t>of</w:t>
            </w:r>
            <w:r>
              <w:rPr>
                <w:spacing w:val="-7"/>
                <w:sz w:val="20"/>
              </w:rPr>
              <w:t xml:space="preserve"> </w:t>
            </w:r>
            <w:r>
              <w:rPr>
                <w:sz w:val="20"/>
              </w:rPr>
              <w:t>mobile</w:t>
            </w:r>
            <w:r>
              <w:rPr>
                <w:spacing w:val="-10"/>
                <w:sz w:val="20"/>
              </w:rPr>
              <w:t xml:space="preserve"> </w:t>
            </w:r>
            <w:r>
              <w:rPr>
                <w:sz w:val="20"/>
              </w:rPr>
              <w:t>phones</w:t>
            </w:r>
            <w:r>
              <w:rPr>
                <w:spacing w:val="-5"/>
                <w:sz w:val="20"/>
              </w:rPr>
              <w:t xml:space="preserve"> </w:t>
            </w:r>
            <w:r>
              <w:rPr>
                <w:sz w:val="20"/>
              </w:rPr>
              <w:t>in</w:t>
            </w:r>
            <w:r>
              <w:rPr>
                <w:spacing w:val="-9"/>
                <w:sz w:val="20"/>
              </w:rPr>
              <w:t xml:space="preserve"> </w:t>
            </w:r>
            <w:r>
              <w:rPr>
                <w:spacing w:val="-2"/>
                <w:sz w:val="20"/>
              </w:rPr>
              <w:t>lessons</w:t>
            </w:r>
          </w:p>
        </w:tc>
        <w:tc>
          <w:tcPr>
            <w:tcW w:w="566" w:type="dxa"/>
          </w:tcPr>
          <w:p w:rsidR="00B567CA" w:rsidRDefault="00B567CA">
            <w:pPr>
              <w:pStyle w:val="TableParagraph"/>
              <w:rPr>
                <w:rFonts w:ascii="Times New Roman"/>
              </w:rPr>
            </w:pPr>
          </w:p>
        </w:tc>
        <w:tc>
          <w:tcPr>
            <w:tcW w:w="569" w:type="dxa"/>
          </w:tcPr>
          <w:p w:rsidR="00B567CA" w:rsidRDefault="00B567CA">
            <w:pPr>
              <w:pStyle w:val="TableParagraph"/>
              <w:rPr>
                <w:rFonts w:ascii="Times New Roman"/>
              </w:rPr>
            </w:pPr>
          </w:p>
        </w:tc>
        <w:tc>
          <w:tcPr>
            <w:tcW w:w="566" w:type="dxa"/>
          </w:tcPr>
          <w:p w:rsidR="00B567CA" w:rsidRDefault="00EA348D">
            <w:pPr>
              <w:pStyle w:val="TableParagraph"/>
              <w:spacing w:before="74"/>
              <w:ind w:left="16" w:right="6"/>
              <w:jc w:val="center"/>
              <w:rPr>
                <w:sz w:val="20"/>
              </w:rPr>
            </w:pPr>
            <w:r>
              <w:rPr>
                <w:spacing w:val="-10"/>
                <w:sz w:val="20"/>
              </w:rPr>
              <w:t>x</w:t>
            </w:r>
          </w:p>
        </w:tc>
        <w:tc>
          <w:tcPr>
            <w:tcW w:w="566" w:type="dxa"/>
          </w:tcPr>
          <w:p w:rsidR="00B567CA" w:rsidRDefault="00B567CA">
            <w:pPr>
              <w:pStyle w:val="TableParagraph"/>
              <w:rPr>
                <w:rFonts w:ascii="Times New Roman"/>
              </w:rPr>
            </w:pPr>
          </w:p>
        </w:tc>
        <w:tc>
          <w:tcPr>
            <w:tcW w:w="566" w:type="dxa"/>
          </w:tcPr>
          <w:p w:rsidR="00B567CA" w:rsidRDefault="00B567CA">
            <w:pPr>
              <w:pStyle w:val="TableParagraph"/>
              <w:rPr>
                <w:rFonts w:ascii="Times New Roman"/>
              </w:rPr>
            </w:pPr>
          </w:p>
        </w:tc>
        <w:tc>
          <w:tcPr>
            <w:tcW w:w="569" w:type="dxa"/>
            <w:tcBorders>
              <w:right w:val="nil"/>
            </w:tcBorders>
          </w:tcPr>
          <w:p w:rsidR="00B567CA" w:rsidRDefault="00EA348D">
            <w:pPr>
              <w:pStyle w:val="TableParagraph"/>
              <w:spacing w:before="74"/>
              <w:ind w:left="9"/>
              <w:jc w:val="center"/>
              <w:rPr>
                <w:sz w:val="20"/>
              </w:rPr>
            </w:pPr>
            <w:r>
              <w:rPr>
                <w:spacing w:val="-10"/>
                <w:sz w:val="20"/>
              </w:rPr>
              <w:t>x</w:t>
            </w:r>
          </w:p>
        </w:tc>
      </w:tr>
      <w:tr w:rsidR="00B567CA">
        <w:trPr>
          <w:trHeight w:val="390"/>
        </w:trPr>
        <w:tc>
          <w:tcPr>
            <w:tcW w:w="6318" w:type="dxa"/>
            <w:tcBorders>
              <w:left w:val="nil"/>
            </w:tcBorders>
            <w:shd w:val="clear" w:color="auto" w:fill="EFEEE7"/>
          </w:tcPr>
          <w:p w:rsidR="00B567CA" w:rsidRDefault="00EA348D">
            <w:pPr>
              <w:pStyle w:val="TableParagraph"/>
              <w:spacing w:before="76"/>
              <w:ind w:left="81"/>
              <w:rPr>
                <w:sz w:val="20"/>
              </w:rPr>
            </w:pPr>
            <w:r>
              <w:rPr>
                <w:sz w:val="20"/>
              </w:rPr>
              <w:t>Use</w:t>
            </w:r>
            <w:r>
              <w:rPr>
                <w:spacing w:val="-13"/>
                <w:sz w:val="20"/>
              </w:rPr>
              <w:t xml:space="preserve"> </w:t>
            </w:r>
            <w:r>
              <w:rPr>
                <w:sz w:val="20"/>
              </w:rPr>
              <w:t>of</w:t>
            </w:r>
            <w:r>
              <w:rPr>
                <w:spacing w:val="-8"/>
                <w:sz w:val="20"/>
              </w:rPr>
              <w:t xml:space="preserve"> </w:t>
            </w:r>
            <w:r>
              <w:rPr>
                <w:sz w:val="20"/>
              </w:rPr>
              <w:t>personal</w:t>
            </w:r>
            <w:r>
              <w:rPr>
                <w:spacing w:val="-13"/>
                <w:sz w:val="20"/>
              </w:rPr>
              <w:t xml:space="preserve"> </w:t>
            </w:r>
            <w:r>
              <w:rPr>
                <w:sz w:val="20"/>
              </w:rPr>
              <w:t>mobile</w:t>
            </w:r>
            <w:r>
              <w:rPr>
                <w:spacing w:val="-11"/>
                <w:sz w:val="20"/>
              </w:rPr>
              <w:t xml:space="preserve"> </w:t>
            </w:r>
            <w:r>
              <w:rPr>
                <w:sz w:val="20"/>
              </w:rPr>
              <w:t>phones</w:t>
            </w:r>
            <w:r>
              <w:rPr>
                <w:spacing w:val="-7"/>
                <w:sz w:val="20"/>
              </w:rPr>
              <w:t xml:space="preserve"> </w:t>
            </w:r>
            <w:r>
              <w:rPr>
                <w:sz w:val="20"/>
              </w:rPr>
              <w:t>in</w:t>
            </w:r>
            <w:r>
              <w:rPr>
                <w:spacing w:val="-11"/>
                <w:sz w:val="20"/>
              </w:rPr>
              <w:t xml:space="preserve"> </w:t>
            </w:r>
            <w:r>
              <w:rPr>
                <w:sz w:val="20"/>
              </w:rPr>
              <w:t>social</w:t>
            </w:r>
            <w:r>
              <w:rPr>
                <w:spacing w:val="-11"/>
                <w:sz w:val="20"/>
              </w:rPr>
              <w:t xml:space="preserve"> </w:t>
            </w:r>
            <w:r>
              <w:rPr>
                <w:spacing w:val="-4"/>
                <w:sz w:val="20"/>
              </w:rPr>
              <w:t>time</w:t>
            </w:r>
          </w:p>
        </w:tc>
        <w:tc>
          <w:tcPr>
            <w:tcW w:w="566" w:type="dxa"/>
          </w:tcPr>
          <w:p w:rsidR="00B567CA" w:rsidRDefault="00EA348D">
            <w:pPr>
              <w:pStyle w:val="TableParagraph"/>
              <w:spacing w:before="76"/>
              <w:ind w:left="16" w:right="3"/>
              <w:jc w:val="center"/>
              <w:rPr>
                <w:sz w:val="20"/>
              </w:rPr>
            </w:pPr>
            <w:r>
              <w:rPr>
                <w:spacing w:val="-10"/>
                <w:sz w:val="20"/>
              </w:rPr>
              <w:t>x</w:t>
            </w:r>
          </w:p>
        </w:tc>
        <w:tc>
          <w:tcPr>
            <w:tcW w:w="569" w:type="dxa"/>
          </w:tcPr>
          <w:p w:rsidR="00B567CA" w:rsidRDefault="00B567CA">
            <w:pPr>
              <w:pStyle w:val="TableParagraph"/>
              <w:rPr>
                <w:rFonts w:ascii="Times New Roman"/>
              </w:rPr>
            </w:pPr>
          </w:p>
        </w:tc>
        <w:tc>
          <w:tcPr>
            <w:tcW w:w="566" w:type="dxa"/>
          </w:tcPr>
          <w:p w:rsidR="00B567CA" w:rsidRDefault="00B567CA">
            <w:pPr>
              <w:pStyle w:val="TableParagraph"/>
              <w:rPr>
                <w:rFonts w:ascii="Times New Roman"/>
              </w:rPr>
            </w:pPr>
          </w:p>
        </w:tc>
        <w:tc>
          <w:tcPr>
            <w:tcW w:w="566" w:type="dxa"/>
          </w:tcPr>
          <w:p w:rsidR="00B567CA" w:rsidRDefault="00B567CA">
            <w:pPr>
              <w:pStyle w:val="TableParagraph"/>
              <w:rPr>
                <w:rFonts w:ascii="Times New Roman"/>
              </w:rPr>
            </w:pPr>
          </w:p>
        </w:tc>
        <w:tc>
          <w:tcPr>
            <w:tcW w:w="566" w:type="dxa"/>
          </w:tcPr>
          <w:p w:rsidR="00B567CA" w:rsidRDefault="00B567CA">
            <w:pPr>
              <w:pStyle w:val="TableParagraph"/>
              <w:rPr>
                <w:rFonts w:ascii="Times New Roman"/>
              </w:rPr>
            </w:pPr>
          </w:p>
        </w:tc>
        <w:tc>
          <w:tcPr>
            <w:tcW w:w="569" w:type="dxa"/>
            <w:tcBorders>
              <w:right w:val="nil"/>
            </w:tcBorders>
          </w:tcPr>
          <w:p w:rsidR="00B567CA" w:rsidRDefault="00EA348D">
            <w:pPr>
              <w:pStyle w:val="TableParagraph"/>
              <w:spacing w:before="76"/>
              <w:ind w:left="9"/>
              <w:jc w:val="center"/>
              <w:rPr>
                <w:sz w:val="20"/>
              </w:rPr>
            </w:pPr>
            <w:r>
              <w:rPr>
                <w:spacing w:val="-10"/>
                <w:sz w:val="20"/>
              </w:rPr>
              <w:t>x</w:t>
            </w:r>
          </w:p>
        </w:tc>
      </w:tr>
      <w:tr w:rsidR="00B567CA">
        <w:trPr>
          <w:trHeight w:val="388"/>
        </w:trPr>
        <w:tc>
          <w:tcPr>
            <w:tcW w:w="6318" w:type="dxa"/>
            <w:tcBorders>
              <w:left w:val="nil"/>
            </w:tcBorders>
            <w:shd w:val="clear" w:color="auto" w:fill="EFEEE7"/>
          </w:tcPr>
          <w:p w:rsidR="00B567CA" w:rsidRDefault="00EA348D">
            <w:pPr>
              <w:pStyle w:val="TableParagraph"/>
              <w:spacing w:before="74"/>
              <w:ind w:left="81"/>
              <w:rPr>
                <w:sz w:val="20"/>
              </w:rPr>
            </w:pPr>
            <w:r>
              <w:rPr>
                <w:sz w:val="20"/>
              </w:rPr>
              <w:t>Taking</w:t>
            </w:r>
            <w:r>
              <w:rPr>
                <w:spacing w:val="-14"/>
                <w:sz w:val="20"/>
              </w:rPr>
              <w:t xml:space="preserve"> </w:t>
            </w:r>
            <w:r>
              <w:rPr>
                <w:sz w:val="20"/>
              </w:rPr>
              <w:t>photos</w:t>
            </w:r>
            <w:r>
              <w:rPr>
                <w:spacing w:val="-14"/>
                <w:sz w:val="20"/>
              </w:rPr>
              <w:t xml:space="preserve"> </w:t>
            </w:r>
            <w:r>
              <w:rPr>
                <w:sz w:val="20"/>
              </w:rPr>
              <w:t>on</w:t>
            </w:r>
            <w:r>
              <w:rPr>
                <w:spacing w:val="-14"/>
                <w:sz w:val="20"/>
              </w:rPr>
              <w:t xml:space="preserve"> </w:t>
            </w:r>
            <w:r>
              <w:rPr>
                <w:sz w:val="20"/>
              </w:rPr>
              <w:t>personal</w:t>
            </w:r>
            <w:r>
              <w:rPr>
                <w:spacing w:val="-11"/>
                <w:sz w:val="20"/>
              </w:rPr>
              <w:t xml:space="preserve"> </w:t>
            </w:r>
            <w:r>
              <w:rPr>
                <w:sz w:val="20"/>
              </w:rPr>
              <w:t>mobile</w:t>
            </w:r>
            <w:r>
              <w:rPr>
                <w:spacing w:val="-14"/>
                <w:sz w:val="20"/>
              </w:rPr>
              <w:t xml:space="preserve"> </w:t>
            </w:r>
            <w:r>
              <w:rPr>
                <w:spacing w:val="-2"/>
                <w:sz w:val="20"/>
              </w:rPr>
              <w:t>phones/cameras</w:t>
            </w:r>
          </w:p>
        </w:tc>
        <w:tc>
          <w:tcPr>
            <w:tcW w:w="566" w:type="dxa"/>
          </w:tcPr>
          <w:p w:rsidR="00B567CA" w:rsidRDefault="00B567CA">
            <w:pPr>
              <w:pStyle w:val="TableParagraph"/>
              <w:rPr>
                <w:rFonts w:ascii="Times New Roman"/>
              </w:rPr>
            </w:pPr>
          </w:p>
        </w:tc>
        <w:tc>
          <w:tcPr>
            <w:tcW w:w="569" w:type="dxa"/>
          </w:tcPr>
          <w:p w:rsidR="00B567CA" w:rsidRDefault="00B567CA">
            <w:pPr>
              <w:pStyle w:val="TableParagraph"/>
              <w:rPr>
                <w:rFonts w:ascii="Times New Roman"/>
              </w:rPr>
            </w:pPr>
          </w:p>
        </w:tc>
        <w:tc>
          <w:tcPr>
            <w:tcW w:w="566" w:type="dxa"/>
          </w:tcPr>
          <w:p w:rsidR="00B567CA" w:rsidRDefault="00EA348D">
            <w:pPr>
              <w:pStyle w:val="TableParagraph"/>
              <w:spacing w:before="74"/>
              <w:ind w:left="16" w:right="6"/>
              <w:jc w:val="center"/>
              <w:rPr>
                <w:sz w:val="20"/>
              </w:rPr>
            </w:pPr>
            <w:r>
              <w:rPr>
                <w:spacing w:val="-10"/>
                <w:sz w:val="20"/>
              </w:rPr>
              <w:t>x</w:t>
            </w:r>
          </w:p>
        </w:tc>
        <w:tc>
          <w:tcPr>
            <w:tcW w:w="566" w:type="dxa"/>
          </w:tcPr>
          <w:p w:rsidR="00B567CA" w:rsidRDefault="00B567CA">
            <w:pPr>
              <w:pStyle w:val="TableParagraph"/>
              <w:rPr>
                <w:rFonts w:ascii="Times New Roman"/>
              </w:rPr>
            </w:pPr>
          </w:p>
        </w:tc>
        <w:tc>
          <w:tcPr>
            <w:tcW w:w="566" w:type="dxa"/>
          </w:tcPr>
          <w:p w:rsidR="00B567CA" w:rsidRDefault="00B567CA">
            <w:pPr>
              <w:pStyle w:val="TableParagraph"/>
              <w:rPr>
                <w:rFonts w:ascii="Times New Roman"/>
              </w:rPr>
            </w:pPr>
          </w:p>
        </w:tc>
        <w:tc>
          <w:tcPr>
            <w:tcW w:w="569" w:type="dxa"/>
            <w:tcBorders>
              <w:right w:val="nil"/>
            </w:tcBorders>
          </w:tcPr>
          <w:p w:rsidR="00B567CA" w:rsidRDefault="00EA348D">
            <w:pPr>
              <w:pStyle w:val="TableParagraph"/>
              <w:spacing w:before="74"/>
              <w:ind w:left="9"/>
              <w:jc w:val="center"/>
              <w:rPr>
                <w:sz w:val="20"/>
              </w:rPr>
            </w:pPr>
            <w:r>
              <w:rPr>
                <w:spacing w:val="-10"/>
                <w:sz w:val="20"/>
              </w:rPr>
              <w:t>x</w:t>
            </w:r>
          </w:p>
        </w:tc>
      </w:tr>
      <w:tr w:rsidR="00B567CA">
        <w:trPr>
          <w:trHeight w:val="389"/>
        </w:trPr>
        <w:tc>
          <w:tcPr>
            <w:tcW w:w="6318" w:type="dxa"/>
            <w:tcBorders>
              <w:left w:val="nil"/>
            </w:tcBorders>
            <w:shd w:val="clear" w:color="auto" w:fill="EFEEE7"/>
          </w:tcPr>
          <w:p w:rsidR="00B567CA" w:rsidRDefault="00EA348D">
            <w:pPr>
              <w:pStyle w:val="TableParagraph"/>
              <w:spacing w:before="74"/>
              <w:ind w:left="81"/>
              <w:rPr>
                <w:sz w:val="20"/>
              </w:rPr>
            </w:pPr>
            <w:r>
              <w:rPr>
                <w:sz w:val="20"/>
              </w:rPr>
              <w:t>Use</w:t>
            </w:r>
            <w:r>
              <w:rPr>
                <w:spacing w:val="-14"/>
                <w:sz w:val="20"/>
              </w:rPr>
              <w:t xml:space="preserve"> </w:t>
            </w:r>
            <w:r>
              <w:rPr>
                <w:sz w:val="20"/>
              </w:rPr>
              <w:t>of</w:t>
            </w:r>
            <w:r>
              <w:rPr>
                <w:spacing w:val="-8"/>
                <w:sz w:val="20"/>
              </w:rPr>
              <w:t xml:space="preserve"> </w:t>
            </w:r>
            <w:r>
              <w:rPr>
                <w:sz w:val="20"/>
              </w:rPr>
              <w:t>other</w:t>
            </w:r>
            <w:r>
              <w:rPr>
                <w:spacing w:val="-11"/>
                <w:sz w:val="20"/>
              </w:rPr>
              <w:t xml:space="preserve"> </w:t>
            </w:r>
            <w:r>
              <w:rPr>
                <w:sz w:val="20"/>
              </w:rPr>
              <w:t>school</w:t>
            </w:r>
            <w:r>
              <w:rPr>
                <w:spacing w:val="-12"/>
                <w:sz w:val="20"/>
              </w:rPr>
              <w:t xml:space="preserve"> </w:t>
            </w:r>
            <w:r>
              <w:rPr>
                <w:sz w:val="20"/>
              </w:rPr>
              <w:t>mobile</w:t>
            </w:r>
            <w:r>
              <w:rPr>
                <w:spacing w:val="-6"/>
                <w:sz w:val="20"/>
              </w:rPr>
              <w:t xml:space="preserve"> </w:t>
            </w:r>
            <w:r>
              <w:rPr>
                <w:sz w:val="20"/>
              </w:rPr>
              <w:t>devices</w:t>
            </w:r>
            <w:r>
              <w:rPr>
                <w:spacing w:val="-9"/>
                <w:sz w:val="20"/>
              </w:rPr>
              <w:t xml:space="preserve"> </w:t>
            </w:r>
            <w:r>
              <w:rPr>
                <w:sz w:val="20"/>
              </w:rPr>
              <w:t>e.g.</w:t>
            </w:r>
            <w:r>
              <w:rPr>
                <w:spacing w:val="-14"/>
                <w:sz w:val="20"/>
              </w:rPr>
              <w:t xml:space="preserve"> </w:t>
            </w:r>
            <w:r>
              <w:rPr>
                <w:sz w:val="20"/>
              </w:rPr>
              <w:t>tablets,</w:t>
            </w:r>
            <w:r>
              <w:rPr>
                <w:spacing w:val="-11"/>
                <w:sz w:val="20"/>
              </w:rPr>
              <w:t xml:space="preserve"> </w:t>
            </w:r>
            <w:r>
              <w:rPr>
                <w:sz w:val="20"/>
              </w:rPr>
              <w:t>gaming</w:t>
            </w:r>
            <w:r>
              <w:rPr>
                <w:spacing w:val="-11"/>
                <w:sz w:val="20"/>
              </w:rPr>
              <w:t xml:space="preserve"> </w:t>
            </w:r>
            <w:r>
              <w:rPr>
                <w:spacing w:val="-2"/>
                <w:sz w:val="20"/>
              </w:rPr>
              <w:t>devices</w:t>
            </w:r>
          </w:p>
        </w:tc>
        <w:tc>
          <w:tcPr>
            <w:tcW w:w="566" w:type="dxa"/>
          </w:tcPr>
          <w:p w:rsidR="00B567CA" w:rsidRDefault="00EA348D">
            <w:pPr>
              <w:pStyle w:val="TableParagraph"/>
              <w:spacing w:before="74"/>
              <w:ind w:left="16" w:right="3"/>
              <w:jc w:val="center"/>
              <w:rPr>
                <w:sz w:val="20"/>
              </w:rPr>
            </w:pPr>
            <w:r>
              <w:rPr>
                <w:spacing w:val="-10"/>
                <w:sz w:val="20"/>
              </w:rPr>
              <w:t>x</w:t>
            </w:r>
          </w:p>
        </w:tc>
        <w:tc>
          <w:tcPr>
            <w:tcW w:w="569" w:type="dxa"/>
          </w:tcPr>
          <w:p w:rsidR="00B567CA" w:rsidRDefault="00B567CA">
            <w:pPr>
              <w:pStyle w:val="TableParagraph"/>
              <w:rPr>
                <w:rFonts w:ascii="Times New Roman"/>
              </w:rPr>
            </w:pPr>
          </w:p>
        </w:tc>
        <w:tc>
          <w:tcPr>
            <w:tcW w:w="566" w:type="dxa"/>
          </w:tcPr>
          <w:p w:rsidR="00B567CA" w:rsidRDefault="00B567CA">
            <w:pPr>
              <w:pStyle w:val="TableParagraph"/>
              <w:rPr>
                <w:rFonts w:ascii="Times New Roman"/>
              </w:rPr>
            </w:pPr>
          </w:p>
        </w:tc>
        <w:tc>
          <w:tcPr>
            <w:tcW w:w="566" w:type="dxa"/>
          </w:tcPr>
          <w:p w:rsidR="00B567CA" w:rsidRDefault="00EA348D">
            <w:pPr>
              <w:pStyle w:val="TableParagraph"/>
              <w:spacing w:before="74"/>
              <w:ind w:left="16"/>
              <w:jc w:val="center"/>
              <w:rPr>
                <w:sz w:val="20"/>
              </w:rPr>
            </w:pPr>
            <w:r>
              <w:rPr>
                <w:spacing w:val="-10"/>
                <w:sz w:val="20"/>
              </w:rPr>
              <w:t>x</w:t>
            </w:r>
          </w:p>
        </w:tc>
        <w:tc>
          <w:tcPr>
            <w:tcW w:w="566" w:type="dxa"/>
          </w:tcPr>
          <w:p w:rsidR="00B567CA" w:rsidRDefault="00B567CA">
            <w:pPr>
              <w:pStyle w:val="TableParagraph"/>
              <w:rPr>
                <w:rFonts w:ascii="Times New Roman"/>
              </w:rPr>
            </w:pPr>
          </w:p>
        </w:tc>
        <w:tc>
          <w:tcPr>
            <w:tcW w:w="569" w:type="dxa"/>
            <w:tcBorders>
              <w:right w:val="nil"/>
            </w:tcBorders>
          </w:tcPr>
          <w:p w:rsidR="00B567CA" w:rsidRDefault="00B567CA">
            <w:pPr>
              <w:pStyle w:val="TableParagraph"/>
              <w:rPr>
                <w:rFonts w:ascii="Times New Roman"/>
              </w:rPr>
            </w:pPr>
          </w:p>
        </w:tc>
      </w:tr>
      <w:tr w:rsidR="00B567CA">
        <w:trPr>
          <w:trHeight w:val="390"/>
        </w:trPr>
        <w:tc>
          <w:tcPr>
            <w:tcW w:w="6318" w:type="dxa"/>
            <w:tcBorders>
              <w:left w:val="nil"/>
            </w:tcBorders>
            <w:shd w:val="clear" w:color="auto" w:fill="EFEEE7"/>
          </w:tcPr>
          <w:p w:rsidR="00B567CA" w:rsidRDefault="00EA348D">
            <w:pPr>
              <w:pStyle w:val="TableParagraph"/>
              <w:spacing w:before="76"/>
              <w:ind w:left="81"/>
              <w:rPr>
                <w:sz w:val="20"/>
              </w:rPr>
            </w:pPr>
            <w:r>
              <w:rPr>
                <w:sz w:val="20"/>
              </w:rPr>
              <w:t>Accessing</w:t>
            </w:r>
            <w:r>
              <w:rPr>
                <w:spacing w:val="-12"/>
                <w:sz w:val="20"/>
              </w:rPr>
              <w:t xml:space="preserve"> </w:t>
            </w:r>
            <w:r>
              <w:rPr>
                <w:sz w:val="20"/>
              </w:rPr>
              <w:t>personal</w:t>
            </w:r>
            <w:r>
              <w:rPr>
                <w:spacing w:val="-12"/>
                <w:sz w:val="20"/>
              </w:rPr>
              <w:t xml:space="preserve"> </w:t>
            </w:r>
            <w:r>
              <w:rPr>
                <w:sz w:val="20"/>
              </w:rPr>
              <w:t>email</w:t>
            </w:r>
            <w:r>
              <w:rPr>
                <w:spacing w:val="-13"/>
                <w:sz w:val="20"/>
              </w:rPr>
              <w:t xml:space="preserve"> </w:t>
            </w:r>
            <w:r>
              <w:rPr>
                <w:sz w:val="20"/>
              </w:rPr>
              <w:t>addresses</w:t>
            </w:r>
            <w:r>
              <w:rPr>
                <w:spacing w:val="-10"/>
                <w:sz w:val="20"/>
              </w:rPr>
              <w:t xml:space="preserve"> </w:t>
            </w:r>
            <w:r>
              <w:rPr>
                <w:sz w:val="20"/>
              </w:rPr>
              <w:t>in</w:t>
            </w:r>
            <w:r>
              <w:rPr>
                <w:spacing w:val="-13"/>
                <w:sz w:val="20"/>
              </w:rPr>
              <w:t xml:space="preserve"> </w:t>
            </w:r>
            <w:r>
              <w:rPr>
                <w:sz w:val="20"/>
              </w:rPr>
              <w:t>school</w:t>
            </w:r>
            <w:r>
              <w:rPr>
                <w:spacing w:val="-11"/>
                <w:sz w:val="20"/>
              </w:rPr>
              <w:t xml:space="preserve"> </w:t>
            </w:r>
            <w:r>
              <w:rPr>
                <w:sz w:val="20"/>
              </w:rPr>
              <w:t>or</w:t>
            </w:r>
            <w:r>
              <w:rPr>
                <w:spacing w:val="-8"/>
                <w:sz w:val="20"/>
              </w:rPr>
              <w:t xml:space="preserve"> </w:t>
            </w:r>
            <w:r>
              <w:rPr>
                <w:sz w:val="20"/>
              </w:rPr>
              <w:t>on</w:t>
            </w:r>
            <w:r>
              <w:rPr>
                <w:spacing w:val="-12"/>
                <w:sz w:val="20"/>
              </w:rPr>
              <w:t xml:space="preserve"> </w:t>
            </w:r>
            <w:r>
              <w:rPr>
                <w:sz w:val="20"/>
              </w:rPr>
              <w:t>school</w:t>
            </w:r>
            <w:r>
              <w:rPr>
                <w:spacing w:val="-11"/>
                <w:sz w:val="20"/>
              </w:rPr>
              <w:t xml:space="preserve"> </w:t>
            </w:r>
            <w:r>
              <w:rPr>
                <w:spacing w:val="-2"/>
                <w:sz w:val="20"/>
              </w:rPr>
              <w:t>network</w:t>
            </w:r>
          </w:p>
        </w:tc>
        <w:tc>
          <w:tcPr>
            <w:tcW w:w="566" w:type="dxa"/>
          </w:tcPr>
          <w:p w:rsidR="00B567CA" w:rsidRDefault="00EA348D">
            <w:pPr>
              <w:pStyle w:val="TableParagraph"/>
              <w:spacing w:before="76"/>
              <w:ind w:left="16" w:right="3"/>
              <w:jc w:val="center"/>
              <w:rPr>
                <w:sz w:val="20"/>
              </w:rPr>
            </w:pPr>
            <w:r>
              <w:rPr>
                <w:spacing w:val="-10"/>
                <w:sz w:val="20"/>
              </w:rPr>
              <w:t>x</w:t>
            </w:r>
          </w:p>
        </w:tc>
        <w:tc>
          <w:tcPr>
            <w:tcW w:w="569" w:type="dxa"/>
          </w:tcPr>
          <w:p w:rsidR="00B567CA" w:rsidRDefault="00B567CA">
            <w:pPr>
              <w:pStyle w:val="TableParagraph"/>
              <w:rPr>
                <w:rFonts w:ascii="Times New Roman"/>
              </w:rPr>
            </w:pPr>
          </w:p>
        </w:tc>
        <w:tc>
          <w:tcPr>
            <w:tcW w:w="566" w:type="dxa"/>
          </w:tcPr>
          <w:p w:rsidR="00B567CA" w:rsidRDefault="00B567CA">
            <w:pPr>
              <w:pStyle w:val="TableParagraph"/>
              <w:rPr>
                <w:rFonts w:ascii="Times New Roman"/>
              </w:rPr>
            </w:pPr>
          </w:p>
        </w:tc>
        <w:tc>
          <w:tcPr>
            <w:tcW w:w="566" w:type="dxa"/>
          </w:tcPr>
          <w:p w:rsidR="00B567CA" w:rsidRDefault="00B567CA">
            <w:pPr>
              <w:pStyle w:val="TableParagraph"/>
              <w:rPr>
                <w:rFonts w:ascii="Times New Roman"/>
              </w:rPr>
            </w:pPr>
          </w:p>
        </w:tc>
        <w:tc>
          <w:tcPr>
            <w:tcW w:w="566" w:type="dxa"/>
          </w:tcPr>
          <w:p w:rsidR="00B567CA" w:rsidRDefault="00B567CA">
            <w:pPr>
              <w:pStyle w:val="TableParagraph"/>
              <w:rPr>
                <w:rFonts w:ascii="Times New Roman"/>
              </w:rPr>
            </w:pPr>
          </w:p>
        </w:tc>
        <w:tc>
          <w:tcPr>
            <w:tcW w:w="569" w:type="dxa"/>
            <w:tcBorders>
              <w:right w:val="nil"/>
            </w:tcBorders>
          </w:tcPr>
          <w:p w:rsidR="00B567CA" w:rsidRDefault="00EA348D">
            <w:pPr>
              <w:pStyle w:val="TableParagraph"/>
              <w:spacing w:before="76"/>
              <w:ind w:left="9"/>
              <w:jc w:val="center"/>
              <w:rPr>
                <w:sz w:val="20"/>
              </w:rPr>
            </w:pPr>
            <w:r>
              <w:rPr>
                <w:spacing w:val="-10"/>
                <w:sz w:val="20"/>
              </w:rPr>
              <w:t>x</w:t>
            </w:r>
          </w:p>
        </w:tc>
      </w:tr>
      <w:tr w:rsidR="00B567CA">
        <w:trPr>
          <w:trHeight w:val="390"/>
        </w:trPr>
        <w:tc>
          <w:tcPr>
            <w:tcW w:w="6318" w:type="dxa"/>
            <w:tcBorders>
              <w:left w:val="nil"/>
            </w:tcBorders>
            <w:shd w:val="clear" w:color="auto" w:fill="EFEEE7"/>
          </w:tcPr>
          <w:p w:rsidR="00B567CA" w:rsidRDefault="00EA348D">
            <w:pPr>
              <w:pStyle w:val="TableParagraph"/>
              <w:spacing w:before="76"/>
              <w:ind w:left="81"/>
              <w:rPr>
                <w:sz w:val="20"/>
              </w:rPr>
            </w:pPr>
            <w:r>
              <w:rPr>
                <w:sz w:val="20"/>
              </w:rPr>
              <w:t>Use</w:t>
            </w:r>
            <w:r>
              <w:rPr>
                <w:spacing w:val="-12"/>
                <w:sz w:val="20"/>
              </w:rPr>
              <w:t xml:space="preserve"> </w:t>
            </w:r>
            <w:r>
              <w:rPr>
                <w:sz w:val="20"/>
              </w:rPr>
              <w:t>of</w:t>
            </w:r>
            <w:r>
              <w:rPr>
                <w:spacing w:val="-7"/>
                <w:sz w:val="20"/>
              </w:rPr>
              <w:t xml:space="preserve"> </w:t>
            </w:r>
            <w:r>
              <w:rPr>
                <w:sz w:val="20"/>
              </w:rPr>
              <w:t>school</w:t>
            </w:r>
            <w:r>
              <w:rPr>
                <w:spacing w:val="-10"/>
                <w:sz w:val="20"/>
              </w:rPr>
              <w:t xml:space="preserve"> </w:t>
            </w:r>
            <w:r>
              <w:rPr>
                <w:sz w:val="20"/>
              </w:rPr>
              <w:t>email</w:t>
            </w:r>
            <w:r>
              <w:rPr>
                <w:spacing w:val="-12"/>
                <w:sz w:val="20"/>
              </w:rPr>
              <w:t xml:space="preserve"> </w:t>
            </w:r>
            <w:r>
              <w:rPr>
                <w:sz w:val="20"/>
              </w:rPr>
              <w:t>for</w:t>
            </w:r>
            <w:r>
              <w:rPr>
                <w:spacing w:val="-9"/>
                <w:sz w:val="20"/>
              </w:rPr>
              <w:t xml:space="preserve"> </w:t>
            </w:r>
            <w:r>
              <w:rPr>
                <w:sz w:val="20"/>
              </w:rPr>
              <w:t>personal</w:t>
            </w:r>
            <w:r>
              <w:rPr>
                <w:spacing w:val="-7"/>
                <w:sz w:val="20"/>
              </w:rPr>
              <w:t xml:space="preserve"> </w:t>
            </w:r>
            <w:r>
              <w:rPr>
                <w:spacing w:val="-2"/>
                <w:sz w:val="20"/>
              </w:rPr>
              <w:t>emails</w:t>
            </w:r>
          </w:p>
        </w:tc>
        <w:tc>
          <w:tcPr>
            <w:tcW w:w="566" w:type="dxa"/>
          </w:tcPr>
          <w:p w:rsidR="00B567CA" w:rsidRDefault="00B567CA">
            <w:pPr>
              <w:pStyle w:val="TableParagraph"/>
              <w:rPr>
                <w:rFonts w:ascii="Times New Roman"/>
              </w:rPr>
            </w:pPr>
          </w:p>
        </w:tc>
        <w:tc>
          <w:tcPr>
            <w:tcW w:w="569" w:type="dxa"/>
          </w:tcPr>
          <w:p w:rsidR="00B567CA" w:rsidRDefault="00B567CA">
            <w:pPr>
              <w:pStyle w:val="TableParagraph"/>
              <w:rPr>
                <w:rFonts w:ascii="Times New Roman"/>
              </w:rPr>
            </w:pPr>
          </w:p>
        </w:tc>
        <w:tc>
          <w:tcPr>
            <w:tcW w:w="566" w:type="dxa"/>
          </w:tcPr>
          <w:p w:rsidR="00B567CA" w:rsidRDefault="00EA348D">
            <w:pPr>
              <w:pStyle w:val="TableParagraph"/>
              <w:spacing w:before="76"/>
              <w:ind w:left="16" w:right="6"/>
              <w:jc w:val="center"/>
              <w:rPr>
                <w:sz w:val="20"/>
              </w:rPr>
            </w:pPr>
            <w:r>
              <w:rPr>
                <w:spacing w:val="-10"/>
                <w:sz w:val="20"/>
              </w:rPr>
              <w:t>x</w:t>
            </w:r>
          </w:p>
        </w:tc>
        <w:tc>
          <w:tcPr>
            <w:tcW w:w="566" w:type="dxa"/>
          </w:tcPr>
          <w:p w:rsidR="00B567CA" w:rsidRDefault="00B567CA">
            <w:pPr>
              <w:pStyle w:val="TableParagraph"/>
              <w:rPr>
                <w:rFonts w:ascii="Times New Roman"/>
              </w:rPr>
            </w:pPr>
          </w:p>
        </w:tc>
        <w:tc>
          <w:tcPr>
            <w:tcW w:w="566" w:type="dxa"/>
          </w:tcPr>
          <w:p w:rsidR="00B567CA" w:rsidRDefault="00B567CA">
            <w:pPr>
              <w:pStyle w:val="TableParagraph"/>
              <w:rPr>
                <w:rFonts w:ascii="Times New Roman"/>
              </w:rPr>
            </w:pPr>
          </w:p>
        </w:tc>
        <w:tc>
          <w:tcPr>
            <w:tcW w:w="569" w:type="dxa"/>
            <w:tcBorders>
              <w:right w:val="nil"/>
            </w:tcBorders>
          </w:tcPr>
          <w:p w:rsidR="00B567CA" w:rsidRDefault="00EA348D">
            <w:pPr>
              <w:pStyle w:val="TableParagraph"/>
              <w:spacing w:before="76"/>
              <w:ind w:left="9"/>
              <w:jc w:val="center"/>
              <w:rPr>
                <w:sz w:val="20"/>
              </w:rPr>
            </w:pPr>
            <w:r>
              <w:rPr>
                <w:spacing w:val="-10"/>
                <w:sz w:val="20"/>
              </w:rPr>
              <w:t>x</w:t>
            </w:r>
          </w:p>
        </w:tc>
      </w:tr>
      <w:tr w:rsidR="00B567CA">
        <w:trPr>
          <w:trHeight w:val="388"/>
        </w:trPr>
        <w:tc>
          <w:tcPr>
            <w:tcW w:w="6318" w:type="dxa"/>
            <w:tcBorders>
              <w:left w:val="nil"/>
            </w:tcBorders>
            <w:shd w:val="clear" w:color="auto" w:fill="EFEEE7"/>
          </w:tcPr>
          <w:p w:rsidR="00B567CA" w:rsidRDefault="00EA348D">
            <w:pPr>
              <w:pStyle w:val="TableParagraph"/>
              <w:spacing w:before="74"/>
              <w:ind w:left="81"/>
              <w:rPr>
                <w:sz w:val="20"/>
              </w:rPr>
            </w:pPr>
            <w:r>
              <w:rPr>
                <w:sz w:val="20"/>
              </w:rPr>
              <w:t>Use</w:t>
            </w:r>
            <w:r>
              <w:rPr>
                <w:spacing w:val="-13"/>
                <w:sz w:val="20"/>
              </w:rPr>
              <w:t xml:space="preserve"> </w:t>
            </w:r>
            <w:r>
              <w:rPr>
                <w:sz w:val="20"/>
              </w:rPr>
              <w:t>of</w:t>
            </w:r>
            <w:r>
              <w:rPr>
                <w:spacing w:val="-11"/>
                <w:sz w:val="20"/>
              </w:rPr>
              <w:t xml:space="preserve"> </w:t>
            </w:r>
            <w:r>
              <w:rPr>
                <w:sz w:val="20"/>
              </w:rPr>
              <w:t>messaging</w:t>
            </w:r>
            <w:r>
              <w:rPr>
                <w:spacing w:val="-8"/>
                <w:sz w:val="20"/>
              </w:rPr>
              <w:t xml:space="preserve"> </w:t>
            </w:r>
            <w:r>
              <w:rPr>
                <w:sz w:val="20"/>
              </w:rPr>
              <w:t>apps</w:t>
            </w:r>
            <w:r>
              <w:rPr>
                <w:spacing w:val="-10"/>
                <w:sz w:val="20"/>
              </w:rPr>
              <w:t xml:space="preserve"> </w:t>
            </w:r>
            <w:r>
              <w:rPr>
                <w:sz w:val="20"/>
              </w:rPr>
              <w:t>on</w:t>
            </w:r>
            <w:r>
              <w:rPr>
                <w:spacing w:val="-6"/>
                <w:sz w:val="20"/>
              </w:rPr>
              <w:t xml:space="preserve"> </w:t>
            </w:r>
            <w:r>
              <w:rPr>
                <w:sz w:val="20"/>
              </w:rPr>
              <w:t>school</w:t>
            </w:r>
            <w:r>
              <w:rPr>
                <w:spacing w:val="-12"/>
                <w:sz w:val="20"/>
              </w:rPr>
              <w:t xml:space="preserve"> </w:t>
            </w:r>
            <w:r>
              <w:rPr>
                <w:spacing w:val="-2"/>
                <w:sz w:val="20"/>
              </w:rPr>
              <w:t>devices</w:t>
            </w:r>
          </w:p>
        </w:tc>
        <w:tc>
          <w:tcPr>
            <w:tcW w:w="566" w:type="dxa"/>
          </w:tcPr>
          <w:p w:rsidR="00B567CA" w:rsidRDefault="00B567CA">
            <w:pPr>
              <w:pStyle w:val="TableParagraph"/>
              <w:rPr>
                <w:rFonts w:ascii="Times New Roman"/>
              </w:rPr>
            </w:pPr>
          </w:p>
        </w:tc>
        <w:tc>
          <w:tcPr>
            <w:tcW w:w="569" w:type="dxa"/>
          </w:tcPr>
          <w:p w:rsidR="00B567CA" w:rsidRDefault="00B567CA">
            <w:pPr>
              <w:pStyle w:val="TableParagraph"/>
              <w:rPr>
                <w:rFonts w:ascii="Times New Roman"/>
              </w:rPr>
            </w:pPr>
          </w:p>
        </w:tc>
        <w:tc>
          <w:tcPr>
            <w:tcW w:w="566" w:type="dxa"/>
          </w:tcPr>
          <w:p w:rsidR="00B567CA" w:rsidRDefault="00EA348D">
            <w:pPr>
              <w:pStyle w:val="TableParagraph"/>
              <w:spacing w:before="74"/>
              <w:ind w:left="16" w:right="6"/>
              <w:jc w:val="center"/>
              <w:rPr>
                <w:sz w:val="20"/>
              </w:rPr>
            </w:pPr>
            <w:r>
              <w:rPr>
                <w:spacing w:val="-10"/>
                <w:sz w:val="20"/>
              </w:rPr>
              <w:t>x</w:t>
            </w:r>
          </w:p>
        </w:tc>
        <w:tc>
          <w:tcPr>
            <w:tcW w:w="566" w:type="dxa"/>
          </w:tcPr>
          <w:p w:rsidR="00B567CA" w:rsidRDefault="00B567CA">
            <w:pPr>
              <w:pStyle w:val="TableParagraph"/>
              <w:rPr>
                <w:rFonts w:ascii="Times New Roman"/>
              </w:rPr>
            </w:pPr>
          </w:p>
        </w:tc>
        <w:tc>
          <w:tcPr>
            <w:tcW w:w="566" w:type="dxa"/>
          </w:tcPr>
          <w:p w:rsidR="00B567CA" w:rsidRDefault="00B567CA">
            <w:pPr>
              <w:pStyle w:val="TableParagraph"/>
              <w:rPr>
                <w:rFonts w:ascii="Times New Roman"/>
              </w:rPr>
            </w:pPr>
          </w:p>
        </w:tc>
        <w:tc>
          <w:tcPr>
            <w:tcW w:w="569" w:type="dxa"/>
            <w:tcBorders>
              <w:right w:val="nil"/>
            </w:tcBorders>
          </w:tcPr>
          <w:p w:rsidR="00B567CA" w:rsidRDefault="00EA348D">
            <w:pPr>
              <w:pStyle w:val="TableParagraph"/>
              <w:spacing w:before="74"/>
              <w:ind w:left="9"/>
              <w:jc w:val="center"/>
              <w:rPr>
                <w:sz w:val="20"/>
              </w:rPr>
            </w:pPr>
            <w:r>
              <w:rPr>
                <w:spacing w:val="-10"/>
                <w:sz w:val="20"/>
              </w:rPr>
              <w:t>x</w:t>
            </w:r>
          </w:p>
        </w:tc>
      </w:tr>
      <w:tr w:rsidR="00B567CA">
        <w:trPr>
          <w:trHeight w:val="388"/>
        </w:trPr>
        <w:tc>
          <w:tcPr>
            <w:tcW w:w="6318" w:type="dxa"/>
            <w:tcBorders>
              <w:left w:val="nil"/>
            </w:tcBorders>
            <w:shd w:val="clear" w:color="auto" w:fill="EFEEE7"/>
          </w:tcPr>
          <w:p w:rsidR="00B567CA" w:rsidRDefault="00EA348D">
            <w:pPr>
              <w:pStyle w:val="TableParagraph"/>
              <w:spacing w:before="76"/>
              <w:ind w:left="81"/>
              <w:rPr>
                <w:sz w:val="20"/>
              </w:rPr>
            </w:pPr>
            <w:r>
              <w:rPr>
                <w:sz w:val="20"/>
              </w:rPr>
              <w:t>Use</w:t>
            </w:r>
            <w:r>
              <w:rPr>
                <w:spacing w:val="-12"/>
                <w:sz w:val="20"/>
              </w:rPr>
              <w:t xml:space="preserve"> </w:t>
            </w:r>
            <w:r>
              <w:rPr>
                <w:sz w:val="20"/>
              </w:rPr>
              <w:t>of</w:t>
            </w:r>
            <w:r>
              <w:rPr>
                <w:spacing w:val="-6"/>
                <w:sz w:val="20"/>
              </w:rPr>
              <w:t xml:space="preserve"> </w:t>
            </w:r>
            <w:r>
              <w:rPr>
                <w:sz w:val="20"/>
              </w:rPr>
              <w:t>social</w:t>
            </w:r>
            <w:r>
              <w:rPr>
                <w:spacing w:val="-11"/>
                <w:sz w:val="20"/>
              </w:rPr>
              <w:t xml:space="preserve"> </w:t>
            </w:r>
            <w:r>
              <w:rPr>
                <w:sz w:val="20"/>
              </w:rPr>
              <w:t>media</w:t>
            </w:r>
            <w:r>
              <w:rPr>
                <w:spacing w:val="-7"/>
                <w:sz w:val="20"/>
              </w:rPr>
              <w:t xml:space="preserve"> </w:t>
            </w:r>
            <w:r>
              <w:rPr>
                <w:sz w:val="20"/>
              </w:rPr>
              <w:t>on</w:t>
            </w:r>
            <w:r>
              <w:rPr>
                <w:spacing w:val="-10"/>
                <w:sz w:val="20"/>
              </w:rPr>
              <w:t xml:space="preserve"> </w:t>
            </w:r>
            <w:r>
              <w:rPr>
                <w:sz w:val="20"/>
              </w:rPr>
              <w:t>school</w:t>
            </w:r>
            <w:r>
              <w:rPr>
                <w:spacing w:val="-5"/>
                <w:sz w:val="20"/>
              </w:rPr>
              <w:t xml:space="preserve"> </w:t>
            </w:r>
            <w:r>
              <w:rPr>
                <w:spacing w:val="-2"/>
                <w:sz w:val="20"/>
              </w:rPr>
              <w:t>devices</w:t>
            </w:r>
          </w:p>
        </w:tc>
        <w:tc>
          <w:tcPr>
            <w:tcW w:w="566" w:type="dxa"/>
          </w:tcPr>
          <w:p w:rsidR="00B567CA" w:rsidRDefault="00B567CA">
            <w:pPr>
              <w:pStyle w:val="TableParagraph"/>
              <w:rPr>
                <w:rFonts w:ascii="Times New Roman"/>
              </w:rPr>
            </w:pPr>
          </w:p>
        </w:tc>
        <w:tc>
          <w:tcPr>
            <w:tcW w:w="569" w:type="dxa"/>
          </w:tcPr>
          <w:p w:rsidR="00B567CA" w:rsidRDefault="00B567CA">
            <w:pPr>
              <w:pStyle w:val="TableParagraph"/>
              <w:rPr>
                <w:rFonts w:ascii="Times New Roman"/>
              </w:rPr>
            </w:pPr>
          </w:p>
        </w:tc>
        <w:tc>
          <w:tcPr>
            <w:tcW w:w="566" w:type="dxa"/>
          </w:tcPr>
          <w:p w:rsidR="00B567CA" w:rsidRDefault="00EA348D">
            <w:pPr>
              <w:pStyle w:val="TableParagraph"/>
              <w:spacing w:before="76"/>
              <w:ind w:left="16" w:right="6"/>
              <w:jc w:val="center"/>
              <w:rPr>
                <w:sz w:val="20"/>
              </w:rPr>
            </w:pPr>
            <w:r>
              <w:rPr>
                <w:spacing w:val="-10"/>
                <w:sz w:val="20"/>
              </w:rPr>
              <w:t>x</w:t>
            </w:r>
          </w:p>
        </w:tc>
        <w:tc>
          <w:tcPr>
            <w:tcW w:w="566" w:type="dxa"/>
          </w:tcPr>
          <w:p w:rsidR="00B567CA" w:rsidRDefault="00B567CA">
            <w:pPr>
              <w:pStyle w:val="TableParagraph"/>
              <w:rPr>
                <w:rFonts w:ascii="Times New Roman"/>
              </w:rPr>
            </w:pPr>
          </w:p>
        </w:tc>
        <w:tc>
          <w:tcPr>
            <w:tcW w:w="566" w:type="dxa"/>
          </w:tcPr>
          <w:p w:rsidR="00B567CA" w:rsidRDefault="00B567CA">
            <w:pPr>
              <w:pStyle w:val="TableParagraph"/>
              <w:rPr>
                <w:rFonts w:ascii="Times New Roman"/>
              </w:rPr>
            </w:pPr>
          </w:p>
        </w:tc>
        <w:tc>
          <w:tcPr>
            <w:tcW w:w="569" w:type="dxa"/>
            <w:tcBorders>
              <w:right w:val="nil"/>
            </w:tcBorders>
          </w:tcPr>
          <w:p w:rsidR="00B567CA" w:rsidRDefault="00EA348D">
            <w:pPr>
              <w:pStyle w:val="TableParagraph"/>
              <w:spacing w:before="76"/>
              <w:ind w:left="9"/>
              <w:jc w:val="center"/>
              <w:rPr>
                <w:sz w:val="20"/>
              </w:rPr>
            </w:pPr>
            <w:r>
              <w:rPr>
                <w:spacing w:val="-10"/>
                <w:sz w:val="20"/>
              </w:rPr>
              <w:t>x</w:t>
            </w:r>
          </w:p>
        </w:tc>
      </w:tr>
      <w:tr w:rsidR="00B567CA">
        <w:trPr>
          <w:trHeight w:val="397"/>
        </w:trPr>
        <w:tc>
          <w:tcPr>
            <w:tcW w:w="6318" w:type="dxa"/>
            <w:tcBorders>
              <w:left w:val="nil"/>
              <w:bottom w:val="nil"/>
            </w:tcBorders>
            <w:shd w:val="clear" w:color="auto" w:fill="EFEEE7"/>
          </w:tcPr>
          <w:p w:rsidR="00B567CA" w:rsidRDefault="00EA348D">
            <w:pPr>
              <w:pStyle w:val="TableParagraph"/>
              <w:spacing w:before="76"/>
              <w:ind w:left="81"/>
              <w:rPr>
                <w:sz w:val="20"/>
              </w:rPr>
            </w:pPr>
            <w:r>
              <w:rPr>
                <w:sz w:val="20"/>
              </w:rPr>
              <w:t>Use</w:t>
            </w:r>
            <w:r>
              <w:rPr>
                <w:spacing w:val="-9"/>
                <w:sz w:val="20"/>
              </w:rPr>
              <w:t xml:space="preserve"> </w:t>
            </w:r>
            <w:r>
              <w:rPr>
                <w:sz w:val="20"/>
              </w:rPr>
              <w:t>of</w:t>
            </w:r>
            <w:r>
              <w:rPr>
                <w:spacing w:val="-4"/>
                <w:sz w:val="20"/>
              </w:rPr>
              <w:t xml:space="preserve"> </w:t>
            </w:r>
            <w:r>
              <w:rPr>
                <w:spacing w:val="-2"/>
                <w:sz w:val="20"/>
              </w:rPr>
              <w:t>blogs</w:t>
            </w:r>
          </w:p>
        </w:tc>
        <w:tc>
          <w:tcPr>
            <w:tcW w:w="566" w:type="dxa"/>
            <w:tcBorders>
              <w:bottom w:val="nil"/>
            </w:tcBorders>
          </w:tcPr>
          <w:p w:rsidR="00B567CA" w:rsidRDefault="00EA348D">
            <w:pPr>
              <w:pStyle w:val="TableParagraph"/>
              <w:spacing w:before="76"/>
              <w:ind w:left="16" w:right="3"/>
              <w:jc w:val="center"/>
              <w:rPr>
                <w:sz w:val="20"/>
              </w:rPr>
            </w:pPr>
            <w:r>
              <w:rPr>
                <w:spacing w:val="-10"/>
                <w:sz w:val="20"/>
              </w:rPr>
              <w:t>x</w:t>
            </w:r>
          </w:p>
        </w:tc>
        <w:tc>
          <w:tcPr>
            <w:tcW w:w="569" w:type="dxa"/>
            <w:tcBorders>
              <w:bottom w:val="nil"/>
            </w:tcBorders>
          </w:tcPr>
          <w:p w:rsidR="00B567CA" w:rsidRDefault="00B567CA">
            <w:pPr>
              <w:pStyle w:val="TableParagraph"/>
              <w:rPr>
                <w:rFonts w:ascii="Times New Roman"/>
              </w:rPr>
            </w:pPr>
          </w:p>
        </w:tc>
        <w:tc>
          <w:tcPr>
            <w:tcW w:w="566" w:type="dxa"/>
            <w:tcBorders>
              <w:bottom w:val="nil"/>
            </w:tcBorders>
          </w:tcPr>
          <w:p w:rsidR="00B567CA" w:rsidRDefault="00B567CA">
            <w:pPr>
              <w:pStyle w:val="TableParagraph"/>
              <w:rPr>
                <w:rFonts w:ascii="Times New Roman"/>
              </w:rPr>
            </w:pPr>
          </w:p>
        </w:tc>
        <w:tc>
          <w:tcPr>
            <w:tcW w:w="566" w:type="dxa"/>
            <w:tcBorders>
              <w:bottom w:val="nil"/>
            </w:tcBorders>
          </w:tcPr>
          <w:p w:rsidR="00B567CA" w:rsidRDefault="00EA348D">
            <w:pPr>
              <w:pStyle w:val="TableParagraph"/>
              <w:spacing w:before="76"/>
              <w:ind w:left="16"/>
              <w:jc w:val="center"/>
              <w:rPr>
                <w:sz w:val="20"/>
              </w:rPr>
            </w:pPr>
            <w:r>
              <w:rPr>
                <w:spacing w:val="-10"/>
                <w:sz w:val="20"/>
              </w:rPr>
              <w:t>x</w:t>
            </w:r>
          </w:p>
        </w:tc>
        <w:tc>
          <w:tcPr>
            <w:tcW w:w="566" w:type="dxa"/>
            <w:tcBorders>
              <w:bottom w:val="nil"/>
            </w:tcBorders>
          </w:tcPr>
          <w:p w:rsidR="00B567CA" w:rsidRDefault="00B567CA">
            <w:pPr>
              <w:pStyle w:val="TableParagraph"/>
              <w:rPr>
                <w:rFonts w:ascii="Times New Roman"/>
              </w:rPr>
            </w:pPr>
          </w:p>
        </w:tc>
        <w:tc>
          <w:tcPr>
            <w:tcW w:w="569" w:type="dxa"/>
            <w:tcBorders>
              <w:bottom w:val="nil"/>
              <w:right w:val="nil"/>
            </w:tcBorders>
          </w:tcPr>
          <w:p w:rsidR="00B567CA" w:rsidRDefault="00B567CA">
            <w:pPr>
              <w:pStyle w:val="TableParagraph"/>
              <w:rPr>
                <w:rFonts w:ascii="Times New Roman"/>
              </w:rPr>
            </w:pPr>
          </w:p>
        </w:tc>
      </w:tr>
    </w:tbl>
    <w:p w:rsidR="00B567CA" w:rsidRDefault="00B567CA">
      <w:pPr>
        <w:pStyle w:val="BodyText"/>
      </w:pPr>
    </w:p>
    <w:p w:rsidR="00B567CA" w:rsidRDefault="00B567CA">
      <w:pPr>
        <w:pStyle w:val="BodyText"/>
      </w:pPr>
    </w:p>
    <w:p w:rsidR="00B567CA" w:rsidRDefault="00B567CA">
      <w:pPr>
        <w:pStyle w:val="BodyText"/>
        <w:spacing w:before="9"/>
      </w:pPr>
    </w:p>
    <w:p w:rsidR="00B567CA" w:rsidRDefault="00EA348D">
      <w:pPr>
        <w:pStyle w:val="Heading1"/>
      </w:pPr>
      <w:r>
        <w:t>Social</w:t>
      </w:r>
      <w:r>
        <w:rPr>
          <w:spacing w:val="-6"/>
        </w:rPr>
        <w:t xml:space="preserve"> </w:t>
      </w:r>
      <w:r>
        <w:t>Media</w:t>
      </w:r>
      <w:r>
        <w:rPr>
          <w:spacing w:val="-3"/>
        </w:rPr>
        <w:t xml:space="preserve"> </w:t>
      </w:r>
      <w:r>
        <w:t>-</w:t>
      </w:r>
      <w:r>
        <w:rPr>
          <w:spacing w:val="-10"/>
        </w:rPr>
        <w:t xml:space="preserve"> </w:t>
      </w:r>
      <w:r>
        <w:t>Protecting</w:t>
      </w:r>
      <w:r>
        <w:rPr>
          <w:spacing w:val="-5"/>
        </w:rPr>
        <w:t xml:space="preserve"> </w:t>
      </w:r>
      <w:r>
        <w:t>Professional</w:t>
      </w:r>
      <w:r>
        <w:rPr>
          <w:spacing w:val="-2"/>
        </w:rPr>
        <w:t xml:space="preserve"> Identity</w:t>
      </w:r>
    </w:p>
    <w:p w:rsidR="00B567CA" w:rsidRDefault="00B567CA">
      <w:pPr>
        <w:pStyle w:val="Heading1"/>
        <w:sectPr w:rsidR="00B567CA">
          <w:pgSz w:w="11920" w:h="16850"/>
          <w:pgMar w:top="1300" w:right="425" w:bottom="760" w:left="850" w:header="0" w:footer="564" w:gutter="0"/>
          <w:cols w:space="720"/>
        </w:sectPr>
      </w:pPr>
    </w:p>
    <w:p w:rsidR="00B567CA" w:rsidRDefault="00EA348D">
      <w:pPr>
        <w:pStyle w:val="BodyText"/>
        <w:spacing w:before="68" w:line="276" w:lineRule="auto"/>
        <w:ind w:left="280" w:right="712"/>
        <w:jc w:val="both"/>
      </w:pPr>
      <w:r>
        <w:lastRenderedPageBreak/>
        <w:t xml:space="preserve">The school provides the following measures to ensure reasonable steps are in place to </w:t>
      </w:r>
      <w:proofErr w:type="spellStart"/>
      <w:r>
        <w:t>minimise</w:t>
      </w:r>
      <w:proofErr w:type="spellEnd"/>
      <w:r>
        <w:t xml:space="preserve"> risk of harm to pupils, staff and the school through limiting access to personal </w:t>
      </w:r>
      <w:r>
        <w:rPr>
          <w:spacing w:val="-2"/>
        </w:rPr>
        <w:t>information:</w:t>
      </w:r>
    </w:p>
    <w:p w:rsidR="00B567CA" w:rsidRDefault="00EA348D">
      <w:pPr>
        <w:pStyle w:val="ListParagraph"/>
        <w:numPr>
          <w:ilvl w:val="0"/>
          <w:numId w:val="5"/>
        </w:numPr>
        <w:tabs>
          <w:tab w:val="left" w:pos="1003"/>
        </w:tabs>
        <w:spacing w:before="1"/>
        <w:ind w:right="1052"/>
        <w:rPr>
          <w:sz w:val="24"/>
        </w:rPr>
      </w:pPr>
      <w:r>
        <w:rPr>
          <w:sz w:val="24"/>
        </w:rPr>
        <w:t>Training</w:t>
      </w:r>
      <w:r>
        <w:rPr>
          <w:spacing w:val="-3"/>
          <w:sz w:val="24"/>
        </w:rPr>
        <w:t xml:space="preserve"> </w:t>
      </w:r>
      <w:r>
        <w:rPr>
          <w:sz w:val="24"/>
        </w:rPr>
        <w:t>to</w:t>
      </w:r>
      <w:r>
        <w:rPr>
          <w:spacing w:val="-3"/>
          <w:sz w:val="24"/>
        </w:rPr>
        <w:t xml:space="preserve"> </w:t>
      </w:r>
      <w:r>
        <w:rPr>
          <w:sz w:val="24"/>
        </w:rPr>
        <w:t>include:</w:t>
      </w:r>
      <w:r>
        <w:rPr>
          <w:spacing w:val="-4"/>
          <w:sz w:val="24"/>
        </w:rPr>
        <w:t xml:space="preserve"> </w:t>
      </w:r>
      <w:r>
        <w:rPr>
          <w:sz w:val="24"/>
        </w:rPr>
        <w:t>acceptable</w:t>
      </w:r>
      <w:r>
        <w:rPr>
          <w:spacing w:val="-3"/>
          <w:sz w:val="24"/>
        </w:rPr>
        <w:t xml:space="preserve"> </w:t>
      </w:r>
      <w:r>
        <w:rPr>
          <w:sz w:val="24"/>
        </w:rPr>
        <w:t>use;</w:t>
      </w:r>
      <w:r>
        <w:rPr>
          <w:spacing w:val="-3"/>
          <w:sz w:val="24"/>
        </w:rPr>
        <w:t xml:space="preserve"> </w:t>
      </w:r>
      <w:r>
        <w:rPr>
          <w:sz w:val="24"/>
        </w:rPr>
        <w:t>social</w:t>
      </w:r>
      <w:r>
        <w:rPr>
          <w:spacing w:val="-4"/>
          <w:sz w:val="24"/>
        </w:rPr>
        <w:t xml:space="preserve"> </w:t>
      </w:r>
      <w:r>
        <w:rPr>
          <w:sz w:val="24"/>
        </w:rPr>
        <w:t>media</w:t>
      </w:r>
      <w:r>
        <w:rPr>
          <w:spacing w:val="-3"/>
          <w:sz w:val="24"/>
        </w:rPr>
        <w:t xml:space="preserve"> </w:t>
      </w:r>
      <w:r>
        <w:rPr>
          <w:sz w:val="24"/>
        </w:rPr>
        <w:t>risks;</w:t>
      </w:r>
      <w:r>
        <w:rPr>
          <w:spacing w:val="-3"/>
          <w:sz w:val="24"/>
        </w:rPr>
        <w:t xml:space="preserve"> </w:t>
      </w:r>
      <w:r>
        <w:rPr>
          <w:sz w:val="24"/>
        </w:rPr>
        <w:t>checking</w:t>
      </w:r>
      <w:r>
        <w:rPr>
          <w:spacing w:val="-3"/>
          <w:sz w:val="24"/>
        </w:rPr>
        <w:t xml:space="preserve"> </w:t>
      </w:r>
      <w:r>
        <w:rPr>
          <w:sz w:val="24"/>
        </w:rPr>
        <w:t>of</w:t>
      </w:r>
      <w:r>
        <w:rPr>
          <w:spacing w:val="-3"/>
          <w:sz w:val="24"/>
        </w:rPr>
        <w:t xml:space="preserve"> </w:t>
      </w:r>
      <w:r>
        <w:rPr>
          <w:sz w:val="24"/>
        </w:rPr>
        <w:t>settings;</w:t>
      </w:r>
      <w:r>
        <w:rPr>
          <w:spacing w:val="-3"/>
          <w:sz w:val="24"/>
        </w:rPr>
        <w:t xml:space="preserve"> </w:t>
      </w:r>
      <w:r>
        <w:rPr>
          <w:sz w:val="24"/>
        </w:rPr>
        <w:t>data protection; reporting issues.</w:t>
      </w:r>
    </w:p>
    <w:p w:rsidR="00B567CA" w:rsidRDefault="00EA348D">
      <w:pPr>
        <w:pStyle w:val="ListParagraph"/>
        <w:numPr>
          <w:ilvl w:val="0"/>
          <w:numId w:val="5"/>
        </w:numPr>
        <w:tabs>
          <w:tab w:val="left" w:pos="1003"/>
        </w:tabs>
        <w:rPr>
          <w:sz w:val="24"/>
        </w:rPr>
      </w:pPr>
      <w:r>
        <w:rPr>
          <w:sz w:val="24"/>
        </w:rPr>
        <w:t>Clear</w:t>
      </w:r>
      <w:r>
        <w:rPr>
          <w:spacing w:val="-13"/>
          <w:sz w:val="24"/>
        </w:rPr>
        <w:t xml:space="preserve"> </w:t>
      </w:r>
      <w:r>
        <w:rPr>
          <w:sz w:val="24"/>
        </w:rPr>
        <w:t>reporting</w:t>
      </w:r>
      <w:r>
        <w:rPr>
          <w:spacing w:val="-13"/>
          <w:sz w:val="24"/>
        </w:rPr>
        <w:t xml:space="preserve"> </w:t>
      </w:r>
      <w:r>
        <w:rPr>
          <w:sz w:val="24"/>
        </w:rPr>
        <w:t>guidance,</w:t>
      </w:r>
      <w:r>
        <w:rPr>
          <w:spacing w:val="-8"/>
          <w:sz w:val="24"/>
        </w:rPr>
        <w:t xml:space="preserve"> </w:t>
      </w:r>
      <w:r>
        <w:rPr>
          <w:sz w:val="24"/>
        </w:rPr>
        <w:t>including</w:t>
      </w:r>
      <w:r>
        <w:rPr>
          <w:spacing w:val="-14"/>
          <w:sz w:val="24"/>
        </w:rPr>
        <w:t xml:space="preserve"> </w:t>
      </w:r>
      <w:r>
        <w:rPr>
          <w:sz w:val="24"/>
        </w:rPr>
        <w:t>responsibilities,</w:t>
      </w:r>
      <w:r>
        <w:rPr>
          <w:spacing w:val="-8"/>
          <w:sz w:val="24"/>
        </w:rPr>
        <w:t xml:space="preserve"> </w:t>
      </w:r>
      <w:r>
        <w:rPr>
          <w:sz w:val="24"/>
        </w:rPr>
        <w:t>procedures</w:t>
      </w:r>
      <w:r>
        <w:rPr>
          <w:spacing w:val="-11"/>
          <w:sz w:val="24"/>
        </w:rPr>
        <w:t xml:space="preserve"> </w:t>
      </w:r>
      <w:r>
        <w:rPr>
          <w:sz w:val="24"/>
        </w:rPr>
        <w:t>and</w:t>
      </w:r>
      <w:r>
        <w:rPr>
          <w:spacing w:val="-13"/>
          <w:sz w:val="24"/>
        </w:rPr>
        <w:t xml:space="preserve"> </w:t>
      </w:r>
      <w:r>
        <w:rPr>
          <w:spacing w:val="-2"/>
          <w:sz w:val="24"/>
        </w:rPr>
        <w:t>sanctions.</w:t>
      </w:r>
    </w:p>
    <w:p w:rsidR="00B567CA" w:rsidRDefault="00EA348D">
      <w:pPr>
        <w:pStyle w:val="ListParagraph"/>
        <w:numPr>
          <w:ilvl w:val="0"/>
          <w:numId w:val="5"/>
        </w:numPr>
        <w:tabs>
          <w:tab w:val="left" w:pos="1003"/>
        </w:tabs>
        <w:rPr>
          <w:sz w:val="24"/>
        </w:rPr>
      </w:pPr>
      <w:r>
        <w:rPr>
          <w:sz w:val="24"/>
        </w:rPr>
        <w:t>Risk</w:t>
      </w:r>
      <w:r>
        <w:rPr>
          <w:spacing w:val="-10"/>
          <w:sz w:val="24"/>
        </w:rPr>
        <w:t xml:space="preserve"> </w:t>
      </w:r>
      <w:r>
        <w:rPr>
          <w:sz w:val="24"/>
        </w:rPr>
        <w:t>assessment,</w:t>
      </w:r>
      <w:r>
        <w:rPr>
          <w:spacing w:val="-10"/>
          <w:sz w:val="24"/>
        </w:rPr>
        <w:t xml:space="preserve"> </w:t>
      </w:r>
      <w:r>
        <w:rPr>
          <w:sz w:val="24"/>
        </w:rPr>
        <w:t>including</w:t>
      </w:r>
      <w:r>
        <w:rPr>
          <w:spacing w:val="-10"/>
          <w:sz w:val="24"/>
        </w:rPr>
        <w:t xml:space="preserve"> </w:t>
      </w:r>
      <w:r>
        <w:rPr>
          <w:sz w:val="24"/>
        </w:rPr>
        <w:t>legal</w:t>
      </w:r>
      <w:r>
        <w:rPr>
          <w:spacing w:val="-10"/>
          <w:sz w:val="24"/>
        </w:rPr>
        <w:t xml:space="preserve"> </w:t>
      </w:r>
      <w:r>
        <w:rPr>
          <w:spacing w:val="-4"/>
          <w:sz w:val="24"/>
        </w:rPr>
        <w:t>risk</w:t>
      </w:r>
    </w:p>
    <w:p w:rsidR="00B567CA" w:rsidRDefault="00B567CA">
      <w:pPr>
        <w:pStyle w:val="BodyText"/>
      </w:pPr>
    </w:p>
    <w:p w:rsidR="00B567CA" w:rsidRDefault="00B567CA">
      <w:pPr>
        <w:pStyle w:val="BodyText"/>
      </w:pPr>
    </w:p>
    <w:p w:rsidR="00B567CA" w:rsidRDefault="00EA348D">
      <w:pPr>
        <w:pStyle w:val="BodyText"/>
        <w:ind w:left="280"/>
      </w:pPr>
      <w:r>
        <w:t>School</w:t>
      </w:r>
      <w:r>
        <w:rPr>
          <w:spacing w:val="-7"/>
        </w:rPr>
        <w:t xml:space="preserve"> </w:t>
      </w:r>
      <w:r>
        <w:t>staff</w:t>
      </w:r>
      <w:r>
        <w:rPr>
          <w:spacing w:val="-5"/>
        </w:rPr>
        <w:t xml:space="preserve"> </w:t>
      </w:r>
      <w:r>
        <w:t>should</w:t>
      </w:r>
      <w:r>
        <w:rPr>
          <w:spacing w:val="-8"/>
        </w:rPr>
        <w:t xml:space="preserve"> </w:t>
      </w:r>
      <w:r>
        <w:t>ensure</w:t>
      </w:r>
      <w:r>
        <w:rPr>
          <w:spacing w:val="-4"/>
        </w:rPr>
        <w:t xml:space="preserve"> that:</w:t>
      </w:r>
    </w:p>
    <w:p w:rsidR="00B567CA" w:rsidRDefault="00EA348D">
      <w:pPr>
        <w:pStyle w:val="ListParagraph"/>
        <w:numPr>
          <w:ilvl w:val="0"/>
          <w:numId w:val="5"/>
        </w:numPr>
        <w:tabs>
          <w:tab w:val="left" w:pos="1003"/>
        </w:tabs>
        <w:ind w:right="1010"/>
        <w:rPr>
          <w:sz w:val="24"/>
        </w:rPr>
      </w:pPr>
      <w:r>
        <w:rPr>
          <w:sz w:val="24"/>
        </w:rPr>
        <w:t>No</w:t>
      </w:r>
      <w:r>
        <w:rPr>
          <w:spacing w:val="-2"/>
          <w:sz w:val="24"/>
        </w:rPr>
        <w:t xml:space="preserve"> </w:t>
      </w:r>
      <w:r>
        <w:rPr>
          <w:sz w:val="24"/>
        </w:rPr>
        <w:t>reference</w:t>
      </w:r>
      <w:r>
        <w:rPr>
          <w:spacing w:val="-2"/>
          <w:sz w:val="24"/>
        </w:rPr>
        <w:t xml:space="preserve"> </w:t>
      </w:r>
      <w:r>
        <w:rPr>
          <w:sz w:val="24"/>
        </w:rPr>
        <w:t>should</w:t>
      </w:r>
      <w:r>
        <w:rPr>
          <w:spacing w:val="-4"/>
          <w:sz w:val="24"/>
        </w:rPr>
        <w:t xml:space="preserve"> </w:t>
      </w:r>
      <w:r>
        <w:rPr>
          <w:sz w:val="24"/>
        </w:rPr>
        <w:t>be</w:t>
      </w:r>
      <w:r>
        <w:rPr>
          <w:spacing w:val="-2"/>
          <w:sz w:val="24"/>
        </w:rPr>
        <w:t xml:space="preserve"> </w:t>
      </w:r>
      <w:r>
        <w:rPr>
          <w:sz w:val="24"/>
        </w:rPr>
        <w:t>made</w:t>
      </w:r>
      <w:r>
        <w:rPr>
          <w:spacing w:val="-4"/>
          <w:sz w:val="24"/>
        </w:rPr>
        <w:t xml:space="preserve"> </w:t>
      </w:r>
      <w:r>
        <w:rPr>
          <w:sz w:val="24"/>
        </w:rPr>
        <w:t>in</w:t>
      </w:r>
      <w:r>
        <w:rPr>
          <w:spacing w:val="-2"/>
          <w:sz w:val="24"/>
        </w:rPr>
        <w:t xml:space="preserve"> </w:t>
      </w:r>
      <w:r>
        <w:rPr>
          <w:sz w:val="24"/>
        </w:rPr>
        <w:t>social</w:t>
      </w:r>
      <w:r>
        <w:rPr>
          <w:spacing w:val="-2"/>
          <w:sz w:val="24"/>
        </w:rPr>
        <w:t xml:space="preserve"> </w:t>
      </w:r>
      <w:r>
        <w:rPr>
          <w:sz w:val="24"/>
        </w:rPr>
        <w:t>media</w:t>
      </w:r>
      <w:r>
        <w:rPr>
          <w:spacing w:val="-4"/>
          <w:sz w:val="24"/>
        </w:rPr>
        <w:t xml:space="preserve"> </w:t>
      </w:r>
      <w:r>
        <w:rPr>
          <w:sz w:val="24"/>
        </w:rPr>
        <w:t>to</w:t>
      </w:r>
      <w:r>
        <w:rPr>
          <w:spacing w:val="-2"/>
          <w:sz w:val="24"/>
        </w:rPr>
        <w:t xml:space="preserve"> </w:t>
      </w:r>
      <w:r>
        <w:rPr>
          <w:sz w:val="24"/>
        </w:rPr>
        <w:t>pupils,</w:t>
      </w:r>
      <w:r>
        <w:rPr>
          <w:spacing w:val="-4"/>
          <w:sz w:val="24"/>
        </w:rPr>
        <w:t xml:space="preserve"> </w:t>
      </w:r>
      <w:r>
        <w:rPr>
          <w:sz w:val="24"/>
        </w:rPr>
        <w:t>parents</w:t>
      </w:r>
      <w:r>
        <w:rPr>
          <w:spacing w:val="-2"/>
          <w:sz w:val="24"/>
        </w:rPr>
        <w:t xml:space="preserve"> </w:t>
      </w:r>
      <w:r>
        <w:rPr>
          <w:sz w:val="24"/>
        </w:rPr>
        <w:t>/</w:t>
      </w:r>
      <w:r>
        <w:rPr>
          <w:spacing w:val="-2"/>
          <w:sz w:val="24"/>
        </w:rPr>
        <w:t xml:space="preserve"> </w:t>
      </w:r>
      <w:proofErr w:type="spellStart"/>
      <w:r>
        <w:rPr>
          <w:sz w:val="24"/>
        </w:rPr>
        <w:t>carers</w:t>
      </w:r>
      <w:proofErr w:type="spellEnd"/>
      <w:r>
        <w:rPr>
          <w:spacing w:val="-2"/>
          <w:sz w:val="24"/>
        </w:rPr>
        <w:t xml:space="preserve"> </w:t>
      </w:r>
      <w:r>
        <w:rPr>
          <w:sz w:val="24"/>
        </w:rPr>
        <w:t>or</w:t>
      </w:r>
      <w:r>
        <w:rPr>
          <w:spacing w:val="-2"/>
          <w:sz w:val="24"/>
        </w:rPr>
        <w:t xml:space="preserve"> </w:t>
      </w:r>
      <w:r>
        <w:rPr>
          <w:sz w:val="24"/>
        </w:rPr>
        <w:t xml:space="preserve">school </w:t>
      </w:r>
      <w:r>
        <w:rPr>
          <w:spacing w:val="-2"/>
          <w:sz w:val="24"/>
        </w:rPr>
        <w:t>staff</w:t>
      </w:r>
    </w:p>
    <w:p w:rsidR="00B567CA" w:rsidRDefault="00EA348D">
      <w:pPr>
        <w:pStyle w:val="ListParagraph"/>
        <w:numPr>
          <w:ilvl w:val="0"/>
          <w:numId w:val="5"/>
        </w:numPr>
        <w:tabs>
          <w:tab w:val="left" w:pos="1003"/>
        </w:tabs>
        <w:ind w:right="754"/>
        <w:rPr>
          <w:sz w:val="24"/>
        </w:rPr>
      </w:pPr>
      <w:r>
        <w:rPr>
          <w:sz w:val="24"/>
        </w:rPr>
        <w:t>They</w:t>
      </w:r>
      <w:r>
        <w:rPr>
          <w:spacing w:val="-9"/>
          <w:sz w:val="24"/>
        </w:rPr>
        <w:t xml:space="preserve"> </w:t>
      </w:r>
      <w:r>
        <w:rPr>
          <w:sz w:val="24"/>
        </w:rPr>
        <w:t>do</w:t>
      </w:r>
      <w:r>
        <w:rPr>
          <w:spacing w:val="-6"/>
          <w:sz w:val="24"/>
        </w:rPr>
        <w:t xml:space="preserve"> </w:t>
      </w:r>
      <w:r>
        <w:rPr>
          <w:sz w:val="24"/>
        </w:rPr>
        <w:t>not</w:t>
      </w:r>
      <w:r>
        <w:rPr>
          <w:spacing w:val="-6"/>
          <w:sz w:val="24"/>
        </w:rPr>
        <w:t xml:space="preserve"> </w:t>
      </w:r>
      <w:r>
        <w:rPr>
          <w:sz w:val="24"/>
        </w:rPr>
        <w:t>engage</w:t>
      </w:r>
      <w:r>
        <w:rPr>
          <w:spacing w:val="-1"/>
          <w:sz w:val="24"/>
        </w:rPr>
        <w:t xml:space="preserve"> </w:t>
      </w:r>
      <w:r>
        <w:rPr>
          <w:sz w:val="24"/>
        </w:rPr>
        <w:t>in</w:t>
      </w:r>
      <w:r>
        <w:rPr>
          <w:spacing w:val="-8"/>
          <w:sz w:val="24"/>
        </w:rPr>
        <w:t xml:space="preserve"> </w:t>
      </w:r>
      <w:r>
        <w:rPr>
          <w:sz w:val="24"/>
        </w:rPr>
        <w:t>online</w:t>
      </w:r>
      <w:r>
        <w:rPr>
          <w:spacing w:val="-5"/>
          <w:sz w:val="24"/>
        </w:rPr>
        <w:t xml:space="preserve"> </w:t>
      </w:r>
      <w:r>
        <w:rPr>
          <w:sz w:val="24"/>
        </w:rPr>
        <w:t>discussion</w:t>
      </w:r>
      <w:r>
        <w:rPr>
          <w:spacing w:val="-3"/>
          <w:sz w:val="24"/>
        </w:rPr>
        <w:t xml:space="preserve"> </w:t>
      </w:r>
      <w:r>
        <w:rPr>
          <w:sz w:val="24"/>
        </w:rPr>
        <w:t>on</w:t>
      </w:r>
      <w:r>
        <w:rPr>
          <w:spacing w:val="-6"/>
          <w:sz w:val="24"/>
        </w:rPr>
        <w:t xml:space="preserve"> </w:t>
      </w:r>
      <w:r>
        <w:rPr>
          <w:sz w:val="24"/>
        </w:rPr>
        <w:t>personal</w:t>
      </w:r>
      <w:r>
        <w:rPr>
          <w:spacing w:val="-9"/>
          <w:sz w:val="24"/>
        </w:rPr>
        <w:t xml:space="preserve"> </w:t>
      </w:r>
      <w:r>
        <w:rPr>
          <w:sz w:val="24"/>
        </w:rPr>
        <w:t>matters</w:t>
      </w:r>
      <w:r>
        <w:rPr>
          <w:spacing w:val="-4"/>
          <w:sz w:val="24"/>
        </w:rPr>
        <w:t xml:space="preserve"> </w:t>
      </w:r>
      <w:r>
        <w:rPr>
          <w:sz w:val="24"/>
        </w:rPr>
        <w:t>relating</w:t>
      </w:r>
      <w:r>
        <w:rPr>
          <w:spacing w:val="-8"/>
          <w:sz w:val="24"/>
        </w:rPr>
        <w:t xml:space="preserve"> </w:t>
      </w:r>
      <w:r>
        <w:rPr>
          <w:sz w:val="24"/>
        </w:rPr>
        <w:t>to</w:t>
      </w:r>
      <w:r>
        <w:rPr>
          <w:spacing w:val="-6"/>
          <w:sz w:val="24"/>
        </w:rPr>
        <w:t xml:space="preserve"> </w:t>
      </w:r>
      <w:r>
        <w:rPr>
          <w:sz w:val="24"/>
        </w:rPr>
        <w:t>members</w:t>
      </w:r>
      <w:r>
        <w:rPr>
          <w:spacing w:val="-9"/>
          <w:sz w:val="24"/>
        </w:rPr>
        <w:t xml:space="preserve"> </w:t>
      </w:r>
      <w:r>
        <w:rPr>
          <w:sz w:val="24"/>
        </w:rPr>
        <w:t>of the school community</w:t>
      </w:r>
    </w:p>
    <w:p w:rsidR="00B567CA" w:rsidRDefault="00EA348D">
      <w:pPr>
        <w:pStyle w:val="ListParagraph"/>
        <w:numPr>
          <w:ilvl w:val="0"/>
          <w:numId w:val="5"/>
        </w:numPr>
        <w:tabs>
          <w:tab w:val="left" w:pos="1003"/>
        </w:tabs>
        <w:spacing w:before="1"/>
        <w:rPr>
          <w:sz w:val="24"/>
        </w:rPr>
      </w:pPr>
      <w:r>
        <w:rPr>
          <w:sz w:val="24"/>
        </w:rPr>
        <w:t>Personal</w:t>
      </w:r>
      <w:r>
        <w:rPr>
          <w:spacing w:val="-10"/>
          <w:sz w:val="24"/>
        </w:rPr>
        <w:t xml:space="preserve"> </w:t>
      </w:r>
      <w:r>
        <w:rPr>
          <w:sz w:val="24"/>
        </w:rPr>
        <w:t>opinions</w:t>
      </w:r>
      <w:r>
        <w:rPr>
          <w:spacing w:val="-3"/>
          <w:sz w:val="24"/>
        </w:rPr>
        <w:t xml:space="preserve"> </w:t>
      </w:r>
      <w:r>
        <w:rPr>
          <w:sz w:val="24"/>
        </w:rPr>
        <w:t>should</w:t>
      </w:r>
      <w:r>
        <w:rPr>
          <w:spacing w:val="-3"/>
          <w:sz w:val="24"/>
        </w:rPr>
        <w:t xml:space="preserve"> </w:t>
      </w:r>
      <w:r>
        <w:rPr>
          <w:sz w:val="24"/>
        </w:rPr>
        <w:t>not</w:t>
      </w:r>
      <w:r>
        <w:rPr>
          <w:spacing w:val="-7"/>
          <w:sz w:val="24"/>
        </w:rPr>
        <w:t xml:space="preserve"> </w:t>
      </w:r>
      <w:r>
        <w:rPr>
          <w:sz w:val="24"/>
        </w:rPr>
        <w:t>be</w:t>
      </w:r>
      <w:r>
        <w:rPr>
          <w:spacing w:val="-3"/>
          <w:sz w:val="24"/>
        </w:rPr>
        <w:t xml:space="preserve"> </w:t>
      </w:r>
      <w:r>
        <w:rPr>
          <w:sz w:val="24"/>
        </w:rPr>
        <w:t>attributed</w:t>
      </w:r>
      <w:r>
        <w:rPr>
          <w:spacing w:val="-2"/>
          <w:sz w:val="24"/>
        </w:rPr>
        <w:t xml:space="preserve"> </w:t>
      </w:r>
      <w:r>
        <w:rPr>
          <w:sz w:val="24"/>
        </w:rPr>
        <w:t>to</w:t>
      </w:r>
      <w:r>
        <w:rPr>
          <w:spacing w:val="-9"/>
          <w:sz w:val="24"/>
        </w:rPr>
        <w:t xml:space="preserve"> </w:t>
      </w:r>
      <w:r>
        <w:rPr>
          <w:sz w:val="24"/>
        </w:rPr>
        <w:t>the</w:t>
      </w:r>
      <w:r>
        <w:rPr>
          <w:spacing w:val="-3"/>
          <w:sz w:val="24"/>
        </w:rPr>
        <w:t xml:space="preserve"> </w:t>
      </w:r>
      <w:r>
        <w:rPr>
          <w:sz w:val="24"/>
        </w:rPr>
        <w:t>school</w:t>
      </w:r>
      <w:r>
        <w:rPr>
          <w:spacing w:val="-9"/>
          <w:sz w:val="24"/>
        </w:rPr>
        <w:t xml:space="preserve"> </w:t>
      </w:r>
      <w:r>
        <w:rPr>
          <w:sz w:val="24"/>
        </w:rPr>
        <w:t>or</w:t>
      </w:r>
      <w:r>
        <w:rPr>
          <w:spacing w:val="-8"/>
          <w:sz w:val="24"/>
        </w:rPr>
        <w:t xml:space="preserve"> </w:t>
      </w:r>
      <w:r>
        <w:rPr>
          <w:sz w:val="24"/>
        </w:rPr>
        <w:t>local</w:t>
      </w:r>
      <w:r>
        <w:rPr>
          <w:spacing w:val="-6"/>
          <w:sz w:val="24"/>
        </w:rPr>
        <w:t xml:space="preserve"> </w:t>
      </w:r>
      <w:r>
        <w:rPr>
          <w:spacing w:val="-2"/>
          <w:sz w:val="24"/>
        </w:rPr>
        <w:t>authority</w:t>
      </w:r>
    </w:p>
    <w:p w:rsidR="00B567CA" w:rsidRDefault="00EA348D">
      <w:pPr>
        <w:pStyle w:val="ListParagraph"/>
        <w:numPr>
          <w:ilvl w:val="0"/>
          <w:numId w:val="5"/>
        </w:numPr>
        <w:tabs>
          <w:tab w:val="left" w:pos="1003"/>
        </w:tabs>
        <w:ind w:right="745"/>
        <w:rPr>
          <w:sz w:val="24"/>
        </w:rPr>
      </w:pPr>
      <w:r>
        <w:rPr>
          <w:sz w:val="24"/>
        </w:rPr>
        <w:t>Security</w:t>
      </w:r>
      <w:r>
        <w:rPr>
          <w:spacing w:val="-10"/>
          <w:sz w:val="24"/>
        </w:rPr>
        <w:t xml:space="preserve"> </w:t>
      </w:r>
      <w:r>
        <w:rPr>
          <w:sz w:val="24"/>
        </w:rPr>
        <w:t>settings</w:t>
      </w:r>
      <w:r>
        <w:rPr>
          <w:spacing w:val="-8"/>
          <w:sz w:val="24"/>
        </w:rPr>
        <w:t xml:space="preserve"> </w:t>
      </w:r>
      <w:r>
        <w:rPr>
          <w:sz w:val="24"/>
        </w:rPr>
        <w:t>on</w:t>
      </w:r>
      <w:r>
        <w:rPr>
          <w:spacing w:val="-8"/>
          <w:sz w:val="24"/>
        </w:rPr>
        <w:t xml:space="preserve"> </w:t>
      </w:r>
      <w:r>
        <w:rPr>
          <w:sz w:val="24"/>
        </w:rPr>
        <w:t>personal</w:t>
      </w:r>
      <w:r>
        <w:rPr>
          <w:spacing w:val="-9"/>
          <w:sz w:val="24"/>
        </w:rPr>
        <w:t xml:space="preserve"> </w:t>
      </w:r>
      <w:r>
        <w:rPr>
          <w:sz w:val="24"/>
        </w:rPr>
        <w:t>social</w:t>
      </w:r>
      <w:r>
        <w:rPr>
          <w:spacing w:val="-14"/>
          <w:sz w:val="24"/>
        </w:rPr>
        <w:t xml:space="preserve"> </w:t>
      </w:r>
      <w:r>
        <w:rPr>
          <w:sz w:val="24"/>
        </w:rPr>
        <w:t>media</w:t>
      </w:r>
      <w:r>
        <w:rPr>
          <w:spacing w:val="-10"/>
          <w:sz w:val="24"/>
        </w:rPr>
        <w:t xml:space="preserve"> </w:t>
      </w:r>
      <w:r>
        <w:rPr>
          <w:sz w:val="24"/>
        </w:rPr>
        <w:t>profiles</w:t>
      </w:r>
      <w:r>
        <w:rPr>
          <w:spacing w:val="-11"/>
          <w:sz w:val="24"/>
        </w:rPr>
        <w:t xml:space="preserve"> </w:t>
      </w:r>
      <w:r>
        <w:rPr>
          <w:sz w:val="24"/>
        </w:rPr>
        <w:t>are</w:t>
      </w:r>
      <w:r>
        <w:rPr>
          <w:spacing w:val="-9"/>
          <w:sz w:val="24"/>
        </w:rPr>
        <w:t xml:space="preserve"> </w:t>
      </w:r>
      <w:r>
        <w:rPr>
          <w:sz w:val="24"/>
        </w:rPr>
        <w:t>regularly</w:t>
      </w:r>
      <w:r>
        <w:rPr>
          <w:spacing w:val="-13"/>
          <w:sz w:val="24"/>
        </w:rPr>
        <w:t xml:space="preserve"> </w:t>
      </w:r>
      <w:r>
        <w:rPr>
          <w:sz w:val="24"/>
        </w:rPr>
        <w:t>checked</w:t>
      </w:r>
      <w:r>
        <w:rPr>
          <w:spacing w:val="-6"/>
          <w:sz w:val="24"/>
        </w:rPr>
        <w:t xml:space="preserve"> </w:t>
      </w:r>
      <w:r>
        <w:rPr>
          <w:sz w:val="24"/>
        </w:rPr>
        <w:t>to</w:t>
      </w:r>
      <w:r>
        <w:rPr>
          <w:spacing w:val="-11"/>
          <w:sz w:val="24"/>
        </w:rPr>
        <w:t xml:space="preserve"> </w:t>
      </w:r>
      <w:proofErr w:type="spellStart"/>
      <w:r>
        <w:rPr>
          <w:sz w:val="24"/>
        </w:rPr>
        <w:t>minimise</w:t>
      </w:r>
      <w:proofErr w:type="spellEnd"/>
      <w:r>
        <w:rPr>
          <w:sz w:val="24"/>
        </w:rPr>
        <w:t xml:space="preserve"> risk of loss of personal information.</w:t>
      </w:r>
    </w:p>
    <w:p w:rsidR="00B567CA" w:rsidRDefault="00B567CA">
      <w:pPr>
        <w:pStyle w:val="BodyText"/>
      </w:pPr>
    </w:p>
    <w:p w:rsidR="00B567CA" w:rsidRDefault="00EA348D">
      <w:pPr>
        <w:pStyle w:val="Heading1"/>
        <w:jc w:val="both"/>
      </w:pPr>
      <w:r>
        <w:t>Protection</w:t>
      </w:r>
      <w:r>
        <w:rPr>
          <w:spacing w:val="-6"/>
        </w:rPr>
        <w:t xml:space="preserve"> </w:t>
      </w:r>
      <w:r>
        <w:t>from</w:t>
      </w:r>
      <w:r>
        <w:rPr>
          <w:spacing w:val="-2"/>
        </w:rPr>
        <w:t xml:space="preserve"> </w:t>
      </w:r>
      <w:r>
        <w:rPr>
          <w:spacing w:val="-4"/>
        </w:rPr>
        <w:t>harm</w:t>
      </w:r>
    </w:p>
    <w:p w:rsidR="00B567CA" w:rsidRDefault="00EA348D">
      <w:pPr>
        <w:pStyle w:val="BodyText"/>
        <w:ind w:left="280" w:right="700"/>
        <w:jc w:val="both"/>
      </w:pPr>
      <w:r>
        <w:t>The internet provides children and young people with access to a wide online range of content, some of which is harmful. The range of harm covers the scope of material from inappropriate to</w:t>
      </w:r>
      <w:r>
        <w:rPr>
          <w:spacing w:val="-3"/>
        </w:rPr>
        <w:t xml:space="preserve"> </w:t>
      </w:r>
      <w:r>
        <w:t>extreme.</w:t>
      </w:r>
      <w:r>
        <w:rPr>
          <w:spacing w:val="-2"/>
        </w:rPr>
        <w:t xml:space="preserve"> </w:t>
      </w:r>
      <w:r>
        <w:t>Content</w:t>
      </w:r>
      <w:r>
        <w:rPr>
          <w:spacing w:val="-3"/>
        </w:rPr>
        <w:t xml:space="preserve"> </w:t>
      </w:r>
      <w:r>
        <w:t>is</w:t>
      </w:r>
      <w:r>
        <w:rPr>
          <w:spacing w:val="-4"/>
        </w:rPr>
        <w:t xml:space="preserve"> </w:t>
      </w:r>
      <w:r>
        <w:t>defined</w:t>
      </w:r>
      <w:r>
        <w:rPr>
          <w:spacing w:val="-5"/>
        </w:rPr>
        <w:t xml:space="preserve"> </w:t>
      </w:r>
      <w:r>
        <w:t>here</w:t>
      </w:r>
      <w:r>
        <w:rPr>
          <w:spacing w:val="-3"/>
        </w:rPr>
        <w:t xml:space="preserve"> </w:t>
      </w:r>
      <w:r>
        <w:t>as</w:t>
      </w:r>
      <w:r>
        <w:rPr>
          <w:spacing w:val="-4"/>
        </w:rPr>
        <w:t xml:space="preserve"> </w:t>
      </w:r>
      <w:r>
        <w:t>images,</w:t>
      </w:r>
      <w:r>
        <w:rPr>
          <w:spacing w:val="-1"/>
        </w:rPr>
        <w:t xml:space="preserve"> </w:t>
      </w:r>
      <w:r>
        <w:t>websites</w:t>
      </w:r>
      <w:r>
        <w:rPr>
          <w:spacing w:val="-3"/>
        </w:rPr>
        <w:t xml:space="preserve"> </w:t>
      </w:r>
      <w:r>
        <w:t>or</w:t>
      </w:r>
      <w:r>
        <w:rPr>
          <w:spacing w:val="-5"/>
        </w:rPr>
        <w:t xml:space="preserve"> </w:t>
      </w:r>
      <w:r>
        <w:t>parts</w:t>
      </w:r>
      <w:r>
        <w:rPr>
          <w:spacing w:val="-4"/>
        </w:rPr>
        <w:t xml:space="preserve"> </w:t>
      </w:r>
      <w:r>
        <w:t>of websites, advertising,</w:t>
      </w:r>
      <w:r>
        <w:rPr>
          <w:spacing w:val="-10"/>
        </w:rPr>
        <w:t xml:space="preserve"> </w:t>
      </w:r>
      <w:r>
        <w:t>videos,</w:t>
      </w:r>
      <w:r>
        <w:rPr>
          <w:spacing w:val="-12"/>
        </w:rPr>
        <w:t xml:space="preserve"> </w:t>
      </w:r>
      <w:r>
        <w:t>text</w:t>
      </w:r>
      <w:r>
        <w:rPr>
          <w:spacing w:val="-12"/>
        </w:rPr>
        <w:t xml:space="preserve"> </w:t>
      </w:r>
      <w:r>
        <w:t>or</w:t>
      </w:r>
      <w:r>
        <w:rPr>
          <w:spacing w:val="-17"/>
        </w:rPr>
        <w:t xml:space="preserve"> </w:t>
      </w:r>
      <w:r>
        <w:t>other</w:t>
      </w:r>
      <w:r>
        <w:rPr>
          <w:spacing w:val="-16"/>
        </w:rPr>
        <w:t xml:space="preserve"> </w:t>
      </w:r>
      <w:r>
        <w:t>material</w:t>
      </w:r>
      <w:r>
        <w:rPr>
          <w:spacing w:val="-18"/>
        </w:rPr>
        <w:t xml:space="preserve"> </w:t>
      </w:r>
      <w:r>
        <w:t>found</w:t>
      </w:r>
      <w:r>
        <w:rPr>
          <w:spacing w:val="-12"/>
        </w:rPr>
        <w:t xml:space="preserve"> </w:t>
      </w:r>
      <w:r>
        <w:t>on</w:t>
      </w:r>
      <w:r>
        <w:rPr>
          <w:spacing w:val="-15"/>
        </w:rPr>
        <w:t xml:space="preserve"> </w:t>
      </w:r>
      <w:r>
        <w:t>the</w:t>
      </w:r>
      <w:r>
        <w:rPr>
          <w:spacing w:val="-12"/>
        </w:rPr>
        <w:t xml:space="preserve"> </w:t>
      </w:r>
      <w:r>
        <w:t>web</w:t>
      </w:r>
      <w:r>
        <w:rPr>
          <w:spacing w:val="-12"/>
        </w:rPr>
        <w:t xml:space="preserve"> </w:t>
      </w:r>
      <w:r>
        <w:t>or</w:t>
      </w:r>
      <w:r>
        <w:rPr>
          <w:spacing w:val="-17"/>
        </w:rPr>
        <w:t xml:space="preserve"> </w:t>
      </w:r>
      <w:r>
        <w:t>accessed</w:t>
      </w:r>
      <w:r>
        <w:rPr>
          <w:spacing w:val="-11"/>
        </w:rPr>
        <w:t xml:space="preserve"> </w:t>
      </w:r>
      <w:r>
        <w:t>through</w:t>
      </w:r>
      <w:r>
        <w:rPr>
          <w:spacing w:val="-9"/>
        </w:rPr>
        <w:t xml:space="preserve"> </w:t>
      </w:r>
      <w:r>
        <w:t>the</w:t>
      </w:r>
      <w:r>
        <w:rPr>
          <w:spacing w:val="-12"/>
        </w:rPr>
        <w:t xml:space="preserve"> </w:t>
      </w:r>
      <w:r>
        <w:t>internet.</w:t>
      </w:r>
    </w:p>
    <w:p w:rsidR="00B567CA" w:rsidRDefault="00B567CA">
      <w:pPr>
        <w:pStyle w:val="BodyText"/>
      </w:pPr>
    </w:p>
    <w:p w:rsidR="00B567CA" w:rsidRDefault="00EA348D">
      <w:pPr>
        <w:pStyle w:val="BodyText"/>
        <w:ind w:left="280" w:right="700"/>
        <w:jc w:val="both"/>
      </w:pPr>
      <w:r>
        <w:rPr>
          <w:b/>
        </w:rPr>
        <w:t xml:space="preserve">Inappropriate </w:t>
      </w:r>
      <w:r>
        <w:t>content is not suitable or proper in the circumstances for the user, (specifically</w:t>
      </w:r>
      <w:r>
        <w:rPr>
          <w:spacing w:val="-12"/>
        </w:rPr>
        <w:t xml:space="preserve"> </w:t>
      </w:r>
      <w:r>
        <w:t>taken</w:t>
      </w:r>
      <w:r>
        <w:rPr>
          <w:spacing w:val="-5"/>
        </w:rPr>
        <w:t xml:space="preserve"> </w:t>
      </w:r>
      <w:r>
        <w:t>in</w:t>
      </w:r>
      <w:r>
        <w:rPr>
          <w:spacing w:val="-11"/>
        </w:rPr>
        <w:t xml:space="preserve"> </w:t>
      </w:r>
      <w:r>
        <w:t>this</w:t>
      </w:r>
      <w:r>
        <w:rPr>
          <w:spacing w:val="-9"/>
        </w:rPr>
        <w:t xml:space="preserve"> </w:t>
      </w:r>
      <w:r>
        <w:t>policy</w:t>
      </w:r>
      <w:r>
        <w:rPr>
          <w:spacing w:val="-11"/>
        </w:rPr>
        <w:t xml:space="preserve"> </w:t>
      </w:r>
      <w:r>
        <w:t>to</w:t>
      </w:r>
      <w:r>
        <w:rPr>
          <w:spacing w:val="-11"/>
        </w:rPr>
        <w:t xml:space="preserve"> </w:t>
      </w:r>
      <w:r>
        <w:t>mean</w:t>
      </w:r>
      <w:r>
        <w:rPr>
          <w:spacing w:val="-5"/>
        </w:rPr>
        <w:t xml:space="preserve"> </w:t>
      </w:r>
      <w:r>
        <w:t>the</w:t>
      </w:r>
      <w:r>
        <w:rPr>
          <w:spacing w:val="-10"/>
        </w:rPr>
        <w:t xml:space="preserve"> </w:t>
      </w:r>
      <w:r>
        <w:t>users</w:t>
      </w:r>
      <w:r>
        <w:rPr>
          <w:spacing w:val="-9"/>
        </w:rPr>
        <w:t xml:space="preserve"> </w:t>
      </w:r>
      <w:r>
        <w:t>age.)</w:t>
      </w:r>
      <w:r>
        <w:rPr>
          <w:spacing w:val="-9"/>
        </w:rPr>
        <w:t xml:space="preserve"> </w:t>
      </w:r>
      <w:r>
        <w:t>Something</w:t>
      </w:r>
      <w:r>
        <w:rPr>
          <w:spacing w:val="-9"/>
        </w:rPr>
        <w:t xml:space="preserve"> </w:t>
      </w:r>
      <w:r>
        <w:t>that</w:t>
      </w:r>
      <w:r>
        <w:rPr>
          <w:spacing w:val="-5"/>
        </w:rPr>
        <w:t xml:space="preserve"> </w:t>
      </w:r>
      <w:r>
        <w:t>is</w:t>
      </w:r>
      <w:r>
        <w:rPr>
          <w:spacing w:val="-12"/>
        </w:rPr>
        <w:t xml:space="preserve"> </w:t>
      </w:r>
      <w:r>
        <w:t>appropriate</w:t>
      </w:r>
      <w:r>
        <w:rPr>
          <w:spacing w:val="-10"/>
        </w:rPr>
        <w:t xml:space="preserve"> </w:t>
      </w:r>
      <w:r>
        <w:t>for</w:t>
      </w:r>
      <w:r>
        <w:rPr>
          <w:spacing w:val="-12"/>
        </w:rPr>
        <w:t xml:space="preserve"> </w:t>
      </w:r>
      <w:r>
        <w:t>an older age group can be inappropriate for a younger age group.</w:t>
      </w:r>
    </w:p>
    <w:p w:rsidR="00B567CA" w:rsidRDefault="00B567CA">
      <w:pPr>
        <w:pStyle w:val="BodyText"/>
        <w:spacing w:before="1"/>
      </w:pPr>
    </w:p>
    <w:p w:rsidR="00B567CA" w:rsidRDefault="00EA348D">
      <w:pPr>
        <w:pStyle w:val="BodyText"/>
        <w:ind w:left="280" w:right="701"/>
        <w:jc w:val="both"/>
      </w:pPr>
      <w:r>
        <w:rPr>
          <w:b/>
        </w:rPr>
        <w:t xml:space="preserve">Harmful </w:t>
      </w:r>
      <w:r>
        <w:t>content is</w:t>
      </w:r>
      <w:r>
        <w:rPr>
          <w:spacing w:val="-1"/>
        </w:rPr>
        <w:t xml:space="preserve"> </w:t>
      </w:r>
      <w:r>
        <w:t>content that is</w:t>
      </w:r>
      <w:r>
        <w:rPr>
          <w:spacing w:val="-1"/>
        </w:rPr>
        <w:t xml:space="preserve"> </w:t>
      </w:r>
      <w:r>
        <w:t xml:space="preserve">both inappropriate and harmful to the user. In the school context, we are here referring to content that is harmful to children. This harm includes emotional and psychological aspects. Cases which relate to physical harm are treated as </w:t>
      </w:r>
      <w:r>
        <w:rPr>
          <w:spacing w:val="-2"/>
        </w:rPr>
        <w:t>illegal.</w:t>
      </w:r>
    </w:p>
    <w:p w:rsidR="00B567CA" w:rsidRDefault="00B567CA">
      <w:pPr>
        <w:pStyle w:val="BodyText"/>
      </w:pPr>
    </w:p>
    <w:p w:rsidR="00B567CA" w:rsidRDefault="00EA348D">
      <w:pPr>
        <w:pStyle w:val="BodyText"/>
        <w:ind w:left="280" w:right="704"/>
        <w:jc w:val="both"/>
      </w:pPr>
      <w:r>
        <w:rPr>
          <w:b/>
        </w:rPr>
        <w:t xml:space="preserve">Extremist </w:t>
      </w:r>
      <w:r>
        <w:t>content is not allowed and should be reported to the police. Extremism is the vocal or active opposition to our fundamental British values, including democracy, the rule of law, individual</w:t>
      </w:r>
      <w:r>
        <w:rPr>
          <w:spacing w:val="-2"/>
        </w:rPr>
        <w:t xml:space="preserve"> </w:t>
      </w:r>
      <w:r>
        <w:t>liberty</w:t>
      </w:r>
      <w:r>
        <w:rPr>
          <w:spacing w:val="-6"/>
        </w:rPr>
        <w:t xml:space="preserve"> </w:t>
      </w:r>
      <w:r>
        <w:t>and the</w:t>
      </w:r>
      <w:r>
        <w:rPr>
          <w:spacing w:val="-3"/>
        </w:rPr>
        <w:t xml:space="preserve"> </w:t>
      </w:r>
      <w:r>
        <w:t>mutual</w:t>
      </w:r>
      <w:r>
        <w:rPr>
          <w:spacing w:val="-2"/>
        </w:rPr>
        <w:t xml:space="preserve"> </w:t>
      </w:r>
      <w:r>
        <w:t>respect and</w:t>
      </w:r>
      <w:r>
        <w:rPr>
          <w:spacing w:val="-2"/>
        </w:rPr>
        <w:t xml:space="preserve"> </w:t>
      </w:r>
      <w:r>
        <w:t>tolerance</w:t>
      </w:r>
      <w:r>
        <w:rPr>
          <w:spacing w:val="-1"/>
        </w:rPr>
        <w:t xml:space="preserve"> </w:t>
      </w:r>
      <w:r>
        <w:t>of different</w:t>
      </w:r>
      <w:r>
        <w:rPr>
          <w:spacing w:val="-2"/>
        </w:rPr>
        <w:t xml:space="preserve"> </w:t>
      </w:r>
      <w:r>
        <w:t>faiths</w:t>
      </w:r>
      <w:r>
        <w:rPr>
          <w:spacing w:val="-2"/>
        </w:rPr>
        <w:t xml:space="preserve"> </w:t>
      </w:r>
      <w:r>
        <w:t>and</w:t>
      </w:r>
      <w:r>
        <w:rPr>
          <w:spacing w:val="-2"/>
        </w:rPr>
        <w:t xml:space="preserve"> </w:t>
      </w:r>
      <w:r>
        <w:t>beliefs. We also regard calls for the death of members of the UK armed forces as extremist.</w:t>
      </w:r>
    </w:p>
    <w:p w:rsidR="00B567CA" w:rsidRDefault="00B567CA">
      <w:pPr>
        <w:pStyle w:val="BodyText"/>
      </w:pPr>
    </w:p>
    <w:p w:rsidR="00B567CA" w:rsidRDefault="00EA348D">
      <w:pPr>
        <w:pStyle w:val="BodyText"/>
        <w:ind w:left="280" w:right="714"/>
        <w:jc w:val="both"/>
      </w:pPr>
      <w:r>
        <w:rPr>
          <w:b/>
        </w:rPr>
        <w:t xml:space="preserve">Illegal </w:t>
      </w:r>
      <w:r>
        <w:t>content as defined in UK law is unacceptable for all users. Any instance of criminal illegal content should be reported to the police.</w:t>
      </w:r>
    </w:p>
    <w:p w:rsidR="00B567CA" w:rsidRDefault="00B567CA">
      <w:pPr>
        <w:pStyle w:val="BodyText"/>
      </w:pPr>
    </w:p>
    <w:p w:rsidR="00B567CA" w:rsidRDefault="00B567CA">
      <w:pPr>
        <w:pStyle w:val="BodyText"/>
        <w:spacing w:before="207"/>
      </w:pPr>
    </w:p>
    <w:p w:rsidR="00B567CA" w:rsidRDefault="00EA348D">
      <w:pPr>
        <w:pStyle w:val="Heading1"/>
        <w:jc w:val="both"/>
      </w:pPr>
      <w:r>
        <w:t>Unsuitable</w:t>
      </w:r>
      <w:r>
        <w:rPr>
          <w:spacing w:val="-5"/>
        </w:rPr>
        <w:t xml:space="preserve"> </w:t>
      </w:r>
      <w:r>
        <w:t>/</w:t>
      </w:r>
      <w:r>
        <w:rPr>
          <w:spacing w:val="-7"/>
        </w:rPr>
        <w:t xml:space="preserve"> </w:t>
      </w:r>
      <w:r>
        <w:t>inappropriate</w:t>
      </w:r>
      <w:r>
        <w:rPr>
          <w:spacing w:val="-3"/>
        </w:rPr>
        <w:t xml:space="preserve"> </w:t>
      </w:r>
      <w:r>
        <w:rPr>
          <w:spacing w:val="-2"/>
        </w:rPr>
        <w:t>activities</w:t>
      </w:r>
    </w:p>
    <w:p w:rsidR="00B567CA" w:rsidRDefault="00B567CA">
      <w:pPr>
        <w:pStyle w:val="BodyText"/>
        <w:rPr>
          <w:b/>
          <w:sz w:val="20"/>
        </w:rPr>
      </w:pPr>
    </w:p>
    <w:p w:rsidR="00B567CA" w:rsidRDefault="00B567CA">
      <w:pPr>
        <w:pStyle w:val="BodyText"/>
        <w:rPr>
          <w:b/>
          <w:sz w:val="20"/>
        </w:rPr>
      </w:pPr>
    </w:p>
    <w:p w:rsidR="00B567CA" w:rsidRDefault="00B567CA">
      <w:pPr>
        <w:pStyle w:val="BodyText"/>
        <w:rPr>
          <w:b/>
          <w:sz w:val="20"/>
        </w:rPr>
      </w:pPr>
    </w:p>
    <w:p w:rsidR="00B567CA" w:rsidRDefault="00B567CA">
      <w:pPr>
        <w:pStyle w:val="BodyText"/>
        <w:rPr>
          <w:b/>
          <w:sz w:val="20"/>
        </w:rPr>
      </w:pPr>
    </w:p>
    <w:p w:rsidR="00B567CA" w:rsidRDefault="00B567CA">
      <w:pPr>
        <w:pStyle w:val="BodyText"/>
        <w:rPr>
          <w:b/>
          <w:sz w:val="20"/>
        </w:rPr>
      </w:pPr>
    </w:p>
    <w:p w:rsidR="00B567CA" w:rsidRDefault="00B567CA">
      <w:pPr>
        <w:pStyle w:val="BodyText"/>
        <w:rPr>
          <w:b/>
          <w:sz w:val="20"/>
        </w:rPr>
      </w:pPr>
    </w:p>
    <w:p w:rsidR="00B567CA" w:rsidRDefault="00B567CA">
      <w:pPr>
        <w:pStyle w:val="BodyText"/>
        <w:rPr>
          <w:b/>
          <w:sz w:val="20"/>
        </w:rPr>
      </w:pPr>
    </w:p>
    <w:p w:rsidR="00B567CA" w:rsidRDefault="00EA348D">
      <w:pPr>
        <w:pStyle w:val="BodyText"/>
        <w:spacing w:before="31"/>
        <w:rPr>
          <w:b/>
          <w:sz w:val="20"/>
        </w:rPr>
      </w:pPr>
      <w:r>
        <w:rPr>
          <w:b/>
          <w:noProof/>
          <w:sz w:val="20"/>
          <w:lang w:val="en-GB" w:eastAsia="en-GB"/>
        </w:rPr>
        <w:drawing>
          <wp:anchor distT="0" distB="0" distL="0" distR="0" simplePos="0" relativeHeight="487590912" behindDoc="1" locked="0" layoutInCell="1" allowOverlap="1">
            <wp:simplePos x="0" y="0"/>
            <wp:positionH relativeFrom="page">
              <wp:posOffset>622300</wp:posOffset>
            </wp:positionH>
            <wp:positionV relativeFrom="paragraph">
              <wp:posOffset>181086</wp:posOffset>
            </wp:positionV>
            <wp:extent cx="6544064" cy="312039"/>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9" cstate="print"/>
                    <a:stretch>
                      <a:fillRect/>
                    </a:stretch>
                  </pic:blipFill>
                  <pic:spPr>
                    <a:xfrm>
                      <a:off x="0" y="0"/>
                      <a:ext cx="6544064" cy="312039"/>
                    </a:xfrm>
                    <a:prstGeom prst="rect">
                      <a:avLst/>
                    </a:prstGeom>
                  </pic:spPr>
                </pic:pic>
              </a:graphicData>
            </a:graphic>
          </wp:anchor>
        </w:drawing>
      </w:r>
    </w:p>
    <w:p w:rsidR="00B567CA" w:rsidRDefault="00B567CA">
      <w:pPr>
        <w:pStyle w:val="BodyText"/>
        <w:rPr>
          <w:b/>
          <w:sz w:val="20"/>
        </w:rPr>
        <w:sectPr w:rsidR="00B567CA">
          <w:footerReference w:type="default" r:id="rId16"/>
          <w:pgSz w:w="11920" w:h="16850"/>
          <w:pgMar w:top="1040" w:right="425" w:bottom="280" w:left="850" w:header="0" w:footer="0" w:gutter="0"/>
          <w:cols w:space="720"/>
        </w:sectPr>
      </w:pPr>
    </w:p>
    <w:tbl>
      <w:tblPr>
        <w:tblW w:w="0" w:type="auto"/>
        <w:tblInd w:w="297" w:type="dxa"/>
        <w:tblBorders>
          <w:top w:val="single" w:sz="4" w:space="0" w:color="006E00"/>
          <w:left w:val="single" w:sz="4" w:space="0" w:color="006E00"/>
          <w:bottom w:val="single" w:sz="4" w:space="0" w:color="006E00"/>
          <w:right w:val="single" w:sz="4" w:space="0" w:color="006E00"/>
          <w:insideH w:val="single" w:sz="4" w:space="0" w:color="006E00"/>
          <w:insideV w:val="single" w:sz="4" w:space="0" w:color="006E00"/>
        </w:tblBorders>
        <w:tblLayout w:type="fixed"/>
        <w:tblCellMar>
          <w:left w:w="0" w:type="dxa"/>
          <w:right w:w="0" w:type="dxa"/>
        </w:tblCellMar>
        <w:tblLook w:val="01E0" w:firstRow="1" w:lastRow="1" w:firstColumn="1" w:lastColumn="1" w:noHBand="0" w:noVBand="0"/>
      </w:tblPr>
      <w:tblGrid>
        <w:gridCol w:w="7595"/>
        <w:gridCol w:w="425"/>
        <w:gridCol w:w="569"/>
        <w:gridCol w:w="427"/>
        <w:gridCol w:w="425"/>
        <w:gridCol w:w="425"/>
      </w:tblGrid>
      <w:tr w:rsidR="00B567CA">
        <w:trPr>
          <w:trHeight w:val="3386"/>
        </w:trPr>
        <w:tc>
          <w:tcPr>
            <w:tcW w:w="7595" w:type="dxa"/>
            <w:tcBorders>
              <w:top w:val="nil"/>
              <w:left w:val="nil"/>
            </w:tcBorders>
          </w:tcPr>
          <w:p w:rsidR="00B567CA" w:rsidRDefault="00B567CA">
            <w:pPr>
              <w:pStyle w:val="TableParagraph"/>
              <w:rPr>
                <w:b/>
                <w:sz w:val="24"/>
              </w:rPr>
            </w:pPr>
          </w:p>
          <w:p w:rsidR="00B567CA" w:rsidRDefault="00B567CA">
            <w:pPr>
              <w:pStyle w:val="TableParagraph"/>
              <w:rPr>
                <w:b/>
                <w:sz w:val="24"/>
              </w:rPr>
            </w:pPr>
          </w:p>
          <w:p w:rsidR="00B567CA" w:rsidRDefault="00B567CA">
            <w:pPr>
              <w:pStyle w:val="TableParagraph"/>
              <w:rPr>
                <w:b/>
                <w:sz w:val="24"/>
              </w:rPr>
            </w:pPr>
          </w:p>
          <w:p w:rsidR="00B567CA" w:rsidRDefault="00B567CA">
            <w:pPr>
              <w:pStyle w:val="TableParagraph"/>
              <w:rPr>
                <w:b/>
                <w:sz w:val="24"/>
              </w:rPr>
            </w:pPr>
          </w:p>
          <w:p w:rsidR="00B567CA" w:rsidRDefault="00B567CA">
            <w:pPr>
              <w:pStyle w:val="TableParagraph"/>
              <w:spacing w:before="267"/>
              <w:rPr>
                <w:b/>
                <w:sz w:val="24"/>
              </w:rPr>
            </w:pPr>
          </w:p>
          <w:p w:rsidR="00B567CA" w:rsidRDefault="00EA348D">
            <w:pPr>
              <w:pStyle w:val="TableParagraph"/>
              <w:ind w:left="28"/>
              <w:rPr>
                <w:b/>
                <w:sz w:val="24"/>
              </w:rPr>
            </w:pPr>
            <w:r>
              <w:rPr>
                <w:b/>
                <w:sz w:val="24"/>
              </w:rPr>
              <w:t>User</w:t>
            </w:r>
            <w:r>
              <w:rPr>
                <w:b/>
                <w:spacing w:val="-1"/>
                <w:sz w:val="24"/>
              </w:rPr>
              <w:t xml:space="preserve"> </w:t>
            </w:r>
            <w:r>
              <w:rPr>
                <w:b/>
                <w:spacing w:val="-2"/>
                <w:sz w:val="24"/>
              </w:rPr>
              <w:t>Actions</w:t>
            </w:r>
          </w:p>
          <w:p w:rsidR="00B567CA" w:rsidRDefault="00EA348D">
            <w:pPr>
              <w:pStyle w:val="TableParagraph"/>
              <w:spacing w:before="2"/>
              <w:ind w:left="28"/>
              <w:rPr>
                <w:sz w:val="20"/>
              </w:rPr>
            </w:pPr>
            <w:r>
              <w:rPr>
                <w:sz w:val="20"/>
              </w:rPr>
              <w:t>Users shall not visit Internet sites, make, post, download, upload, data transfer, communicate</w:t>
            </w:r>
            <w:r>
              <w:rPr>
                <w:spacing w:val="-10"/>
                <w:sz w:val="20"/>
              </w:rPr>
              <w:t xml:space="preserve"> </w:t>
            </w:r>
            <w:r>
              <w:rPr>
                <w:sz w:val="20"/>
              </w:rPr>
              <w:t>or</w:t>
            </w:r>
            <w:r>
              <w:rPr>
                <w:spacing w:val="-6"/>
                <w:sz w:val="20"/>
              </w:rPr>
              <w:t xml:space="preserve"> </w:t>
            </w:r>
            <w:r>
              <w:rPr>
                <w:sz w:val="20"/>
              </w:rPr>
              <w:t>pass</w:t>
            </w:r>
            <w:r>
              <w:rPr>
                <w:spacing w:val="-6"/>
                <w:sz w:val="20"/>
              </w:rPr>
              <w:t xml:space="preserve"> </w:t>
            </w:r>
            <w:r>
              <w:rPr>
                <w:sz w:val="20"/>
              </w:rPr>
              <w:t>on,</w:t>
            </w:r>
            <w:r>
              <w:rPr>
                <w:spacing w:val="-7"/>
                <w:sz w:val="20"/>
              </w:rPr>
              <w:t xml:space="preserve"> </w:t>
            </w:r>
            <w:r>
              <w:rPr>
                <w:sz w:val="20"/>
              </w:rPr>
              <w:t>material,</w:t>
            </w:r>
            <w:r>
              <w:rPr>
                <w:spacing w:val="-6"/>
                <w:sz w:val="20"/>
              </w:rPr>
              <w:t xml:space="preserve"> </w:t>
            </w:r>
            <w:r>
              <w:rPr>
                <w:sz w:val="20"/>
              </w:rPr>
              <w:t>remarks,</w:t>
            </w:r>
            <w:r>
              <w:rPr>
                <w:spacing w:val="-9"/>
                <w:sz w:val="20"/>
              </w:rPr>
              <w:t xml:space="preserve"> </w:t>
            </w:r>
            <w:r>
              <w:rPr>
                <w:sz w:val="20"/>
              </w:rPr>
              <w:t>proposals</w:t>
            </w:r>
            <w:r>
              <w:rPr>
                <w:spacing w:val="-3"/>
                <w:sz w:val="20"/>
              </w:rPr>
              <w:t xml:space="preserve"> </w:t>
            </w:r>
            <w:r>
              <w:rPr>
                <w:sz w:val="20"/>
              </w:rPr>
              <w:t>or</w:t>
            </w:r>
            <w:r>
              <w:rPr>
                <w:spacing w:val="-9"/>
                <w:sz w:val="20"/>
              </w:rPr>
              <w:t xml:space="preserve"> </w:t>
            </w:r>
            <w:r>
              <w:rPr>
                <w:sz w:val="20"/>
              </w:rPr>
              <w:t>comments</w:t>
            </w:r>
            <w:r>
              <w:rPr>
                <w:spacing w:val="-6"/>
                <w:sz w:val="20"/>
              </w:rPr>
              <w:t xml:space="preserve"> </w:t>
            </w:r>
            <w:r>
              <w:rPr>
                <w:sz w:val="20"/>
              </w:rPr>
              <w:t>that</w:t>
            </w:r>
            <w:r>
              <w:rPr>
                <w:spacing w:val="-10"/>
                <w:sz w:val="20"/>
              </w:rPr>
              <w:t xml:space="preserve"> </w:t>
            </w:r>
            <w:r>
              <w:rPr>
                <w:sz w:val="20"/>
              </w:rPr>
              <w:t>contain</w:t>
            </w:r>
            <w:r>
              <w:rPr>
                <w:spacing w:val="-6"/>
                <w:sz w:val="20"/>
              </w:rPr>
              <w:t xml:space="preserve"> </w:t>
            </w:r>
            <w:r>
              <w:rPr>
                <w:sz w:val="20"/>
              </w:rPr>
              <w:t>or relate to:</w:t>
            </w:r>
          </w:p>
          <w:p w:rsidR="00B567CA" w:rsidRDefault="00EA348D">
            <w:pPr>
              <w:pStyle w:val="TableParagraph"/>
              <w:spacing w:before="227"/>
              <w:ind w:left="28"/>
              <w:rPr>
                <w:sz w:val="20"/>
              </w:rPr>
            </w:pPr>
            <w:r>
              <w:rPr>
                <w:sz w:val="20"/>
              </w:rPr>
              <w:t>This</w:t>
            </w:r>
            <w:r>
              <w:rPr>
                <w:spacing w:val="-10"/>
                <w:sz w:val="20"/>
              </w:rPr>
              <w:t xml:space="preserve"> </w:t>
            </w:r>
            <w:r>
              <w:rPr>
                <w:sz w:val="20"/>
              </w:rPr>
              <w:t>refers</w:t>
            </w:r>
            <w:r>
              <w:rPr>
                <w:spacing w:val="-10"/>
                <w:sz w:val="20"/>
              </w:rPr>
              <w:t xml:space="preserve"> </w:t>
            </w:r>
            <w:r>
              <w:rPr>
                <w:sz w:val="20"/>
              </w:rPr>
              <w:t>to</w:t>
            </w:r>
            <w:r>
              <w:rPr>
                <w:spacing w:val="-14"/>
                <w:sz w:val="20"/>
              </w:rPr>
              <w:t xml:space="preserve"> </w:t>
            </w:r>
            <w:r>
              <w:rPr>
                <w:b/>
                <w:sz w:val="20"/>
              </w:rPr>
              <w:t>all</w:t>
            </w:r>
            <w:r>
              <w:rPr>
                <w:b/>
                <w:spacing w:val="-13"/>
                <w:sz w:val="20"/>
              </w:rPr>
              <w:t xml:space="preserve"> </w:t>
            </w:r>
            <w:r>
              <w:rPr>
                <w:b/>
                <w:sz w:val="20"/>
              </w:rPr>
              <w:t>users</w:t>
            </w:r>
            <w:r>
              <w:rPr>
                <w:b/>
                <w:spacing w:val="-13"/>
                <w:sz w:val="20"/>
              </w:rPr>
              <w:t xml:space="preserve"> </w:t>
            </w:r>
            <w:r>
              <w:rPr>
                <w:sz w:val="20"/>
              </w:rPr>
              <w:t>except</w:t>
            </w:r>
            <w:r>
              <w:rPr>
                <w:spacing w:val="-8"/>
                <w:sz w:val="20"/>
              </w:rPr>
              <w:t xml:space="preserve"> </w:t>
            </w:r>
            <w:r>
              <w:rPr>
                <w:sz w:val="20"/>
              </w:rPr>
              <w:t>where</w:t>
            </w:r>
            <w:r>
              <w:rPr>
                <w:spacing w:val="-12"/>
                <w:sz w:val="20"/>
              </w:rPr>
              <w:t xml:space="preserve"> </w:t>
            </w:r>
            <w:r>
              <w:rPr>
                <w:sz w:val="20"/>
              </w:rPr>
              <w:t>otherwise</w:t>
            </w:r>
            <w:r>
              <w:rPr>
                <w:spacing w:val="-14"/>
                <w:sz w:val="20"/>
              </w:rPr>
              <w:t xml:space="preserve"> </w:t>
            </w:r>
            <w:r>
              <w:rPr>
                <w:spacing w:val="-2"/>
                <w:sz w:val="20"/>
              </w:rPr>
              <w:t>stated.</w:t>
            </w:r>
          </w:p>
        </w:tc>
        <w:tc>
          <w:tcPr>
            <w:tcW w:w="425" w:type="dxa"/>
            <w:tcBorders>
              <w:top w:val="nil"/>
            </w:tcBorders>
            <w:textDirection w:val="btLr"/>
          </w:tcPr>
          <w:p w:rsidR="00B567CA" w:rsidRDefault="00EA348D">
            <w:pPr>
              <w:pStyle w:val="TableParagraph"/>
              <w:spacing w:before="98"/>
              <w:ind w:left="191"/>
              <w:rPr>
                <w:b/>
                <w:sz w:val="20"/>
              </w:rPr>
            </w:pPr>
            <w:r>
              <w:rPr>
                <w:b/>
                <w:spacing w:val="-2"/>
                <w:sz w:val="20"/>
              </w:rPr>
              <w:t>Acceptable</w:t>
            </w:r>
          </w:p>
        </w:tc>
        <w:tc>
          <w:tcPr>
            <w:tcW w:w="569" w:type="dxa"/>
            <w:tcBorders>
              <w:top w:val="nil"/>
            </w:tcBorders>
            <w:textDirection w:val="btLr"/>
          </w:tcPr>
          <w:p w:rsidR="00B567CA" w:rsidRDefault="00EA348D">
            <w:pPr>
              <w:pStyle w:val="TableParagraph"/>
              <w:spacing w:before="49" w:line="249" w:lineRule="auto"/>
              <w:ind w:left="191"/>
              <w:rPr>
                <w:b/>
                <w:sz w:val="20"/>
              </w:rPr>
            </w:pPr>
            <w:r>
              <w:rPr>
                <w:b/>
                <w:sz w:val="20"/>
              </w:rPr>
              <w:t>Acceptable</w:t>
            </w:r>
            <w:r>
              <w:rPr>
                <w:b/>
                <w:spacing w:val="-4"/>
                <w:sz w:val="20"/>
              </w:rPr>
              <w:t xml:space="preserve"> </w:t>
            </w:r>
            <w:r>
              <w:rPr>
                <w:b/>
                <w:sz w:val="20"/>
              </w:rPr>
              <w:t>for</w:t>
            </w:r>
            <w:r>
              <w:rPr>
                <w:b/>
                <w:spacing w:val="-4"/>
                <w:sz w:val="20"/>
              </w:rPr>
              <w:t xml:space="preserve"> </w:t>
            </w:r>
            <w:r>
              <w:rPr>
                <w:b/>
                <w:sz w:val="20"/>
              </w:rPr>
              <w:t>staff</w:t>
            </w:r>
            <w:r>
              <w:rPr>
                <w:b/>
                <w:spacing w:val="-2"/>
                <w:sz w:val="20"/>
              </w:rPr>
              <w:t xml:space="preserve"> </w:t>
            </w:r>
            <w:r>
              <w:rPr>
                <w:b/>
                <w:sz w:val="20"/>
              </w:rPr>
              <w:t>on</w:t>
            </w:r>
            <w:r>
              <w:rPr>
                <w:b/>
                <w:spacing w:val="-3"/>
                <w:sz w:val="20"/>
              </w:rPr>
              <w:t xml:space="preserve"> </w:t>
            </w:r>
            <w:r>
              <w:rPr>
                <w:b/>
                <w:sz w:val="20"/>
              </w:rPr>
              <w:t xml:space="preserve">school </w:t>
            </w:r>
            <w:r>
              <w:rPr>
                <w:b/>
                <w:spacing w:val="-2"/>
                <w:sz w:val="20"/>
              </w:rPr>
              <w:t>business</w:t>
            </w:r>
            <w:r>
              <w:rPr>
                <w:b/>
                <w:spacing w:val="-10"/>
                <w:sz w:val="20"/>
              </w:rPr>
              <w:t xml:space="preserve"> </w:t>
            </w:r>
            <w:r>
              <w:rPr>
                <w:b/>
                <w:spacing w:val="-2"/>
                <w:sz w:val="20"/>
              </w:rPr>
              <w:t>outside</w:t>
            </w:r>
            <w:r>
              <w:rPr>
                <w:b/>
                <w:spacing w:val="-8"/>
                <w:sz w:val="20"/>
              </w:rPr>
              <w:t xml:space="preserve"> </w:t>
            </w:r>
            <w:r>
              <w:rPr>
                <w:b/>
                <w:spacing w:val="-2"/>
                <w:sz w:val="20"/>
              </w:rPr>
              <w:t>learning</w:t>
            </w:r>
            <w:r>
              <w:rPr>
                <w:b/>
                <w:spacing w:val="-5"/>
                <w:sz w:val="20"/>
              </w:rPr>
              <w:t xml:space="preserve"> </w:t>
            </w:r>
            <w:r>
              <w:rPr>
                <w:b/>
                <w:spacing w:val="-4"/>
                <w:sz w:val="20"/>
              </w:rPr>
              <w:t>time</w:t>
            </w:r>
          </w:p>
        </w:tc>
        <w:tc>
          <w:tcPr>
            <w:tcW w:w="427" w:type="dxa"/>
            <w:tcBorders>
              <w:top w:val="nil"/>
            </w:tcBorders>
            <w:textDirection w:val="btLr"/>
          </w:tcPr>
          <w:p w:rsidR="00B567CA" w:rsidRDefault="00EA348D">
            <w:pPr>
              <w:pStyle w:val="TableParagraph"/>
              <w:spacing w:before="95"/>
              <w:ind w:left="191"/>
              <w:rPr>
                <w:b/>
                <w:sz w:val="20"/>
              </w:rPr>
            </w:pPr>
            <w:r>
              <w:rPr>
                <w:b/>
                <w:spacing w:val="-2"/>
                <w:sz w:val="20"/>
              </w:rPr>
              <w:t>Acceptable</w:t>
            </w:r>
            <w:r>
              <w:rPr>
                <w:b/>
                <w:spacing w:val="-5"/>
                <w:sz w:val="20"/>
              </w:rPr>
              <w:t xml:space="preserve"> </w:t>
            </w:r>
            <w:r>
              <w:rPr>
                <w:b/>
                <w:spacing w:val="-2"/>
                <w:sz w:val="20"/>
              </w:rPr>
              <w:t>for</w:t>
            </w:r>
            <w:r>
              <w:rPr>
                <w:b/>
                <w:spacing w:val="-3"/>
                <w:sz w:val="20"/>
              </w:rPr>
              <w:t xml:space="preserve"> </w:t>
            </w:r>
            <w:r>
              <w:rPr>
                <w:b/>
                <w:spacing w:val="-2"/>
                <w:sz w:val="20"/>
              </w:rPr>
              <w:t>nominated</w:t>
            </w:r>
            <w:r>
              <w:rPr>
                <w:b/>
                <w:spacing w:val="5"/>
                <w:sz w:val="20"/>
              </w:rPr>
              <w:t xml:space="preserve"> </w:t>
            </w:r>
            <w:r>
              <w:rPr>
                <w:b/>
                <w:spacing w:val="-4"/>
                <w:sz w:val="20"/>
              </w:rPr>
              <w:t>users</w:t>
            </w:r>
          </w:p>
        </w:tc>
        <w:tc>
          <w:tcPr>
            <w:tcW w:w="425" w:type="dxa"/>
            <w:tcBorders>
              <w:top w:val="nil"/>
            </w:tcBorders>
            <w:textDirection w:val="btLr"/>
          </w:tcPr>
          <w:p w:rsidR="00B567CA" w:rsidRDefault="00EA348D">
            <w:pPr>
              <w:pStyle w:val="TableParagraph"/>
              <w:spacing w:before="93"/>
              <w:ind w:left="191"/>
              <w:rPr>
                <w:b/>
                <w:sz w:val="20"/>
              </w:rPr>
            </w:pPr>
            <w:r>
              <w:rPr>
                <w:b/>
                <w:spacing w:val="-2"/>
                <w:sz w:val="20"/>
              </w:rPr>
              <w:t>Unacceptable</w:t>
            </w:r>
          </w:p>
        </w:tc>
        <w:tc>
          <w:tcPr>
            <w:tcW w:w="425" w:type="dxa"/>
            <w:tcBorders>
              <w:top w:val="nil"/>
              <w:right w:val="nil"/>
            </w:tcBorders>
            <w:textDirection w:val="btLr"/>
          </w:tcPr>
          <w:p w:rsidR="00B567CA" w:rsidRDefault="00EA348D">
            <w:pPr>
              <w:pStyle w:val="TableParagraph"/>
              <w:spacing w:before="98"/>
              <w:ind w:left="191"/>
              <w:rPr>
                <w:b/>
                <w:sz w:val="20"/>
              </w:rPr>
            </w:pPr>
            <w:r>
              <w:rPr>
                <w:b/>
                <w:spacing w:val="-2"/>
                <w:sz w:val="20"/>
              </w:rPr>
              <w:t>Unacceptable</w:t>
            </w:r>
            <w:r>
              <w:rPr>
                <w:b/>
                <w:spacing w:val="-4"/>
                <w:sz w:val="20"/>
              </w:rPr>
              <w:t xml:space="preserve"> </w:t>
            </w:r>
            <w:r>
              <w:rPr>
                <w:b/>
                <w:spacing w:val="-2"/>
                <w:sz w:val="20"/>
              </w:rPr>
              <w:t>&amp; illegal</w:t>
            </w:r>
          </w:p>
        </w:tc>
      </w:tr>
      <w:tr w:rsidR="00B567CA">
        <w:trPr>
          <w:trHeight w:val="597"/>
        </w:trPr>
        <w:tc>
          <w:tcPr>
            <w:tcW w:w="7595" w:type="dxa"/>
            <w:tcBorders>
              <w:left w:val="nil"/>
            </w:tcBorders>
            <w:shd w:val="clear" w:color="auto" w:fill="EFEEE7"/>
          </w:tcPr>
          <w:p w:rsidR="00B567CA" w:rsidRDefault="00EA348D">
            <w:pPr>
              <w:pStyle w:val="TableParagraph"/>
              <w:spacing w:before="78" w:line="242" w:lineRule="auto"/>
              <w:ind w:left="28"/>
              <w:rPr>
                <w:sz w:val="19"/>
              </w:rPr>
            </w:pPr>
            <w:r>
              <w:rPr>
                <w:sz w:val="19"/>
              </w:rPr>
              <w:t>Child</w:t>
            </w:r>
            <w:r>
              <w:rPr>
                <w:spacing w:val="-6"/>
                <w:sz w:val="19"/>
              </w:rPr>
              <w:t xml:space="preserve"> </w:t>
            </w:r>
            <w:r>
              <w:rPr>
                <w:sz w:val="19"/>
              </w:rPr>
              <w:t>sexual</w:t>
            </w:r>
            <w:r>
              <w:rPr>
                <w:spacing w:val="-5"/>
                <w:sz w:val="19"/>
              </w:rPr>
              <w:t xml:space="preserve"> </w:t>
            </w:r>
            <w:r>
              <w:rPr>
                <w:sz w:val="19"/>
              </w:rPr>
              <w:t>abuse</w:t>
            </w:r>
            <w:r>
              <w:rPr>
                <w:spacing w:val="-7"/>
                <w:sz w:val="19"/>
              </w:rPr>
              <w:t xml:space="preserve"> </w:t>
            </w:r>
            <w:r>
              <w:rPr>
                <w:sz w:val="19"/>
              </w:rPr>
              <w:t>images</w:t>
            </w:r>
            <w:r>
              <w:rPr>
                <w:spacing w:val="-5"/>
                <w:sz w:val="19"/>
              </w:rPr>
              <w:t xml:space="preserve"> </w:t>
            </w:r>
            <w:r>
              <w:rPr>
                <w:sz w:val="19"/>
              </w:rPr>
              <w:t>–</w:t>
            </w:r>
            <w:r>
              <w:rPr>
                <w:spacing w:val="-12"/>
                <w:sz w:val="19"/>
              </w:rPr>
              <w:t xml:space="preserve"> </w:t>
            </w:r>
            <w:r>
              <w:rPr>
                <w:sz w:val="19"/>
              </w:rPr>
              <w:t>The</w:t>
            </w:r>
            <w:r>
              <w:rPr>
                <w:spacing w:val="-4"/>
                <w:sz w:val="19"/>
              </w:rPr>
              <w:t xml:space="preserve"> </w:t>
            </w:r>
            <w:r>
              <w:rPr>
                <w:sz w:val="19"/>
              </w:rPr>
              <w:t>making,</w:t>
            </w:r>
            <w:r>
              <w:rPr>
                <w:spacing w:val="-6"/>
                <w:sz w:val="19"/>
              </w:rPr>
              <w:t xml:space="preserve"> </w:t>
            </w:r>
            <w:r>
              <w:rPr>
                <w:sz w:val="19"/>
              </w:rPr>
              <w:t>production</w:t>
            </w:r>
            <w:r>
              <w:rPr>
                <w:spacing w:val="-6"/>
                <w:sz w:val="19"/>
              </w:rPr>
              <w:t xml:space="preserve"> </w:t>
            </w:r>
            <w:r>
              <w:rPr>
                <w:sz w:val="19"/>
              </w:rPr>
              <w:t>or</w:t>
            </w:r>
            <w:r>
              <w:rPr>
                <w:spacing w:val="-10"/>
                <w:sz w:val="19"/>
              </w:rPr>
              <w:t xml:space="preserve"> </w:t>
            </w:r>
            <w:r>
              <w:rPr>
                <w:sz w:val="19"/>
              </w:rPr>
              <w:t>distribution</w:t>
            </w:r>
            <w:r>
              <w:rPr>
                <w:spacing w:val="-5"/>
                <w:sz w:val="19"/>
              </w:rPr>
              <w:t xml:space="preserve"> </w:t>
            </w:r>
            <w:r>
              <w:rPr>
                <w:sz w:val="19"/>
              </w:rPr>
              <w:t>of</w:t>
            </w:r>
            <w:r>
              <w:rPr>
                <w:spacing w:val="-4"/>
                <w:sz w:val="19"/>
              </w:rPr>
              <w:t xml:space="preserve"> </w:t>
            </w:r>
            <w:r>
              <w:rPr>
                <w:sz w:val="19"/>
              </w:rPr>
              <w:t>indecent</w:t>
            </w:r>
            <w:r>
              <w:rPr>
                <w:spacing w:val="-6"/>
                <w:sz w:val="19"/>
              </w:rPr>
              <w:t xml:space="preserve"> </w:t>
            </w:r>
            <w:r>
              <w:rPr>
                <w:sz w:val="19"/>
              </w:rPr>
              <w:t>images</w:t>
            </w:r>
            <w:r>
              <w:rPr>
                <w:spacing w:val="-7"/>
                <w:sz w:val="19"/>
              </w:rPr>
              <w:t xml:space="preserve"> </w:t>
            </w:r>
            <w:r>
              <w:rPr>
                <w:sz w:val="19"/>
              </w:rPr>
              <w:t>of children. Contrary to The Protection of Children Act 1978</w:t>
            </w:r>
          </w:p>
        </w:tc>
        <w:tc>
          <w:tcPr>
            <w:tcW w:w="425" w:type="dxa"/>
          </w:tcPr>
          <w:p w:rsidR="00B567CA" w:rsidRDefault="00B567CA">
            <w:pPr>
              <w:pStyle w:val="TableParagraph"/>
              <w:rPr>
                <w:rFonts w:ascii="Times New Roman"/>
                <w:sz w:val="18"/>
              </w:rPr>
            </w:pPr>
          </w:p>
        </w:tc>
        <w:tc>
          <w:tcPr>
            <w:tcW w:w="569" w:type="dxa"/>
          </w:tcPr>
          <w:p w:rsidR="00B567CA" w:rsidRDefault="00B567CA">
            <w:pPr>
              <w:pStyle w:val="TableParagraph"/>
              <w:rPr>
                <w:rFonts w:ascii="Times New Roman"/>
                <w:sz w:val="18"/>
              </w:rPr>
            </w:pPr>
          </w:p>
        </w:tc>
        <w:tc>
          <w:tcPr>
            <w:tcW w:w="427" w:type="dxa"/>
          </w:tcPr>
          <w:p w:rsidR="00B567CA" w:rsidRDefault="00B567CA">
            <w:pPr>
              <w:pStyle w:val="TableParagraph"/>
              <w:rPr>
                <w:rFonts w:ascii="Times New Roman"/>
                <w:sz w:val="18"/>
              </w:rPr>
            </w:pPr>
          </w:p>
        </w:tc>
        <w:tc>
          <w:tcPr>
            <w:tcW w:w="425" w:type="dxa"/>
          </w:tcPr>
          <w:p w:rsidR="00B567CA" w:rsidRDefault="00B567CA">
            <w:pPr>
              <w:pStyle w:val="TableParagraph"/>
              <w:rPr>
                <w:rFonts w:ascii="Times New Roman"/>
                <w:sz w:val="18"/>
              </w:rPr>
            </w:pPr>
          </w:p>
        </w:tc>
        <w:tc>
          <w:tcPr>
            <w:tcW w:w="425" w:type="dxa"/>
            <w:tcBorders>
              <w:right w:val="nil"/>
            </w:tcBorders>
          </w:tcPr>
          <w:p w:rsidR="00B567CA" w:rsidRDefault="00EA348D">
            <w:pPr>
              <w:pStyle w:val="TableParagraph"/>
              <w:spacing w:before="182"/>
              <w:ind w:left="5"/>
              <w:jc w:val="center"/>
              <w:rPr>
                <w:sz w:val="20"/>
              </w:rPr>
            </w:pPr>
            <w:r>
              <w:rPr>
                <w:spacing w:val="-10"/>
                <w:sz w:val="20"/>
              </w:rPr>
              <w:t>x</w:t>
            </w:r>
          </w:p>
        </w:tc>
      </w:tr>
      <w:tr w:rsidR="00B567CA">
        <w:trPr>
          <w:trHeight w:val="597"/>
        </w:trPr>
        <w:tc>
          <w:tcPr>
            <w:tcW w:w="7595" w:type="dxa"/>
            <w:tcBorders>
              <w:left w:val="nil"/>
            </w:tcBorders>
            <w:shd w:val="clear" w:color="auto" w:fill="EFEEE7"/>
          </w:tcPr>
          <w:p w:rsidR="00B567CA" w:rsidRDefault="00EA348D">
            <w:pPr>
              <w:pStyle w:val="TableParagraph"/>
              <w:spacing w:before="79" w:line="242" w:lineRule="auto"/>
              <w:ind w:left="28" w:right="95"/>
              <w:rPr>
                <w:sz w:val="19"/>
              </w:rPr>
            </w:pPr>
            <w:r>
              <w:rPr>
                <w:sz w:val="19"/>
              </w:rPr>
              <w:t>Grooming,</w:t>
            </w:r>
            <w:r>
              <w:rPr>
                <w:spacing w:val="-9"/>
                <w:sz w:val="19"/>
              </w:rPr>
              <w:t xml:space="preserve"> </w:t>
            </w:r>
            <w:r>
              <w:rPr>
                <w:sz w:val="19"/>
              </w:rPr>
              <w:t>incitement,</w:t>
            </w:r>
            <w:r>
              <w:rPr>
                <w:spacing w:val="-8"/>
                <w:sz w:val="19"/>
              </w:rPr>
              <w:t xml:space="preserve"> </w:t>
            </w:r>
            <w:r>
              <w:rPr>
                <w:sz w:val="19"/>
              </w:rPr>
              <w:t>arrangement</w:t>
            </w:r>
            <w:r>
              <w:rPr>
                <w:spacing w:val="-8"/>
                <w:sz w:val="19"/>
              </w:rPr>
              <w:t xml:space="preserve"> </w:t>
            </w:r>
            <w:r>
              <w:rPr>
                <w:sz w:val="19"/>
              </w:rPr>
              <w:t>or</w:t>
            </w:r>
            <w:r>
              <w:rPr>
                <w:spacing w:val="-10"/>
                <w:sz w:val="19"/>
              </w:rPr>
              <w:t xml:space="preserve"> </w:t>
            </w:r>
            <w:r>
              <w:rPr>
                <w:sz w:val="19"/>
              </w:rPr>
              <w:t>facilitation</w:t>
            </w:r>
            <w:r>
              <w:rPr>
                <w:spacing w:val="-8"/>
                <w:sz w:val="19"/>
              </w:rPr>
              <w:t xml:space="preserve"> </w:t>
            </w:r>
            <w:r>
              <w:rPr>
                <w:sz w:val="19"/>
              </w:rPr>
              <w:t>of</w:t>
            </w:r>
            <w:r>
              <w:rPr>
                <w:spacing w:val="-9"/>
                <w:sz w:val="19"/>
              </w:rPr>
              <w:t xml:space="preserve"> </w:t>
            </w:r>
            <w:r>
              <w:rPr>
                <w:sz w:val="19"/>
              </w:rPr>
              <w:t>sexual</w:t>
            </w:r>
            <w:r>
              <w:rPr>
                <w:spacing w:val="-10"/>
                <w:sz w:val="19"/>
              </w:rPr>
              <w:t xml:space="preserve"> </w:t>
            </w:r>
            <w:r>
              <w:rPr>
                <w:sz w:val="19"/>
              </w:rPr>
              <w:t>acts</w:t>
            </w:r>
            <w:r>
              <w:rPr>
                <w:spacing w:val="-8"/>
                <w:sz w:val="19"/>
              </w:rPr>
              <w:t xml:space="preserve"> </w:t>
            </w:r>
            <w:r>
              <w:rPr>
                <w:sz w:val="19"/>
              </w:rPr>
              <w:t>against</w:t>
            </w:r>
            <w:r>
              <w:rPr>
                <w:spacing w:val="-9"/>
                <w:sz w:val="19"/>
              </w:rPr>
              <w:t xml:space="preserve"> </w:t>
            </w:r>
            <w:r>
              <w:rPr>
                <w:sz w:val="19"/>
              </w:rPr>
              <w:t>children</w:t>
            </w:r>
            <w:r>
              <w:rPr>
                <w:spacing w:val="-9"/>
                <w:sz w:val="19"/>
              </w:rPr>
              <w:t xml:space="preserve"> </w:t>
            </w:r>
            <w:r>
              <w:rPr>
                <w:sz w:val="19"/>
              </w:rPr>
              <w:t>Contrary to the Sexual Offences Act 2003.</w:t>
            </w:r>
          </w:p>
        </w:tc>
        <w:tc>
          <w:tcPr>
            <w:tcW w:w="425" w:type="dxa"/>
          </w:tcPr>
          <w:p w:rsidR="00B567CA" w:rsidRDefault="00B567CA">
            <w:pPr>
              <w:pStyle w:val="TableParagraph"/>
              <w:rPr>
                <w:rFonts w:ascii="Times New Roman"/>
                <w:sz w:val="18"/>
              </w:rPr>
            </w:pPr>
          </w:p>
        </w:tc>
        <w:tc>
          <w:tcPr>
            <w:tcW w:w="569" w:type="dxa"/>
          </w:tcPr>
          <w:p w:rsidR="00B567CA" w:rsidRDefault="00B567CA">
            <w:pPr>
              <w:pStyle w:val="TableParagraph"/>
              <w:rPr>
                <w:rFonts w:ascii="Times New Roman"/>
                <w:sz w:val="18"/>
              </w:rPr>
            </w:pPr>
          </w:p>
        </w:tc>
        <w:tc>
          <w:tcPr>
            <w:tcW w:w="427" w:type="dxa"/>
          </w:tcPr>
          <w:p w:rsidR="00B567CA" w:rsidRDefault="00B567CA">
            <w:pPr>
              <w:pStyle w:val="TableParagraph"/>
              <w:rPr>
                <w:rFonts w:ascii="Times New Roman"/>
                <w:sz w:val="18"/>
              </w:rPr>
            </w:pPr>
          </w:p>
        </w:tc>
        <w:tc>
          <w:tcPr>
            <w:tcW w:w="425" w:type="dxa"/>
          </w:tcPr>
          <w:p w:rsidR="00B567CA" w:rsidRDefault="00B567CA">
            <w:pPr>
              <w:pStyle w:val="TableParagraph"/>
              <w:rPr>
                <w:rFonts w:ascii="Times New Roman"/>
                <w:sz w:val="18"/>
              </w:rPr>
            </w:pPr>
          </w:p>
        </w:tc>
        <w:tc>
          <w:tcPr>
            <w:tcW w:w="425" w:type="dxa"/>
            <w:tcBorders>
              <w:right w:val="nil"/>
            </w:tcBorders>
          </w:tcPr>
          <w:p w:rsidR="00B567CA" w:rsidRDefault="00EA348D">
            <w:pPr>
              <w:pStyle w:val="TableParagraph"/>
              <w:spacing w:before="182"/>
              <w:ind w:left="5"/>
              <w:jc w:val="center"/>
              <w:rPr>
                <w:sz w:val="20"/>
              </w:rPr>
            </w:pPr>
            <w:r>
              <w:rPr>
                <w:spacing w:val="-10"/>
                <w:sz w:val="20"/>
              </w:rPr>
              <w:t>x</w:t>
            </w:r>
          </w:p>
        </w:tc>
      </w:tr>
      <w:tr w:rsidR="00B567CA">
        <w:trPr>
          <w:trHeight w:val="597"/>
        </w:trPr>
        <w:tc>
          <w:tcPr>
            <w:tcW w:w="7595" w:type="dxa"/>
            <w:tcBorders>
              <w:left w:val="nil"/>
            </w:tcBorders>
            <w:shd w:val="clear" w:color="auto" w:fill="EFEEE7"/>
          </w:tcPr>
          <w:p w:rsidR="00B567CA" w:rsidRDefault="00EA348D">
            <w:pPr>
              <w:pStyle w:val="TableParagraph"/>
              <w:spacing w:before="78" w:line="242" w:lineRule="auto"/>
              <w:ind w:left="28"/>
              <w:rPr>
                <w:sz w:val="19"/>
              </w:rPr>
            </w:pPr>
            <w:r>
              <w:rPr>
                <w:sz w:val="19"/>
              </w:rPr>
              <w:t>Possession</w:t>
            </w:r>
            <w:r>
              <w:rPr>
                <w:spacing w:val="-6"/>
                <w:sz w:val="19"/>
              </w:rPr>
              <w:t xml:space="preserve"> </w:t>
            </w:r>
            <w:r>
              <w:rPr>
                <w:sz w:val="19"/>
              </w:rPr>
              <w:t>of</w:t>
            </w:r>
            <w:r>
              <w:rPr>
                <w:spacing w:val="-4"/>
                <w:sz w:val="19"/>
              </w:rPr>
              <w:t xml:space="preserve"> </w:t>
            </w:r>
            <w:r>
              <w:rPr>
                <w:sz w:val="19"/>
              </w:rPr>
              <w:t>an</w:t>
            </w:r>
            <w:r>
              <w:rPr>
                <w:spacing w:val="-9"/>
                <w:sz w:val="19"/>
              </w:rPr>
              <w:t xml:space="preserve"> </w:t>
            </w:r>
            <w:r>
              <w:rPr>
                <w:sz w:val="19"/>
              </w:rPr>
              <w:t>extreme</w:t>
            </w:r>
            <w:r>
              <w:rPr>
                <w:spacing w:val="-9"/>
                <w:sz w:val="19"/>
              </w:rPr>
              <w:t xml:space="preserve"> </w:t>
            </w:r>
            <w:r>
              <w:rPr>
                <w:sz w:val="19"/>
              </w:rPr>
              <w:t>pornographic</w:t>
            </w:r>
            <w:r>
              <w:rPr>
                <w:spacing w:val="-5"/>
                <w:sz w:val="19"/>
              </w:rPr>
              <w:t xml:space="preserve"> </w:t>
            </w:r>
            <w:r>
              <w:rPr>
                <w:sz w:val="19"/>
              </w:rPr>
              <w:t>image</w:t>
            </w:r>
            <w:r>
              <w:rPr>
                <w:spacing w:val="-6"/>
                <w:sz w:val="19"/>
              </w:rPr>
              <w:t xml:space="preserve"> </w:t>
            </w:r>
            <w:r>
              <w:rPr>
                <w:sz w:val="19"/>
              </w:rPr>
              <w:t>(grossly</w:t>
            </w:r>
            <w:r>
              <w:rPr>
                <w:spacing w:val="-10"/>
                <w:sz w:val="19"/>
              </w:rPr>
              <w:t xml:space="preserve"> </w:t>
            </w:r>
            <w:r>
              <w:rPr>
                <w:sz w:val="19"/>
              </w:rPr>
              <w:t>offensive,</w:t>
            </w:r>
            <w:r>
              <w:rPr>
                <w:spacing w:val="-6"/>
                <w:sz w:val="19"/>
              </w:rPr>
              <w:t xml:space="preserve"> </w:t>
            </w:r>
            <w:r>
              <w:rPr>
                <w:sz w:val="19"/>
              </w:rPr>
              <w:t>disgusting</w:t>
            </w:r>
            <w:r>
              <w:rPr>
                <w:spacing w:val="-6"/>
                <w:sz w:val="19"/>
              </w:rPr>
              <w:t xml:space="preserve"> </w:t>
            </w:r>
            <w:r>
              <w:rPr>
                <w:sz w:val="19"/>
              </w:rPr>
              <w:t>or</w:t>
            </w:r>
            <w:r>
              <w:rPr>
                <w:spacing w:val="-10"/>
                <w:sz w:val="19"/>
              </w:rPr>
              <w:t xml:space="preserve"> </w:t>
            </w:r>
            <w:r>
              <w:rPr>
                <w:sz w:val="19"/>
              </w:rPr>
              <w:t>of</w:t>
            </w:r>
            <w:r>
              <w:rPr>
                <w:spacing w:val="-4"/>
                <w:sz w:val="19"/>
              </w:rPr>
              <w:t xml:space="preserve"> </w:t>
            </w:r>
            <w:r>
              <w:rPr>
                <w:sz w:val="19"/>
              </w:rPr>
              <w:t>an obscene character) Contrary to the Criminal Justice and Immigration Act 2008</w:t>
            </w:r>
          </w:p>
        </w:tc>
        <w:tc>
          <w:tcPr>
            <w:tcW w:w="425" w:type="dxa"/>
          </w:tcPr>
          <w:p w:rsidR="00B567CA" w:rsidRDefault="00B567CA">
            <w:pPr>
              <w:pStyle w:val="TableParagraph"/>
              <w:rPr>
                <w:rFonts w:ascii="Times New Roman"/>
                <w:sz w:val="18"/>
              </w:rPr>
            </w:pPr>
          </w:p>
        </w:tc>
        <w:tc>
          <w:tcPr>
            <w:tcW w:w="569" w:type="dxa"/>
          </w:tcPr>
          <w:p w:rsidR="00B567CA" w:rsidRDefault="00B567CA">
            <w:pPr>
              <w:pStyle w:val="TableParagraph"/>
              <w:rPr>
                <w:rFonts w:ascii="Times New Roman"/>
                <w:sz w:val="18"/>
              </w:rPr>
            </w:pPr>
          </w:p>
        </w:tc>
        <w:tc>
          <w:tcPr>
            <w:tcW w:w="427" w:type="dxa"/>
          </w:tcPr>
          <w:p w:rsidR="00B567CA" w:rsidRDefault="00B567CA">
            <w:pPr>
              <w:pStyle w:val="TableParagraph"/>
              <w:rPr>
                <w:rFonts w:ascii="Times New Roman"/>
                <w:sz w:val="18"/>
              </w:rPr>
            </w:pPr>
          </w:p>
        </w:tc>
        <w:tc>
          <w:tcPr>
            <w:tcW w:w="425" w:type="dxa"/>
          </w:tcPr>
          <w:p w:rsidR="00B567CA" w:rsidRDefault="00B567CA">
            <w:pPr>
              <w:pStyle w:val="TableParagraph"/>
              <w:rPr>
                <w:rFonts w:ascii="Times New Roman"/>
                <w:sz w:val="18"/>
              </w:rPr>
            </w:pPr>
          </w:p>
        </w:tc>
        <w:tc>
          <w:tcPr>
            <w:tcW w:w="425" w:type="dxa"/>
            <w:tcBorders>
              <w:right w:val="nil"/>
            </w:tcBorders>
          </w:tcPr>
          <w:p w:rsidR="00B567CA" w:rsidRDefault="00EA348D">
            <w:pPr>
              <w:pStyle w:val="TableParagraph"/>
              <w:spacing w:before="182"/>
              <w:ind w:left="5"/>
              <w:jc w:val="center"/>
              <w:rPr>
                <w:sz w:val="20"/>
              </w:rPr>
            </w:pPr>
            <w:r>
              <w:rPr>
                <w:spacing w:val="-10"/>
                <w:sz w:val="20"/>
              </w:rPr>
              <w:t>x</w:t>
            </w:r>
          </w:p>
        </w:tc>
      </w:tr>
      <w:tr w:rsidR="00B567CA">
        <w:trPr>
          <w:trHeight w:val="597"/>
        </w:trPr>
        <w:tc>
          <w:tcPr>
            <w:tcW w:w="7595" w:type="dxa"/>
            <w:tcBorders>
              <w:left w:val="nil"/>
            </w:tcBorders>
            <w:shd w:val="clear" w:color="auto" w:fill="EFEEE7"/>
          </w:tcPr>
          <w:p w:rsidR="00B567CA" w:rsidRDefault="00EA348D">
            <w:pPr>
              <w:pStyle w:val="TableParagraph"/>
              <w:spacing w:before="78" w:line="242" w:lineRule="auto"/>
              <w:ind w:left="28"/>
              <w:rPr>
                <w:sz w:val="19"/>
              </w:rPr>
            </w:pPr>
            <w:r>
              <w:rPr>
                <w:sz w:val="19"/>
              </w:rPr>
              <w:t>Criminally</w:t>
            </w:r>
            <w:r>
              <w:rPr>
                <w:spacing w:val="-8"/>
                <w:sz w:val="19"/>
              </w:rPr>
              <w:t xml:space="preserve"> </w:t>
            </w:r>
            <w:r>
              <w:rPr>
                <w:sz w:val="19"/>
              </w:rPr>
              <w:t>racist</w:t>
            </w:r>
            <w:r>
              <w:rPr>
                <w:spacing w:val="-5"/>
                <w:sz w:val="19"/>
              </w:rPr>
              <w:t xml:space="preserve"> </w:t>
            </w:r>
            <w:r>
              <w:rPr>
                <w:sz w:val="19"/>
              </w:rPr>
              <w:t>material</w:t>
            </w:r>
            <w:r>
              <w:rPr>
                <w:spacing w:val="-4"/>
                <w:sz w:val="19"/>
              </w:rPr>
              <w:t xml:space="preserve"> </w:t>
            </w:r>
            <w:r>
              <w:rPr>
                <w:sz w:val="19"/>
              </w:rPr>
              <w:t>in</w:t>
            </w:r>
            <w:r>
              <w:rPr>
                <w:spacing w:val="-6"/>
                <w:sz w:val="19"/>
              </w:rPr>
              <w:t xml:space="preserve"> </w:t>
            </w:r>
            <w:r>
              <w:rPr>
                <w:sz w:val="19"/>
              </w:rPr>
              <w:t>UK</w:t>
            </w:r>
            <w:r>
              <w:rPr>
                <w:spacing w:val="-5"/>
                <w:sz w:val="19"/>
              </w:rPr>
              <w:t xml:space="preserve"> </w:t>
            </w:r>
            <w:r>
              <w:rPr>
                <w:sz w:val="19"/>
              </w:rPr>
              <w:t>–</w:t>
            </w:r>
            <w:r>
              <w:rPr>
                <w:spacing w:val="-6"/>
                <w:sz w:val="19"/>
              </w:rPr>
              <w:t xml:space="preserve"> </w:t>
            </w:r>
            <w:r>
              <w:rPr>
                <w:sz w:val="19"/>
              </w:rPr>
              <w:t>to</w:t>
            </w:r>
            <w:r>
              <w:rPr>
                <w:spacing w:val="-6"/>
                <w:sz w:val="19"/>
              </w:rPr>
              <w:t xml:space="preserve"> </w:t>
            </w:r>
            <w:r>
              <w:rPr>
                <w:sz w:val="19"/>
              </w:rPr>
              <w:t>stir</w:t>
            </w:r>
            <w:r>
              <w:rPr>
                <w:spacing w:val="-8"/>
                <w:sz w:val="19"/>
              </w:rPr>
              <w:t xml:space="preserve"> </w:t>
            </w:r>
            <w:r>
              <w:rPr>
                <w:sz w:val="19"/>
              </w:rPr>
              <w:t>up</w:t>
            </w:r>
            <w:r>
              <w:rPr>
                <w:spacing w:val="-6"/>
                <w:sz w:val="19"/>
              </w:rPr>
              <w:t xml:space="preserve"> </w:t>
            </w:r>
            <w:r>
              <w:rPr>
                <w:sz w:val="19"/>
              </w:rPr>
              <w:t>religious</w:t>
            </w:r>
            <w:r>
              <w:rPr>
                <w:spacing w:val="-4"/>
                <w:sz w:val="19"/>
              </w:rPr>
              <w:t xml:space="preserve"> </w:t>
            </w:r>
            <w:r>
              <w:rPr>
                <w:sz w:val="19"/>
              </w:rPr>
              <w:t>hatred</w:t>
            </w:r>
            <w:r>
              <w:rPr>
                <w:spacing w:val="-8"/>
                <w:sz w:val="19"/>
              </w:rPr>
              <w:t xml:space="preserve"> </w:t>
            </w:r>
            <w:r>
              <w:rPr>
                <w:sz w:val="19"/>
              </w:rPr>
              <w:t>(or</w:t>
            </w:r>
            <w:r>
              <w:rPr>
                <w:spacing w:val="-8"/>
                <w:sz w:val="19"/>
              </w:rPr>
              <w:t xml:space="preserve"> </w:t>
            </w:r>
            <w:r>
              <w:rPr>
                <w:sz w:val="19"/>
              </w:rPr>
              <w:t>hatred</w:t>
            </w:r>
            <w:r>
              <w:rPr>
                <w:spacing w:val="-5"/>
                <w:sz w:val="19"/>
              </w:rPr>
              <w:t xml:space="preserve"> </w:t>
            </w:r>
            <w:r>
              <w:rPr>
                <w:sz w:val="19"/>
              </w:rPr>
              <w:t>on</w:t>
            </w:r>
            <w:r>
              <w:rPr>
                <w:spacing w:val="-6"/>
                <w:sz w:val="19"/>
              </w:rPr>
              <w:t xml:space="preserve"> </w:t>
            </w:r>
            <w:r>
              <w:rPr>
                <w:sz w:val="19"/>
              </w:rPr>
              <w:t>the</w:t>
            </w:r>
            <w:r>
              <w:rPr>
                <w:spacing w:val="-6"/>
                <w:sz w:val="19"/>
              </w:rPr>
              <w:t xml:space="preserve"> </w:t>
            </w:r>
            <w:r>
              <w:rPr>
                <w:sz w:val="19"/>
              </w:rPr>
              <w:t>grounds</w:t>
            </w:r>
            <w:r>
              <w:rPr>
                <w:spacing w:val="-2"/>
                <w:sz w:val="19"/>
              </w:rPr>
              <w:t xml:space="preserve"> </w:t>
            </w:r>
            <w:r>
              <w:rPr>
                <w:sz w:val="19"/>
              </w:rPr>
              <w:t>of sexual orientation) - contrary to the Public Order Act 1986</w:t>
            </w:r>
          </w:p>
        </w:tc>
        <w:tc>
          <w:tcPr>
            <w:tcW w:w="425" w:type="dxa"/>
          </w:tcPr>
          <w:p w:rsidR="00B567CA" w:rsidRDefault="00B567CA">
            <w:pPr>
              <w:pStyle w:val="TableParagraph"/>
              <w:rPr>
                <w:rFonts w:ascii="Times New Roman"/>
                <w:sz w:val="18"/>
              </w:rPr>
            </w:pPr>
          </w:p>
        </w:tc>
        <w:tc>
          <w:tcPr>
            <w:tcW w:w="569" w:type="dxa"/>
          </w:tcPr>
          <w:p w:rsidR="00B567CA" w:rsidRDefault="00B567CA">
            <w:pPr>
              <w:pStyle w:val="TableParagraph"/>
              <w:rPr>
                <w:rFonts w:ascii="Times New Roman"/>
                <w:sz w:val="18"/>
              </w:rPr>
            </w:pPr>
          </w:p>
        </w:tc>
        <w:tc>
          <w:tcPr>
            <w:tcW w:w="427" w:type="dxa"/>
          </w:tcPr>
          <w:p w:rsidR="00B567CA" w:rsidRDefault="00B567CA">
            <w:pPr>
              <w:pStyle w:val="TableParagraph"/>
              <w:rPr>
                <w:rFonts w:ascii="Times New Roman"/>
                <w:sz w:val="18"/>
              </w:rPr>
            </w:pPr>
          </w:p>
        </w:tc>
        <w:tc>
          <w:tcPr>
            <w:tcW w:w="425" w:type="dxa"/>
          </w:tcPr>
          <w:p w:rsidR="00B567CA" w:rsidRDefault="00B567CA">
            <w:pPr>
              <w:pStyle w:val="TableParagraph"/>
              <w:rPr>
                <w:rFonts w:ascii="Times New Roman"/>
                <w:sz w:val="18"/>
              </w:rPr>
            </w:pPr>
          </w:p>
        </w:tc>
        <w:tc>
          <w:tcPr>
            <w:tcW w:w="425" w:type="dxa"/>
            <w:tcBorders>
              <w:right w:val="nil"/>
            </w:tcBorders>
          </w:tcPr>
          <w:p w:rsidR="00B567CA" w:rsidRDefault="00EA348D">
            <w:pPr>
              <w:pStyle w:val="TableParagraph"/>
              <w:spacing w:before="182"/>
              <w:ind w:left="5"/>
              <w:jc w:val="center"/>
              <w:rPr>
                <w:sz w:val="20"/>
              </w:rPr>
            </w:pPr>
            <w:r>
              <w:rPr>
                <w:spacing w:val="-10"/>
                <w:sz w:val="20"/>
              </w:rPr>
              <w:t>x</w:t>
            </w:r>
          </w:p>
        </w:tc>
      </w:tr>
      <w:tr w:rsidR="00B567CA">
        <w:trPr>
          <w:trHeight w:val="390"/>
        </w:trPr>
        <w:tc>
          <w:tcPr>
            <w:tcW w:w="7595" w:type="dxa"/>
            <w:tcBorders>
              <w:left w:val="nil"/>
            </w:tcBorders>
            <w:shd w:val="clear" w:color="auto" w:fill="EFEEE7"/>
          </w:tcPr>
          <w:p w:rsidR="00B567CA" w:rsidRDefault="00EA348D">
            <w:pPr>
              <w:pStyle w:val="TableParagraph"/>
              <w:spacing w:before="78"/>
              <w:ind w:left="28"/>
              <w:rPr>
                <w:sz w:val="19"/>
              </w:rPr>
            </w:pPr>
            <w:r>
              <w:rPr>
                <w:spacing w:val="-2"/>
                <w:sz w:val="19"/>
              </w:rPr>
              <w:t>Pornography</w:t>
            </w:r>
          </w:p>
        </w:tc>
        <w:tc>
          <w:tcPr>
            <w:tcW w:w="425" w:type="dxa"/>
          </w:tcPr>
          <w:p w:rsidR="00B567CA" w:rsidRDefault="00B567CA">
            <w:pPr>
              <w:pStyle w:val="TableParagraph"/>
              <w:rPr>
                <w:rFonts w:ascii="Times New Roman"/>
                <w:sz w:val="18"/>
              </w:rPr>
            </w:pPr>
          </w:p>
        </w:tc>
        <w:tc>
          <w:tcPr>
            <w:tcW w:w="569" w:type="dxa"/>
          </w:tcPr>
          <w:p w:rsidR="00B567CA" w:rsidRDefault="00B567CA">
            <w:pPr>
              <w:pStyle w:val="TableParagraph"/>
              <w:rPr>
                <w:rFonts w:ascii="Times New Roman"/>
                <w:sz w:val="18"/>
              </w:rPr>
            </w:pPr>
          </w:p>
        </w:tc>
        <w:tc>
          <w:tcPr>
            <w:tcW w:w="427" w:type="dxa"/>
          </w:tcPr>
          <w:p w:rsidR="00B567CA" w:rsidRDefault="00B567CA">
            <w:pPr>
              <w:pStyle w:val="TableParagraph"/>
              <w:rPr>
                <w:rFonts w:ascii="Times New Roman"/>
                <w:sz w:val="18"/>
              </w:rPr>
            </w:pPr>
          </w:p>
        </w:tc>
        <w:tc>
          <w:tcPr>
            <w:tcW w:w="425" w:type="dxa"/>
          </w:tcPr>
          <w:p w:rsidR="00B567CA" w:rsidRDefault="00EA348D">
            <w:pPr>
              <w:pStyle w:val="TableParagraph"/>
              <w:spacing w:before="76"/>
              <w:ind w:left="10" w:right="5"/>
              <w:jc w:val="center"/>
              <w:rPr>
                <w:sz w:val="20"/>
              </w:rPr>
            </w:pPr>
            <w:r>
              <w:rPr>
                <w:spacing w:val="-10"/>
                <w:sz w:val="20"/>
              </w:rPr>
              <w:t>x</w:t>
            </w:r>
          </w:p>
        </w:tc>
        <w:tc>
          <w:tcPr>
            <w:tcW w:w="425" w:type="dxa"/>
            <w:tcBorders>
              <w:right w:val="nil"/>
            </w:tcBorders>
          </w:tcPr>
          <w:p w:rsidR="00B567CA" w:rsidRDefault="00B567CA">
            <w:pPr>
              <w:pStyle w:val="TableParagraph"/>
              <w:rPr>
                <w:rFonts w:ascii="Times New Roman"/>
                <w:sz w:val="18"/>
              </w:rPr>
            </w:pPr>
          </w:p>
        </w:tc>
      </w:tr>
      <w:tr w:rsidR="00B567CA">
        <w:trPr>
          <w:trHeight w:val="388"/>
        </w:trPr>
        <w:tc>
          <w:tcPr>
            <w:tcW w:w="7595" w:type="dxa"/>
            <w:tcBorders>
              <w:left w:val="nil"/>
            </w:tcBorders>
            <w:shd w:val="clear" w:color="auto" w:fill="EFEEE7"/>
          </w:tcPr>
          <w:p w:rsidR="00B567CA" w:rsidRDefault="00EA348D">
            <w:pPr>
              <w:pStyle w:val="TableParagraph"/>
              <w:spacing w:before="76"/>
              <w:ind w:left="28"/>
              <w:rPr>
                <w:sz w:val="19"/>
              </w:rPr>
            </w:pPr>
            <w:r>
              <w:rPr>
                <w:sz w:val="19"/>
              </w:rPr>
              <w:t>Promotion</w:t>
            </w:r>
            <w:r>
              <w:rPr>
                <w:spacing w:val="-10"/>
                <w:sz w:val="19"/>
              </w:rPr>
              <w:t xml:space="preserve"> </w:t>
            </w:r>
            <w:r>
              <w:rPr>
                <w:sz w:val="19"/>
              </w:rPr>
              <w:t>of</w:t>
            </w:r>
            <w:r>
              <w:rPr>
                <w:spacing w:val="-6"/>
                <w:sz w:val="19"/>
              </w:rPr>
              <w:t xml:space="preserve"> </w:t>
            </w:r>
            <w:r>
              <w:rPr>
                <w:sz w:val="19"/>
              </w:rPr>
              <w:t>any</w:t>
            </w:r>
            <w:r>
              <w:rPr>
                <w:spacing w:val="-13"/>
                <w:sz w:val="19"/>
              </w:rPr>
              <w:t xml:space="preserve"> </w:t>
            </w:r>
            <w:r>
              <w:rPr>
                <w:sz w:val="19"/>
              </w:rPr>
              <w:t>kind</w:t>
            </w:r>
            <w:r>
              <w:rPr>
                <w:spacing w:val="-10"/>
                <w:sz w:val="19"/>
              </w:rPr>
              <w:t xml:space="preserve"> </w:t>
            </w:r>
            <w:r>
              <w:rPr>
                <w:sz w:val="19"/>
              </w:rPr>
              <w:t>of</w:t>
            </w:r>
            <w:r>
              <w:rPr>
                <w:spacing w:val="-5"/>
                <w:sz w:val="19"/>
              </w:rPr>
              <w:t xml:space="preserve"> </w:t>
            </w:r>
            <w:r>
              <w:rPr>
                <w:spacing w:val="-2"/>
                <w:sz w:val="19"/>
              </w:rPr>
              <w:t>discrimination</w:t>
            </w:r>
          </w:p>
        </w:tc>
        <w:tc>
          <w:tcPr>
            <w:tcW w:w="425" w:type="dxa"/>
          </w:tcPr>
          <w:p w:rsidR="00B567CA" w:rsidRDefault="00B567CA">
            <w:pPr>
              <w:pStyle w:val="TableParagraph"/>
              <w:rPr>
                <w:rFonts w:ascii="Times New Roman"/>
                <w:sz w:val="18"/>
              </w:rPr>
            </w:pPr>
          </w:p>
        </w:tc>
        <w:tc>
          <w:tcPr>
            <w:tcW w:w="569" w:type="dxa"/>
          </w:tcPr>
          <w:p w:rsidR="00B567CA" w:rsidRDefault="00B567CA">
            <w:pPr>
              <w:pStyle w:val="TableParagraph"/>
              <w:rPr>
                <w:rFonts w:ascii="Times New Roman"/>
                <w:sz w:val="18"/>
              </w:rPr>
            </w:pPr>
          </w:p>
        </w:tc>
        <w:tc>
          <w:tcPr>
            <w:tcW w:w="427" w:type="dxa"/>
          </w:tcPr>
          <w:p w:rsidR="00B567CA" w:rsidRDefault="00B567CA">
            <w:pPr>
              <w:pStyle w:val="TableParagraph"/>
              <w:rPr>
                <w:rFonts w:ascii="Times New Roman"/>
                <w:sz w:val="18"/>
              </w:rPr>
            </w:pPr>
          </w:p>
        </w:tc>
        <w:tc>
          <w:tcPr>
            <w:tcW w:w="425" w:type="dxa"/>
          </w:tcPr>
          <w:p w:rsidR="00B567CA" w:rsidRDefault="00EA348D">
            <w:pPr>
              <w:pStyle w:val="TableParagraph"/>
              <w:spacing w:before="74"/>
              <w:ind w:left="10" w:right="5"/>
              <w:jc w:val="center"/>
              <w:rPr>
                <w:sz w:val="20"/>
              </w:rPr>
            </w:pPr>
            <w:r>
              <w:rPr>
                <w:spacing w:val="-10"/>
                <w:sz w:val="20"/>
              </w:rPr>
              <w:t>x</w:t>
            </w:r>
          </w:p>
        </w:tc>
        <w:tc>
          <w:tcPr>
            <w:tcW w:w="425" w:type="dxa"/>
            <w:tcBorders>
              <w:right w:val="nil"/>
            </w:tcBorders>
          </w:tcPr>
          <w:p w:rsidR="00B567CA" w:rsidRDefault="00B567CA">
            <w:pPr>
              <w:pStyle w:val="TableParagraph"/>
              <w:rPr>
                <w:rFonts w:ascii="Times New Roman"/>
                <w:sz w:val="18"/>
              </w:rPr>
            </w:pPr>
          </w:p>
        </w:tc>
      </w:tr>
      <w:tr w:rsidR="00B567CA">
        <w:trPr>
          <w:trHeight w:val="388"/>
        </w:trPr>
        <w:tc>
          <w:tcPr>
            <w:tcW w:w="7595" w:type="dxa"/>
            <w:tcBorders>
              <w:left w:val="nil"/>
            </w:tcBorders>
            <w:shd w:val="clear" w:color="auto" w:fill="EFEEE7"/>
          </w:tcPr>
          <w:p w:rsidR="00B567CA" w:rsidRDefault="00EA348D">
            <w:pPr>
              <w:pStyle w:val="TableParagraph"/>
              <w:spacing w:before="78"/>
              <w:ind w:left="28"/>
              <w:rPr>
                <w:sz w:val="19"/>
              </w:rPr>
            </w:pPr>
            <w:r>
              <w:rPr>
                <w:spacing w:val="-2"/>
                <w:sz w:val="19"/>
              </w:rPr>
              <w:t>Threatening</w:t>
            </w:r>
            <w:r>
              <w:rPr>
                <w:spacing w:val="-6"/>
                <w:sz w:val="19"/>
              </w:rPr>
              <w:t xml:space="preserve"> </w:t>
            </w:r>
            <w:proofErr w:type="spellStart"/>
            <w:r>
              <w:rPr>
                <w:spacing w:val="-2"/>
                <w:sz w:val="19"/>
              </w:rPr>
              <w:t>behaviour</w:t>
            </w:r>
            <w:proofErr w:type="spellEnd"/>
            <w:r>
              <w:rPr>
                <w:spacing w:val="-2"/>
                <w:sz w:val="19"/>
              </w:rPr>
              <w:t>,</w:t>
            </w:r>
            <w:r>
              <w:rPr>
                <w:spacing w:val="-5"/>
                <w:sz w:val="19"/>
              </w:rPr>
              <w:t xml:space="preserve"> </w:t>
            </w:r>
            <w:r>
              <w:rPr>
                <w:spacing w:val="-2"/>
                <w:sz w:val="19"/>
              </w:rPr>
              <w:t>including</w:t>
            </w:r>
            <w:r>
              <w:rPr>
                <w:spacing w:val="-3"/>
                <w:sz w:val="19"/>
              </w:rPr>
              <w:t xml:space="preserve"> </w:t>
            </w:r>
            <w:r>
              <w:rPr>
                <w:spacing w:val="-2"/>
                <w:sz w:val="19"/>
              </w:rPr>
              <w:t>promotion</w:t>
            </w:r>
            <w:r>
              <w:rPr>
                <w:spacing w:val="-5"/>
                <w:sz w:val="19"/>
              </w:rPr>
              <w:t xml:space="preserve"> </w:t>
            </w:r>
            <w:r>
              <w:rPr>
                <w:spacing w:val="-2"/>
                <w:sz w:val="19"/>
              </w:rPr>
              <w:t>of</w:t>
            </w:r>
            <w:r>
              <w:rPr>
                <w:sz w:val="19"/>
              </w:rPr>
              <w:t xml:space="preserve"> </w:t>
            </w:r>
            <w:r>
              <w:rPr>
                <w:spacing w:val="-2"/>
                <w:sz w:val="19"/>
              </w:rPr>
              <w:t>physical</w:t>
            </w:r>
            <w:r>
              <w:rPr>
                <w:spacing w:val="-1"/>
                <w:sz w:val="19"/>
              </w:rPr>
              <w:t xml:space="preserve"> </w:t>
            </w:r>
            <w:r>
              <w:rPr>
                <w:spacing w:val="-2"/>
                <w:sz w:val="19"/>
              </w:rPr>
              <w:t>violence</w:t>
            </w:r>
            <w:r>
              <w:rPr>
                <w:spacing w:val="-4"/>
                <w:sz w:val="19"/>
              </w:rPr>
              <w:t xml:space="preserve"> </w:t>
            </w:r>
            <w:r>
              <w:rPr>
                <w:spacing w:val="-2"/>
                <w:sz w:val="19"/>
              </w:rPr>
              <w:t>or</w:t>
            </w:r>
            <w:r>
              <w:rPr>
                <w:spacing w:val="-6"/>
                <w:sz w:val="19"/>
              </w:rPr>
              <w:t xml:space="preserve"> </w:t>
            </w:r>
            <w:r>
              <w:rPr>
                <w:spacing w:val="-2"/>
                <w:sz w:val="19"/>
              </w:rPr>
              <w:t>mental</w:t>
            </w:r>
            <w:r>
              <w:rPr>
                <w:spacing w:val="-4"/>
                <w:sz w:val="19"/>
              </w:rPr>
              <w:t xml:space="preserve"> harm</w:t>
            </w:r>
          </w:p>
        </w:tc>
        <w:tc>
          <w:tcPr>
            <w:tcW w:w="425" w:type="dxa"/>
          </w:tcPr>
          <w:p w:rsidR="00B567CA" w:rsidRDefault="00B567CA">
            <w:pPr>
              <w:pStyle w:val="TableParagraph"/>
              <w:rPr>
                <w:rFonts w:ascii="Times New Roman"/>
                <w:sz w:val="18"/>
              </w:rPr>
            </w:pPr>
          </w:p>
        </w:tc>
        <w:tc>
          <w:tcPr>
            <w:tcW w:w="569" w:type="dxa"/>
          </w:tcPr>
          <w:p w:rsidR="00B567CA" w:rsidRDefault="00B567CA">
            <w:pPr>
              <w:pStyle w:val="TableParagraph"/>
              <w:rPr>
                <w:rFonts w:ascii="Times New Roman"/>
                <w:sz w:val="18"/>
              </w:rPr>
            </w:pPr>
          </w:p>
        </w:tc>
        <w:tc>
          <w:tcPr>
            <w:tcW w:w="427" w:type="dxa"/>
          </w:tcPr>
          <w:p w:rsidR="00B567CA" w:rsidRDefault="00B567CA">
            <w:pPr>
              <w:pStyle w:val="TableParagraph"/>
              <w:rPr>
                <w:rFonts w:ascii="Times New Roman"/>
                <w:sz w:val="18"/>
              </w:rPr>
            </w:pPr>
          </w:p>
        </w:tc>
        <w:tc>
          <w:tcPr>
            <w:tcW w:w="425" w:type="dxa"/>
          </w:tcPr>
          <w:p w:rsidR="00B567CA" w:rsidRDefault="00EA348D">
            <w:pPr>
              <w:pStyle w:val="TableParagraph"/>
              <w:spacing w:before="76"/>
              <w:ind w:left="10" w:right="5"/>
              <w:jc w:val="center"/>
              <w:rPr>
                <w:sz w:val="20"/>
              </w:rPr>
            </w:pPr>
            <w:r>
              <w:rPr>
                <w:spacing w:val="-10"/>
                <w:sz w:val="20"/>
              </w:rPr>
              <w:t>x</w:t>
            </w:r>
          </w:p>
        </w:tc>
        <w:tc>
          <w:tcPr>
            <w:tcW w:w="425" w:type="dxa"/>
            <w:tcBorders>
              <w:right w:val="nil"/>
            </w:tcBorders>
          </w:tcPr>
          <w:p w:rsidR="00B567CA" w:rsidRDefault="00B567CA">
            <w:pPr>
              <w:pStyle w:val="TableParagraph"/>
              <w:rPr>
                <w:rFonts w:ascii="Times New Roman"/>
                <w:sz w:val="18"/>
              </w:rPr>
            </w:pPr>
          </w:p>
        </w:tc>
      </w:tr>
      <w:tr w:rsidR="00B567CA">
        <w:trPr>
          <w:trHeight w:val="597"/>
        </w:trPr>
        <w:tc>
          <w:tcPr>
            <w:tcW w:w="7595" w:type="dxa"/>
            <w:tcBorders>
              <w:left w:val="nil"/>
            </w:tcBorders>
            <w:shd w:val="clear" w:color="auto" w:fill="EFEEE7"/>
          </w:tcPr>
          <w:p w:rsidR="00B567CA" w:rsidRDefault="00EA348D">
            <w:pPr>
              <w:pStyle w:val="TableParagraph"/>
              <w:spacing w:before="78" w:line="242" w:lineRule="auto"/>
              <w:ind w:left="28" w:right="95"/>
              <w:rPr>
                <w:sz w:val="19"/>
              </w:rPr>
            </w:pPr>
            <w:r>
              <w:rPr>
                <w:sz w:val="19"/>
              </w:rPr>
              <w:t>Any</w:t>
            </w:r>
            <w:r>
              <w:rPr>
                <w:spacing w:val="-9"/>
                <w:sz w:val="19"/>
              </w:rPr>
              <w:t xml:space="preserve"> </w:t>
            </w:r>
            <w:r>
              <w:rPr>
                <w:sz w:val="19"/>
              </w:rPr>
              <w:t>other</w:t>
            </w:r>
            <w:r>
              <w:rPr>
                <w:spacing w:val="-7"/>
                <w:sz w:val="19"/>
              </w:rPr>
              <w:t xml:space="preserve"> </w:t>
            </w:r>
            <w:r>
              <w:rPr>
                <w:sz w:val="19"/>
              </w:rPr>
              <w:t>information</w:t>
            </w:r>
            <w:r>
              <w:rPr>
                <w:spacing w:val="-5"/>
                <w:sz w:val="19"/>
              </w:rPr>
              <w:t xml:space="preserve"> </w:t>
            </w:r>
            <w:r>
              <w:rPr>
                <w:sz w:val="19"/>
              </w:rPr>
              <w:t>which</w:t>
            </w:r>
            <w:r>
              <w:rPr>
                <w:spacing w:val="-7"/>
                <w:sz w:val="19"/>
              </w:rPr>
              <w:t xml:space="preserve"> </w:t>
            </w:r>
            <w:r>
              <w:rPr>
                <w:sz w:val="19"/>
              </w:rPr>
              <w:t>may</w:t>
            </w:r>
            <w:r>
              <w:rPr>
                <w:spacing w:val="-9"/>
                <w:sz w:val="19"/>
              </w:rPr>
              <w:t xml:space="preserve"> </w:t>
            </w:r>
            <w:r>
              <w:rPr>
                <w:sz w:val="19"/>
              </w:rPr>
              <w:t>be</w:t>
            </w:r>
            <w:r>
              <w:rPr>
                <w:spacing w:val="-6"/>
                <w:sz w:val="19"/>
              </w:rPr>
              <w:t xml:space="preserve"> </w:t>
            </w:r>
            <w:r>
              <w:rPr>
                <w:sz w:val="19"/>
              </w:rPr>
              <w:t>offensive</w:t>
            </w:r>
            <w:r>
              <w:rPr>
                <w:spacing w:val="-5"/>
                <w:sz w:val="19"/>
              </w:rPr>
              <w:t xml:space="preserve"> </w:t>
            </w:r>
            <w:r>
              <w:rPr>
                <w:sz w:val="19"/>
              </w:rPr>
              <w:t>to</w:t>
            </w:r>
            <w:r>
              <w:rPr>
                <w:spacing w:val="-8"/>
                <w:sz w:val="19"/>
              </w:rPr>
              <w:t xml:space="preserve"> </w:t>
            </w:r>
            <w:r>
              <w:rPr>
                <w:sz w:val="19"/>
              </w:rPr>
              <w:t>colleagues</w:t>
            </w:r>
            <w:r>
              <w:rPr>
                <w:spacing w:val="-4"/>
                <w:sz w:val="19"/>
              </w:rPr>
              <w:t xml:space="preserve"> </w:t>
            </w:r>
            <w:r>
              <w:rPr>
                <w:sz w:val="19"/>
              </w:rPr>
              <w:t>or</w:t>
            </w:r>
            <w:r>
              <w:rPr>
                <w:spacing w:val="-9"/>
                <w:sz w:val="19"/>
              </w:rPr>
              <w:t xml:space="preserve"> </w:t>
            </w:r>
            <w:r>
              <w:rPr>
                <w:sz w:val="19"/>
              </w:rPr>
              <w:t>breaches</w:t>
            </w:r>
            <w:r>
              <w:rPr>
                <w:spacing w:val="-2"/>
                <w:sz w:val="19"/>
              </w:rPr>
              <w:t xml:space="preserve"> </w:t>
            </w:r>
            <w:r>
              <w:rPr>
                <w:sz w:val="19"/>
              </w:rPr>
              <w:t>the</w:t>
            </w:r>
            <w:r>
              <w:rPr>
                <w:spacing w:val="-6"/>
                <w:sz w:val="19"/>
              </w:rPr>
              <w:t xml:space="preserve"> </w:t>
            </w:r>
            <w:r>
              <w:rPr>
                <w:sz w:val="19"/>
              </w:rPr>
              <w:t>integrity</w:t>
            </w:r>
            <w:r>
              <w:rPr>
                <w:spacing w:val="-9"/>
                <w:sz w:val="19"/>
              </w:rPr>
              <w:t xml:space="preserve"> </w:t>
            </w:r>
            <w:r>
              <w:rPr>
                <w:sz w:val="19"/>
              </w:rPr>
              <w:t>of the ethos of the school or brings the school into disrepute</w:t>
            </w:r>
          </w:p>
        </w:tc>
        <w:tc>
          <w:tcPr>
            <w:tcW w:w="425" w:type="dxa"/>
          </w:tcPr>
          <w:p w:rsidR="00B567CA" w:rsidRDefault="00B567CA">
            <w:pPr>
              <w:pStyle w:val="TableParagraph"/>
              <w:rPr>
                <w:rFonts w:ascii="Times New Roman"/>
                <w:sz w:val="18"/>
              </w:rPr>
            </w:pPr>
          </w:p>
        </w:tc>
        <w:tc>
          <w:tcPr>
            <w:tcW w:w="569" w:type="dxa"/>
          </w:tcPr>
          <w:p w:rsidR="00B567CA" w:rsidRDefault="00B567CA">
            <w:pPr>
              <w:pStyle w:val="TableParagraph"/>
              <w:rPr>
                <w:rFonts w:ascii="Times New Roman"/>
                <w:sz w:val="18"/>
              </w:rPr>
            </w:pPr>
          </w:p>
        </w:tc>
        <w:tc>
          <w:tcPr>
            <w:tcW w:w="427" w:type="dxa"/>
          </w:tcPr>
          <w:p w:rsidR="00B567CA" w:rsidRDefault="00B567CA">
            <w:pPr>
              <w:pStyle w:val="TableParagraph"/>
              <w:rPr>
                <w:rFonts w:ascii="Times New Roman"/>
                <w:sz w:val="18"/>
              </w:rPr>
            </w:pPr>
          </w:p>
        </w:tc>
        <w:tc>
          <w:tcPr>
            <w:tcW w:w="425" w:type="dxa"/>
          </w:tcPr>
          <w:p w:rsidR="00B567CA" w:rsidRDefault="00EA348D">
            <w:pPr>
              <w:pStyle w:val="TableParagraph"/>
              <w:spacing w:before="182"/>
              <w:ind w:left="10" w:right="5"/>
              <w:jc w:val="center"/>
              <w:rPr>
                <w:sz w:val="20"/>
              </w:rPr>
            </w:pPr>
            <w:r>
              <w:rPr>
                <w:spacing w:val="-10"/>
                <w:sz w:val="20"/>
              </w:rPr>
              <w:t>x</w:t>
            </w:r>
          </w:p>
        </w:tc>
        <w:tc>
          <w:tcPr>
            <w:tcW w:w="425" w:type="dxa"/>
            <w:tcBorders>
              <w:right w:val="nil"/>
            </w:tcBorders>
          </w:tcPr>
          <w:p w:rsidR="00B567CA" w:rsidRDefault="00B567CA">
            <w:pPr>
              <w:pStyle w:val="TableParagraph"/>
              <w:rPr>
                <w:rFonts w:ascii="Times New Roman"/>
                <w:sz w:val="18"/>
              </w:rPr>
            </w:pPr>
          </w:p>
        </w:tc>
      </w:tr>
      <w:tr w:rsidR="00B567CA">
        <w:trPr>
          <w:trHeight w:val="390"/>
        </w:trPr>
        <w:tc>
          <w:tcPr>
            <w:tcW w:w="7595" w:type="dxa"/>
            <w:tcBorders>
              <w:left w:val="nil"/>
            </w:tcBorders>
            <w:shd w:val="clear" w:color="auto" w:fill="EFEEE7"/>
          </w:tcPr>
          <w:p w:rsidR="00B567CA" w:rsidRDefault="00EA348D">
            <w:pPr>
              <w:pStyle w:val="TableParagraph"/>
              <w:spacing w:before="78"/>
              <w:ind w:left="28"/>
              <w:rPr>
                <w:sz w:val="19"/>
              </w:rPr>
            </w:pPr>
            <w:r>
              <w:rPr>
                <w:sz w:val="19"/>
              </w:rPr>
              <w:t>Using</w:t>
            </w:r>
            <w:r>
              <w:rPr>
                <w:spacing w:val="-14"/>
                <w:sz w:val="19"/>
              </w:rPr>
              <w:t xml:space="preserve"> </w:t>
            </w:r>
            <w:r>
              <w:rPr>
                <w:sz w:val="19"/>
              </w:rPr>
              <w:t>school</w:t>
            </w:r>
            <w:r>
              <w:rPr>
                <w:spacing w:val="-12"/>
                <w:sz w:val="19"/>
              </w:rPr>
              <w:t xml:space="preserve"> </w:t>
            </w:r>
            <w:r>
              <w:rPr>
                <w:sz w:val="19"/>
              </w:rPr>
              <w:t>systems</w:t>
            </w:r>
            <w:r>
              <w:rPr>
                <w:spacing w:val="-10"/>
                <w:sz w:val="19"/>
              </w:rPr>
              <w:t xml:space="preserve"> </w:t>
            </w:r>
            <w:r>
              <w:rPr>
                <w:sz w:val="19"/>
              </w:rPr>
              <w:t>to</w:t>
            </w:r>
            <w:r>
              <w:rPr>
                <w:spacing w:val="-13"/>
                <w:sz w:val="19"/>
              </w:rPr>
              <w:t xml:space="preserve"> </w:t>
            </w:r>
            <w:r>
              <w:rPr>
                <w:sz w:val="19"/>
              </w:rPr>
              <w:t>run</w:t>
            </w:r>
            <w:r>
              <w:rPr>
                <w:spacing w:val="-10"/>
                <w:sz w:val="19"/>
              </w:rPr>
              <w:t xml:space="preserve"> </w:t>
            </w:r>
            <w:r>
              <w:rPr>
                <w:sz w:val="19"/>
              </w:rPr>
              <w:t>a</w:t>
            </w:r>
            <w:r>
              <w:rPr>
                <w:spacing w:val="-13"/>
                <w:sz w:val="19"/>
              </w:rPr>
              <w:t xml:space="preserve"> </w:t>
            </w:r>
            <w:r>
              <w:rPr>
                <w:sz w:val="19"/>
              </w:rPr>
              <w:t>private</w:t>
            </w:r>
            <w:r>
              <w:rPr>
                <w:spacing w:val="-11"/>
                <w:sz w:val="19"/>
              </w:rPr>
              <w:t xml:space="preserve"> </w:t>
            </w:r>
            <w:r>
              <w:rPr>
                <w:spacing w:val="-2"/>
                <w:sz w:val="19"/>
              </w:rPr>
              <w:t>business</w:t>
            </w:r>
          </w:p>
        </w:tc>
        <w:tc>
          <w:tcPr>
            <w:tcW w:w="425" w:type="dxa"/>
          </w:tcPr>
          <w:p w:rsidR="00B567CA" w:rsidRDefault="00B567CA">
            <w:pPr>
              <w:pStyle w:val="TableParagraph"/>
              <w:rPr>
                <w:rFonts w:ascii="Times New Roman"/>
                <w:sz w:val="18"/>
              </w:rPr>
            </w:pPr>
          </w:p>
        </w:tc>
        <w:tc>
          <w:tcPr>
            <w:tcW w:w="569" w:type="dxa"/>
          </w:tcPr>
          <w:p w:rsidR="00B567CA" w:rsidRDefault="00B567CA">
            <w:pPr>
              <w:pStyle w:val="TableParagraph"/>
              <w:rPr>
                <w:rFonts w:ascii="Times New Roman"/>
                <w:sz w:val="18"/>
              </w:rPr>
            </w:pPr>
          </w:p>
        </w:tc>
        <w:tc>
          <w:tcPr>
            <w:tcW w:w="427" w:type="dxa"/>
          </w:tcPr>
          <w:p w:rsidR="00B567CA" w:rsidRDefault="00B567CA">
            <w:pPr>
              <w:pStyle w:val="TableParagraph"/>
              <w:rPr>
                <w:rFonts w:ascii="Times New Roman"/>
                <w:sz w:val="18"/>
              </w:rPr>
            </w:pPr>
          </w:p>
        </w:tc>
        <w:tc>
          <w:tcPr>
            <w:tcW w:w="425" w:type="dxa"/>
          </w:tcPr>
          <w:p w:rsidR="00B567CA" w:rsidRDefault="00EA348D">
            <w:pPr>
              <w:pStyle w:val="TableParagraph"/>
              <w:spacing w:before="74"/>
              <w:ind w:left="10" w:right="5"/>
              <w:jc w:val="center"/>
              <w:rPr>
                <w:sz w:val="20"/>
              </w:rPr>
            </w:pPr>
            <w:r>
              <w:rPr>
                <w:spacing w:val="-10"/>
                <w:sz w:val="20"/>
              </w:rPr>
              <w:t>x</w:t>
            </w:r>
          </w:p>
        </w:tc>
        <w:tc>
          <w:tcPr>
            <w:tcW w:w="425" w:type="dxa"/>
            <w:tcBorders>
              <w:right w:val="nil"/>
            </w:tcBorders>
          </w:tcPr>
          <w:p w:rsidR="00B567CA" w:rsidRDefault="00B567CA">
            <w:pPr>
              <w:pStyle w:val="TableParagraph"/>
              <w:rPr>
                <w:rFonts w:ascii="Times New Roman"/>
                <w:sz w:val="18"/>
              </w:rPr>
            </w:pPr>
          </w:p>
        </w:tc>
      </w:tr>
      <w:tr w:rsidR="00B567CA">
        <w:trPr>
          <w:trHeight w:val="597"/>
        </w:trPr>
        <w:tc>
          <w:tcPr>
            <w:tcW w:w="7595" w:type="dxa"/>
            <w:tcBorders>
              <w:left w:val="nil"/>
            </w:tcBorders>
            <w:shd w:val="clear" w:color="auto" w:fill="EFEEE7"/>
          </w:tcPr>
          <w:p w:rsidR="00B567CA" w:rsidRDefault="00EA348D">
            <w:pPr>
              <w:pStyle w:val="TableParagraph"/>
              <w:spacing w:before="76"/>
              <w:ind w:left="28"/>
              <w:rPr>
                <w:sz w:val="19"/>
              </w:rPr>
            </w:pPr>
            <w:r>
              <w:rPr>
                <w:sz w:val="19"/>
              </w:rPr>
              <w:t>Using</w:t>
            </w:r>
            <w:r>
              <w:rPr>
                <w:spacing w:val="-6"/>
                <w:sz w:val="19"/>
              </w:rPr>
              <w:t xml:space="preserve"> </w:t>
            </w:r>
            <w:r>
              <w:rPr>
                <w:sz w:val="19"/>
              </w:rPr>
              <w:t>systems,</w:t>
            </w:r>
            <w:r>
              <w:rPr>
                <w:spacing w:val="-8"/>
                <w:sz w:val="19"/>
              </w:rPr>
              <w:t xml:space="preserve"> </w:t>
            </w:r>
            <w:r>
              <w:rPr>
                <w:sz w:val="19"/>
              </w:rPr>
              <w:t>applications,</w:t>
            </w:r>
            <w:r>
              <w:rPr>
                <w:spacing w:val="-12"/>
                <w:sz w:val="19"/>
              </w:rPr>
              <w:t xml:space="preserve"> </w:t>
            </w:r>
            <w:r>
              <w:rPr>
                <w:sz w:val="19"/>
              </w:rPr>
              <w:t>websites</w:t>
            </w:r>
            <w:r>
              <w:rPr>
                <w:spacing w:val="-5"/>
                <w:sz w:val="19"/>
              </w:rPr>
              <w:t xml:space="preserve"> </w:t>
            </w:r>
            <w:r>
              <w:rPr>
                <w:sz w:val="19"/>
              </w:rPr>
              <w:t>or</w:t>
            </w:r>
            <w:r>
              <w:rPr>
                <w:spacing w:val="-9"/>
                <w:sz w:val="19"/>
              </w:rPr>
              <w:t xml:space="preserve"> </w:t>
            </w:r>
            <w:r>
              <w:rPr>
                <w:sz w:val="19"/>
              </w:rPr>
              <w:t>other</w:t>
            </w:r>
            <w:r>
              <w:rPr>
                <w:spacing w:val="-9"/>
                <w:sz w:val="19"/>
              </w:rPr>
              <w:t xml:space="preserve"> </w:t>
            </w:r>
            <w:r>
              <w:rPr>
                <w:sz w:val="19"/>
              </w:rPr>
              <w:t>mechanisms</w:t>
            </w:r>
            <w:r>
              <w:rPr>
                <w:spacing w:val="-5"/>
                <w:sz w:val="19"/>
              </w:rPr>
              <w:t xml:space="preserve"> </w:t>
            </w:r>
            <w:r>
              <w:rPr>
                <w:sz w:val="19"/>
              </w:rPr>
              <w:t>that</w:t>
            </w:r>
            <w:r>
              <w:rPr>
                <w:spacing w:val="-8"/>
                <w:sz w:val="19"/>
              </w:rPr>
              <w:t xml:space="preserve"> </w:t>
            </w:r>
            <w:r>
              <w:rPr>
                <w:sz w:val="19"/>
              </w:rPr>
              <w:t>bypass</w:t>
            </w:r>
            <w:r>
              <w:rPr>
                <w:spacing w:val="-6"/>
                <w:sz w:val="19"/>
              </w:rPr>
              <w:t xml:space="preserve"> </w:t>
            </w:r>
            <w:r>
              <w:rPr>
                <w:sz w:val="19"/>
              </w:rPr>
              <w:t>the</w:t>
            </w:r>
            <w:r>
              <w:rPr>
                <w:spacing w:val="-8"/>
                <w:sz w:val="19"/>
              </w:rPr>
              <w:t xml:space="preserve"> </w:t>
            </w:r>
            <w:r>
              <w:rPr>
                <w:sz w:val="19"/>
              </w:rPr>
              <w:t>filtering</w:t>
            </w:r>
            <w:r>
              <w:rPr>
                <w:spacing w:val="-6"/>
                <w:sz w:val="19"/>
              </w:rPr>
              <w:t xml:space="preserve"> </w:t>
            </w:r>
            <w:r>
              <w:rPr>
                <w:sz w:val="19"/>
              </w:rPr>
              <w:t>or other</w:t>
            </w:r>
            <w:r>
              <w:rPr>
                <w:spacing w:val="40"/>
                <w:sz w:val="19"/>
              </w:rPr>
              <w:t xml:space="preserve"> </w:t>
            </w:r>
            <w:r>
              <w:rPr>
                <w:sz w:val="19"/>
              </w:rPr>
              <w:t>safeguards employed by the school</w:t>
            </w:r>
          </w:p>
        </w:tc>
        <w:tc>
          <w:tcPr>
            <w:tcW w:w="425" w:type="dxa"/>
          </w:tcPr>
          <w:p w:rsidR="00B567CA" w:rsidRDefault="00B567CA">
            <w:pPr>
              <w:pStyle w:val="TableParagraph"/>
              <w:rPr>
                <w:rFonts w:ascii="Times New Roman"/>
                <w:sz w:val="18"/>
              </w:rPr>
            </w:pPr>
          </w:p>
        </w:tc>
        <w:tc>
          <w:tcPr>
            <w:tcW w:w="569" w:type="dxa"/>
          </w:tcPr>
          <w:p w:rsidR="00B567CA" w:rsidRDefault="00B567CA">
            <w:pPr>
              <w:pStyle w:val="TableParagraph"/>
              <w:rPr>
                <w:rFonts w:ascii="Times New Roman"/>
                <w:sz w:val="18"/>
              </w:rPr>
            </w:pPr>
          </w:p>
        </w:tc>
        <w:tc>
          <w:tcPr>
            <w:tcW w:w="427" w:type="dxa"/>
          </w:tcPr>
          <w:p w:rsidR="00B567CA" w:rsidRDefault="00B567CA">
            <w:pPr>
              <w:pStyle w:val="TableParagraph"/>
              <w:rPr>
                <w:rFonts w:ascii="Times New Roman"/>
                <w:sz w:val="18"/>
              </w:rPr>
            </w:pPr>
          </w:p>
        </w:tc>
        <w:tc>
          <w:tcPr>
            <w:tcW w:w="425" w:type="dxa"/>
          </w:tcPr>
          <w:p w:rsidR="00B567CA" w:rsidRDefault="00EA348D">
            <w:pPr>
              <w:pStyle w:val="TableParagraph"/>
              <w:spacing w:before="179"/>
              <w:ind w:left="10" w:right="5"/>
              <w:jc w:val="center"/>
              <w:rPr>
                <w:sz w:val="20"/>
              </w:rPr>
            </w:pPr>
            <w:r>
              <w:rPr>
                <w:spacing w:val="-10"/>
                <w:sz w:val="20"/>
              </w:rPr>
              <w:t>x</w:t>
            </w:r>
          </w:p>
        </w:tc>
        <w:tc>
          <w:tcPr>
            <w:tcW w:w="425" w:type="dxa"/>
            <w:tcBorders>
              <w:right w:val="nil"/>
            </w:tcBorders>
          </w:tcPr>
          <w:p w:rsidR="00B567CA" w:rsidRDefault="00B567CA">
            <w:pPr>
              <w:pStyle w:val="TableParagraph"/>
              <w:rPr>
                <w:rFonts w:ascii="Times New Roman"/>
                <w:sz w:val="18"/>
              </w:rPr>
            </w:pPr>
          </w:p>
        </w:tc>
      </w:tr>
      <w:tr w:rsidR="00B567CA">
        <w:trPr>
          <w:trHeight w:val="388"/>
        </w:trPr>
        <w:tc>
          <w:tcPr>
            <w:tcW w:w="7595" w:type="dxa"/>
            <w:tcBorders>
              <w:left w:val="nil"/>
            </w:tcBorders>
            <w:shd w:val="clear" w:color="auto" w:fill="EFEEE7"/>
          </w:tcPr>
          <w:p w:rsidR="00B567CA" w:rsidRDefault="00EA348D">
            <w:pPr>
              <w:pStyle w:val="TableParagraph"/>
              <w:spacing w:before="76"/>
              <w:ind w:left="28"/>
              <w:rPr>
                <w:sz w:val="19"/>
              </w:rPr>
            </w:pPr>
            <w:r>
              <w:rPr>
                <w:spacing w:val="-2"/>
                <w:sz w:val="19"/>
              </w:rPr>
              <w:t>Infringing</w:t>
            </w:r>
            <w:r>
              <w:rPr>
                <w:spacing w:val="-1"/>
                <w:sz w:val="19"/>
              </w:rPr>
              <w:t xml:space="preserve"> </w:t>
            </w:r>
            <w:r>
              <w:rPr>
                <w:spacing w:val="-2"/>
                <w:sz w:val="19"/>
              </w:rPr>
              <w:t>copyright</w:t>
            </w:r>
          </w:p>
        </w:tc>
        <w:tc>
          <w:tcPr>
            <w:tcW w:w="425" w:type="dxa"/>
          </w:tcPr>
          <w:p w:rsidR="00B567CA" w:rsidRDefault="00B567CA">
            <w:pPr>
              <w:pStyle w:val="TableParagraph"/>
              <w:rPr>
                <w:rFonts w:ascii="Times New Roman"/>
                <w:sz w:val="18"/>
              </w:rPr>
            </w:pPr>
          </w:p>
        </w:tc>
        <w:tc>
          <w:tcPr>
            <w:tcW w:w="569" w:type="dxa"/>
          </w:tcPr>
          <w:p w:rsidR="00B567CA" w:rsidRDefault="00B567CA">
            <w:pPr>
              <w:pStyle w:val="TableParagraph"/>
              <w:rPr>
                <w:rFonts w:ascii="Times New Roman"/>
                <w:sz w:val="18"/>
              </w:rPr>
            </w:pPr>
          </w:p>
        </w:tc>
        <w:tc>
          <w:tcPr>
            <w:tcW w:w="427" w:type="dxa"/>
          </w:tcPr>
          <w:p w:rsidR="00B567CA" w:rsidRDefault="00B567CA">
            <w:pPr>
              <w:pStyle w:val="TableParagraph"/>
              <w:rPr>
                <w:rFonts w:ascii="Times New Roman"/>
                <w:sz w:val="18"/>
              </w:rPr>
            </w:pPr>
          </w:p>
        </w:tc>
        <w:tc>
          <w:tcPr>
            <w:tcW w:w="425" w:type="dxa"/>
          </w:tcPr>
          <w:p w:rsidR="00B567CA" w:rsidRDefault="00EA348D">
            <w:pPr>
              <w:pStyle w:val="TableParagraph"/>
              <w:spacing w:before="74"/>
              <w:ind w:left="10" w:right="5"/>
              <w:jc w:val="center"/>
              <w:rPr>
                <w:sz w:val="20"/>
              </w:rPr>
            </w:pPr>
            <w:r>
              <w:rPr>
                <w:spacing w:val="-10"/>
                <w:sz w:val="20"/>
              </w:rPr>
              <w:t>x</w:t>
            </w:r>
          </w:p>
        </w:tc>
        <w:tc>
          <w:tcPr>
            <w:tcW w:w="425" w:type="dxa"/>
            <w:tcBorders>
              <w:right w:val="nil"/>
            </w:tcBorders>
          </w:tcPr>
          <w:p w:rsidR="00B567CA" w:rsidRDefault="00B567CA">
            <w:pPr>
              <w:pStyle w:val="TableParagraph"/>
              <w:rPr>
                <w:rFonts w:ascii="Times New Roman"/>
                <w:sz w:val="18"/>
              </w:rPr>
            </w:pPr>
          </w:p>
        </w:tc>
      </w:tr>
      <w:tr w:rsidR="00B567CA">
        <w:trPr>
          <w:trHeight w:val="594"/>
        </w:trPr>
        <w:tc>
          <w:tcPr>
            <w:tcW w:w="7595" w:type="dxa"/>
            <w:tcBorders>
              <w:left w:val="nil"/>
            </w:tcBorders>
            <w:shd w:val="clear" w:color="auto" w:fill="EFEEE7"/>
          </w:tcPr>
          <w:p w:rsidR="00B567CA" w:rsidRDefault="00EA348D">
            <w:pPr>
              <w:pStyle w:val="TableParagraph"/>
              <w:spacing w:before="78"/>
              <w:ind w:left="28"/>
              <w:rPr>
                <w:sz w:val="19"/>
              </w:rPr>
            </w:pPr>
            <w:r>
              <w:rPr>
                <w:sz w:val="19"/>
              </w:rPr>
              <w:t>Revealing</w:t>
            </w:r>
            <w:r>
              <w:rPr>
                <w:spacing w:val="-6"/>
                <w:sz w:val="19"/>
              </w:rPr>
              <w:t xml:space="preserve"> </w:t>
            </w:r>
            <w:r>
              <w:rPr>
                <w:sz w:val="19"/>
              </w:rPr>
              <w:t>or</w:t>
            </w:r>
            <w:r>
              <w:rPr>
                <w:spacing w:val="-10"/>
                <w:sz w:val="19"/>
              </w:rPr>
              <w:t xml:space="preserve"> </w:t>
            </w:r>
            <w:proofErr w:type="spellStart"/>
            <w:r>
              <w:rPr>
                <w:sz w:val="19"/>
              </w:rPr>
              <w:t>publicising</w:t>
            </w:r>
            <w:proofErr w:type="spellEnd"/>
            <w:r>
              <w:rPr>
                <w:spacing w:val="-8"/>
                <w:sz w:val="19"/>
              </w:rPr>
              <w:t xml:space="preserve"> </w:t>
            </w:r>
            <w:r>
              <w:rPr>
                <w:sz w:val="19"/>
              </w:rPr>
              <w:t>confidential</w:t>
            </w:r>
            <w:r>
              <w:rPr>
                <w:spacing w:val="-4"/>
                <w:sz w:val="19"/>
              </w:rPr>
              <w:t xml:space="preserve"> </w:t>
            </w:r>
            <w:r>
              <w:rPr>
                <w:sz w:val="19"/>
              </w:rPr>
              <w:t>or</w:t>
            </w:r>
            <w:r>
              <w:rPr>
                <w:spacing w:val="-10"/>
                <w:sz w:val="19"/>
              </w:rPr>
              <w:t xml:space="preserve"> </w:t>
            </w:r>
            <w:r>
              <w:rPr>
                <w:sz w:val="19"/>
              </w:rPr>
              <w:t>proprietary</w:t>
            </w:r>
            <w:r>
              <w:rPr>
                <w:spacing w:val="-11"/>
                <w:sz w:val="19"/>
              </w:rPr>
              <w:t xml:space="preserve"> </w:t>
            </w:r>
            <w:r>
              <w:rPr>
                <w:sz w:val="19"/>
              </w:rPr>
              <w:t>information</w:t>
            </w:r>
            <w:r>
              <w:rPr>
                <w:spacing w:val="-8"/>
                <w:sz w:val="19"/>
              </w:rPr>
              <w:t xml:space="preserve"> </w:t>
            </w:r>
            <w:r>
              <w:rPr>
                <w:sz w:val="19"/>
              </w:rPr>
              <w:t>(e.g.</w:t>
            </w:r>
            <w:r>
              <w:rPr>
                <w:spacing w:val="-9"/>
                <w:sz w:val="19"/>
              </w:rPr>
              <w:t xml:space="preserve"> </w:t>
            </w:r>
            <w:r>
              <w:rPr>
                <w:sz w:val="19"/>
              </w:rPr>
              <w:t>financial</w:t>
            </w:r>
            <w:r>
              <w:rPr>
                <w:spacing w:val="-5"/>
                <w:sz w:val="19"/>
              </w:rPr>
              <w:t xml:space="preserve"> </w:t>
            </w:r>
            <w:r>
              <w:rPr>
                <w:sz w:val="19"/>
              </w:rPr>
              <w:t>/</w:t>
            </w:r>
            <w:r>
              <w:rPr>
                <w:spacing w:val="-9"/>
                <w:sz w:val="19"/>
              </w:rPr>
              <w:t xml:space="preserve"> </w:t>
            </w:r>
            <w:r>
              <w:rPr>
                <w:sz w:val="19"/>
              </w:rPr>
              <w:t>personal information, databases, computer / network access codes and passwords)</w:t>
            </w:r>
          </w:p>
        </w:tc>
        <w:tc>
          <w:tcPr>
            <w:tcW w:w="425" w:type="dxa"/>
          </w:tcPr>
          <w:p w:rsidR="00B567CA" w:rsidRDefault="00B567CA">
            <w:pPr>
              <w:pStyle w:val="TableParagraph"/>
              <w:rPr>
                <w:rFonts w:ascii="Times New Roman"/>
                <w:sz w:val="18"/>
              </w:rPr>
            </w:pPr>
          </w:p>
        </w:tc>
        <w:tc>
          <w:tcPr>
            <w:tcW w:w="569" w:type="dxa"/>
          </w:tcPr>
          <w:p w:rsidR="00B567CA" w:rsidRDefault="00B567CA">
            <w:pPr>
              <w:pStyle w:val="TableParagraph"/>
              <w:rPr>
                <w:rFonts w:ascii="Times New Roman"/>
                <w:sz w:val="18"/>
              </w:rPr>
            </w:pPr>
          </w:p>
        </w:tc>
        <w:tc>
          <w:tcPr>
            <w:tcW w:w="427" w:type="dxa"/>
          </w:tcPr>
          <w:p w:rsidR="00B567CA" w:rsidRDefault="00B567CA">
            <w:pPr>
              <w:pStyle w:val="TableParagraph"/>
              <w:rPr>
                <w:rFonts w:ascii="Times New Roman"/>
                <w:sz w:val="18"/>
              </w:rPr>
            </w:pPr>
          </w:p>
        </w:tc>
        <w:tc>
          <w:tcPr>
            <w:tcW w:w="425" w:type="dxa"/>
          </w:tcPr>
          <w:p w:rsidR="00B567CA" w:rsidRDefault="00EA348D">
            <w:pPr>
              <w:pStyle w:val="TableParagraph"/>
              <w:spacing w:before="179"/>
              <w:ind w:left="10" w:right="5"/>
              <w:jc w:val="center"/>
              <w:rPr>
                <w:sz w:val="20"/>
              </w:rPr>
            </w:pPr>
            <w:r>
              <w:rPr>
                <w:spacing w:val="-10"/>
                <w:sz w:val="20"/>
              </w:rPr>
              <w:t>x</w:t>
            </w:r>
          </w:p>
        </w:tc>
        <w:tc>
          <w:tcPr>
            <w:tcW w:w="425" w:type="dxa"/>
            <w:tcBorders>
              <w:right w:val="nil"/>
            </w:tcBorders>
          </w:tcPr>
          <w:p w:rsidR="00B567CA" w:rsidRDefault="00B567CA">
            <w:pPr>
              <w:pStyle w:val="TableParagraph"/>
              <w:rPr>
                <w:rFonts w:ascii="Times New Roman"/>
                <w:sz w:val="18"/>
              </w:rPr>
            </w:pPr>
          </w:p>
        </w:tc>
      </w:tr>
      <w:tr w:rsidR="00B567CA">
        <w:trPr>
          <w:trHeight w:val="390"/>
        </w:trPr>
        <w:tc>
          <w:tcPr>
            <w:tcW w:w="7595" w:type="dxa"/>
            <w:tcBorders>
              <w:left w:val="nil"/>
            </w:tcBorders>
            <w:shd w:val="clear" w:color="auto" w:fill="EFEEE7"/>
          </w:tcPr>
          <w:p w:rsidR="00B567CA" w:rsidRDefault="00EA348D">
            <w:pPr>
              <w:pStyle w:val="TableParagraph"/>
              <w:spacing w:before="80"/>
              <w:ind w:left="28"/>
              <w:rPr>
                <w:sz w:val="19"/>
              </w:rPr>
            </w:pPr>
            <w:r>
              <w:rPr>
                <w:spacing w:val="-2"/>
                <w:sz w:val="19"/>
              </w:rPr>
              <w:t>Creating</w:t>
            </w:r>
            <w:r>
              <w:rPr>
                <w:spacing w:val="-3"/>
                <w:sz w:val="19"/>
              </w:rPr>
              <w:t xml:space="preserve"> </w:t>
            </w:r>
            <w:r>
              <w:rPr>
                <w:spacing w:val="-2"/>
                <w:sz w:val="19"/>
              </w:rPr>
              <w:t>or</w:t>
            </w:r>
            <w:r>
              <w:rPr>
                <w:spacing w:val="-4"/>
                <w:sz w:val="19"/>
              </w:rPr>
              <w:t xml:space="preserve"> </w:t>
            </w:r>
            <w:r>
              <w:rPr>
                <w:spacing w:val="-2"/>
                <w:sz w:val="19"/>
              </w:rPr>
              <w:t>propagating</w:t>
            </w:r>
            <w:r>
              <w:rPr>
                <w:spacing w:val="-3"/>
                <w:sz w:val="19"/>
              </w:rPr>
              <w:t xml:space="preserve"> </w:t>
            </w:r>
            <w:r>
              <w:rPr>
                <w:spacing w:val="-2"/>
                <w:sz w:val="19"/>
              </w:rPr>
              <w:t>computer viruses</w:t>
            </w:r>
            <w:r>
              <w:rPr>
                <w:spacing w:val="-1"/>
                <w:sz w:val="19"/>
              </w:rPr>
              <w:t xml:space="preserve"> </w:t>
            </w:r>
            <w:r>
              <w:rPr>
                <w:spacing w:val="-2"/>
                <w:sz w:val="19"/>
              </w:rPr>
              <w:t>or</w:t>
            </w:r>
            <w:r>
              <w:rPr>
                <w:spacing w:val="-7"/>
                <w:sz w:val="19"/>
              </w:rPr>
              <w:t xml:space="preserve"> </w:t>
            </w:r>
            <w:r>
              <w:rPr>
                <w:spacing w:val="-2"/>
                <w:sz w:val="19"/>
              </w:rPr>
              <w:t>other</w:t>
            </w:r>
            <w:r>
              <w:rPr>
                <w:spacing w:val="-6"/>
                <w:sz w:val="19"/>
              </w:rPr>
              <w:t xml:space="preserve"> </w:t>
            </w:r>
            <w:r>
              <w:rPr>
                <w:spacing w:val="-2"/>
                <w:sz w:val="19"/>
              </w:rPr>
              <w:t>harmful</w:t>
            </w:r>
            <w:r>
              <w:rPr>
                <w:spacing w:val="-4"/>
                <w:sz w:val="19"/>
              </w:rPr>
              <w:t xml:space="preserve"> </w:t>
            </w:r>
            <w:r>
              <w:rPr>
                <w:spacing w:val="-2"/>
                <w:sz w:val="19"/>
              </w:rPr>
              <w:t>files</w:t>
            </w:r>
          </w:p>
        </w:tc>
        <w:tc>
          <w:tcPr>
            <w:tcW w:w="425" w:type="dxa"/>
          </w:tcPr>
          <w:p w:rsidR="00B567CA" w:rsidRDefault="00B567CA">
            <w:pPr>
              <w:pStyle w:val="TableParagraph"/>
              <w:rPr>
                <w:rFonts w:ascii="Times New Roman"/>
                <w:sz w:val="18"/>
              </w:rPr>
            </w:pPr>
          </w:p>
        </w:tc>
        <w:tc>
          <w:tcPr>
            <w:tcW w:w="569" w:type="dxa"/>
          </w:tcPr>
          <w:p w:rsidR="00B567CA" w:rsidRDefault="00B567CA">
            <w:pPr>
              <w:pStyle w:val="TableParagraph"/>
              <w:rPr>
                <w:rFonts w:ascii="Times New Roman"/>
                <w:sz w:val="18"/>
              </w:rPr>
            </w:pPr>
          </w:p>
        </w:tc>
        <w:tc>
          <w:tcPr>
            <w:tcW w:w="427" w:type="dxa"/>
          </w:tcPr>
          <w:p w:rsidR="00B567CA" w:rsidRDefault="00B567CA">
            <w:pPr>
              <w:pStyle w:val="TableParagraph"/>
              <w:rPr>
                <w:rFonts w:ascii="Times New Roman"/>
                <w:sz w:val="18"/>
              </w:rPr>
            </w:pPr>
          </w:p>
        </w:tc>
        <w:tc>
          <w:tcPr>
            <w:tcW w:w="425" w:type="dxa"/>
          </w:tcPr>
          <w:p w:rsidR="00B567CA" w:rsidRDefault="00EA348D">
            <w:pPr>
              <w:pStyle w:val="TableParagraph"/>
              <w:spacing w:before="78"/>
              <w:ind w:left="10" w:right="5"/>
              <w:jc w:val="center"/>
              <w:rPr>
                <w:sz w:val="20"/>
              </w:rPr>
            </w:pPr>
            <w:r>
              <w:rPr>
                <w:spacing w:val="-10"/>
                <w:sz w:val="20"/>
              </w:rPr>
              <w:t>x</w:t>
            </w:r>
          </w:p>
        </w:tc>
        <w:tc>
          <w:tcPr>
            <w:tcW w:w="425" w:type="dxa"/>
            <w:tcBorders>
              <w:right w:val="nil"/>
            </w:tcBorders>
          </w:tcPr>
          <w:p w:rsidR="00B567CA" w:rsidRDefault="00B567CA">
            <w:pPr>
              <w:pStyle w:val="TableParagraph"/>
              <w:rPr>
                <w:rFonts w:ascii="Times New Roman"/>
                <w:sz w:val="18"/>
              </w:rPr>
            </w:pPr>
          </w:p>
        </w:tc>
      </w:tr>
      <w:tr w:rsidR="00B567CA">
        <w:trPr>
          <w:trHeight w:val="388"/>
        </w:trPr>
        <w:tc>
          <w:tcPr>
            <w:tcW w:w="7595" w:type="dxa"/>
            <w:tcBorders>
              <w:left w:val="nil"/>
            </w:tcBorders>
            <w:shd w:val="clear" w:color="auto" w:fill="EFEEE7"/>
          </w:tcPr>
          <w:p w:rsidR="00B567CA" w:rsidRDefault="00EA348D">
            <w:pPr>
              <w:pStyle w:val="TableParagraph"/>
              <w:spacing w:before="78"/>
              <w:ind w:left="28"/>
              <w:rPr>
                <w:sz w:val="19"/>
              </w:rPr>
            </w:pPr>
            <w:r>
              <w:rPr>
                <w:spacing w:val="-2"/>
                <w:sz w:val="19"/>
              </w:rPr>
              <w:t>Unfair</w:t>
            </w:r>
            <w:r>
              <w:rPr>
                <w:spacing w:val="-7"/>
                <w:sz w:val="19"/>
              </w:rPr>
              <w:t xml:space="preserve"> </w:t>
            </w:r>
            <w:r>
              <w:rPr>
                <w:spacing w:val="-2"/>
                <w:sz w:val="19"/>
              </w:rPr>
              <w:t>usage</w:t>
            </w:r>
            <w:r>
              <w:rPr>
                <w:spacing w:val="-3"/>
                <w:sz w:val="19"/>
              </w:rPr>
              <w:t xml:space="preserve"> </w:t>
            </w:r>
            <w:r>
              <w:rPr>
                <w:spacing w:val="-2"/>
                <w:sz w:val="19"/>
              </w:rPr>
              <w:t>(downloading/uploading large</w:t>
            </w:r>
            <w:r>
              <w:rPr>
                <w:spacing w:val="-9"/>
                <w:sz w:val="19"/>
              </w:rPr>
              <w:t xml:space="preserve"> </w:t>
            </w:r>
            <w:r>
              <w:rPr>
                <w:spacing w:val="-2"/>
                <w:sz w:val="19"/>
              </w:rPr>
              <w:t>files</w:t>
            </w:r>
            <w:r>
              <w:rPr>
                <w:spacing w:val="-1"/>
                <w:sz w:val="19"/>
              </w:rPr>
              <w:t xml:space="preserve"> </w:t>
            </w:r>
            <w:r>
              <w:rPr>
                <w:spacing w:val="-2"/>
                <w:sz w:val="19"/>
              </w:rPr>
              <w:t>that</w:t>
            </w:r>
            <w:r>
              <w:rPr>
                <w:spacing w:val="-3"/>
                <w:sz w:val="19"/>
              </w:rPr>
              <w:t xml:space="preserve"> </w:t>
            </w:r>
            <w:r>
              <w:rPr>
                <w:spacing w:val="-2"/>
                <w:sz w:val="19"/>
              </w:rPr>
              <w:t>hinders</w:t>
            </w:r>
            <w:r>
              <w:rPr>
                <w:spacing w:val="-1"/>
                <w:sz w:val="19"/>
              </w:rPr>
              <w:t xml:space="preserve"> </w:t>
            </w:r>
            <w:r>
              <w:rPr>
                <w:spacing w:val="-2"/>
                <w:sz w:val="19"/>
              </w:rPr>
              <w:t>others use of</w:t>
            </w:r>
            <w:r>
              <w:rPr>
                <w:spacing w:val="1"/>
                <w:sz w:val="19"/>
              </w:rPr>
              <w:t xml:space="preserve"> </w:t>
            </w:r>
            <w:r>
              <w:rPr>
                <w:spacing w:val="-2"/>
                <w:sz w:val="19"/>
              </w:rPr>
              <w:t>the</w:t>
            </w:r>
            <w:r>
              <w:rPr>
                <w:spacing w:val="-5"/>
                <w:sz w:val="19"/>
              </w:rPr>
              <w:t xml:space="preserve"> </w:t>
            </w:r>
            <w:r>
              <w:rPr>
                <w:spacing w:val="-2"/>
                <w:sz w:val="19"/>
              </w:rPr>
              <w:t>internet)</w:t>
            </w:r>
          </w:p>
        </w:tc>
        <w:tc>
          <w:tcPr>
            <w:tcW w:w="425" w:type="dxa"/>
          </w:tcPr>
          <w:p w:rsidR="00B567CA" w:rsidRDefault="00B567CA">
            <w:pPr>
              <w:pStyle w:val="TableParagraph"/>
              <w:rPr>
                <w:rFonts w:ascii="Times New Roman"/>
                <w:sz w:val="18"/>
              </w:rPr>
            </w:pPr>
          </w:p>
        </w:tc>
        <w:tc>
          <w:tcPr>
            <w:tcW w:w="569" w:type="dxa"/>
          </w:tcPr>
          <w:p w:rsidR="00B567CA" w:rsidRDefault="00B567CA">
            <w:pPr>
              <w:pStyle w:val="TableParagraph"/>
              <w:rPr>
                <w:rFonts w:ascii="Times New Roman"/>
                <w:sz w:val="18"/>
              </w:rPr>
            </w:pPr>
          </w:p>
        </w:tc>
        <w:tc>
          <w:tcPr>
            <w:tcW w:w="427" w:type="dxa"/>
          </w:tcPr>
          <w:p w:rsidR="00B567CA" w:rsidRDefault="00B567CA">
            <w:pPr>
              <w:pStyle w:val="TableParagraph"/>
              <w:rPr>
                <w:rFonts w:ascii="Times New Roman"/>
                <w:sz w:val="18"/>
              </w:rPr>
            </w:pPr>
          </w:p>
        </w:tc>
        <w:tc>
          <w:tcPr>
            <w:tcW w:w="425" w:type="dxa"/>
          </w:tcPr>
          <w:p w:rsidR="00B567CA" w:rsidRDefault="00EA348D">
            <w:pPr>
              <w:pStyle w:val="TableParagraph"/>
              <w:spacing w:before="74"/>
              <w:ind w:left="10" w:right="5"/>
              <w:jc w:val="center"/>
              <w:rPr>
                <w:sz w:val="20"/>
              </w:rPr>
            </w:pPr>
            <w:r>
              <w:rPr>
                <w:spacing w:val="-10"/>
                <w:sz w:val="20"/>
              </w:rPr>
              <w:t>x</w:t>
            </w:r>
          </w:p>
        </w:tc>
        <w:tc>
          <w:tcPr>
            <w:tcW w:w="425" w:type="dxa"/>
            <w:tcBorders>
              <w:right w:val="nil"/>
            </w:tcBorders>
          </w:tcPr>
          <w:p w:rsidR="00B567CA" w:rsidRDefault="00B567CA">
            <w:pPr>
              <w:pStyle w:val="TableParagraph"/>
              <w:rPr>
                <w:rFonts w:ascii="Times New Roman"/>
                <w:sz w:val="18"/>
              </w:rPr>
            </w:pPr>
          </w:p>
        </w:tc>
      </w:tr>
      <w:tr w:rsidR="00B567CA">
        <w:trPr>
          <w:trHeight w:val="390"/>
        </w:trPr>
        <w:tc>
          <w:tcPr>
            <w:tcW w:w="7595" w:type="dxa"/>
            <w:tcBorders>
              <w:left w:val="nil"/>
            </w:tcBorders>
            <w:shd w:val="clear" w:color="auto" w:fill="EFEEE7"/>
          </w:tcPr>
          <w:p w:rsidR="00B567CA" w:rsidRDefault="00EA348D">
            <w:pPr>
              <w:pStyle w:val="TableParagraph"/>
              <w:spacing w:before="78"/>
              <w:ind w:left="28"/>
              <w:rPr>
                <w:sz w:val="19"/>
              </w:rPr>
            </w:pPr>
            <w:r>
              <w:rPr>
                <w:spacing w:val="-2"/>
                <w:sz w:val="19"/>
              </w:rPr>
              <w:t>On-line</w:t>
            </w:r>
            <w:r>
              <w:rPr>
                <w:spacing w:val="-6"/>
                <w:sz w:val="19"/>
              </w:rPr>
              <w:t xml:space="preserve"> </w:t>
            </w:r>
            <w:r>
              <w:rPr>
                <w:spacing w:val="-2"/>
                <w:sz w:val="19"/>
              </w:rPr>
              <w:t>gaming</w:t>
            </w:r>
            <w:r>
              <w:rPr>
                <w:spacing w:val="-7"/>
                <w:sz w:val="19"/>
              </w:rPr>
              <w:t xml:space="preserve"> </w:t>
            </w:r>
            <w:r>
              <w:rPr>
                <w:spacing w:val="-2"/>
                <w:sz w:val="19"/>
              </w:rPr>
              <w:t>(educational)</w:t>
            </w:r>
          </w:p>
        </w:tc>
        <w:tc>
          <w:tcPr>
            <w:tcW w:w="425" w:type="dxa"/>
          </w:tcPr>
          <w:p w:rsidR="00B567CA" w:rsidRDefault="00EA348D">
            <w:pPr>
              <w:pStyle w:val="TableParagraph"/>
              <w:spacing w:before="76"/>
              <w:ind w:left="10"/>
              <w:jc w:val="center"/>
              <w:rPr>
                <w:sz w:val="20"/>
              </w:rPr>
            </w:pPr>
            <w:r>
              <w:rPr>
                <w:spacing w:val="-10"/>
                <w:sz w:val="20"/>
              </w:rPr>
              <w:t>x</w:t>
            </w:r>
          </w:p>
        </w:tc>
        <w:tc>
          <w:tcPr>
            <w:tcW w:w="569" w:type="dxa"/>
          </w:tcPr>
          <w:p w:rsidR="00B567CA" w:rsidRDefault="00B567CA">
            <w:pPr>
              <w:pStyle w:val="TableParagraph"/>
              <w:rPr>
                <w:rFonts w:ascii="Times New Roman"/>
                <w:sz w:val="18"/>
              </w:rPr>
            </w:pPr>
          </w:p>
        </w:tc>
        <w:tc>
          <w:tcPr>
            <w:tcW w:w="427" w:type="dxa"/>
          </w:tcPr>
          <w:p w:rsidR="00B567CA" w:rsidRDefault="00B567CA">
            <w:pPr>
              <w:pStyle w:val="TableParagraph"/>
              <w:rPr>
                <w:rFonts w:ascii="Times New Roman"/>
                <w:sz w:val="18"/>
              </w:rPr>
            </w:pPr>
          </w:p>
        </w:tc>
        <w:tc>
          <w:tcPr>
            <w:tcW w:w="425" w:type="dxa"/>
          </w:tcPr>
          <w:p w:rsidR="00B567CA" w:rsidRDefault="00B567CA">
            <w:pPr>
              <w:pStyle w:val="TableParagraph"/>
              <w:rPr>
                <w:rFonts w:ascii="Times New Roman"/>
                <w:sz w:val="18"/>
              </w:rPr>
            </w:pPr>
          </w:p>
        </w:tc>
        <w:tc>
          <w:tcPr>
            <w:tcW w:w="425" w:type="dxa"/>
            <w:tcBorders>
              <w:right w:val="nil"/>
            </w:tcBorders>
          </w:tcPr>
          <w:p w:rsidR="00B567CA" w:rsidRDefault="00B567CA">
            <w:pPr>
              <w:pStyle w:val="TableParagraph"/>
              <w:rPr>
                <w:rFonts w:ascii="Times New Roman"/>
                <w:sz w:val="18"/>
              </w:rPr>
            </w:pPr>
          </w:p>
        </w:tc>
      </w:tr>
      <w:tr w:rsidR="00B567CA">
        <w:trPr>
          <w:trHeight w:val="388"/>
        </w:trPr>
        <w:tc>
          <w:tcPr>
            <w:tcW w:w="7595" w:type="dxa"/>
            <w:tcBorders>
              <w:left w:val="nil"/>
            </w:tcBorders>
            <w:shd w:val="clear" w:color="auto" w:fill="EFEEE7"/>
          </w:tcPr>
          <w:p w:rsidR="00B567CA" w:rsidRDefault="00EA348D">
            <w:pPr>
              <w:pStyle w:val="TableParagraph"/>
              <w:spacing w:before="78"/>
              <w:ind w:left="28"/>
              <w:rPr>
                <w:sz w:val="19"/>
              </w:rPr>
            </w:pPr>
            <w:r>
              <w:rPr>
                <w:spacing w:val="-2"/>
                <w:sz w:val="19"/>
              </w:rPr>
              <w:t>On-line</w:t>
            </w:r>
            <w:r>
              <w:rPr>
                <w:spacing w:val="-8"/>
                <w:sz w:val="19"/>
              </w:rPr>
              <w:t xml:space="preserve"> </w:t>
            </w:r>
            <w:r>
              <w:rPr>
                <w:spacing w:val="-2"/>
                <w:sz w:val="19"/>
              </w:rPr>
              <w:t>gaming</w:t>
            </w:r>
            <w:r>
              <w:rPr>
                <w:spacing w:val="-8"/>
                <w:sz w:val="19"/>
              </w:rPr>
              <w:t xml:space="preserve"> </w:t>
            </w:r>
            <w:r>
              <w:rPr>
                <w:spacing w:val="-2"/>
                <w:sz w:val="19"/>
              </w:rPr>
              <w:t>(non-educational)</w:t>
            </w:r>
          </w:p>
        </w:tc>
        <w:tc>
          <w:tcPr>
            <w:tcW w:w="425" w:type="dxa"/>
          </w:tcPr>
          <w:p w:rsidR="00B567CA" w:rsidRDefault="00B567CA">
            <w:pPr>
              <w:pStyle w:val="TableParagraph"/>
              <w:rPr>
                <w:rFonts w:ascii="Times New Roman"/>
                <w:sz w:val="18"/>
              </w:rPr>
            </w:pPr>
          </w:p>
        </w:tc>
        <w:tc>
          <w:tcPr>
            <w:tcW w:w="569" w:type="dxa"/>
          </w:tcPr>
          <w:p w:rsidR="00B567CA" w:rsidRDefault="00B567CA">
            <w:pPr>
              <w:pStyle w:val="TableParagraph"/>
              <w:rPr>
                <w:rFonts w:ascii="Times New Roman"/>
                <w:sz w:val="18"/>
              </w:rPr>
            </w:pPr>
          </w:p>
        </w:tc>
        <w:tc>
          <w:tcPr>
            <w:tcW w:w="427" w:type="dxa"/>
          </w:tcPr>
          <w:p w:rsidR="00B567CA" w:rsidRDefault="00B567CA">
            <w:pPr>
              <w:pStyle w:val="TableParagraph"/>
              <w:rPr>
                <w:rFonts w:ascii="Times New Roman"/>
                <w:sz w:val="18"/>
              </w:rPr>
            </w:pPr>
          </w:p>
        </w:tc>
        <w:tc>
          <w:tcPr>
            <w:tcW w:w="425" w:type="dxa"/>
          </w:tcPr>
          <w:p w:rsidR="00B567CA" w:rsidRDefault="00EA348D">
            <w:pPr>
              <w:pStyle w:val="TableParagraph"/>
              <w:spacing w:before="76"/>
              <w:ind w:left="10" w:right="5"/>
              <w:jc w:val="center"/>
              <w:rPr>
                <w:sz w:val="20"/>
              </w:rPr>
            </w:pPr>
            <w:r>
              <w:rPr>
                <w:spacing w:val="-10"/>
                <w:sz w:val="20"/>
              </w:rPr>
              <w:t>x</w:t>
            </w:r>
          </w:p>
        </w:tc>
        <w:tc>
          <w:tcPr>
            <w:tcW w:w="425" w:type="dxa"/>
            <w:tcBorders>
              <w:right w:val="nil"/>
            </w:tcBorders>
          </w:tcPr>
          <w:p w:rsidR="00B567CA" w:rsidRDefault="00B567CA">
            <w:pPr>
              <w:pStyle w:val="TableParagraph"/>
              <w:rPr>
                <w:rFonts w:ascii="Times New Roman"/>
                <w:sz w:val="18"/>
              </w:rPr>
            </w:pPr>
          </w:p>
        </w:tc>
      </w:tr>
      <w:tr w:rsidR="00B567CA">
        <w:trPr>
          <w:trHeight w:val="388"/>
        </w:trPr>
        <w:tc>
          <w:tcPr>
            <w:tcW w:w="7595" w:type="dxa"/>
            <w:tcBorders>
              <w:left w:val="nil"/>
            </w:tcBorders>
            <w:shd w:val="clear" w:color="auto" w:fill="EFEEE7"/>
          </w:tcPr>
          <w:p w:rsidR="00B567CA" w:rsidRDefault="00EA348D">
            <w:pPr>
              <w:pStyle w:val="TableParagraph"/>
              <w:spacing w:before="78"/>
              <w:ind w:left="28"/>
              <w:rPr>
                <w:sz w:val="19"/>
              </w:rPr>
            </w:pPr>
            <w:r>
              <w:rPr>
                <w:spacing w:val="-2"/>
                <w:sz w:val="19"/>
              </w:rPr>
              <w:t>On-line</w:t>
            </w:r>
            <w:r>
              <w:rPr>
                <w:spacing w:val="-9"/>
                <w:sz w:val="19"/>
              </w:rPr>
              <w:t xml:space="preserve"> </w:t>
            </w:r>
            <w:r>
              <w:rPr>
                <w:spacing w:val="-2"/>
                <w:sz w:val="19"/>
              </w:rPr>
              <w:t>gambling</w:t>
            </w:r>
          </w:p>
        </w:tc>
        <w:tc>
          <w:tcPr>
            <w:tcW w:w="425" w:type="dxa"/>
          </w:tcPr>
          <w:p w:rsidR="00B567CA" w:rsidRDefault="00B567CA">
            <w:pPr>
              <w:pStyle w:val="TableParagraph"/>
              <w:rPr>
                <w:rFonts w:ascii="Times New Roman"/>
                <w:sz w:val="18"/>
              </w:rPr>
            </w:pPr>
          </w:p>
        </w:tc>
        <w:tc>
          <w:tcPr>
            <w:tcW w:w="569" w:type="dxa"/>
          </w:tcPr>
          <w:p w:rsidR="00B567CA" w:rsidRDefault="00B567CA">
            <w:pPr>
              <w:pStyle w:val="TableParagraph"/>
              <w:rPr>
                <w:rFonts w:ascii="Times New Roman"/>
                <w:sz w:val="18"/>
              </w:rPr>
            </w:pPr>
          </w:p>
        </w:tc>
        <w:tc>
          <w:tcPr>
            <w:tcW w:w="427" w:type="dxa"/>
          </w:tcPr>
          <w:p w:rsidR="00B567CA" w:rsidRDefault="00B567CA">
            <w:pPr>
              <w:pStyle w:val="TableParagraph"/>
              <w:rPr>
                <w:rFonts w:ascii="Times New Roman"/>
                <w:sz w:val="18"/>
              </w:rPr>
            </w:pPr>
          </w:p>
        </w:tc>
        <w:tc>
          <w:tcPr>
            <w:tcW w:w="425" w:type="dxa"/>
          </w:tcPr>
          <w:p w:rsidR="00B567CA" w:rsidRDefault="00EA348D">
            <w:pPr>
              <w:pStyle w:val="TableParagraph"/>
              <w:spacing w:before="74"/>
              <w:ind w:left="10" w:right="5"/>
              <w:jc w:val="center"/>
              <w:rPr>
                <w:sz w:val="20"/>
              </w:rPr>
            </w:pPr>
            <w:r>
              <w:rPr>
                <w:spacing w:val="-10"/>
                <w:sz w:val="20"/>
              </w:rPr>
              <w:t>x</w:t>
            </w:r>
          </w:p>
        </w:tc>
        <w:tc>
          <w:tcPr>
            <w:tcW w:w="425" w:type="dxa"/>
            <w:tcBorders>
              <w:right w:val="nil"/>
            </w:tcBorders>
          </w:tcPr>
          <w:p w:rsidR="00B567CA" w:rsidRDefault="00B567CA">
            <w:pPr>
              <w:pStyle w:val="TableParagraph"/>
              <w:rPr>
                <w:rFonts w:ascii="Times New Roman"/>
                <w:sz w:val="18"/>
              </w:rPr>
            </w:pPr>
          </w:p>
        </w:tc>
      </w:tr>
      <w:tr w:rsidR="00B567CA">
        <w:trPr>
          <w:trHeight w:val="390"/>
        </w:trPr>
        <w:tc>
          <w:tcPr>
            <w:tcW w:w="7595" w:type="dxa"/>
            <w:tcBorders>
              <w:left w:val="nil"/>
            </w:tcBorders>
            <w:shd w:val="clear" w:color="auto" w:fill="EFEEE7"/>
          </w:tcPr>
          <w:p w:rsidR="00B567CA" w:rsidRDefault="00EA348D">
            <w:pPr>
              <w:pStyle w:val="TableParagraph"/>
              <w:spacing w:before="78"/>
              <w:ind w:left="28"/>
              <w:rPr>
                <w:sz w:val="19"/>
              </w:rPr>
            </w:pPr>
            <w:r>
              <w:rPr>
                <w:spacing w:val="-2"/>
                <w:sz w:val="19"/>
              </w:rPr>
              <w:t>On-line</w:t>
            </w:r>
            <w:r>
              <w:rPr>
                <w:spacing w:val="-4"/>
                <w:sz w:val="19"/>
              </w:rPr>
              <w:t xml:space="preserve"> </w:t>
            </w:r>
            <w:r>
              <w:rPr>
                <w:spacing w:val="-2"/>
                <w:sz w:val="19"/>
              </w:rPr>
              <w:t>shopping</w:t>
            </w:r>
            <w:r>
              <w:rPr>
                <w:spacing w:val="-4"/>
                <w:sz w:val="19"/>
              </w:rPr>
              <w:t xml:space="preserve"> </w:t>
            </w:r>
            <w:r>
              <w:rPr>
                <w:spacing w:val="-2"/>
                <w:sz w:val="19"/>
              </w:rPr>
              <w:t>/</w:t>
            </w:r>
            <w:r>
              <w:rPr>
                <w:spacing w:val="-5"/>
                <w:sz w:val="19"/>
              </w:rPr>
              <w:t xml:space="preserve"> </w:t>
            </w:r>
            <w:r>
              <w:rPr>
                <w:spacing w:val="-2"/>
                <w:sz w:val="19"/>
              </w:rPr>
              <w:t>commerce</w:t>
            </w:r>
          </w:p>
        </w:tc>
        <w:tc>
          <w:tcPr>
            <w:tcW w:w="425" w:type="dxa"/>
          </w:tcPr>
          <w:p w:rsidR="00B567CA" w:rsidRDefault="00B567CA">
            <w:pPr>
              <w:pStyle w:val="TableParagraph"/>
              <w:rPr>
                <w:rFonts w:ascii="Times New Roman"/>
                <w:sz w:val="18"/>
              </w:rPr>
            </w:pPr>
          </w:p>
        </w:tc>
        <w:tc>
          <w:tcPr>
            <w:tcW w:w="569" w:type="dxa"/>
          </w:tcPr>
          <w:p w:rsidR="00B567CA" w:rsidRDefault="00EA348D">
            <w:pPr>
              <w:pStyle w:val="TableParagraph"/>
              <w:spacing w:before="76"/>
              <w:ind w:left="23" w:right="13"/>
              <w:jc w:val="center"/>
              <w:rPr>
                <w:sz w:val="20"/>
              </w:rPr>
            </w:pPr>
            <w:r>
              <w:rPr>
                <w:spacing w:val="-10"/>
                <w:sz w:val="20"/>
              </w:rPr>
              <w:t>x</w:t>
            </w:r>
          </w:p>
        </w:tc>
        <w:tc>
          <w:tcPr>
            <w:tcW w:w="427" w:type="dxa"/>
          </w:tcPr>
          <w:p w:rsidR="00B567CA" w:rsidRDefault="00B567CA">
            <w:pPr>
              <w:pStyle w:val="TableParagraph"/>
              <w:rPr>
                <w:rFonts w:ascii="Times New Roman"/>
                <w:sz w:val="18"/>
              </w:rPr>
            </w:pPr>
          </w:p>
        </w:tc>
        <w:tc>
          <w:tcPr>
            <w:tcW w:w="425" w:type="dxa"/>
          </w:tcPr>
          <w:p w:rsidR="00B567CA" w:rsidRDefault="00B567CA">
            <w:pPr>
              <w:pStyle w:val="TableParagraph"/>
              <w:rPr>
                <w:rFonts w:ascii="Times New Roman"/>
                <w:sz w:val="18"/>
              </w:rPr>
            </w:pPr>
          </w:p>
        </w:tc>
        <w:tc>
          <w:tcPr>
            <w:tcW w:w="425" w:type="dxa"/>
            <w:tcBorders>
              <w:right w:val="nil"/>
            </w:tcBorders>
          </w:tcPr>
          <w:p w:rsidR="00B567CA" w:rsidRDefault="00B567CA">
            <w:pPr>
              <w:pStyle w:val="TableParagraph"/>
              <w:rPr>
                <w:rFonts w:ascii="Times New Roman"/>
                <w:sz w:val="18"/>
              </w:rPr>
            </w:pPr>
          </w:p>
        </w:tc>
      </w:tr>
      <w:tr w:rsidR="00B567CA">
        <w:trPr>
          <w:trHeight w:val="390"/>
        </w:trPr>
        <w:tc>
          <w:tcPr>
            <w:tcW w:w="7595" w:type="dxa"/>
            <w:tcBorders>
              <w:left w:val="nil"/>
            </w:tcBorders>
            <w:shd w:val="clear" w:color="auto" w:fill="EFEEE7"/>
          </w:tcPr>
          <w:p w:rsidR="00B567CA" w:rsidRDefault="00EA348D">
            <w:pPr>
              <w:pStyle w:val="TableParagraph"/>
              <w:spacing w:before="78"/>
              <w:ind w:left="28"/>
              <w:rPr>
                <w:sz w:val="19"/>
              </w:rPr>
            </w:pPr>
            <w:r>
              <w:rPr>
                <w:sz w:val="19"/>
              </w:rPr>
              <w:t>File</w:t>
            </w:r>
            <w:r>
              <w:rPr>
                <w:spacing w:val="-12"/>
                <w:sz w:val="19"/>
              </w:rPr>
              <w:t xml:space="preserve"> </w:t>
            </w:r>
            <w:r>
              <w:rPr>
                <w:sz w:val="19"/>
              </w:rPr>
              <w:t>sharing</w:t>
            </w:r>
            <w:r>
              <w:rPr>
                <w:spacing w:val="-11"/>
                <w:sz w:val="19"/>
              </w:rPr>
              <w:t xml:space="preserve"> </w:t>
            </w:r>
            <w:r>
              <w:rPr>
                <w:sz w:val="19"/>
              </w:rPr>
              <w:t>in</w:t>
            </w:r>
            <w:r>
              <w:rPr>
                <w:spacing w:val="-13"/>
                <w:sz w:val="19"/>
              </w:rPr>
              <w:t xml:space="preserve"> </w:t>
            </w:r>
            <w:r>
              <w:rPr>
                <w:sz w:val="19"/>
              </w:rPr>
              <w:t>line</w:t>
            </w:r>
            <w:r>
              <w:rPr>
                <w:spacing w:val="-10"/>
                <w:sz w:val="19"/>
              </w:rPr>
              <w:t xml:space="preserve"> </w:t>
            </w:r>
            <w:r>
              <w:rPr>
                <w:sz w:val="19"/>
              </w:rPr>
              <w:t>with</w:t>
            </w:r>
            <w:r>
              <w:rPr>
                <w:spacing w:val="-11"/>
                <w:sz w:val="19"/>
              </w:rPr>
              <w:t xml:space="preserve"> </w:t>
            </w:r>
            <w:r>
              <w:rPr>
                <w:spacing w:val="-5"/>
                <w:sz w:val="19"/>
              </w:rPr>
              <w:t>AUA</w:t>
            </w:r>
          </w:p>
        </w:tc>
        <w:tc>
          <w:tcPr>
            <w:tcW w:w="425" w:type="dxa"/>
          </w:tcPr>
          <w:p w:rsidR="00B567CA" w:rsidRDefault="00B567CA">
            <w:pPr>
              <w:pStyle w:val="TableParagraph"/>
              <w:rPr>
                <w:rFonts w:ascii="Times New Roman"/>
                <w:sz w:val="18"/>
              </w:rPr>
            </w:pPr>
          </w:p>
        </w:tc>
        <w:tc>
          <w:tcPr>
            <w:tcW w:w="569" w:type="dxa"/>
          </w:tcPr>
          <w:p w:rsidR="00B567CA" w:rsidRDefault="00EA348D">
            <w:pPr>
              <w:pStyle w:val="TableParagraph"/>
              <w:spacing w:before="76"/>
              <w:ind w:left="23" w:right="13"/>
              <w:jc w:val="center"/>
              <w:rPr>
                <w:sz w:val="20"/>
              </w:rPr>
            </w:pPr>
            <w:r>
              <w:rPr>
                <w:spacing w:val="-10"/>
                <w:sz w:val="20"/>
              </w:rPr>
              <w:t>x</w:t>
            </w:r>
          </w:p>
        </w:tc>
        <w:tc>
          <w:tcPr>
            <w:tcW w:w="427" w:type="dxa"/>
          </w:tcPr>
          <w:p w:rsidR="00B567CA" w:rsidRDefault="00EA348D">
            <w:pPr>
              <w:pStyle w:val="TableParagraph"/>
              <w:spacing w:before="76"/>
              <w:ind w:left="3"/>
              <w:jc w:val="center"/>
              <w:rPr>
                <w:sz w:val="20"/>
              </w:rPr>
            </w:pPr>
            <w:r>
              <w:rPr>
                <w:spacing w:val="-10"/>
                <w:sz w:val="20"/>
              </w:rPr>
              <w:t>x</w:t>
            </w:r>
          </w:p>
        </w:tc>
        <w:tc>
          <w:tcPr>
            <w:tcW w:w="425" w:type="dxa"/>
          </w:tcPr>
          <w:p w:rsidR="00B567CA" w:rsidRDefault="00B567CA">
            <w:pPr>
              <w:pStyle w:val="TableParagraph"/>
              <w:rPr>
                <w:rFonts w:ascii="Times New Roman"/>
                <w:sz w:val="18"/>
              </w:rPr>
            </w:pPr>
          </w:p>
        </w:tc>
        <w:tc>
          <w:tcPr>
            <w:tcW w:w="425" w:type="dxa"/>
            <w:tcBorders>
              <w:right w:val="nil"/>
            </w:tcBorders>
          </w:tcPr>
          <w:p w:rsidR="00B567CA" w:rsidRDefault="00B567CA">
            <w:pPr>
              <w:pStyle w:val="TableParagraph"/>
              <w:rPr>
                <w:rFonts w:ascii="Times New Roman"/>
                <w:sz w:val="18"/>
              </w:rPr>
            </w:pPr>
          </w:p>
        </w:tc>
      </w:tr>
      <w:tr w:rsidR="00B567CA">
        <w:trPr>
          <w:trHeight w:val="388"/>
        </w:trPr>
        <w:tc>
          <w:tcPr>
            <w:tcW w:w="7595" w:type="dxa"/>
            <w:tcBorders>
              <w:left w:val="nil"/>
            </w:tcBorders>
            <w:shd w:val="clear" w:color="auto" w:fill="EFEEE7"/>
          </w:tcPr>
          <w:p w:rsidR="00B567CA" w:rsidRDefault="00EA348D">
            <w:pPr>
              <w:pStyle w:val="TableParagraph"/>
              <w:spacing w:before="78"/>
              <w:ind w:left="28"/>
              <w:rPr>
                <w:sz w:val="19"/>
              </w:rPr>
            </w:pPr>
            <w:r>
              <w:rPr>
                <w:sz w:val="19"/>
              </w:rPr>
              <w:t>Use</w:t>
            </w:r>
            <w:r>
              <w:rPr>
                <w:spacing w:val="-13"/>
                <w:sz w:val="19"/>
              </w:rPr>
              <w:t xml:space="preserve"> </w:t>
            </w:r>
            <w:r>
              <w:rPr>
                <w:sz w:val="19"/>
              </w:rPr>
              <w:t>of</w:t>
            </w:r>
            <w:r>
              <w:rPr>
                <w:spacing w:val="-9"/>
                <w:sz w:val="19"/>
              </w:rPr>
              <w:t xml:space="preserve"> </w:t>
            </w:r>
            <w:r>
              <w:rPr>
                <w:sz w:val="19"/>
              </w:rPr>
              <w:t>social</w:t>
            </w:r>
            <w:r>
              <w:rPr>
                <w:spacing w:val="-8"/>
                <w:sz w:val="19"/>
              </w:rPr>
              <w:t xml:space="preserve"> </w:t>
            </w:r>
            <w:r>
              <w:rPr>
                <w:sz w:val="19"/>
              </w:rPr>
              <w:t>media</w:t>
            </w:r>
            <w:r>
              <w:rPr>
                <w:spacing w:val="-11"/>
                <w:sz w:val="19"/>
              </w:rPr>
              <w:t xml:space="preserve"> </w:t>
            </w:r>
            <w:r>
              <w:rPr>
                <w:sz w:val="19"/>
              </w:rPr>
              <w:t>on</w:t>
            </w:r>
            <w:r>
              <w:rPr>
                <w:spacing w:val="-13"/>
                <w:sz w:val="19"/>
              </w:rPr>
              <w:t xml:space="preserve"> </w:t>
            </w:r>
            <w:r>
              <w:rPr>
                <w:sz w:val="19"/>
              </w:rPr>
              <w:t>school</w:t>
            </w:r>
            <w:r>
              <w:rPr>
                <w:spacing w:val="-9"/>
                <w:sz w:val="19"/>
              </w:rPr>
              <w:t xml:space="preserve"> </w:t>
            </w:r>
            <w:r>
              <w:rPr>
                <w:spacing w:val="-2"/>
                <w:sz w:val="19"/>
              </w:rPr>
              <w:t>devices</w:t>
            </w:r>
          </w:p>
        </w:tc>
        <w:tc>
          <w:tcPr>
            <w:tcW w:w="425" w:type="dxa"/>
          </w:tcPr>
          <w:p w:rsidR="00B567CA" w:rsidRDefault="00B567CA">
            <w:pPr>
              <w:pStyle w:val="TableParagraph"/>
              <w:rPr>
                <w:rFonts w:ascii="Times New Roman"/>
                <w:sz w:val="18"/>
              </w:rPr>
            </w:pPr>
          </w:p>
        </w:tc>
        <w:tc>
          <w:tcPr>
            <w:tcW w:w="569" w:type="dxa"/>
          </w:tcPr>
          <w:p w:rsidR="00B567CA" w:rsidRDefault="00B567CA">
            <w:pPr>
              <w:pStyle w:val="TableParagraph"/>
              <w:rPr>
                <w:rFonts w:ascii="Times New Roman"/>
                <w:sz w:val="18"/>
              </w:rPr>
            </w:pPr>
          </w:p>
        </w:tc>
        <w:tc>
          <w:tcPr>
            <w:tcW w:w="427" w:type="dxa"/>
          </w:tcPr>
          <w:p w:rsidR="00B567CA" w:rsidRDefault="00B567CA">
            <w:pPr>
              <w:pStyle w:val="TableParagraph"/>
              <w:rPr>
                <w:rFonts w:ascii="Times New Roman"/>
                <w:sz w:val="18"/>
              </w:rPr>
            </w:pPr>
          </w:p>
        </w:tc>
        <w:tc>
          <w:tcPr>
            <w:tcW w:w="425" w:type="dxa"/>
          </w:tcPr>
          <w:p w:rsidR="00B567CA" w:rsidRDefault="00EA348D">
            <w:pPr>
              <w:pStyle w:val="TableParagraph"/>
              <w:spacing w:before="74"/>
              <w:ind w:left="10" w:right="5"/>
              <w:jc w:val="center"/>
              <w:rPr>
                <w:sz w:val="20"/>
              </w:rPr>
            </w:pPr>
            <w:r>
              <w:rPr>
                <w:spacing w:val="-10"/>
                <w:sz w:val="20"/>
              </w:rPr>
              <w:t>x</w:t>
            </w:r>
          </w:p>
        </w:tc>
        <w:tc>
          <w:tcPr>
            <w:tcW w:w="425" w:type="dxa"/>
            <w:tcBorders>
              <w:right w:val="nil"/>
            </w:tcBorders>
          </w:tcPr>
          <w:p w:rsidR="00B567CA" w:rsidRDefault="00B567CA">
            <w:pPr>
              <w:pStyle w:val="TableParagraph"/>
              <w:rPr>
                <w:rFonts w:ascii="Times New Roman"/>
                <w:sz w:val="18"/>
              </w:rPr>
            </w:pPr>
          </w:p>
        </w:tc>
      </w:tr>
      <w:tr w:rsidR="00B567CA">
        <w:trPr>
          <w:trHeight w:val="388"/>
        </w:trPr>
        <w:tc>
          <w:tcPr>
            <w:tcW w:w="7595" w:type="dxa"/>
            <w:tcBorders>
              <w:left w:val="nil"/>
            </w:tcBorders>
            <w:shd w:val="clear" w:color="auto" w:fill="EFEEE7"/>
          </w:tcPr>
          <w:p w:rsidR="00B567CA" w:rsidRDefault="00EA348D">
            <w:pPr>
              <w:pStyle w:val="TableParagraph"/>
              <w:spacing w:before="78"/>
              <w:ind w:left="28"/>
              <w:rPr>
                <w:sz w:val="19"/>
              </w:rPr>
            </w:pPr>
            <w:r>
              <w:rPr>
                <w:sz w:val="19"/>
              </w:rPr>
              <w:t>Use</w:t>
            </w:r>
            <w:r>
              <w:rPr>
                <w:spacing w:val="-13"/>
                <w:sz w:val="19"/>
              </w:rPr>
              <w:t xml:space="preserve"> </w:t>
            </w:r>
            <w:r>
              <w:rPr>
                <w:sz w:val="19"/>
              </w:rPr>
              <w:t>of</w:t>
            </w:r>
            <w:r>
              <w:rPr>
                <w:spacing w:val="-8"/>
                <w:sz w:val="19"/>
              </w:rPr>
              <w:t xml:space="preserve"> </w:t>
            </w:r>
            <w:r>
              <w:rPr>
                <w:sz w:val="19"/>
              </w:rPr>
              <w:t>messaging</w:t>
            </w:r>
            <w:r>
              <w:rPr>
                <w:spacing w:val="-12"/>
                <w:sz w:val="19"/>
              </w:rPr>
              <w:t xml:space="preserve"> </w:t>
            </w:r>
            <w:r>
              <w:rPr>
                <w:sz w:val="19"/>
              </w:rPr>
              <w:t>apps</w:t>
            </w:r>
            <w:r>
              <w:rPr>
                <w:spacing w:val="-13"/>
                <w:sz w:val="19"/>
              </w:rPr>
              <w:t xml:space="preserve"> </w:t>
            </w:r>
            <w:r>
              <w:rPr>
                <w:sz w:val="19"/>
              </w:rPr>
              <w:t>on</w:t>
            </w:r>
            <w:r>
              <w:rPr>
                <w:spacing w:val="-13"/>
                <w:sz w:val="19"/>
              </w:rPr>
              <w:t xml:space="preserve"> </w:t>
            </w:r>
            <w:r>
              <w:rPr>
                <w:sz w:val="19"/>
              </w:rPr>
              <w:t>school</w:t>
            </w:r>
            <w:r>
              <w:rPr>
                <w:spacing w:val="-8"/>
                <w:sz w:val="19"/>
              </w:rPr>
              <w:t xml:space="preserve"> </w:t>
            </w:r>
            <w:r>
              <w:rPr>
                <w:spacing w:val="-2"/>
                <w:sz w:val="19"/>
              </w:rPr>
              <w:t>devices</w:t>
            </w:r>
          </w:p>
        </w:tc>
        <w:tc>
          <w:tcPr>
            <w:tcW w:w="425" w:type="dxa"/>
          </w:tcPr>
          <w:p w:rsidR="00B567CA" w:rsidRDefault="00B567CA">
            <w:pPr>
              <w:pStyle w:val="TableParagraph"/>
              <w:rPr>
                <w:rFonts w:ascii="Times New Roman"/>
                <w:sz w:val="18"/>
              </w:rPr>
            </w:pPr>
          </w:p>
        </w:tc>
        <w:tc>
          <w:tcPr>
            <w:tcW w:w="569" w:type="dxa"/>
          </w:tcPr>
          <w:p w:rsidR="00B567CA" w:rsidRDefault="00B567CA">
            <w:pPr>
              <w:pStyle w:val="TableParagraph"/>
              <w:rPr>
                <w:rFonts w:ascii="Times New Roman"/>
                <w:sz w:val="18"/>
              </w:rPr>
            </w:pPr>
          </w:p>
        </w:tc>
        <w:tc>
          <w:tcPr>
            <w:tcW w:w="427" w:type="dxa"/>
          </w:tcPr>
          <w:p w:rsidR="00B567CA" w:rsidRDefault="00B567CA">
            <w:pPr>
              <w:pStyle w:val="TableParagraph"/>
              <w:rPr>
                <w:rFonts w:ascii="Times New Roman"/>
                <w:sz w:val="18"/>
              </w:rPr>
            </w:pPr>
          </w:p>
        </w:tc>
        <w:tc>
          <w:tcPr>
            <w:tcW w:w="425" w:type="dxa"/>
          </w:tcPr>
          <w:p w:rsidR="00B567CA" w:rsidRDefault="00EA348D">
            <w:pPr>
              <w:pStyle w:val="TableParagraph"/>
              <w:spacing w:before="76"/>
              <w:ind w:left="10" w:right="5"/>
              <w:jc w:val="center"/>
              <w:rPr>
                <w:sz w:val="20"/>
              </w:rPr>
            </w:pPr>
            <w:r>
              <w:rPr>
                <w:spacing w:val="-10"/>
                <w:sz w:val="20"/>
              </w:rPr>
              <w:t>x</w:t>
            </w:r>
          </w:p>
        </w:tc>
        <w:tc>
          <w:tcPr>
            <w:tcW w:w="425" w:type="dxa"/>
            <w:tcBorders>
              <w:right w:val="nil"/>
            </w:tcBorders>
          </w:tcPr>
          <w:p w:rsidR="00B567CA" w:rsidRDefault="00B567CA">
            <w:pPr>
              <w:pStyle w:val="TableParagraph"/>
              <w:rPr>
                <w:rFonts w:ascii="Times New Roman"/>
                <w:sz w:val="18"/>
              </w:rPr>
            </w:pPr>
          </w:p>
        </w:tc>
      </w:tr>
      <w:tr w:rsidR="00B567CA">
        <w:trPr>
          <w:trHeight w:val="391"/>
        </w:trPr>
        <w:tc>
          <w:tcPr>
            <w:tcW w:w="7595" w:type="dxa"/>
            <w:tcBorders>
              <w:left w:val="nil"/>
              <w:bottom w:val="nil"/>
            </w:tcBorders>
            <w:shd w:val="clear" w:color="auto" w:fill="EFEEE7"/>
          </w:tcPr>
          <w:p w:rsidR="00B567CA" w:rsidRDefault="00EA348D">
            <w:pPr>
              <w:pStyle w:val="TableParagraph"/>
              <w:spacing w:before="80"/>
              <w:ind w:left="28"/>
              <w:rPr>
                <w:sz w:val="19"/>
              </w:rPr>
            </w:pPr>
            <w:r>
              <w:rPr>
                <w:sz w:val="19"/>
              </w:rPr>
              <w:t>Use</w:t>
            </w:r>
            <w:r>
              <w:rPr>
                <w:spacing w:val="-13"/>
                <w:sz w:val="19"/>
              </w:rPr>
              <w:t xml:space="preserve"> </w:t>
            </w:r>
            <w:r>
              <w:rPr>
                <w:sz w:val="19"/>
              </w:rPr>
              <w:t>of</w:t>
            </w:r>
            <w:r>
              <w:rPr>
                <w:spacing w:val="-10"/>
                <w:sz w:val="19"/>
              </w:rPr>
              <w:t xml:space="preserve"> </w:t>
            </w:r>
            <w:r>
              <w:rPr>
                <w:sz w:val="19"/>
              </w:rPr>
              <w:t>video</w:t>
            </w:r>
            <w:r>
              <w:rPr>
                <w:spacing w:val="-13"/>
                <w:sz w:val="19"/>
              </w:rPr>
              <w:t xml:space="preserve"> </w:t>
            </w:r>
            <w:r>
              <w:rPr>
                <w:sz w:val="19"/>
              </w:rPr>
              <w:t>broadcasting</w:t>
            </w:r>
            <w:r>
              <w:rPr>
                <w:spacing w:val="-13"/>
                <w:sz w:val="19"/>
              </w:rPr>
              <w:t xml:space="preserve"> </w:t>
            </w:r>
            <w:r>
              <w:rPr>
                <w:sz w:val="19"/>
              </w:rPr>
              <w:t>e.g.</w:t>
            </w:r>
            <w:r>
              <w:rPr>
                <w:spacing w:val="-13"/>
                <w:sz w:val="19"/>
              </w:rPr>
              <w:t xml:space="preserve"> </w:t>
            </w:r>
            <w:r>
              <w:rPr>
                <w:spacing w:val="-2"/>
                <w:sz w:val="19"/>
              </w:rPr>
              <w:t>YouTube</w:t>
            </w:r>
          </w:p>
        </w:tc>
        <w:tc>
          <w:tcPr>
            <w:tcW w:w="425" w:type="dxa"/>
            <w:tcBorders>
              <w:bottom w:val="nil"/>
            </w:tcBorders>
          </w:tcPr>
          <w:p w:rsidR="00B567CA" w:rsidRDefault="00B567CA">
            <w:pPr>
              <w:pStyle w:val="TableParagraph"/>
              <w:rPr>
                <w:rFonts w:ascii="Times New Roman"/>
                <w:sz w:val="18"/>
              </w:rPr>
            </w:pPr>
          </w:p>
        </w:tc>
        <w:tc>
          <w:tcPr>
            <w:tcW w:w="569" w:type="dxa"/>
            <w:tcBorders>
              <w:bottom w:val="nil"/>
            </w:tcBorders>
          </w:tcPr>
          <w:p w:rsidR="00B567CA" w:rsidRDefault="00B567CA">
            <w:pPr>
              <w:pStyle w:val="TableParagraph"/>
              <w:rPr>
                <w:rFonts w:ascii="Times New Roman"/>
                <w:sz w:val="18"/>
              </w:rPr>
            </w:pPr>
          </w:p>
        </w:tc>
        <w:tc>
          <w:tcPr>
            <w:tcW w:w="427" w:type="dxa"/>
            <w:tcBorders>
              <w:bottom w:val="nil"/>
            </w:tcBorders>
          </w:tcPr>
          <w:p w:rsidR="00B567CA" w:rsidRDefault="00EA348D">
            <w:pPr>
              <w:pStyle w:val="TableParagraph"/>
              <w:spacing w:before="78"/>
              <w:ind w:left="3"/>
              <w:jc w:val="center"/>
              <w:rPr>
                <w:sz w:val="20"/>
              </w:rPr>
            </w:pPr>
            <w:r>
              <w:rPr>
                <w:spacing w:val="-10"/>
                <w:sz w:val="20"/>
              </w:rPr>
              <w:t>x</w:t>
            </w:r>
          </w:p>
        </w:tc>
        <w:tc>
          <w:tcPr>
            <w:tcW w:w="425" w:type="dxa"/>
            <w:tcBorders>
              <w:bottom w:val="nil"/>
            </w:tcBorders>
          </w:tcPr>
          <w:p w:rsidR="00B567CA" w:rsidRDefault="00B567CA">
            <w:pPr>
              <w:pStyle w:val="TableParagraph"/>
              <w:rPr>
                <w:rFonts w:ascii="Times New Roman"/>
                <w:sz w:val="18"/>
              </w:rPr>
            </w:pPr>
          </w:p>
        </w:tc>
        <w:tc>
          <w:tcPr>
            <w:tcW w:w="425" w:type="dxa"/>
            <w:tcBorders>
              <w:bottom w:val="nil"/>
              <w:right w:val="nil"/>
            </w:tcBorders>
          </w:tcPr>
          <w:p w:rsidR="00B567CA" w:rsidRDefault="00B567CA">
            <w:pPr>
              <w:pStyle w:val="TableParagraph"/>
              <w:rPr>
                <w:rFonts w:ascii="Times New Roman"/>
                <w:sz w:val="18"/>
              </w:rPr>
            </w:pPr>
          </w:p>
        </w:tc>
      </w:tr>
    </w:tbl>
    <w:p w:rsidR="00B567CA" w:rsidRDefault="00B567CA">
      <w:pPr>
        <w:pStyle w:val="BodyText"/>
        <w:spacing w:before="51"/>
        <w:rPr>
          <w:b/>
        </w:rPr>
      </w:pPr>
    </w:p>
    <w:p w:rsidR="00B567CA" w:rsidRDefault="00EA348D">
      <w:pPr>
        <w:pStyle w:val="Heading1"/>
        <w:spacing w:before="1"/>
      </w:pPr>
      <w:r>
        <w:rPr>
          <w:color w:val="006E00"/>
        </w:rPr>
        <w:t>Responding</w:t>
      </w:r>
      <w:r>
        <w:rPr>
          <w:color w:val="006E00"/>
          <w:spacing w:val="-11"/>
        </w:rPr>
        <w:t xml:space="preserve"> </w:t>
      </w:r>
      <w:r>
        <w:rPr>
          <w:color w:val="006E00"/>
        </w:rPr>
        <w:t>to</w:t>
      </w:r>
      <w:r>
        <w:rPr>
          <w:color w:val="006E00"/>
          <w:spacing w:val="-11"/>
        </w:rPr>
        <w:t xml:space="preserve"> </w:t>
      </w:r>
      <w:r>
        <w:rPr>
          <w:color w:val="006E00"/>
        </w:rPr>
        <w:t>incidents</w:t>
      </w:r>
      <w:r>
        <w:rPr>
          <w:color w:val="006E00"/>
          <w:spacing w:val="-10"/>
        </w:rPr>
        <w:t xml:space="preserve"> </w:t>
      </w:r>
      <w:r>
        <w:rPr>
          <w:color w:val="006E00"/>
        </w:rPr>
        <w:t>of</w:t>
      </w:r>
      <w:r>
        <w:rPr>
          <w:color w:val="006E00"/>
          <w:spacing w:val="-10"/>
        </w:rPr>
        <w:t xml:space="preserve"> </w:t>
      </w:r>
      <w:r>
        <w:rPr>
          <w:color w:val="006E00"/>
          <w:spacing w:val="-2"/>
        </w:rPr>
        <w:t>misuse</w:t>
      </w:r>
    </w:p>
    <w:p w:rsidR="00B567CA" w:rsidRDefault="00EA348D">
      <w:pPr>
        <w:pStyle w:val="BodyText"/>
        <w:spacing w:before="158"/>
        <w:rPr>
          <w:b/>
          <w:sz w:val="20"/>
        </w:rPr>
      </w:pPr>
      <w:r>
        <w:rPr>
          <w:b/>
          <w:noProof/>
          <w:sz w:val="20"/>
          <w:lang w:val="en-GB" w:eastAsia="en-GB"/>
        </w:rPr>
        <w:drawing>
          <wp:anchor distT="0" distB="0" distL="0" distR="0" simplePos="0" relativeHeight="487591424" behindDoc="1" locked="0" layoutInCell="1" allowOverlap="1">
            <wp:simplePos x="0" y="0"/>
            <wp:positionH relativeFrom="page">
              <wp:posOffset>622300</wp:posOffset>
            </wp:positionH>
            <wp:positionV relativeFrom="paragraph">
              <wp:posOffset>261607</wp:posOffset>
            </wp:positionV>
            <wp:extent cx="6544064" cy="312039"/>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9" cstate="print"/>
                    <a:stretch>
                      <a:fillRect/>
                    </a:stretch>
                  </pic:blipFill>
                  <pic:spPr>
                    <a:xfrm>
                      <a:off x="0" y="0"/>
                      <a:ext cx="6544064" cy="312039"/>
                    </a:xfrm>
                    <a:prstGeom prst="rect">
                      <a:avLst/>
                    </a:prstGeom>
                  </pic:spPr>
                </pic:pic>
              </a:graphicData>
            </a:graphic>
          </wp:anchor>
        </w:drawing>
      </w:r>
    </w:p>
    <w:p w:rsidR="00B567CA" w:rsidRDefault="00B567CA">
      <w:pPr>
        <w:pStyle w:val="BodyText"/>
        <w:rPr>
          <w:b/>
          <w:sz w:val="20"/>
        </w:rPr>
        <w:sectPr w:rsidR="00B567CA">
          <w:footerReference w:type="default" r:id="rId17"/>
          <w:pgSz w:w="11920" w:h="16850"/>
          <w:pgMar w:top="1160" w:right="425" w:bottom="280" w:left="850" w:header="0" w:footer="0" w:gutter="0"/>
          <w:cols w:space="720"/>
        </w:sectPr>
      </w:pPr>
    </w:p>
    <w:p w:rsidR="00B567CA" w:rsidRDefault="00EA348D">
      <w:pPr>
        <w:pStyle w:val="BodyText"/>
        <w:spacing w:before="66"/>
        <w:ind w:left="280" w:right="678"/>
      </w:pPr>
      <w:r>
        <w:rPr>
          <w:b/>
        </w:rPr>
        <w:lastRenderedPageBreak/>
        <w:t>Children</w:t>
      </w:r>
      <w:r>
        <w:rPr>
          <w:b/>
          <w:spacing w:val="-3"/>
        </w:rPr>
        <w:t xml:space="preserve"> </w:t>
      </w:r>
      <w:r>
        <w:t>should</w:t>
      </w:r>
      <w:r>
        <w:rPr>
          <w:spacing w:val="-2"/>
        </w:rPr>
        <w:t xml:space="preserve"> </w:t>
      </w:r>
      <w:r>
        <w:t>immediately</w:t>
      </w:r>
      <w:r>
        <w:rPr>
          <w:spacing w:val="-6"/>
        </w:rPr>
        <w:t xml:space="preserve"> </w:t>
      </w:r>
      <w:r>
        <w:t>report</w:t>
      </w:r>
      <w:r>
        <w:rPr>
          <w:spacing w:val="-3"/>
        </w:rPr>
        <w:t xml:space="preserve"> </w:t>
      </w:r>
      <w:r>
        <w:t>any</w:t>
      </w:r>
      <w:r>
        <w:rPr>
          <w:spacing w:val="-6"/>
        </w:rPr>
        <w:t xml:space="preserve"> </w:t>
      </w:r>
      <w:r>
        <w:t>inappropriate,</w:t>
      </w:r>
      <w:r>
        <w:rPr>
          <w:spacing w:val="-3"/>
        </w:rPr>
        <w:t xml:space="preserve"> </w:t>
      </w:r>
      <w:r>
        <w:t>harmful,</w:t>
      </w:r>
      <w:r>
        <w:rPr>
          <w:spacing w:val="-6"/>
        </w:rPr>
        <w:t xml:space="preserve"> </w:t>
      </w:r>
      <w:r>
        <w:t>extremist</w:t>
      </w:r>
      <w:r>
        <w:rPr>
          <w:spacing w:val="-5"/>
        </w:rPr>
        <w:t xml:space="preserve"> </w:t>
      </w:r>
      <w:r>
        <w:t>or</w:t>
      </w:r>
      <w:r>
        <w:rPr>
          <w:spacing w:val="-3"/>
        </w:rPr>
        <w:t xml:space="preserve"> </w:t>
      </w:r>
      <w:r>
        <w:t>illegal</w:t>
      </w:r>
      <w:r>
        <w:rPr>
          <w:spacing w:val="-3"/>
        </w:rPr>
        <w:t xml:space="preserve"> </w:t>
      </w:r>
      <w:r>
        <w:t xml:space="preserve">content or </w:t>
      </w:r>
      <w:proofErr w:type="spellStart"/>
      <w:r>
        <w:t>behaviour</w:t>
      </w:r>
      <w:proofErr w:type="spellEnd"/>
      <w:r>
        <w:t xml:space="preserve"> to a supervising adult.</w:t>
      </w:r>
    </w:p>
    <w:p w:rsidR="00B567CA" w:rsidRDefault="00EA348D">
      <w:pPr>
        <w:pStyle w:val="BodyText"/>
        <w:ind w:left="280"/>
      </w:pPr>
      <w:r>
        <w:t>The</w:t>
      </w:r>
      <w:r>
        <w:rPr>
          <w:spacing w:val="-9"/>
        </w:rPr>
        <w:t xml:space="preserve"> </w:t>
      </w:r>
      <w:r>
        <w:t>supervising</w:t>
      </w:r>
      <w:r>
        <w:rPr>
          <w:spacing w:val="-9"/>
        </w:rPr>
        <w:t xml:space="preserve"> </w:t>
      </w:r>
      <w:r>
        <w:t>adult</w:t>
      </w:r>
      <w:r>
        <w:rPr>
          <w:spacing w:val="-7"/>
        </w:rPr>
        <w:t xml:space="preserve"> </w:t>
      </w:r>
      <w:r>
        <w:t>should</w:t>
      </w:r>
      <w:r>
        <w:rPr>
          <w:spacing w:val="-6"/>
        </w:rPr>
        <w:t xml:space="preserve"> </w:t>
      </w:r>
      <w:r>
        <w:t>then</w:t>
      </w:r>
      <w:r>
        <w:rPr>
          <w:spacing w:val="-4"/>
        </w:rPr>
        <w:t xml:space="preserve"> </w:t>
      </w:r>
      <w:r>
        <w:t>handle</w:t>
      </w:r>
      <w:r>
        <w:rPr>
          <w:spacing w:val="-7"/>
        </w:rPr>
        <w:t xml:space="preserve"> </w:t>
      </w:r>
      <w:r>
        <w:t>the</w:t>
      </w:r>
      <w:r>
        <w:rPr>
          <w:spacing w:val="-8"/>
        </w:rPr>
        <w:t xml:space="preserve"> </w:t>
      </w:r>
      <w:r>
        <w:t>concern</w:t>
      </w:r>
      <w:r>
        <w:rPr>
          <w:spacing w:val="-7"/>
        </w:rPr>
        <w:t xml:space="preserve"> </w:t>
      </w:r>
      <w:r>
        <w:t>using</w:t>
      </w:r>
      <w:r>
        <w:rPr>
          <w:spacing w:val="-9"/>
        </w:rPr>
        <w:t xml:space="preserve"> </w:t>
      </w:r>
      <w:r>
        <w:t>the</w:t>
      </w:r>
      <w:r>
        <w:rPr>
          <w:spacing w:val="-9"/>
        </w:rPr>
        <w:t xml:space="preserve"> </w:t>
      </w:r>
      <w:r>
        <w:t>flowchart</w:t>
      </w:r>
      <w:r>
        <w:rPr>
          <w:spacing w:val="-3"/>
        </w:rPr>
        <w:t xml:space="preserve"> </w:t>
      </w:r>
      <w:r>
        <w:rPr>
          <w:spacing w:val="-2"/>
        </w:rPr>
        <w:t>below.</w:t>
      </w:r>
    </w:p>
    <w:p w:rsidR="00B567CA" w:rsidRDefault="00B567CA">
      <w:pPr>
        <w:pStyle w:val="BodyText"/>
      </w:pPr>
    </w:p>
    <w:p w:rsidR="00B567CA" w:rsidRDefault="00EA348D">
      <w:pPr>
        <w:pStyle w:val="BodyText"/>
        <w:ind w:left="280"/>
      </w:pPr>
      <w:r>
        <w:rPr>
          <w:b/>
        </w:rPr>
        <w:t>Adults</w:t>
      </w:r>
      <w:r>
        <w:rPr>
          <w:b/>
          <w:spacing w:val="-8"/>
        </w:rPr>
        <w:t xml:space="preserve"> </w:t>
      </w:r>
      <w:r>
        <w:t>any</w:t>
      </w:r>
      <w:r>
        <w:rPr>
          <w:spacing w:val="-17"/>
        </w:rPr>
        <w:t xml:space="preserve"> </w:t>
      </w:r>
      <w:r>
        <w:t>material</w:t>
      </w:r>
      <w:r>
        <w:rPr>
          <w:spacing w:val="-11"/>
        </w:rPr>
        <w:t xml:space="preserve"> </w:t>
      </w:r>
      <w:r>
        <w:t>or</w:t>
      </w:r>
      <w:r>
        <w:rPr>
          <w:spacing w:val="-14"/>
        </w:rPr>
        <w:t xml:space="preserve"> </w:t>
      </w:r>
      <w:proofErr w:type="spellStart"/>
      <w:r>
        <w:t>behaviour</w:t>
      </w:r>
      <w:proofErr w:type="spellEnd"/>
      <w:r>
        <w:rPr>
          <w:spacing w:val="-7"/>
        </w:rPr>
        <w:t xml:space="preserve"> </w:t>
      </w:r>
      <w:r>
        <w:t>which</w:t>
      </w:r>
      <w:r>
        <w:rPr>
          <w:spacing w:val="-8"/>
        </w:rPr>
        <w:t xml:space="preserve"> </w:t>
      </w:r>
      <w:r>
        <w:t>an</w:t>
      </w:r>
      <w:r>
        <w:rPr>
          <w:spacing w:val="-11"/>
        </w:rPr>
        <w:t xml:space="preserve"> </w:t>
      </w:r>
      <w:r>
        <w:t>adult</w:t>
      </w:r>
      <w:r>
        <w:rPr>
          <w:spacing w:val="-11"/>
        </w:rPr>
        <w:t xml:space="preserve"> </w:t>
      </w:r>
      <w:r>
        <w:t>sees</w:t>
      </w:r>
      <w:r>
        <w:rPr>
          <w:spacing w:val="-11"/>
        </w:rPr>
        <w:t xml:space="preserve"> </w:t>
      </w:r>
      <w:r>
        <w:t>or</w:t>
      </w:r>
      <w:r>
        <w:rPr>
          <w:spacing w:val="-17"/>
        </w:rPr>
        <w:t xml:space="preserve"> </w:t>
      </w:r>
      <w:r>
        <w:t>finds</w:t>
      </w:r>
      <w:r>
        <w:rPr>
          <w:spacing w:val="-11"/>
        </w:rPr>
        <w:t xml:space="preserve"> </w:t>
      </w:r>
      <w:r>
        <w:t>that</w:t>
      </w:r>
      <w:r>
        <w:rPr>
          <w:spacing w:val="-8"/>
        </w:rPr>
        <w:t xml:space="preserve"> </w:t>
      </w:r>
      <w:r>
        <w:t>is</w:t>
      </w:r>
      <w:r>
        <w:rPr>
          <w:spacing w:val="-13"/>
        </w:rPr>
        <w:t xml:space="preserve"> </w:t>
      </w:r>
      <w:r>
        <w:t>inappropriate,</w:t>
      </w:r>
      <w:r>
        <w:rPr>
          <w:spacing w:val="-10"/>
        </w:rPr>
        <w:t xml:space="preserve"> </w:t>
      </w:r>
      <w:r>
        <w:t>harmful, extremist or illegal must be handled using the flowchart below.</w:t>
      </w:r>
    </w:p>
    <w:p w:rsidR="00B567CA" w:rsidRDefault="00B567CA">
      <w:pPr>
        <w:pStyle w:val="BodyText"/>
      </w:pPr>
    </w:p>
    <w:p w:rsidR="00B567CA" w:rsidRDefault="00EA348D">
      <w:pPr>
        <w:ind w:left="280" w:right="678"/>
        <w:rPr>
          <w:sz w:val="24"/>
        </w:rPr>
      </w:pPr>
      <w:r>
        <w:rPr>
          <w:b/>
          <w:sz w:val="24"/>
        </w:rPr>
        <w:t>Online</w:t>
      </w:r>
      <w:r>
        <w:rPr>
          <w:b/>
          <w:spacing w:val="-8"/>
          <w:sz w:val="24"/>
        </w:rPr>
        <w:t xml:space="preserve"> </w:t>
      </w:r>
      <w:r>
        <w:rPr>
          <w:b/>
          <w:sz w:val="24"/>
        </w:rPr>
        <w:t>safety</w:t>
      </w:r>
      <w:r>
        <w:rPr>
          <w:b/>
          <w:spacing w:val="-17"/>
          <w:sz w:val="24"/>
        </w:rPr>
        <w:t xml:space="preserve"> </w:t>
      </w:r>
      <w:r>
        <w:rPr>
          <w:b/>
          <w:sz w:val="24"/>
        </w:rPr>
        <w:t>Lead</w:t>
      </w:r>
      <w:r>
        <w:rPr>
          <w:b/>
          <w:spacing w:val="-9"/>
          <w:sz w:val="24"/>
        </w:rPr>
        <w:t xml:space="preserve"> </w:t>
      </w:r>
      <w:r>
        <w:rPr>
          <w:b/>
          <w:sz w:val="24"/>
        </w:rPr>
        <w:t>and</w:t>
      </w:r>
      <w:r>
        <w:rPr>
          <w:b/>
          <w:spacing w:val="-9"/>
          <w:sz w:val="24"/>
        </w:rPr>
        <w:t xml:space="preserve"> </w:t>
      </w:r>
      <w:r>
        <w:rPr>
          <w:b/>
          <w:sz w:val="24"/>
        </w:rPr>
        <w:t>DSLs</w:t>
      </w:r>
      <w:r>
        <w:rPr>
          <w:b/>
          <w:spacing w:val="-8"/>
          <w:sz w:val="24"/>
        </w:rPr>
        <w:t xml:space="preserve"> </w:t>
      </w:r>
      <w:r>
        <w:rPr>
          <w:sz w:val="24"/>
        </w:rPr>
        <w:t>are</w:t>
      </w:r>
      <w:r>
        <w:rPr>
          <w:spacing w:val="-9"/>
          <w:sz w:val="24"/>
        </w:rPr>
        <w:t xml:space="preserve"> </w:t>
      </w:r>
      <w:r>
        <w:rPr>
          <w:sz w:val="24"/>
        </w:rPr>
        <w:t>responsible</w:t>
      </w:r>
      <w:r>
        <w:rPr>
          <w:spacing w:val="-7"/>
          <w:sz w:val="24"/>
        </w:rPr>
        <w:t xml:space="preserve"> </w:t>
      </w:r>
      <w:r>
        <w:rPr>
          <w:sz w:val="24"/>
        </w:rPr>
        <w:t>for</w:t>
      </w:r>
      <w:r>
        <w:rPr>
          <w:spacing w:val="-10"/>
          <w:sz w:val="24"/>
        </w:rPr>
        <w:t xml:space="preserve"> </w:t>
      </w:r>
      <w:r>
        <w:rPr>
          <w:sz w:val="24"/>
        </w:rPr>
        <w:t>handling</w:t>
      </w:r>
      <w:r>
        <w:rPr>
          <w:spacing w:val="-7"/>
          <w:sz w:val="24"/>
        </w:rPr>
        <w:t xml:space="preserve"> </w:t>
      </w:r>
      <w:r>
        <w:rPr>
          <w:sz w:val="24"/>
        </w:rPr>
        <w:t>the</w:t>
      </w:r>
      <w:r>
        <w:rPr>
          <w:spacing w:val="-8"/>
          <w:sz w:val="24"/>
        </w:rPr>
        <w:t xml:space="preserve"> </w:t>
      </w:r>
      <w:r>
        <w:rPr>
          <w:sz w:val="24"/>
        </w:rPr>
        <w:t>incident</w:t>
      </w:r>
      <w:r>
        <w:rPr>
          <w:spacing w:val="-7"/>
          <w:sz w:val="24"/>
        </w:rPr>
        <w:t xml:space="preserve"> </w:t>
      </w:r>
      <w:r>
        <w:rPr>
          <w:sz w:val="24"/>
        </w:rPr>
        <w:t>in</w:t>
      </w:r>
      <w:r>
        <w:rPr>
          <w:spacing w:val="-8"/>
          <w:sz w:val="24"/>
        </w:rPr>
        <w:t xml:space="preserve"> </w:t>
      </w:r>
      <w:r>
        <w:rPr>
          <w:sz w:val="24"/>
        </w:rPr>
        <w:t>accordance</w:t>
      </w:r>
      <w:r>
        <w:rPr>
          <w:spacing w:val="-5"/>
          <w:sz w:val="24"/>
        </w:rPr>
        <w:t xml:space="preserve"> </w:t>
      </w:r>
      <w:r>
        <w:rPr>
          <w:sz w:val="24"/>
        </w:rPr>
        <w:t>with the incident response procedure.</w:t>
      </w:r>
    </w:p>
    <w:p w:rsidR="00B567CA" w:rsidRDefault="00EA348D">
      <w:pPr>
        <w:pStyle w:val="Heading1"/>
        <w:spacing w:before="255"/>
      </w:pPr>
      <w:r>
        <w:t>Flowchart</w:t>
      </w:r>
      <w:r>
        <w:rPr>
          <w:spacing w:val="-3"/>
        </w:rPr>
        <w:t xml:space="preserve"> </w:t>
      </w:r>
      <w:r>
        <w:t>for</w:t>
      </w:r>
      <w:r>
        <w:rPr>
          <w:spacing w:val="-4"/>
        </w:rPr>
        <w:t xml:space="preserve"> </w:t>
      </w:r>
      <w:r>
        <w:t>responding</w:t>
      </w:r>
      <w:r>
        <w:rPr>
          <w:spacing w:val="-1"/>
        </w:rPr>
        <w:t xml:space="preserve"> </w:t>
      </w:r>
      <w:r>
        <w:t>to</w:t>
      </w:r>
      <w:r>
        <w:rPr>
          <w:spacing w:val="-2"/>
        </w:rPr>
        <w:t xml:space="preserve"> incidents</w:t>
      </w:r>
    </w:p>
    <w:p w:rsidR="00B567CA" w:rsidRDefault="00EA348D">
      <w:pPr>
        <w:pStyle w:val="BodyText"/>
        <w:spacing w:before="2" w:line="278" w:lineRule="auto"/>
        <w:ind w:left="280"/>
      </w:pPr>
      <w:r>
        <w:t>It</w:t>
      </w:r>
      <w:r>
        <w:rPr>
          <w:spacing w:val="40"/>
        </w:rPr>
        <w:t xml:space="preserve"> </w:t>
      </w:r>
      <w:r>
        <w:t>is</w:t>
      </w:r>
      <w:r>
        <w:rPr>
          <w:spacing w:val="39"/>
        </w:rPr>
        <w:t xml:space="preserve"> </w:t>
      </w:r>
      <w:r>
        <w:t>important</w:t>
      </w:r>
      <w:r>
        <w:rPr>
          <w:spacing w:val="38"/>
        </w:rPr>
        <w:t xml:space="preserve"> </w:t>
      </w:r>
      <w:r>
        <w:t>that</w:t>
      </w:r>
      <w:r>
        <w:rPr>
          <w:spacing w:val="38"/>
        </w:rPr>
        <w:t xml:space="preserve"> </w:t>
      </w:r>
      <w:r>
        <w:t>any</w:t>
      </w:r>
      <w:r>
        <w:rPr>
          <w:spacing w:val="35"/>
        </w:rPr>
        <w:t xml:space="preserve"> </w:t>
      </w:r>
      <w:r>
        <w:t>incidents</w:t>
      </w:r>
      <w:r>
        <w:rPr>
          <w:spacing w:val="38"/>
        </w:rPr>
        <w:t xml:space="preserve"> </w:t>
      </w:r>
      <w:r>
        <w:t>are</w:t>
      </w:r>
      <w:r>
        <w:rPr>
          <w:spacing w:val="37"/>
        </w:rPr>
        <w:t xml:space="preserve"> </w:t>
      </w:r>
      <w:r>
        <w:t>dealt</w:t>
      </w:r>
      <w:r>
        <w:rPr>
          <w:spacing w:val="35"/>
        </w:rPr>
        <w:t xml:space="preserve"> </w:t>
      </w:r>
      <w:r>
        <w:t>with</w:t>
      </w:r>
      <w:r>
        <w:rPr>
          <w:spacing w:val="40"/>
        </w:rPr>
        <w:t xml:space="preserve"> </w:t>
      </w:r>
      <w:r>
        <w:t>as</w:t>
      </w:r>
      <w:r>
        <w:rPr>
          <w:spacing w:val="39"/>
        </w:rPr>
        <w:t xml:space="preserve"> </w:t>
      </w:r>
      <w:r>
        <w:t>soon</w:t>
      </w:r>
      <w:r>
        <w:rPr>
          <w:spacing w:val="38"/>
        </w:rPr>
        <w:t xml:space="preserve"> </w:t>
      </w:r>
      <w:r>
        <w:t>as</w:t>
      </w:r>
      <w:r>
        <w:rPr>
          <w:spacing w:val="37"/>
        </w:rPr>
        <w:t xml:space="preserve"> </w:t>
      </w:r>
      <w:r>
        <w:t>possible</w:t>
      </w:r>
      <w:r>
        <w:rPr>
          <w:spacing w:val="40"/>
        </w:rPr>
        <w:t xml:space="preserve"> </w:t>
      </w:r>
      <w:r>
        <w:t>in</w:t>
      </w:r>
      <w:r>
        <w:rPr>
          <w:spacing w:val="38"/>
        </w:rPr>
        <w:t xml:space="preserve"> </w:t>
      </w:r>
      <w:r>
        <w:t>a</w:t>
      </w:r>
      <w:r>
        <w:rPr>
          <w:spacing w:val="38"/>
        </w:rPr>
        <w:t xml:space="preserve"> </w:t>
      </w:r>
      <w:r>
        <w:t xml:space="preserve">proportionate </w:t>
      </w:r>
      <w:r>
        <w:rPr>
          <w:spacing w:val="-2"/>
        </w:rPr>
        <w:t>manner.</w:t>
      </w:r>
    </w:p>
    <w:p w:rsidR="00B567CA" w:rsidRDefault="00EA348D">
      <w:pPr>
        <w:pStyle w:val="BodyText"/>
        <w:spacing w:before="2"/>
        <w:rPr>
          <w:sz w:val="17"/>
        </w:rPr>
      </w:pPr>
      <w:r>
        <w:rPr>
          <w:noProof/>
          <w:sz w:val="17"/>
          <w:lang w:val="en-GB" w:eastAsia="en-GB"/>
        </w:rPr>
        <w:drawing>
          <wp:anchor distT="0" distB="0" distL="0" distR="0" simplePos="0" relativeHeight="487591936" behindDoc="1" locked="0" layoutInCell="1" allowOverlap="1">
            <wp:simplePos x="0" y="0"/>
            <wp:positionH relativeFrom="page">
              <wp:posOffset>1143000</wp:posOffset>
            </wp:positionH>
            <wp:positionV relativeFrom="paragraph">
              <wp:posOffset>140823</wp:posOffset>
            </wp:positionV>
            <wp:extent cx="5119071" cy="6011418"/>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8" cstate="print"/>
                    <a:stretch>
                      <a:fillRect/>
                    </a:stretch>
                  </pic:blipFill>
                  <pic:spPr>
                    <a:xfrm>
                      <a:off x="0" y="0"/>
                      <a:ext cx="5119071" cy="6011418"/>
                    </a:xfrm>
                    <a:prstGeom prst="rect">
                      <a:avLst/>
                    </a:prstGeom>
                  </pic:spPr>
                </pic:pic>
              </a:graphicData>
            </a:graphic>
          </wp:anchor>
        </w:drawing>
      </w:r>
    </w:p>
    <w:p w:rsidR="00B567CA" w:rsidRDefault="00B567CA">
      <w:pPr>
        <w:pStyle w:val="BodyText"/>
        <w:rPr>
          <w:sz w:val="17"/>
        </w:rPr>
        <w:sectPr w:rsidR="00B567CA">
          <w:footerReference w:type="default" r:id="rId19"/>
          <w:pgSz w:w="11920" w:h="16850"/>
          <w:pgMar w:top="1040" w:right="425" w:bottom="760" w:left="850" w:header="0" w:footer="564" w:gutter="0"/>
          <w:cols w:space="720"/>
        </w:sectPr>
      </w:pPr>
    </w:p>
    <w:tbl>
      <w:tblPr>
        <w:tblW w:w="0" w:type="auto"/>
        <w:tblInd w:w="247" w:type="dxa"/>
        <w:tblLayout w:type="fixed"/>
        <w:tblCellMar>
          <w:left w:w="0" w:type="dxa"/>
          <w:right w:w="0" w:type="dxa"/>
        </w:tblCellMar>
        <w:tblLook w:val="01E0" w:firstRow="1" w:lastRow="1" w:firstColumn="1" w:lastColumn="1" w:noHBand="0" w:noVBand="0"/>
      </w:tblPr>
      <w:tblGrid>
        <w:gridCol w:w="4882"/>
        <w:gridCol w:w="566"/>
        <w:gridCol w:w="566"/>
        <w:gridCol w:w="566"/>
        <w:gridCol w:w="566"/>
        <w:gridCol w:w="567"/>
        <w:gridCol w:w="566"/>
        <w:gridCol w:w="566"/>
        <w:gridCol w:w="568"/>
        <w:gridCol w:w="632"/>
      </w:tblGrid>
      <w:tr w:rsidR="00B567CA">
        <w:trPr>
          <w:trHeight w:val="3403"/>
        </w:trPr>
        <w:tc>
          <w:tcPr>
            <w:tcW w:w="4882" w:type="dxa"/>
            <w:tcBorders>
              <w:right w:val="single" w:sz="4" w:space="0" w:color="006E00"/>
            </w:tcBorders>
          </w:tcPr>
          <w:p w:rsidR="00B567CA" w:rsidRDefault="00B567CA">
            <w:pPr>
              <w:pStyle w:val="TableParagraph"/>
              <w:rPr>
                <w:sz w:val="24"/>
              </w:rPr>
            </w:pPr>
          </w:p>
          <w:p w:rsidR="00B567CA" w:rsidRDefault="00B567CA">
            <w:pPr>
              <w:pStyle w:val="TableParagraph"/>
              <w:rPr>
                <w:sz w:val="24"/>
              </w:rPr>
            </w:pPr>
          </w:p>
          <w:p w:rsidR="00B567CA" w:rsidRDefault="00B567CA">
            <w:pPr>
              <w:pStyle w:val="TableParagraph"/>
              <w:rPr>
                <w:sz w:val="24"/>
              </w:rPr>
            </w:pPr>
          </w:p>
          <w:p w:rsidR="00B567CA" w:rsidRDefault="00B567CA">
            <w:pPr>
              <w:pStyle w:val="TableParagraph"/>
              <w:rPr>
                <w:sz w:val="24"/>
              </w:rPr>
            </w:pPr>
          </w:p>
          <w:p w:rsidR="00B567CA" w:rsidRDefault="00B567CA">
            <w:pPr>
              <w:pStyle w:val="TableParagraph"/>
              <w:rPr>
                <w:sz w:val="24"/>
              </w:rPr>
            </w:pPr>
          </w:p>
          <w:p w:rsidR="00B567CA" w:rsidRDefault="00B567CA">
            <w:pPr>
              <w:pStyle w:val="TableParagraph"/>
              <w:rPr>
                <w:sz w:val="24"/>
              </w:rPr>
            </w:pPr>
          </w:p>
          <w:p w:rsidR="00B567CA" w:rsidRDefault="00B567CA">
            <w:pPr>
              <w:pStyle w:val="TableParagraph"/>
              <w:rPr>
                <w:sz w:val="24"/>
              </w:rPr>
            </w:pPr>
          </w:p>
          <w:p w:rsidR="00B567CA" w:rsidRDefault="00B567CA">
            <w:pPr>
              <w:pStyle w:val="TableParagraph"/>
              <w:rPr>
                <w:sz w:val="24"/>
              </w:rPr>
            </w:pPr>
          </w:p>
          <w:p w:rsidR="00B567CA" w:rsidRDefault="00B567CA">
            <w:pPr>
              <w:pStyle w:val="TableParagraph"/>
              <w:rPr>
                <w:sz w:val="24"/>
              </w:rPr>
            </w:pPr>
          </w:p>
          <w:p w:rsidR="00B567CA" w:rsidRDefault="00B567CA">
            <w:pPr>
              <w:pStyle w:val="TableParagraph"/>
              <w:spacing w:before="133"/>
              <w:rPr>
                <w:sz w:val="24"/>
              </w:rPr>
            </w:pPr>
          </w:p>
          <w:p w:rsidR="00B567CA" w:rsidRDefault="00EA348D">
            <w:pPr>
              <w:pStyle w:val="TableParagraph"/>
              <w:ind w:left="50"/>
              <w:rPr>
                <w:b/>
                <w:sz w:val="24"/>
              </w:rPr>
            </w:pPr>
            <w:r>
              <w:rPr>
                <w:b/>
                <w:sz w:val="24"/>
              </w:rPr>
              <w:t>Pupil</w:t>
            </w:r>
            <w:r>
              <w:rPr>
                <w:b/>
                <w:spacing w:val="1"/>
                <w:sz w:val="24"/>
              </w:rPr>
              <w:t xml:space="preserve"> </w:t>
            </w:r>
            <w:r>
              <w:rPr>
                <w:b/>
                <w:spacing w:val="-2"/>
                <w:sz w:val="24"/>
              </w:rPr>
              <w:t>Incidents</w:t>
            </w:r>
          </w:p>
        </w:tc>
        <w:tc>
          <w:tcPr>
            <w:tcW w:w="566" w:type="dxa"/>
            <w:tcBorders>
              <w:left w:val="single" w:sz="4" w:space="0" w:color="006E00"/>
              <w:right w:val="single" w:sz="4" w:space="0" w:color="006E00"/>
            </w:tcBorders>
            <w:textDirection w:val="btLr"/>
          </w:tcPr>
          <w:p w:rsidR="00B567CA" w:rsidRDefault="00EA348D">
            <w:pPr>
              <w:pStyle w:val="TableParagraph"/>
              <w:spacing w:before="165"/>
              <w:ind w:left="112"/>
              <w:rPr>
                <w:b/>
                <w:sz w:val="20"/>
              </w:rPr>
            </w:pPr>
            <w:r>
              <w:rPr>
                <w:b/>
                <w:sz w:val="20"/>
              </w:rPr>
              <w:t>Refer</w:t>
            </w:r>
            <w:r>
              <w:rPr>
                <w:b/>
                <w:spacing w:val="-15"/>
                <w:sz w:val="20"/>
              </w:rPr>
              <w:t xml:space="preserve"> </w:t>
            </w:r>
            <w:r>
              <w:rPr>
                <w:b/>
                <w:sz w:val="20"/>
              </w:rPr>
              <w:t>to</w:t>
            </w:r>
            <w:r>
              <w:rPr>
                <w:b/>
                <w:spacing w:val="-7"/>
                <w:sz w:val="20"/>
              </w:rPr>
              <w:t xml:space="preserve"> </w:t>
            </w:r>
            <w:r>
              <w:rPr>
                <w:b/>
                <w:spacing w:val="-2"/>
                <w:sz w:val="20"/>
              </w:rPr>
              <w:t>Teacher</w:t>
            </w:r>
          </w:p>
        </w:tc>
        <w:tc>
          <w:tcPr>
            <w:tcW w:w="566" w:type="dxa"/>
            <w:tcBorders>
              <w:left w:val="single" w:sz="4" w:space="0" w:color="006E00"/>
              <w:right w:val="single" w:sz="4" w:space="0" w:color="006E00"/>
            </w:tcBorders>
            <w:textDirection w:val="btLr"/>
          </w:tcPr>
          <w:p w:rsidR="00B567CA" w:rsidRDefault="00EA348D">
            <w:pPr>
              <w:pStyle w:val="TableParagraph"/>
              <w:spacing w:before="165"/>
              <w:ind w:left="112"/>
              <w:rPr>
                <w:b/>
                <w:sz w:val="20"/>
              </w:rPr>
            </w:pPr>
            <w:r>
              <w:rPr>
                <w:b/>
                <w:sz w:val="20"/>
              </w:rPr>
              <w:t>Refer</w:t>
            </w:r>
            <w:r>
              <w:rPr>
                <w:b/>
                <w:spacing w:val="-10"/>
                <w:sz w:val="20"/>
              </w:rPr>
              <w:t xml:space="preserve"> </w:t>
            </w:r>
            <w:r>
              <w:rPr>
                <w:b/>
                <w:sz w:val="20"/>
              </w:rPr>
              <w:t>to</w:t>
            </w:r>
            <w:r>
              <w:rPr>
                <w:b/>
                <w:spacing w:val="-8"/>
                <w:sz w:val="20"/>
              </w:rPr>
              <w:t xml:space="preserve"> </w:t>
            </w:r>
            <w:r>
              <w:rPr>
                <w:b/>
                <w:sz w:val="20"/>
              </w:rPr>
              <w:t>head</w:t>
            </w:r>
            <w:r>
              <w:rPr>
                <w:b/>
                <w:spacing w:val="-6"/>
                <w:sz w:val="20"/>
              </w:rPr>
              <w:t xml:space="preserve"> </w:t>
            </w:r>
            <w:r>
              <w:rPr>
                <w:b/>
                <w:sz w:val="20"/>
              </w:rPr>
              <w:t>of</w:t>
            </w:r>
            <w:r>
              <w:rPr>
                <w:b/>
                <w:spacing w:val="-6"/>
                <w:sz w:val="20"/>
              </w:rPr>
              <w:t xml:space="preserve"> </w:t>
            </w:r>
            <w:r>
              <w:rPr>
                <w:b/>
                <w:spacing w:val="-2"/>
                <w:sz w:val="20"/>
              </w:rPr>
              <w:t>phase/deputy</w:t>
            </w:r>
          </w:p>
        </w:tc>
        <w:tc>
          <w:tcPr>
            <w:tcW w:w="566" w:type="dxa"/>
            <w:tcBorders>
              <w:left w:val="single" w:sz="4" w:space="0" w:color="006E00"/>
              <w:right w:val="single" w:sz="4" w:space="0" w:color="006E00"/>
            </w:tcBorders>
            <w:textDirection w:val="btLr"/>
          </w:tcPr>
          <w:p w:rsidR="00B567CA" w:rsidRDefault="00EA348D">
            <w:pPr>
              <w:pStyle w:val="TableParagraph"/>
              <w:spacing w:before="168"/>
              <w:ind w:left="112"/>
              <w:rPr>
                <w:b/>
                <w:sz w:val="20"/>
              </w:rPr>
            </w:pPr>
            <w:r>
              <w:rPr>
                <w:b/>
                <w:sz w:val="20"/>
              </w:rPr>
              <w:t>Refer</w:t>
            </w:r>
            <w:r>
              <w:rPr>
                <w:b/>
                <w:spacing w:val="-11"/>
                <w:sz w:val="20"/>
              </w:rPr>
              <w:t xml:space="preserve"> </w:t>
            </w:r>
            <w:r>
              <w:rPr>
                <w:b/>
                <w:sz w:val="20"/>
              </w:rPr>
              <w:t>to</w:t>
            </w:r>
            <w:r>
              <w:rPr>
                <w:b/>
                <w:spacing w:val="-9"/>
                <w:sz w:val="20"/>
              </w:rPr>
              <w:t xml:space="preserve"> </w:t>
            </w:r>
            <w:r>
              <w:rPr>
                <w:b/>
                <w:sz w:val="20"/>
              </w:rPr>
              <w:t>Head</w:t>
            </w:r>
            <w:r>
              <w:rPr>
                <w:b/>
                <w:spacing w:val="-7"/>
                <w:sz w:val="20"/>
              </w:rPr>
              <w:t xml:space="preserve"> </w:t>
            </w:r>
            <w:r>
              <w:rPr>
                <w:b/>
                <w:spacing w:val="-2"/>
                <w:sz w:val="20"/>
              </w:rPr>
              <w:t>teacher</w:t>
            </w:r>
          </w:p>
        </w:tc>
        <w:tc>
          <w:tcPr>
            <w:tcW w:w="566" w:type="dxa"/>
            <w:tcBorders>
              <w:left w:val="single" w:sz="4" w:space="0" w:color="006E00"/>
              <w:right w:val="single" w:sz="4" w:space="0" w:color="006E00"/>
            </w:tcBorders>
            <w:textDirection w:val="btLr"/>
          </w:tcPr>
          <w:p w:rsidR="00B567CA" w:rsidRDefault="00EA348D">
            <w:pPr>
              <w:pStyle w:val="TableParagraph"/>
              <w:spacing w:before="171"/>
              <w:ind w:left="112"/>
              <w:rPr>
                <w:b/>
                <w:sz w:val="20"/>
              </w:rPr>
            </w:pPr>
            <w:r>
              <w:rPr>
                <w:b/>
                <w:sz w:val="20"/>
              </w:rPr>
              <w:t>Refer</w:t>
            </w:r>
            <w:r>
              <w:rPr>
                <w:b/>
                <w:spacing w:val="-15"/>
                <w:sz w:val="20"/>
              </w:rPr>
              <w:t xml:space="preserve"> </w:t>
            </w:r>
            <w:r>
              <w:rPr>
                <w:b/>
                <w:sz w:val="20"/>
              </w:rPr>
              <w:t>to</w:t>
            </w:r>
            <w:r>
              <w:rPr>
                <w:b/>
                <w:spacing w:val="-7"/>
                <w:sz w:val="20"/>
              </w:rPr>
              <w:t xml:space="preserve"> </w:t>
            </w:r>
            <w:r>
              <w:rPr>
                <w:b/>
                <w:spacing w:val="-2"/>
                <w:sz w:val="20"/>
              </w:rPr>
              <w:t>police</w:t>
            </w:r>
          </w:p>
        </w:tc>
        <w:tc>
          <w:tcPr>
            <w:tcW w:w="567" w:type="dxa"/>
            <w:tcBorders>
              <w:left w:val="single" w:sz="4" w:space="0" w:color="006E00"/>
              <w:right w:val="single" w:sz="4" w:space="0" w:color="006E00"/>
            </w:tcBorders>
            <w:textDirection w:val="btLr"/>
          </w:tcPr>
          <w:p w:rsidR="00B567CA" w:rsidRDefault="00EA348D">
            <w:pPr>
              <w:pStyle w:val="TableParagraph"/>
              <w:spacing w:before="54" w:line="247" w:lineRule="auto"/>
              <w:ind w:left="112" w:right="159"/>
              <w:rPr>
                <w:b/>
                <w:sz w:val="20"/>
              </w:rPr>
            </w:pPr>
            <w:r>
              <w:rPr>
                <w:b/>
                <w:sz w:val="20"/>
              </w:rPr>
              <w:t>Refer to technical support staff for</w:t>
            </w:r>
            <w:r>
              <w:rPr>
                <w:b/>
                <w:spacing w:val="-14"/>
                <w:sz w:val="20"/>
              </w:rPr>
              <w:t xml:space="preserve"> </w:t>
            </w:r>
            <w:r>
              <w:rPr>
                <w:b/>
                <w:sz w:val="20"/>
              </w:rPr>
              <w:t>action</w:t>
            </w:r>
            <w:r>
              <w:rPr>
                <w:b/>
                <w:spacing w:val="-14"/>
                <w:sz w:val="20"/>
              </w:rPr>
              <w:t xml:space="preserve"> </w:t>
            </w:r>
            <w:r>
              <w:rPr>
                <w:b/>
                <w:sz w:val="20"/>
              </w:rPr>
              <w:t>re</w:t>
            </w:r>
            <w:r>
              <w:rPr>
                <w:b/>
                <w:spacing w:val="-14"/>
                <w:sz w:val="20"/>
              </w:rPr>
              <w:t xml:space="preserve"> </w:t>
            </w:r>
            <w:r>
              <w:rPr>
                <w:b/>
                <w:sz w:val="20"/>
              </w:rPr>
              <w:t>filtering/security</w:t>
            </w:r>
            <w:r>
              <w:rPr>
                <w:b/>
                <w:spacing w:val="-14"/>
                <w:sz w:val="20"/>
              </w:rPr>
              <w:t xml:space="preserve"> </w:t>
            </w:r>
            <w:r>
              <w:rPr>
                <w:b/>
                <w:sz w:val="20"/>
              </w:rPr>
              <w:t>etc.</w:t>
            </w:r>
          </w:p>
        </w:tc>
        <w:tc>
          <w:tcPr>
            <w:tcW w:w="566" w:type="dxa"/>
            <w:tcBorders>
              <w:left w:val="single" w:sz="4" w:space="0" w:color="006E00"/>
              <w:right w:val="single" w:sz="4" w:space="0" w:color="006E00"/>
            </w:tcBorders>
            <w:textDirection w:val="btLr"/>
          </w:tcPr>
          <w:p w:rsidR="00B567CA" w:rsidRDefault="00EA348D">
            <w:pPr>
              <w:pStyle w:val="TableParagraph"/>
              <w:spacing w:before="169"/>
              <w:ind w:left="112"/>
              <w:rPr>
                <w:b/>
                <w:sz w:val="20"/>
              </w:rPr>
            </w:pPr>
            <w:r>
              <w:rPr>
                <w:b/>
                <w:sz w:val="20"/>
              </w:rPr>
              <w:t>Inform</w:t>
            </w:r>
            <w:r>
              <w:rPr>
                <w:b/>
                <w:spacing w:val="-14"/>
                <w:sz w:val="20"/>
              </w:rPr>
              <w:t xml:space="preserve"> </w:t>
            </w:r>
            <w:r>
              <w:rPr>
                <w:b/>
                <w:spacing w:val="-2"/>
                <w:sz w:val="20"/>
              </w:rPr>
              <w:t>parents/</w:t>
            </w:r>
            <w:proofErr w:type="spellStart"/>
            <w:r>
              <w:rPr>
                <w:b/>
                <w:spacing w:val="-2"/>
                <w:sz w:val="20"/>
              </w:rPr>
              <w:t>carers</w:t>
            </w:r>
            <w:proofErr w:type="spellEnd"/>
          </w:p>
        </w:tc>
        <w:tc>
          <w:tcPr>
            <w:tcW w:w="566" w:type="dxa"/>
            <w:tcBorders>
              <w:left w:val="single" w:sz="4" w:space="0" w:color="006E00"/>
              <w:right w:val="single" w:sz="4" w:space="0" w:color="006E00"/>
            </w:tcBorders>
            <w:textDirection w:val="btLr"/>
          </w:tcPr>
          <w:p w:rsidR="00B567CA" w:rsidRDefault="00EA348D">
            <w:pPr>
              <w:pStyle w:val="TableParagraph"/>
              <w:spacing w:before="44" w:line="240" w:lineRule="atLeast"/>
              <w:ind w:left="112" w:right="159"/>
              <w:rPr>
                <w:b/>
                <w:sz w:val="20"/>
              </w:rPr>
            </w:pPr>
            <w:r>
              <w:rPr>
                <w:b/>
                <w:spacing w:val="-2"/>
                <w:sz w:val="20"/>
              </w:rPr>
              <w:t>Removal</w:t>
            </w:r>
            <w:r>
              <w:rPr>
                <w:b/>
                <w:spacing w:val="-9"/>
                <w:sz w:val="20"/>
              </w:rPr>
              <w:t xml:space="preserve"> </w:t>
            </w:r>
            <w:r>
              <w:rPr>
                <w:b/>
                <w:spacing w:val="-2"/>
                <w:sz w:val="20"/>
              </w:rPr>
              <w:t>of</w:t>
            </w:r>
            <w:r>
              <w:rPr>
                <w:b/>
                <w:spacing w:val="-10"/>
                <w:sz w:val="20"/>
              </w:rPr>
              <w:t xml:space="preserve"> </w:t>
            </w:r>
            <w:r>
              <w:rPr>
                <w:b/>
                <w:spacing w:val="-2"/>
                <w:sz w:val="20"/>
              </w:rPr>
              <w:t xml:space="preserve">network/internet </w:t>
            </w:r>
            <w:r>
              <w:rPr>
                <w:b/>
                <w:sz w:val="20"/>
              </w:rPr>
              <w:t>access rights</w:t>
            </w:r>
          </w:p>
        </w:tc>
        <w:tc>
          <w:tcPr>
            <w:tcW w:w="568" w:type="dxa"/>
            <w:tcBorders>
              <w:left w:val="single" w:sz="4" w:space="0" w:color="006E00"/>
              <w:right w:val="single" w:sz="4" w:space="0" w:color="006E00"/>
            </w:tcBorders>
            <w:textDirection w:val="btLr"/>
          </w:tcPr>
          <w:p w:rsidR="00B567CA" w:rsidRDefault="00EA348D">
            <w:pPr>
              <w:pStyle w:val="TableParagraph"/>
              <w:spacing w:before="174"/>
              <w:ind w:left="112"/>
              <w:rPr>
                <w:b/>
                <w:sz w:val="20"/>
              </w:rPr>
            </w:pPr>
            <w:r>
              <w:rPr>
                <w:b/>
                <w:spacing w:val="-2"/>
                <w:sz w:val="20"/>
              </w:rPr>
              <w:t>Warning</w:t>
            </w:r>
          </w:p>
        </w:tc>
        <w:tc>
          <w:tcPr>
            <w:tcW w:w="632" w:type="dxa"/>
            <w:tcBorders>
              <w:left w:val="single" w:sz="4" w:space="0" w:color="006E00"/>
            </w:tcBorders>
            <w:textDirection w:val="btLr"/>
          </w:tcPr>
          <w:p w:rsidR="00B567CA" w:rsidRDefault="00EA348D">
            <w:pPr>
              <w:pStyle w:val="TableParagraph"/>
              <w:spacing w:before="108" w:line="252" w:lineRule="auto"/>
              <w:ind w:left="112" w:right="195"/>
              <w:rPr>
                <w:b/>
                <w:sz w:val="20"/>
              </w:rPr>
            </w:pPr>
            <w:r>
              <w:rPr>
                <w:b/>
                <w:spacing w:val="-2"/>
                <w:sz w:val="20"/>
              </w:rPr>
              <w:t>Further</w:t>
            </w:r>
            <w:r>
              <w:rPr>
                <w:b/>
                <w:spacing w:val="-13"/>
                <w:sz w:val="20"/>
              </w:rPr>
              <w:t xml:space="preserve"> </w:t>
            </w:r>
            <w:r>
              <w:rPr>
                <w:b/>
                <w:spacing w:val="-2"/>
                <w:sz w:val="20"/>
              </w:rPr>
              <w:t>sanctioning</w:t>
            </w:r>
            <w:r>
              <w:rPr>
                <w:b/>
                <w:spacing w:val="-10"/>
                <w:sz w:val="20"/>
              </w:rPr>
              <w:t xml:space="preserve"> </w:t>
            </w:r>
            <w:r>
              <w:rPr>
                <w:b/>
                <w:spacing w:val="-2"/>
                <w:sz w:val="20"/>
              </w:rPr>
              <w:t>e.g. exclusion</w:t>
            </w:r>
          </w:p>
        </w:tc>
      </w:tr>
    </w:tbl>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spacing w:before="97"/>
        <w:rPr>
          <w:sz w:val="20"/>
        </w:rPr>
      </w:pPr>
    </w:p>
    <w:tbl>
      <w:tblPr>
        <w:tblW w:w="0" w:type="auto"/>
        <w:tblInd w:w="398" w:type="dxa"/>
        <w:tblBorders>
          <w:top w:val="single" w:sz="4" w:space="0" w:color="006E00"/>
          <w:left w:val="single" w:sz="4" w:space="0" w:color="006E00"/>
          <w:bottom w:val="single" w:sz="4" w:space="0" w:color="006E00"/>
          <w:right w:val="single" w:sz="4" w:space="0" w:color="006E00"/>
          <w:insideH w:val="single" w:sz="4" w:space="0" w:color="006E00"/>
          <w:insideV w:val="single" w:sz="4" w:space="0" w:color="006E00"/>
        </w:tblBorders>
        <w:tblLayout w:type="fixed"/>
        <w:tblCellMar>
          <w:left w:w="0" w:type="dxa"/>
          <w:right w:w="0" w:type="dxa"/>
        </w:tblCellMar>
        <w:tblLook w:val="01E0" w:firstRow="1" w:lastRow="1" w:firstColumn="1" w:lastColumn="1" w:noHBand="0" w:noVBand="0"/>
      </w:tblPr>
      <w:tblGrid>
        <w:gridCol w:w="4832"/>
        <w:gridCol w:w="566"/>
        <w:gridCol w:w="566"/>
        <w:gridCol w:w="566"/>
        <w:gridCol w:w="569"/>
        <w:gridCol w:w="564"/>
        <w:gridCol w:w="569"/>
        <w:gridCol w:w="564"/>
        <w:gridCol w:w="569"/>
        <w:gridCol w:w="670"/>
      </w:tblGrid>
      <w:tr w:rsidR="00B567CA">
        <w:trPr>
          <w:trHeight w:val="739"/>
        </w:trPr>
        <w:tc>
          <w:tcPr>
            <w:tcW w:w="4832" w:type="dxa"/>
            <w:tcBorders>
              <w:top w:val="nil"/>
              <w:left w:val="nil"/>
            </w:tcBorders>
            <w:shd w:val="clear" w:color="auto" w:fill="EFEEE7"/>
          </w:tcPr>
          <w:p w:rsidR="00B567CA" w:rsidRDefault="00EA348D">
            <w:pPr>
              <w:pStyle w:val="TableParagraph"/>
              <w:spacing w:before="37" w:line="244" w:lineRule="auto"/>
              <w:ind w:right="214"/>
              <w:jc w:val="both"/>
              <w:rPr>
                <w:sz w:val="19"/>
              </w:rPr>
            </w:pPr>
            <w:r>
              <w:rPr>
                <w:sz w:val="19"/>
              </w:rPr>
              <w:t>Deliberately</w:t>
            </w:r>
            <w:r>
              <w:rPr>
                <w:spacing w:val="-5"/>
                <w:sz w:val="19"/>
              </w:rPr>
              <w:t xml:space="preserve"> </w:t>
            </w:r>
            <w:r>
              <w:rPr>
                <w:sz w:val="19"/>
              </w:rPr>
              <w:t>accessing</w:t>
            </w:r>
            <w:r>
              <w:rPr>
                <w:spacing w:val="-4"/>
                <w:sz w:val="19"/>
              </w:rPr>
              <w:t xml:space="preserve"> </w:t>
            </w:r>
            <w:r>
              <w:rPr>
                <w:sz w:val="19"/>
              </w:rPr>
              <w:t>or</w:t>
            </w:r>
            <w:r>
              <w:rPr>
                <w:spacing w:val="-4"/>
                <w:sz w:val="19"/>
              </w:rPr>
              <w:t xml:space="preserve"> </w:t>
            </w:r>
            <w:r>
              <w:rPr>
                <w:sz w:val="19"/>
              </w:rPr>
              <w:t>trying</w:t>
            </w:r>
            <w:r>
              <w:rPr>
                <w:spacing w:val="-4"/>
                <w:sz w:val="19"/>
              </w:rPr>
              <w:t xml:space="preserve"> </w:t>
            </w:r>
            <w:r>
              <w:rPr>
                <w:sz w:val="19"/>
              </w:rPr>
              <w:t>to</w:t>
            </w:r>
            <w:r>
              <w:rPr>
                <w:spacing w:val="-3"/>
                <w:sz w:val="19"/>
              </w:rPr>
              <w:t xml:space="preserve"> </w:t>
            </w:r>
            <w:r>
              <w:rPr>
                <w:sz w:val="19"/>
              </w:rPr>
              <w:t>access</w:t>
            </w:r>
            <w:r>
              <w:rPr>
                <w:spacing w:val="-3"/>
                <w:sz w:val="19"/>
              </w:rPr>
              <w:t xml:space="preserve"> </w:t>
            </w:r>
            <w:r>
              <w:rPr>
                <w:sz w:val="19"/>
              </w:rPr>
              <w:t>material</w:t>
            </w:r>
            <w:r>
              <w:rPr>
                <w:spacing w:val="-2"/>
                <w:sz w:val="19"/>
              </w:rPr>
              <w:t xml:space="preserve"> </w:t>
            </w:r>
            <w:r>
              <w:rPr>
                <w:sz w:val="19"/>
              </w:rPr>
              <w:t>that could</w:t>
            </w:r>
            <w:r>
              <w:rPr>
                <w:spacing w:val="-6"/>
                <w:sz w:val="19"/>
              </w:rPr>
              <w:t xml:space="preserve"> </w:t>
            </w:r>
            <w:r>
              <w:rPr>
                <w:sz w:val="19"/>
              </w:rPr>
              <w:t>be</w:t>
            </w:r>
            <w:r>
              <w:rPr>
                <w:spacing w:val="-9"/>
                <w:sz w:val="19"/>
              </w:rPr>
              <w:t xml:space="preserve"> </w:t>
            </w:r>
            <w:r>
              <w:rPr>
                <w:sz w:val="19"/>
              </w:rPr>
              <w:t>considered</w:t>
            </w:r>
            <w:r>
              <w:rPr>
                <w:spacing w:val="-9"/>
                <w:sz w:val="19"/>
              </w:rPr>
              <w:t xml:space="preserve"> </w:t>
            </w:r>
            <w:r>
              <w:rPr>
                <w:sz w:val="19"/>
              </w:rPr>
              <w:t>illegal</w:t>
            </w:r>
            <w:r>
              <w:rPr>
                <w:spacing w:val="-7"/>
                <w:sz w:val="19"/>
              </w:rPr>
              <w:t xml:space="preserve"> </w:t>
            </w:r>
            <w:r>
              <w:rPr>
                <w:sz w:val="19"/>
              </w:rPr>
              <w:t>(see</w:t>
            </w:r>
            <w:r>
              <w:rPr>
                <w:spacing w:val="-9"/>
                <w:sz w:val="19"/>
              </w:rPr>
              <w:t xml:space="preserve"> </w:t>
            </w:r>
            <w:r>
              <w:rPr>
                <w:sz w:val="19"/>
              </w:rPr>
              <w:t>list</w:t>
            </w:r>
            <w:r>
              <w:rPr>
                <w:spacing w:val="-12"/>
                <w:sz w:val="19"/>
              </w:rPr>
              <w:t xml:space="preserve"> </w:t>
            </w:r>
            <w:r>
              <w:rPr>
                <w:sz w:val="19"/>
              </w:rPr>
              <w:t>in</w:t>
            </w:r>
            <w:r>
              <w:rPr>
                <w:spacing w:val="-9"/>
                <w:sz w:val="19"/>
              </w:rPr>
              <w:t xml:space="preserve"> </w:t>
            </w:r>
            <w:r>
              <w:rPr>
                <w:sz w:val="19"/>
              </w:rPr>
              <w:t>earlier</w:t>
            </w:r>
            <w:r>
              <w:rPr>
                <w:spacing w:val="-9"/>
                <w:sz w:val="19"/>
              </w:rPr>
              <w:t xml:space="preserve"> </w:t>
            </w:r>
            <w:r>
              <w:rPr>
                <w:sz w:val="19"/>
              </w:rPr>
              <w:t>section</w:t>
            </w:r>
            <w:r>
              <w:rPr>
                <w:spacing w:val="-8"/>
                <w:sz w:val="19"/>
              </w:rPr>
              <w:t xml:space="preserve"> </w:t>
            </w:r>
            <w:r>
              <w:rPr>
                <w:sz w:val="19"/>
              </w:rPr>
              <w:t>on unsuitable /inappropriate activities).</w:t>
            </w:r>
          </w:p>
        </w:tc>
        <w:tc>
          <w:tcPr>
            <w:tcW w:w="566" w:type="dxa"/>
            <w:tcBorders>
              <w:top w:val="nil"/>
            </w:tcBorders>
          </w:tcPr>
          <w:p w:rsidR="00B567CA" w:rsidRDefault="00B567CA">
            <w:pPr>
              <w:pStyle w:val="TableParagraph"/>
              <w:rPr>
                <w:rFonts w:ascii="Times New Roman"/>
                <w:sz w:val="18"/>
              </w:rPr>
            </w:pPr>
          </w:p>
        </w:tc>
        <w:tc>
          <w:tcPr>
            <w:tcW w:w="566" w:type="dxa"/>
            <w:tcBorders>
              <w:top w:val="nil"/>
            </w:tcBorders>
          </w:tcPr>
          <w:p w:rsidR="00B567CA" w:rsidRDefault="00B567CA">
            <w:pPr>
              <w:pStyle w:val="TableParagraph"/>
              <w:spacing w:before="21"/>
              <w:rPr>
                <w:sz w:val="20"/>
              </w:rPr>
            </w:pPr>
          </w:p>
          <w:p w:rsidR="00B567CA" w:rsidRDefault="00EA348D">
            <w:pPr>
              <w:pStyle w:val="TableParagraph"/>
              <w:ind w:left="16" w:right="7"/>
              <w:jc w:val="center"/>
              <w:rPr>
                <w:sz w:val="20"/>
              </w:rPr>
            </w:pPr>
            <w:r>
              <w:rPr>
                <w:spacing w:val="-10"/>
                <w:sz w:val="20"/>
              </w:rPr>
              <w:t>x</w:t>
            </w:r>
          </w:p>
        </w:tc>
        <w:tc>
          <w:tcPr>
            <w:tcW w:w="566" w:type="dxa"/>
            <w:tcBorders>
              <w:top w:val="nil"/>
            </w:tcBorders>
          </w:tcPr>
          <w:p w:rsidR="00B567CA" w:rsidRDefault="00B567CA">
            <w:pPr>
              <w:pStyle w:val="TableParagraph"/>
              <w:spacing w:before="21"/>
              <w:rPr>
                <w:sz w:val="20"/>
              </w:rPr>
            </w:pPr>
          </w:p>
          <w:p w:rsidR="00B567CA" w:rsidRDefault="00EA348D">
            <w:pPr>
              <w:pStyle w:val="TableParagraph"/>
              <w:ind w:left="16" w:right="1"/>
              <w:jc w:val="center"/>
              <w:rPr>
                <w:sz w:val="20"/>
              </w:rPr>
            </w:pPr>
            <w:r>
              <w:rPr>
                <w:spacing w:val="-10"/>
                <w:sz w:val="20"/>
              </w:rPr>
              <w:t>x</w:t>
            </w:r>
          </w:p>
        </w:tc>
        <w:tc>
          <w:tcPr>
            <w:tcW w:w="569" w:type="dxa"/>
            <w:tcBorders>
              <w:top w:val="nil"/>
            </w:tcBorders>
          </w:tcPr>
          <w:p w:rsidR="00B567CA" w:rsidRDefault="00B567CA">
            <w:pPr>
              <w:pStyle w:val="TableParagraph"/>
              <w:spacing w:before="21"/>
              <w:rPr>
                <w:sz w:val="20"/>
              </w:rPr>
            </w:pPr>
          </w:p>
          <w:p w:rsidR="00B567CA" w:rsidRDefault="00EA348D">
            <w:pPr>
              <w:pStyle w:val="TableParagraph"/>
              <w:ind w:left="23" w:right="10"/>
              <w:jc w:val="center"/>
              <w:rPr>
                <w:sz w:val="20"/>
              </w:rPr>
            </w:pPr>
            <w:r>
              <w:rPr>
                <w:spacing w:val="-10"/>
                <w:sz w:val="20"/>
              </w:rPr>
              <w:t>x</w:t>
            </w:r>
          </w:p>
        </w:tc>
        <w:tc>
          <w:tcPr>
            <w:tcW w:w="564" w:type="dxa"/>
            <w:tcBorders>
              <w:top w:val="nil"/>
            </w:tcBorders>
          </w:tcPr>
          <w:p w:rsidR="00B567CA" w:rsidRDefault="00B567CA">
            <w:pPr>
              <w:pStyle w:val="TableParagraph"/>
              <w:rPr>
                <w:rFonts w:ascii="Times New Roman"/>
                <w:sz w:val="18"/>
              </w:rPr>
            </w:pPr>
          </w:p>
        </w:tc>
        <w:tc>
          <w:tcPr>
            <w:tcW w:w="569" w:type="dxa"/>
            <w:tcBorders>
              <w:top w:val="nil"/>
            </w:tcBorders>
          </w:tcPr>
          <w:p w:rsidR="00B567CA" w:rsidRDefault="00B567CA">
            <w:pPr>
              <w:pStyle w:val="TableParagraph"/>
              <w:spacing w:before="21"/>
              <w:rPr>
                <w:sz w:val="20"/>
              </w:rPr>
            </w:pPr>
          </w:p>
          <w:p w:rsidR="00B567CA" w:rsidRDefault="00EA348D">
            <w:pPr>
              <w:pStyle w:val="TableParagraph"/>
              <w:ind w:left="23" w:right="5"/>
              <w:jc w:val="center"/>
              <w:rPr>
                <w:sz w:val="20"/>
              </w:rPr>
            </w:pPr>
            <w:r>
              <w:rPr>
                <w:spacing w:val="-10"/>
                <w:sz w:val="20"/>
              </w:rPr>
              <w:t>x</w:t>
            </w:r>
          </w:p>
        </w:tc>
        <w:tc>
          <w:tcPr>
            <w:tcW w:w="564" w:type="dxa"/>
            <w:tcBorders>
              <w:top w:val="nil"/>
            </w:tcBorders>
          </w:tcPr>
          <w:p w:rsidR="00B567CA" w:rsidRDefault="00B567CA">
            <w:pPr>
              <w:pStyle w:val="TableParagraph"/>
              <w:spacing w:before="21"/>
              <w:rPr>
                <w:sz w:val="20"/>
              </w:rPr>
            </w:pPr>
          </w:p>
          <w:p w:rsidR="00B567CA" w:rsidRDefault="00EA348D">
            <w:pPr>
              <w:pStyle w:val="TableParagraph"/>
              <w:ind w:left="23"/>
              <w:jc w:val="center"/>
              <w:rPr>
                <w:sz w:val="20"/>
              </w:rPr>
            </w:pPr>
            <w:r>
              <w:rPr>
                <w:spacing w:val="-10"/>
                <w:sz w:val="20"/>
              </w:rPr>
              <w:t>x</w:t>
            </w:r>
          </w:p>
        </w:tc>
        <w:tc>
          <w:tcPr>
            <w:tcW w:w="569" w:type="dxa"/>
            <w:tcBorders>
              <w:top w:val="nil"/>
            </w:tcBorders>
          </w:tcPr>
          <w:p w:rsidR="00B567CA" w:rsidRDefault="00B567CA">
            <w:pPr>
              <w:pStyle w:val="TableParagraph"/>
              <w:rPr>
                <w:rFonts w:ascii="Times New Roman"/>
                <w:sz w:val="18"/>
              </w:rPr>
            </w:pPr>
          </w:p>
        </w:tc>
        <w:tc>
          <w:tcPr>
            <w:tcW w:w="670" w:type="dxa"/>
            <w:tcBorders>
              <w:top w:val="nil"/>
              <w:right w:val="nil"/>
            </w:tcBorders>
          </w:tcPr>
          <w:p w:rsidR="00B567CA" w:rsidRDefault="00B567CA">
            <w:pPr>
              <w:pStyle w:val="TableParagraph"/>
              <w:rPr>
                <w:rFonts w:ascii="Times New Roman"/>
                <w:sz w:val="18"/>
              </w:rPr>
            </w:pPr>
          </w:p>
        </w:tc>
      </w:tr>
      <w:tr w:rsidR="00B567CA">
        <w:trPr>
          <w:trHeight w:val="508"/>
        </w:trPr>
        <w:tc>
          <w:tcPr>
            <w:tcW w:w="4832" w:type="dxa"/>
            <w:tcBorders>
              <w:left w:val="nil"/>
            </w:tcBorders>
            <w:shd w:val="clear" w:color="auto" w:fill="EFEEE7"/>
          </w:tcPr>
          <w:p w:rsidR="00B567CA" w:rsidRDefault="00EA348D">
            <w:pPr>
              <w:pStyle w:val="TableParagraph"/>
              <w:spacing w:before="35"/>
              <w:ind w:right="152"/>
              <w:rPr>
                <w:sz w:val="19"/>
              </w:rPr>
            </w:pPr>
            <w:proofErr w:type="spellStart"/>
            <w:r>
              <w:rPr>
                <w:sz w:val="19"/>
              </w:rPr>
              <w:t>Unauthorised</w:t>
            </w:r>
            <w:proofErr w:type="spellEnd"/>
            <w:r>
              <w:rPr>
                <w:spacing w:val="-14"/>
                <w:sz w:val="19"/>
              </w:rPr>
              <w:t xml:space="preserve"> </w:t>
            </w:r>
            <w:r>
              <w:rPr>
                <w:sz w:val="19"/>
              </w:rPr>
              <w:t>use</w:t>
            </w:r>
            <w:r>
              <w:rPr>
                <w:spacing w:val="-13"/>
                <w:sz w:val="19"/>
              </w:rPr>
              <w:t xml:space="preserve"> </w:t>
            </w:r>
            <w:r>
              <w:rPr>
                <w:sz w:val="19"/>
              </w:rPr>
              <w:t>of</w:t>
            </w:r>
            <w:r>
              <w:rPr>
                <w:spacing w:val="-13"/>
                <w:sz w:val="19"/>
              </w:rPr>
              <w:t xml:space="preserve"> </w:t>
            </w:r>
            <w:r>
              <w:rPr>
                <w:sz w:val="19"/>
              </w:rPr>
              <w:t>non-educational</w:t>
            </w:r>
            <w:r>
              <w:rPr>
                <w:spacing w:val="-13"/>
                <w:sz w:val="19"/>
              </w:rPr>
              <w:t xml:space="preserve"> </w:t>
            </w:r>
            <w:r>
              <w:rPr>
                <w:sz w:val="19"/>
              </w:rPr>
              <w:t>sites</w:t>
            </w:r>
            <w:r>
              <w:rPr>
                <w:spacing w:val="-13"/>
                <w:sz w:val="19"/>
              </w:rPr>
              <w:t xml:space="preserve"> </w:t>
            </w:r>
            <w:r>
              <w:rPr>
                <w:sz w:val="19"/>
              </w:rPr>
              <w:t xml:space="preserve">during </w:t>
            </w:r>
            <w:r>
              <w:rPr>
                <w:spacing w:val="-2"/>
                <w:sz w:val="19"/>
              </w:rPr>
              <w:t>lessons</w:t>
            </w:r>
          </w:p>
        </w:tc>
        <w:tc>
          <w:tcPr>
            <w:tcW w:w="566" w:type="dxa"/>
          </w:tcPr>
          <w:p w:rsidR="00B567CA" w:rsidRDefault="00EA348D">
            <w:pPr>
              <w:pStyle w:val="TableParagraph"/>
              <w:spacing w:before="134"/>
              <w:ind w:left="16" w:right="3"/>
              <w:jc w:val="center"/>
              <w:rPr>
                <w:sz w:val="20"/>
              </w:rPr>
            </w:pPr>
            <w:r>
              <w:rPr>
                <w:spacing w:val="-10"/>
                <w:sz w:val="20"/>
              </w:rPr>
              <w:t>x</w:t>
            </w:r>
          </w:p>
        </w:tc>
        <w:tc>
          <w:tcPr>
            <w:tcW w:w="566" w:type="dxa"/>
          </w:tcPr>
          <w:p w:rsidR="00B567CA" w:rsidRDefault="00EA348D">
            <w:pPr>
              <w:pStyle w:val="TableParagraph"/>
              <w:spacing w:before="134"/>
              <w:ind w:left="16" w:right="7"/>
              <w:jc w:val="center"/>
              <w:rPr>
                <w:sz w:val="20"/>
              </w:rPr>
            </w:pPr>
            <w:r>
              <w:rPr>
                <w:spacing w:val="-10"/>
                <w:sz w:val="20"/>
              </w:rPr>
              <w:t>x</w:t>
            </w:r>
          </w:p>
        </w:tc>
        <w:tc>
          <w:tcPr>
            <w:tcW w:w="566" w:type="dxa"/>
          </w:tcPr>
          <w:p w:rsidR="00B567CA" w:rsidRDefault="00B567CA">
            <w:pPr>
              <w:pStyle w:val="TableParagraph"/>
              <w:rPr>
                <w:rFonts w:ascii="Times New Roman"/>
                <w:sz w:val="18"/>
              </w:rPr>
            </w:pPr>
          </w:p>
        </w:tc>
        <w:tc>
          <w:tcPr>
            <w:tcW w:w="569" w:type="dxa"/>
          </w:tcPr>
          <w:p w:rsidR="00B567CA" w:rsidRDefault="00B567CA">
            <w:pPr>
              <w:pStyle w:val="TableParagraph"/>
              <w:rPr>
                <w:rFonts w:ascii="Times New Roman"/>
                <w:sz w:val="18"/>
              </w:rPr>
            </w:pPr>
          </w:p>
        </w:tc>
        <w:tc>
          <w:tcPr>
            <w:tcW w:w="564" w:type="dxa"/>
          </w:tcPr>
          <w:p w:rsidR="00B567CA" w:rsidRDefault="00B567CA">
            <w:pPr>
              <w:pStyle w:val="TableParagraph"/>
              <w:rPr>
                <w:rFonts w:ascii="Times New Roman"/>
                <w:sz w:val="18"/>
              </w:rPr>
            </w:pPr>
          </w:p>
        </w:tc>
        <w:tc>
          <w:tcPr>
            <w:tcW w:w="569" w:type="dxa"/>
          </w:tcPr>
          <w:p w:rsidR="00B567CA" w:rsidRDefault="00EA348D">
            <w:pPr>
              <w:pStyle w:val="TableParagraph"/>
              <w:spacing w:before="134"/>
              <w:ind w:left="23" w:right="5"/>
              <w:jc w:val="center"/>
              <w:rPr>
                <w:sz w:val="20"/>
              </w:rPr>
            </w:pPr>
            <w:r>
              <w:rPr>
                <w:spacing w:val="-10"/>
                <w:sz w:val="20"/>
              </w:rPr>
              <w:t>x</w:t>
            </w:r>
          </w:p>
        </w:tc>
        <w:tc>
          <w:tcPr>
            <w:tcW w:w="564" w:type="dxa"/>
          </w:tcPr>
          <w:p w:rsidR="00B567CA" w:rsidRDefault="00B567CA">
            <w:pPr>
              <w:pStyle w:val="TableParagraph"/>
              <w:rPr>
                <w:rFonts w:ascii="Times New Roman"/>
                <w:sz w:val="18"/>
              </w:rPr>
            </w:pPr>
          </w:p>
        </w:tc>
        <w:tc>
          <w:tcPr>
            <w:tcW w:w="569" w:type="dxa"/>
          </w:tcPr>
          <w:p w:rsidR="00B567CA" w:rsidRDefault="00B567CA">
            <w:pPr>
              <w:pStyle w:val="TableParagraph"/>
              <w:rPr>
                <w:rFonts w:ascii="Times New Roman"/>
                <w:sz w:val="18"/>
              </w:rPr>
            </w:pPr>
          </w:p>
        </w:tc>
        <w:tc>
          <w:tcPr>
            <w:tcW w:w="670" w:type="dxa"/>
            <w:tcBorders>
              <w:right w:val="nil"/>
            </w:tcBorders>
          </w:tcPr>
          <w:p w:rsidR="00B567CA" w:rsidRDefault="00B567CA">
            <w:pPr>
              <w:pStyle w:val="TableParagraph"/>
              <w:rPr>
                <w:rFonts w:ascii="Times New Roman"/>
                <w:sz w:val="18"/>
              </w:rPr>
            </w:pPr>
          </w:p>
        </w:tc>
      </w:tr>
      <w:tr w:rsidR="00B567CA">
        <w:trPr>
          <w:trHeight w:val="508"/>
        </w:trPr>
        <w:tc>
          <w:tcPr>
            <w:tcW w:w="4832" w:type="dxa"/>
            <w:tcBorders>
              <w:left w:val="nil"/>
            </w:tcBorders>
            <w:shd w:val="clear" w:color="auto" w:fill="EFEEE7"/>
          </w:tcPr>
          <w:p w:rsidR="00B567CA" w:rsidRDefault="00EA348D">
            <w:pPr>
              <w:pStyle w:val="TableParagraph"/>
              <w:spacing w:before="35"/>
              <w:rPr>
                <w:sz w:val="19"/>
              </w:rPr>
            </w:pPr>
            <w:proofErr w:type="spellStart"/>
            <w:r>
              <w:rPr>
                <w:sz w:val="19"/>
              </w:rPr>
              <w:t>Unauthorised</w:t>
            </w:r>
            <w:proofErr w:type="spellEnd"/>
            <w:r>
              <w:rPr>
                <w:spacing w:val="-10"/>
                <w:sz w:val="19"/>
              </w:rPr>
              <w:t xml:space="preserve"> </w:t>
            </w:r>
            <w:r>
              <w:rPr>
                <w:sz w:val="19"/>
              </w:rPr>
              <w:t>use</w:t>
            </w:r>
            <w:r>
              <w:rPr>
                <w:spacing w:val="-10"/>
                <w:sz w:val="19"/>
              </w:rPr>
              <w:t xml:space="preserve"> </w:t>
            </w:r>
            <w:r>
              <w:rPr>
                <w:sz w:val="19"/>
              </w:rPr>
              <w:t>of</w:t>
            </w:r>
            <w:r>
              <w:rPr>
                <w:spacing w:val="-6"/>
                <w:sz w:val="19"/>
              </w:rPr>
              <w:t xml:space="preserve"> </w:t>
            </w:r>
            <w:r>
              <w:rPr>
                <w:sz w:val="19"/>
              </w:rPr>
              <w:t>mobile</w:t>
            </w:r>
            <w:r>
              <w:rPr>
                <w:spacing w:val="-12"/>
                <w:sz w:val="19"/>
              </w:rPr>
              <w:t xml:space="preserve"> </w:t>
            </w:r>
            <w:r>
              <w:rPr>
                <w:sz w:val="19"/>
              </w:rPr>
              <w:t>phone</w:t>
            </w:r>
            <w:r>
              <w:rPr>
                <w:spacing w:val="-10"/>
                <w:sz w:val="19"/>
              </w:rPr>
              <w:t xml:space="preserve"> </w:t>
            </w:r>
            <w:r>
              <w:rPr>
                <w:sz w:val="19"/>
              </w:rPr>
              <w:t>/</w:t>
            </w:r>
            <w:r>
              <w:rPr>
                <w:spacing w:val="-10"/>
                <w:sz w:val="19"/>
              </w:rPr>
              <w:t xml:space="preserve"> </w:t>
            </w:r>
            <w:r>
              <w:rPr>
                <w:sz w:val="19"/>
              </w:rPr>
              <w:t>digital</w:t>
            </w:r>
            <w:r>
              <w:rPr>
                <w:spacing w:val="-9"/>
                <w:sz w:val="19"/>
              </w:rPr>
              <w:t xml:space="preserve"> </w:t>
            </w:r>
            <w:r>
              <w:rPr>
                <w:sz w:val="19"/>
              </w:rPr>
              <w:t>camera</w:t>
            </w:r>
            <w:r>
              <w:rPr>
                <w:spacing w:val="-13"/>
                <w:sz w:val="19"/>
              </w:rPr>
              <w:t xml:space="preserve"> </w:t>
            </w:r>
            <w:r>
              <w:rPr>
                <w:sz w:val="19"/>
              </w:rPr>
              <w:t>/other mobile device</w:t>
            </w:r>
          </w:p>
        </w:tc>
        <w:tc>
          <w:tcPr>
            <w:tcW w:w="566" w:type="dxa"/>
          </w:tcPr>
          <w:p w:rsidR="00B567CA" w:rsidRDefault="00EA348D">
            <w:pPr>
              <w:pStyle w:val="TableParagraph"/>
              <w:spacing w:before="136"/>
              <w:ind w:left="16" w:right="3"/>
              <w:jc w:val="center"/>
              <w:rPr>
                <w:sz w:val="20"/>
              </w:rPr>
            </w:pPr>
            <w:r>
              <w:rPr>
                <w:spacing w:val="-10"/>
                <w:sz w:val="20"/>
              </w:rPr>
              <w:t>x</w:t>
            </w:r>
          </w:p>
        </w:tc>
        <w:tc>
          <w:tcPr>
            <w:tcW w:w="566" w:type="dxa"/>
          </w:tcPr>
          <w:p w:rsidR="00B567CA" w:rsidRDefault="00EA348D">
            <w:pPr>
              <w:pStyle w:val="TableParagraph"/>
              <w:spacing w:before="136"/>
              <w:ind w:left="16" w:right="7"/>
              <w:jc w:val="center"/>
              <w:rPr>
                <w:sz w:val="20"/>
              </w:rPr>
            </w:pPr>
            <w:r>
              <w:rPr>
                <w:spacing w:val="-10"/>
                <w:sz w:val="20"/>
              </w:rPr>
              <w:t>x</w:t>
            </w:r>
          </w:p>
        </w:tc>
        <w:tc>
          <w:tcPr>
            <w:tcW w:w="566" w:type="dxa"/>
          </w:tcPr>
          <w:p w:rsidR="00B567CA" w:rsidRDefault="00B567CA">
            <w:pPr>
              <w:pStyle w:val="TableParagraph"/>
              <w:rPr>
                <w:rFonts w:ascii="Times New Roman"/>
                <w:sz w:val="18"/>
              </w:rPr>
            </w:pPr>
          </w:p>
        </w:tc>
        <w:tc>
          <w:tcPr>
            <w:tcW w:w="569" w:type="dxa"/>
          </w:tcPr>
          <w:p w:rsidR="00B567CA" w:rsidRDefault="00B567CA">
            <w:pPr>
              <w:pStyle w:val="TableParagraph"/>
              <w:rPr>
                <w:rFonts w:ascii="Times New Roman"/>
                <w:sz w:val="18"/>
              </w:rPr>
            </w:pPr>
          </w:p>
        </w:tc>
        <w:tc>
          <w:tcPr>
            <w:tcW w:w="564" w:type="dxa"/>
          </w:tcPr>
          <w:p w:rsidR="00B567CA" w:rsidRDefault="00B567CA">
            <w:pPr>
              <w:pStyle w:val="TableParagraph"/>
              <w:rPr>
                <w:rFonts w:ascii="Times New Roman"/>
                <w:sz w:val="18"/>
              </w:rPr>
            </w:pPr>
          </w:p>
        </w:tc>
        <w:tc>
          <w:tcPr>
            <w:tcW w:w="569" w:type="dxa"/>
          </w:tcPr>
          <w:p w:rsidR="00B567CA" w:rsidRDefault="00EA348D">
            <w:pPr>
              <w:pStyle w:val="TableParagraph"/>
              <w:spacing w:before="136"/>
              <w:ind w:left="23" w:right="5"/>
              <w:jc w:val="center"/>
              <w:rPr>
                <w:sz w:val="20"/>
              </w:rPr>
            </w:pPr>
            <w:r>
              <w:rPr>
                <w:spacing w:val="-10"/>
                <w:sz w:val="20"/>
              </w:rPr>
              <w:t>x</w:t>
            </w:r>
          </w:p>
        </w:tc>
        <w:tc>
          <w:tcPr>
            <w:tcW w:w="564" w:type="dxa"/>
          </w:tcPr>
          <w:p w:rsidR="00B567CA" w:rsidRDefault="00B567CA">
            <w:pPr>
              <w:pStyle w:val="TableParagraph"/>
              <w:rPr>
                <w:rFonts w:ascii="Times New Roman"/>
                <w:sz w:val="18"/>
              </w:rPr>
            </w:pPr>
          </w:p>
        </w:tc>
        <w:tc>
          <w:tcPr>
            <w:tcW w:w="569" w:type="dxa"/>
          </w:tcPr>
          <w:p w:rsidR="00B567CA" w:rsidRDefault="00EA348D">
            <w:pPr>
              <w:pStyle w:val="TableParagraph"/>
              <w:spacing w:before="136"/>
              <w:ind w:left="23"/>
              <w:jc w:val="center"/>
              <w:rPr>
                <w:sz w:val="20"/>
              </w:rPr>
            </w:pPr>
            <w:r>
              <w:rPr>
                <w:spacing w:val="-10"/>
                <w:sz w:val="20"/>
              </w:rPr>
              <w:t>x</w:t>
            </w:r>
          </w:p>
        </w:tc>
        <w:tc>
          <w:tcPr>
            <w:tcW w:w="670" w:type="dxa"/>
            <w:tcBorders>
              <w:right w:val="nil"/>
            </w:tcBorders>
          </w:tcPr>
          <w:p w:rsidR="00B567CA" w:rsidRDefault="00B567CA">
            <w:pPr>
              <w:pStyle w:val="TableParagraph"/>
              <w:rPr>
                <w:rFonts w:ascii="Times New Roman"/>
                <w:sz w:val="18"/>
              </w:rPr>
            </w:pPr>
          </w:p>
        </w:tc>
      </w:tr>
      <w:tr w:rsidR="00B567CA">
        <w:trPr>
          <w:trHeight w:val="511"/>
        </w:trPr>
        <w:tc>
          <w:tcPr>
            <w:tcW w:w="4832" w:type="dxa"/>
            <w:tcBorders>
              <w:left w:val="nil"/>
            </w:tcBorders>
            <w:shd w:val="clear" w:color="auto" w:fill="EFEEE7"/>
          </w:tcPr>
          <w:p w:rsidR="00B567CA" w:rsidRDefault="00EA348D">
            <w:pPr>
              <w:pStyle w:val="TableParagraph"/>
              <w:spacing w:before="35"/>
              <w:ind w:right="152"/>
              <w:rPr>
                <w:sz w:val="19"/>
              </w:rPr>
            </w:pPr>
            <w:proofErr w:type="spellStart"/>
            <w:r>
              <w:rPr>
                <w:sz w:val="19"/>
              </w:rPr>
              <w:t>Unauthorised</w:t>
            </w:r>
            <w:proofErr w:type="spellEnd"/>
            <w:r>
              <w:rPr>
                <w:spacing w:val="-10"/>
                <w:sz w:val="19"/>
              </w:rPr>
              <w:t xml:space="preserve"> </w:t>
            </w:r>
            <w:r>
              <w:rPr>
                <w:sz w:val="19"/>
              </w:rPr>
              <w:t>use</w:t>
            </w:r>
            <w:r>
              <w:rPr>
                <w:spacing w:val="-10"/>
                <w:sz w:val="19"/>
              </w:rPr>
              <w:t xml:space="preserve"> </w:t>
            </w:r>
            <w:r>
              <w:rPr>
                <w:sz w:val="19"/>
              </w:rPr>
              <w:t>of</w:t>
            </w:r>
            <w:r>
              <w:rPr>
                <w:spacing w:val="-10"/>
                <w:sz w:val="19"/>
              </w:rPr>
              <w:t xml:space="preserve"> </w:t>
            </w:r>
            <w:r>
              <w:rPr>
                <w:sz w:val="19"/>
              </w:rPr>
              <w:t>social</w:t>
            </w:r>
            <w:r>
              <w:rPr>
                <w:spacing w:val="-8"/>
                <w:sz w:val="19"/>
              </w:rPr>
              <w:t xml:space="preserve"> </w:t>
            </w:r>
            <w:r>
              <w:rPr>
                <w:sz w:val="19"/>
              </w:rPr>
              <w:t>media</w:t>
            </w:r>
            <w:r>
              <w:rPr>
                <w:spacing w:val="-10"/>
                <w:sz w:val="19"/>
              </w:rPr>
              <w:t xml:space="preserve"> </w:t>
            </w:r>
            <w:r>
              <w:rPr>
                <w:sz w:val="19"/>
              </w:rPr>
              <w:t>/</w:t>
            </w:r>
            <w:r>
              <w:rPr>
                <w:spacing w:val="-10"/>
                <w:sz w:val="19"/>
              </w:rPr>
              <w:t xml:space="preserve"> </w:t>
            </w:r>
            <w:r>
              <w:rPr>
                <w:sz w:val="19"/>
              </w:rPr>
              <w:t>messaging</w:t>
            </w:r>
            <w:r>
              <w:rPr>
                <w:spacing w:val="-9"/>
                <w:sz w:val="19"/>
              </w:rPr>
              <w:t xml:space="preserve"> </w:t>
            </w:r>
            <w:r>
              <w:rPr>
                <w:sz w:val="19"/>
              </w:rPr>
              <w:t>apps</w:t>
            </w:r>
            <w:r>
              <w:rPr>
                <w:spacing w:val="-9"/>
                <w:sz w:val="19"/>
              </w:rPr>
              <w:t xml:space="preserve"> </w:t>
            </w:r>
            <w:r>
              <w:rPr>
                <w:sz w:val="19"/>
              </w:rPr>
              <w:t>/ personal email</w:t>
            </w:r>
          </w:p>
        </w:tc>
        <w:tc>
          <w:tcPr>
            <w:tcW w:w="566" w:type="dxa"/>
          </w:tcPr>
          <w:p w:rsidR="00B567CA" w:rsidRDefault="00EA348D">
            <w:pPr>
              <w:pStyle w:val="TableParagraph"/>
              <w:spacing w:before="134"/>
              <w:ind w:left="16" w:right="3"/>
              <w:jc w:val="center"/>
              <w:rPr>
                <w:sz w:val="20"/>
              </w:rPr>
            </w:pPr>
            <w:r>
              <w:rPr>
                <w:spacing w:val="-10"/>
                <w:sz w:val="20"/>
              </w:rPr>
              <w:t>x</w:t>
            </w:r>
          </w:p>
        </w:tc>
        <w:tc>
          <w:tcPr>
            <w:tcW w:w="566" w:type="dxa"/>
          </w:tcPr>
          <w:p w:rsidR="00B567CA" w:rsidRDefault="00EA348D">
            <w:pPr>
              <w:pStyle w:val="TableParagraph"/>
              <w:spacing w:before="134"/>
              <w:ind w:left="16" w:right="7"/>
              <w:jc w:val="center"/>
              <w:rPr>
                <w:sz w:val="20"/>
              </w:rPr>
            </w:pPr>
            <w:r>
              <w:rPr>
                <w:spacing w:val="-10"/>
                <w:sz w:val="20"/>
              </w:rPr>
              <w:t>x</w:t>
            </w:r>
          </w:p>
        </w:tc>
        <w:tc>
          <w:tcPr>
            <w:tcW w:w="566" w:type="dxa"/>
          </w:tcPr>
          <w:p w:rsidR="00B567CA" w:rsidRDefault="00B567CA">
            <w:pPr>
              <w:pStyle w:val="TableParagraph"/>
              <w:rPr>
                <w:rFonts w:ascii="Times New Roman"/>
                <w:sz w:val="18"/>
              </w:rPr>
            </w:pPr>
          </w:p>
        </w:tc>
        <w:tc>
          <w:tcPr>
            <w:tcW w:w="569" w:type="dxa"/>
          </w:tcPr>
          <w:p w:rsidR="00B567CA" w:rsidRDefault="00B567CA">
            <w:pPr>
              <w:pStyle w:val="TableParagraph"/>
              <w:rPr>
                <w:rFonts w:ascii="Times New Roman"/>
                <w:sz w:val="18"/>
              </w:rPr>
            </w:pPr>
          </w:p>
        </w:tc>
        <w:tc>
          <w:tcPr>
            <w:tcW w:w="564" w:type="dxa"/>
          </w:tcPr>
          <w:p w:rsidR="00B567CA" w:rsidRDefault="00B567CA">
            <w:pPr>
              <w:pStyle w:val="TableParagraph"/>
              <w:rPr>
                <w:rFonts w:ascii="Times New Roman"/>
                <w:sz w:val="18"/>
              </w:rPr>
            </w:pPr>
          </w:p>
        </w:tc>
        <w:tc>
          <w:tcPr>
            <w:tcW w:w="569" w:type="dxa"/>
          </w:tcPr>
          <w:p w:rsidR="00B567CA" w:rsidRDefault="00EA348D">
            <w:pPr>
              <w:pStyle w:val="TableParagraph"/>
              <w:spacing w:before="134"/>
              <w:ind w:left="23" w:right="5"/>
              <w:jc w:val="center"/>
              <w:rPr>
                <w:sz w:val="20"/>
              </w:rPr>
            </w:pPr>
            <w:r>
              <w:rPr>
                <w:spacing w:val="-10"/>
                <w:sz w:val="20"/>
              </w:rPr>
              <w:t>x</w:t>
            </w:r>
          </w:p>
        </w:tc>
        <w:tc>
          <w:tcPr>
            <w:tcW w:w="564" w:type="dxa"/>
          </w:tcPr>
          <w:p w:rsidR="00B567CA" w:rsidRDefault="00B567CA">
            <w:pPr>
              <w:pStyle w:val="TableParagraph"/>
              <w:rPr>
                <w:rFonts w:ascii="Times New Roman"/>
                <w:sz w:val="18"/>
              </w:rPr>
            </w:pPr>
          </w:p>
        </w:tc>
        <w:tc>
          <w:tcPr>
            <w:tcW w:w="569" w:type="dxa"/>
          </w:tcPr>
          <w:p w:rsidR="00B567CA" w:rsidRDefault="00EA348D">
            <w:pPr>
              <w:pStyle w:val="TableParagraph"/>
              <w:spacing w:before="134"/>
              <w:ind w:left="23"/>
              <w:jc w:val="center"/>
              <w:rPr>
                <w:sz w:val="20"/>
              </w:rPr>
            </w:pPr>
            <w:r>
              <w:rPr>
                <w:spacing w:val="-10"/>
                <w:sz w:val="20"/>
              </w:rPr>
              <w:t>x</w:t>
            </w:r>
          </w:p>
        </w:tc>
        <w:tc>
          <w:tcPr>
            <w:tcW w:w="670" w:type="dxa"/>
            <w:tcBorders>
              <w:right w:val="nil"/>
            </w:tcBorders>
          </w:tcPr>
          <w:p w:rsidR="00B567CA" w:rsidRDefault="00B567CA">
            <w:pPr>
              <w:pStyle w:val="TableParagraph"/>
              <w:rPr>
                <w:rFonts w:ascii="Times New Roman"/>
                <w:sz w:val="18"/>
              </w:rPr>
            </w:pPr>
          </w:p>
        </w:tc>
      </w:tr>
      <w:tr w:rsidR="00B567CA">
        <w:trPr>
          <w:trHeight w:val="508"/>
        </w:trPr>
        <w:tc>
          <w:tcPr>
            <w:tcW w:w="4832" w:type="dxa"/>
            <w:tcBorders>
              <w:left w:val="nil"/>
            </w:tcBorders>
            <w:shd w:val="clear" w:color="auto" w:fill="EFEEE7"/>
          </w:tcPr>
          <w:p w:rsidR="00B567CA" w:rsidRDefault="00EA348D">
            <w:pPr>
              <w:pStyle w:val="TableParagraph"/>
              <w:spacing w:before="143"/>
              <w:rPr>
                <w:sz w:val="19"/>
              </w:rPr>
            </w:pPr>
            <w:proofErr w:type="spellStart"/>
            <w:r>
              <w:rPr>
                <w:spacing w:val="-2"/>
                <w:sz w:val="19"/>
              </w:rPr>
              <w:t>Unauthorised</w:t>
            </w:r>
            <w:proofErr w:type="spellEnd"/>
            <w:r>
              <w:rPr>
                <w:spacing w:val="-5"/>
                <w:sz w:val="19"/>
              </w:rPr>
              <w:t xml:space="preserve"> </w:t>
            </w:r>
            <w:r>
              <w:rPr>
                <w:spacing w:val="-2"/>
                <w:sz w:val="19"/>
              </w:rPr>
              <w:t>downloading</w:t>
            </w:r>
            <w:r>
              <w:rPr>
                <w:spacing w:val="-4"/>
                <w:sz w:val="19"/>
              </w:rPr>
              <w:t xml:space="preserve"> </w:t>
            </w:r>
            <w:r>
              <w:rPr>
                <w:spacing w:val="-2"/>
                <w:sz w:val="19"/>
              </w:rPr>
              <w:t>or</w:t>
            </w:r>
            <w:r>
              <w:rPr>
                <w:spacing w:val="-6"/>
                <w:sz w:val="19"/>
              </w:rPr>
              <w:t xml:space="preserve"> </w:t>
            </w:r>
            <w:r>
              <w:rPr>
                <w:spacing w:val="-2"/>
                <w:sz w:val="19"/>
              </w:rPr>
              <w:t>uploading</w:t>
            </w:r>
            <w:r>
              <w:rPr>
                <w:spacing w:val="-5"/>
                <w:sz w:val="19"/>
              </w:rPr>
              <w:t xml:space="preserve"> </w:t>
            </w:r>
            <w:r>
              <w:rPr>
                <w:spacing w:val="-2"/>
                <w:sz w:val="19"/>
              </w:rPr>
              <w:t>of</w:t>
            </w:r>
            <w:r>
              <w:rPr>
                <w:spacing w:val="-5"/>
                <w:sz w:val="19"/>
              </w:rPr>
              <w:t xml:space="preserve"> </w:t>
            </w:r>
            <w:r>
              <w:rPr>
                <w:spacing w:val="-4"/>
                <w:sz w:val="19"/>
              </w:rPr>
              <w:t>files</w:t>
            </w:r>
          </w:p>
        </w:tc>
        <w:tc>
          <w:tcPr>
            <w:tcW w:w="566" w:type="dxa"/>
          </w:tcPr>
          <w:p w:rsidR="00B567CA" w:rsidRDefault="00EA348D">
            <w:pPr>
              <w:pStyle w:val="TableParagraph"/>
              <w:spacing w:before="134"/>
              <w:ind w:left="16" w:right="3"/>
              <w:jc w:val="center"/>
              <w:rPr>
                <w:sz w:val="20"/>
              </w:rPr>
            </w:pPr>
            <w:r>
              <w:rPr>
                <w:spacing w:val="-10"/>
                <w:sz w:val="20"/>
              </w:rPr>
              <w:t>x</w:t>
            </w:r>
          </w:p>
        </w:tc>
        <w:tc>
          <w:tcPr>
            <w:tcW w:w="566" w:type="dxa"/>
          </w:tcPr>
          <w:p w:rsidR="00B567CA" w:rsidRDefault="00EA348D">
            <w:pPr>
              <w:pStyle w:val="TableParagraph"/>
              <w:spacing w:before="134"/>
              <w:ind w:left="16" w:right="7"/>
              <w:jc w:val="center"/>
              <w:rPr>
                <w:sz w:val="20"/>
              </w:rPr>
            </w:pPr>
            <w:r>
              <w:rPr>
                <w:spacing w:val="-10"/>
                <w:sz w:val="20"/>
              </w:rPr>
              <w:t>x</w:t>
            </w:r>
          </w:p>
        </w:tc>
        <w:tc>
          <w:tcPr>
            <w:tcW w:w="566" w:type="dxa"/>
          </w:tcPr>
          <w:p w:rsidR="00B567CA" w:rsidRDefault="00B567CA">
            <w:pPr>
              <w:pStyle w:val="TableParagraph"/>
              <w:rPr>
                <w:rFonts w:ascii="Times New Roman"/>
                <w:sz w:val="18"/>
              </w:rPr>
            </w:pPr>
          </w:p>
        </w:tc>
        <w:tc>
          <w:tcPr>
            <w:tcW w:w="569" w:type="dxa"/>
          </w:tcPr>
          <w:p w:rsidR="00B567CA" w:rsidRDefault="00B567CA">
            <w:pPr>
              <w:pStyle w:val="TableParagraph"/>
              <w:rPr>
                <w:rFonts w:ascii="Times New Roman"/>
                <w:sz w:val="18"/>
              </w:rPr>
            </w:pPr>
          </w:p>
        </w:tc>
        <w:tc>
          <w:tcPr>
            <w:tcW w:w="564" w:type="dxa"/>
          </w:tcPr>
          <w:p w:rsidR="00B567CA" w:rsidRDefault="00B567CA">
            <w:pPr>
              <w:pStyle w:val="TableParagraph"/>
              <w:rPr>
                <w:rFonts w:ascii="Times New Roman"/>
                <w:sz w:val="18"/>
              </w:rPr>
            </w:pPr>
          </w:p>
        </w:tc>
        <w:tc>
          <w:tcPr>
            <w:tcW w:w="569" w:type="dxa"/>
          </w:tcPr>
          <w:p w:rsidR="00B567CA" w:rsidRDefault="00EA348D">
            <w:pPr>
              <w:pStyle w:val="TableParagraph"/>
              <w:spacing w:before="134"/>
              <w:ind w:left="23" w:right="5"/>
              <w:jc w:val="center"/>
              <w:rPr>
                <w:sz w:val="20"/>
              </w:rPr>
            </w:pPr>
            <w:r>
              <w:rPr>
                <w:spacing w:val="-10"/>
                <w:sz w:val="20"/>
              </w:rPr>
              <w:t>x</w:t>
            </w:r>
          </w:p>
        </w:tc>
        <w:tc>
          <w:tcPr>
            <w:tcW w:w="564" w:type="dxa"/>
          </w:tcPr>
          <w:p w:rsidR="00B567CA" w:rsidRDefault="00B567CA">
            <w:pPr>
              <w:pStyle w:val="TableParagraph"/>
              <w:rPr>
                <w:rFonts w:ascii="Times New Roman"/>
                <w:sz w:val="18"/>
              </w:rPr>
            </w:pPr>
          </w:p>
        </w:tc>
        <w:tc>
          <w:tcPr>
            <w:tcW w:w="569" w:type="dxa"/>
          </w:tcPr>
          <w:p w:rsidR="00B567CA" w:rsidRDefault="00EA348D">
            <w:pPr>
              <w:pStyle w:val="TableParagraph"/>
              <w:spacing w:before="134"/>
              <w:ind w:left="23"/>
              <w:jc w:val="center"/>
              <w:rPr>
                <w:sz w:val="20"/>
              </w:rPr>
            </w:pPr>
            <w:r>
              <w:rPr>
                <w:spacing w:val="-10"/>
                <w:sz w:val="20"/>
              </w:rPr>
              <w:t>x</w:t>
            </w:r>
          </w:p>
        </w:tc>
        <w:tc>
          <w:tcPr>
            <w:tcW w:w="670" w:type="dxa"/>
            <w:tcBorders>
              <w:right w:val="nil"/>
            </w:tcBorders>
          </w:tcPr>
          <w:p w:rsidR="00B567CA" w:rsidRDefault="00B567CA">
            <w:pPr>
              <w:pStyle w:val="TableParagraph"/>
              <w:rPr>
                <w:rFonts w:ascii="Times New Roman"/>
                <w:sz w:val="18"/>
              </w:rPr>
            </w:pPr>
          </w:p>
        </w:tc>
      </w:tr>
      <w:tr w:rsidR="00B567CA">
        <w:trPr>
          <w:trHeight w:val="508"/>
        </w:trPr>
        <w:tc>
          <w:tcPr>
            <w:tcW w:w="4832" w:type="dxa"/>
            <w:tcBorders>
              <w:left w:val="nil"/>
            </w:tcBorders>
            <w:shd w:val="clear" w:color="auto" w:fill="EFEEE7"/>
          </w:tcPr>
          <w:p w:rsidR="00B567CA" w:rsidRDefault="00EA348D">
            <w:pPr>
              <w:pStyle w:val="TableParagraph"/>
              <w:spacing w:before="35"/>
              <w:ind w:right="152"/>
              <w:rPr>
                <w:sz w:val="19"/>
              </w:rPr>
            </w:pPr>
            <w:r>
              <w:rPr>
                <w:sz w:val="19"/>
              </w:rPr>
              <w:t>Allowing</w:t>
            </w:r>
            <w:r>
              <w:rPr>
                <w:spacing w:val="-11"/>
                <w:sz w:val="19"/>
              </w:rPr>
              <w:t xml:space="preserve"> </w:t>
            </w:r>
            <w:r>
              <w:rPr>
                <w:sz w:val="19"/>
              </w:rPr>
              <w:t>others</w:t>
            </w:r>
            <w:r>
              <w:rPr>
                <w:spacing w:val="-10"/>
                <w:sz w:val="19"/>
              </w:rPr>
              <w:t xml:space="preserve"> </w:t>
            </w:r>
            <w:r>
              <w:rPr>
                <w:sz w:val="19"/>
              </w:rPr>
              <w:t>to</w:t>
            </w:r>
            <w:r>
              <w:rPr>
                <w:spacing w:val="-13"/>
                <w:sz w:val="19"/>
              </w:rPr>
              <w:t xml:space="preserve"> </w:t>
            </w:r>
            <w:r>
              <w:rPr>
                <w:sz w:val="19"/>
              </w:rPr>
              <w:t>access</w:t>
            </w:r>
            <w:r>
              <w:rPr>
                <w:spacing w:val="-12"/>
                <w:sz w:val="19"/>
              </w:rPr>
              <w:t xml:space="preserve"> </w:t>
            </w:r>
            <w:r>
              <w:rPr>
                <w:sz w:val="19"/>
              </w:rPr>
              <w:t>school</w:t>
            </w:r>
            <w:r>
              <w:rPr>
                <w:spacing w:val="-9"/>
                <w:sz w:val="19"/>
              </w:rPr>
              <w:t xml:space="preserve"> </w:t>
            </w:r>
            <w:r>
              <w:rPr>
                <w:sz w:val="19"/>
              </w:rPr>
              <w:t>network</w:t>
            </w:r>
            <w:r>
              <w:rPr>
                <w:spacing w:val="-10"/>
                <w:sz w:val="19"/>
              </w:rPr>
              <w:t xml:space="preserve"> </w:t>
            </w:r>
            <w:r>
              <w:rPr>
                <w:sz w:val="19"/>
              </w:rPr>
              <w:t>by</w:t>
            </w:r>
            <w:r>
              <w:rPr>
                <w:spacing w:val="-14"/>
                <w:sz w:val="19"/>
              </w:rPr>
              <w:t xml:space="preserve"> </w:t>
            </w:r>
            <w:r>
              <w:rPr>
                <w:sz w:val="19"/>
              </w:rPr>
              <w:t>sharing username and passwords</w:t>
            </w:r>
          </w:p>
        </w:tc>
        <w:tc>
          <w:tcPr>
            <w:tcW w:w="566" w:type="dxa"/>
          </w:tcPr>
          <w:p w:rsidR="00B567CA" w:rsidRDefault="00EA348D">
            <w:pPr>
              <w:pStyle w:val="TableParagraph"/>
              <w:spacing w:before="136"/>
              <w:ind w:left="16" w:right="3"/>
              <w:jc w:val="center"/>
              <w:rPr>
                <w:sz w:val="20"/>
              </w:rPr>
            </w:pPr>
            <w:r>
              <w:rPr>
                <w:spacing w:val="-10"/>
                <w:sz w:val="20"/>
              </w:rPr>
              <w:t>x</w:t>
            </w:r>
          </w:p>
        </w:tc>
        <w:tc>
          <w:tcPr>
            <w:tcW w:w="566" w:type="dxa"/>
          </w:tcPr>
          <w:p w:rsidR="00B567CA" w:rsidRDefault="00B567CA">
            <w:pPr>
              <w:pStyle w:val="TableParagraph"/>
              <w:rPr>
                <w:rFonts w:ascii="Times New Roman"/>
                <w:sz w:val="18"/>
              </w:rPr>
            </w:pPr>
          </w:p>
        </w:tc>
        <w:tc>
          <w:tcPr>
            <w:tcW w:w="566" w:type="dxa"/>
          </w:tcPr>
          <w:p w:rsidR="00B567CA" w:rsidRDefault="00EA348D">
            <w:pPr>
              <w:pStyle w:val="TableParagraph"/>
              <w:spacing w:before="136"/>
              <w:ind w:left="16" w:right="1"/>
              <w:jc w:val="center"/>
              <w:rPr>
                <w:sz w:val="20"/>
              </w:rPr>
            </w:pPr>
            <w:r>
              <w:rPr>
                <w:spacing w:val="-10"/>
                <w:sz w:val="20"/>
              </w:rPr>
              <w:t>x</w:t>
            </w:r>
          </w:p>
        </w:tc>
        <w:tc>
          <w:tcPr>
            <w:tcW w:w="569" w:type="dxa"/>
          </w:tcPr>
          <w:p w:rsidR="00B567CA" w:rsidRDefault="00B567CA">
            <w:pPr>
              <w:pStyle w:val="TableParagraph"/>
              <w:rPr>
                <w:rFonts w:ascii="Times New Roman"/>
                <w:sz w:val="18"/>
              </w:rPr>
            </w:pPr>
          </w:p>
        </w:tc>
        <w:tc>
          <w:tcPr>
            <w:tcW w:w="564" w:type="dxa"/>
          </w:tcPr>
          <w:p w:rsidR="00B567CA" w:rsidRDefault="00EA348D">
            <w:pPr>
              <w:pStyle w:val="TableParagraph"/>
              <w:spacing w:before="136"/>
              <w:ind w:left="23" w:right="9"/>
              <w:jc w:val="center"/>
              <w:rPr>
                <w:sz w:val="20"/>
              </w:rPr>
            </w:pPr>
            <w:r>
              <w:rPr>
                <w:spacing w:val="-10"/>
                <w:sz w:val="20"/>
              </w:rPr>
              <w:t>x</w:t>
            </w:r>
          </w:p>
        </w:tc>
        <w:tc>
          <w:tcPr>
            <w:tcW w:w="569" w:type="dxa"/>
          </w:tcPr>
          <w:p w:rsidR="00B567CA" w:rsidRDefault="00EA348D">
            <w:pPr>
              <w:pStyle w:val="TableParagraph"/>
              <w:spacing w:before="136"/>
              <w:ind w:left="23" w:right="5"/>
              <w:jc w:val="center"/>
              <w:rPr>
                <w:sz w:val="20"/>
              </w:rPr>
            </w:pPr>
            <w:r>
              <w:rPr>
                <w:spacing w:val="-10"/>
                <w:sz w:val="20"/>
              </w:rPr>
              <w:t>x</w:t>
            </w:r>
          </w:p>
        </w:tc>
        <w:tc>
          <w:tcPr>
            <w:tcW w:w="564" w:type="dxa"/>
          </w:tcPr>
          <w:p w:rsidR="00B567CA" w:rsidRDefault="00EA348D">
            <w:pPr>
              <w:pStyle w:val="TableParagraph"/>
              <w:spacing w:before="136"/>
              <w:ind w:left="23"/>
              <w:jc w:val="center"/>
              <w:rPr>
                <w:sz w:val="20"/>
              </w:rPr>
            </w:pPr>
            <w:r>
              <w:rPr>
                <w:spacing w:val="-10"/>
                <w:sz w:val="20"/>
              </w:rPr>
              <w:t>x</w:t>
            </w:r>
          </w:p>
        </w:tc>
        <w:tc>
          <w:tcPr>
            <w:tcW w:w="569" w:type="dxa"/>
          </w:tcPr>
          <w:p w:rsidR="00B567CA" w:rsidRDefault="00B567CA">
            <w:pPr>
              <w:pStyle w:val="TableParagraph"/>
              <w:rPr>
                <w:rFonts w:ascii="Times New Roman"/>
                <w:sz w:val="18"/>
              </w:rPr>
            </w:pPr>
          </w:p>
        </w:tc>
        <w:tc>
          <w:tcPr>
            <w:tcW w:w="670" w:type="dxa"/>
            <w:tcBorders>
              <w:right w:val="nil"/>
            </w:tcBorders>
          </w:tcPr>
          <w:p w:rsidR="00B567CA" w:rsidRDefault="00B567CA">
            <w:pPr>
              <w:pStyle w:val="TableParagraph"/>
              <w:rPr>
                <w:rFonts w:ascii="Times New Roman"/>
                <w:sz w:val="18"/>
              </w:rPr>
            </w:pPr>
          </w:p>
        </w:tc>
      </w:tr>
      <w:tr w:rsidR="00B567CA">
        <w:trPr>
          <w:trHeight w:val="510"/>
        </w:trPr>
        <w:tc>
          <w:tcPr>
            <w:tcW w:w="4832" w:type="dxa"/>
            <w:tcBorders>
              <w:left w:val="nil"/>
            </w:tcBorders>
            <w:shd w:val="clear" w:color="auto" w:fill="EFEEE7"/>
          </w:tcPr>
          <w:p w:rsidR="00B567CA" w:rsidRDefault="00EA348D">
            <w:pPr>
              <w:pStyle w:val="TableParagraph"/>
              <w:spacing w:before="35"/>
              <w:ind w:right="152"/>
              <w:rPr>
                <w:sz w:val="19"/>
              </w:rPr>
            </w:pPr>
            <w:r>
              <w:rPr>
                <w:sz w:val="19"/>
              </w:rPr>
              <w:t>Attempting</w:t>
            </w:r>
            <w:r>
              <w:rPr>
                <w:spacing w:val="-11"/>
                <w:sz w:val="19"/>
              </w:rPr>
              <w:t xml:space="preserve"> </w:t>
            </w:r>
            <w:r>
              <w:rPr>
                <w:sz w:val="19"/>
              </w:rPr>
              <w:t>to</w:t>
            </w:r>
            <w:r>
              <w:rPr>
                <w:spacing w:val="-10"/>
                <w:sz w:val="19"/>
              </w:rPr>
              <w:t xml:space="preserve"> </w:t>
            </w:r>
            <w:r>
              <w:rPr>
                <w:sz w:val="19"/>
              </w:rPr>
              <w:t>access</w:t>
            </w:r>
            <w:r>
              <w:rPr>
                <w:spacing w:val="-8"/>
                <w:sz w:val="19"/>
              </w:rPr>
              <w:t xml:space="preserve"> </w:t>
            </w:r>
            <w:r>
              <w:rPr>
                <w:sz w:val="19"/>
              </w:rPr>
              <w:t>or</w:t>
            </w:r>
            <w:r>
              <w:rPr>
                <w:spacing w:val="-13"/>
                <w:sz w:val="19"/>
              </w:rPr>
              <w:t xml:space="preserve"> </w:t>
            </w:r>
            <w:r>
              <w:rPr>
                <w:sz w:val="19"/>
              </w:rPr>
              <w:t>accessing</w:t>
            </w:r>
            <w:r>
              <w:rPr>
                <w:spacing w:val="-8"/>
                <w:sz w:val="19"/>
              </w:rPr>
              <w:t xml:space="preserve"> </w:t>
            </w:r>
            <w:r>
              <w:rPr>
                <w:sz w:val="19"/>
              </w:rPr>
              <w:t>the</w:t>
            </w:r>
            <w:r>
              <w:rPr>
                <w:spacing w:val="-14"/>
                <w:sz w:val="19"/>
              </w:rPr>
              <w:t xml:space="preserve"> </w:t>
            </w:r>
            <w:r>
              <w:rPr>
                <w:sz w:val="19"/>
              </w:rPr>
              <w:t>school</w:t>
            </w:r>
            <w:r>
              <w:rPr>
                <w:spacing w:val="-7"/>
                <w:sz w:val="19"/>
              </w:rPr>
              <w:t xml:space="preserve"> </w:t>
            </w:r>
            <w:r>
              <w:rPr>
                <w:sz w:val="19"/>
              </w:rPr>
              <w:t>network, using another student’s / pupil’s account</w:t>
            </w:r>
          </w:p>
        </w:tc>
        <w:tc>
          <w:tcPr>
            <w:tcW w:w="566" w:type="dxa"/>
          </w:tcPr>
          <w:p w:rsidR="00B567CA" w:rsidRDefault="00EA348D">
            <w:pPr>
              <w:pStyle w:val="TableParagraph"/>
              <w:spacing w:before="136"/>
              <w:ind w:left="16" w:right="3"/>
              <w:jc w:val="center"/>
              <w:rPr>
                <w:sz w:val="20"/>
              </w:rPr>
            </w:pPr>
            <w:r>
              <w:rPr>
                <w:spacing w:val="-10"/>
                <w:sz w:val="20"/>
              </w:rPr>
              <w:t>x</w:t>
            </w:r>
          </w:p>
        </w:tc>
        <w:tc>
          <w:tcPr>
            <w:tcW w:w="566" w:type="dxa"/>
          </w:tcPr>
          <w:p w:rsidR="00B567CA" w:rsidRDefault="00B567CA">
            <w:pPr>
              <w:pStyle w:val="TableParagraph"/>
              <w:rPr>
                <w:rFonts w:ascii="Times New Roman"/>
                <w:sz w:val="18"/>
              </w:rPr>
            </w:pPr>
          </w:p>
        </w:tc>
        <w:tc>
          <w:tcPr>
            <w:tcW w:w="566" w:type="dxa"/>
          </w:tcPr>
          <w:p w:rsidR="00B567CA" w:rsidRDefault="00EA348D">
            <w:pPr>
              <w:pStyle w:val="TableParagraph"/>
              <w:spacing w:before="136"/>
              <w:ind w:left="16" w:right="1"/>
              <w:jc w:val="center"/>
              <w:rPr>
                <w:sz w:val="20"/>
              </w:rPr>
            </w:pPr>
            <w:r>
              <w:rPr>
                <w:spacing w:val="-10"/>
                <w:sz w:val="20"/>
              </w:rPr>
              <w:t>x</w:t>
            </w:r>
          </w:p>
        </w:tc>
        <w:tc>
          <w:tcPr>
            <w:tcW w:w="569" w:type="dxa"/>
          </w:tcPr>
          <w:p w:rsidR="00B567CA" w:rsidRDefault="00B567CA">
            <w:pPr>
              <w:pStyle w:val="TableParagraph"/>
              <w:rPr>
                <w:rFonts w:ascii="Times New Roman"/>
                <w:sz w:val="18"/>
              </w:rPr>
            </w:pPr>
          </w:p>
        </w:tc>
        <w:tc>
          <w:tcPr>
            <w:tcW w:w="564" w:type="dxa"/>
          </w:tcPr>
          <w:p w:rsidR="00B567CA" w:rsidRDefault="00B567CA">
            <w:pPr>
              <w:pStyle w:val="TableParagraph"/>
              <w:rPr>
                <w:rFonts w:ascii="Times New Roman"/>
                <w:sz w:val="18"/>
              </w:rPr>
            </w:pPr>
          </w:p>
        </w:tc>
        <w:tc>
          <w:tcPr>
            <w:tcW w:w="569" w:type="dxa"/>
          </w:tcPr>
          <w:p w:rsidR="00B567CA" w:rsidRDefault="00EA348D">
            <w:pPr>
              <w:pStyle w:val="TableParagraph"/>
              <w:spacing w:before="136"/>
              <w:ind w:left="23" w:right="5"/>
              <w:jc w:val="center"/>
              <w:rPr>
                <w:sz w:val="20"/>
              </w:rPr>
            </w:pPr>
            <w:r>
              <w:rPr>
                <w:spacing w:val="-10"/>
                <w:sz w:val="20"/>
              </w:rPr>
              <w:t>x</w:t>
            </w:r>
          </w:p>
        </w:tc>
        <w:tc>
          <w:tcPr>
            <w:tcW w:w="564" w:type="dxa"/>
          </w:tcPr>
          <w:p w:rsidR="00B567CA" w:rsidRDefault="00EA348D">
            <w:pPr>
              <w:pStyle w:val="TableParagraph"/>
              <w:spacing w:before="136"/>
              <w:ind w:left="23"/>
              <w:jc w:val="center"/>
              <w:rPr>
                <w:sz w:val="20"/>
              </w:rPr>
            </w:pPr>
            <w:r>
              <w:rPr>
                <w:spacing w:val="-10"/>
                <w:sz w:val="20"/>
              </w:rPr>
              <w:t>x</w:t>
            </w:r>
          </w:p>
        </w:tc>
        <w:tc>
          <w:tcPr>
            <w:tcW w:w="569" w:type="dxa"/>
          </w:tcPr>
          <w:p w:rsidR="00B567CA" w:rsidRDefault="00EA348D">
            <w:pPr>
              <w:pStyle w:val="TableParagraph"/>
              <w:spacing w:before="136"/>
              <w:ind w:left="23"/>
              <w:jc w:val="center"/>
              <w:rPr>
                <w:sz w:val="20"/>
              </w:rPr>
            </w:pPr>
            <w:r>
              <w:rPr>
                <w:spacing w:val="-10"/>
                <w:sz w:val="20"/>
              </w:rPr>
              <w:t>x</w:t>
            </w:r>
          </w:p>
        </w:tc>
        <w:tc>
          <w:tcPr>
            <w:tcW w:w="670" w:type="dxa"/>
            <w:tcBorders>
              <w:right w:val="nil"/>
            </w:tcBorders>
          </w:tcPr>
          <w:p w:rsidR="00B567CA" w:rsidRDefault="00B567CA">
            <w:pPr>
              <w:pStyle w:val="TableParagraph"/>
              <w:rPr>
                <w:rFonts w:ascii="Times New Roman"/>
                <w:sz w:val="18"/>
              </w:rPr>
            </w:pPr>
          </w:p>
        </w:tc>
      </w:tr>
      <w:tr w:rsidR="00B567CA">
        <w:trPr>
          <w:trHeight w:val="508"/>
        </w:trPr>
        <w:tc>
          <w:tcPr>
            <w:tcW w:w="4832" w:type="dxa"/>
            <w:tcBorders>
              <w:left w:val="nil"/>
            </w:tcBorders>
            <w:shd w:val="clear" w:color="auto" w:fill="EFEEE7"/>
          </w:tcPr>
          <w:p w:rsidR="00B567CA" w:rsidRDefault="00EA348D">
            <w:pPr>
              <w:pStyle w:val="TableParagraph"/>
              <w:spacing w:before="35"/>
              <w:ind w:right="152"/>
              <w:rPr>
                <w:sz w:val="19"/>
              </w:rPr>
            </w:pPr>
            <w:r>
              <w:rPr>
                <w:sz w:val="19"/>
              </w:rPr>
              <w:t>Attempting</w:t>
            </w:r>
            <w:r>
              <w:rPr>
                <w:spacing w:val="-11"/>
                <w:sz w:val="19"/>
              </w:rPr>
              <w:t xml:space="preserve"> </w:t>
            </w:r>
            <w:r>
              <w:rPr>
                <w:sz w:val="19"/>
              </w:rPr>
              <w:t>to</w:t>
            </w:r>
            <w:r>
              <w:rPr>
                <w:spacing w:val="-10"/>
                <w:sz w:val="19"/>
              </w:rPr>
              <w:t xml:space="preserve"> </w:t>
            </w:r>
            <w:r>
              <w:rPr>
                <w:sz w:val="19"/>
              </w:rPr>
              <w:t>access</w:t>
            </w:r>
            <w:r>
              <w:rPr>
                <w:spacing w:val="-8"/>
                <w:sz w:val="19"/>
              </w:rPr>
              <w:t xml:space="preserve"> </w:t>
            </w:r>
            <w:r>
              <w:rPr>
                <w:sz w:val="19"/>
              </w:rPr>
              <w:t>or</w:t>
            </w:r>
            <w:r>
              <w:rPr>
                <w:spacing w:val="-13"/>
                <w:sz w:val="19"/>
              </w:rPr>
              <w:t xml:space="preserve"> </w:t>
            </w:r>
            <w:r>
              <w:rPr>
                <w:sz w:val="19"/>
              </w:rPr>
              <w:t>accessing</w:t>
            </w:r>
            <w:r>
              <w:rPr>
                <w:spacing w:val="-8"/>
                <w:sz w:val="19"/>
              </w:rPr>
              <w:t xml:space="preserve"> </w:t>
            </w:r>
            <w:r>
              <w:rPr>
                <w:sz w:val="19"/>
              </w:rPr>
              <w:t>the</w:t>
            </w:r>
            <w:r>
              <w:rPr>
                <w:spacing w:val="-14"/>
                <w:sz w:val="19"/>
              </w:rPr>
              <w:t xml:space="preserve"> </w:t>
            </w:r>
            <w:r>
              <w:rPr>
                <w:sz w:val="19"/>
              </w:rPr>
              <w:t>school</w:t>
            </w:r>
            <w:r>
              <w:rPr>
                <w:spacing w:val="-7"/>
                <w:sz w:val="19"/>
              </w:rPr>
              <w:t xml:space="preserve"> </w:t>
            </w:r>
            <w:r>
              <w:rPr>
                <w:sz w:val="19"/>
              </w:rPr>
              <w:t>network, using the account of a member of staff</w:t>
            </w:r>
          </w:p>
        </w:tc>
        <w:tc>
          <w:tcPr>
            <w:tcW w:w="566" w:type="dxa"/>
          </w:tcPr>
          <w:p w:rsidR="00B567CA" w:rsidRDefault="00EA348D">
            <w:pPr>
              <w:pStyle w:val="TableParagraph"/>
              <w:spacing w:before="134"/>
              <w:ind w:left="16" w:right="3"/>
              <w:jc w:val="center"/>
              <w:rPr>
                <w:sz w:val="20"/>
              </w:rPr>
            </w:pPr>
            <w:r>
              <w:rPr>
                <w:spacing w:val="-10"/>
                <w:sz w:val="20"/>
              </w:rPr>
              <w:t>x</w:t>
            </w:r>
          </w:p>
        </w:tc>
        <w:tc>
          <w:tcPr>
            <w:tcW w:w="566" w:type="dxa"/>
          </w:tcPr>
          <w:p w:rsidR="00B567CA" w:rsidRDefault="00EA348D">
            <w:pPr>
              <w:pStyle w:val="TableParagraph"/>
              <w:spacing w:before="134"/>
              <w:ind w:left="16" w:right="7"/>
              <w:jc w:val="center"/>
              <w:rPr>
                <w:sz w:val="20"/>
              </w:rPr>
            </w:pPr>
            <w:r>
              <w:rPr>
                <w:spacing w:val="-10"/>
                <w:sz w:val="20"/>
              </w:rPr>
              <w:t>x</w:t>
            </w:r>
          </w:p>
        </w:tc>
        <w:tc>
          <w:tcPr>
            <w:tcW w:w="566" w:type="dxa"/>
          </w:tcPr>
          <w:p w:rsidR="00B567CA" w:rsidRDefault="00EA348D">
            <w:pPr>
              <w:pStyle w:val="TableParagraph"/>
              <w:spacing w:before="134"/>
              <w:ind w:left="16" w:right="1"/>
              <w:jc w:val="center"/>
              <w:rPr>
                <w:sz w:val="20"/>
              </w:rPr>
            </w:pPr>
            <w:r>
              <w:rPr>
                <w:spacing w:val="-10"/>
                <w:sz w:val="20"/>
              </w:rPr>
              <w:t>x</w:t>
            </w:r>
          </w:p>
        </w:tc>
        <w:tc>
          <w:tcPr>
            <w:tcW w:w="569" w:type="dxa"/>
          </w:tcPr>
          <w:p w:rsidR="00B567CA" w:rsidRDefault="00B567CA">
            <w:pPr>
              <w:pStyle w:val="TableParagraph"/>
              <w:rPr>
                <w:rFonts w:ascii="Times New Roman"/>
                <w:sz w:val="18"/>
              </w:rPr>
            </w:pPr>
          </w:p>
        </w:tc>
        <w:tc>
          <w:tcPr>
            <w:tcW w:w="564" w:type="dxa"/>
          </w:tcPr>
          <w:p w:rsidR="00B567CA" w:rsidRDefault="00B567CA">
            <w:pPr>
              <w:pStyle w:val="TableParagraph"/>
              <w:rPr>
                <w:rFonts w:ascii="Times New Roman"/>
                <w:sz w:val="18"/>
              </w:rPr>
            </w:pPr>
          </w:p>
        </w:tc>
        <w:tc>
          <w:tcPr>
            <w:tcW w:w="569" w:type="dxa"/>
          </w:tcPr>
          <w:p w:rsidR="00B567CA" w:rsidRDefault="00EA348D">
            <w:pPr>
              <w:pStyle w:val="TableParagraph"/>
              <w:spacing w:before="134"/>
              <w:ind w:left="23" w:right="5"/>
              <w:jc w:val="center"/>
              <w:rPr>
                <w:sz w:val="20"/>
              </w:rPr>
            </w:pPr>
            <w:r>
              <w:rPr>
                <w:spacing w:val="-10"/>
                <w:sz w:val="20"/>
              </w:rPr>
              <w:t>x</w:t>
            </w:r>
          </w:p>
        </w:tc>
        <w:tc>
          <w:tcPr>
            <w:tcW w:w="564" w:type="dxa"/>
          </w:tcPr>
          <w:p w:rsidR="00B567CA" w:rsidRDefault="00EA348D">
            <w:pPr>
              <w:pStyle w:val="TableParagraph"/>
              <w:spacing w:before="134"/>
              <w:ind w:left="23"/>
              <w:jc w:val="center"/>
              <w:rPr>
                <w:sz w:val="20"/>
              </w:rPr>
            </w:pPr>
            <w:r>
              <w:rPr>
                <w:spacing w:val="-10"/>
                <w:sz w:val="20"/>
              </w:rPr>
              <w:t>x</w:t>
            </w:r>
          </w:p>
        </w:tc>
        <w:tc>
          <w:tcPr>
            <w:tcW w:w="569" w:type="dxa"/>
          </w:tcPr>
          <w:p w:rsidR="00B567CA" w:rsidRDefault="00EA348D">
            <w:pPr>
              <w:pStyle w:val="TableParagraph"/>
              <w:spacing w:before="134"/>
              <w:ind w:left="23"/>
              <w:jc w:val="center"/>
              <w:rPr>
                <w:sz w:val="20"/>
              </w:rPr>
            </w:pPr>
            <w:r>
              <w:rPr>
                <w:spacing w:val="-10"/>
                <w:sz w:val="20"/>
              </w:rPr>
              <w:t>x</w:t>
            </w:r>
          </w:p>
        </w:tc>
        <w:tc>
          <w:tcPr>
            <w:tcW w:w="670" w:type="dxa"/>
            <w:tcBorders>
              <w:right w:val="nil"/>
            </w:tcBorders>
          </w:tcPr>
          <w:p w:rsidR="00B567CA" w:rsidRDefault="00B567CA">
            <w:pPr>
              <w:pStyle w:val="TableParagraph"/>
              <w:rPr>
                <w:rFonts w:ascii="Times New Roman"/>
                <w:sz w:val="18"/>
              </w:rPr>
            </w:pPr>
          </w:p>
        </w:tc>
      </w:tr>
      <w:tr w:rsidR="00B567CA">
        <w:trPr>
          <w:trHeight w:val="510"/>
        </w:trPr>
        <w:tc>
          <w:tcPr>
            <w:tcW w:w="4832" w:type="dxa"/>
            <w:tcBorders>
              <w:left w:val="nil"/>
            </w:tcBorders>
            <w:shd w:val="clear" w:color="auto" w:fill="EFEEE7"/>
          </w:tcPr>
          <w:p w:rsidR="00B567CA" w:rsidRDefault="00EA348D">
            <w:pPr>
              <w:pStyle w:val="TableParagraph"/>
              <w:spacing w:before="145"/>
              <w:rPr>
                <w:sz w:val="19"/>
              </w:rPr>
            </w:pPr>
            <w:r>
              <w:rPr>
                <w:sz w:val="19"/>
              </w:rPr>
              <w:t>Corrupting</w:t>
            </w:r>
            <w:r>
              <w:rPr>
                <w:spacing w:val="-13"/>
                <w:sz w:val="19"/>
              </w:rPr>
              <w:t xml:space="preserve"> </w:t>
            </w:r>
            <w:r>
              <w:rPr>
                <w:sz w:val="19"/>
              </w:rPr>
              <w:t>or</w:t>
            </w:r>
            <w:r>
              <w:rPr>
                <w:spacing w:val="-13"/>
                <w:sz w:val="19"/>
              </w:rPr>
              <w:t xml:space="preserve"> </w:t>
            </w:r>
            <w:r>
              <w:rPr>
                <w:sz w:val="19"/>
              </w:rPr>
              <w:t>destroying</w:t>
            </w:r>
            <w:r>
              <w:rPr>
                <w:spacing w:val="-10"/>
                <w:sz w:val="19"/>
              </w:rPr>
              <w:t xml:space="preserve"> </w:t>
            </w:r>
            <w:r>
              <w:rPr>
                <w:sz w:val="19"/>
              </w:rPr>
              <w:t>the</w:t>
            </w:r>
            <w:r>
              <w:rPr>
                <w:spacing w:val="-9"/>
                <w:sz w:val="19"/>
              </w:rPr>
              <w:t xml:space="preserve"> </w:t>
            </w:r>
            <w:r>
              <w:rPr>
                <w:sz w:val="19"/>
              </w:rPr>
              <w:t>data</w:t>
            </w:r>
            <w:r>
              <w:rPr>
                <w:spacing w:val="-10"/>
                <w:sz w:val="19"/>
              </w:rPr>
              <w:t xml:space="preserve"> </w:t>
            </w:r>
            <w:r>
              <w:rPr>
                <w:sz w:val="19"/>
              </w:rPr>
              <w:t>of</w:t>
            </w:r>
            <w:r>
              <w:rPr>
                <w:spacing w:val="-6"/>
                <w:sz w:val="19"/>
              </w:rPr>
              <w:t xml:space="preserve"> </w:t>
            </w:r>
            <w:r>
              <w:rPr>
                <w:sz w:val="19"/>
              </w:rPr>
              <w:t>other</w:t>
            </w:r>
            <w:r>
              <w:rPr>
                <w:spacing w:val="-13"/>
                <w:sz w:val="19"/>
              </w:rPr>
              <w:t xml:space="preserve"> </w:t>
            </w:r>
            <w:r>
              <w:rPr>
                <w:spacing w:val="-4"/>
                <w:sz w:val="19"/>
              </w:rPr>
              <w:t>users</w:t>
            </w:r>
          </w:p>
        </w:tc>
        <w:tc>
          <w:tcPr>
            <w:tcW w:w="566" w:type="dxa"/>
          </w:tcPr>
          <w:p w:rsidR="00B567CA" w:rsidRDefault="00EA348D">
            <w:pPr>
              <w:pStyle w:val="TableParagraph"/>
              <w:spacing w:before="138"/>
              <w:ind w:left="16" w:right="3"/>
              <w:jc w:val="center"/>
              <w:rPr>
                <w:sz w:val="20"/>
              </w:rPr>
            </w:pPr>
            <w:r>
              <w:rPr>
                <w:spacing w:val="-10"/>
                <w:sz w:val="20"/>
              </w:rPr>
              <w:t>x</w:t>
            </w:r>
          </w:p>
        </w:tc>
        <w:tc>
          <w:tcPr>
            <w:tcW w:w="566" w:type="dxa"/>
          </w:tcPr>
          <w:p w:rsidR="00B567CA" w:rsidRDefault="00EA348D">
            <w:pPr>
              <w:pStyle w:val="TableParagraph"/>
              <w:spacing w:before="138"/>
              <w:ind w:left="16" w:right="7"/>
              <w:jc w:val="center"/>
              <w:rPr>
                <w:sz w:val="20"/>
              </w:rPr>
            </w:pPr>
            <w:r>
              <w:rPr>
                <w:spacing w:val="-10"/>
                <w:sz w:val="20"/>
              </w:rPr>
              <w:t>x</w:t>
            </w:r>
          </w:p>
        </w:tc>
        <w:tc>
          <w:tcPr>
            <w:tcW w:w="566" w:type="dxa"/>
          </w:tcPr>
          <w:p w:rsidR="00B567CA" w:rsidRDefault="00B567CA">
            <w:pPr>
              <w:pStyle w:val="TableParagraph"/>
              <w:rPr>
                <w:rFonts w:ascii="Times New Roman"/>
                <w:sz w:val="18"/>
              </w:rPr>
            </w:pPr>
          </w:p>
        </w:tc>
        <w:tc>
          <w:tcPr>
            <w:tcW w:w="569" w:type="dxa"/>
          </w:tcPr>
          <w:p w:rsidR="00B567CA" w:rsidRDefault="00B567CA">
            <w:pPr>
              <w:pStyle w:val="TableParagraph"/>
              <w:rPr>
                <w:rFonts w:ascii="Times New Roman"/>
                <w:sz w:val="18"/>
              </w:rPr>
            </w:pPr>
          </w:p>
        </w:tc>
        <w:tc>
          <w:tcPr>
            <w:tcW w:w="564" w:type="dxa"/>
          </w:tcPr>
          <w:p w:rsidR="00B567CA" w:rsidRDefault="00B567CA">
            <w:pPr>
              <w:pStyle w:val="TableParagraph"/>
              <w:rPr>
                <w:rFonts w:ascii="Times New Roman"/>
                <w:sz w:val="18"/>
              </w:rPr>
            </w:pPr>
          </w:p>
        </w:tc>
        <w:tc>
          <w:tcPr>
            <w:tcW w:w="569" w:type="dxa"/>
          </w:tcPr>
          <w:p w:rsidR="00B567CA" w:rsidRDefault="00EA348D">
            <w:pPr>
              <w:pStyle w:val="TableParagraph"/>
              <w:spacing w:before="138"/>
              <w:ind w:left="23" w:right="5"/>
              <w:jc w:val="center"/>
              <w:rPr>
                <w:sz w:val="20"/>
              </w:rPr>
            </w:pPr>
            <w:r>
              <w:rPr>
                <w:spacing w:val="-10"/>
                <w:sz w:val="20"/>
              </w:rPr>
              <w:t>x</w:t>
            </w:r>
          </w:p>
        </w:tc>
        <w:tc>
          <w:tcPr>
            <w:tcW w:w="564" w:type="dxa"/>
          </w:tcPr>
          <w:p w:rsidR="00B567CA" w:rsidRDefault="00EA348D">
            <w:pPr>
              <w:pStyle w:val="TableParagraph"/>
              <w:spacing w:before="138"/>
              <w:ind w:left="23"/>
              <w:jc w:val="center"/>
              <w:rPr>
                <w:sz w:val="20"/>
              </w:rPr>
            </w:pPr>
            <w:r>
              <w:rPr>
                <w:spacing w:val="-10"/>
                <w:sz w:val="20"/>
              </w:rPr>
              <w:t>x</w:t>
            </w:r>
          </w:p>
        </w:tc>
        <w:tc>
          <w:tcPr>
            <w:tcW w:w="569" w:type="dxa"/>
          </w:tcPr>
          <w:p w:rsidR="00B567CA" w:rsidRDefault="00EA348D">
            <w:pPr>
              <w:pStyle w:val="TableParagraph"/>
              <w:spacing w:before="138"/>
              <w:ind w:left="23"/>
              <w:jc w:val="center"/>
              <w:rPr>
                <w:sz w:val="20"/>
              </w:rPr>
            </w:pPr>
            <w:r>
              <w:rPr>
                <w:spacing w:val="-10"/>
                <w:sz w:val="20"/>
              </w:rPr>
              <w:t>x</w:t>
            </w:r>
          </w:p>
        </w:tc>
        <w:tc>
          <w:tcPr>
            <w:tcW w:w="670" w:type="dxa"/>
            <w:tcBorders>
              <w:right w:val="nil"/>
            </w:tcBorders>
          </w:tcPr>
          <w:p w:rsidR="00B567CA" w:rsidRDefault="00B567CA">
            <w:pPr>
              <w:pStyle w:val="TableParagraph"/>
              <w:rPr>
                <w:rFonts w:ascii="Times New Roman"/>
                <w:sz w:val="18"/>
              </w:rPr>
            </w:pPr>
          </w:p>
        </w:tc>
      </w:tr>
      <w:tr w:rsidR="00B567CA">
        <w:trPr>
          <w:trHeight w:val="510"/>
        </w:trPr>
        <w:tc>
          <w:tcPr>
            <w:tcW w:w="4832" w:type="dxa"/>
            <w:tcBorders>
              <w:left w:val="nil"/>
            </w:tcBorders>
            <w:shd w:val="clear" w:color="auto" w:fill="EFEEE7"/>
          </w:tcPr>
          <w:p w:rsidR="00B567CA" w:rsidRDefault="00EA348D">
            <w:pPr>
              <w:pStyle w:val="TableParagraph"/>
              <w:spacing w:before="35"/>
              <w:ind w:right="152"/>
              <w:rPr>
                <w:sz w:val="19"/>
              </w:rPr>
            </w:pPr>
            <w:r>
              <w:rPr>
                <w:sz w:val="19"/>
              </w:rPr>
              <w:t>Sending</w:t>
            </w:r>
            <w:r>
              <w:rPr>
                <w:spacing w:val="-9"/>
                <w:sz w:val="19"/>
              </w:rPr>
              <w:t xml:space="preserve"> </w:t>
            </w:r>
            <w:r>
              <w:rPr>
                <w:sz w:val="19"/>
              </w:rPr>
              <w:t>an</w:t>
            </w:r>
            <w:r>
              <w:rPr>
                <w:spacing w:val="-9"/>
                <w:sz w:val="19"/>
              </w:rPr>
              <w:t xml:space="preserve"> </w:t>
            </w:r>
            <w:r>
              <w:rPr>
                <w:sz w:val="19"/>
              </w:rPr>
              <w:t>email,</w:t>
            </w:r>
            <w:r>
              <w:rPr>
                <w:spacing w:val="-9"/>
                <w:sz w:val="19"/>
              </w:rPr>
              <w:t xml:space="preserve"> </w:t>
            </w:r>
            <w:r>
              <w:rPr>
                <w:sz w:val="19"/>
              </w:rPr>
              <w:t>text</w:t>
            </w:r>
            <w:r>
              <w:rPr>
                <w:spacing w:val="-9"/>
                <w:sz w:val="19"/>
              </w:rPr>
              <w:t xml:space="preserve"> </w:t>
            </w:r>
            <w:r>
              <w:rPr>
                <w:sz w:val="19"/>
              </w:rPr>
              <w:t>or</w:t>
            </w:r>
            <w:r>
              <w:rPr>
                <w:spacing w:val="-12"/>
                <w:sz w:val="19"/>
              </w:rPr>
              <w:t xml:space="preserve"> </w:t>
            </w:r>
            <w:r>
              <w:rPr>
                <w:sz w:val="19"/>
              </w:rPr>
              <w:t>message</w:t>
            </w:r>
            <w:r>
              <w:rPr>
                <w:spacing w:val="-8"/>
                <w:sz w:val="19"/>
              </w:rPr>
              <w:t xml:space="preserve"> </w:t>
            </w:r>
            <w:r>
              <w:rPr>
                <w:sz w:val="19"/>
              </w:rPr>
              <w:t>that</w:t>
            </w:r>
            <w:r>
              <w:rPr>
                <w:spacing w:val="-9"/>
                <w:sz w:val="19"/>
              </w:rPr>
              <w:t xml:space="preserve"> </w:t>
            </w:r>
            <w:r>
              <w:rPr>
                <w:sz w:val="19"/>
              </w:rPr>
              <w:t>is</w:t>
            </w:r>
            <w:r>
              <w:rPr>
                <w:spacing w:val="-8"/>
                <w:sz w:val="19"/>
              </w:rPr>
              <w:t xml:space="preserve"> </w:t>
            </w:r>
            <w:r>
              <w:rPr>
                <w:sz w:val="19"/>
              </w:rPr>
              <w:t>regarded</w:t>
            </w:r>
            <w:r>
              <w:rPr>
                <w:spacing w:val="-9"/>
                <w:sz w:val="19"/>
              </w:rPr>
              <w:t xml:space="preserve"> </w:t>
            </w:r>
            <w:r>
              <w:rPr>
                <w:sz w:val="19"/>
              </w:rPr>
              <w:t>as offensive, harassment or of a bullying nature</w:t>
            </w:r>
          </w:p>
        </w:tc>
        <w:tc>
          <w:tcPr>
            <w:tcW w:w="566" w:type="dxa"/>
          </w:tcPr>
          <w:p w:rsidR="00B567CA" w:rsidRDefault="00EA348D">
            <w:pPr>
              <w:pStyle w:val="TableParagraph"/>
              <w:spacing w:before="134"/>
              <w:ind w:left="16" w:right="3"/>
              <w:jc w:val="center"/>
              <w:rPr>
                <w:sz w:val="20"/>
              </w:rPr>
            </w:pPr>
            <w:r>
              <w:rPr>
                <w:spacing w:val="-10"/>
                <w:sz w:val="20"/>
              </w:rPr>
              <w:t>x</w:t>
            </w:r>
          </w:p>
        </w:tc>
        <w:tc>
          <w:tcPr>
            <w:tcW w:w="566" w:type="dxa"/>
          </w:tcPr>
          <w:p w:rsidR="00B567CA" w:rsidRDefault="00EA348D">
            <w:pPr>
              <w:pStyle w:val="TableParagraph"/>
              <w:spacing w:before="134"/>
              <w:ind w:left="16" w:right="7"/>
              <w:jc w:val="center"/>
              <w:rPr>
                <w:sz w:val="20"/>
              </w:rPr>
            </w:pPr>
            <w:r>
              <w:rPr>
                <w:spacing w:val="-10"/>
                <w:sz w:val="20"/>
              </w:rPr>
              <w:t>x</w:t>
            </w:r>
          </w:p>
        </w:tc>
        <w:tc>
          <w:tcPr>
            <w:tcW w:w="566" w:type="dxa"/>
          </w:tcPr>
          <w:p w:rsidR="00B567CA" w:rsidRDefault="00EA348D">
            <w:pPr>
              <w:pStyle w:val="TableParagraph"/>
              <w:spacing w:before="134"/>
              <w:ind w:left="16" w:right="1"/>
              <w:jc w:val="center"/>
              <w:rPr>
                <w:sz w:val="20"/>
              </w:rPr>
            </w:pPr>
            <w:r>
              <w:rPr>
                <w:spacing w:val="-10"/>
                <w:sz w:val="20"/>
              </w:rPr>
              <w:t>x</w:t>
            </w:r>
          </w:p>
        </w:tc>
        <w:tc>
          <w:tcPr>
            <w:tcW w:w="569" w:type="dxa"/>
          </w:tcPr>
          <w:p w:rsidR="00B567CA" w:rsidRDefault="00B567CA">
            <w:pPr>
              <w:pStyle w:val="TableParagraph"/>
              <w:rPr>
                <w:rFonts w:ascii="Times New Roman"/>
                <w:sz w:val="18"/>
              </w:rPr>
            </w:pPr>
          </w:p>
        </w:tc>
        <w:tc>
          <w:tcPr>
            <w:tcW w:w="564" w:type="dxa"/>
          </w:tcPr>
          <w:p w:rsidR="00B567CA" w:rsidRDefault="00B567CA">
            <w:pPr>
              <w:pStyle w:val="TableParagraph"/>
              <w:rPr>
                <w:rFonts w:ascii="Times New Roman"/>
                <w:sz w:val="18"/>
              </w:rPr>
            </w:pPr>
          </w:p>
        </w:tc>
        <w:tc>
          <w:tcPr>
            <w:tcW w:w="569" w:type="dxa"/>
          </w:tcPr>
          <w:p w:rsidR="00B567CA" w:rsidRDefault="00EA348D">
            <w:pPr>
              <w:pStyle w:val="TableParagraph"/>
              <w:spacing w:before="134"/>
              <w:ind w:left="23" w:right="5"/>
              <w:jc w:val="center"/>
              <w:rPr>
                <w:sz w:val="20"/>
              </w:rPr>
            </w:pPr>
            <w:r>
              <w:rPr>
                <w:spacing w:val="-10"/>
                <w:sz w:val="20"/>
              </w:rPr>
              <w:t>x</w:t>
            </w:r>
          </w:p>
        </w:tc>
        <w:tc>
          <w:tcPr>
            <w:tcW w:w="564" w:type="dxa"/>
          </w:tcPr>
          <w:p w:rsidR="00B567CA" w:rsidRDefault="00EA348D">
            <w:pPr>
              <w:pStyle w:val="TableParagraph"/>
              <w:spacing w:before="134"/>
              <w:ind w:left="23"/>
              <w:jc w:val="center"/>
              <w:rPr>
                <w:sz w:val="20"/>
              </w:rPr>
            </w:pPr>
            <w:r>
              <w:rPr>
                <w:spacing w:val="-10"/>
                <w:sz w:val="20"/>
              </w:rPr>
              <w:t>x</w:t>
            </w:r>
          </w:p>
        </w:tc>
        <w:tc>
          <w:tcPr>
            <w:tcW w:w="569" w:type="dxa"/>
          </w:tcPr>
          <w:p w:rsidR="00B567CA" w:rsidRDefault="00EA348D">
            <w:pPr>
              <w:pStyle w:val="TableParagraph"/>
              <w:spacing w:before="134"/>
              <w:ind w:left="23"/>
              <w:jc w:val="center"/>
              <w:rPr>
                <w:sz w:val="20"/>
              </w:rPr>
            </w:pPr>
            <w:r>
              <w:rPr>
                <w:spacing w:val="-10"/>
                <w:sz w:val="20"/>
              </w:rPr>
              <w:t>x</w:t>
            </w:r>
          </w:p>
        </w:tc>
        <w:tc>
          <w:tcPr>
            <w:tcW w:w="670" w:type="dxa"/>
            <w:tcBorders>
              <w:right w:val="nil"/>
            </w:tcBorders>
          </w:tcPr>
          <w:p w:rsidR="00B567CA" w:rsidRDefault="00B567CA">
            <w:pPr>
              <w:pStyle w:val="TableParagraph"/>
              <w:rPr>
                <w:rFonts w:ascii="Times New Roman"/>
                <w:sz w:val="18"/>
              </w:rPr>
            </w:pPr>
          </w:p>
        </w:tc>
      </w:tr>
      <w:tr w:rsidR="00B567CA">
        <w:trPr>
          <w:trHeight w:val="506"/>
        </w:trPr>
        <w:tc>
          <w:tcPr>
            <w:tcW w:w="4832" w:type="dxa"/>
            <w:tcBorders>
              <w:left w:val="nil"/>
            </w:tcBorders>
            <w:shd w:val="clear" w:color="auto" w:fill="EFEEE7"/>
          </w:tcPr>
          <w:p w:rsidR="00B567CA" w:rsidRDefault="00EA348D">
            <w:pPr>
              <w:pStyle w:val="TableParagraph"/>
              <w:spacing w:before="32"/>
              <w:rPr>
                <w:sz w:val="19"/>
              </w:rPr>
            </w:pPr>
            <w:r>
              <w:rPr>
                <w:sz w:val="19"/>
              </w:rPr>
              <w:t>Continued</w:t>
            </w:r>
            <w:r>
              <w:rPr>
                <w:spacing w:val="-14"/>
                <w:sz w:val="19"/>
              </w:rPr>
              <w:t xml:space="preserve"> </w:t>
            </w:r>
            <w:r>
              <w:rPr>
                <w:sz w:val="19"/>
              </w:rPr>
              <w:t>infringements</w:t>
            </w:r>
            <w:r>
              <w:rPr>
                <w:spacing w:val="-12"/>
                <w:sz w:val="19"/>
              </w:rPr>
              <w:t xml:space="preserve"> </w:t>
            </w:r>
            <w:r>
              <w:rPr>
                <w:sz w:val="19"/>
              </w:rPr>
              <w:t>of</w:t>
            </w:r>
            <w:r>
              <w:rPr>
                <w:spacing w:val="-11"/>
                <w:sz w:val="19"/>
              </w:rPr>
              <w:t xml:space="preserve"> </w:t>
            </w:r>
            <w:r>
              <w:rPr>
                <w:sz w:val="19"/>
              </w:rPr>
              <w:t>the</w:t>
            </w:r>
            <w:r>
              <w:rPr>
                <w:spacing w:val="-13"/>
                <w:sz w:val="19"/>
              </w:rPr>
              <w:t xml:space="preserve"> </w:t>
            </w:r>
            <w:r>
              <w:rPr>
                <w:sz w:val="19"/>
              </w:rPr>
              <w:t>above,</w:t>
            </w:r>
            <w:r>
              <w:rPr>
                <w:spacing w:val="-14"/>
                <w:sz w:val="19"/>
              </w:rPr>
              <w:t xml:space="preserve"> </w:t>
            </w:r>
            <w:r>
              <w:rPr>
                <w:sz w:val="19"/>
              </w:rPr>
              <w:t>following</w:t>
            </w:r>
            <w:r>
              <w:rPr>
                <w:spacing w:val="-13"/>
                <w:sz w:val="19"/>
              </w:rPr>
              <w:t xml:space="preserve"> </w:t>
            </w:r>
            <w:r>
              <w:rPr>
                <w:sz w:val="19"/>
              </w:rPr>
              <w:t>previous warnings or sanctions</w:t>
            </w:r>
          </w:p>
        </w:tc>
        <w:tc>
          <w:tcPr>
            <w:tcW w:w="566" w:type="dxa"/>
          </w:tcPr>
          <w:p w:rsidR="00B567CA" w:rsidRDefault="00B567CA">
            <w:pPr>
              <w:pStyle w:val="TableParagraph"/>
              <w:rPr>
                <w:rFonts w:ascii="Times New Roman"/>
                <w:sz w:val="18"/>
              </w:rPr>
            </w:pPr>
          </w:p>
        </w:tc>
        <w:tc>
          <w:tcPr>
            <w:tcW w:w="566" w:type="dxa"/>
          </w:tcPr>
          <w:p w:rsidR="00B567CA" w:rsidRDefault="00B567CA">
            <w:pPr>
              <w:pStyle w:val="TableParagraph"/>
              <w:rPr>
                <w:rFonts w:ascii="Times New Roman"/>
                <w:sz w:val="18"/>
              </w:rPr>
            </w:pPr>
          </w:p>
        </w:tc>
        <w:tc>
          <w:tcPr>
            <w:tcW w:w="566" w:type="dxa"/>
          </w:tcPr>
          <w:p w:rsidR="00B567CA" w:rsidRDefault="00EA348D">
            <w:pPr>
              <w:pStyle w:val="TableParagraph"/>
              <w:spacing w:before="134"/>
              <w:ind w:left="16" w:right="1"/>
              <w:jc w:val="center"/>
              <w:rPr>
                <w:sz w:val="20"/>
              </w:rPr>
            </w:pPr>
            <w:r>
              <w:rPr>
                <w:spacing w:val="-10"/>
                <w:sz w:val="20"/>
              </w:rPr>
              <w:t>x</w:t>
            </w:r>
          </w:p>
        </w:tc>
        <w:tc>
          <w:tcPr>
            <w:tcW w:w="569" w:type="dxa"/>
          </w:tcPr>
          <w:p w:rsidR="00B567CA" w:rsidRDefault="00B567CA">
            <w:pPr>
              <w:pStyle w:val="TableParagraph"/>
              <w:rPr>
                <w:rFonts w:ascii="Times New Roman"/>
                <w:sz w:val="18"/>
              </w:rPr>
            </w:pPr>
          </w:p>
        </w:tc>
        <w:tc>
          <w:tcPr>
            <w:tcW w:w="564" w:type="dxa"/>
          </w:tcPr>
          <w:p w:rsidR="00B567CA" w:rsidRDefault="00B567CA">
            <w:pPr>
              <w:pStyle w:val="TableParagraph"/>
              <w:rPr>
                <w:rFonts w:ascii="Times New Roman"/>
                <w:sz w:val="18"/>
              </w:rPr>
            </w:pPr>
          </w:p>
        </w:tc>
        <w:tc>
          <w:tcPr>
            <w:tcW w:w="569" w:type="dxa"/>
          </w:tcPr>
          <w:p w:rsidR="00B567CA" w:rsidRDefault="00EA348D">
            <w:pPr>
              <w:pStyle w:val="TableParagraph"/>
              <w:spacing w:before="134"/>
              <w:ind w:left="23" w:right="5"/>
              <w:jc w:val="center"/>
              <w:rPr>
                <w:sz w:val="20"/>
              </w:rPr>
            </w:pPr>
            <w:r>
              <w:rPr>
                <w:spacing w:val="-10"/>
                <w:sz w:val="20"/>
              </w:rPr>
              <w:t>x</w:t>
            </w:r>
          </w:p>
        </w:tc>
        <w:tc>
          <w:tcPr>
            <w:tcW w:w="564" w:type="dxa"/>
          </w:tcPr>
          <w:p w:rsidR="00B567CA" w:rsidRDefault="00EA348D">
            <w:pPr>
              <w:pStyle w:val="TableParagraph"/>
              <w:spacing w:before="134"/>
              <w:ind w:left="23"/>
              <w:jc w:val="center"/>
              <w:rPr>
                <w:sz w:val="20"/>
              </w:rPr>
            </w:pPr>
            <w:r>
              <w:rPr>
                <w:spacing w:val="-10"/>
                <w:sz w:val="20"/>
              </w:rPr>
              <w:t>x</w:t>
            </w:r>
          </w:p>
        </w:tc>
        <w:tc>
          <w:tcPr>
            <w:tcW w:w="569" w:type="dxa"/>
          </w:tcPr>
          <w:p w:rsidR="00B567CA" w:rsidRDefault="00B567CA">
            <w:pPr>
              <w:pStyle w:val="TableParagraph"/>
              <w:rPr>
                <w:rFonts w:ascii="Times New Roman"/>
                <w:sz w:val="18"/>
              </w:rPr>
            </w:pPr>
          </w:p>
        </w:tc>
        <w:tc>
          <w:tcPr>
            <w:tcW w:w="670" w:type="dxa"/>
            <w:tcBorders>
              <w:right w:val="nil"/>
            </w:tcBorders>
          </w:tcPr>
          <w:p w:rsidR="00B567CA" w:rsidRDefault="00EA348D">
            <w:pPr>
              <w:pStyle w:val="TableParagraph"/>
              <w:spacing w:before="134"/>
              <w:ind w:left="18"/>
              <w:jc w:val="center"/>
              <w:rPr>
                <w:sz w:val="20"/>
              </w:rPr>
            </w:pPr>
            <w:r>
              <w:rPr>
                <w:spacing w:val="-10"/>
                <w:sz w:val="20"/>
              </w:rPr>
              <w:t>x</w:t>
            </w:r>
          </w:p>
        </w:tc>
      </w:tr>
      <w:tr w:rsidR="00B567CA">
        <w:trPr>
          <w:trHeight w:val="510"/>
        </w:trPr>
        <w:tc>
          <w:tcPr>
            <w:tcW w:w="4832" w:type="dxa"/>
            <w:tcBorders>
              <w:left w:val="nil"/>
            </w:tcBorders>
            <w:shd w:val="clear" w:color="auto" w:fill="EFEEE7"/>
          </w:tcPr>
          <w:p w:rsidR="00B567CA" w:rsidRDefault="00EA348D">
            <w:pPr>
              <w:pStyle w:val="TableParagraph"/>
              <w:spacing w:before="37"/>
              <w:ind w:right="152"/>
              <w:rPr>
                <w:sz w:val="19"/>
              </w:rPr>
            </w:pPr>
            <w:r>
              <w:rPr>
                <w:sz w:val="19"/>
              </w:rPr>
              <w:t>Actions</w:t>
            </w:r>
            <w:r>
              <w:rPr>
                <w:spacing w:val="-8"/>
                <w:sz w:val="19"/>
              </w:rPr>
              <w:t xml:space="preserve"> </w:t>
            </w:r>
            <w:r>
              <w:rPr>
                <w:sz w:val="19"/>
              </w:rPr>
              <w:t>which</w:t>
            </w:r>
            <w:r>
              <w:rPr>
                <w:spacing w:val="-11"/>
                <w:sz w:val="19"/>
              </w:rPr>
              <w:t xml:space="preserve"> </w:t>
            </w:r>
            <w:r>
              <w:rPr>
                <w:sz w:val="19"/>
              </w:rPr>
              <w:t>could</w:t>
            </w:r>
            <w:r>
              <w:rPr>
                <w:spacing w:val="-9"/>
                <w:sz w:val="19"/>
              </w:rPr>
              <w:t xml:space="preserve"> </w:t>
            </w:r>
            <w:r>
              <w:rPr>
                <w:sz w:val="19"/>
              </w:rPr>
              <w:t>bring</w:t>
            </w:r>
            <w:r>
              <w:rPr>
                <w:spacing w:val="-9"/>
                <w:sz w:val="19"/>
              </w:rPr>
              <w:t xml:space="preserve"> </w:t>
            </w:r>
            <w:r>
              <w:rPr>
                <w:sz w:val="19"/>
              </w:rPr>
              <w:t>the</w:t>
            </w:r>
            <w:r>
              <w:rPr>
                <w:spacing w:val="-11"/>
                <w:sz w:val="19"/>
              </w:rPr>
              <w:t xml:space="preserve"> </w:t>
            </w:r>
            <w:r>
              <w:rPr>
                <w:sz w:val="19"/>
              </w:rPr>
              <w:t>school</w:t>
            </w:r>
            <w:r>
              <w:rPr>
                <w:spacing w:val="-10"/>
                <w:sz w:val="19"/>
              </w:rPr>
              <w:t xml:space="preserve"> </w:t>
            </w:r>
            <w:r>
              <w:rPr>
                <w:sz w:val="19"/>
              </w:rPr>
              <w:t>into</w:t>
            </w:r>
            <w:r>
              <w:rPr>
                <w:spacing w:val="-9"/>
                <w:sz w:val="19"/>
              </w:rPr>
              <w:t xml:space="preserve"> </w:t>
            </w:r>
            <w:r>
              <w:rPr>
                <w:sz w:val="19"/>
              </w:rPr>
              <w:t>disrepute</w:t>
            </w:r>
            <w:r>
              <w:rPr>
                <w:spacing w:val="-9"/>
                <w:sz w:val="19"/>
              </w:rPr>
              <w:t xml:space="preserve"> </w:t>
            </w:r>
            <w:r>
              <w:rPr>
                <w:sz w:val="19"/>
              </w:rPr>
              <w:t>or breach the integrity of the ethos of the school</w:t>
            </w:r>
          </w:p>
        </w:tc>
        <w:tc>
          <w:tcPr>
            <w:tcW w:w="566" w:type="dxa"/>
          </w:tcPr>
          <w:p w:rsidR="00B567CA" w:rsidRDefault="00B567CA">
            <w:pPr>
              <w:pStyle w:val="TableParagraph"/>
              <w:rPr>
                <w:rFonts w:ascii="Times New Roman"/>
                <w:sz w:val="18"/>
              </w:rPr>
            </w:pPr>
          </w:p>
        </w:tc>
        <w:tc>
          <w:tcPr>
            <w:tcW w:w="566" w:type="dxa"/>
          </w:tcPr>
          <w:p w:rsidR="00B567CA" w:rsidRDefault="00EA348D">
            <w:pPr>
              <w:pStyle w:val="TableParagraph"/>
              <w:spacing w:before="138"/>
              <w:ind w:left="16" w:right="7"/>
              <w:jc w:val="center"/>
              <w:rPr>
                <w:sz w:val="20"/>
              </w:rPr>
            </w:pPr>
            <w:r>
              <w:rPr>
                <w:spacing w:val="-10"/>
                <w:sz w:val="20"/>
              </w:rPr>
              <w:t>x</w:t>
            </w:r>
          </w:p>
        </w:tc>
        <w:tc>
          <w:tcPr>
            <w:tcW w:w="566" w:type="dxa"/>
          </w:tcPr>
          <w:p w:rsidR="00B567CA" w:rsidRDefault="00EA348D">
            <w:pPr>
              <w:pStyle w:val="TableParagraph"/>
              <w:spacing w:before="138"/>
              <w:ind w:left="16" w:right="1"/>
              <w:jc w:val="center"/>
              <w:rPr>
                <w:sz w:val="20"/>
              </w:rPr>
            </w:pPr>
            <w:r>
              <w:rPr>
                <w:spacing w:val="-10"/>
                <w:sz w:val="20"/>
              </w:rPr>
              <w:t>x</w:t>
            </w:r>
          </w:p>
        </w:tc>
        <w:tc>
          <w:tcPr>
            <w:tcW w:w="569" w:type="dxa"/>
          </w:tcPr>
          <w:p w:rsidR="00B567CA" w:rsidRDefault="00B567CA">
            <w:pPr>
              <w:pStyle w:val="TableParagraph"/>
              <w:rPr>
                <w:rFonts w:ascii="Times New Roman"/>
                <w:sz w:val="18"/>
              </w:rPr>
            </w:pPr>
          </w:p>
        </w:tc>
        <w:tc>
          <w:tcPr>
            <w:tcW w:w="564" w:type="dxa"/>
          </w:tcPr>
          <w:p w:rsidR="00B567CA" w:rsidRDefault="00B567CA">
            <w:pPr>
              <w:pStyle w:val="TableParagraph"/>
              <w:rPr>
                <w:rFonts w:ascii="Times New Roman"/>
                <w:sz w:val="18"/>
              </w:rPr>
            </w:pPr>
          </w:p>
        </w:tc>
        <w:tc>
          <w:tcPr>
            <w:tcW w:w="569" w:type="dxa"/>
          </w:tcPr>
          <w:p w:rsidR="00B567CA" w:rsidRDefault="00EA348D">
            <w:pPr>
              <w:pStyle w:val="TableParagraph"/>
              <w:spacing w:before="138"/>
              <w:ind w:left="23" w:right="5"/>
              <w:jc w:val="center"/>
              <w:rPr>
                <w:sz w:val="20"/>
              </w:rPr>
            </w:pPr>
            <w:r>
              <w:rPr>
                <w:spacing w:val="-10"/>
                <w:sz w:val="20"/>
              </w:rPr>
              <w:t>x</w:t>
            </w:r>
          </w:p>
        </w:tc>
        <w:tc>
          <w:tcPr>
            <w:tcW w:w="564" w:type="dxa"/>
          </w:tcPr>
          <w:p w:rsidR="00B567CA" w:rsidRDefault="00EA348D">
            <w:pPr>
              <w:pStyle w:val="TableParagraph"/>
              <w:spacing w:before="138"/>
              <w:ind w:left="23"/>
              <w:jc w:val="center"/>
              <w:rPr>
                <w:sz w:val="20"/>
              </w:rPr>
            </w:pPr>
            <w:r>
              <w:rPr>
                <w:spacing w:val="-10"/>
                <w:sz w:val="20"/>
              </w:rPr>
              <w:t>x</w:t>
            </w:r>
          </w:p>
        </w:tc>
        <w:tc>
          <w:tcPr>
            <w:tcW w:w="569" w:type="dxa"/>
          </w:tcPr>
          <w:p w:rsidR="00B567CA" w:rsidRDefault="00EA348D">
            <w:pPr>
              <w:pStyle w:val="TableParagraph"/>
              <w:spacing w:before="138"/>
              <w:ind w:left="23"/>
              <w:jc w:val="center"/>
              <w:rPr>
                <w:sz w:val="20"/>
              </w:rPr>
            </w:pPr>
            <w:r>
              <w:rPr>
                <w:spacing w:val="-10"/>
                <w:sz w:val="20"/>
              </w:rPr>
              <w:t>x</w:t>
            </w:r>
          </w:p>
        </w:tc>
        <w:tc>
          <w:tcPr>
            <w:tcW w:w="670" w:type="dxa"/>
            <w:tcBorders>
              <w:right w:val="nil"/>
            </w:tcBorders>
          </w:tcPr>
          <w:p w:rsidR="00B567CA" w:rsidRDefault="00B567CA">
            <w:pPr>
              <w:pStyle w:val="TableParagraph"/>
              <w:rPr>
                <w:rFonts w:ascii="Times New Roman"/>
                <w:sz w:val="18"/>
              </w:rPr>
            </w:pPr>
          </w:p>
        </w:tc>
      </w:tr>
      <w:tr w:rsidR="00B567CA">
        <w:trPr>
          <w:trHeight w:val="510"/>
        </w:trPr>
        <w:tc>
          <w:tcPr>
            <w:tcW w:w="4832" w:type="dxa"/>
            <w:tcBorders>
              <w:left w:val="nil"/>
            </w:tcBorders>
            <w:shd w:val="clear" w:color="auto" w:fill="EFEEE7"/>
          </w:tcPr>
          <w:p w:rsidR="00B567CA" w:rsidRDefault="00EA348D">
            <w:pPr>
              <w:pStyle w:val="TableParagraph"/>
              <w:spacing w:before="35"/>
              <w:rPr>
                <w:sz w:val="19"/>
              </w:rPr>
            </w:pPr>
            <w:r>
              <w:rPr>
                <w:sz w:val="19"/>
              </w:rPr>
              <w:t>Using</w:t>
            </w:r>
            <w:r>
              <w:rPr>
                <w:spacing w:val="-6"/>
                <w:sz w:val="19"/>
              </w:rPr>
              <w:t xml:space="preserve"> </w:t>
            </w:r>
            <w:r>
              <w:rPr>
                <w:sz w:val="19"/>
              </w:rPr>
              <w:t>proxy</w:t>
            </w:r>
            <w:r>
              <w:rPr>
                <w:spacing w:val="-13"/>
                <w:sz w:val="19"/>
              </w:rPr>
              <w:t xml:space="preserve"> </w:t>
            </w:r>
            <w:r>
              <w:rPr>
                <w:sz w:val="19"/>
              </w:rPr>
              <w:t>sites</w:t>
            </w:r>
            <w:r>
              <w:rPr>
                <w:spacing w:val="-6"/>
                <w:sz w:val="19"/>
              </w:rPr>
              <w:t xml:space="preserve"> </w:t>
            </w:r>
            <w:r>
              <w:rPr>
                <w:sz w:val="19"/>
              </w:rPr>
              <w:t>or</w:t>
            </w:r>
            <w:r>
              <w:rPr>
                <w:spacing w:val="-10"/>
                <w:sz w:val="19"/>
              </w:rPr>
              <w:t xml:space="preserve"> </w:t>
            </w:r>
            <w:r>
              <w:rPr>
                <w:sz w:val="19"/>
              </w:rPr>
              <w:t>other</w:t>
            </w:r>
            <w:r>
              <w:rPr>
                <w:spacing w:val="-10"/>
                <w:sz w:val="19"/>
              </w:rPr>
              <w:t xml:space="preserve"> </w:t>
            </w:r>
            <w:r>
              <w:rPr>
                <w:sz w:val="19"/>
              </w:rPr>
              <w:t>means</w:t>
            </w:r>
            <w:r>
              <w:rPr>
                <w:spacing w:val="-6"/>
                <w:sz w:val="19"/>
              </w:rPr>
              <w:t xml:space="preserve"> </w:t>
            </w:r>
            <w:r>
              <w:rPr>
                <w:sz w:val="19"/>
              </w:rPr>
              <w:t>to</w:t>
            </w:r>
            <w:r>
              <w:rPr>
                <w:spacing w:val="-9"/>
                <w:sz w:val="19"/>
              </w:rPr>
              <w:t xml:space="preserve"> </w:t>
            </w:r>
            <w:r>
              <w:rPr>
                <w:sz w:val="19"/>
              </w:rPr>
              <w:t>subvert</w:t>
            </w:r>
            <w:r>
              <w:rPr>
                <w:spacing w:val="-10"/>
                <w:sz w:val="19"/>
              </w:rPr>
              <w:t xml:space="preserve"> </w:t>
            </w:r>
            <w:r>
              <w:rPr>
                <w:sz w:val="19"/>
              </w:rPr>
              <w:t>the</w:t>
            </w:r>
            <w:r>
              <w:rPr>
                <w:spacing w:val="-9"/>
                <w:sz w:val="19"/>
              </w:rPr>
              <w:t xml:space="preserve"> </w:t>
            </w:r>
            <w:r>
              <w:rPr>
                <w:sz w:val="19"/>
              </w:rPr>
              <w:t>school’s filtering system</w:t>
            </w:r>
          </w:p>
        </w:tc>
        <w:tc>
          <w:tcPr>
            <w:tcW w:w="566" w:type="dxa"/>
          </w:tcPr>
          <w:p w:rsidR="00B567CA" w:rsidRDefault="00B567CA">
            <w:pPr>
              <w:pStyle w:val="TableParagraph"/>
              <w:rPr>
                <w:rFonts w:ascii="Times New Roman"/>
                <w:sz w:val="18"/>
              </w:rPr>
            </w:pPr>
          </w:p>
        </w:tc>
        <w:tc>
          <w:tcPr>
            <w:tcW w:w="566" w:type="dxa"/>
          </w:tcPr>
          <w:p w:rsidR="00B567CA" w:rsidRDefault="00EA348D">
            <w:pPr>
              <w:pStyle w:val="TableParagraph"/>
              <w:spacing w:before="134"/>
              <w:ind w:left="16" w:right="7"/>
              <w:jc w:val="center"/>
              <w:rPr>
                <w:sz w:val="20"/>
              </w:rPr>
            </w:pPr>
            <w:r>
              <w:rPr>
                <w:spacing w:val="-10"/>
                <w:sz w:val="20"/>
              </w:rPr>
              <w:t>x</w:t>
            </w:r>
          </w:p>
        </w:tc>
        <w:tc>
          <w:tcPr>
            <w:tcW w:w="566" w:type="dxa"/>
          </w:tcPr>
          <w:p w:rsidR="00B567CA" w:rsidRDefault="00EA348D">
            <w:pPr>
              <w:pStyle w:val="TableParagraph"/>
              <w:spacing w:before="134"/>
              <w:ind w:left="16" w:right="1"/>
              <w:jc w:val="center"/>
              <w:rPr>
                <w:sz w:val="20"/>
              </w:rPr>
            </w:pPr>
            <w:r>
              <w:rPr>
                <w:spacing w:val="-10"/>
                <w:sz w:val="20"/>
              </w:rPr>
              <w:t>x</w:t>
            </w:r>
          </w:p>
        </w:tc>
        <w:tc>
          <w:tcPr>
            <w:tcW w:w="569" w:type="dxa"/>
          </w:tcPr>
          <w:p w:rsidR="00B567CA" w:rsidRDefault="00B567CA">
            <w:pPr>
              <w:pStyle w:val="TableParagraph"/>
              <w:rPr>
                <w:rFonts w:ascii="Times New Roman"/>
                <w:sz w:val="18"/>
              </w:rPr>
            </w:pPr>
          </w:p>
        </w:tc>
        <w:tc>
          <w:tcPr>
            <w:tcW w:w="564" w:type="dxa"/>
          </w:tcPr>
          <w:p w:rsidR="00B567CA" w:rsidRDefault="00EA348D">
            <w:pPr>
              <w:pStyle w:val="TableParagraph"/>
              <w:spacing w:before="134"/>
              <w:ind w:left="23" w:right="9"/>
              <w:jc w:val="center"/>
              <w:rPr>
                <w:sz w:val="20"/>
              </w:rPr>
            </w:pPr>
            <w:r>
              <w:rPr>
                <w:spacing w:val="-10"/>
                <w:sz w:val="20"/>
              </w:rPr>
              <w:t>x</w:t>
            </w:r>
          </w:p>
        </w:tc>
        <w:tc>
          <w:tcPr>
            <w:tcW w:w="569" w:type="dxa"/>
          </w:tcPr>
          <w:p w:rsidR="00B567CA" w:rsidRDefault="00EA348D">
            <w:pPr>
              <w:pStyle w:val="TableParagraph"/>
              <w:spacing w:before="134"/>
              <w:ind w:left="23" w:right="5"/>
              <w:jc w:val="center"/>
              <w:rPr>
                <w:sz w:val="20"/>
              </w:rPr>
            </w:pPr>
            <w:r>
              <w:rPr>
                <w:spacing w:val="-10"/>
                <w:sz w:val="20"/>
              </w:rPr>
              <w:t>x</w:t>
            </w:r>
          </w:p>
        </w:tc>
        <w:tc>
          <w:tcPr>
            <w:tcW w:w="564" w:type="dxa"/>
          </w:tcPr>
          <w:p w:rsidR="00B567CA" w:rsidRDefault="00EA348D">
            <w:pPr>
              <w:pStyle w:val="TableParagraph"/>
              <w:spacing w:before="134"/>
              <w:ind w:left="23"/>
              <w:jc w:val="center"/>
              <w:rPr>
                <w:sz w:val="20"/>
              </w:rPr>
            </w:pPr>
            <w:r>
              <w:rPr>
                <w:spacing w:val="-10"/>
                <w:sz w:val="20"/>
              </w:rPr>
              <w:t>x</w:t>
            </w:r>
          </w:p>
        </w:tc>
        <w:tc>
          <w:tcPr>
            <w:tcW w:w="569" w:type="dxa"/>
          </w:tcPr>
          <w:p w:rsidR="00B567CA" w:rsidRDefault="00EA348D">
            <w:pPr>
              <w:pStyle w:val="TableParagraph"/>
              <w:spacing w:before="134"/>
              <w:ind w:left="23"/>
              <w:jc w:val="center"/>
              <w:rPr>
                <w:sz w:val="20"/>
              </w:rPr>
            </w:pPr>
            <w:r>
              <w:rPr>
                <w:spacing w:val="-10"/>
                <w:sz w:val="20"/>
              </w:rPr>
              <w:t>x</w:t>
            </w:r>
          </w:p>
        </w:tc>
        <w:tc>
          <w:tcPr>
            <w:tcW w:w="670" w:type="dxa"/>
            <w:tcBorders>
              <w:right w:val="nil"/>
            </w:tcBorders>
          </w:tcPr>
          <w:p w:rsidR="00B567CA" w:rsidRDefault="00B567CA">
            <w:pPr>
              <w:pStyle w:val="TableParagraph"/>
              <w:rPr>
                <w:rFonts w:ascii="Times New Roman"/>
                <w:sz w:val="18"/>
              </w:rPr>
            </w:pPr>
          </w:p>
        </w:tc>
      </w:tr>
      <w:tr w:rsidR="00B567CA">
        <w:trPr>
          <w:trHeight w:val="508"/>
        </w:trPr>
        <w:tc>
          <w:tcPr>
            <w:tcW w:w="4832" w:type="dxa"/>
            <w:tcBorders>
              <w:left w:val="nil"/>
            </w:tcBorders>
            <w:shd w:val="clear" w:color="auto" w:fill="EFEEE7"/>
          </w:tcPr>
          <w:p w:rsidR="00B567CA" w:rsidRDefault="00EA348D">
            <w:pPr>
              <w:pStyle w:val="TableParagraph"/>
              <w:spacing w:before="35"/>
              <w:ind w:right="751"/>
              <w:rPr>
                <w:sz w:val="19"/>
              </w:rPr>
            </w:pPr>
            <w:r>
              <w:rPr>
                <w:sz w:val="19"/>
              </w:rPr>
              <w:t>Accidentally</w:t>
            </w:r>
            <w:r>
              <w:rPr>
                <w:spacing w:val="-14"/>
                <w:sz w:val="19"/>
              </w:rPr>
              <w:t xml:space="preserve"> </w:t>
            </w:r>
            <w:r>
              <w:rPr>
                <w:sz w:val="19"/>
              </w:rPr>
              <w:t>accessing</w:t>
            </w:r>
            <w:r>
              <w:rPr>
                <w:spacing w:val="-13"/>
                <w:sz w:val="19"/>
              </w:rPr>
              <w:t xml:space="preserve"> </w:t>
            </w:r>
            <w:r>
              <w:rPr>
                <w:sz w:val="19"/>
              </w:rPr>
              <w:t>offensive</w:t>
            </w:r>
            <w:r>
              <w:rPr>
                <w:spacing w:val="-13"/>
                <w:sz w:val="19"/>
              </w:rPr>
              <w:t xml:space="preserve"> </w:t>
            </w:r>
            <w:r>
              <w:rPr>
                <w:sz w:val="19"/>
              </w:rPr>
              <w:t>or</w:t>
            </w:r>
            <w:r>
              <w:rPr>
                <w:spacing w:val="-13"/>
                <w:sz w:val="19"/>
              </w:rPr>
              <w:t xml:space="preserve"> </w:t>
            </w:r>
            <w:r>
              <w:rPr>
                <w:sz w:val="19"/>
              </w:rPr>
              <w:t>pornographic material and failing to report the incident</w:t>
            </w:r>
          </w:p>
        </w:tc>
        <w:tc>
          <w:tcPr>
            <w:tcW w:w="566" w:type="dxa"/>
          </w:tcPr>
          <w:p w:rsidR="00B567CA" w:rsidRDefault="00EA348D">
            <w:pPr>
              <w:pStyle w:val="TableParagraph"/>
              <w:spacing w:before="134"/>
              <w:ind w:left="16" w:right="3"/>
              <w:jc w:val="center"/>
              <w:rPr>
                <w:sz w:val="20"/>
              </w:rPr>
            </w:pPr>
            <w:r>
              <w:rPr>
                <w:spacing w:val="-10"/>
                <w:sz w:val="20"/>
              </w:rPr>
              <w:t>x</w:t>
            </w:r>
          </w:p>
        </w:tc>
        <w:tc>
          <w:tcPr>
            <w:tcW w:w="566" w:type="dxa"/>
          </w:tcPr>
          <w:p w:rsidR="00B567CA" w:rsidRDefault="00EA348D">
            <w:pPr>
              <w:pStyle w:val="TableParagraph"/>
              <w:spacing w:before="134"/>
              <w:ind w:left="16" w:right="7"/>
              <w:jc w:val="center"/>
              <w:rPr>
                <w:sz w:val="20"/>
              </w:rPr>
            </w:pPr>
            <w:r>
              <w:rPr>
                <w:spacing w:val="-10"/>
                <w:sz w:val="20"/>
              </w:rPr>
              <w:t>x</w:t>
            </w:r>
          </w:p>
        </w:tc>
        <w:tc>
          <w:tcPr>
            <w:tcW w:w="566" w:type="dxa"/>
          </w:tcPr>
          <w:p w:rsidR="00B567CA" w:rsidRDefault="00EA348D">
            <w:pPr>
              <w:pStyle w:val="TableParagraph"/>
              <w:spacing w:before="134"/>
              <w:ind w:left="16" w:right="1"/>
              <w:jc w:val="center"/>
              <w:rPr>
                <w:sz w:val="20"/>
              </w:rPr>
            </w:pPr>
            <w:r>
              <w:rPr>
                <w:spacing w:val="-10"/>
                <w:sz w:val="20"/>
              </w:rPr>
              <w:t>x</w:t>
            </w:r>
          </w:p>
        </w:tc>
        <w:tc>
          <w:tcPr>
            <w:tcW w:w="569" w:type="dxa"/>
          </w:tcPr>
          <w:p w:rsidR="00B567CA" w:rsidRDefault="00B567CA">
            <w:pPr>
              <w:pStyle w:val="TableParagraph"/>
              <w:rPr>
                <w:rFonts w:ascii="Times New Roman"/>
                <w:sz w:val="18"/>
              </w:rPr>
            </w:pPr>
          </w:p>
        </w:tc>
        <w:tc>
          <w:tcPr>
            <w:tcW w:w="564" w:type="dxa"/>
          </w:tcPr>
          <w:p w:rsidR="00B567CA" w:rsidRDefault="00EA348D">
            <w:pPr>
              <w:pStyle w:val="TableParagraph"/>
              <w:spacing w:before="134"/>
              <w:ind w:left="23" w:right="9"/>
              <w:jc w:val="center"/>
              <w:rPr>
                <w:sz w:val="20"/>
              </w:rPr>
            </w:pPr>
            <w:r>
              <w:rPr>
                <w:spacing w:val="-10"/>
                <w:sz w:val="20"/>
              </w:rPr>
              <w:t>x</w:t>
            </w:r>
          </w:p>
        </w:tc>
        <w:tc>
          <w:tcPr>
            <w:tcW w:w="569" w:type="dxa"/>
          </w:tcPr>
          <w:p w:rsidR="00B567CA" w:rsidRDefault="00EA348D">
            <w:pPr>
              <w:pStyle w:val="TableParagraph"/>
              <w:spacing w:before="134"/>
              <w:ind w:left="23" w:right="5"/>
              <w:jc w:val="center"/>
              <w:rPr>
                <w:sz w:val="20"/>
              </w:rPr>
            </w:pPr>
            <w:r>
              <w:rPr>
                <w:spacing w:val="-10"/>
                <w:sz w:val="20"/>
              </w:rPr>
              <w:t>x</w:t>
            </w:r>
          </w:p>
        </w:tc>
        <w:tc>
          <w:tcPr>
            <w:tcW w:w="564" w:type="dxa"/>
          </w:tcPr>
          <w:p w:rsidR="00B567CA" w:rsidRDefault="00B567CA">
            <w:pPr>
              <w:pStyle w:val="TableParagraph"/>
              <w:rPr>
                <w:rFonts w:ascii="Times New Roman"/>
                <w:sz w:val="18"/>
              </w:rPr>
            </w:pPr>
          </w:p>
        </w:tc>
        <w:tc>
          <w:tcPr>
            <w:tcW w:w="569" w:type="dxa"/>
          </w:tcPr>
          <w:p w:rsidR="00B567CA" w:rsidRDefault="00B567CA">
            <w:pPr>
              <w:pStyle w:val="TableParagraph"/>
              <w:rPr>
                <w:rFonts w:ascii="Times New Roman"/>
                <w:sz w:val="18"/>
              </w:rPr>
            </w:pPr>
          </w:p>
        </w:tc>
        <w:tc>
          <w:tcPr>
            <w:tcW w:w="670" w:type="dxa"/>
            <w:tcBorders>
              <w:right w:val="nil"/>
            </w:tcBorders>
          </w:tcPr>
          <w:p w:rsidR="00B567CA" w:rsidRDefault="00B567CA">
            <w:pPr>
              <w:pStyle w:val="TableParagraph"/>
              <w:rPr>
                <w:rFonts w:ascii="Times New Roman"/>
                <w:sz w:val="18"/>
              </w:rPr>
            </w:pPr>
          </w:p>
        </w:tc>
      </w:tr>
      <w:tr w:rsidR="00B567CA">
        <w:trPr>
          <w:trHeight w:val="508"/>
        </w:trPr>
        <w:tc>
          <w:tcPr>
            <w:tcW w:w="4832" w:type="dxa"/>
            <w:tcBorders>
              <w:left w:val="nil"/>
            </w:tcBorders>
            <w:shd w:val="clear" w:color="auto" w:fill="EFEEE7"/>
          </w:tcPr>
          <w:p w:rsidR="00B567CA" w:rsidRDefault="00EA348D">
            <w:pPr>
              <w:pStyle w:val="TableParagraph"/>
              <w:spacing w:before="35"/>
              <w:ind w:right="152"/>
              <w:rPr>
                <w:sz w:val="19"/>
              </w:rPr>
            </w:pPr>
            <w:r>
              <w:rPr>
                <w:sz w:val="19"/>
              </w:rPr>
              <w:t>Deliberately</w:t>
            </w:r>
            <w:r>
              <w:rPr>
                <w:spacing w:val="-13"/>
                <w:sz w:val="19"/>
              </w:rPr>
              <w:t xml:space="preserve"> </w:t>
            </w:r>
            <w:r>
              <w:rPr>
                <w:sz w:val="19"/>
              </w:rPr>
              <w:t>accessing</w:t>
            </w:r>
            <w:r>
              <w:rPr>
                <w:spacing w:val="-9"/>
                <w:sz w:val="19"/>
              </w:rPr>
              <w:t xml:space="preserve"> </w:t>
            </w:r>
            <w:r>
              <w:rPr>
                <w:sz w:val="19"/>
              </w:rPr>
              <w:t>or</w:t>
            </w:r>
            <w:r>
              <w:rPr>
                <w:spacing w:val="-13"/>
                <w:sz w:val="19"/>
              </w:rPr>
              <w:t xml:space="preserve"> </w:t>
            </w:r>
            <w:r>
              <w:rPr>
                <w:sz w:val="19"/>
              </w:rPr>
              <w:t>trying</w:t>
            </w:r>
            <w:r>
              <w:rPr>
                <w:spacing w:val="-12"/>
                <w:sz w:val="19"/>
              </w:rPr>
              <w:t xml:space="preserve"> </w:t>
            </w:r>
            <w:r>
              <w:rPr>
                <w:sz w:val="19"/>
              </w:rPr>
              <w:t>to</w:t>
            </w:r>
            <w:r>
              <w:rPr>
                <w:spacing w:val="-12"/>
                <w:sz w:val="19"/>
              </w:rPr>
              <w:t xml:space="preserve"> </w:t>
            </w:r>
            <w:r>
              <w:rPr>
                <w:sz w:val="19"/>
              </w:rPr>
              <w:t>access</w:t>
            </w:r>
            <w:r>
              <w:rPr>
                <w:spacing w:val="-8"/>
                <w:sz w:val="19"/>
              </w:rPr>
              <w:t xml:space="preserve"> </w:t>
            </w:r>
            <w:r>
              <w:rPr>
                <w:sz w:val="19"/>
              </w:rPr>
              <w:t>offensive</w:t>
            </w:r>
            <w:r>
              <w:rPr>
                <w:spacing w:val="-12"/>
                <w:sz w:val="19"/>
              </w:rPr>
              <w:t xml:space="preserve"> </w:t>
            </w:r>
            <w:r>
              <w:rPr>
                <w:sz w:val="19"/>
              </w:rPr>
              <w:t>or pornographic material</w:t>
            </w:r>
          </w:p>
        </w:tc>
        <w:tc>
          <w:tcPr>
            <w:tcW w:w="566" w:type="dxa"/>
          </w:tcPr>
          <w:p w:rsidR="00B567CA" w:rsidRDefault="00EA348D">
            <w:pPr>
              <w:pStyle w:val="TableParagraph"/>
              <w:spacing w:before="136"/>
              <w:ind w:left="16" w:right="3"/>
              <w:jc w:val="center"/>
              <w:rPr>
                <w:sz w:val="20"/>
              </w:rPr>
            </w:pPr>
            <w:r>
              <w:rPr>
                <w:spacing w:val="-10"/>
                <w:sz w:val="20"/>
              </w:rPr>
              <w:t>x</w:t>
            </w:r>
          </w:p>
        </w:tc>
        <w:tc>
          <w:tcPr>
            <w:tcW w:w="566" w:type="dxa"/>
          </w:tcPr>
          <w:p w:rsidR="00B567CA" w:rsidRDefault="00EA348D">
            <w:pPr>
              <w:pStyle w:val="TableParagraph"/>
              <w:spacing w:before="136"/>
              <w:ind w:left="16" w:right="7"/>
              <w:jc w:val="center"/>
              <w:rPr>
                <w:sz w:val="20"/>
              </w:rPr>
            </w:pPr>
            <w:r>
              <w:rPr>
                <w:spacing w:val="-10"/>
                <w:sz w:val="20"/>
              </w:rPr>
              <w:t>x</w:t>
            </w:r>
          </w:p>
        </w:tc>
        <w:tc>
          <w:tcPr>
            <w:tcW w:w="566" w:type="dxa"/>
          </w:tcPr>
          <w:p w:rsidR="00B567CA" w:rsidRDefault="00EA348D">
            <w:pPr>
              <w:pStyle w:val="TableParagraph"/>
              <w:spacing w:before="136"/>
              <w:ind w:left="16" w:right="1"/>
              <w:jc w:val="center"/>
              <w:rPr>
                <w:sz w:val="20"/>
              </w:rPr>
            </w:pPr>
            <w:r>
              <w:rPr>
                <w:spacing w:val="-10"/>
                <w:sz w:val="20"/>
              </w:rPr>
              <w:t>x</w:t>
            </w:r>
          </w:p>
        </w:tc>
        <w:tc>
          <w:tcPr>
            <w:tcW w:w="569" w:type="dxa"/>
          </w:tcPr>
          <w:p w:rsidR="00B567CA" w:rsidRDefault="00B567CA">
            <w:pPr>
              <w:pStyle w:val="TableParagraph"/>
              <w:rPr>
                <w:rFonts w:ascii="Times New Roman"/>
                <w:sz w:val="18"/>
              </w:rPr>
            </w:pPr>
          </w:p>
        </w:tc>
        <w:tc>
          <w:tcPr>
            <w:tcW w:w="564" w:type="dxa"/>
          </w:tcPr>
          <w:p w:rsidR="00B567CA" w:rsidRDefault="00EA348D">
            <w:pPr>
              <w:pStyle w:val="TableParagraph"/>
              <w:spacing w:before="136"/>
              <w:ind w:left="23" w:right="9"/>
              <w:jc w:val="center"/>
              <w:rPr>
                <w:sz w:val="20"/>
              </w:rPr>
            </w:pPr>
            <w:r>
              <w:rPr>
                <w:spacing w:val="-10"/>
                <w:sz w:val="20"/>
              </w:rPr>
              <w:t>x</w:t>
            </w:r>
          </w:p>
        </w:tc>
        <w:tc>
          <w:tcPr>
            <w:tcW w:w="569" w:type="dxa"/>
          </w:tcPr>
          <w:p w:rsidR="00B567CA" w:rsidRDefault="00EA348D">
            <w:pPr>
              <w:pStyle w:val="TableParagraph"/>
              <w:spacing w:before="136"/>
              <w:ind w:left="23" w:right="5"/>
              <w:jc w:val="center"/>
              <w:rPr>
                <w:sz w:val="20"/>
              </w:rPr>
            </w:pPr>
            <w:r>
              <w:rPr>
                <w:spacing w:val="-10"/>
                <w:sz w:val="20"/>
              </w:rPr>
              <w:t>x</w:t>
            </w:r>
          </w:p>
        </w:tc>
        <w:tc>
          <w:tcPr>
            <w:tcW w:w="564" w:type="dxa"/>
          </w:tcPr>
          <w:p w:rsidR="00B567CA" w:rsidRDefault="00EA348D">
            <w:pPr>
              <w:pStyle w:val="TableParagraph"/>
              <w:spacing w:before="136"/>
              <w:ind w:left="23"/>
              <w:jc w:val="center"/>
              <w:rPr>
                <w:sz w:val="20"/>
              </w:rPr>
            </w:pPr>
            <w:r>
              <w:rPr>
                <w:spacing w:val="-10"/>
                <w:sz w:val="20"/>
              </w:rPr>
              <w:t>x</w:t>
            </w:r>
          </w:p>
        </w:tc>
        <w:tc>
          <w:tcPr>
            <w:tcW w:w="569" w:type="dxa"/>
          </w:tcPr>
          <w:p w:rsidR="00B567CA" w:rsidRDefault="00EA348D">
            <w:pPr>
              <w:pStyle w:val="TableParagraph"/>
              <w:spacing w:before="136"/>
              <w:ind w:left="23"/>
              <w:jc w:val="center"/>
              <w:rPr>
                <w:sz w:val="20"/>
              </w:rPr>
            </w:pPr>
            <w:r>
              <w:rPr>
                <w:spacing w:val="-10"/>
                <w:sz w:val="20"/>
              </w:rPr>
              <w:t>x</w:t>
            </w:r>
          </w:p>
        </w:tc>
        <w:tc>
          <w:tcPr>
            <w:tcW w:w="670" w:type="dxa"/>
            <w:tcBorders>
              <w:right w:val="nil"/>
            </w:tcBorders>
          </w:tcPr>
          <w:p w:rsidR="00B567CA" w:rsidRDefault="00B567CA">
            <w:pPr>
              <w:pStyle w:val="TableParagraph"/>
              <w:rPr>
                <w:rFonts w:ascii="Times New Roman"/>
                <w:sz w:val="18"/>
              </w:rPr>
            </w:pPr>
          </w:p>
        </w:tc>
      </w:tr>
      <w:tr w:rsidR="00B567CA">
        <w:trPr>
          <w:trHeight w:val="738"/>
        </w:trPr>
        <w:tc>
          <w:tcPr>
            <w:tcW w:w="4832" w:type="dxa"/>
            <w:tcBorders>
              <w:left w:val="nil"/>
              <w:bottom w:val="nil"/>
            </w:tcBorders>
            <w:shd w:val="clear" w:color="auto" w:fill="EFEEE7"/>
          </w:tcPr>
          <w:p w:rsidR="00B567CA" w:rsidRDefault="00EA348D">
            <w:pPr>
              <w:pStyle w:val="TableParagraph"/>
              <w:spacing w:before="40"/>
              <w:ind w:right="152"/>
              <w:rPr>
                <w:sz w:val="19"/>
              </w:rPr>
            </w:pPr>
            <w:r>
              <w:rPr>
                <w:sz w:val="19"/>
              </w:rPr>
              <w:t>Receipt</w:t>
            </w:r>
            <w:r>
              <w:rPr>
                <w:spacing w:val="-12"/>
                <w:sz w:val="19"/>
              </w:rPr>
              <w:t xml:space="preserve"> </w:t>
            </w:r>
            <w:r>
              <w:rPr>
                <w:sz w:val="19"/>
              </w:rPr>
              <w:t>or</w:t>
            </w:r>
            <w:r>
              <w:rPr>
                <w:spacing w:val="-14"/>
                <w:sz w:val="19"/>
              </w:rPr>
              <w:t xml:space="preserve"> </w:t>
            </w:r>
            <w:r>
              <w:rPr>
                <w:sz w:val="19"/>
              </w:rPr>
              <w:t>transmission</w:t>
            </w:r>
            <w:r>
              <w:rPr>
                <w:spacing w:val="-9"/>
                <w:sz w:val="19"/>
              </w:rPr>
              <w:t xml:space="preserve"> </w:t>
            </w:r>
            <w:r>
              <w:rPr>
                <w:sz w:val="19"/>
              </w:rPr>
              <w:t>of</w:t>
            </w:r>
            <w:r>
              <w:rPr>
                <w:spacing w:val="-9"/>
                <w:sz w:val="19"/>
              </w:rPr>
              <w:t xml:space="preserve"> </w:t>
            </w:r>
            <w:r>
              <w:rPr>
                <w:sz w:val="19"/>
              </w:rPr>
              <w:t>material</w:t>
            </w:r>
            <w:r>
              <w:rPr>
                <w:spacing w:val="-9"/>
                <w:sz w:val="19"/>
              </w:rPr>
              <w:t xml:space="preserve"> </w:t>
            </w:r>
            <w:r>
              <w:rPr>
                <w:sz w:val="19"/>
              </w:rPr>
              <w:t>that</w:t>
            </w:r>
            <w:r>
              <w:rPr>
                <w:spacing w:val="-13"/>
                <w:sz w:val="19"/>
              </w:rPr>
              <w:t xml:space="preserve"> </w:t>
            </w:r>
            <w:r>
              <w:rPr>
                <w:sz w:val="19"/>
              </w:rPr>
              <w:t>infringes</w:t>
            </w:r>
            <w:r>
              <w:rPr>
                <w:spacing w:val="-10"/>
                <w:sz w:val="19"/>
              </w:rPr>
              <w:t xml:space="preserve"> </w:t>
            </w:r>
            <w:r>
              <w:rPr>
                <w:sz w:val="19"/>
              </w:rPr>
              <w:t>the copyright of another person or infringes the Data Protection Act 2018/UK GDPR</w:t>
            </w:r>
          </w:p>
        </w:tc>
        <w:tc>
          <w:tcPr>
            <w:tcW w:w="566" w:type="dxa"/>
            <w:tcBorders>
              <w:bottom w:val="nil"/>
            </w:tcBorders>
          </w:tcPr>
          <w:p w:rsidR="00B567CA" w:rsidRDefault="00B567CA">
            <w:pPr>
              <w:pStyle w:val="TableParagraph"/>
              <w:spacing w:before="21"/>
              <w:rPr>
                <w:sz w:val="20"/>
              </w:rPr>
            </w:pPr>
          </w:p>
          <w:p w:rsidR="00B567CA" w:rsidRDefault="00EA348D">
            <w:pPr>
              <w:pStyle w:val="TableParagraph"/>
              <w:ind w:left="16" w:right="3"/>
              <w:jc w:val="center"/>
              <w:rPr>
                <w:sz w:val="20"/>
              </w:rPr>
            </w:pPr>
            <w:r>
              <w:rPr>
                <w:spacing w:val="-10"/>
                <w:sz w:val="20"/>
              </w:rPr>
              <w:t>x</w:t>
            </w:r>
          </w:p>
        </w:tc>
        <w:tc>
          <w:tcPr>
            <w:tcW w:w="566" w:type="dxa"/>
            <w:tcBorders>
              <w:bottom w:val="nil"/>
            </w:tcBorders>
          </w:tcPr>
          <w:p w:rsidR="00B567CA" w:rsidRDefault="00B567CA">
            <w:pPr>
              <w:pStyle w:val="TableParagraph"/>
              <w:spacing w:before="21"/>
              <w:rPr>
                <w:sz w:val="20"/>
              </w:rPr>
            </w:pPr>
          </w:p>
          <w:p w:rsidR="00B567CA" w:rsidRDefault="00EA348D">
            <w:pPr>
              <w:pStyle w:val="TableParagraph"/>
              <w:ind w:left="16" w:right="7"/>
              <w:jc w:val="center"/>
              <w:rPr>
                <w:sz w:val="20"/>
              </w:rPr>
            </w:pPr>
            <w:r>
              <w:rPr>
                <w:spacing w:val="-10"/>
                <w:sz w:val="20"/>
              </w:rPr>
              <w:t>x</w:t>
            </w:r>
          </w:p>
        </w:tc>
        <w:tc>
          <w:tcPr>
            <w:tcW w:w="566" w:type="dxa"/>
            <w:tcBorders>
              <w:bottom w:val="nil"/>
            </w:tcBorders>
          </w:tcPr>
          <w:p w:rsidR="00B567CA" w:rsidRDefault="00B567CA">
            <w:pPr>
              <w:pStyle w:val="TableParagraph"/>
              <w:rPr>
                <w:rFonts w:ascii="Times New Roman"/>
                <w:sz w:val="18"/>
              </w:rPr>
            </w:pPr>
          </w:p>
        </w:tc>
        <w:tc>
          <w:tcPr>
            <w:tcW w:w="569" w:type="dxa"/>
            <w:tcBorders>
              <w:bottom w:val="nil"/>
            </w:tcBorders>
          </w:tcPr>
          <w:p w:rsidR="00B567CA" w:rsidRDefault="00B567CA">
            <w:pPr>
              <w:pStyle w:val="TableParagraph"/>
              <w:rPr>
                <w:rFonts w:ascii="Times New Roman"/>
                <w:sz w:val="18"/>
              </w:rPr>
            </w:pPr>
          </w:p>
        </w:tc>
        <w:tc>
          <w:tcPr>
            <w:tcW w:w="564" w:type="dxa"/>
            <w:tcBorders>
              <w:bottom w:val="nil"/>
            </w:tcBorders>
          </w:tcPr>
          <w:p w:rsidR="00B567CA" w:rsidRDefault="00B567CA">
            <w:pPr>
              <w:pStyle w:val="TableParagraph"/>
              <w:rPr>
                <w:rFonts w:ascii="Times New Roman"/>
                <w:sz w:val="18"/>
              </w:rPr>
            </w:pPr>
          </w:p>
        </w:tc>
        <w:tc>
          <w:tcPr>
            <w:tcW w:w="569" w:type="dxa"/>
            <w:tcBorders>
              <w:bottom w:val="nil"/>
            </w:tcBorders>
          </w:tcPr>
          <w:p w:rsidR="00B567CA" w:rsidRDefault="00B567CA">
            <w:pPr>
              <w:pStyle w:val="TableParagraph"/>
              <w:spacing w:before="21"/>
              <w:rPr>
                <w:sz w:val="20"/>
              </w:rPr>
            </w:pPr>
          </w:p>
          <w:p w:rsidR="00B567CA" w:rsidRDefault="00EA348D">
            <w:pPr>
              <w:pStyle w:val="TableParagraph"/>
              <w:ind w:left="23" w:right="5"/>
              <w:jc w:val="center"/>
              <w:rPr>
                <w:sz w:val="20"/>
              </w:rPr>
            </w:pPr>
            <w:r>
              <w:rPr>
                <w:spacing w:val="-10"/>
                <w:sz w:val="20"/>
              </w:rPr>
              <w:t>x</w:t>
            </w:r>
          </w:p>
        </w:tc>
        <w:tc>
          <w:tcPr>
            <w:tcW w:w="564" w:type="dxa"/>
            <w:tcBorders>
              <w:bottom w:val="nil"/>
            </w:tcBorders>
          </w:tcPr>
          <w:p w:rsidR="00B567CA" w:rsidRDefault="00B567CA">
            <w:pPr>
              <w:pStyle w:val="TableParagraph"/>
              <w:spacing w:before="21"/>
              <w:rPr>
                <w:sz w:val="20"/>
              </w:rPr>
            </w:pPr>
          </w:p>
          <w:p w:rsidR="00B567CA" w:rsidRDefault="00EA348D">
            <w:pPr>
              <w:pStyle w:val="TableParagraph"/>
              <w:ind w:left="23"/>
              <w:jc w:val="center"/>
              <w:rPr>
                <w:sz w:val="20"/>
              </w:rPr>
            </w:pPr>
            <w:r>
              <w:rPr>
                <w:spacing w:val="-10"/>
                <w:sz w:val="20"/>
              </w:rPr>
              <w:t>x</w:t>
            </w:r>
          </w:p>
        </w:tc>
        <w:tc>
          <w:tcPr>
            <w:tcW w:w="569" w:type="dxa"/>
            <w:tcBorders>
              <w:bottom w:val="nil"/>
            </w:tcBorders>
          </w:tcPr>
          <w:p w:rsidR="00B567CA" w:rsidRDefault="00B567CA">
            <w:pPr>
              <w:pStyle w:val="TableParagraph"/>
              <w:spacing w:before="21"/>
              <w:rPr>
                <w:sz w:val="20"/>
              </w:rPr>
            </w:pPr>
          </w:p>
          <w:p w:rsidR="00B567CA" w:rsidRDefault="00EA348D">
            <w:pPr>
              <w:pStyle w:val="TableParagraph"/>
              <w:ind w:left="23"/>
              <w:jc w:val="center"/>
              <w:rPr>
                <w:sz w:val="20"/>
              </w:rPr>
            </w:pPr>
            <w:r>
              <w:rPr>
                <w:spacing w:val="-10"/>
                <w:sz w:val="20"/>
              </w:rPr>
              <w:t>x</w:t>
            </w:r>
          </w:p>
        </w:tc>
        <w:tc>
          <w:tcPr>
            <w:tcW w:w="670" w:type="dxa"/>
            <w:tcBorders>
              <w:bottom w:val="nil"/>
              <w:right w:val="nil"/>
            </w:tcBorders>
          </w:tcPr>
          <w:p w:rsidR="00B567CA" w:rsidRDefault="00B567CA">
            <w:pPr>
              <w:pStyle w:val="TableParagraph"/>
              <w:rPr>
                <w:rFonts w:ascii="Times New Roman"/>
                <w:sz w:val="18"/>
              </w:rPr>
            </w:pPr>
          </w:p>
        </w:tc>
      </w:tr>
    </w:tbl>
    <w:p w:rsidR="00B567CA" w:rsidRDefault="00B567CA">
      <w:pPr>
        <w:pStyle w:val="TableParagraph"/>
        <w:rPr>
          <w:rFonts w:ascii="Times New Roman"/>
          <w:sz w:val="18"/>
        </w:rPr>
        <w:sectPr w:rsidR="00B567CA">
          <w:pgSz w:w="11920" w:h="16850"/>
          <w:pgMar w:top="1020" w:right="425" w:bottom="760" w:left="850" w:header="0" w:footer="564" w:gutter="0"/>
          <w:cols w:space="720"/>
        </w:sectPr>
      </w:pPr>
    </w:p>
    <w:tbl>
      <w:tblPr>
        <w:tblW w:w="0" w:type="auto"/>
        <w:tblInd w:w="297" w:type="dxa"/>
        <w:tblBorders>
          <w:top w:val="single" w:sz="4" w:space="0" w:color="006E00"/>
          <w:left w:val="single" w:sz="4" w:space="0" w:color="006E00"/>
          <w:bottom w:val="single" w:sz="4" w:space="0" w:color="006E00"/>
          <w:right w:val="single" w:sz="4" w:space="0" w:color="006E00"/>
          <w:insideH w:val="single" w:sz="4" w:space="0" w:color="006E00"/>
          <w:insideV w:val="single" w:sz="4" w:space="0" w:color="006E00"/>
        </w:tblBorders>
        <w:tblLayout w:type="fixed"/>
        <w:tblCellMar>
          <w:left w:w="0" w:type="dxa"/>
          <w:right w:w="0" w:type="dxa"/>
        </w:tblCellMar>
        <w:tblLook w:val="01E0" w:firstRow="1" w:lastRow="1" w:firstColumn="1" w:lastColumn="1" w:noHBand="0" w:noVBand="0"/>
      </w:tblPr>
      <w:tblGrid>
        <w:gridCol w:w="5399"/>
        <w:gridCol w:w="569"/>
        <w:gridCol w:w="567"/>
        <w:gridCol w:w="569"/>
        <w:gridCol w:w="567"/>
        <w:gridCol w:w="569"/>
        <w:gridCol w:w="567"/>
        <w:gridCol w:w="569"/>
        <w:gridCol w:w="567"/>
      </w:tblGrid>
      <w:tr w:rsidR="00B567CA">
        <w:trPr>
          <w:trHeight w:val="3379"/>
        </w:trPr>
        <w:tc>
          <w:tcPr>
            <w:tcW w:w="5399" w:type="dxa"/>
            <w:tcBorders>
              <w:top w:val="nil"/>
              <w:left w:val="nil"/>
            </w:tcBorders>
          </w:tcPr>
          <w:p w:rsidR="00B567CA" w:rsidRDefault="00B567CA">
            <w:pPr>
              <w:pStyle w:val="TableParagraph"/>
              <w:rPr>
                <w:sz w:val="24"/>
              </w:rPr>
            </w:pPr>
          </w:p>
          <w:p w:rsidR="00B567CA" w:rsidRDefault="00B567CA">
            <w:pPr>
              <w:pStyle w:val="TableParagraph"/>
              <w:rPr>
                <w:sz w:val="24"/>
              </w:rPr>
            </w:pPr>
          </w:p>
          <w:p w:rsidR="00B567CA" w:rsidRDefault="00B567CA">
            <w:pPr>
              <w:pStyle w:val="TableParagraph"/>
              <w:rPr>
                <w:sz w:val="24"/>
              </w:rPr>
            </w:pPr>
          </w:p>
          <w:p w:rsidR="00B567CA" w:rsidRDefault="00B567CA">
            <w:pPr>
              <w:pStyle w:val="TableParagraph"/>
              <w:rPr>
                <w:sz w:val="24"/>
              </w:rPr>
            </w:pPr>
          </w:p>
          <w:p w:rsidR="00B567CA" w:rsidRDefault="00B567CA">
            <w:pPr>
              <w:pStyle w:val="TableParagraph"/>
              <w:rPr>
                <w:sz w:val="24"/>
              </w:rPr>
            </w:pPr>
          </w:p>
          <w:p w:rsidR="00B567CA" w:rsidRDefault="00B567CA">
            <w:pPr>
              <w:pStyle w:val="TableParagraph"/>
              <w:rPr>
                <w:sz w:val="24"/>
              </w:rPr>
            </w:pPr>
          </w:p>
          <w:p w:rsidR="00B567CA" w:rsidRDefault="00B567CA">
            <w:pPr>
              <w:pStyle w:val="TableParagraph"/>
              <w:rPr>
                <w:sz w:val="24"/>
              </w:rPr>
            </w:pPr>
          </w:p>
          <w:p w:rsidR="00B567CA" w:rsidRDefault="00B567CA">
            <w:pPr>
              <w:pStyle w:val="TableParagraph"/>
              <w:rPr>
                <w:sz w:val="24"/>
              </w:rPr>
            </w:pPr>
          </w:p>
          <w:p w:rsidR="00B567CA" w:rsidRDefault="00B567CA">
            <w:pPr>
              <w:pStyle w:val="TableParagraph"/>
              <w:spacing w:before="109"/>
              <w:rPr>
                <w:sz w:val="24"/>
              </w:rPr>
            </w:pPr>
          </w:p>
          <w:p w:rsidR="00B567CA" w:rsidRDefault="00EA348D">
            <w:pPr>
              <w:pStyle w:val="TableParagraph"/>
              <w:rPr>
                <w:b/>
                <w:sz w:val="24"/>
              </w:rPr>
            </w:pPr>
            <w:r>
              <w:rPr>
                <w:b/>
                <w:sz w:val="24"/>
              </w:rPr>
              <w:t>Staff</w:t>
            </w:r>
            <w:r>
              <w:rPr>
                <w:b/>
                <w:spacing w:val="-1"/>
                <w:sz w:val="24"/>
              </w:rPr>
              <w:t xml:space="preserve"> </w:t>
            </w:r>
            <w:r>
              <w:rPr>
                <w:b/>
                <w:spacing w:val="-2"/>
                <w:sz w:val="24"/>
              </w:rPr>
              <w:t>Incidents</w:t>
            </w:r>
          </w:p>
        </w:tc>
        <w:tc>
          <w:tcPr>
            <w:tcW w:w="569" w:type="dxa"/>
            <w:tcBorders>
              <w:top w:val="nil"/>
            </w:tcBorders>
            <w:textDirection w:val="btLr"/>
          </w:tcPr>
          <w:p w:rsidR="00B567CA" w:rsidRDefault="00EA348D">
            <w:pPr>
              <w:pStyle w:val="TableParagraph"/>
              <w:spacing w:before="167"/>
              <w:ind w:left="112"/>
              <w:rPr>
                <w:b/>
                <w:sz w:val="20"/>
              </w:rPr>
            </w:pPr>
            <w:r>
              <w:rPr>
                <w:b/>
                <w:sz w:val="20"/>
              </w:rPr>
              <w:t>Refer</w:t>
            </w:r>
            <w:r>
              <w:rPr>
                <w:b/>
                <w:spacing w:val="-10"/>
                <w:sz w:val="20"/>
              </w:rPr>
              <w:t xml:space="preserve"> </w:t>
            </w:r>
            <w:r>
              <w:rPr>
                <w:b/>
                <w:sz w:val="20"/>
              </w:rPr>
              <w:t>to</w:t>
            </w:r>
            <w:r>
              <w:rPr>
                <w:b/>
                <w:spacing w:val="-8"/>
                <w:sz w:val="20"/>
              </w:rPr>
              <w:t xml:space="preserve"> </w:t>
            </w:r>
            <w:r>
              <w:rPr>
                <w:b/>
                <w:sz w:val="20"/>
              </w:rPr>
              <w:t>Line</w:t>
            </w:r>
            <w:r>
              <w:rPr>
                <w:b/>
                <w:spacing w:val="-7"/>
                <w:sz w:val="20"/>
              </w:rPr>
              <w:t xml:space="preserve"> </w:t>
            </w:r>
            <w:r>
              <w:rPr>
                <w:b/>
                <w:spacing w:val="-2"/>
                <w:sz w:val="20"/>
              </w:rPr>
              <w:t>manager</w:t>
            </w:r>
          </w:p>
        </w:tc>
        <w:tc>
          <w:tcPr>
            <w:tcW w:w="567" w:type="dxa"/>
            <w:tcBorders>
              <w:top w:val="nil"/>
            </w:tcBorders>
            <w:textDirection w:val="btLr"/>
          </w:tcPr>
          <w:p w:rsidR="00B567CA" w:rsidRDefault="00EA348D">
            <w:pPr>
              <w:pStyle w:val="TableParagraph"/>
              <w:spacing w:before="164"/>
              <w:ind w:left="112"/>
              <w:rPr>
                <w:b/>
                <w:sz w:val="20"/>
              </w:rPr>
            </w:pPr>
            <w:r>
              <w:rPr>
                <w:b/>
                <w:sz w:val="20"/>
              </w:rPr>
              <w:t>Refer</w:t>
            </w:r>
            <w:r>
              <w:rPr>
                <w:b/>
                <w:spacing w:val="-11"/>
                <w:sz w:val="20"/>
              </w:rPr>
              <w:t xml:space="preserve"> </w:t>
            </w:r>
            <w:r>
              <w:rPr>
                <w:b/>
                <w:sz w:val="20"/>
              </w:rPr>
              <w:t>to</w:t>
            </w:r>
            <w:r>
              <w:rPr>
                <w:b/>
                <w:spacing w:val="-9"/>
                <w:sz w:val="20"/>
              </w:rPr>
              <w:t xml:space="preserve"> </w:t>
            </w:r>
            <w:r>
              <w:rPr>
                <w:b/>
                <w:sz w:val="20"/>
              </w:rPr>
              <w:t>Head</w:t>
            </w:r>
            <w:r>
              <w:rPr>
                <w:b/>
                <w:spacing w:val="-6"/>
                <w:sz w:val="20"/>
              </w:rPr>
              <w:t xml:space="preserve"> </w:t>
            </w:r>
            <w:r>
              <w:rPr>
                <w:b/>
                <w:spacing w:val="-2"/>
                <w:sz w:val="20"/>
              </w:rPr>
              <w:t>teacher</w:t>
            </w:r>
          </w:p>
        </w:tc>
        <w:tc>
          <w:tcPr>
            <w:tcW w:w="569" w:type="dxa"/>
            <w:tcBorders>
              <w:top w:val="nil"/>
            </w:tcBorders>
            <w:textDirection w:val="btLr"/>
          </w:tcPr>
          <w:p w:rsidR="00B567CA" w:rsidRDefault="00EA348D">
            <w:pPr>
              <w:pStyle w:val="TableParagraph"/>
              <w:spacing w:before="166"/>
              <w:ind w:left="112"/>
              <w:rPr>
                <w:b/>
                <w:sz w:val="20"/>
              </w:rPr>
            </w:pPr>
            <w:r>
              <w:rPr>
                <w:b/>
                <w:sz w:val="20"/>
              </w:rPr>
              <w:t>Refer</w:t>
            </w:r>
            <w:r>
              <w:rPr>
                <w:b/>
                <w:spacing w:val="-11"/>
                <w:sz w:val="20"/>
              </w:rPr>
              <w:t xml:space="preserve"> </w:t>
            </w:r>
            <w:r>
              <w:rPr>
                <w:b/>
                <w:sz w:val="20"/>
              </w:rPr>
              <w:t>to</w:t>
            </w:r>
            <w:r>
              <w:rPr>
                <w:b/>
                <w:spacing w:val="-9"/>
                <w:sz w:val="20"/>
              </w:rPr>
              <w:t xml:space="preserve"> </w:t>
            </w:r>
            <w:r>
              <w:rPr>
                <w:b/>
                <w:sz w:val="20"/>
              </w:rPr>
              <w:t>Local</w:t>
            </w:r>
            <w:r>
              <w:rPr>
                <w:b/>
                <w:spacing w:val="-9"/>
                <w:sz w:val="20"/>
              </w:rPr>
              <w:t xml:space="preserve"> </w:t>
            </w:r>
            <w:r>
              <w:rPr>
                <w:b/>
                <w:spacing w:val="-2"/>
                <w:sz w:val="20"/>
              </w:rPr>
              <w:t>Authority/HR</w:t>
            </w:r>
          </w:p>
        </w:tc>
        <w:tc>
          <w:tcPr>
            <w:tcW w:w="567" w:type="dxa"/>
            <w:tcBorders>
              <w:top w:val="nil"/>
            </w:tcBorders>
            <w:textDirection w:val="btLr"/>
          </w:tcPr>
          <w:p w:rsidR="00B567CA" w:rsidRDefault="00EA348D">
            <w:pPr>
              <w:pStyle w:val="TableParagraph"/>
              <w:spacing w:before="164"/>
              <w:ind w:left="112"/>
              <w:rPr>
                <w:b/>
                <w:sz w:val="20"/>
              </w:rPr>
            </w:pPr>
            <w:r>
              <w:rPr>
                <w:b/>
                <w:sz w:val="20"/>
              </w:rPr>
              <w:t>Refer</w:t>
            </w:r>
            <w:r>
              <w:rPr>
                <w:b/>
                <w:spacing w:val="-15"/>
                <w:sz w:val="20"/>
              </w:rPr>
              <w:t xml:space="preserve"> </w:t>
            </w:r>
            <w:r>
              <w:rPr>
                <w:b/>
                <w:sz w:val="20"/>
              </w:rPr>
              <w:t>to</w:t>
            </w:r>
            <w:r>
              <w:rPr>
                <w:b/>
                <w:spacing w:val="-7"/>
                <w:sz w:val="20"/>
              </w:rPr>
              <w:t xml:space="preserve"> </w:t>
            </w:r>
            <w:r>
              <w:rPr>
                <w:b/>
                <w:spacing w:val="-2"/>
                <w:sz w:val="20"/>
              </w:rPr>
              <w:t>police</w:t>
            </w:r>
          </w:p>
        </w:tc>
        <w:tc>
          <w:tcPr>
            <w:tcW w:w="569" w:type="dxa"/>
            <w:tcBorders>
              <w:top w:val="nil"/>
            </w:tcBorders>
            <w:textDirection w:val="btLr"/>
          </w:tcPr>
          <w:p w:rsidR="00B567CA" w:rsidRDefault="00EA348D">
            <w:pPr>
              <w:pStyle w:val="TableParagraph"/>
              <w:spacing w:before="43" w:line="249" w:lineRule="auto"/>
              <w:ind w:left="112" w:right="191"/>
              <w:rPr>
                <w:b/>
                <w:sz w:val="20"/>
              </w:rPr>
            </w:pPr>
            <w:r>
              <w:rPr>
                <w:b/>
                <w:sz w:val="20"/>
              </w:rPr>
              <w:t>Refer to technical support staff for</w:t>
            </w:r>
            <w:r>
              <w:rPr>
                <w:b/>
                <w:spacing w:val="-14"/>
                <w:sz w:val="20"/>
              </w:rPr>
              <w:t xml:space="preserve"> </w:t>
            </w:r>
            <w:r>
              <w:rPr>
                <w:b/>
                <w:sz w:val="20"/>
              </w:rPr>
              <w:t>action</w:t>
            </w:r>
            <w:r>
              <w:rPr>
                <w:b/>
                <w:spacing w:val="-14"/>
                <w:sz w:val="20"/>
              </w:rPr>
              <w:t xml:space="preserve"> </w:t>
            </w:r>
            <w:r>
              <w:rPr>
                <w:b/>
                <w:sz w:val="20"/>
              </w:rPr>
              <w:t>re</w:t>
            </w:r>
            <w:r>
              <w:rPr>
                <w:b/>
                <w:spacing w:val="-14"/>
                <w:sz w:val="20"/>
              </w:rPr>
              <w:t xml:space="preserve"> </w:t>
            </w:r>
            <w:r>
              <w:rPr>
                <w:b/>
                <w:sz w:val="20"/>
              </w:rPr>
              <w:t>filtering/security</w:t>
            </w:r>
            <w:r>
              <w:rPr>
                <w:b/>
                <w:spacing w:val="-14"/>
                <w:sz w:val="20"/>
              </w:rPr>
              <w:t xml:space="preserve"> </w:t>
            </w:r>
            <w:proofErr w:type="spellStart"/>
            <w:r>
              <w:rPr>
                <w:b/>
                <w:sz w:val="20"/>
              </w:rPr>
              <w:t>etc</w:t>
            </w:r>
            <w:proofErr w:type="spellEnd"/>
          </w:p>
        </w:tc>
        <w:tc>
          <w:tcPr>
            <w:tcW w:w="567" w:type="dxa"/>
            <w:tcBorders>
              <w:top w:val="nil"/>
            </w:tcBorders>
            <w:textDirection w:val="btLr"/>
          </w:tcPr>
          <w:p w:rsidR="00B567CA" w:rsidRDefault="00EA348D">
            <w:pPr>
              <w:pStyle w:val="TableParagraph"/>
              <w:spacing w:before="161"/>
              <w:ind w:left="112"/>
              <w:rPr>
                <w:b/>
                <w:sz w:val="20"/>
              </w:rPr>
            </w:pPr>
            <w:r>
              <w:rPr>
                <w:b/>
                <w:spacing w:val="-2"/>
                <w:sz w:val="20"/>
              </w:rPr>
              <w:t>Warning</w:t>
            </w:r>
          </w:p>
        </w:tc>
        <w:tc>
          <w:tcPr>
            <w:tcW w:w="569" w:type="dxa"/>
            <w:tcBorders>
              <w:top w:val="nil"/>
            </w:tcBorders>
            <w:textDirection w:val="btLr"/>
          </w:tcPr>
          <w:p w:rsidR="00B567CA" w:rsidRDefault="00EA348D">
            <w:pPr>
              <w:pStyle w:val="TableParagraph"/>
              <w:spacing w:before="162"/>
              <w:ind w:left="112"/>
              <w:rPr>
                <w:b/>
                <w:sz w:val="20"/>
              </w:rPr>
            </w:pPr>
            <w:r>
              <w:rPr>
                <w:b/>
                <w:spacing w:val="-2"/>
                <w:sz w:val="20"/>
              </w:rPr>
              <w:t>Suspension</w:t>
            </w:r>
          </w:p>
        </w:tc>
        <w:tc>
          <w:tcPr>
            <w:tcW w:w="567" w:type="dxa"/>
            <w:tcBorders>
              <w:top w:val="nil"/>
              <w:right w:val="nil"/>
            </w:tcBorders>
            <w:textDirection w:val="btLr"/>
          </w:tcPr>
          <w:p w:rsidR="00B567CA" w:rsidRDefault="00EA348D">
            <w:pPr>
              <w:pStyle w:val="TableParagraph"/>
              <w:spacing w:before="163"/>
              <w:ind w:left="112"/>
              <w:rPr>
                <w:b/>
                <w:sz w:val="20"/>
              </w:rPr>
            </w:pPr>
            <w:r>
              <w:rPr>
                <w:b/>
                <w:spacing w:val="-2"/>
                <w:sz w:val="20"/>
              </w:rPr>
              <w:t>Disciplinary</w:t>
            </w:r>
            <w:r>
              <w:rPr>
                <w:b/>
                <w:sz w:val="20"/>
              </w:rPr>
              <w:t xml:space="preserve"> </w:t>
            </w:r>
            <w:r>
              <w:rPr>
                <w:b/>
                <w:spacing w:val="-2"/>
                <w:sz w:val="20"/>
              </w:rPr>
              <w:t>action</w:t>
            </w:r>
          </w:p>
        </w:tc>
      </w:tr>
      <w:tr w:rsidR="00B567CA">
        <w:trPr>
          <w:trHeight w:val="738"/>
        </w:trPr>
        <w:tc>
          <w:tcPr>
            <w:tcW w:w="5399" w:type="dxa"/>
            <w:tcBorders>
              <w:left w:val="nil"/>
            </w:tcBorders>
            <w:shd w:val="clear" w:color="auto" w:fill="EFEEE7"/>
          </w:tcPr>
          <w:p w:rsidR="00B567CA" w:rsidRDefault="00EA348D">
            <w:pPr>
              <w:pStyle w:val="TableParagraph"/>
              <w:spacing w:before="42"/>
              <w:rPr>
                <w:sz w:val="19"/>
              </w:rPr>
            </w:pPr>
            <w:r>
              <w:rPr>
                <w:sz w:val="19"/>
              </w:rPr>
              <w:t>Deliberately</w:t>
            </w:r>
            <w:r>
              <w:rPr>
                <w:spacing w:val="-10"/>
                <w:sz w:val="19"/>
              </w:rPr>
              <w:t xml:space="preserve"> </w:t>
            </w:r>
            <w:r>
              <w:rPr>
                <w:sz w:val="19"/>
              </w:rPr>
              <w:t>accessing</w:t>
            </w:r>
            <w:r>
              <w:rPr>
                <w:spacing w:val="-8"/>
                <w:sz w:val="19"/>
              </w:rPr>
              <w:t xml:space="preserve"> </w:t>
            </w:r>
            <w:r>
              <w:rPr>
                <w:sz w:val="19"/>
              </w:rPr>
              <w:t>or</w:t>
            </w:r>
            <w:r>
              <w:rPr>
                <w:spacing w:val="-12"/>
                <w:sz w:val="19"/>
              </w:rPr>
              <w:t xml:space="preserve"> </w:t>
            </w:r>
            <w:r>
              <w:rPr>
                <w:sz w:val="19"/>
              </w:rPr>
              <w:t>trying</w:t>
            </w:r>
            <w:r>
              <w:rPr>
                <w:spacing w:val="-8"/>
                <w:sz w:val="19"/>
              </w:rPr>
              <w:t xml:space="preserve"> </w:t>
            </w:r>
            <w:r>
              <w:rPr>
                <w:sz w:val="19"/>
              </w:rPr>
              <w:t>to</w:t>
            </w:r>
            <w:r>
              <w:rPr>
                <w:spacing w:val="-9"/>
                <w:sz w:val="19"/>
              </w:rPr>
              <w:t xml:space="preserve"> </w:t>
            </w:r>
            <w:r>
              <w:rPr>
                <w:sz w:val="19"/>
              </w:rPr>
              <w:t>access</w:t>
            </w:r>
            <w:r>
              <w:rPr>
                <w:spacing w:val="-8"/>
                <w:sz w:val="19"/>
              </w:rPr>
              <w:t xml:space="preserve"> </w:t>
            </w:r>
            <w:r>
              <w:rPr>
                <w:sz w:val="19"/>
              </w:rPr>
              <w:t>material</w:t>
            </w:r>
            <w:r>
              <w:rPr>
                <w:spacing w:val="-8"/>
                <w:sz w:val="19"/>
              </w:rPr>
              <w:t xml:space="preserve"> </w:t>
            </w:r>
            <w:r>
              <w:rPr>
                <w:sz w:val="19"/>
              </w:rPr>
              <w:t>that</w:t>
            </w:r>
            <w:r>
              <w:rPr>
                <w:spacing w:val="-9"/>
                <w:sz w:val="19"/>
              </w:rPr>
              <w:t xml:space="preserve"> </w:t>
            </w:r>
            <w:r>
              <w:rPr>
                <w:sz w:val="19"/>
              </w:rPr>
              <w:t>could</w:t>
            </w:r>
            <w:r>
              <w:rPr>
                <w:spacing w:val="-8"/>
                <w:sz w:val="19"/>
              </w:rPr>
              <w:t xml:space="preserve"> </w:t>
            </w:r>
            <w:r>
              <w:rPr>
                <w:sz w:val="19"/>
              </w:rPr>
              <w:t>be considered illegal (see list in earlier section on unsuitable</w:t>
            </w:r>
          </w:p>
          <w:p w:rsidR="00B567CA" w:rsidRDefault="00EA348D">
            <w:pPr>
              <w:pStyle w:val="TableParagraph"/>
              <w:rPr>
                <w:sz w:val="19"/>
              </w:rPr>
            </w:pPr>
            <w:r>
              <w:rPr>
                <w:spacing w:val="-4"/>
                <w:sz w:val="19"/>
              </w:rPr>
              <w:t>/inappropriate</w:t>
            </w:r>
            <w:r>
              <w:rPr>
                <w:spacing w:val="14"/>
                <w:sz w:val="19"/>
              </w:rPr>
              <w:t xml:space="preserve"> </w:t>
            </w:r>
            <w:r>
              <w:rPr>
                <w:spacing w:val="-2"/>
                <w:sz w:val="19"/>
              </w:rPr>
              <w:t>activities).</w:t>
            </w:r>
          </w:p>
        </w:tc>
        <w:tc>
          <w:tcPr>
            <w:tcW w:w="569" w:type="dxa"/>
          </w:tcPr>
          <w:p w:rsidR="00B567CA" w:rsidRDefault="00B567CA">
            <w:pPr>
              <w:pStyle w:val="TableParagraph"/>
              <w:rPr>
                <w:rFonts w:ascii="Times New Roman"/>
                <w:sz w:val="18"/>
              </w:rPr>
            </w:pPr>
          </w:p>
        </w:tc>
        <w:tc>
          <w:tcPr>
            <w:tcW w:w="567" w:type="dxa"/>
          </w:tcPr>
          <w:p w:rsidR="00B567CA" w:rsidRDefault="00B567CA">
            <w:pPr>
              <w:pStyle w:val="TableParagraph"/>
              <w:spacing w:before="21"/>
              <w:rPr>
                <w:sz w:val="20"/>
              </w:rPr>
            </w:pPr>
          </w:p>
          <w:p w:rsidR="00B567CA" w:rsidRDefault="00EA348D">
            <w:pPr>
              <w:pStyle w:val="TableParagraph"/>
              <w:ind w:left="6"/>
              <w:jc w:val="center"/>
              <w:rPr>
                <w:sz w:val="20"/>
              </w:rPr>
            </w:pPr>
            <w:r>
              <w:rPr>
                <w:spacing w:val="-10"/>
                <w:sz w:val="20"/>
              </w:rPr>
              <w:t>x</w:t>
            </w:r>
          </w:p>
        </w:tc>
        <w:tc>
          <w:tcPr>
            <w:tcW w:w="569" w:type="dxa"/>
          </w:tcPr>
          <w:p w:rsidR="00B567CA" w:rsidRDefault="00B567CA">
            <w:pPr>
              <w:pStyle w:val="TableParagraph"/>
              <w:spacing w:before="21"/>
              <w:rPr>
                <w:sz w:val="20"/>
              </w:rPr>
            </w:pPr>
          </w:p>
          <w:p w:rsidR="00B567CA" w:rsidRDefault="00EA348D">
            <w:pPr>
              <w:pStyle w:val="TableParagraph"/>
              <w:ind w:left="23" w:right="20"/>
              <w:jc w:val="center"/>
              <w:rPr>
                <w:sz w:val="20"/>
              </w:rPr>
            </w:pPr>
            <w:r>
              <w:rPr>
                <w:spacing w:val="-10"/>
                <w:sz w:val="20"/>
              </w:rPr>
              <w:t>x</w:t>
            </w:r>
          </w:p>
        </w:tc>
        <w:tc>
          <w:tcPr>
            <w:tcW w:w="567" w:type="dxa"/>
          </w:tcPr>
          <w:p w:rsidR="00B567CA" w:rsidRDefault="00B567CA">
            <w:pPr>
              <w:pStyle w:val="TableParagraph"/>
              <w:spacing w:before="21"/>
              <w:rPr>
                <w:sz w:val="20"/>
              </w:rPr>
            </w:pPr>
          </w:p>
          <w:p w:rsidR="00B567CA" w:rsidRDefault="00EA348D">
            <w:pPr>
              <w:pStyle w:val="TableParagraph"/>
              <w:ind w:left="6" w:right="5"/>
              <w:jc w:val="center"/>
              <w:rPr>
                <w:sz w:val="20"/>
              </w:rPr>
            </w:pPr>
            <w:r>
              <w:rPr>
                <w:spacing w:val="-10"/>
                <w:sz w:val="20"/>
              </w:rPr>
              <w:t>x</w:t>
            </w:r>
          </w:p>
        </w:tc>
        <w:tc>
          <w:tcPr>
            <w:tcW w:w="569" w:type="dxa"/>
          </w:tcPr>
          <w:p w:rsidR="00B567CA" w:rsidRDefault="00B567CA">
            <w:pPr>
              <w:pStyle w:val="TableParagraph"/>
              <w:rPr>
                <w:rFonts w:ascii="Times New Roman"/>
                <w:sz w:val="18"/>
              </w:rPr>
            </w:pPr>
          </w:p>
        </w:tc>
        <w:tc>
          <w:tcPr>
            <w:tcW w:w="567" w:type="dxa"/>
          </w:tcPr>
          <w:p w:rsidR="00B567CA" w:rsidRDefault="00B567CA">
            <w:pPr>
              <w:pStyle w:val="TableParagraph"/>
              <w:spacing w:before="21"/>
              <w:rPr>
                <w:sz w:val="20"/>
              </w:rPr>
            </w:pPr>
          </w:p>
          <w:p w:rsidR="00B567CA" w:rsidRDefault="00EA348D">
            <w:pPr>
              <w:pStyle w:val="TableParagraph"/>
              <w:ind w:left="6" w:right="6"/>
              <w:jc w:val="center"/>
              <w:rPr>
                <w:sz w:val="20"/>
              </w:rPr>
            </w:pPr>
            <w:r>
              <w:rPr>
                <w:spacing w:val="-10"/>
                <w:sz w:val="20"/>
              </w:rPr>
              <w:t>x</w:t>
            </w:r>
          </w:p>
        </w:tc>
        <w:tc>
          <w:tcPr>
            <w:tcW w:w="569" w:type="dxa"/>
          </w:tcPr>
          <w:p w:rsidR="00B567CA" w:rsidRDefault="00B567CA">
            <w:pPr>
              <w:pStyle w:val="TableParagraph"/>
              <w:rPr>
                <w:rFonts w:ascii="Times New Roman"/>
                <w:sz w:val="18"/>
              </w:rPr>
            </w:pPr>
          </w:p>
        </w:tc>
        <w:tc>
          <w:tcPr>
            <w:tcW w:w="567" w:type="dxa"/>
            <w:tcBorders>
              <w:right w:val="nil"/>
            </w:tcBorders>
          </w:tcPr>
          <w:p w:rsidR="00B567CA" w:rsidRDefault="00B567CA">
            <w:pPr>
              <w:pStyle w:val="TableParagraph"/>
              <w:rPr>
                <w:rFonts w:ascii="Times New Roman"/>
                <w:sz w:val="18"/>
              </w:rPr>
            </w:pPr>
          </w:p>
        </w:tc>
      </w:tr>
      <w:tr w:rsidR="00B567CA">
        <w:trPr>
          <w:trHeight w:val="508"/>
        </w:trPr>
        <w:tc>
          <w:tcPr>
            <w:tcW w:w="5399" w:type="dxa"/>
            <w:tcBorders>
              <w:left w:val="nil"/>
            </w:tcBorders>
            <w:shd w:val="clear" w:color="auto" w:fill="EFEEE7"/>
          </w:tcPr>
          <w:p w:rsidR="00B567CA" w:rsidRDefault="00EA348D">
            <w:pPr>
              <w:pStyle w:val="TableParagraph"/>
              <w:spacing w:before="35"/>
              <w:rPr>
                <w:sz w:val="19"/>
              </w:rPr>
            </w:pPr>
            <w:r>
              <w:rPr>
                <w:sz w:val="19"/>
              </w:rPr>
              <w:t>Inappropriate</w:t>
            </w:r>
            <w:r>
              <w:rPr>
                <w:spacing w:val="-9"/>
                <w:sz w:val="19"/>
              </w:rPr>
              <w:t xml:space="preserve"> </w:t>
            </w:r>
            <w:r>
              <w:rPr>
                <w:sz w:val="19"/>
              </w:rPr>
              <w:t>personal</w:t>
            </w:r>
            <w:r>
              <w:rPr>
                <w:spacing w:val="-8"/>
                <w:sz w:val="19"/>
              </w:rPr>
              <w:t xml:space="preserve"> </w:t>
            </w:r>
            <w:r>
              <w:rPr>
                <w:sz w:val="19"/>
              </w:rPr>
              <w:t>use</w:t>
            </w:r>
            <w:r>
              <w:rPr>
                <w:spacing w:val="-10"/>
                <w:sz w:val="19"/>
              </w:rPr>
              <w:t xml:space="preserve"> </w:t>
            </w:r>
            <w:r>
              <w:rPr>
                <w:sz w:val="19"/>
              </w:rPr>
              <w:t>of</w:t>
            </w:r>
            <w:r>
              <w:rPr>
                <w:spacing w:val="-5"/>
                <w:sz w:val="19"/>
              </w:rPr>
              <w:t xml:space="preserve"> </w:t>
            </w:r>
            <w:r>
              <w:rPr>
                <w:sz w:val="19"/>
              </w:rPr>
              <w:t>the</w:t>
            </w:r>
            <w:r>
              <w:rPr>
                <w:spacing w:val="-11"/>
                <w:sz w:val="19"/>
              </w:rPr>
              <w:t xml:space="preserve"> </w:t>
            </w:r>
            <w:r>
              <w:rPr>
                <w:sz w:val="19"/>
              </w:rPr>
              <w:t>internet</w:t>
            </w:r>
            <w:r>
              <w:rPr>
                <w:spacing w:val="-10"/>
                <w:sz w:val="19"/>
              </w:rPr>
              <w:t xml:space="preserve"> </w:t>
            </w:r>
            <w:r>
              <w:rPr>
                <w:sz w:val="19"/>
              </w:rPr>
              <w:t>/</w:t>
            </w:r>
            <w:r>
              <w:rPr>
                <w:spacing w:val="-10"/>
                <w:sz w:val="19"/>
              </w:rPr>
              <w:t xml:space="preserve"> </w:t>
            </w:r>
            <w:r>
              <w:rPr>
                <w:sz w:val="19"/>
              </w:rPr>
              <w:t>social</w:t>
            </w:r>
            <w:r>
              <w:rPr>
                <w:spacing w:val="-6"/>
                <w:sz w:val="19"/>
              </w:rPr>
              <w:t xml:space="preserve"> </w:t>
            </w:r>
            <w:r>
              <w:rPr>
                <w:sz w:val="19"/>
              </w:rPr>
              <w:t>media</w:t>
            </w:r>
            <w:r>
              <w:rPr>
                <w:spacing w:val="-10"/>
                <w:sz w:val="19"/>
              </w:rPr>
              <w:t xml:space="preserve"> </w:t>
            </w:r>
            <w:r>
              <w:rPr>
                <w:sz w:val="19"/>
              </w:rPr>
              <w:t>/ personal email</w:t>
            </w:r>
          </w:p>
        </w:tc>
        <w:tc>
          <w:tcPr>
            <w:tcW w:w="569" w:type="dxa"/>
          </w:tcPr>
          <w:p w:rsidR="00B567CA" w:rsidRDefault="00B567CA">
            <w:pPr>
              <w:pStyle w:val="TableParagraph"/>
              <w:rPr>
                <w:rFonts w:ascii="Times New Roman"/>
                <w:sz w:val="18"/>
              </w:rPr>
            </w:pPr>
          </w:p>
        </w:tc>
        <w:tc>
          <w:tcPr>
            <w:tcW w:w="567" w:type="dxa"/>
          </w:tcPr>
          <w:p w:rsidR="00B567CA" w:rsidRDefault="00EA348D">
            <w:pPr>
              <w:pStyle w:val="TableParagraph"/>
              <w:spacing w:before="134"/>
              <w:ind w:left="6"/>
              <w:jc w:val="center"/>
              <w:rPr>
                <w:sz w:val="20"/>
              </w:rPr>
            </w:pPr>
            <w:r>
              <w:rPr>
                <w:spacing w:val="-10"/>
                <w:sz w:val="20"/>
              </w:rPr>
              <w:t>x</w:t>
            </w:r>
          </w:p>
        </w:tc>
        <w:tc>
          <w:tcPr>
            <w:tcW w:w="569" w:type="dxa"/>
          </w:tcPr>
          <w:p w:rsidR="00B567CA" w:rsidRDefault="00B567CA">
            <w:pPr>
              <w:pStyle w:val="TableParagraph"/>
              <w:rPr>
                <w:rFonts w:ascii="Times New Roman"/>
                <w:sz w:val="18"/>
              </w:rPr>
            </w:pPr>
          </w:p>
        </w:tc>
        <w:tc>
          <w:tcPr>
            <w:tcW w:w="567" w:type="dxa"/>
          </w:tcPr>
          <w:p w:rsidR="00B567CA" w:rsidRDefault="00B567CA">
            <w:pPr>
              <w:pStyle w:val="TableParagraph"/>
              <w:rPr>
                <w:rFonts w:ascii="Times New Roman"/>
                <w:sz w:val="18"/>
              </w:rPr>
            </w:pPr>
          </w:p>
        </w:tc>
        <w:tc>
          <w:tcPr>
            <w:tcW w:w="569" w:type="dxa"/>
          </w:tcPr>
          <w:p w:rsidR="00B567CA" w:rsidRDefault="00B567CA">
            <w:pPr>
              <w:pStyle w:val="TableParagraph"/>
              <w:rPr>
                <w:rFonts w:ascii="Times New Roman"/>
                <w:sz w:val="18"/>
              </w:rPr>
            </w:pPr>
          </w:p>
        </w:tc>
        <w:tc>
          <w:tcPr>
            <w:tcW w:w="567" w:type="dxa"/>
          </w:tcPr>
          <w:p w:rsidR="00B567CA" w:rsidRDefault="00EA348D">
            <w:pPr>
              <w:pStyle w:val="TableParagraph"/>
              <w:spacing w:before="134"/>
              <w:ind w:left="6" w:right="6"/>
              <w:jc w:val="center"/>
              <w:rPr>
                <w:sz w:val="20"/>
              </w:rPr>
            </w:pPr>
            <w:r>
              <w:rPr>
                <w:spacing w:val="-10"/>
                <w:sz w:val="20"/>
              </w:rPr>
              <w:t>x</w:t>
            </w:r>
          </w:p>
        </w:tc>
        <w:tc>
          <w:tcPr>
            <w:tcW w:w="569" w:type="dxa"/>
          </w:tcPr>
          <w:p w:rsidR="00B567CA" w:rsidRDefault="00B567CA">
            <w:pPr>
              <w:pStyle w:val="TableParagraph"/>
              <w:rPr>
                <w:rFonts w:ascii="Times New Roman"/>
                <w:sz w:val="18"/>
              </w:rPr>
            </w:pPr>
          </w:p>
        </w:tc>
        <w:tc>
          <w:tcPr>
            <w:tcW w:w="567" w:type="dxa"/>
            <w:tcBorders>
              <w:right w:val="nil"/>
            </w:tcBorders>
          </w:tcPr>
          <w:p w:rsidR="00B567CA" w:rsidRDefault="00B567CA">
            <w:pPr>
              <w:pStyle w:val="TableParagraph"/>
              <w:rPr>
                <w:rFonts w:ascii="Times New Roman"/>
                <w:sz w:val="18"/>
              </w:rPr>
            </w:pPr>
          </w:p>
        </w:tc>
      </w:tr>
      <w:tr w:rsidR="00B567CA">
        <w:trPr>
          <w:trHeight w:val="508"/>
        </w:trPr>
        <w:tc>
          <w:tcPr>
            <w:tcW w:w="5399" w:type="dxa"/>
            <w:tcBorders>
              <w:left w:val="nil"/>
              <w:bottom w:val="nil"/>
            </w:tcBorders>
            <w:shd w:val="clear" w:color="auto" w:fill="EFEEE7"/>
          </w:tcPr>
          <w:p w:rsidR="00B567CA" w:rsidRDefault="00EA348D">
            <w:pPr>
              <w:pStyle w:val="TableParagraph"/>
              <w:spacing w:before="143"/>
              <w:rPr>
                <w:sz w:val="19"/>
              </w:rPr>
            </w:pPr>
            <w:proofErr w:type="spellStart"/>
            <w:r>
              <w:rPr>
                <w:spacing w:val="-2"/>
                <w:sz w:val="19"/>
              </w:rPr>
              <w:t>Unauthorised</w:t>
            </w:r>
            <w:proofErr w:type="spellEnd"/>
            <w:r>
              <w:rPr>
                <w:spacing w:val="-5"/>
                <w:sz w:val="19"/>
              </w:rPr>
              <w:t xml:space="preserve"> </w:t>
            </w:r>
            <w:r>
              <w:rPr>
                <w:spacing w:val="-2"/>
                <w:sz w:val="19"/>
              </w:rPr>
              <w:t>downloading</w:t>
            </w:r>
            <w:r>
              <w:rPr>
                <w:spacing w:val="-4"/>
                <w:sz w:val="19"/>
              </w:rPr>
              <w:t xml:space="preserve"> </w:t>
            </w:r>
            <w:r>
              <w:rPr>
                <w:spacing w:val="-2"/>
                <w:sz w:val="19"/>
              </w:rPr>
              <w:t>or</w:t>
            </w:r>
            <w:r>
              <w:rPr>
                <w:spacing w:val="-5"/>
                <w:sz w:val="19"/>
              </w:rPr>
              <w:t xml:space="preserve"> </w:t>
            </w:r>
            <w:r>
              <w:rPr>
                <w:spacing w:val="-2"/>
                <w:sz w:val="19"/>
              </w:rPr>
              <w:t>uploading</w:t>
            </w:r>
            <w:r>
              <w:rPr>
                <w:spacing w:val="-5"/>
                <w:sz w:val="19"/>
              </w:rPr>
              <w:t xml:space="preserve"> </w:t>
            </w:r>
            <w:r>
              <w:rPr>
                <w:spacing w:val="-2"/>
                <w:sz w:val="19"/>
              </w:rPr>
              <w:t>of</w:t>
            </w:r>
            <w:r>
              <w:rPr>
                <w:spacing w:val="-5"/>
                <w:sz w:val="19"/>
              </w:rPr>
              <w:t xml:space="preserve"> </w:t>
            </w:r>
            <w:r>
              <w:rPr>
                <w:spacing w:val="-4"/>
                <w:sz w:val="19"/>
              </w:rPr>
              <w:t>files</w:t>
            </w:r>
          </w:p>
        </w:tc>
        <w:tc>
          <w:tcPr>
            <w:tcW w:w="569" w:type="dxa"/>
            <w:tcBorders>
              <w:bottom w:val="nil"/>
            </w:tcBorders>
          </w:tcPr>
          <w:p w:rsidR="00B567CA" w:rsidRDefault="00B567CA">
            <w:pPr>
              <w:pStyle w:val="TableParagraph"/>
              <w:rPr>
                <w:rFonts w:ascii="Times New Roman"/>
                <w:sz w:val="18"/>
              </w:rPr>
            </w:pPr>
          </w:p>
        </w:tc>
        <w:tc>
          <w:tcPr>
            <w:tcW w:w="567" w:type="dxa"/>
            <w:tcBorders>
              <w:bottom w:val="nil"/>
            </w:tcBorders>
          </w:tcPr>
          <w:p w:rsidR="00B567CA" w:rsidRDefault="00EA348D">
            <w:pPr>
              <w:pStyle w:val="TableParagraph"/>
              <w:spacing w:before="136"/>
              <w:ind w:left="6"/>
              <w:jc w:val="center"/>
              <w:rPr>
                <w:sz w:val="20"/>
              </w:rPr>
            </w:pPr>
            <w:r>
              <w:rPr>
                <w:spacing w:val="-10"/>
                <w:sz w:val="20"/>
              </w:rPr>
              <w:t>x</w:t>
            </w:r>
          </w:p>
        </w:tc>
        <w:tc>
          <w:tcPr>
            <w:tcW w:w="569" w:type="dxa"/>
            <w:tcBorders>
              <w:bottom w:val="nil"/>
            </w:tcBorders>
          </w:tcPr>
          <w:p w:rsidR="00B567CA" w:rsidRDefault="00B567CA">
            <w:pPr>
              <w:pStyle w:val="TableParagraph"/>
              <w:rPr>
                <w:rFonts w:ascii="Times New Roman"/>
                <w:sz w:val="18"/>
              </w:rPr>
            </w:pPr>
          </w:p>
        </w:tc>
        <w:tc>
          <w:tcPr>
            <w:tcW w:w="567" w:type="dxa"/>
            <w:tcBorders>
              <w:bottom w:val="nil"/>
            </w:tcBorders>
          </w:tcPr>
          <w:p w:rsidR="00B567CA" w:rsidRDefault="00B567CA">
            <w:pPr>
              <w:pStyle w:val="TableParagraph"/>
              <w:rPr>
                <w:rFonts w:ascii="Times New Roman"/>
                <w:sz w:val="18"/>
              </w:rPr>
            </w:pPr>
          </w:p>
        </w:tc>
        <w:tc>
          <w:tcPr>
            <w:tcW w:w="569" w:type="dxa"/>
            <w:tcBorders>
              <w:bottom w:val="nil"/>
            </w:tcBorders>
          </w:tcPr>
          <w:p w:rsidR="00B567CA" w:rsidRDefault="00B567CA">
            <w:pPr>
              <w:pStyle w:val="TableParagraph"/>
              <w:rPr>
                <w:rFonts w:ascii="Times New Roman"/>
                <w:sz w:val="18"/>
              </w:rPr>
            </w:pPr>
          </w:p>
        </w:tc>
        <w:tc>
          <w:tcPr>
            <w:tcW w:w="567" w:type="dxa"/>
            <w:tcBorders>
              <w:bottom w:val="nil"/>
            </w:tcBorders>
          </w:tcPr>
          <w:p w:rsidR="00B567CA" w:rsidRDefault="00EA348D">
            <w:pPr>
              <w:pStyle w:val="TableParagraph"/>
              <w:spacing w:before="136"/>
              <w:ind w:left="6" w:right="6"/>
              <w:jc w:val="center"/>
              <w:rPr>
                <w:sz w:val="20"/>
              </w:rPr>
            </w:pPr>
            <w:r>
              <w:rPr>
                <w:spacing w:val="-10"/>
                <w:sz w:val="20"/>
              </w:rPr>
              <w:t>x</w:t>
            </w:r>
          </w:p>
        </w:tc>
        <w:tc>
          <w:tcPr>
            <w:tcW w:w="569" w:type="dxa"/>
            <w:tcBorders>
              <w:bottom w:val="nil"/>
            </w:tcBorders>
          </w:tcPr>
          <w:p w:rsidR="00B567CA" w:rsidRDefault="00B567CA">
            <w:pPr>
              <w:pStyle w:val="TableParagraph"/>
              <w:rPr>
                <w:rFonts w:ascii="Times New Roman"/>
                <w:sz w:val="18"/>
              </w:rPr>
            </w:pPr>
          </w:p>
        </w:tc>
        <w:tc>
          <w:tcPr>
            <w:tcW w:w="567" w:type="dxa"/>
            <w:tcBorders>
              <w:bottom w:val="nil"/>
              <w:right w:val="nil"/>
            </w:tcBorders>
          </w:tcPr>
          <w:p w:rsidR="00B567CA" w:rsidRDefault="00B567CA">
            <w:pPr>
              <w:pStyle w:val="TableParagraph"/>
              <w:rPr>
                <w:rFonts w:ascii="Times New Roman"/>
                <w:sz w:val="18"/>
              </w:rPr>
            </w:pPr>
          </w:p>
        </w:tc>
      </w:tr>
    </w:tbl>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spacing w:before="109" w:after="1"/>
        <w:rPr>
          <w:sz w:val="20"/>
        </w:rPr>
      </w:pPr>
    </w:p>
    <w:tbl>
      <w:tblPr>
        <w:tblW w:w="0" w:type="auto"/>
        <w:tblInd w:w="136" w:type="dxa"/>
        <w:tblBorders>
          <w:top w:val="single" w:sz="4" w:space="0" w:color="006E00"/>
          <w:left w:val="single" w:sz="4" w:space="0" w:color="006E00"/>
          <w:bottom w:val="single" w:sz="4" w:space="0" w:color="006E00"/>
          <w:right w:val="single" w:sz="4" w:space="0" w:color="006E00"/>
          <w:insideH w:val="single" w:sz="4" w:space="0" w:color="006E00"/>
          <w:insideV w:val="single" w:sz="4" w:space="0" w:color="006E00"/>
        </w:tblBorders>
        <w:tblLayout w:type="fixed"/>
        <w:tblCellMar>
          <w:left w:w="0" w:type="dxa"/>
          <w:right w:w="0" w:type="dxa"/>
        </w:tblCellMar>
        <w:tblLook w:val="01E0" w:firstRow="1" w:lastRow="1" w:firstColumn="1" w:lastColumn="1" w:noHBand="0" w:noVBand="0"/>
      </w:tblPr>
      <w:tblGrid>
        <w:gridCol w:w="5401"/>
        <w:gridCol w:w="566"/>
        <w:gridCol w:w="566"/>
        <w:gridCol w:w="568"/>
        <w:gridCol w:w="566"/>
        <w:gridCol w:w="568"/>
        <w:gridCol w:w="566"/>
        <w:gridCol w:w="568"/>
        <w:gridCol w:w="568"/>
      </w:tblGrid>
      <w:tr w:rsidR="00B567CA">
        <w:trPr>
          <w:trHeight w:val="659"/>
        </w:trPr>
        <w:tc>
          <w:tcPr>
            <w:tcW w:w="5401" w:type="dxa"/>
            <w:tcBorders>
              <w:top w:val="nil"/>
              <w:left w:val="nil"/>
            </w:tcBorders>
            <w:shd w:val="clear" w:color="auto" w:fill="EFEEE7"/>
          </w:tcPr>
          <w:p w:rsidR="00B567CA" w:rsidRDefault="00EA348D">
            <w:pPr>
              <w:pStyle w:val="TableParagraph"/>
              <w:spacing w:line="215" w:lineRule="exact"/>
              <w:rPr>
                <w:sz w:val="19"/>
              </w:rPr>
            </w:pPr>
            <w:r>
              <w:rPr>
                <w:spacing w:val="-2"/>
                <w:sz w:val="19"/>
              </w:rPr>
              <w:t>Allowing others to</w:t>
            </w:r>
            <w:r>
              <w:rPr>
                <w:spacing w:val="-3"/>
                <w:sz w:val="19"/>
              </w:rPr>
              <w:t xml:space="preserve"> </w:t>
            </w:r>
            <w:r>
              <w:rPr>
                <w:spacing w:val="-2"/>
                <w:sz w:val="19"/>
              </w:rPr>
              <w:t>access</w:t>
            </w:r>
            <w:r>
              <w:rPr>
                <w:spacing w:val="-6"/>
                <w:sz w:val="19"/>
              </w:rPr>
              <w:t xml:space="preserve"> </w:t>
            </w:r>
            <w:r>
              <w:rPr>
                <w:spacing w:val="-2"/>
                <w:sz w:val="19"/>
              </w:rPr>
              <w:t>school</w:t>
            </w:r>
            <w:r>
              <w:rPr>
                <w:sz w:val="19"/>
              </w:rPr>
              <w:t xml:space="preserve"> </w:t>
            </w:r>
            <w:r>
              <w:rPr>
                <w:spacing w:val="-2"/>
                <w:sz w:val="19"/>
              </w:rPr>
              <w:t>network</w:t>
            </w:r>
            <w:r>
              <w:rPr>
                <w:spacing w:val="-3"/>
                <w:sz w:val="19"/>
              </w:rPr>
              <w:t xml:space="preserve"> </w:t>
            </w:r>
            <w:r>
              <w:rPr>
                <w:spacing w:val="-2"/>
                <w:sz w:val="19"/>
              </w:rPr>
              <w:t>by</w:t>
            </w:r>
            <w:r>
              <w:rPr>
                <w:spacing w:val="-8"/>
                <w:sz w:val="19"/>
              </w:rPr>
              <w:t xml:space="preserve"> </w:t>
            </w:r>
            <w:r>
              <w:rPr>
                <w:spacing w:val="-2"/>
                <w:sz w:val="19"/>
              </w:rPr>
              <w:t>sharing</w:t>
            </w:r>
            <w:r>
              <w:rPr>
                <w:spacing w:val="-3"/>
                <w:sz w:val="19"/>
              </w:rPr>
              <w:t xml:space="preserve"> </w:t>
            </w:r>
            <w:r>
              <w:rPr>
                <w:spacing w:val="-2"/>
                <w:sz w:val="19"/>
              </w:rPr>
              <w:t>username</w:t>
            </w:r>
          </w:p>
          <w:p w:rsidR="00B567CA" w:rsidRDefault="00EA348D">
            <w:pPr>
              <w:pStyle w:val="TableParagraph"/>
              <w:spacing w:line="220" w:lineRule="atLeast"/>
              <w:rPr>
                <w:sz w:val="19"/>
              </w:rPr>
            </w:pPr>
            <w:r>
              <w:rPr>
                <w:sz w:val="19"/>
              </w:rPr>
              <w:t>and</w:t>
            </w:r>
            <w:r>
              <w:rPr>
                <w:spacing w:val="-9"/>
                <w:sz w:val="19"/>
              </w:rPr>
              <w:t xml:space="preserve"> </w:t>
            </w:r>
            <w:r>
              <w:rPr>
                <w:sz w:val="19"/>
              </w:rPr>
              <w:t>passwords</w:t>
            </w:r>
            <w:r>
              <w:rPr>
                <w:spacing w:val="-8"/>
                <w:sz w:val="19"/>
              </w:rPr>
              <w:t xml:space="preserve"> </w:t>
            </w:r>
            <w:r>
              <w:rPr>
                <w:sz w:val="19"/>
              </w:rPr>
              <w:t>or</w:t>
            </w:r>
            <w:r>
              <w:rPr>
                <w:spacing w:val="-12"/>
                <w:sz w:val="19"/>
              </w:rPr>
              <w:t xml:space="preserve"> </w:t>
            </w:r>
            <w:r>
              <w:rPr>
                <w:sz w:val="19"/>
              </w:rPr>
              <w:t>attempting</w:t>
            </w:r>
            <w:r>
              <w:rPr>
                <w:spacing w:val="-7"/>
                <w:sz w:val="19"/>
              </w:rPr>
              <w:t xml:space="preserve"> </w:t>
            </w:r>
            <w:r>
              <w:rPr>
                <w:sz w:val="19"/>
              </w:rPr>
              <w:t>to</w:t>
            </w:r>
            <w:r>
              <w:rPr>
                <w:spacing w:val="-8"/>
                <w:sz w:val="19"/>
              </w:rPr>
              <w:t xml:space="preserve"> </w:t>
            </w:r>
            <w:r>
              <w:rPr>
                <w:sz w:val="19"/>
              </w:rPr>
              <w:t>access</w:t>
            </w:r>
            <w:r>
              <w:rPr>
                <w:spacing w:val="-7"/>
                <w:sz w:val="19"/>
              </w:rPr>
              <w:t xml:space="preserve"> </w:t>
            </w:r>
            <w:r>
              <w:rPr>
                <w:sz w:val="19"/>
              </w:rPr>
              <w:t>or</w:t>
            </w:r>
            <w:r>
              <w:rPr>
                <w:spacing w:val="-12"/>
                <w:sz w:val="19"/>
              </w:rPr>
              <w:t xml:space="preserve"> </w:t>
            </w:r>
            <w:r>
              <w:rPr>
                <w:sz w:val="19"/>
              </w:rPr>
              <w:t>accessing</w:t>
            </w:r>
            <w:r>
              <w:rPr>
                <w:spacing w:val="-8"/>
                <w:sz w:val="19"/>
              </w:rPr>
              <w:t xml:space="preserve"> </w:t>
            </w:r>
            <w:r>
              <w:rPr>
                <w:sz w:val="19"/>
              </w:rPr>
              <w:t>the</w:t>
            </w:r>
            <w:r>
              <w:rPr>
                <w:spacing w:val="-9"/>
                <w:sz w:val="19"/>
              </w:rPr>
              <w:t xml:space="preserve"> </w:t>
            </w:r>
            <w:r>
              <w:rPr>
                <w:sz w:val="19"/>
              </w:rPr>
              <w:t>school network, using another person’s account</w:t>
            </w:r>
          </w:p>
        </w:tc>
        <w:tc>
          <w:tcPr>
            <w:tcW w:w="566" w:type="dxa"/>
            <w:tcBorders>
              <w:top w:val="nil"/>
            </w:tcBorders>
          </w:tcPr>
          <w:p w:rsidR="00B567CA" w:rsidRDefault="00B567CA">
            <w:pPr>
              <w:pStyle w:val="TableParagraph"/>
              <w:rPr>
                <w:rFonts w:ascii="Times New Roman"/>
                <w:sz w:val="18"/>
              </w:rPr>
            </w:pPr>
          </w:p>
        </w:tc>
        <w:tc>
          <w:tcPr>
            <w:tcW w:w="566" w:type="dxa"/>
            <w:tcBorders>
              <w:top w:val="nil"/>
            </w:tcBorders>
          </w:tcPr>
          <w:p w:rsidR="00B567CA" w:rsidRDefault="00EA348D">
            <w:pPr>
              <w:pStyle w:val="TableParagraph"/>
              <w:spacing w:before="211"/>
              <w:ind w:left="16" w:right="6"/>
              <w:jc w:val="center"/>
              <w:rPr>
                <w:sz w:val="20"/>
              </w:rPr>
            </w:pPr>
            <w:r>
              <w:rPr>
                <w:spacing w:val="-10"/>
                <w:sz w:val="20"/>
              </w:rPr>
              <w:t>x</w:t>
            </w:r>
          </w:p>
        </w:tc>
        <w:tc>
          <w:tcPr>
            <w:tcW w:w="568" w:type="dxa"/>
            <w:tcBorders>
              <w:top w:val="nil"/>
            </w:tcBorders>
          </w:tcPr>
          <w:p w:rsidR="00B567CA" w:rsidRDefault="00B567CA">
            <w:pPr>
              <w:pStyle w:val="TableParagraph"/>
              <w:rPr>
                <w:rFonts w:ascii="Times New Roman"/>
                <w:sz w:val="18"/>
              </w:rPr>
            </w:pPr>
          </w:p>
        </w:tc>
        <w:tc>
          <w:tcPr>
            <w:tcW w:w="566" w:type="dxa"/>
            <w:tcBorders>
              <w:top w:val="nil"/>
            </w:tcBorders>
          </w:tcPr>
          <w:p w:rsidR="00B567CA" w:rsidRDefault="00B567CA">
            <w:pPr>
              <w:pStyle w:val="TableParagraph"/>
              <w:rPr>
                <w:rFonts w:ascii="Times New Roman"/>
                <w:sz w:val="18"/>
              </w:rPr>
            </w:pPr>
          </w:p>
        </w:tc>
        <w:tc>
          <w:tcPr>
            <w:tcW w:w="568" w:type="dxa"/>
            <w:tcBorders>
              <w:top w:val="nil"/>
            </w:tcBorders>
          </w:tcPr>
          <w:p w:rsidR="00B567CA" w:rsidRDefault="00EA348D">
            <w:pPr>
              <w:pStyle w:val="TableParagraph"/>
              <w:spacing w:before="211"/>
              <w:ind w:left="15" w:right="3"/>
              <w:jc w:val="center"/>
              <w:rPr>
                <w:sz w:val="20"/>
              </w:rPr>
            </w:pPr>
            <w:r>
              <w:rPr>
                <w:spacing w:val="-10"/>
                <w:sz w:val="20"/>
              </w:rPr>
              <w:t>x</w:t>
            </w:r>
          </w:p>
        </w:tc>
        <w:tc>
          <w:tcPr>
            <w:tcW w:w="566" w:type="dxa"/>
            <w:tcBorders>
              <w:top w:val="nil"/>
            </w:tcBorders>
          </w:tcPr>
          <w:p w:rsidR="00B567CA" w:rsidRDefault="00EA348D">
            <w:pPr>
              <w:pStyle w:val="TableParagraph"/>
              <w:spacing w:before="211"/>
              <w:ind w:left="16"/>
              <w:jc w:val="center"/>
              <w:rPr>
                <w:sz w:val="20"/>
              </w:rPr>
            </w:pPr>
            <w:r>
              <w:rPr>
                <w:spacing w:val="-10"/>
                <w:sz w:val="20"/>
              </w:rPr>
              <w:t>x</w:t>
            </w:r>
          </w:p>
        </w:tc>
        <w:tc>
          <w:tcPr>
            <w:tcW w:w="568" w:type="dxa"/>
            <w:tcBorders>
              <w:top w:val="nil"/>
            </w:tcBorders>
          </w:tcPr>
          <w:p w:rsidR="00B567CA" w:rsidRDefault="00B567CA">
            <w:pPr>
              <w:pStyle w:val="TableParagraph"/>
              <w:rPr>
                <w:rFonts w:ascii="Times New Roman"/>
                <w:sz w:val="18"/>
              </w:rPr>
            </w:pPr>
          </w:p>
        </w:tc>
        <w:tc>
          <w:tcPr>
            <w:tcW w:w="568" w:type="dxa"/>
            <w:tcBorders>
              <w:top w:val="nil"/>
              <w:right w:val="nil"/>
            </w:tcBorders>
          </w:tcPr>
          <w:p w:rsidR="00B567CA" w:rsidRDefault="00B567CA">
            <w:pPr>
              <w:pStyle w:val="TableParagraph"/>
              <w:rPr>
                <w:rFonts w:ascii="Times New Roman"/>
                <w:sz w:val="18"/>
              </w:rPr>
            </w:pPr>
          </w:p>
        </w:tc>
      </w:tr>
      <w:tr w:rsidR="00B567CA">
        <w:trPr>
          <w:trHeight w:val="505"/>
        </w:trPr>
        <w:tc>
          <w:tcPr>
            <w:tcW w:w="5401" w:type="dxa"/>
            <w:tcBorders>
              <w:left w:val="nil"/>
            </w:tcBorders>
            <w:shd w:val="clear" w:color="auto" w:fill="EFEEE7"/>
          </w:tcPr>
          <w:p w:rsidR="00B567CA" w:rsidRDefault="00EA348D">
            <w:pPr>
              <w:pStyle w:val="TableParagraph"/>
              <w:spacing w:before="32"/>
              <w:ind w:right="135"/>
              <w:rPr>
                <w:sz w:val="19"/>
              </w:rPr>
            </w:pPr>
            <w:r>
              <w:rPr>
                <w:sz w:val="19"/>
              </w:rPr>
              <w:t>Careless</w:t>
            </w:r>
            <w:r>
              <w:rPr>
                <w:spacing w:val="-8"/>
                <w:sz w:val="19"/>
              </w:rPr>
              <w:t xml:space="preserve"> </w:t>
            </w:r>
            <w:r>
              <w:rPr>
                <w:sz w:val="19"/>
              </w:rPr>
              <w:t>use</w:t>
            </w:r>
            <w:r>
              <w:rPr>
                <w:spacing w:val="-10"/>
                <w:sz w:val="19"/>
              </w:rPr>
              <w:t xml:space="preserve"> </w:t>
            </w:r>
            <w:r>
              <w:rPr>
                <w:sz w:val="19"/>
              </w:rPr>
              <w:t>of</w:t>
            </w:r>
            <w:r>
              <w:rPr>
                <w:spacing w:val="-5"/>
                <w:sz w:val="19"/>
              </w:rPr>
              <w:t xml:space="preserve"> </w:t>
            </w:r>
            <w:r>
              <w:rPr>
                <w:sz w:val="19"/>
              </w:rPr>
              <w:t>personal</w:t>
            </w:r>
            <w:r>
              <w:rPr>
                <w:spacing w:val="-8"/>
                <w:sz w:val="19"/>
              </w:rPr>
              <w:t xml:space="preserve"> </w:t>
            </w:r>
            <w:r>
              <w:rPr>
                <w:sz w:val="19"/>
              </w:rPr>
              <w:t>data</w:t>
            </w:r>
            <w:r>
              <w:rPr>
                <w:spacing w:val="-10"/>
                <w:sz w:val="19"/>
              </w:rPr>
              <w:t xml:space="preserve"> </w:t>
            </w:r>
            <w:r>
              <w:rPr>
                <w:sz w:val="19"/>
              </w:rPr>
              <w:t>e.g.</w:t>
            </w:r>
            <w:r>
              <w:rPr>
                <w:spacing w:val="-10"/>
                <w:sz w:val="19"/>
              </w:rPr>
              <w:t xml:space="preserve"> </w:t>
            </w:r>
            <w:r>
              <w:rPr>
                <w:sz w:val="19"/>
              </w:rPr>
              <w:t>holding</w:t>
            </w:r>
            <w:r>
              <w:rPr>
                <w:spacing w:val="-10"/>
                <w:sz w:val="19"/>
              </w:rPr>
              <w:t xml:space="preserve"> </w:t>
            </w:r>
            <w:r>
              <w:rPr>
                <w:sz w:val="19"/>
              </w:rPr>
              <w:t>or</w:t>
            </w:r>
            <w:r>
              <w:rPr>
                <w:spacing w:val="-12"/>
                <w:sz w:val="19"/>
              </w:rPr>
              <w:t xml:space="preserve"> </w:t>
            </w:r>
            <w:r>
              <w:rPr>
                <w:sz w:val="19"/>
              </w:rPr>
              <w:t>transferring</w:t>
            </w:r>
            <w:r>
              <w:rPr>
                <w:spacing w:val="-12"/>
                <w:sz w:val="19"/>
              </w:rPr>
              <w:t xml:space="preserve"> </w:t>
            </w:r>
            <w:r>
              <w:rPr>
                <w:sz w:val="19"/>
              </w:rPr>
              <w:t>data in an insecure manner</w:t>
            </w:r>
          </w:p>
        </w:tc>
        <w:tc>
          <w:tcPr>
            <w:tcW w:w="566" w:type="dxa"/>
          </w:tcPr>
          <w:p w:rsidR="00B567CA" w:rsidRDefault="00EA348D">
            <w:pPr>
              <w:pStyle w:val="TableParagraph"/>
              <w:spacing w:before="134"/>
              <w:ind w:left="16" w:right="7"/>
              <w:jc w:val="center"/>
              <w:rPr>
                <w:sz w:val="20"/>
              </w:rPr>
            </w:pPr>
            <w:r>
              <w:rPr>
                <w:spacing w:val="-10"/>
                <w:sz w:val="20"/>
              </w:rPr>
              <w:t>x</w:t>
            </w:r>
          </w:p>
        </w:tc>
        <w:tc>
          <w:tcPr>
            <w:tcW w:w="566" w:type="dxa"/>
          </w:tcPr>
          <w:p w:rsidR="00B567CA" w:rsidRDefault="00EA348D">
            <w:pPr>
              <w:pStyle w:val="TableParagraph"/>
              <w:spacing w:before="134"/>
              <w:ind w:left="16" w:right="6"/>
              <w:jc w:val="center"/>
              <w:rPr>
                <w:sz w:val="20"/>
              </w:rPr>
            </w:pPr>
            <w:r>
              <w:rPr>
                <w:spacing w:val="-10"/>
                <w:sz w:val="20"/>
              </w:rPr>
              <w:t>x</w:t>
            </w:r>
          </w:p>
        </w:tc>
        <w:tc>
          <w:tcPr>
            <w:tcW w:w="568" w:type="dxa"/>
          </w:tcPr>
          <w:p w:rsidR="00B567CA" w:rsidRDefault="00B567CA">
            <w:pPr>
              <w:pStyle w:val="TableParagraph"/>
              <w:rPr>
                <w:rFonts w:ascii="Times New Roman"/>
                <w:sz w:val="18"/>
              </w:rPr>
            </w:pPr>
          </w:p>
        </w:tc>
        <w:tc>
          <w:tcPr>
            <w:tcW w:w="566" w:type="dxa"/>
          </w:tcPr>
          <w:p w:rsidR="00B567CA" w:rsidRDefault="00B567CA">
            <w:pPr>
              <w:pStyle w:val="TableParagraph"/>
              <w:rPr>
                <w:rFonts w:ascii="Times New Roman"/>
                <w:sz w:val="18"/>
              </w:rPr>
            </w:pPr>
          </w:p>
        </w:tc>
        <w:tc>
          <w:tcPr>
            <w:tcW w:w="568" w:type="dxa"/>
          </w:tcPr>
          <w:p w:rsidR="00B567CA" w:rsidRDefault="00B567CA">
            <w:pPr>
              <w:pStyle w:val="TableParagraph"/>
              <w:rPr>
                <w:rFonts w:ascii="Times New Roman"/>
                <w:sz w:val="18"/>
              </w:rPr>
            </w:pPr>
          </w:p>
        </w:tc>
        <w:tc>
          <w:tcPr>
            <w:tcW w:w="566" w:type="dxa"/>
          </w:tcPr>
          <w:p w:rsidR="00B567CA" w:rsidRDefault="00B567CA">
            <w:pPr>
              <w:pStyle w:val="TableParagraph"/>
              <w:rPr>
                <w:rFonts w:ascii="Times New Roman"/>
                <w:sz w:val="18"/>
              </w:rPr>
            </w:pPr>
          </w:p>
        </w:tc>
        <w:tc>
          <w:tcPr>
            <w:tcW w:w="568" w:type="dxa"/>
          </w:tcPr>
          <w:p w:rsidR="00B567CA" w:rsidRDefault="00B567CA">
            <w:pPr>
              <w:pStyle w:val="TableParagraph"/>
              <w:rPr>
                <w:rFonts w:ascii="Times New Roman"/>
                <w:sz w:val="18"/>
              </w:rPr>
            </w:pPr>
          </w:p>
        </w:tc>
        <w:tc>
          <w:tcPr>
            <w:tcW w:w="568" w:type="dxa"/>
            <w:tcBorders>
              <w:right w:val="nil"/>
            </w:tcBorders>
          </w:tcPr>
          <w:p w:rsidR="00B567CA" w:rsidRDefault="00B567CA">
            <w:pPr>
              <w:pStyle w:val="TableParagraph"/>
              <w:rPr>
                <w:rFonts w:ascii="Times New Roman"/>
                <w:sz w:val="18"/>
              </w:rPr>
            </w:pPr>
          </w:p>
        </w:tc>
      </w:tr>
      <w:tr w:rsidR="00B567CA">
        <w:trPr>
          <w:trHeight w:val="510"/>
        </w:trPr>
        <w:tc>
          <w:tcPr>
            <w:tcW w:w="5401" w:type="dxa"/>
            <w:tcBorders>
              <w:left w:val="nil"/>
            </w:tcBorders>
            <w:shd w:val="clear" w:color="auto" w:fill="EFEEE7"/>
          </w:tcPr>
          <w:p w:rsidR="00B567CA" w:rsidRDefault="00EA348D">
            <w:pPr>
              <w:pStyle w:val="TableParagraph"/>
              <w:spacing w:before="37"/>
              <w:rPr>
                <w:sz w:val="19"/>
              </w:rPr>
            </w:pPr>
            <w:r>
              <w:rPr>
                <w:sz w:val="19"/>
              </w:rPr>
              <w:t>Deliberate</w:t>
            </w:r>
            <w:r>
              <w:rPr>
                <w:spacing w:val="-11"/>
                <w:sz w:val="19"/>
              </w:rPr>
              <w:t xml:space="preserve"> </w:t>
            </w:r>
            <w:r>
              <w:rPr>
                <w:sz w:val="19"/>
              </w:rPr>
              <w:t>actions</w:t>
            </w:r>
            <w:r>
              <w:rPr>
                <w:spacing w:val="-6"/>
                <w:sz w:val="19"/>
              </w:rPr>
              <w:t xml:space="preserve"> </w:t>
            </w:r>
            <w:r>
              <w:rPr>
                <w:sz w:val="19"/>
              </w:rPr>
              <w:t>to</w:t>
            </w:r>
            <w:r>
              <w:rPr>
                <w:spacing w:val="-10"/>
                <w:sz w:val="19"/>
              </w:rPr>
              <w:t xml:space="preserve"> </w:t>
            </w:r>
            <w:r>
              <w:rPr>
                <w:sz w:val="19"/>
              </w:rPr>
              <w:t>breach</w:t>
            </w:r>
            <w:r>
              <w:rPr>
                <w:spacing w:val="-14"/>
                <w:sz w:val="19"/>
              </w:rPr>
              <w:t xml:space="preserve"> </w:t>
            </w:r>
            <w:r>
              <w:rPr>
                <w:sz w:val="19"/>
              </w:rPr>
              <w:t>data</w:t>
            </w:r>
            <w:r>
              <w:rPr>
                <w:spacing w:val="-9"/>
                <w:sz w:val="19"/>
              </w:rPr>
              <w:t xml:space="preserve"> </w:t>
            </w:r>
            <w:r>
              <w:rPr>
                <w:sz w:val="19"/>
              </w:rPr>
              <w:t>protection</w:t>
            </w:r>
            <w:r>
              <w:rPr>
                <w:spacing w:val="-10"/>
                <w:sz w:val="19"/>
              </w:rPr>
              <w:t xml:space="preserve"> </w:t>
            </w:r>
            <w:r>
              <w:rPr>
                <w:sz w:val="19"/>
              </w:rPr>
              <w:t>or</w:t>
            </w:r>
            <w:r>
              <w:rPr>
                <w:spacing w:val="-12"/>
                <w:sz w:val="19"/>
              </w:rPr>
              <w:t xml:space="preserve"> </w:t>
            </w:r>
            <w:r>
              <w:rPr>
                <w:sz w:val="19"/>
              </w:rPr>
              <w:t>network</w:t>
            </w:r>
            <w:r>
              <w:rPr>
                <w:spacing w:val="-9"/>
                <w:sz w:val="19"/>
              </w:rPr>
              <w:t xml:space="preserve"> </w:t>
            </w:r>
            <w:r>
              <w:rPr>
                <w:sz w:val="19"/>
              </w:rPr>
              <w:t xml:space="preserve">security </w:t>
            </w:r>
            <w:r>
              <w:rPr>
                <w:spacing w:val="-2"/>
                <w:sz w:val="19"/>
              </w:rPr>
              <w:t>rules</w:t>
            </w:r>
          </w:p>
        </w:tc>
        <w:tc>
          <w:tcPr>
            <w:tcW w:w="566" w:type="dxa"/>
          </w:tcPr>
          <w:p w:rsidR="00B567CA" w:rsidRDefault="00B567CA">
            <w:pPr>
              <w:pStyle w:val="TableParagraph"/>
              <w:rPr>
                <w:rFonts w:ascii="Times New Roman"/>
                <w:sz w:val="18"/>
              </w:rPr>
            </w:pPr>
          </w:p>
        </w:tc>
        <w:tc>
          <w:tcPr>
            <w:tcW w:w="566" w:type="dxa"/>
          </w:tcPr>
          <w:p w:rsidR="00B567CA" w:rsidRDefault="00EA348D">
            <w:pPr>
              <w:pStyle w:val="TableParagraph"/>
              <w:spacing w:before="138"/>
              <w:ind w:left="16" w:right="6"/>
              <w:jc w:val="center"/>
              <w:rPr>
                <w:sz w:val="20"/>
              </w:rPr>
            </w:pPr>
            <w:r>
              <w:rPr>
                <w:spacing w:val="-10"/>
                <w:sz w:val="20"/>
              </w:rPr>
              <w:t>x</w:t>
            </w:r>
          </w:p>
        </w:tc>
        <w:tc>
          <w:tcPr>
            <w:tcW w:w="568" w:type="dxa"/>
          </w:tcPr>
          <w:p w:rsidR="00B567CA" w:rsidRDefault="00EA348D">
            <w:pPr>
              <w:pStyle w:val="TableParagraph"/>
              <w:spacing w:before="138"/>
              <w:ind w:left="15" w:right="6"/>
              <w:jc w:val="center"/>
              <w:rPr>
                <w:sz w:val="20"/>
              </w:rPr>
            </w:pPr>
            <w:r>
              <w:rPr>
                <w:spacing w:val="-10"/>
                <w:sz w:val="20"/>
              </w:rPr>
              <w:t>x</w:t>
            </w:r>
          </w:p>
        </w:tc>
        <w:tc>
          <w:tcPr>
            <w:tcW w:w="566" w:type="dxa"/>
          </w:tcPr>
          <w:p w:rsidR="00B567CA" w:rsidRDefault="00B567CA">
            <w:pPr>
              <w:pStyle w:val="TableParagraph"/>
              <w:rPr>
                <w:rFonts w:ascii="Times New Roman"/>
                <w:sz w:val="18"/>
              </w:rPr>
            </w:pPr>
          </w:p>
        </w:tc>
        <w:tc>
          <w:tcPr>
            <w:tcW w:w="568" w:type="dxa"/>
          </w:tcPr>
          <w:p w:rsidR="00B567CA" w:rsidRDefault="00B567CA">
            <w:pPr>
              <w:pStyle w:val="TableParagraph"/>
              <w:rPr>
                <w:rFonts w:ascii="Times New Roman"/>
                <w:sz w:val="18"/>
              </w:rPr>
            </w:pPr>
          </w:p>
        </w:tc>
        <w:tc>
          <w:tcPr>
            <w:tcW w:w="566" w:type="dxa"/>
          </w:tcPr>
          <w:p w:rsidR="00B567CA" w:rsidRDefault="00EA348D">
            <w:pPr>
              <w:pStyle w:val="TableParagraph"/>
              <w:spacing w:before="138"/>
              <w:ind w:left="16"/>
              <w:jc w:val="center"/>
              <w:rPr>
                <w:sz w:val="20"/>
              </w:rPr>
            </w:pPr>
            <w:r>
              <w:rPr>
                <w:spacing w:val="-10"/>
                <w:sz w:val="20"/>
              </w:rPr>
              <w:t>x</w:t>
            </w:r>
          </w:p>
        </w:tc>
        <w:tc>
          <w:tcPr>
            <w:tcW w:w="568" w:type="dxa"/>
          </w:tcPr>
          <w:p w:rsidR="00B567CA" w:rsidRDefault="00B567CA">
            <w:pPr>
              <w:pStyle w:val="TableParagraph"/>
              <w:rPr>
                <w:rFonts w:ascii="Times New Roman"/>
                <w:sz w:val="18"/>
              </w:rPr>
            </w:pPr>
          </w:p>
        </w:tc>
        <w:tc>
          <w:tcPr>
            <w:tcW w:w="568" w:type="dxa"/>
            <w:tcBorders>
              <w:right w:val="nil"/>
            </w:tcBorders>
          </w:tcPr>
          <w:p w:rsidR="00B567CA" w:rsidRDefault="00B567CA">
            <w:pPr>
              <w:pStyle w:val="TableParagraph"/>
              <w:rPr>
                <w:rFonts w:ascii="Times New Roman"/>
                <w:sz w:val="18"/>
              </w:rPr>
            </w:pPr>
          </w:p>
        </w:tc>
      </w:tr>
      <w:tr w:rsidR="00B567CA">
        <w:trPr>
          <w:trHeight w:val="510"/>
        </w:trPr>
        <w:tc>
          <w:tcPr>
            <w:tcW w:w="5401" w:type="dxa"/>
            <w:tcBorders>
              <w:left w:val="nil"/>
            </w:tcBorders>
            <w:shd w:val="clear" w:color="auto" w:fill="EFEEE7"/>
          </w:tcPr>
          <w:p w:rsidR="00B567CA" w:rsidRDefault="00EA348D">
            <w:pPr>
              <w:pStyle w:val="TableParagraph"/>
              <w:spacing w:before="35"/>
              <w:rPr>
                <w:sz w:val="19"/>
              </w:rPr>
            </w:pPr>
            <w:r>
              <w:rPr>
                <w:sz w:val="19"/>
              </w:rPr>
              <w:t>Corrupting</w:t>
            </w:r>
            <w:r>
              <w:rPr>
                <w:spacing w:val="-9"/>
                <w:sz w:val="19"/>
              </w:rPr>
              <w:t xml:space="preserve"> </w:t>
            </w:r>
            <w:r>
              <w:rPr>
                <w:sz w:val="19"/>
              </w:rPr>
              <w:t>or</w:t>
            </w:r>
            <w:r>
              <w:rPr>
                <w:spacing w:val="-13"/>
                <w:sz w:val="19"/>
              </w:rPr>
              <w:t xml:space="preserve"> </w:t>
            </w:r>
            <w:r>
              <w:rPr>
                <w:sz w:val="19"/>
              </w:rPr>
              <w:t>destroying</w:t>
            </w:r>
            <w:r>
              <w:rPr>
                <w:spacing w:val="-9"/>
                <w:sz w:val="19"/>
              </w:rPr>
              <w:t xml:space="preserve"> </w:t>
            </w:r>
            <w:r>
              <w:rPr>
                <w:sz w:val="19"/>
              </w:rPr>
              <w:t>the</w:t>
            </w:r>
            <w:r>
              <w:rPr>
                <w:spacing w:val="-8"/>
                <w:sz w:val="19"/>
              </w:rPr>
              <w:t xml:space="preserve"> </w:t>
            </w:r>
            <w:r>
              <w:rPr>
                <w:sz w:val="19"/>
              </w:rPr>
              <w:t>data</w:t>
            </w:r>
            <w:r>
              <w:rPr>
                <w:spacing w:val="-9"/>
                <w:sz w:val="19"/>
              </w:rPr>
              <w:t xml:space="preserve"> </w:t>
            </w:r>
            <w:r>
              <w:rPr>
                <w:sz w:val="19"/>
              </w:rPr>
              <w:t>of</w:t>
            </w:r>
            <w:r>
              <w:rPr>
                <w:spacing w:val="-5"/>
                <w:sz w:val="19"/>
              </w:rPr>
              <w:t xml:space="preserve"> </w:t>
            </w:r>
            <w:r>
              <w:rPr>
                <w:sz w:val="19"/>
              </w:rPr>
              <w:t>other</w:t>
            </w:r>
            <w:r>
              <w:rPr>
                <w:spacing w:val="-13"/>
                <w:sz w:val="19"/>
              </w:rPr>
              <w:t xml:space="preserve"> </w:t>
            </w:r>
            <w:r>
              <w:rPr>
                <w:sz w:val="19"/>
              </w:rPr>
              <w:t>users</w:t>
            </w:r>
            <w:r>
              <w:rPr>
                <w:spacing w:val="-9"/>
                <w:sz w:val="19"/>
              </w:rPr>
              <w:t xml:space="preserve"> </w:t>
            </w:r>
            <w:r>
              <w:rPr>
                <w:sz w:val="19"/>
              </w:rPr>
              <w:t>or</w:t>
            </w:r>
            <w:r>
              <w:rPr>
                <w:spacing w:val="-12"/>
                <w:sz w:val="19"/>
              </w:rPr>
              <w:t xml:space="preserve"> </w:t>
            </w:r>
            <w:r>
              <w:rPr>
                <w:sz w:val="19"/>
              </w:rPr>
              <w:t>causing deliberate damage to hardware of software</w:t>
            </w:r>
          </w:p>
        </w:tc>
        <w:tc>
          <w:tcPr>
            <w:tcW w:w="566" w:type="dxa"/>
          </w:tcPr>
          <w:p w:rsidR="00B567CA" w:rsidRDefault="00EA348D">
            <w:pPr>
              <w:pStyle w:val="TableParagraph"/>
              <w:spacing w:before="134"/>
              <w:ind w:left="16" w:right="7"/>
              <w:jc w:val="center"/>
              <w:rPr>
                <w:sz w:val="20"/>
              </w:rPr>
            </w:pPr>
            <w:r>
              <w:rPr>
                <w:spacing w:val="-10"/>
                <w:sz w:val="20"/>
              </w:rPr>
              <w:t>x</w:t>
            </w:r>
          </w:p>
        </w:tc>
        <w:tc>
          <w:tcPr>
            <w:tcW w:w="566" w:type="dxa"/>
          </w:tcPr>
          <w:p w:rsidR="00B567CA" w:rsidRDefault="00EA348D">
            <w:pPr>
              <w:pStyle w:val="TableParagraph"/>
              <w:spacing w:before="134"/>
              <w:ind w:left="16" w:right="6"/>
              <w:jc w:val="center"/>
              <w:rPr>
                <w:sz w:val="20"/>
              </w:rPr>
            </w:pPr>
            <w:r>
              <w:rPr>
                <w:spacing w:val="-10"/>
                <w:sz w:val="20"/>
              </w:rPr>
              <w:t>x</w:t>
            </w:r>
          </w:p>
        </w:tc>
        <w:tc>
          <w:tcPr>
            <w:tcW w:w="568" w:type="dxa"/>
          </w:tcPr>
          <w:p w:rsidR="00B567CA" w:rsidRDefault="00EA348D">
            <w:pPr>
              <w:pStyle w:val="TableParagraph"/>
              <w:spacing w:before="134"/>
              <w:ind w:left="15" w:right="6"/>
              <w:jc w:val="center"/>
              <w:rPr>
                <w:sz w:val="20"/>
              </w:rPr>
            </w:pPr>
            <w:r>
              <w:rPr>
                <w:spacing w:val="-10"/>
                <w:sz w:val="20"/>
              </w:rPr>
              <w:t>x</w:t>
            </w:r>
          </w:p>
        </w:tc>
        <w:tc>
          <w:tcPr>
            <w:tcW w:w="566" w:type="dxa"/>
          </w:tcPr>
          <w:p w:rsidR="00B567CA" w:rsidRDefault="00B567CA">
            <w:pPr>
              <w:pStyle w:val="TableParagraph"/>
              <w:rPr>
                <w:rFonts w:ascii="Times New Roman"/>
                <w:sz w:val="18"/>
              </w:rPr>
            </w:pPr>
          </w:p>
        </w:tc>
        <w:tc>
          <w:tcPr>
            <w:tcW w:w="568" w:type="dxa"/>
          </w:tcPr>
          <w:p w:rsidR="00B567CA" w:rsidRDefault="00B567CA">
            <w:pPr>
              <w:pStyle w:val="TableParagraph"/>
              <w:rPr>
                <w:rFonts w:ascii="Times New Roman"/>
                <w:sz w:val="18"/>
              </w:rPr>
            </w:pPr>
          </w:p>
        </w:tc>
        <w:tc>
          <w:tcPr>
            <w:tcW w:w="566" w:type="dxa"/>
          </w:tcPr>
          <w:p w:rsidR="00B567CA" w:rsidRDefault="00EA348D">
            <w:pPr>
              <w:pStyle w:val="TableParagraph"/>
              <w:spacing w:before="134"/>
              <w:ind w:left="16"/>
              <w:jc w:val="center"/>
              <w:rPr>
                <w:sz w:val="20"/>
              </w:rPr>
            </w:pPr>
            <w:r>
              <w:rPr>
                <w:spacing w:val="-10"/>
                <w:sz w:val="20"/>
              </w:rPr>
              <w:t>x</w:t>
            </w:r>
          </w:p>
        </w:tc>
        <w:tc>
          <w:tcPr>
            <w:tcW w:w="568" w:type="dxa"/>
          </w:tcPr>
          <w:p w:rsidR="00B567CA" w:rsidRDefault="00B567CA">
            <w:pPr>
              <w:pStyle w:val="TableParagraph"/>
              <w:rPr>
                <w:rFonts w:ascii="Times New Roman"/>
                <w:sz w:val="18"/>
              </w:rPr>
            </w:pPr>
          </w:p>
        </w:tc>
        <w:tc>
          <w:tcPr>
            <w:tcW w:w="568" w:type="dxa"/>
            <w:tcBorders>
              <w:right w:val="nil"/>
            </w:tcBorders>
          </w:tcPr>
          <w:p w:rsidR="00B567CA" w:rsidRDefault="00EA348D">
            <w:pPr>
              <w:pStyle w:val="TableParagraph"/>
              <w:spacing w:before="134"/>
              <w:ind w:left="11"/>
              <w:jc w:val="center"/>
              <w:rPr>
                <w:sz w:val="20"/>
              </w:rPr>
            </w:pPr>
            <w:r>
              <w:rPr>
                <w:spacing w:val="-10"/>
                <w:sz w:val="20"/>
              </w:rPr>
              <w:t>x</w:t>
            </w:r>
          </w:p>
        </w:tc>
      </w:tr>
      <w:tr w:rsidR="00B567CA">
        <w:trPr>
          <w:trHeight w:val="509"/>
        </w:trPr>
        <w:tc>
          <w:tcPr>
            <w:tcW w:w="5401" w:type="dxa"/>
            <w:tcBorders>
              <w:left w:val="nil"/>
            </w:tcBorders>
            <w:shd w:val="clear" w:color="auto" w:fill="EFEEE7"/>
          </w:tcPr>
          <w:p w:rsidR="00B567CA" w:rsidRDefault="00EA348D">
            <w:pPr>
              <w:pStyle w:val="TableParagraph"/>
              <w:spacing w:before="35"/>
              <w:ind w:right="135"/>
              <w:rPr>
                <w:sz w:val="19"/>
              </w:rPr>
            </w:pPr>
            <w:r>
              <w:rPr>
                <w:sz w:val="19"/>
              </w:rPr>
              <w:t>Sending</w:t>
            </w:r>
            <w:r>
              <w:rPr>
                <w:spacing w:val="-8"/>
                <w:sz w:val="19"/>
              </w:rPr>
              <w:t xml:space="preserve"> </w:t>
            </w:r>
            <w:r>
              <w:rPr>
                <w:sz w:val="19"/>
              </w:rPr>
              <w:t>an</w:t>
            </w:r>
            <w:r>
              <w:rPr>
                <w:spacing w:val="-9"/>
                <w:sz w:val="19"/>
              </w:rPr>
              <w:t xml:space="preserve"> </w:t>
            </w:r>
            <w:r>
              <w:rPr>
                <w:sz w:val="19"/>
              </w:rPr>
              <w:t>email,</w:t>
            </w:r>
            <w:r>
              <w:rPr>
                <w:spacing w:val="-9"/>
                <w:sz w:val="19"/>
              </w:rPr>
              <w:t xml:space="preserve"> </w:t>
            </w:r>
            <w:r>
              <w:rPr>
                <w:sz w:val="19"/>
              </w:rPr>
              <w:t>text</w:t>
            </w:r>
            <w:r>
              <w:rPr>
                <w:spacing w:val="-9"/>
                <w:sz w:val="19"/>
              </w:rPr>
              <w:t xml:space="preserve"> </w:t>
            </w:r>
            <w:r>
              <w:rPr>
                <w:sz w:val="19"/>
              </w:rPr>
              <w:t>or</w:t>
            </w:r>
            <w:r>
              <w:rPr>
                <w:spacing w:val="-12"/>
                <w:sz w:val="19"/>
              </w:rPr>
              <w:t xml:space="preserve"> </w:t>
            </w:r>
            <w:r>
              <w:rPr>
                <w:sz w:val="19"/>
              </w:rPr>
              <w:t>message</w:t>
            </w:r>
            <w:r>
              <w:rPr>
                <w:spacing w:val="-8"/>
                <w:sz w:val="19"/>
              </w:rPr>
              <w:t xml:space="preserve"> </w:t>
            </w:r>
            <w:r>
              <w:rPr>
                <w:sz w:val="19"/>
              </w:rPr>
              <w:t>that</w:t>
            </w:r>
            <w:r>
              <w:rPr>
                <w:spacing w:val="-9"/>
                <w:sz w:val="19"/>
              </w:rPr>
              <w:t xml:space="preserve"> </w:t>
            </w:r>
            <w:r>
              <w:rPr>
                <w:sz w:val="19"/>
              </w:rPr>
              <w:t>is</w:t>
            </w:r>
            <w:r>
              <w:rPr>
                <w:spacing w:val="-8"/>
                <w:sz w:val="19"/>
              </w:rPr>
              <w:t xml:space="preserve"> </w:t>
            </w:r>
            <w:r>
              <w:rPr>
                <w:sz w:val="19"/>
              </w:rPr>
              <w:t>regarded</w:t>
            </w:r>
            <w:r>
              <w:rPr>
                <w:spacing w:val="-9"/>
                <w:sz w:val="19"/>
              </w:rPr>
              <w:t xml:space="preserve"> </w:t>
            </w:r>
            <w:r>
              <w:rPr>
                <w:sz w:val="19"/>
              </w:rPr>
              <w:t>as offensive, harassment or of a bullying nature</w:t>
            </w:r>
          </w:p>
        </w:tc>
        <w:tc>
          <w:tcPr>
            <w:tcW w:w="566" w:type="dxa"/>
          </w:tcPr>
          <w:p w:rsidR="00B567CA" w:rsidRDefault="00EA348D">
            <w:pPr>
              <w:pStyle w:val="TableParagraph"/>
              <w:spacing w:before="134"/>
              <w:ind w:left="16" w:right="7"/>
              <w:jc w:val="center"/>
              <w:rPr>
                <w:sz w:val="20"/>
              </w:rPr>
            </w:pPr>
            <w:r>
              <w:rPr>
                <w:spacing w:val="-10"/>
                <w:sz w:val="20"/>
              </w:rPr>
              <w:t>x</w:t>
            </w:r>
          </w:p>
        </w:tc>
        <w:tc>
          <w:tcPr>
            <w:tcW w:w="566" w:type="dxa"/>
          </w:tcPr>
          <w:p w:rsidR="00B567CA" w:rsidRDefault="00EA348D">
            <w:pPr>
              <w:pStyle w:val="TableParagraph"/>
              <w:spacing w:before="134"/>
              <w:ind w:left="16" w:right="6"/>
              <w:jc w:val="center"/>
              <w:rPr>
                <w:sz w:val="20"/>
              </w:rPr>
            </w:pPr>
            <w:r>
              <w:rPr>
                <w:spacing w:val="-10"/>
                <w:sz w:val="20"/>
              </w:rPr>
              <w:t>x</w:t>
            </w:r>
          </w:p>
        </w:tc>
        <w:tc>
          <w:tcPr>
            <w:tcW w:w="568" w:type="dxa"/>
          </w:tcPr>
          <w:p w:rsidR="00B567CA" w:rsidRDefault="00B567CA">
            <w:pPr>
              <w:pStyle w:val="TableParagraph"/>
              <w:rPr>
                <w:rFonts w:ascii="Times New Roman"/>
                <w:sz w:val="18"/>
              </w:rPr>
            </w:pPr>
          </w:p>
        </w:tc>
        <w:tc>
          <w:tcPr>
            <w:tcW w:w="566" w:type="dxa"/>
          </w:tcPr>
          <w:p w:rsidR="00B567CA" w:rsidRDefault="00B567CA">
            <w:pPr>
              <w:pStyle w:val="TableParagraph"/>
              <w:rPr>
                <w:rFonts w:ascii="Times New Roman"/>
                <w:sz w:val="18"/>
              </w:rPr>
            </w:pPr>
          </w:p>
        </w:tc>
        <w:tc>
          <w:tcPr>
            <w:tcW w:w="568" w:type="dxa"/>
          </w:tcPr>
          <w:p w:rsidR="00B567CA" w:rsidRDefault="00EA348D">
            <w:pPr>
              <w:pStyle w:val="TableParagraph"/>
              <w:spacing w:before="134"/>
              <w:ind w:left="15" w:right="3"/>
              <w:jc w:val="center"/>
              <w:rPr>
                <w:sz w:val="20"/>
              </w:rPr>
            </w:pPr>
            <w:r>
              <w:rPr>
                <w:spacing w:val="-10"/>
                <w:sz w:val="20"/>
              </w:rPr>
              <w:t>x</w:t>
            </w:r>
          </w:p>
        </w:tc>
        <w:tc>
          <w:tcPr>
            <w:tcW w:w="566" w:type="dxa"/>
          </w:tcPr>
          <w:p w:rsidR="00B567CA" w:rsidRDefault="00EA348D">
            <w:pPr>
              <w:pStyle w:val="TableParagraph"/>
              <w:spacing w:before="134"/>
              <w:ind w:left="16"/>
              <w:jc w:val="center"/>
              <w:rPr>
                <w:sz w:val="20"/>
              </w:rPr>
            </w:pPr>
            <w:r>
              <w:rPr>
                <w:spacing w:val="-10"/>
                <w:sz w:val="20"/>
              </w:rPr>
              <w:t>x</w:t>
            </w:r>
          </w:p>
        </w:tc>
        <w:tc>
          <w:tcPr>
            <w:tcW w:w="568" w:type="dxa"/>
          </w:tcPr>
          <w:p w:rsidR="00B567CA" w:rsidRDefault="00B567CA">
            <w:pPr>
              <w:pStyle w:val="TableParagraph"/>
              <w:rPr>
                <w:rFonts w:ascii="Times New Roman"/>
                <w:sz w:val="18"/>
              </w:rPr>
            </w:pPr>
          </w:p>
        </w:tc>
        <w:tc>
          <w:tcPr>
            <w:tcW w:w="568" w:type="dxa"/>
            <w:tcBorders>
              <w:right w:val="nil"/>
            </w:tcBorders>
          </w:tcPr>
          <w:p w:rsidR="00B567CA" w:rsidRDefault="00EA348D">
            <w:pPr>
              <w:pStyle w:val="TableParagraph"/>
              <w:spacing w:before="134"/>
              <w:ind w:left="11"/>
              <w:jc w:val="center"/>
              <w:rPr>
                <w:sz w:val="20"/>
              </w:rPr>
            </w:pPr>
            <w:r>
              <w:rPr>
                <w:spacing w:val="-10"/>
                <w:sz w:val="20"/>
              </w:rPr>
              <w:t>x</w:t>
            </w:r>
          </w:p>
        </w:tc>
      </w:tr>
      <w:tr w:rsidR="00B567CA">
        <w:trPr>
          <w:trHeight w:val="508"/>
        </w:trPr>
        <w:tc>
          <w:tcPr>
            <w:tcW w:w="5401" w:type="dxa"/>
            <w:tcBorders>
              <w:left w:val="nil"/>
            </w:tcBorders>
            <w:shd w:val="clear" w:color="auto" w:fill="EFEEE7"/>
          </w:tcPr>
          <w:p w:rsidR="00B567CA" w:rsidRDefault="00EA348D">
            <w:pPr>
              <w:pStyle w:val="TableParagraph"/>
              <w:spacing w:before="35"/>
              <w:rPr>
                <w:sz w:val="19"/>
              </w:rPr>
            </w:pPr>
            <w:r>
              <w:rPr>
                <w:sz w:val="19"/>
              </w:rPr>
              <w:t>Using</w:t>
            </w:r>
            <w:r>
              <w:rPr>
                <w:spacing w:val="-7"/>
                <w:sz w:val="19"/>
              </w:rPr>
              <w:t xml:space="preserve"> </w:t>
            </w:r>
            <w:r>
              <w:rPr>
                <w:sz w:val="19"/>
              </w:rPr>
              <w:t>personal</w:t>
            </w:r>
            <w:r>
              <w:rPr>
                <w:spacing w:val="-6"/>
                <w:sz w:val="19"/>
              </w:rPr>
              <w:t xml:space="preserve"> </w:t>
            </w:r>
            <w:r>
              <w:rPr>
                <w:sz w:val="19"/>
              </w:rPr>
              <w:t>email</w:t>
            </w:r>
            <w:r>
              <w:rPr>
                <w:spacing w:val="-7"/>
                <w:sz w:val="19"/>
              </w:rPr>
              <w:t xml:space="preserve"> </w:t>
            </w:r>
            <w:r>
              <w:rPr>
                <w:sz w:val="19"/>
              </w:rPr>
              <w:t>/</w:t>
            </w:r>
            <w:r>
              <w:rPr>
                <w:spacing w:val="-8"/>
                <w:sz w:val="19"/>
              </w:rPr>
              <w:t xml:space="preserve"> </w:t>
            </w:r>
            <w:r>
              <w:rPr>
                <w:sz w:val="19"/>
              </w:rPr>
              <w:t>social</w:t>
            </w:r>
            <w:r>
              <w:rPr>
                <w:spacing w:val="-10"/>
                <w:sz w:val="19"/>
              </w:rPr>
              <w:t xml:space="preserve"> </w:t>
            </w:r>
            <w:r>
              <w:rPr>
                <w:sz w:val="19"/>
              </w:rPr>
              <w:t>networking</w:t>
            </w:r>
            <w:r>
              <w:rPr>
                <w:spacing w:val="-7"/>
                <w:sz w:val="19"/>
              </w:rPr>
              <w:t xml:space="preserve"> </w:t>
            </w:r>
            <w:r>
              <w:rPr>
                <w:sz w:val="19"/>
              </w:rPr>
              <w:t>/</w:t>
            </w:r>
            <w:r>
              <w:rPr>
                <w:spacing w:val="-8"/>
                <w:sz w:val="19"/>
              </w:rPr>
              <w:t xml:space="preserve"> </w:t>
            </w:r>
            <w:r>
              <w:rPr>
                <w:sz w:val="19"/>
              </w:rPr>
              <w:t>instant</w:t>
            </w:r>
            <w:r>
              <w:rPr>
                <w:spacing w:val="-7"/>
                <w:sz w:val="19"/>
              </w:rPr>
              <w:t xml:space="preserve"> </w:t>
            </w:r>
            <w:r>
              <w:rPr>
                <w:sz w:val="19"/>
              </w:rPr>
              <w:t>messaging</w:t>
            </w:r>
            <w:r>
              <w:rPr>
                <w:spacing w:val="-7"/>
                <w:sz w:val="19"/>
              </w:rPr>
              <w:t xml:space="preserve"> </w:t>
            </w:r>
            <w:r>
              <w:rPr>
                <w:sz w:val="19"/>
              </w:rPr>
              <w:t xml:space="preserve">/ </w:t>
            </w:r>
            <w:r>
              <w:rPr>
                <w:spacing w:val="-2"/>
                <w:sz w:val="19"/>
              </w:rPr>
              <w:t>text</w:t>
            </w:r>
            <w:r>
              <w:rPr>
                <w:spacing w:val="-3"/>
                <w:sz w:val="19"/>
              </w:rPr>
              <w:t xml:space="preserve"> </w:t>
            </w:r>
            <w:r>
              <w:rPr>
                <w:spacing w:val="-2"/>
                <w:sz w:val="19"/>
              </w:rPr>
              <w:t>messaging to carry</w:t>
            </w:r>
            <w:r>
              <w:rPr>
                <w:spacing w:val="-4"/>
                <w:sz w:val="19"/>
              </w:rPr>
              <w:t xml:space="preserve"> </w:t>
            </w:r>
            <w:r>
              <w:rPr>
                <w:spacing w:val="-2"/>
                <w:sz w:val="19"/>
              </w:rPr>
              <w:t>out</w:t>
            </w:r>
            <w:r>
              <w:rPr>
                <w:spacing w:val="-3"/>
                <w:sz w:val="19"/>
              </w:rPr>
              <w:t xml:space="preserve"> </w:t>
            </w:r>
            <w:r>
              <w:rPr>
                <w:spacing w:val="-2"/>
                <w:sz w:val="19"/>
              </w:rPr>
              <w:t>digital</w:t>
            </w:r>
            <w:r>
              <w:rPr>
                <w:sz w:val="19"/>
              </w:rPr>
              <w:t xml:space="preserve"> </w:t>
            </w:r>
            <w:r>
              <w:rPr>
                <w:spacing w:val="-2"/>
                <w:sz w:val="19"/>
              </w:rPr>
              <w:t>communications</w:t>
            </w:r>
            <w:r>
              <w:rPr>
                <w:spacing w:val="2"/>
                <w:sz w:val="19"/>
              </w:rPr>
              <w:t xml:space="preserve"> </w:t>
            </w:r>
            <w:r>
              <w:rPr>
                <w:spacing w:val="-2"/>
                <w:sz w:val="19"/>
              </w:rPr>
              <w:t>with pupils</w:t>
            </w:r>
          </w:p>
        </w:tc>
        <w:tc>
          <w:tcPr>
            <w:tcW w:w="566" w:type="dxa"/>
          </w:tcPr>
          <w:p w:rsidR="00B567CA" w:rsidRDefault="00EA348D">
            <w:pPr>
              <w:pStyle w:val="TableParagraph"/>
              <w:spacing w:before="136"/>
              <w:ind w:left="16" w:right="7"/>
              <w:jc w:val="center"/>
              <w:rPr>
                <w:sz w:val="20"/>
              </w:rPr>
            </w:pPr>
            <w:r>
              <w:rPr>
                <w:spacing w:val="-10"/>
                <w:sz w:val="20"/>
              </w:rPr>
              <w:t>x</w:t>
            </w:r>
          </w:p>
        </w:tc>
        <w:tc>
          <w:tcPr>
            <w:tcW w:w="566" w:type="dxa"/>
          </w:tcPr>
          <w:p w:rsidR="00B567CA" w:rsidRDefault="00EA348D">
            <w:pPr>
              <w:pStyle w:val="TableParagraph"/>
              <w:spacing w:before="136"/>
              <w:ind w:left="16" w:right="6"/>
              <w:jc w:val="center"/>
              <w:rPr>
                <w:sz w:val="20"/>
              </w:rPr>
            </w:pPr>
            <w:r>
              <w:rPr>
                <w:spacing w:val="-10"/>
                <w:sz w:val="20"/>
              </w:rPr>
              <w:t>x</w:t>
            </w:r>
          </w:p>
        </w:tc>
        <w:tc>
          <w:tcPr>
            <w:tcW w:w="568" w:type="dxa"/>
          </w:tcPr>
          <w:p w:rsidR="00B567CA" w:rsidRDefault="00B567CA">
            <w:pPr>
              <w:pStyle w:val="TableParagraph"/>
              <w:rPr>
                <w:rFonts w:ascii="Times New Roman"/>
                <w:sz w:val="18"/>
              </w:rPr>
            </w:pPr>
          </w:p>
        </w:tc>
        <w:tc>
          <w:tcPr>
            <w:tcW w:w="566" w:type="dxa"/>
          </w:tcPr>
          <w:p w:rsidR="00B567CA" w:rsidRDefault="00B567CA">
            <w:pPr>
              <w:pStyle w:val="TableParagraph"/>
              <w:rPr>
                <w:rFonts w:ascii="Times New Roman"/>
                <w:sz w:val="18"/>
              </w:rPr>
            </w:pPr>
          </w:p>
        </w:tc>
        <w:tc>
          <w:tcPr>
            <w:tcW w:w="568" w:type="dxa"/>
          </w:tcPr>
          <w:p w:rsidR="00B567CA" w:rsidRDefault="00B567CA">
            <w:pPr>
              <w:pStyle w:val="TableParagraph"/>
              <w:rPr>
                <w:rFonts w:ascii="Times New Roman"/>
                <w:sz w:val="18"/>
              </w:rPr>
            </w:pPr>
          </w:p>
        </w:tc>
        <w:tc>
          <w:tcPr>
            <w:tcW w:w="566" w:type="dxa"/>
          </w:tcPr>
          <w:p w:rsidR="00B567CA" w:rsidRDefault="00EA348D">
            <w:pPr>
              <w:pStyle w:val="TableParagraph"/>
              <w:spacing w:before="136"/>
              <w:ind w:left="16"/>
              <w:jc w:val="center"/>
              <w:rPr>
                <w:sz w:val="20"/>
              </w:rPr>
            </w:pPr>
            <w:r>
              <w:rPr>
                <w:spacing w:val="-10"/>
                <w:sz w:val="20"/>
              </w:rPr>
              <w:t>x</w:t>
            </w:r>
          </w:p>
        </w:tc>
        <w:tc>
          <w:tcPr>
            <w:tcW w:w="568" w:type="dxa"/>
          </w:tcPr>
          <w:p w:rsidR="00B567CA" w:rsidRDefault="00B567CA">
            <w:pPr>
              <w:pStyle w:val="TableParagraph"/>
              <w:rPr>
                <w:rFonts w:ascii="Times New Roman"/>
                <w:sz w:val="18"/>
              </w:rPr>
            </w:pPr>
          </w:p>
        </w:tc>
        <w:tc>
          <w:tcPr>
            <w:tcW w:w="568" w:type="dxa"/>
            <w:tcBorders>
              <w:right w:val="nil"/>
            </w:tcBorders>
          </w:tcPr>
          <w:p w:rsidR="00B567CA" w:rsidRDefault="00EA348D">
            <w:pPr>
              <w:pStyle w:val="TableParagraph"/>
              <w:spacing w:before="136"/>
              <w:ind w:left="11"/>
              <w:jc w:val="center"/>
              <w:rPr>
                <w:sz w:val="20"/>
              </w:rPr>
            </w:pPr>
            <w:r>
              <w:rPr>
                <w:spacing w:val="-10"/>
                <w:sz w:val="20"/>
              </w:rPr>
              <w:t>x</w:t>
            </w:r>
          </w:p>
        </w:tc>
      </w:tr>
      <w:tr w:rsidR="00B567CA">
        <w:trPr>
          <w:trHeight w:val="510"/>
        </w:trPr>
        <w:tc>
          <w:tcPr>
            <w:tcW w:w="5401" w:type="dxa"/>
            <w:tcBorders>
              <w:left w:val="nil"/>
            </w:tcBorders>
            <w:shd w:val="clear" w:color="auto" w:fill="EFEEE7"/>
          </w:tcPr>
          <w:p w:rsidR="00B567CA" w:rsidRDefault="00EA348D">
            <w:pPr>
              <w:pStyle w:val="TableParagraph"/>
              <w:spacing w:before="35"/>
              <w:ind w:right="135"/>
              <w:rPr>
                <w:sz w:val="19"/>
              </w:rPr>
            </w:pPr>
            <w:r>
              <w:rPr>
                <w:sz w:val="19"/>
              </w:rPr>
              <w:t>Actions</w:t>
            </w:r>
            <w:r>
              <w:rPr>
                <w:spacing w:val="-14"/>
                <w:sz w:val="19"/>
              </w:rPr>
              <w:t xml:space="preserve"> </w:t>
            </w:r>
            <w:r>
              <w:rPr>
                <w:sz w:val="19"/>
              </w:rPr>
              <w:t>which</w:t>
            </w:r>
            <w:r>
              <w:rPr>
                <w:spacing w:val="-13"/>
                <w:sz w:val="19"/>
              </w:rPr>
              <w:t xml:space="preserve"> </w:t>
            </w:r>
            <w:r>
              <w:rPr>
                <w:sz w:val="19"/>
              </w:rPr>
              <w:t>could</w:t>
            </w:r>
            <w:r>
              <w:rPr>
                <w:spacing w:val="-13"/>
                <w:sz w:val="19"/>
              </w:rPr>
              <w:t xml:space="preserve"> </w:t>
            </w:r>
            <w:r>
              <w:rPr>
                <w:sz w:val="19"/>
              </w:rPr>
              <w:t>compromise</w:t>
            </w:r>
            <w:r>
              <w:rPr>
                <w:spacing w:val="-13"/>
                <w:sz w:val="19"/>
              </w:rPr>
              <w:t xml:space="preserve"> </w:t>
            </w:r>
            <w:r>
              <w:rPr>
                <w:sz w:val="19"/>
              </w:rPr>
              <w:t>the</w:t>
            </w:r>
            <w:r>
              <w:rPr>
                <w:spacing w:val="-13"/>
                <w:sz w:val="19"/>
              </w:rPr>
              <w:t xml:space="preserve"> </w:t>
            </w:r>
            <w:r>
              <w:rPr>
                <w:sz w:val="19"/>
              </w:rPr>
              <w:t>staff</w:t>
            </w:r>
            <w:r>
              <w:rPr>
                <w:spacing w:val="-14"/>
                <w:sz w:val="19"/>
              </w:rPr>
              <w:t xml:space="preserve"> </w:t>
            </w:r>
            <w:r>
              <w:rPr>
                <w:sz w:val="19"/>
              </w:rPr>
              <w:t>member's professional standing</w:t>
            </w:r>
          </w:p>
        </w:tc>
        <w:tc>
          <w:tcPr>
            <w:tcW w:w="566" w:type="dxa"/>
          </w:tcPr>
          <w:p w:rsidR="00B567CA" w:rsidRDefault="00EA348D">
            <w:pPr>
              <w:pStyle w:val="TableParagraph"/>
              <w:spacing w:before="134"/>
              <w:ind w:left="16" w:right="7"/>
              <w:jc w:val="center"/>
              <w:rPr>
                <w:sz w:val="20"/>
              </w:rPr>
            </w:pPr>
            <w:r>
              <w:rPr>
                <w:spacing w:val="-10"/>
                <w:sz w:val="20"/>
              </w:rPr>
              <w:t>x</w:t>
            </w:r>
          </w:p>
        </w:tc>
        <w:tc>
          <w:tcPr>
            <w:tcW w:w="566" w:type="dxa"/>
          </w:tcPr>
          <w:p w:rsidR="00B567CA" w:rsidRDefault="00EA348D">
            <w:pPr>
              <w:pStyle w:val="TableParagraph"/>
              <w:spacing w:before="134"/>
              <w:ind w:left="16" w:right="6"/>
              <w:jc w:val="center"/>
              <w:rPr>
                <w:sz w:val="20"/>
              </w:rPr>
            </w:pPr>
            <w:r>
              <w:rPr>
                <w:spacing w:val="-10"/>
                <w:sz w:val="20"/>
              </w:rPr>
              <w:t>x</w:t>
            </w:r>
          </w:p>
        </w:tc>
        <w:tc>
          <w:tcPr>
            <w:tcW w:w="568" w:type="dxa"/>
          </w:tcPr>
          <w:p w:rsidR="00B567CA" w:rsidRDefault="00B567CA">
            <w:pPr>
              <w:pStyle w:val="TableParagraph"/>
              <w:rPr>
                <w:rFonts w:ascii="Times New Roman"/>
                <w:sz w:val="18"/>
              </w:rPr>
            </w:pPr>
          </w:p>
        </w:tc>
        <w:tc>
          <w:tcPr>
            <w:tcW w:w="566" w:type="dxa"/>
          </w:tcPr>
          <w:p w:rsidR="00B567CA" w:rsidRDefault="00B567CA">
            <w:pPr>
              <w:pStyle w:val="TableParagraph"/>
              <w:rPr>
                <w:rFonts w:ascii="Times New Roman"/>
                <w:sz w:val="18"/>
              </w:rPr>
            </w:pPr>
          </w:p>
        </w:tc>
        <w:tc>
          <w:tcPr>
            <w:tcW w:w="568" w:type="dxa"/>
          </w:tcPr>
          <w:p w:rsidR="00B567CA" w:rsidRDefault="00B567CA">
            <w:pPr>
              <w:pStyle w:val="TableParagraph"/>
              <w:rPr>
                <w:rFonts w:ascii="Times New Roman"/>
                <w:sz w:val="18"/>
              </w:rPr>
            </w:pPr>
          </w:p>
        </w:tc>
        <w:tc>
          <w:tcPr>
            <w:tcW w:w="566" w:type="dxa"/>
          </w:tcPr>
          <w:p w:rsidR="00B567CA" w:rsidRDefault="00EA348D">
            <w:pPr>
              <w:pStyle w:val="TableParagraph"/>
              <w:spacing w:before="134"/>
              <w:ind w:left="16"/>
              <w:jc w:val="center"/>
              <w:rPr>
                <w:sz w:val="20"/>
              </w:rPr>
            </w:pPr>
            <w:r>
              <w:rPr>
                <w:spacing w:val="-10"/>
                <w:sz w:val="20"/>
              </w:rPr>
              <w:t>x</w:t>
            </w:r>
          </w:p>
        </w:tc>
        <w:tc>
          <w:tcPr>
            <w:tcW w:w="568" w:type="dxa"/>
          </w:tcPr>
          <w:p w:rsidR="00B567CA" w:rsidRDefault="00B567CA">
            <w:pPr>
              <w:pStyle w:val="TableParagraph"/>
              <w:rPr>
                <w:rFonts w:ascii="Times New Roman"/>
                <w:sz w:val="18"/>
              </w:rPr>
            </w:pPr>
          </w:p>
        </w:tc>
        <w:tc>
          <w:tcPr>
            <w:tcW w:w="568" w:type="dxa"/>
            <w:tcBorders>
              <w:right w:val="nil"/>
            </w:tcBorders>
          </w:tcPr>
          <w:p w:rsidR="00B567CA" w:rsidRDefault="00B567CA">
            <w:pPr>
              <w:pStyle w:val="TableParagraph"/>
              <w:rPr>
                <w:rFonts w:ascii="Times New Roman"/>
                <w:sz w:val="18"/>
              </w:rPr>
            </w:pPr>
          </w:p>
        </w:tc>
      </w:tr>
      <w:tr w:rsidR="00B567CA">
        <w:trPr>
          <w:trHeight w:val="508"/>
        </w:trPr>
        <w:tc>
          <w:tcPr>
            <w:tcW w:w="5401" w:type="dxa"/>
            <w:tcBorders>
              <w:left w:val="nil"/>
            </w:tcBorders>
            <w:shd w:val="clear" w:color="auto" w:fill="EFEEE7"/>
          </w:tcPr>
          <w:p w:rsidR="00B567CA" w:rsidRDefault="00EA348D">
            <w:pPr>
              <w:pStyle w:val="TableParagraph"/>
              <w:spacing w:before="35"/>
              <w:ind w:right="135"/>
              <w:rPr>
                <w:sz w:val="19"/>
              </w:rPr>
            </w:pPr>
            <w:r>
              <w:rPr>
                <w:sz w:val="19"/>
              </w:rPr>
              <w:t>Actions</w:t>
            </w:r>
            <w:r>
              <w:rPr>
                <w:spacing w:val="-7"/>
                <w:sz w:val="19"/>
              </w:rPr>
              <w:t xml:space="preserve"> </w:t>
            </w:r>
            <w:r>
              <w:rPr>
                <w:sz w:val="19"/>
              </w:rPr>
              <w:t>which</w:t>
            </w:r>
            <w:r>
              <w:rPr>
                <w:spacing w:val="-11"/>
                <w:sz w:val="19"/>
              </w:rPr>
              <w:t xml:space="preserve"> </w:t>
            </w:r>
            <w:r>
              <w:rPr>
                <w:sz w:val="19"/>
              </w:rPr>
              <w:t>could</w:t>
            </w:r>
            <w:r>
              <w:rPr>
                <w:spacing w:val="-9"/>
                <w:sz w:val="19"/>
              </w:rPr>
              <w:t xml:space="preserve"> </w:t>
            </w:r>
            <w:r>
              <w:rPr>
                <w:sz w:val="19"/>
              </w:rPr>
              <w:t>bring</w:t>
            </w:r>
            <w:r>
              <w:rPr>
                <w:spacing w:val="-9"/>
                <w:sz w:val="19"/>
              </w:rPr>
              <w:t xml:space="preserve"> </w:t>
            </w:r>
            <w:r>
              <w:rPr>
                <w:sz w:val="19"/>
              </w:rPr>
              <w:t>the</w:t>
            </w:r>
            <w:r>
              <w:rPr>
                <w:spacing w:val="-11"/>
                <w:sz w:val="19"/>
              </w:rPr>
              <w:t xml:space="preserve"> </w:t>
            </w:r>
            <w:r>
              <w:rPr>
                <w:sz w:val="19"/>
              </w:rPr>
              <w:t>school</w:t>
            </w:r>
            <w:r>
              <w:rPr>
                <w:spacing w:val="-9"/>
                <w:sz w:val="19"/>
              </w:rPr>
              <w:t xml:space="preserve"> </w:t>
            </w:r>
            <w:r>
              <w:rPr>
                <w:sz w:val="19"/>
              </w:rPr>
              <w:t>into</w:t>
            </w:r>
            <w:r>
              <w:rPr>
                <w:spacing w:val="-9"/>
                <w:sz w:val="19"/>
              </w:rPr>
              <w:t xml:space="preserve"> </w:t>
            </w:r>
            <w:r>
              <w:rPr>
                <w:sz w:val="19"/>
              </w:rPr>
              <w:t>disrepute</w:t>
            </w:r>
            <w:r>
              <w:rPr>
                <w:spacing w:val="-9"/>
                <w:sz w:val="19"/>
              </w:rPr>
              <w:t xml:space="preserve"> </w:t>
            </w:r>
            <w:r>
              <w:rPr>
                <w:sz w:val="19"/>
              </w:rPr>
              <w:t>or</w:t>
            </w:r>
            <w:r>
              <w:rPr>
                <w:spacing w:val="-12"/>
                <w:sz w:val="19"/>
              </w:rPr>
              <w:t xml:space="preserve"> </w:t>
            </w:r>
            <w:r>
              <w:rPr>
                <w:sz w:val="19"/>
              </w:rPr>
              <w:t>breach the integrity of the ethos of the school</w:t>
            </w:r>
          </w:p>
        </w:tc>
        <w:tc>
          <w:tcPr>
            <w:tcW w:w="566" w:type="dxa"/>
          </w:tcPr>
          <w:p w:rsidR="00B567CA" w:rsidRDefault="00EA348D">
            <w:pPr>
              <w:pStyle w:val="TableParagraph"/>
              <w:spacing w:before="134"/>
              <w:ind w:left="16" w:right="7"/>
              <w:jc w:val="center"/>
              <w:rPr>
                <w:sz w:val="20"/>
              </w:rPr>
            </w:pPr>
            <w:r>
              <w:rPr>
                <w:spacing w:val="-10"/>
                <w:sz w:val="20"/>
              </w:rPr>
              <w:t>x</w:t>
            </w:r>
          </w:p>
        </w:tc>
        <w:tc>
          <w:tcPr>
            <w:tcW w:w="566" w:type="dxa"/>
          </w:tcPr>
          <w:p w:rsidR="00B567CA" w:rsidRDefault="00EA348D">
            <w:pPr>
              <w:pStyle w:val="TableParagraph"/>
              <w:spacing w:before="134"/>
              <w:ind w:left="16" w:right="6"/>
              <w:jc w:val="center"/>
              <w:rPr>
                <w:sz w:val="20"/>
              </w:rPr>
            </w:pPr>
            <w:r>
              <w:rPr>
                <w:spacing w:val="-10"/>
                <w:sz w:val="20"/>
              </w:rPr>
              <w:t>x</w:t>
            </w:r>
          </w:p>
        </w:tc>
        <w:tc>
          <w:tcPr>
            <w:tcW w:w="568" w:type="dxa"/>
          </w:tcPr>
          <w:p w:rsidR="00B567CA" w:rsidRDefault="00B567CA">
            <w:pPr>
              <w:pStyle w:val="TableParagraph"/>
              <w:rPr>
                <w:rFonts w:ascii="Times New Roman"/>
                <w:sz w:val="18"/>
              </w:rPr>
            </w:pPr>
          </w:p>
        </w:tc>
        <w:tc>
          <w:tcPr>
            <w:tcW w:w="566" w:type="dxa"/>
          </w:tcPr>
          <w:p w:rsidR="00B567CA" w:rsidRDefault="00B567CA">
            <w:pPr>
              <w:pStyle w:val="TableParagraph"/>
              <w:rPr>
                <w:rFonts w:ascii="Times New Roman"/>
                <w:sz w:val="18"/>
              </w:rPr>
            </w:pPr>
          </w:p>
        </w:tc>
        <w:tc>
          <w:tcPr>
            <w:tcW w:w="568" w:type="dxa"/>
          </w:tcPr>
          <w:p w:rsidR="00B567CA" w:rsidRDefault="00B567CA">
            <w:pPr>
              <w:pStyle w:val="TableParagraph"/>
              <w:rPr>
                <w:rFonts w:ascii="Times New Roman"/>
                <w:sz w:val="18"/>
              </w:rPr>
            </w:pPr>
          </w:p>
        </w:tc>
        <w:tc>
          <w:tcPr>
            <w:tcW w:w="566" w:type="dxa"/>
          </w:tcPr>
          <w:p w:rsidR="00B567CA" w:rsidRDefault="00EA348D">
            <w:pPr>
              <w:pStyle w:val="TableParagraph"/>
              <w:spacing w:before="134"/>
              <w:ind w:left="16"/>
              <w:jc w:val="center"/>
              <w:rPr>
                <w:sz w:val="20"/>
              </w:rPr>
            </w:pPr>
            <w:r>
              <w:rPr>
                <w:spacing w:val="-10"/>
                <w:sz w:val="20"/>
              </w:rPr>
              <w:t>x</w:t>
            </w:r>
          </w:p>
        </w:tc>
        <w:tc>
          <w:tcPr>
            <w:tcW w:w="568" w:type="dxa"/>
          </w:tcPr>
          <w:p w:rsidR="00B567CA" w:rsidRDefault="00B567CA">
            <w:pPr>
              <w:pStyle w:val="TableParagraph"/>
              <w:rPr>
                <w:rFonts w:ascii="Times New Roman"/>
                <w:sz w:val="18"/>
              </w:rPr>
            </w:pPr>
          </w:p>
        </w:tc>
        <w:tc>
          <w:tcPr>
            <w:tcW w:w="568" w:type="dxa"/>
            <w:tcBorders>
              <w:right w:val="nil"/>
            </w:tcBorders>
          </w:tcPr>
          <w:p w:rsidR="00B567CA" w:rsidRDefault="00EA348D">
            <w:pPr>
              <w:pStyle w:val="TableParagraph"/>
              <w:spacing w:before="134"/>
              <w:ind w:left="11"/>
              <w:jc w:val="center"/>
              <w:rPr>
                <w:sz w:val="20"/>
              </w:rPr>
            </w:pPr>
            <w:r>
              <w:rPr>
                <w:spacing w:val="-10"/>
                <w:sz w:val="20"/>
              </w:rPr>
              <w:t>x</w:t>
            </w:r>
          </w:p>
        </w:tc>
      </w:tr>
      <w:tr w:rsidR="00B567CA">
        <w:trPr>
          <w:trHeight w:val="510"/>
        </w:trPr>
        <w:tc>
          <w:tcPr>
            <w:tcW w:w="5401" w:type="dxa"/>
            <w:tcBorders>
              <w:left w:val="nil"/>
            </w:tcBorders>
            <w:shd w:val="clear" w:color="auto" w:fill="EFEEE7"/>
          </w:tcPr>
          <w:p w:rsidR="00B567CA" w:rsidRDefault="00EA348D">
            <w:pPr>
              <w:pStyle w:val="TableParagraph"/>
              <w:spacing w:before="35"/>
              <w:rPr>
                <w:sz w:val="19"/>
              </w:rPr>
            </w:pPr>
            <w:r>
              <w:rPr>
                <w:sz w:val="19"/>
              </w:rPr>
              <w:t>Using</w:t>
            </w:r>
            <w:r>
              <w:rPr>
                <w:spacing w:val="-6"/>
                <w:sz w:val="19"/>
              </w:rPr>
              <w:t xml:space="preserve"> </w:t>
            </w:r>
            <w:r>
              <w:rPr>
                <w:sz w:val="19"/>
              </w:rPr>
              <w:t>proxy</w:t>
            </w:r>
            <w:r>
              <w:rPr>
                <w:spacing w:val="-13"/>
                <w:sz w:val="19"/>
              </w:rPr>
              <w:t xml:space="preserve"> </w:t>
            </w:r>
            <w:r>
              <w:rPr>
                <w:sz w:val="19"/>
              </w:rPr>
              <w:t>sites</w:t>
            </w:r>
            <w:r>
              <w:rPr>
                <w:spacing w:val="-5"/>
                <w:sz w:val="19"/>
              </w:rPr>
              <w:t xml:space="preserve"> </w:t>
            </w:r>
            <w:r>
              <w:rPr>
                <w:sz w:val="19"/>
              </w:rPr>
              <w:t>or</w:t>
            </w:r>
            <w:r>
              <w:rPr>
                <w:spacing w:val="-10"/>
                <w:sz w:val="19"/>
              </w:rPr>
              <w:t xml:space="preserve"> </w:t>
            </w:r>
            <w:r>
              <w:rPr>
                <w:sz w:val="19"/>
              </w:rPr>
              <w:t>other</w:t>
            </w:r>
            <w:r>
              <w:rPr>
                <w:spacing w:val="-10"/>
                <w:sz w:val="19"/>
              </w:rPr>
              <w:t xml:space="preserve"> </w:t>
            </w:r>
            <w:r>
              <w:rPr>
                <w:sz w:val="19"/>
              </w:rPr>
              <w:t>means</w:t>
            </w:r>
            <w:r>
              <w:rPr>
                <w:spacing w:val="-5"/>
                <w:sz w:val="19"/>
              </w:rPr>
              <w:t xml:space="preserve"> </w:t>
            </w:r>
            <w:r>
              <w:rPr>
                <w:sz w:val="19"/>
              </w:rPr>
              <w:t>to</w:t>
            </w:r>
            <w:r>
              <w:rPr>
                <w:spacing w:val="-9"/>
                <w:sz w:val="19"/>
              </w:rPr>
              <w:t xml:space="preserve"> </w:t>
            </w:r>
            <w:r>
              <w:rPr>
                <w:sz w:val="19"/>
              </w:rPr>
              <w:t>subvert</w:t>
            </w:r>
            <w:r>
              <w:rPr>
                <w:spacing w:val="-10"/>
                <w:sz w:val="19"/>
              </w:rPr>
              <w:t xml:space="preserve"> </w:t>
            </w:r>
            <w:r>
              <w:rPr>
                <w:sz w:val="19"/>
              </w:rPr>
              <w:t>the</w:t>
            </w:r>
            <w:r>
              <w:rPr>
                <w:spacing w:val="-9"/>
                <w:sz w:val="19"/>
              </w:rPr>
              <w:t xml:space="preserve"> </w:t>
            </w:r>
            <w:r>
              <w:rPr>
                <w:sz w:val="19"/>
              </w:rPr>
              <w:t>school’s</w:t>
            </w:r>
            <w:r>
              <w:rPr>
                <w:spacing w:val="-10"/>
                <w:sz w:val="19"/>
              </w:rPr>
              <w:t xml:space="preserve"> </w:t>
            </w:r>
            <w:r>
              <w:rPr>
                <w:sz w:val="19"/>
              </w:rPr>
              <w:t xml:space="preserve">filtering </w:t>
            </w:r>
            <w:r>
              <w:rPr>
                <w:spacing w:val="-2"/>
                <w:sz w:val="19"/>
              </w:rPr>
              <w:t>system</w:t>
            </w:r>
          </w:p>
        </w:tc>
        <w:tc>
          <w:tcPr>
            <w:tcW w:w="566" w:type="dxa"/>
          </w:tcPr>
          <w:p w:rsidR="00B567CA" w:rsidRDefault="00EA348D">
            <w:pPr>
              <w:pStyle w:val="TableParagraph"/>
              <w:spacing w:before="138"/>
              <w:ind w:left="16" w:right="7"/>
              <w:jc w:val="center"/>
              <w:rPr>
                <w:sz w:val="20"/>
              </w:rPr>
            </w:pPr>
            <w:r>
              <w:rPr>
                <w:spacing w:val="-10"/>
                <w:sz w:val="20"/>
              </w:rPr>
              <w:t>x</w:t>
            </w:r>
          </w:p>
        </w:tc>
        <w:tc>
          <w:tcPr>
            <w:tcW w:w="566" w:type="dxa"/>
          </w:tcPr>
          <w:p w:rsidR="00B567CA" w:rsidRDefault="00EA348D">
            <w:pPr>
              <w:pStyle w:val="TableParagraph"/>
              <w:spacing w:before="138"/>
              <w:ind w:left="16" w:right="6"/>
              <w:jc w:val="center"/>
              <w:rPr>
                <w:sz w:val="20"/>
              </w:rPr>
            </w:pPr>
            <w:r>
              <w:rPr>
                <w:spacing w:val="-10"/>
                <w:sz w:val="20"/>
              </w:rPr>
              <w:t>x</w:t>
            </w:r>
          </w:p>
        </w:tc>
        <w:tc>
          <w:tcPr>
            <w:tcW w:w="568" w:type="dxa"/>
          </w:tcPr>
          <w:p w:rsidR="00B567CA" w:rsidRDefault="00EA348D">
            <w:pPr>
              <w:pStyle w:val="TableParagraph"/>
              <w:spacing w:before="138"/>
              <w:ind w:left="15" w:right="6"/>
              <w:jc w:val="center"/>
              <w:rPr>
                <w:sz w:val="20"/>
              </w:rPr>
            </w:pPr>
            <w:r>
              <w:rPr>
                <w:spacing w:val="-10"/>
                <w:sz w:val="20"/>
              </w:rPr>
              <w:t>x</w:t>
            </w:r>
          </w:p>
        </w:tc>
        <w:tc>
          <w:tcPr>
            <w:tcW w:w="566" w:type="dxa"/>
          </w:tcPr>
          <w:p w:rsidR="00B567CA" w:rsidRDefault="00B567CA">
            <w:pPr>
              <w:pStyle w:val="TableParagraph"/>
              <w:rPr>
                <w:rFonts w:ascii="Times New Roman"/>
                <w:sz w:val="18"/>
              </w:rPr>
            </w:pPr>
          </w:p>
        </w:tc>
        <w:tc>
          <w:tcPr>
            <w:tcW w:w="568" w:type="dxa"/>
          </w:tcPr>
          <w:p w:rsidR="00B567CA" w:rsidRDefault="00EA348D">
            <w:pPr>
              <w:pStyle w:val="TableParagraph"/>
              <w:spacing w:before="138"/>
              <w:ind w:left="15" w:right="3"/>
              <w:jc w:val="center"/>
              <w:rPr>
                <w:sz w:val="20"/>
              </w:rPr>
            </w:pPr>
            <w:r>
              <w:rPr>
                <w:spacing w:val="-10"/>
                <w:sz w:val="20"/>
              </w:rPr>
              <w:t>x</w:t>
            </w:r>
          </w:p>
        </w:tc>
        <w:tc>
          <w:tcPr>
            <w:tcW w:w="566" w:type="dxa"/>
          </w:tcPr>
          <w:p w:rsidR="00B567CA" w:rsidRDefault="00EA348D">
            <w:pPr>
              <w:pStyle w:val="TableParagraph"/>
              <w:spacing w:before="138"/>
              <w:ind w:left="16"/>
              <w:jc w:val="center"/>
              <w:rPr>
                <w:sz w:val="20"/>
              </w:rPr>
            </w:pPr>
            <w:r>
              <w:rPr>
                <w:spacing w:val="-10"/>
                <w:sz w:val="20"/>
              </w:rPr>
              <w:t>x</w:t>
            </w:r>
          </w:p>
        </w:tc>
        <w:tc>
          <w:tcPr>
            <w:tcW w:w="568" w:type="dxa"/>
          </w:tcPr>
          <w:p w:rsidR="00B567CA" w:rsidRDefault="00B567CA">
            <w:pPr>
              <w:pStyle w:val="TableParagraph"/>
              <w:rPr>
                <w:rFonts w:ascii="Times New Roman"/>
                <w:sz w:val="18"/>
              </w:rPr>
            </w:pPr>
          </w:p>
        </w:tc>
        <w:tc>
          <w:tcPr>
            <w:tcW w:w="568" w:type="dxa"/>
            <w:tcBorders>
              <w:right w:val="nil"/>
            </w:tcBorders>
          </w:tcPr>
          <w:p w:rsidR="00B567CA" w:rsidRDefault="00EA348D">
            <w:pPr>
              <w:pStyle w:val="TableParagraph"/>
              <w:spacing w:before="138"/>
              <w:ind w:left="11"/>
              <w:jc w:val="center"/>
              <w:rPr>
                <w:sz w:val="20"/>
              </w:rPr>
            </w:pPr>
            <w:r>
              <w:rPr>
                <w:spacing w:val="-10"/>
                <w:sz w:val="20"/>
              </w:rPr>
              <w:t>x</w:t>
            </w:r>
          </w:p>
        </w:tc>
      </w:tr>
      <w:tr w:rsidR="00B567CA">
        <w:trPr>
          <w:trHeight w:val="510"/>
        </w:trPr>
        <w:tc>
          <w:tcPr>
            <w:tcW w:w="5401" w:type="dxa"/>
            <w:tcBorders>
              <w:left w:val="nil"/>
            </w:tcBorders>
            <w:shd w:val="clear" w:color="auto" w:fill="EFEEE7"/>
          </w:tcPr>
          <w:p w:rsidR="00B567CA" w:rsidRDefault="00EA348D">
            <w:pPr>
              <w:pStyle w:val="TableParagraph"/>
              <w:spacing w:before="35"/>
              <w:rPr>
                <w:sz w:val="19"/>
              </w:rPr>
            </w:pPr>
            <w:r>
              <w:rPr>
                <w:sz w:val="19"/>
              </w:rPr>
              <w:t>Accidentally</w:t>
            </w:r>
            <w:r>
              <w:rPr>
                <w:spacing w:val="-14"/>
                <w:sz w:val="19"/>
              </w:rPr>
              <w:t xml:space="preserve"> </w:t>
            </w:r>
            <w:r>
              <w:rPr>
                <w:sz w:val="19"/>
              </w:rPr>
              <w:t>accessing</w:t>
            </w:r>
            <w:r>
              <w:rPr>
                <w:spacing w:val="-13"/>
                <w:sz w:val="19"/>
              </w:rPr>
              <w:t xml:space="preserve"> </w:t>
            </w:r>
            <w:r>
              <w:rPr>
                <w:sz w:val="19"/>
              </w:rPr>
              <w:t>offensive</w:t>
            </w:r>
            <w:r>
              <w:rPr>
                <w:spacing w:val="-13"/>
                <w:sz w:val="19"/>
              </w:rPr>
              <w:t xml:space="preserve"> </w:t>
            </w:r>
            <w:r>
              <w:rPr>
                <w:sz w:val="19"/>
              </w:rPr>
              <w:t>or</w:t>
            </w:r>
            <w:r>
              <w:rPr>
                <w:spacing w:val="-13"/>
                <w:sz w:val="19"/>
              </w:rPr>
              <w:t xml:space="preserve"> </w:t>
            </w:r>
            <w:r>
              <w:rPr>
                <w:sz w:val="19"/>
              </w:rPr>
              <w:t>pornographic</w:t>
            </w:r>
            <w:r>
              <w:rPr>
                <w:spacing w:val="-13"/>
                <w:sz w:val="19"/>
              </w:rPr>
              <w:t xml:space="preserve"> </w:t>
            </w:r>
            <w:r>
              <w:rPr>
                <w:sz w:val="19"/>
              </w:rPr>
              <w:t>material</w:t>
            </w:r>
            <w:r>
              <w:rPr>
                <w:spacing w:val="-13"/>
                <w:sz w:val="19"/>
              </w:rPr>
              <w:t xml:space="preserve"> </w:t>
            </w:r>
            <w:r>
              <w:rPr>
                <w:sz w:val="19"/>
              </w:rPr>
              <w:t>and failing to report the incident</w:t>
            </w:r>
          </w:p>
        </w:tc>
        <w:tc>
          <w:tcPr>
            <w:tcW w:w="566" w:type="dxa"/>
          </w:tcPr>
          <w:p w:rsidR="00B567CA" w:rsidRDefault="00EA348D">
            <w:pPr>
              <w:pStyle w:val="TableParagraph"/>
              <w:spacing w:before="133"/>
              <w:ind w:left="16" w:right="7"/>
              <w:jc w:val="center"/>
              <w:rPr>
                <w:sz w:val="20"/>
              </w:rPr>
            </w:pPr>
            <w:r>
              <w:rPr>
                <w:spacing w:val="-10"/>
                <w:sz w:val="20"/>
              </w:rPr>
              <w:t>x</w:t>
            </w:r>
          </w:p>
        </w:tc>
        <w:tc>
          <w:tcPr>
            <w:tcW w:w="566" w:type="dxa"/>
          </w:tcPr>
          <w:p w:rsidR="00B567CA" w:rsidRDefault="00EA348D">
            <w:pPr>
              <w:pStyle w:val="TableParagraph"/>
              <w:spacing w:before="133"/>
              <w:ind w:left="16" w:right="6"/>
              <w:jc w:val="center"/>
              <w:rPr>
                <w:sz w:val="20"/>
              </w:rPr>
            </w:pPr>
            <w:r>
              <w:rPr>
                <w:spacing w:val="-10"/>
                <w:sz w:val="20"/>
              </w:rPr>
              <w:t>x</w:t>
            </w:r>
          </w:p>
        </w:tc>
        <w:tc>
          <w:tcPr>
            <w:tcW w:w="568" w:type="dxa"/>
          </w:tcPr>
          <w:p w:rsidR="00B567CA" w:rsidRDefault="00B567CA">
            <w:pPr>
              <w:pStyle w:val="TableParagraph"/>
              <w:rPr>
                <w:rFonts w:ascii="Times New Roman"/>
                <w:sz w:val="18"/>
              </w:rPr>
            </w:pPr>
          </w:p>
        </w:tc>
        <w:tc>
          <w:tcPr>
            <w:tcW w:w="566" w:type="dxa"/>
          </w:tcPr>
          <w:p w:rsidR="00B567CA" w:rsidRDefault="00B567CA">
            <w:pPr>
              <w:pStyle w:val="TableParagraph"/>
              <w:rPr>
                <w:rFonts w:ascii="Times New Roman"/>
                <w:sz w:val="18"/>
              </w:rPr>
            </w:pPr>
          </w:p>
        </w:tc>
        <w:tc>
          <w:tcPr>
            <w:tcW w:w="568" w:type="dxa"/>
          </w:tcPr>
          <w:p w:rsidR="00B567CA" w:rsidRDefault="00EA348D">
            <w:pPr>
              <w:pStyle w:val="TableParagraph"/>
              <w:spacing w:before="133"/>
              <w:ind w:left="15" w:right="3"/>
              <w:jc w:val="center"/>
              <w:rPr>
                <w:sz w:val="20"/>
              </w:rPr>
            </w:pPr>
            <w:r>
              <w:rPr>
                <w:spacing w:val="-10"/>
                <w:sz w:val="20"/>
              </w:rPr>
              <w:t>x</w:t>
            </w:r>
          </w:p>
        </w:tc>
        <w:tc>
          <w:tcPr>
            <w:tcW w:w="566" w:type="dxa"/>
          </w:tcPr>
          <w:p w:rsidR="00B567CA" w:rsidRDefault="00EA348D">
            <w:pPr>
              <w:pStyle w:val="TableParagraph"/>
              <w:spacing w:before="133"/>
              <w:ind w:left="16"/>
              <w:jc w:val="center"/>
              <w:rPr>
                <w:sz w:val="20"/>
              </w:rPr>
            </w:pPr>
            <w:r>
              <w:rPr>
                <w:spacing w:val="-10"/>
                <w:sz w:val="20"/>
              </w:rPr>
              <w:t>x</w:t>
            </w:r>
          </w:p>
        </w:tc>
        <w:tc>
          <w:tcPr>
            <w:tcW w:w="568" w:type="dxa"/>
          </w:tcPr>
          <w:p w:rsidR="00B567CA" w:rsidRDefault="00B567CA">
            <w:pPr>
              <w:pStyle w:val="TableParagraph"/>
              <w:rPr>
                <w:rFonts w:ascii="Times New Roman"/>
                <w:sz w:val="18"/>
              </w:rPr>
            </w:pPr>
          </w:p>
        </w:tc>
        <w:tc>
          <w:tcPr>
            <w:tcW w:w="568" w:type="dxa"/>
            <w:tcBorders>
              <w:right w:val="nil"/>
            </w:tcBorders>
          </w:tcPr>
          <w:p w:rsidR="00B567CA" w:rsidRDefault="00B567CA">
            <w:pPr>
              <w:pStyle w:val="TableParagraph"/>
              <w:rPr>
                <w:rFonts w:ascii="Times New Roman"/>
                <w:sz w:val="18"/>
              </w:rPr>
            </w:pPr>
          </w:p>
        </w:tc>
      </w:tr>
    </w:tbl>
    <w:p w:rsidR="00B567CA" w:rsidRDefault="00B567CA">
      <w:pPr>
        <w:pStyle w:val="TableParagraph"/>
        <w:rPr>
          <w:rFonts w:ascii="Times New Roman"/>
          <w:sz w:val="18"/>
        </w:rPr>
        <w:sectPr w:rsidR="00B567CA">
          <w:footerReference w:type="default" r:id="rId20"/>
          <w:pgSz w:w="11920" w:h="16850"/>
          <w:pgMar w:top="1020" w:right="425" w:bottom="920" w:left="850" w:header="0" w:footer="734" w:gutter="0"/>
          <w:cols w:space="720"/>
        </w:sectPr>
      </w:pPr>
    </w:p>
    <w:tbl>
      <w:tblPr>
        <w:tblW w:w="0" w:type="auto"/>
        <w:tblInd w:w="136" w:type="dxa"/>
        <w:tblBorders>
          <w:top w:val="single" w:sz="4" w:space="0" w:color="006E00"/>
          <w:left w:val="single" w:sz="4" w:space="0" w:color="006E00"/>
          <w:bottom w:val="single" w:sz="4" w:space="0" w:color="006E00"/>
          <w:right w:val="single" w:sz="4" w:space="0" w:color="006E00"/>
          <w:insideH w:val="single" w:sz="4" w:space="0" w:color="006E00"/>
          <w:insideV w:val="single" w:sz="4" w:space="0" w:color="006E00"/>
        </w:tblBorders>
        <w:tblLayout w:type="fixed"/>
        <w:tblCellMar>
          <w:left w:w="0" w:type="dxa"/>
          <w:right w:w="0" w:type="dxa"/>
        </w:tblCellMar>
        <w:tblLook w:val="01E0" w:firstRow="1" w:lastRow="1" w:firstColumn="1" w:lastColumn="1" w:noHBand="0" w:noVBand="0"/>
      </w:tblPr>
      <w:tblGrid>
        <w:gridCol w:w="5401"/>
        <w:gridCol w:w="566"/>
        <w:gridCol w:w="566"/>
        <w:gridCol w:w="568"/>
        <w:gridCol w:w="566"/>
        <w:gridCol w:w="568"/>
        <w:gridCol w:w="566"/>
        <w:gridCol w:w="568"/>
        <w:gridCol w:w="568"/>
      </w:tblGrid>
      <w:tr w:rsidR="00B567CA">
        <w:trPr>
          <w:trHeight w:val="508"/>
        </w:trPr>
        <w:tc>
          <w:tcPr>
            <w:tcW w:w="5401" w:type="dxa"/>
            <w:tcBorders>
              <w:left w:val="nil"/>
            </w:tcBorders>
            <w:shd w:val="clear" w:color="auto" w:fill="EFEEE7"/>
          </w:tcPr>
          <w:p w:rsidR="00B567CA" w:rsidRDefault="00EA348D">
            <w:pPr>
              <w:pStyle w:val="TableParagraph"/>
              <w:spacing w:before="35"/>
              <w:rPr>
                <w:sz w:val="19"/>
              </w:rPr>
            </w:pPr>
            <w:r>
              <w:rPr>
                <w:sz w:val="19"/>
              </w:rPr>
              <w:lastRenderedPageBreak/>
              <w:t>Deliberately</w:t>
            </w:r>
            <w:r>
              <w:rPr>
                <w:spacing w:val="-13"/>
                <w:sz w:val="19"/>
              </w:rPr>
              <w:t xml:space="preserve"> </w:t>
            </w:r>
            <w:r>
              <w:rPr>
                <w:sz w:val="19"/>
              </w:rPr>
              <w:t>accessing</w:t>
            </w:r>
            <w:r>
              <w:rPr>
                <w:spacing w:val="-9"/>
                <w:sz w:val="19"/>
              </w:rPr>
              <w:t xml:space="preserve"> </w:t>
            </w:r>
            <w:r>
              <w:rPr>
                <w:sz w:val="19"/>
              </w:rPr>
              <w:t>or</w:t>
            </w:r>
            <w:r>
              <w:rPr>
                <w:spacing w:val="-13"/>
                <w:sz w:val="19"/>
              </w:rPr>
              <w:t xml:space="preserve"> </w:t>
            </w:r>
            <w:r>
              <w:rPr>
                <w:sz w:val="19"/>
              </w:rPr>
              <w:t>trying</w:t>
            </w:r>
            <w:r>
              <w:rPr>
                <w:spacing w:val="-12"/>
                <w:sz w:val="19"/>
              </w:rPr>
              <w:t xml:space="preserve"> </w:t>
            </w:r>
            <w:r>
              <w:rPr>
                <w:sz w:val="19"/>
              </w:rPr>
              <w:t>to</w:t>
            </w:r>
            <w:r>
              <w:rPr>
                <w:spacing w:val="-12"/>
                <w:sz w:val="19"/>
              </w:rPr>
              <w:t xml:space="preserve"> </w:t>
            </w:r>
            <w:r>
              <w:rPr>
                <w:sz w:val="19"/>
              </w:rPr>
              <w:t>access</w:t>
            </w:r>
            <w:r>
              <w:rPr>
                <w:spacing w:val="-8"/>
                <w:sz w:val="19"/>
              </w:rPr>
              <w:t xml:space="preserve"> </w:t>
            </w:r>
            <w:r>
              <w:rPr>
                <w:sz w:val="19"/>
              </w:rPr>
              <w:t>offensive</w:t>
            </w:r>
            <w:r>
              <w:rPr>
                <w:spacing w:val="-12"/>
                <w:sz w:val="19"/>
              </w:rPr>
              <w:t xml:space="preserve"> </w:t>
            </w:r>
            <w:r>
              <w:rPr>
                <w:sz w:val="19"/>
              </w:rPr>
              <w:t>or pornographic material</w:t>
            </w:r>
          </w:p>
        </w:tc>
        <w:tc>
          <w:tcPr>
            <w:tcW w:w="566" w:type="dxa"/>
          </w:tcPr>
          <w:p w:rsidR="00B567CA" w:rsidRDefault="00B567CA">
            <w:pPr>
              <w:pStyle w:val="TableParagraph"/>
              <w:rPr>
                <w:rFonts w:ascii="Times New Roman"/>
              </w:rPr>
            </w:pPr>
          </w:p>
        </w:tc>
        <w:tc>
          <w:tcPr>
            <w:tcW w:w="566" w:type="dxa"/>
          </w:tcPr>
          <w:p w:rsidR="00B567CA" w:rsidRDefault="00EA348D">
            <w:pPr>
              <w:pStyle w:val="TableParagraph"/>
              <w:spacing w:before="136"/>
              <w:ind w:left="16" w:right="6"/>
              <w:jc w:val="center"/>
              <w:rPr>
                <w:sz w:val="20"/>
              </w:rPr>
            </w:pPr>
            <w:r>
              <w:rPr>
                <w:spacing w:val="-10"/>
                <w:sz w:val="20"/>
              </w:rPr>
              <w:t>x</w:t>
            </w:r>
          </w:p>
        </w:tc>
        <w:tc>
          <w:tcPr>
            <w:tcW w:w="568" w:type="dxa"/>
          </w:tcPr>
          <w:p w:rsidR="00B567CA" w:rsidRDefault="00EA348D">
            <w:pPr>
              <w:pStyle w:val="TableParagraph"/>
              <w:spacing w:before="136"/>
              <w:ind w:left="15" w:right="6"/>
              <w:jc w:val="center"/>
              <w:rPr>
                <w:sz w:val="20"/>
              </w:rPr>
            </w:pPr>
            <w:r>
              <w:rPr>
                <w:spacing w:val="-10"/>
                <w:sz w:val="20"/>
              </w:rPr>
              <w:t>x</w:t>
            </w:r>
          </w:p>
        </w:tc>
        <w:tc>
          <w:tcPr>
            <w:tcW w:w="566" w:type="dxa"/>
          </w:tcPr>
          <w:p w:rsidR="00B567CA" w:rsidRDefault="00B567CA">
            <w:pPr>
              <w:pStyle w:val="TableParagraph"/>
              <w:rPr>
                <w:rFonts w:ascii="Times New Roman"/>
              </w:rPr>
            </w:pPr>
          </w:p>
        </w:tc>
        <w:tc>
          <w:tcPr>
            <w:tcW w:w="568" w:type="dxa"/>
          </w:tcPr>
          <w:p w:rsidR="00B567CA" w:rsidRDefault="00EA348D">
            <w:pPr>
              <w:pStyle w:val="TableParagraph"/>
              <w:spacing w:before="136"/>
              <w:ind w:left="15" w:right="3"/>
              <w:jc w:val="center"/>
              <w:rPr>
                <w:sz w:val="20"/>
              </w:rPr>
            </w:pPr>
            <w:r>
              <w:rPr>
                <w:spacing w:val="-10"/>
                <w:sz w:val="20"/>
              </w:rPr>
              <w:t>x</w:t>
            </w:r>
          </w:p>
        </w:tc>
        <w:tc>
          <w:tcPr>
            <w:tcW w:w="566" w:type="dxa"/>
          </w:tcPr>
          <w:p w:rsidR="00B567CA" w:rsidRDefault="00EA348D">
            <w:pPr>
              <w:pStyle w:val="TableParagraph"/>
              <w:spacing w:before="136"/>
              <w:ind w:left="16"/>
              <w:jc w:val="center"/>
              <w:rPr>
                <w:sz w:val="20"/>
              </w:rPr>
            </w:pPr>
            <w:r>
              <w:rPr>
                <w:spacing w:val="-10"/>
                <w:sz w:val="20"/>
              </w:rPr>
              <w:t>x</w:t>
            </w:r>
          </w:p>
        </w:tc>
        <w:tc>
          <w:tcPr>
            <w:tcW w:w="568" w:type="dxa"/>
          </w:tcPr>
          <w:p w:rsidR="00B567CA" w:rsidRDefault="00EA348D">
            <w:pPr>
              <w:pStyle w:val="TableParagraph"/>
              <w:spacing w:before="136"/>
              <w:ind w:left="15"/>
              <w:jc w:val="center"/>
              <w:rPr>
                <w:sz w:val="20"/>
              </w:rPr>
            </w:pPr>
            <w:r>
              <w:rPr>
                <w:spacing w:val="-10"/>
                <w:sz w:val="20"/>
              </w:rPr>
              <w:t>x</w:t>
            </w:r>
          </w:p>
        </w:tc>
        <w:tc>
          <w:tcPr>
            <w:tcW w:w="568" w:type="dxa"/>
            <w:tcBorders>
              <w:right w:val="nil"/>
            </w:tcBorders>
          </w:tcPr>
          <w:p w:rsidR="00B567CA" w:rsidRDefault="00EA348D">
            <w:pPr>
              <w:pStyle w:val="TableParagraph"/>
              <w:spacing w:before="136"/>
              <w:ind w:left="11"/>
              <w:jc w:val="center"/>
              <w:rPr>
                <w:sz w:val="20"/>
              </w:rPr>
            </w:pPr>
            <w:r>
              <w:rPr>
                <w:spacing w:val="-10"/>
                <w:sz w:val="20"/>
              </w:rPr>
              <w:t>x</w:t>
            </w:r>
          </w:p>
        </w:tc>
      </w:tr>
      <w:tr w:rsidR="00B567CA">
        <w:trPr>
          <w:trHeight w:val="511"/>
        </w:trPr>
        <w:tc>
          <w:tcPr>
            <w:tcW w:w="5401" w:type="dxa"/>
            <w:tcBorders>
              <w:left w:val="nil"/>
            </w:tcBorders>
            <w:shd w:val="clear" w:color="auto" w:fill="EFEEE7"/>
          </w:tcPr>
          <w:p w:rsidR="00B567CA" w:rsidRDefault="00EA348D">
            <w:pPr>
              <w:pStyle w:val="TableParagraph"/>
              <w:spacing w:before="143"/>
              <w:rPr>
                <w:sz w:val="19"/>
              </w:rPr>
            </w:pPr>
            <w:r>
              <w:rPr>
                <w:spacing w:val="-2"/>
                <w:sz w:val="19"/>
              </w:rPr>
              <w:t>Breaching</w:t>
            </w:r>
            <w:r>
              <w:rPr>
                <w:sz w:val="19"/>
              </w:rPr>
              <w:t xml:space="preserve"> </w:t>
            </w:r>
            <w:r>
              <w:rPr>
                <w:spacing w:val="-2"/>
                <w:sz w:val="19"/>
              </w:rPr>
              <w:t>copyright</w:t>
            </w:r>
            <w:r>
              <w:rPr>
                <w:spacing w:val="-1"/>
                <w:sz w:val="19"/>
              </w:rPr>
              <w:t xml:space="preserve"> </w:t>
            </w:r>
            <w:r>
              <w:rPr>
                <w:spacing w:val="-2"/>
                <w:sz w:val="19"/>
              </w:rPr>
              <w:t>or</w:t>
            </w:r>
            <w:r>
              <w:rPr>
                <w:spacing w:val="-1"/>
                <w:sz w:val="19"/>
              </w:rPr>
              <w:t xml:space="preserve"> </w:t>
            </w:r>
            <w:r>
              <w:rPr>
                <w:spacing w:val="-2"/>
                <w:sz w:val="19"/>
              </w:rPr>
              <w:t>licensing</w:t>
            </w:r>
            <w:r>
              <w:rPr>
                <w:sz w:val="19"/>
              </w:rPr>
              <w:t xml:space="preserve"> </w:t>
            </w:r>
            <w:r>
              <w:rPr>
                <w:spacing w:val="-2"/>
                <w:sz w:val="19"/>
              </w:rPr>
              <w:t>regulations</w:t>
            </w:r>
          </w:p>
        </w:tc>
        <w:tc>
          <w:tcPr>
            <w:tcW w:w="566" w:type="dxa"/>
          </w:tcPr>
          <w:p w:rsidR="00B567CA" w:rsidRDefault="00EA348D">
            <w:pPr>
              <w:pStyle w:val="TableParagraph"/>
              <w:spacing w:before="136"/>
              <w:ind w:left="16" w:right="7"/>
              <w:jc w:val="center"/>
              <w:rPr>
                <w:sz w:val="20"/>
              </w:rPr>
            </w:pPr>
            <w:r>
              <w:rPr>
                <w:spacing w:val="-10"/>
                <w:sz w:val="20"/>
              </w:rPr>
              <w:t>x</w:t>
            </w:r>
          </w:p>
        </w:tc>
        <w:tc>
          <w:tcPr>
            <w:tcW w:w="566" w:type="dxa"/>
          </w:tcPr>
          <w:p w:rsidR="00B567CA" w:rsidRDefault="00EA348D">
            <w:pPr>
              <w:pStyle w:val="TableParagraph"/>
              <w:spacing w:before="136"/>
              <w:ind w:left="16" w:right="6"/>
              <w:jc w:val="center"/>
              <w:rPr>
                <w:sz w:val="20"/>
              </w:rPr>
            </w:pPr>
            <w:r>
              <w:rPr>
                <w:spacing w:val="-10"/>
                <w:sz w:val="20"/>
              </w:rPr>
              <w:t>x</w:t>
            </w:r>
          </w:p>
        </w:tc>
        <w:tc>
          <w:tcPr>
            <w:tcW w:w="568" w:type="dxa"/>
          </w:tcPr>
          <w:p w:rsidR="00B567CA" w:rsidRDefault="00B567CA">
            <w:pPr>
              <w:pStyle w:val="TableParagraph"/>
              <w:rPr>
                <w:rFonts w:ascii="Times New Roman"/>
              </w:rPr>
            </w:pPr>
          </w:p>
        </w:tc>
        <w:tc>
          <w:tcPr>
            <w:tcW w:w="566" w:type="dxa"/>
          </w:tcPr>
          <w:p w:rsidR="00B567CA" w:rsidRDefault="00B567CA">
            <w:pPr>
              <w:pStyle w:val="TableParagraph"/>
              <w:rPr>
                <w:rFonts w:ascii="Times New Roman"/>
              </w:rPr>
            </w:pPr>
          </w:p>
        </w:tc>
        <w:tc>
          <w:tcPr>
            <w:tcW w:w="568" w:type="dxa"/>
          </w:tcPr>
          <w:p w:rsidR="00B567CA" w:rsidRDefault="00EA348D">
            <w:pPr>
              <w:pStyle w:val="TableParagraph"/>
              <w:spacing w:before="136"/>
              <w:ind w:left="15" w:right="3"/>
              <w:jc w:val="center"/>
              <w:rPr>
                <w:sz w:val="20"/>
              </w:rPr>
            </w:pPr>
            <w:r>
              <w:rPr>
                <w:spacing w:val="-10"/>
                <w:sz w:val="20"/>
              </w:rPr>
              <w:t>x</w:t>
            </w:r>
          </w:p>
        </w:tc>
        <w:tc>
          <w:tcPr>
            <w:tcW w:w="566" w:type="dxa"/>
          </w:tcPr>
          <w:p w:rsidR="00B567CA" w:rsidRDefault="00EA348D">
            <w:pPr>
              <w:pStyle w:val="TableParagraph"/>
              <w:spacing w:before="136"/>
              <w:ind w:left="16"/>
              <w:jc w:val="center"/>
              <w:rPr>
                <w:sz w:val="20"/>
              </w:rPr>
            </w:pPr>
            <w:r>
              <w:rPr>
                <w:spacing w:val="-10"/>
                <w:sz w:val="20"/>
              </w:rPr>
              <w:t>x</w:t>
            </w:r>
          </w:p>
        </w:tc>
        <w:tc>
          <w:tcPr>
            <w:tcW w:w="568" w:type="dxa"/>
          </w:tcPr>
          <w:p w:rsidR="00B567CA" w:rsidRDefault="00B567CA">
            <w:pPr>
              <w:pStyle w:val="TableParagraph"/>
              <w:rPr>
                <w:rFonts w:ascii="Times New Roman"/>
              </w:rPr>
            </w:pPr>
          </w:p>
        </w:tc>
        <w:tc>
          <w:tcPr>
            <w:tcW w:w="568" w:type="dxa"/>
            <w:tcBorders>
              <w:right w:val="nil"/>
            </w:tcBorders>
          </w:tcPr>
          <w:p w:rsidR="00B567CA" w:rsidRDefault="00B567CA">
            <w:pPr>
              <w:pStyle w:val="TableParagraph"/>
              <w:rPr>
                <w:rFonts w:ascii="Times New Roman"/>
              </w:rPr>
            </w:pPr>
          </w:p>
        </w:tc>
      </w:tr>
      <w:tr w:rsidR="00B567CA">
        <w:trPr>
          <w:trHeight w:val="508"/>
        </w:trPr>
        <w:tc>
          <w:tcPr>
            <w:tcW w:w="5401" w:type="dxa"/>
            <w:tcBorders>
              <w:left w:val="nil"/>
              <w:bottom w:val="nil"/>
            </w:tcBorders>
            <w:shd w:val="clear" w:color="auto" w:fill="EFEEE7"/>
          </w:tcPr>
          <w:p w:rsidR="00B567CA" w:rsidRDefault="00EA348D">
            <w:pPr>
              <w:pStyle w:val="TableParagraph"/>
              <w:spacing w:before="35"/>
              <w:rPr>
                <w:sz w:val="19"/>
              </w:rPr>
            </w:pPr>
            <w:r>
              <w:rPr>
                <w:sz w:val="19"/>
              </w:rPr>
              <w:t>Continued</w:t>
            </w:r>
            <w:r>
              <w:rPr>
                <w:spacing w:val="-13"/>
                <w:sz w:val="19"/>
              </w:rPr>
              <w:t xml:space="preserve"> </w:t>
            </w:r>
            <w:r>
              <w:rPr>
                <w:sz w:val="19"/>
              </w:rPr>
              <w:t>infringements</w:t>
            </w:r>
            <w:r>
              <w:rPr>
                <w:spacing w:val="-12"/>
                <w:sz w:val="19"/>
              </w:rPr>
              <w:t xml:space="preserve"> </w:t>
            </w:r>
            <w:r>
              <w:rPr>
                <w:sz w:val="19"/>
              </w:rPr>
              <w:t>of</w:t>
            </w:r>
            <w:r>
              <w:rPr>
                <w:spacing w:val="-12"/>
                <w:sz w:val="19"/>
              </w:rPr>
              <w:t xml:space="preserve"> </w:t>
            </w:r>
            <w:r>
              <w:rPr>
                <w:sz w:val="19"/>
              </w:rPr>
              <w:t>the</w:t>
            </w:r>
            <w:r>
              <w:rPr>
                <w:spacing w:val="-13"/>
                <w:sz w:val="19"/>
              </w:rPr>
              <w:t xml:space="preserve"> </w:t>
            </w:r>
            <w:r>
              <w:rPr>
                <w:sz w:val="19"/>
              </w:rPr>
              <w:t>above,</w:t>
            </w:r>
            <w:r>
              <w:rPr>
                <w:spacing w:val="-14"/>
                <w:sz w:val="19"/>
              </w:rPr>
              <w:t xml:space="preserve"> </w:t>
            </w:r>
            <w:r>
              <w:rPr>
                <w:sz w:val="19"/>
              </w:rPr>
              <w:t>following</w:t>
            </w:r>
            <w:r>
              <w:rPr>
                <w:spacing w:val="-12"/>
                <w:sz w:val="19"/>
              </w:rPr>
              <w:t xml:space="preserve"> </w:t>
            </w:r>
            <w:r>
              <w:rPr>
                <w:sz w:val="19"/>
              </w:rPr>
              <w:t>previous warnings or sanctions</w:t>
            </w:r>
          </w:p>
        </w:tc>
        <w:tc>
          <w:tcPr>
            <w:tcW w:w="566" w:type="dxa"/>
            <w:tcBorders>
              <w:bottom w:val="nil"/>
            </w:tcBorders>
          </w:tcPr>
          <w:p w:rsidR="00B567CA" w:rsidRDefault="00B567CA">
            <w:pPr>
              <w:pStyle w:val="TableParagraph"/>
              <w:rPr>
                <w:rFonts w:ascii="Times New Roman"/>
              </w:rPr>
            </w:pPr>
          </w:p>
        </w:tc>
        <w:tc>
          <w:tcPr>
            <w:tcW w:w="566" w:type="dxa"/>
            <w:tcBorders>
              <w:bottom w:val="nil"/>
            </w:tcBorders>
          </w:tcPr>
          <w:p w:rsidR="00B567CA" w:rsidRDefault="00EA348D">
            <w:pPr>
              <w:pStyle w:val="TableParagraph"/>
              <w:spacing w:before="134"/>
              <w:ind w:left="16" w:right="6"/>
              <w:jc w:val="center"/>
              <w:rPr>
                <w:sz w:val="20"/>
              </w:rPr>
            </w:pPr>
            <w:r>
              <w:rPr>
                <w:spacing w:val="-10"/>
                <w:sz w:val="20"/>
              </w:rPr>
              <w:t>x</w:t>
            </w:r>
          </w:p>
        </w:tc>
        <w:tc>
          <w:tcPr>
            <w:tcW w:w="568" w:type="dxa"/>
            <w:tcBorders>
              <w:bottom w:val="nil"/>
            </w:tcBorders>
          </w:tcPr>
          <w:p w:rsidR="00B567CA" w:rsidRDefault="00EA348D">
            <w:pPr>
              <w:pStyle w:val="TableParagraph"/>
              <w:spacing w:before="134"/>
              <w:ind w:left="15" w:right="6"/>
              <w:jc w:val="center"/>
              <w:rPr>
                <w:sz w:val="20"/>
              </w:rPr>
            </w:pPr>
            <w:r>
              <w:rPr>
                <w:spacing w:val="-10"/>
                <w:sz w:val="20"/>
              </w:rPr>
              <w:t>x</w:t>
            </w:r>
          </w:p>
        </w:tc>
        <w:tc>
          <w:tcPr>
            <w:tcW w:w="566" w:type="dxa"/>
            <w:tcBorders>
              <w:bottom w:val="nil"/>
            </w:tcBorders>
          </w:tcPr>
          <w:p w:rsidR="00B567CA" w:rsidRDefault="00B567CA">
            <w:pPr>
              <w:pStyle w:val="TableParagraph"/>
              <w:rPr>
                <w:rFonts w:ascii="Times New Roman"/>
              </w:rPr>
            </w:pPr>
          </w:p>
        </w:tc>
        <w:tc>
          <w:tcPr>
            <w:tcW w:w="568" w:type="dxa"/>
            <w:tcBorders>
              <w:bottom w:val="nil"/>
            </w:tcBorders>
          </w:tcPr>
          <w:p w:rsidR="00B567CA" w:rsidRDefault="00EA348D">
            <w:pPr>
              <w:pStyle w:val="TableParagraph"/>
              <w:spacing w:before="134"/>
              <w:ind w:left="15" w:right="3"/>
              <w:jc w:val="center"/>
              <w:rPr>
                <w:sz w:val="20"/>
              </w:rPr>
            </w:pPr>
            <w:r>
              <w:rPr>
                <w:spacing w:val="-10"/>
                <w:sz w:val="20"/>
              </w:rPr>
              <w:t>x</w:t>
            </w:r>
          </w:p>
        </w:tc>
        <w:tc>
          <w:tcPr>
            <w:tcW w:w="566" w:type="dxa"/>
            <w:tcBorders>
              <w:bottom w:val="nil"/>
            </w:tcBorders>
          </w:tcPr>
          <w:p w:rsidR="00B567CA" w:rsidRDefault="00B567CA">
            <w:pPr>
              <w:pStyle w:val="TableParagraph"/>
              <w:rPr>
                <w:rFonts w:ascii="Times New Roman"/>
              </w:rPr>
            </w:pPr>
          </w:p>
        </w:tc>
        <w:tc>
          <w:tcPr>
            <w:tcW w:w="568" w:type="dxa"/>
            <w:tcBorders>
              <w:bottom w:val="nil"/>
            </w:tcBorders>
          </w:tcPr>
          <w:p w:rsidR="00B567CA" w:rsidRDefault="00EA348D">
            <w:pPr>
              <w:pStyle w:val="TableParagraph"/>
              <w:spacing w:before="134"/>
              <w:ind w:left="15"/>
              <w:jc w:val="center"/>
              <w:rPr>
                <w:sz w:val="20"/>
              </w:rPr>
            </w:pPr>
            <w:r>
              <w:rPr>
                <w:spacing w:val="-10"/>
                <w:sz w:val="20"/>
              </w:rPr>
              <w:t>x</w:t>
            </w:r>
          </w:p>
        </w:tc>
        <w:tc>
          <w:tcPr>
            <w:tcW w:w="568" w:type="dxa"/>
            <w:tcBorders>
              <w:bottom w:val="nil"/>
              <w:right w:val="nil"/>
            </w:tcBorders>
          </w:tcPr>
          <w:p w:rsidR="00B567CA" w:rsidRDefault="00EA348D">
            <w:pPr>
              <w:pStyle w:val="TableParagraph"/>
              <w:spacing w:before="134"/>
              <w:ind w:left="11"/>
              <w:jc w:val="center"/>
              <w:rPr>
                <w:sz w:val="20"/>
              </w:rPr>
            </w:pPr>
            <w:r>
              <w:rPr>
                <w:spacing w:val="-10"/>
                <w:sz w:val="20"/>
              </w:rPr>
              <w:t>x</w:t>
            </w:r>
          </w:p>
        </w:tc>
      </w:tr>
    </w:tbl>
    <w:p w:rsidR="00B567CA" w:rsidRDefault="00B567CA">
      <w:pPr>
        <w:pStyle w:val="BodyText"/>
      </w:pPr>
    </w:p>
    <w:p w:rsidR="00B567CA" w:rsidRDefault="00B567CA">
      <w:pPr>
        <w:pStyle w:val="BodyText"/>
        <w:spacing w:before="156"/>
      </w:pPr>
    </w:p>
    <w:p w:rsidR="00B567CA" w:rsidRDefault="00EA348D">
      <w:pPr>
        <w:pStyle w:val="Heading1"/>
      </w:pPr>
      <w:r>
        <w:rPr>
          <w:color w:val="006E00"/>
          <w:spacing w:val="-2"/>
        </w:rPr>
        <w:t>Appendix</w:t>
      </w:r>
    </w:p>
    <w:p w:rsidR="00B567CA" w:rsidRDefault="00EA348D">
      <w:pPr>
        <w:pStyle w:val="BodyText"/>
        <w:ind w:left="280" w:right="678"/>
      </w:pPr>
      <w:r>
        <w:t>Copies</w:t>
      </w:r>
      <w:r>
        <w:rPr>
          <w:spacing w:val="-2"/>
        </w:rPr>
        <w:t xml:space="preserve"> </w:t>
      </w:r>
      <w:r>
        <w:t>of</w:t>
      </w:r>
      <w:r>
        <w:rPr>
          <w:spacing w:val="-2"/>
        </w:rPr>
        <w:t xml:space="preserve"> </w:t>
      </w:r>
      <w:r>
        <w:t>the</w:t>
      </w:r>
      <w:r>
        <w:rPr>
          <w:spacing w:val="-4"/>
        </w:rPr>
        <w:t xml:space="preserve"> </w:t>
      </w:r>
      <w:r>
        <w:t>more</w:t>
      </w:r>
      <w:r>
        <w:rPr>
          <w:spacing w:val="-4"/>
        </w:rPr>
        <w:t xml:space="preserve"> </w:t>
      </w:r>
      <w:r>
        <w:t>detailed</w:t>
      </w:r>
      <w:r>
        <w:rPr>
          <w:spacing w:val="-2"/>
        </w:rPr>
        <w:t xml:space="preserve"> </w:t>
      </w:r>
      <w:r>
        <w:t>template</w:t>
      </w:r>
      <w:r>
        <w:rPr>
          <w:spacing w:val="-4"/>
        </w:rPr>
        <w:t xml:space="preserve"> </w:t>
      </w:r>
      <w:r>
        <w:t>policies</w:t>
      </w:r>
      <w:r>
        <w:rPr>
          <w:spacing w:val="-4"/>
        </w:rPr>
        <w:t xml:space="preserve"> </w:t>
      </w:r>
      <w:r>
        <w:t>and agreements,</w:t>
      </w:r>
      <w:r>
        <w:rPr>
          <w:spacing w:val="-4"/>
        </w:rPr>
        <w:t xml:space="preserve"> </w:t>
      </w:r>
      <w:r>
        <w:t>contained</w:t>
      </w:r>
      <w:r>
        <w:rPr>
          <w:spacing w:val="-2"/>
        </w:rPr>
        <w:t xml:space="preserve"> </w:t>
      </w:r>
      <w:r>
        <w:t>in</w:t>
      </w:r>
      <w:r>
        <w:rPr>
          <w:spacing w:val="-4"/>
        </w:rPr>
        <w:t xml:space="preserve"> </w:t>
      </w:r>
      <w:r>
        <w:t>the</w:t>
      </w:r>
      <w:r>
        <w:rPr>
          <w:spacing w:val="-4"/>
        </w:rPr>
        <w:t xml:space="preserve"> </w:t>
      </w:r>
      <w:r>
        <w:t>appendix, can be downloaded from:</w:t>
      </w:r>
    </w:p>
    <w:p w:rsidR="00B567CA" w:rsidRDefault="005E5C83">
      <w:pPr>
        <w:pStyle w:val="BodyText"/>
        <w:spacing w:before="1"/>
        <w:ind w:left="280"/>
      </w:pPr>
      <w:hyperlink r:id="rId21">
        <w:r w:rsidR="00EA348D">
          <w:rPr>
            <w:color w:val="0430FF"/>
            <w:spacing w:val="-2"/>
            <w:u w:val="single" w:color="0430FF"/>
          </w:rPr>
          <w:t>http://www.swgfl.org.uk/Staying-Safe/Creating-an-ONLINE</w:t>
        </w:r>
        <w:r w:rsidR="00EA348D">
          <w:rPr>
            <w:color w:val="0430FF"/>
            <w:spacing w:val="58"/>
            <w:u w:val="single" w:color="0430FF"/>
          </w:rPr>
          <w:t xml:space="preserve"> </w:t>
        </w:r>
        <w:r w:rsidR="00EA348D">
          <w:rPr>
            <w:color w:val="0430FF"/>
            <w:spacing w:val="-2"/>
            <w:u w:val="single" w:color="0430FF"/>
          </w:rPr>
          <w:t>Safety-policy</w:t>
        </w:r>
      </w:hyperlink>
    </w:p>
    <w:p w:rsidR="00B567CA" w:rsidRDefault="00EA348D">
      <w:pPr>
        <w:pStyle w:val="Heading1"/>
        <w:spacing w:before="276"/>
      </w:pPr>
      <w:r>
        <w:rPr>
          <w:color w:val="006E00"/>
          <w:spacing w:val="-2"/>
        </w:rPr>
        <w:t>Acknowledgements</w:t>
      </w:r>
    </w:p>
    <w:p w:rsidR="00B567CA" w:rsidRDefault="00EA348D">
      <w:pPr>
        <w:pStyle w:val="BodyText"/>
        <w:ind w:left="280" w:right="856"/>
      </w:pPr>
      <w:r>
        <w:t>We</w:t>
      </w:r>
      <w:r>
        <w:rPr>
          <w:spacing w:val="-18"/>
        </w:rPr>
        <w:t xml:space="preserve"> </w:t>
      </w:r>
      <w:r>
        <w:t>would</w:t>
      </w:r>
      <w:r>
        <w:rPr>
          <w:spacing w:val="-17"/>
        </w:rPr>
        <w:t xml:space="preserve"> </w:t>
      </w:r>
      <w:r>
        <w:t>like</w:t>
      </w:r>
      <w:r>
        <w:rPr>
          <w:spacing w:val="-17"/>
        </w:rPr>
        <w:t xml:space="preserve"> </w:t>
      </w:r>
      <w:r>
        <w:t>to</w:t>
      </w:r>
      <w:r>
        <w:rPr>
          <w:spacing w:val="-16"/>
        </w:rPr>
        <w:t xml:space="preserve"> </w:t>
      </w:r>
      <w:r>
        <w:t>acknowledge</w:t>
      </w:r>
      <w:r>
        <w:rPr>
          <w:spacing w:val="-17"/>
        </w:rPr>
        <w:t xml:space="preserve"> </w:t>
      </w:r>
      <w:r>
        <w:t>the</w:t>
      </w:r>
      <w:r>
        <w:rPr>
          <w:spacing w:val="-17"/>
        </w:rPr>
        <w:t xml:space="preserve"> </w:t>
      </w:r>
      <w:r>
        <w:t>South</w:t>
      </w:r>
      <w:r>
        <w:rPr>
          <w:spacing w:val="-22"/>
        </w:rPr>
        <w:t xml:space="preserve"> </w:t>
      </w:r>
      <w:r>
        <w:t>West</w:t>
      </w:r>
      <w:r>
        <w:rPr>
          <w:spacing w:val="-17"/>
        </w:rPr>
        <w:t xml:space="preserve"> </w:t>
      </w:r>
      <w:r>
        <w:t>Grid</w:t>
      </w:r>
      <w:r>
        <w:rPr>
          <w:spacing w:val="-18"/>
        </w:rPr>
        <w:t xml:space="preserve"> </w:t>
      </w:r>
      <w:r>
        <w:t>for</w:t>
      </w:r>
      <w:r>
        <w:rPr>
          <w:spacing w:val="-19"/>
        </w:rPr>
        <w:t xml:space="preserve"> </w:t>
      </w:r>
      <w:r>
        <w:t>Learning</w:t>
      </w:r>
      <w:r>
        <w:rPr>
          <w:spacing w:val="-17"/>
        </w:rPr>
        <w:t xml:space="preserve"> </w:t>
      </w:r>
      <w:r>
        <w:t>as</w:t>
      </w:r>
      <w:r>
        <w:rPr>
          <w:spacing w:val="-17"/>
        </w:rPr>
        <w:t xml:space="preserve"> </w:t>
      </w:r>
      <w:r>
        <w:t>the</w:t>
      </w:r>
      <w:r>
        <w:rPr>
          <w:spacing w:val="-16"/>
        </w:rPr>
        <w:t xml:space="preserve"> </w:t>
      </w:r>
      <w:r>
        <w:t>originator</w:t>
      </w:r>
      <w:r>
        <w:rPr>
          <w:spacing w:val="-6"/>
        </w:rPr>
        <w:t xml:space="preserve"> </w:t>
      </w:r>
      <w:r>
        <w:t>of</w:t>
      </w:r>
      <w:r>
        <w:rPr>
          <w:spacing w:val="-2"/>
        </w:rPr>
        <w:t xml:space="preserve"> </w:t>
      </w:r>
      <w:r>
        <w:t xml:space="preserve">the template from which this policy was developed. </w:t>
      </w:r>
      <w:hyperlink r:id="rId22">
        <w:r>
          <w:rPr>
            <w:color w:val="0430FF"/>
          </w:rPr>
          <w:t>www.swgfl.org.uk</w:t>
        </w:r>
      </w:hyperlink>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spacing w:before="163"/>
        <w:rPr>
          <w:sz w:val="20"/>
        </w:rPr>
      </w:pPr>
    </w:p>
    <w:p w:rsidR="00B567CA" w:rsidRDefault="00B567CA">
      <w:pPr>
        <w:pStyle w:val="BodyText"/>
        <w:rPr>
          <w:sz w:val="20"/>
        </w:rPr>
      </w:pPr>
    </w:p>
    <w:p w:rsidR="007308F0" w:rsidRDefault="007308F0">
      <w:pPr>
        <w:pStyle w:val="BodyText"/>
        <w:rPr>
          <w:sz w:val="20"/>
        </w:rPr>
      </w:pPr>
    </w:p>
    <w:p w:rsidR="007308F0" w:rsidRDefault="007308F0">
      <w:pPr>
        <w:pStyle w:val="BodyText"/>
        <w:rPr>
          <w:sz w:val="20"/>
        </w:rPr>
        <w:sectPr w:rsidR="007308F0">
          <w:footerReference w:type="default" r:id="rId23"/>
          <w:pgSz w:w="11920" w:h="16850"/>
          <w:pgMar w:top="1020" w:right="425" w:bottom="920" w:left="850" w:header="0" w:footer="734" w:gutter="0"/>
          <w:cols w:space="720"/>
        </w:sectPr>
      </w:pPr>
    </w:p>
    <w:p w:rsidR="00B567CA" w:rsidRDefault="007308F0">
      <w:pPr>
        <w:spacing w:before="76"/>
        <w:ind w:left="280"/>
        <w:rPr>
          <w:b/>
        </w:rPr>
      </w:pPr>
      <w:r>
        <w:rPr>
          <w:noProof/>
          <w:sz w:val="20"/>
          <w:lang w:val="en-GB" w:eastAsia="en-GB"/>
        </w:rPr>
        <w:lastRenderedPageBreak/>
        <w:drawing>
          <wp:anchor distT="0" distB="0" distL="0" distR="0" simplePos="0" relativeHeight="251656704" behindDoc="1" locked="0" layoutInCell="1" allowOverlap="1">
            <wp:simplePos x="0" y="0"/>
            <wp:positionH relativeFrom="page">
              <wp:posOffset>5952465</wp:posOffset>
            </wp:positionH>
            <wp:positionV relativeFrom="paragraph">
              <wp:posOffset>-161694</wp:posOffset>
            </wp:positionV>
            <wp:extent cx="801319" cy="800576"/>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4" cstate="print"/>
                    <a:stretch>
                      <a:fillRect/>
                    </a:stretch>
                  </pic:blipFill>
                  <pic:spPr>
                    <a:xfrm>
                      <a:off x="0" y="0"/>
                      <a:ext cx="801319" cy="800576"/>
                    </a:xfrm>
                    <a:prstGeom prst="rect">
                      <a:avLst/>
                    </a:prstGeom>
                  </pic:spPr>
                </pic:pic>
              </a:graphicData>
            </a:graphic>
          </wp:anchor>
        </w:drawing>
      </w:r>
      <w:r w:rsidR="00EA348D">
        <w:rPr>
          <w:b/>
          <w:spacing w:val="-2"/>
        </w:rPr>
        <w:t xml:space="preserve">Appendix </w:t>
      </w:r>
      <w:r w:rsidR="00EA348D">
        <w:rPr>
          <w:b/>
          <w:spacing w:val="-10"/>
        </w:rPr>
        <w:t>1</w:t>
      </w:r>
    </w:p>
    <w:p w:rsidR="00B567CA" w:rsidRDefault="00EA348D">
      <w:pPr>
        <w:spacing w:before="1"/>
        <w:ind w:left="280"/>
        <w:rPr>
          <w:b/>
        </w:rPr>
      </w:pPr>
      <w:r>
        <w:rPr>
          <w:b/>
        </w:rPr>
        <w:t>Broad</w:t>
      </w:r>
      <w:r>
        <w:rPr>
          <w:b/>
          <w:spacing w:val="-3"/>
        </w:rPr>
        <w:t xml:space="preserve"> </w:t>
      </w:r>
      <w:r>
        <w:rPr>
          <w:b/>
        </w:rPr>
        <w:t>Oak</w:t>
      </w:r>
      <w:r>
        <w:rPr>
          <w:b/>
          <w:spacing w:val="-8"/>
        </w:rPr>
        <w:t xml:space="preserve"> </w:t>
      </w:r>
      <w:r>
        <w:rPr>
          <w:b/>
        </w:rPr>
        <w:t>Primary</w:t>
      </w:r>
      <w:r>
        <w:rPr>
          <w:b/>
          <w:spacing w:val="-11"/>
        </w:rPr>
        <w:t xml:space="preserve"> </w:t>
      </w:r>
      <w:r>
        <w:rPr>
          <w:b/>
          <w:spacing w:val="-2"/>
        </w:rPr>
        <w:t>School</w:t>
      </w:r>
    </w:p>
    <w:p w:rsidR="00B567CA" w:rsidRDefault="00EA348D">
      <w:pPr>
        <w:spacing w:before="38"/>
        <w:ind w:left="280"/>
        <w:rPr>
          <w:b/>
        </w:rPr>
      </w:pPr>
      <w:r>
        <w:rPr>
          <w:b/>
        </w:rPr>
        <w:t>Acceptable</w:t>
      </w:r>
      <w:r>
        <w:rPr>
          <w:b/>
          <w:spacing w:val="-13"/>
        </w:rPr>
        <w:t xml:space="preserve"> </w:t>
      </w:r>
      <w:r>
        <w:rPr>
          <w:b/>
        </w:rPr>
        <w:t>Use</w:t>
      </w:r>
      <w:r>
        <w:rPr>
          <w:b/>
          <w:spacing w:val="-11"/>
        </w:rPr>
        <w:t xml:space="preserve"> </w:t>
      </w:r>
      <w:r>
        <w:rPr>
          <w:b/>
        </w:rPr>
        <w:t>Agreement</w:t>
      </w:r>
      <w:r>
        <w:rPr>
          <w:b/>
          <w:spacing w:val="-14"/>
        </w:rPr>
        <w:t xml:space="preserve"> </w:t>
      </w:r>
      <w:r>
        <w:rPr>
          <w:b/>
        </w:rPr>
        <w:t>(AUA):</w:t>
      </w:r>
      <w:r>
        <w:rPr>
          <w:b/>
          <w:spacing w:val="-11"/>
        </w:rPr>
        <w:t xml:space="preserve"> </w:t>
      </w:r>
      <w:r>
        <w:rPr>
          <w:b/>
          <w:spacing w:val="-2"/>
        </w:rPr>
        <w:t>EYFS/KS1</w:t>
      </w:r>
    </w:p>
    <w:p w:rsidR="00B567CA" w:rsidRDefault="00B567CA">
      <w:pPr>
        <w:pStyle w:val="BodyText"/>
        <w:rPr>
          <w:b/>
          <w:sz w:val="22"/>
        </w:rPr>
      </w:pPr>
    </w:p>
    <w:p w:rsidR="00B567CA" w:rsidRDefault="00B567CA">
      <w:pPr>
        <w:pStyle w:val="BodyText"/>
        <w:rPr>
          <w:b/>
          <w:sz w:val="22"/>
        </w:rPr>
      </w:pPr>
    </w:p>
    <w:p w:rsidR="00B567CA" w:rsidRDefault="00B567CA">
      <w:pPr>
        <w:pStyle w:val="BodyText"/>
        <w:spacing w:before="236"/>
        <w:rPr>
          <w:b/>
          <w:sz w:val="22"/>
        </w:rPr>
      </w:pPr>
    </w:p>
    <w:p w:rsidR="00B567CA" w:rsidRDefault="00EA348D">
      <w:pPr>
        <w:ind w:left="255" w:right="735"/>
        <w:jc w:val="center"/>
        <w:rPr>
          <w:b/>
        </w:rPr>
      </w:pPr>
      <w:r>
        <w:rPr>
          <w:b/>
          <w:color w:val="006E00"/>
        </w:rPr>
        <w:t>I understand</w:t>
      </w:r>
      <w:r>
        <w:rPr>
          <w:b/>
          <w:color w:val="006E00"/>
          <w:spacing w:val="-8"/>
        </w:rPr>
        <w:t xml:space="preserve"> </w:t>
      </w:r>
      <w:r>
        <w:rPr>
          <w:b/>
          <w:color w:val="006E00"/>
        </w:rPr>
        <w:t>that</w:t>
      </w:r>
      <w:r>
        <w:rPr>
          <w:b/>
          <w:color w:val="006E00"/>
          <w:spacing w:val="-4"/>
        </w:rPr>
        <w:t xml:space="preserve"> </w:t>
      </w:r>
      <w:r>
        <w:rPr>
          <w:b/>
          <w:color w:val="006E00"/>
        </w:rPr>
        <w:t>I</w:t>
      </w:r>
      <w:r>
        <w:rPr>
          <w:b/>
          <w:color w:val="006E00"/>
          <w:spacing w:val="-6"/>
        </w:rPr>
        <w:t xml:space="preserve"> </w:t>
      </w:r>
      <w:r>
        <w:rPr>
          <w:b/>
          <w:color w:val="006E00"/>
        </w:rPr>
        <w:t>must use</w:t>
      </w:r>
      <w:r>
        <w:rPr>
          <w:b/>
          <w:color w:val="006E00"/>
          <w:spacing w:val="-8"/>
        </w:rPr>
        <w:t xml:space="preserve"> </w:t>
      </w:r>
      <w:r>
        <w:rPr>
          <w:b/>
          <w:color w:val="006E00"/>
        </w:rPr>
        <w:t>school</w:t>
      </w:r>
      <w:r>
        <w:rPr>
          <w:b/>
          <w:color w:val="006E00"/>
          <w:spacing w:val="-5"/>
        </w:rPr>
        <w:t xml:space="preserve"> </w:t>
      </w:r>
      <w:r>
        <w:rPr>
          <w:b/>
          <w:color w:val="006E00"/>
        </w:rPr>
        <w:t>systems</w:t>
      </w:r>
      <w:r>
        <w:rPr>
          <w:b/>
          <w:color w:val="006E00"/>
          <w:spacing w:val="-2"/>
        </w:rPr>
        <w:t xml:space="preserve"> </w:t>
      </w:r>
      <w:r>
        <w:rPr>
          <w:b/>
          <w:color w:val="006E00"/>
        </w:rPr>
        <w:t>in</w:t>
      </w:r>
      <w:r>
        <w:rPr>
          <w:b/>
          <w:color w:val="006E00"/>
          <w:spacing w:val="-3"/>
        </w:rPr>
        <w:t xml:space="preserve"> </w:t>
      </w:r>
      <w:r>
        <w:rPr>
          <w:b/>
          <w:color w:val="006E00"/>
        </w:rPr>
        <w:t>a</w:t>
      </w:r>
      <w:r>
        <w:rPr>
          <w:b/>
          <w:color w:val="006E00"/>
          <w:spacing w:val="-3"/>
        </w:rPr>
        <w:t xml:space="preserve"> </w:t>
      </w:r>
      <w:r>
        <w:rPr>
          <w:b/>
          <w:color w:val="006E00"/>
        </w:rPr>
        <w:t>responsible</w:t>
      </w:r>
      <w:r>
        <w:rPr>
          <w:b/>
          <w:color w:val="006E00"/>
          <w:spacing w:val="-13"/>
        </w:rPr>
        <w:t xml:space="preserve"> </w:t>
      </w:r>
      <w:r>
        <w:rPr>
          <w:b/>
          <w:color w:val="006E00"/>
        </w:rPr>
        <w:t>way, to</w:t>
      </w:r>
      <w:r>
        <w:rPr>
          <w:b/>
          <w:color w:val="006E00"/>
          <w:spacing w:val="-2"/>
        </w:rPr>
        <w:t xml:space="preserve"> </w:t>
      </w:r>
      <w:r>
        <w:rPr>
          <w:b/>
          <w:color w:val="006E00"/>
        </w:rPr>
        <w:t>ensure</w:t>
      </w:r>
      <w:r>
        <w:rPr>
          <w:b/>
          <w:color w:val="006E00"/>
          <w:spacing w:val="-5"/>
        </w:rPr>
        <w:t xml:space="preserve"> </w:t>
      </w:r>
      <w:r>
        <w:rPr>
          <w:b/>
          <w:color w:val="006E00"/>
        </w:rPr>
        <w:t>that</w:t>
      </w:r>
      <w:r>
        <w:rPr>
          <w:b/>
          <w:color w:val="006E00"/>
          <w:spacing w:val="-4"/>
        </w:rPr>
        <w:t xml:space="preserve"> </w:t>
      </w:r>
      <w:r>
        <w:rPr>
          <w:b/>
          <w:color w:val="006E00"/>
        </w:rPr>
        <w:t>there</w:t>
      </w:r>
      <w:r>
        <w:rPr>
          <w:b/>
          <w:color w:val="006E00"/>
          <w:spacing w:val="-5"/>
        </w:rPr>
        <w:t xml:space="preserve"> </w:t>
      </w:r>
      <w:r>
        <w:rPr>
          <w:b/>
          <w:color w:val="006E00"/>
        </w:rPr>
        <w:t>is</w:t>
      </w:r>
      <w:r>
        <w:rPr>
          <w:b/>
          <w:color w:val="006E00"/>
          <w:spacing w:val="-5"/>
        </w:rPr>
        <w:t xml:space="preserve"> </w:t>
      </w:r>
      <w:r>
        <w:rPr>
          <w:b/>
          <w:color w:val="006E00"/>
        </w:rPr>
        <w:t>no risk to my safety or to the safety and security of the systems and other users.</w:t>
      </w:r>
    </w:p>
    <w:p w:rsidR="00B567CA" w:rsidRDefault="00B567CA">
      <w:pPr>
        <w:pStyle w:val="BodyText"/>
        <w:rPr>
          <w:b/>
          <w:sz w:val="22"/>
        </w:rPr>
      </w:pPr>
    </w:p>
    <w:p w:rsidR="00B567CA" w:rsidRDefault="00B567CA">
      <w:pPr>
        <w:pStyle w:val="BodyText"/>
        <w:spacing w:before="5"/>
        <w:rPr>
          <w:b/>
          <w:sz w:val="22"/>
        </w:rPr>
      </w:pPr>
    </w:p>
    <w:p w:rsidR="00B567CA" w:rsidRDefault="00EA348D">
      <w:pPr>
        <w:pStyle w:val="ListParagraph"/>
        <w:numPr>
          <w:ilvl w:val="0"/>
          <w:numId w:val="4"/>
        </w:numPr>
        <w:tabs>
          <w:tab w:val="left" w:pos="710"/>
        </w:tabs>
        <w:jc w:val="left"/>
      </w:pPr>
      <w:r>
        <w:t>I</w:t>
      </w:r>
      <w:r>
        <w:rPr>
          <w:spacing w:val="-6"/>
        </w:rPr>
        <w:t xml:space="preserve"> </w:t>
      </w:r>
      <w:r>
        <w:t>will</w:t>
      </w:r>
      <w:r>
        <w:rPr>
          <w:spacing w:val="-6"/>
        </w:rPr>
        <w:t xml:space="preserve"> </w:t>
      </w:r>
      <w:r>
        <w:t>I</w:t>
      </w:r>
      <w:r>
        <w:rPr>
          <w:spacing w:val="-3"/>
        </w:rPr>
        <w:t xml:space="preserve"> </w:t>
      </w:r>
      <w:r>
        <w:t>only</w:t>
      </w:r>
      <w:r>
        <w:rPr>
          <w:spacing w:val="-9"/>
        </w:rPr>
        <w:t xml:space="preserve"> </w:t>
      </w:r>
      <w:r>
        <w:t>use</w:t>
      </w:r>
      <w:r>
        <w:rPr>
          <w:spacing w:val="-9"/>
        </w:rPr>
        <w:t xml:space="preserve"> </w:t>
      </w:r>
      <w:r>
        <w:t>the</w:t>
      </w:r>
      <w:r>
        <w:rPr>
          <w:spacing w:val="-9"/>
        </w:rPr>
        <w:t xml:space="preserve"> </w:t>
      </w:r>
      <w:r>
        <w:t>internet</w:t>
      </w:r>
      <w:r>
        <w:rPr>
          <w:spacing w:val="-4"/>
        </w:rPr>
        <w:t xml:space="preserve"> </w:t>
      </w:r>
      <w:r>
        <w:t>when</w:t>
      </w:r>
      <w:r>
        <w:rPr>
          <w:spacing w:val="-6"/>
        </w:rPr>
        <w:t xml:space="preserve"> </w:t>
      </w:r>
      <w:r>
        <w:t>an</w:t>
      </w:r>
      <w:r>
        <w:rPr>
          <w:spacing w:val="-6"/>
        </w:rPr>
        <w:t xml:space="preserve"> </w:t>
      </w:r>
      <w:r>
        <w:t>adult</w:t>
      </w:r>
      <w:r>
        <w:rPr>
          <w:spacing w:val="-7"/>
        </w:rPr>
        <w:t xml:space="preserve"> </w:t>
      </w:r>
      <w:r>
        <w:t>is</w:t>
      </w:r>
      <w:r>
        <w:rPr>
          <w:spacing w:val="-6"/>
        </w:rPr>
        <w:t xml:space="preserve"> </w:t>
      </w:r>
      <w:r>
        <w:t>with</w:t>
      </w:r>
      <w:r>
        <w:rPr>
          <w:spacing w:val="-7"/>
        </w:rPr>
        <w:t xml:space="preserve"> </w:t>
      </w:r>
      <w:r>
        <w:rPr>
          <w:spacing w:val="-5"/>
        </w:rPr>
        <w:t>me</w:t>
      </w:r>
    </w:p>
    <w:p w:rsidR="00B567CA" w:rsidRDefault="00B567CA">
      <w:pPr>
        <w:pStyle w:val="BodyText"/>
        <w:spacing w:before="121"/>
        <w:rPr>
          <w:sz w:val="22"/>
        </w:rPr>
      </w:pPr>
    </w:p>
    <w:p w:rsidR="00B567CA" w:rsidRDefault="00EA348D">
      <w:pPr>
        <w:pStyle w:val="ListParagraph"/>
        <w:numPr>
          <w:ilvl w:val="0"/>
          <w:numId w:val="4"/>
        </w:numPr>
        <w:tabs>
          <w:tab w:val="left" w:pos="710"/>
        </w:tabs>
        <w:jc w:val="left"/>
      </w:pPr>
      <w:r>
        <w:t>I</w:t>
      </w:r>
      <w:r>
        <w:rPr>
          <w:spacing w:val="-8"/>
        </w:rPr>
        <w:t xml:space="preserve"> </w:t>
      </w:r>
      <w:r>
        <w:t>know</w:t>
      </w:r>
      <w:r>
        <w:rPr>
          <w:spacing w:val="-10"/>
        </w:rPr>
        <w:t xml:space="preserve"> </w:t>
      </w:r>
      <w:r>
        <w:t>the</w:t>
      </w:r>
      <w:r>
        <w:rPr>
          <w:spacing w:val="-7"/>
        </w:rPr>
        <w:t xml:space="preserve"> </w:t>
      </w:r>
      <w:r>
        <w:t>school</w:t>
      </w:r>
      <w:r>
        <w:rPr>
          <w:spacing w:val="-8"/>
        </w:rPr>
        <w:t xml:space="preserve"> </w:t>
      </w:r>
      <w:r>
        <w:t>can</w:t>
      </w:r>
      <w:r>
        <w:rPr>
          <w:spacing w:val="-7"/>
        </w:rPr>
        <w:t xml:space="preserve"> </w:t>
      </w:r>
      <w:r>
        <w:t>see</w:t>
      </w:r>
      <w:r>
        <w:rPr>
          <w:spacing w:val="-5"/>
        </w:rPr>
        <w:t xml:space="preserve"> </w:t>
      </w:r>
      <w:r>
        <w:t>what</w:t>
      </w:r>
      <w:r>
        <w:rPr>
          <w:spacing w:val="-1"/>
        </w:rPr>
        <w:t xml:space="preserve"> </w:t>
      </w:r>
      <w:r>
        <w:t>I</w:t>
      </w:r>
      <w:r>
        <w:rPr>
          <w:spacing w:val="-6"/>
        </w:rPr>
        <w:t xml:space="preserve"> </w:t>
      </w:r>
      <w:r>
        <w:t>am</w:t>
      </w:r>
      <w:r>
        <w:rPr>
          <w:spacing w:val="-4"/>
        </w:rPr>
        <w:t xml:space="preserve"> </w:t>
      </w:r>
      <w:r>
        <w:t>doing</w:t>
      </w:r>
      <w:r>
        <w:rPr>
          <w:spacing w:val="-1"/>
        </w:rPr>
        <w:t xml:space="preserve"> </w:t>
      </w:r>
      <w:r>
        <w:rPr>
          <w:spacing w:val="-2"/>
        </w:rPr>
        <w:t>online</w:t>
      </w:r>
    </w:p>
    <w:p w:rsidR="00B567CA" w:rsidRDefault="00B567CA">
      <w:pPr>
        <w:pStyle w:val="BodyText"/>
        <w:spacing w:before="126"/>
        <w:rPr>
          <w:sz w:val="22"/>
        </w:rPr>
      </w:pPr>
    </w:p>
    <w:p w:rsidR="00B567CA" w:rsidRDefault="00EA348D">
      <w:pPr>
        <w:pStyle w:val="ListParagraph"/>
        <w:numPr>
          <w:ilvl w:val="0"/>
          <w:numId w:val="4"/>
        </w:numPr>
        <w:tabs>
          <w:tab w:val="left" w:pos="710"/>
        </w:tabs>
        <w:jc w:val="left"/>
      </w:pPr>
      <w:r>
        <w:t>I</w:t>
      </w:r>
      <w:r>
        <w:rPr>
          <w:spacing w:val="-9"/>
        </w:rPr>
        <w:t xml:space="preserve"> </w:t>
      </w:r>
      <w:r>
        <w:t>will</w:t>
      </w:r>
      <w:r>
        <w:rPr>
          <w:spacing w:val="-8"/>
        </w:rPr>
        <w:t xml:space="preserve"> </w:t>
      </w:r>
      <w:r>
        <w:t>only</w:t>
      </w:r>
      <w:r>
        <w:rPr>
          <w:spacing w:val="-12"/>
        </w:rPr>
        <w:t xml:space="preserve"> </w:t>
      </w:r>
      <w:r>
        <w:t>use</w:t>
      </w:r>
      <w:r>
        <w:rPr>
          <w:spacing w:val="-9"/>
        </w:rPr>
        <w:t xml:space="preserve"> </w:t>
      </w:r>
      <w:r>
        <w:t>activities</w:t>
      </w:r>
      <w:r>
        <w:rPr>
          <w:spacing w:val="-4"/>
        </w:rPr>
        <w:t xml:space="preserve"> </w:t>
      </w:r>
      <w:r>
        <w:t>that</w:t>
      </w:r>
      <w:r>
        <w:rPr>
          <w:spacing w:val="-5"/>
        </w:rPr>
        <w:t xml:space="preserve"> </w:t>
      </w:r>
      <w:r>
        <w:t>a</w:t>
      </w:r>
      <w:r>
        <w:rPr>
          <w:spacing w:val="-10"/>
        </w:rPr>
        <w:t xml:space="preserve"> </w:t>
      </w:r>
      <w:r>
        <w:t>teacher</w:t>
      </w:r>
      <w:r>
        <w:rPr>
          <w:spacing w:val="-7"/>
        </w:rPr>
        <w:t xml:space="preserve"> </w:t>
      </w:r>
      <w:r>
        <w:t>or</w:t>
      </w:r>
      <w:r>
        <w:rPr>
          <w:spacing w:val="-9"/>
        </w:rPr>
        <w:t xml:space="preserve"> </w:t>
      </w:r>
      <w:r>
        <w:t>suitable</w:t>
      </w:r>
      <w:r>
        <w:rPr>
          <w:spacing w:val="-9"/>
        </w:rPr>
        <w:t xml:space="preserve"> </w:t>
      </w:r>
      <w:r>
        <w:t>adult</w:t>
      </w:r>
      <w:r>
        <w:rPr>
          <w:spacing w:val="-4"/>
        </w:rPr>
        <w:t xml:space="preserve"> </w:t>
      </w:r>
      <w:r>
        <w:t>has</w:t>
      </w:r>
      <w:r>
        <w:rPr>
          <w:spacing w:val="-9"/>
        </w:rPr>
        <w:t xml:space="preserve"> </w:t>
      </w:r>
      <w:r>
        <w:t>told</w:t>
      </w:r>
      <w:r>
        <w:rPr>
          <w:spacing w:val="-8"/>
        </w:rPr>
        <w:t xml:space="preserve"> </w:t>
      </w:r>
      <w:r>
        <w:t>or</w:t>
      </w:r>
      <w:r>
        <w:rPr>
          <w:spacing w:val="-6"/>
        </w:rPr>
        <w:t xml:space="preserve"> </w:t>
      </w:r>
      <w:r>
        <w:t>allowed</w:t>
      </w:r>
      <w:r>
        <w:rPr>
          <w:spacing w:val="-6"/>
        </w:rPr>
        <w:t xml:space="preserve"> </w:t>
      </w:r>
      <w:r>
        <w:t>me</w:t>
      </w:r>
      <w:r>
        <w:rPr>
          <w:spacing w:val="-10"/>
        </w:rPr>
        <w:t xml:space="preserve"> </w:t>
      </w:r>
      <w:r>
        <w:t>to</w:t>
      </w:r>
      <w:r>
        <w:rPr>
          <w:spacing w:val="-7"/>
        </w:rPr>
        <w:t xml:space="preserve"> </w:t>
      </w:r>
      <w:r>
        <w:rPr>
          <w:spacing w:val="-5"/>
        </w:rPr>
        <w:t>use</w:t>
      </w:r>
    </w:p>
    <w:p w:rsidR="00B567CA" w:rsidRDefault="00B567CA">
      <w:pPr>
        <w:pStyle w:val="BodyText"/>
        <w:spacing w:before="123"/>
        <w:rPr>
          <w:sz w:val="22"/>
        </w:rPr>
      </w:pPr>
    </w:p>
    <w:p w:rsidR="00B567CA" w:rsidRDefault="00EA348D">
      <w:pPr>
        <w:pStyle w:val="ListParagraph"/>
        <w:numPr>
          <w:ilvl w:val="0"/>
          <w:numId w:val="4"/>
        </w:numPr>
        <w:tabs>
          <w:tab w:val="left" w:pos="710"/>
        </w:tabs>
        <w:jc w:val="left"/>
      </w:pPr>
      <w:r>
        <w:t>I</w:t>
      </w:r>
      <w:r>
        <w:rPr>
          <w:spacing w:val="-5"/>
        </w:rPr>
        <w:t xml:space="preserve"> </w:t>
      </w:r>
      <w:r>
        <w:t>only</w:t>
      </w:r>
      <w:r>
        <w:rPr>
          <w:spacing w:val="-9"/>
        </w:rPr>
        <w:t xml:space="preserve"> </w:t>
      </w:r>
      <w:r>
        <w:t>click</w:t>
      </w:r>
      <w:r>
        <w:rPr>
          <w:spacing w:val="-5"/>
        </w:rPr>
        <w:t xml:space="preserve"> </w:t>
      </w:r>
      <w:r>
        <w:t>on</w:t>
      </w:r>
      <w:r>
        <w:rPr>
          <w:spacing w:val="-7"/>
        </w:rPr>
        <w:t xml:space="preserve"> </w:t>
      </w:r>
      <w:r>
        <w:t>links</w:t>
      </w:r>
      <w:r>
        <w:rPr>
          <w:spacing w:val="-7"/>
        </w:rPr>
        <w:t xml:space="preserve"> </w:t>
      </w:r>
      <w:r>
        <w:t>and</w:t>
      </w:r>
      <w:r>
        <w:rPr>
          <w:spacing w:val="-9"/>
        </w:rPr>
        <w:t xml:space="preserve"> </w:t>
      </w:r>
      <w:r>
        <w:t>buttons</w:t>
      </w:r>
      <w:r>
        <w:rPr>
          <w:spacing w:val="-10"/>
        </w:rPr>
        <w:t xml:space="preserve"> </w:t>
      </w:r>
      <w:r>
        <w:t>online</w:t>
      </w:r>
      <w:r>
        <w:rPr>
          <w:spacing w:val="-5"/>
        </w:rPr>
        <w:t xml:space="preserve"> </w:t>
      </w:r>
      <w:r>
        <w:t>when</w:t>
      </w:r>
      <w:r>
        <w:rPr>
          <w:spacing w:val="-8"/>
        </w:rPr>
        <w:t xml:space="preserve"> </w:t>
      </w:r>
      <w:r>
        <w:t>I</w:t>
      </w:r>
      <w:r>
        <w:rPr>
          <w:spacing w:val="-8"/>
        </w:rPr>
        <w:t xml:space="preserve"> </w:t>
      </w:r>
      <w:r>
        <w:t>know</w:t>
      </w:r>
      <w:r>
        <w:rPr>
          <w:spacing w:val="-9"/>
        </w:rPr>
        <w:t xml:space="preserve"> </w:t>
      </w:r>
      <w:r>
        <w:t>what</w:t>
      </w:r>
      <w:r>
        <w:rPr>
          <w:spacing w:val="-1"/>
        </w:rPr>
        <w:t xml:space="preserve"> </w:t>
      </w:r>
      <w:r>
        <w:t>they</w:t>
      </w:r>
      <w:r>
        <w:rPr>
          <w:spacing w:val="-9"/>
        </w:rPr>
        <w:t xml:space="preserve"> </w:t>
      </w:r>
      <w:r>
        <w:rPr>
          <w:spacing w:val="-5"/>
        </w:rPr>
        <w:t>do</w:t>
      </w:r>
    </w:p>
    <w:p w:rsidR="00B567CA" w:rsidRDefault="00B567CA">
      <w:pPr>
        <w:pStyle w:val="BodyText"/>
        <w:spacing w:before="121"/>
        <w:rPr>
          <w:sz w:val="22"/>
        </w:rPr>
      </w:pPr>
    </w:p>
    <w:p w:rsidR="00B567CA" w:rsidRDefault="00EA348D">
      <w:pPr>
        <w:pStyle w:val="ListParagraph"/>
        <w:numPr>
          <w:ilvl w:val="0"/>
          <w:numId w:val="4"/>
        </w:numPr>
        <w:tabs>
          <w:tab w:val="left" w:pos="710"/>
        </w:tabs>
        <w:jc w:val="left"/>
      </w:pPr>
      <w:r>
        <w:t>I</w:t>
      </w:r>
      <w:r>
        <w:rPr>
          <w:spacing w:val="-12"/>
        </w:rPr>
        <w:t xml:space="preserve"> </w:t>
      </w:r>
      <w:r>
        <w:t>keep</w:t>
      </w:r>
      <w:r>
        <w:rPr>
          <w:spacing w:val="-10"/>
        </w:rPr>
        <w:t xml:space="preserve"> </w:t>
      </w:r>
      <w:r>
        <w:t>my</w:t>
      </w:r>
      <w:r>
        <w:rPr>
          <w:spacing w:val="-12"/>
        </w:rPr>
        <w:t xml:space="preserve"> </w:t>
      </w:r>
      <w:r>
        <w:t>personal</w:t>
      </w:r>
      <w:r>
        <w:rPr>
          <w:spacing w:val="-12"/>
        </w:rPr>
        <w:t xml:space="preserve"> </w:t>
      </w:r>
      <w:r>
        <w:t>information</w:t>
      </w:r>
      <w:r>
        <w:rPr>
          <w:spacing w:val="-6"/>
        </w:rPr>
        <w:t xml:space="preserve"> </w:t>
      </w:r>
      <w:r>
        <w:t>and</w:t>
      </w:r>
      <w:r>
        <w:rPr>
          <w:spacing w:val="-10"/>
        </w:rPr>
        <w:t xml:space="preserve"> </w:t>
      </w:r>
      <w:r>
        <w:t>passwords</w:t>
      </w:r>
      <w:r>
        <w:rPr>
          <w:spacing w:val="-8"/>
        </w:rPr>
        <w:t xml:space="preserve"> </w:t>
      </w:r>
      <w:r>
        <w:t>safe</w:t>
      </w:r>
      <w:r>
        <w:rPr>
          <w:spacing w:val="-7"/>
        </w:rPr>
        <w:t xml:space="preserve"> </w:t>
      </w:r>
      <w:r>
        <w:rPr>
          <w:spacing w:val="-2"/>
        </w:rPr>
        <w:t>online</w:t>
      </w:r>
    </w:p>
    <w:p w:rsidR="00B567CA" w:rsidRDefault="00B567CA">
      <w:pPr>
        <w:pStyle w:val="BodyText"/>
        <w:spacing w:before="125"/>
        <w:rPr>
          <w:sz w:val="22"/>
        </w:rPr>
      </w:pPr>
    </w:p>
    <w:p w:rsidR="00B567CA" w:rsidRDefault="00EA348D">
      <w:pPr>
        <w:pStyle w:val="ListParagraph"/>
        <w:numPr>
          <w:ilvl w:val="0"/>
          <w:numId w:val="4"/>
        </w:numPr>
        <w:tabs>
          <w:tab w:val="left" w:pos="710"/>
        </w:tabs>
        <w:jc w:val="left"/>
      </w:pPr>
      <w:r>
        <w:t>I</w:t>
      </w:r>
      <w:r>
        <w:rPr>
          <w:spacing w:val="-6"/>
        </w:rPr>
        <w:t xml:space="preserve"> </w:t>
      </w:r>
      <w:r>
        <w:t>will</w:t>
      </w:r>
      <w:r>
        <w:rPr>
          <w:spacing w:val="-9"/>
        </w:rPr>
        <w:t xml:space="preserve"> </w:t>
      </w:r>
      <w:r>
        <w:t>take</w:t>
      </w:r>
      <w:r>
        <w:rPr>
          <w:spacing w:val="-11"/>
        </w:rPr>
        <w:t xml:space="preserve"> </w:t>
      </w:r>
      <w:r>
        <w:t>care</w:t>
      </w:r>
      <w:r>
        <w:rPr>
          <w:spacing w:val="-10"/>
        </w:rPr>
        <w:t xml:space="preserve"> </w:t>
      </w:r>
      <w:r>
        <w:t>of</w:t>
      </w:r>
      <w:r>
        <w:rPr>
          <w:spacing w:val="-5"/>
        </w:rPr>
        <w:t xml:space="preserve"> </w:t>
      </w:r>
      <w:r>
        <w:t>computers/tablets</w:t>
      </w:r>
      <w:r>
        <w:rPr>
          <w:spacing w:val="-10"/>
        </w:rPr>
        <w:t xml:space="preserve"> </w:t>
      </w:r>
      <w:r>
        <w:t>and</w:t>
      </w:r>
      <w:r>
        <w:rPr>
          <w:spacing w:val="-8"/>
        </w:rPr>
        <w:t xml:space="preserve"> </w:t>
      </w:r>
      <w:r>
        <w:t>other</w:t>
      </w:r>
      <w:r>
        <w:rPr>
          <w:spacing w:val="-9"/>
        </w:rPr>
        <w:t xml:space="preserve"> </w:t>
      </w:r>
      <w:r>
        <w:rPr>
          <w:spacing w:val="-2"/>
        </w:rPr>
        <w:t>equipment</w:t>
      </w:r>
    </w:p>
    <w:p w:rsidR="00B567CA" w:rsidRDefault="00B567CA">
      <w:pPr>
        <w:pStyle w:val="BodyText"/>
        <w:spacing w:before="123"/>
        <w:rPr>
          <w:sz w:val="22"/>
        </w:rPr>
      </w:pPr>
    </w:p>
    <w:p w:rsidR="00B567CA" w:rsidRDefault="00EA348D">
      <w:pPr>
        <w:pStyle w:val="ListParagraph"/>
        <w:numPr>
          <w:ilvl w:val="0"/>
          <w:numId w:val="4"/>
        </w:numPr>
        <w:tabs>
          <w:tab w:val="left" w:pos="710"/>
        </w:tabs>
        <w:spacing w:before="1"/>
        <w:jc w:val="left"/>
      </w:pPr>
      <w:r>
        <w:t>I</w:t>
      </w:r>
      <w:r>
        <w:rPr>
          <w:spacing w:val="-1"/>
        </w:rPr>
        <w:t xml:space="preserve"> </w:t>
      </w:r>
      <w:r>
        <w:t>will</w:t>
      </w:r>
      <w:r>
        <w:rPr>
          <w:spacing w:val="-6"/>
        </w:rPr>
        <w:t xml:space="preserve"> </w:t>
      </w:r>
      <w:r>
        <w:t>ask</w:t>
      </w:r>
      <w:r>
        <w:rPr>
          <w:spacing w:val="-7"/>
        </w:rPr>
        <w:t xml:space="preserve"> </w:t>
      </w:r>
      <w:r>
        <w:t>for</w:t>
      </w:r>
      <w:r>
        <w:rPr>
          <w:spacing w:val="-6"/>
        </w:rPr>
        <w:t xml:space="preserve"> </w:t>
      </w:r>
      <w:r>
        <w:t>help</w:t>
      </w:r>
      <w:r>
        <w:rPr>
          <w:spacing w:val="-9"/>
        </w:rPr>
        <w:t xml:space="preserve"> </w:t>
      </w:r>
      <w:r>
        <w:t>from</w:t>
      </w:r>
      <w:r>
        <w:rPr>
          <w:spacing w:val="-3"/>
        </w:rPr>
        <w:t xml:space="preserve"> </w:t>
      </w:r>
      <w:r>
        <w:t>an</w:t>
      </w:r>
      <w:r>
        <w:rPr>
          <w:spacing w:val="-10"/>
        </w:rPr>
        <w:t xml:space="preserve"> </w:t>
      </w:r>
      <w:r>
        <w:t>adult</w:t>
      </w:r>
      <w:r>
        <w:rPr>
          <w:spacing w:val="-4"/>
        </w:rPr>
        <w:t xml:space="preserve"> </w:t>
      </w:r>
      <w:r>
        <w:t>if</w:t>
      </w:r>
      <w:r>
        <w:rPr>
          <w:spacing w:val="-1"/>
        </w:rPr>
        <w:t xml:space="preserve"> </w:t>
      </w:r>
      <w:r>
        <w:t>I</w:t>
      </w:r>
      <w:r>
        <w:rPr>
          <w:spacing w:val="-5"/>
        </w:rPr>
        <w:t xml:space="preserve"> </w:t>
      </w:r>
      <w:r>
        <w:t>am</w:t>
      </w:r>
      <w:r>
        <w:rPr>
          <w:spacing w:val="-4"/>
        </w:rPr>
        <w:t xml:space="preserve"> </w:t>
      </w:r>
      <w:r>
        <w:t>not</w:t>
      </w:r>
      <w:r>
        <w:rPr>
          <w:spacing w:val="-4"/>
        </w:rPr>
        <w:t xml:space="preserve"> </w:t>
      </w:r>
      <w:r>
        <w:t>sure</w:t>
      </w:r>
      <w:r>
        <w:rPr>
          <w:spacing w:val="-6"/>
        </w:rPr>
        <w:t xml:space="preserve"> </w:t>
      </w:r>
      <w:r>
        <w:t>what</w:t>
      </w:r>
      <w:r>
        <w:rPr>
          <w:spacing w:val="-6"/>
        </w:rPr>
        <w:t xml:space="preserve"> </w:t>
      </w:r>
      <w:r>
        <w:t>to</w:t>
      </w:r>
      <w:r>
        <w:rPr>
          <w:spacing w:val="-6"/>
        </w:rPr>
        <w:t xml:space="preserve"> </w:t>
      </w:r>
      <w:r>
        <w:rPr>
          <w:spacing w:val="-5"/>
        </w:rPr>
        <w:t>do</w:t>
      </w:r>
    </w:p>
    <w:p w:rsidR="00B567CA" w:rsidRDefault="00B567CA">
      <w:pPr>
        <w:pStyle w:val="BodyText"/>
        <w:spacing w:before="120"/>
        <w:rPr>
          <w:sz w:val="22"/>
        </w:rPr>
      </w:pPr>
    </w:p>
    <w:p w:rsidR="00B567CA" w:rsidRDefault="00EA348D">
      <w:pPr>
        <w:pStyle w:val="ListParagraph"/>
        <w:numPr>
          <w:ilvl w:val="0"/>
          <w:numId w:val="4"/>
        </w:numPr>
        <w:tabs>
          <w:tab w:val="left" w:pos="710"/>
        </w:tabs>
        <w:jc w:val="left"/>
      </w:pPr>
      <w:r>
        <w:t>I</w:t>
      </w:r>
      <w:r>
        <w:rPr>
          <w:spacing w:val="-5"/>
        </w:rPr>
        <w:t xml:space="preserve"> </w:t>
      </w:r>
      <w:r>
        <w:t>will</w:t>
      </w:r>
      <w:r>
        <w:rPr>
          <w:spacing w:val="-7"/>
        </w:rPr>
        <w:t xml:space="preserve"> </w:t>
      </w:r>
      <w:r>
        <w:t>ask</w:t>
      </w:r>
      <w:r>
        <w:rPr>
          <w:spacing w:val="-6"/>
        </w:rPr>
        <w:t xml:space="preserve"> </w:t>
      </w:r>
      <w:r>
        <w:t>for</w:t>
      </w:r>
      <w:r>
        <w:rPr>
          <w:spacing w:val="-6"/>
        </w:rPr>
        <w:t xml:space="preserve"> </w:t>
      </w:r>
      <w:r>
        <w:t>help</w:t>
      </w:r>
      <w:r>
        <w:rPr>
          <w:spacing w:val="-11"/>
        </w:rPr>
        <w:t xml:space="preserve"> </w:t>
      </w:r>
      <w:r>
        <w:t>from</w:t>
      </w:r>
      <w:r>
        <w:rPr>
          <w:spacing w:val="-3"/>
        </w:rPr>
        <w:t xml:space="preserve"> </w:t>
      </w:r>
      <w:r>
        <w:t>an</w:t>
      </w:r>
      <w:r>
        <w:rPr>
          <w:spacing w:val="-11"/>
        </w:rPr>
        <w:t xml:space="preserve"> </w:t>
      </w:r>
      <w:r>
        <w:t>adult</w:t>
      </w:r>
      <w:r>
        <w:rPr>
          <w:spacing w:val="-5"/>
        </w:rPr>
        <w:t xml:space="preserve"> </w:t>
      </w:r>
      <w:r>
        <w:t>if</w:t>
      </w:r>
      <w:r>
        <w:rPr>
          <w:spacing w:val="-4"/>
        </w:rPr>
        <w:t xml:space="preserve"> </w:t>
      </w:r>
      <w:r>
        <w:t>I</w:t>
      </w:r>
      <w:r>
        <w:rPr>
          <w:spacing w:val="-9"/>
        </w:rPr>
        <w:t xml:space="preserve"> </w:t>
      </w:r>
      <w:r>
        <w:t>think</w:t>
      </w:r>
      <w:r>
        <w:rPr>
          <w:spacing w:val="-7"/>
        </w:rPr>
        <w:t xml:space="preserve"> </w:t>
      </w:r>
      <w:r>
        <w:t>I</w:t>
      </w:r>
      <w:r>
        <w:rPr>
          <w:spacing w:val="-5"/>
        </w:rPr>
        <w:t xml:space="preserve"> </w:t>
      </w:r>
      <w:r>
        <w:t>have</w:t>
      </w:r>
      <w:r>
        <w:rPr>
          <w:spacing w:val="-6"/>
        </w:rPr>
        <w:t xml:space="preserve"> </w:t>
      </w:r>
      <w:r>
        <w:t>done</w:t>
      </w:r>
      <w:r>
        <w:rPr>
          <w:spacing w:val="-6"/>
        </w:rPr>
        <w:t xml:space="preserve"> </w:t>
      </w:r>
      <w:r>
        <w:t>something</w:t>
      </w:r>
      <w:r>
        <w:rPr>
          <w:spacing w:val="-2"/>
        </w:rPr>
        <w:t xml:space="preserve"> wrong</w:t>
      </w:r>
    </w:p>
    <w:p w:rsidR="00B567CA" w:rsidRDefault="00B567CA">
      <w:pPr>
        <w:pStyle w:val="BodyText"/>
        <w:spacing w:before="126"/>
        <w:rPr>
          <w:sz w:val="22"/>
        </w:rPr>
      </w:pPr>
    </w:p>
    <w:p w:rsidR="00B567CA" w:rsidRDefault="00EA348D">
      <w:pPr>
        <w:pStyle w:val="ListParagraph"/>
        <w:numPr>
          <w:ilvl w:val="0"/>
          <w:numId w:val="4"/>
        </w:numPr>
        <w:tabs>
          <w:tab w:val="left" w:pos="710"/>
        </w:tabs>
        <w:jc w:val="left"/>
      </w:pPr>
      <w:r>
        <w:t>I</w:t>
      </w:r>
      <w:r>
        <w:rPr>
          <w:spacing w:val="-5"/>
        </w:rPr>
        <w:t xml:space="preserve"> </w:t>
      </w:r>
      <w:r>
        <w:t>will</w:t>
      </w:r>
      <w:r>
        <w:rPr>
          <w:spacing w:val="-9"/>
        </w:rPr>
        <w:t xml:space="preserve"> </w:t>
      </w:r>
      <w:r>
        <w:t>tell</w:t>
      </w:r>
      <w:r>
        <w:rPr>
          <w:spacing w:val="-6"/>
        </w:rPr>
        <w:t xml:space="preserve"> </w:t>
      </w:r>
      <w:r>
        <w:t>a</w:t>
      </w:r>
      <w:r>
        <w:rPr>
          <w:spacing w:val="-8"/>
        </w:rPr>
        <w:t xml:space="preserve"> </w:t>
      </w:r>
      <w:r>
        <w:t>teacher</w:t>
      </w:r>
      <w:r>
        <w:rPr>
          <w:spacing w:val="-7"/>
        </w:rPr>
        <w:t xml:space="preserve"> </w:t>
      </w:r>
      <w:r>
        <w:t>or</w:t>
      </w:r>
      <w:r>
        <w:rPr>
          <w:spacing w:val="-8"/>
        </w:rPr>
        <w:t xml:space="preserve"> </w:t>
      </w:r>
      <w:r>
        <w:t>suitable</w:t>
      </w:r>
      <w:r>
        <w:rPr>
          <w:spacing w:val="-6"/>
        </w:rPr>
        <w:t xml:space="preserve"> </w:t>
      </w:r>
      <w:r>
        <w:t>adult</w:t>
      </w:r>
      <w:r>
        <w:rPr>
          <w:spacing w:val="-5"/>
        </w:rPr>
        <w:t xml:space="preserve"> </w:t>
      </w:r>
      <w:r>
        <w:t>if</w:t>
      </w:r>
      <w:r>
        <w:rPr>
          <w:spacing w:val="-4"/>
        </w:rPr>
        <w:t xml:space="preserve"> </w:t>
      </w:r>
      <w:r>
        <w:t>I</w:t>
      </w:r>
      <w:r>
        <w:rPr>
          <w:spacing w:val="-7"/>
        </w:rPr>
        <w:t xml:space="preserve"> </w:t>
      </w:r>
      <w:r>
        <w:t>see</w:t>
      </w:r>
      <w:r>
        <w:rPr>
          <w:spacing w:val="-10"/>
        </w:rPr>
        <w:t xml:space="preserve"> </w:t>
      </w:r>
      <w:r>
        <w:t>something</w:t>
      </w:r>
      <w:r>
        <w:rPr>
          <w:spacing w:val="-6"/>
        </w:rPr>
        <w:t xml:space="preserve"> </w:t>
      </w:r>
      <w:r>
        <w:t>that</w:t>
      </w:r>
      <w:r>
        <w:rPr>
          <w:spacing w:val="-7"/>
        </w:rPr>
        <w:t xml:space="preserve"> </w:t>
      </w:r>
      <w:r>
        <w:t>upsets</w:t>
      </w:r>
      <w:r>
        <w:rPr>
          <w:spacing w:val="-9"/>
        </w:rPr>
        <w:t xml:space="preserve"> </w:t>
      </w:r>
      <w:r>
        <w:t>me</w:t>
      </w:r>
      <w:r>
        <w:rPr>
          <w:spacing w:val="-11"/>
        </w:rPr>
        <w:t xml:space="preserve"> </w:t>
      </w:r>
      <w:r>
        <w:t>on</w:t>
      </w:r>
      <w:r>
        <w:rPr>
          <w:spacing w:val="-12"/>
        </w:rPr>
        <w:t xml:space="preserve"> </w:t>
      </w:r>
      <w:r>
        <w:t>the</w:t>
      </w:r>
      <w:r>
        <w:rPr>
          <w:spacing w:val="-8"/>
        </w:rPr>
        <w:t xml:space="preserve"> </w:t>
      </w:r>
      <w:r>
        <w:rPr>
          <w:spacing w:val="-2"/>
        </w:rPr>
        <w:t>screen</w:t>
      </w:r>
    </w:p>
    <w:p w:rsidR="00B567CA" w:rsidRDefault="00B567CA">
      <w:pPr>
        <w:pStyle w:val="BodyText"/>
        <w:spacing w:before="123"/>
        <w:rPr>
          <w:sz w:val="22"/>
        </w:rPr>
      </w:pPr>
    </w:p>
    <w:p w:rsidR="00B567CA" w:rsidRDefault="00EA348D">
      <w:pPr>
        <w:pStyle w:val="ListParagraph"/>
        <w:numPr>
          <w:ilvl w:val="0"/>
          <w:numId w:val="4"/>
        </w:numPr>
        <w:tabs>
          <w:tab w:val="left" w:pos="710"/>
        </w:tabs>
        <w:jc w:val="left"/>
      </w:pPr>
      <w:r>
        <w:t>I</w:t>
      </w:r>
      <w:r>
        <w:rPr>
          <w:spacing w:val="-13"/>
        </w:rPr>
        <w:t xml:space="preserve"> </w:t>
      </w:r>
      <w:r>
        <w:t>know</w:t>
      </w:r>
      <w:r>
        <w:rPr>
          <w:spacing w:val="-9"/>
        </w:rPr>
        <w:t xml:space="preserve"> </w:t>
      </w:r>
      <w:r>
        <w:t>that</w:t>
      </w:r>
      <w:r>
        <w:rPr>
          <w:spacing w:val="-2"/>
        </w:rPr>
        <w:t xml:space="preserve"> </w:t>
      </w:r>
      <w:r>
        <w:t>if</w:t>
      </w:r>
      <w:r>
        <w:rPr>
          <w:spacing w:val="-4"/>
        </w:rPr>
        <w:t xml:space="preserve"> </w:t>
      </w:r>
      <w:r>
        <w:t>I</w:t>
      </w:r>
      <w:r>
        <w:rPr>
          <w:spacing w:val="-5"/>
        </w:rPr>
        <w:t xml:space="preserve"> </w:t>
      </w:r>
      <w:r>
        <w:t>break</w:t>
      </w:r>
      <w:r>
        <w:rPr>
          <w:spacing w:val="-6"/>
        </w:rPr>
        <w:t xml:space="preserve"> </w:t>
      </w:r>
      <w:r>
        <w:t>the</w:t>
      </w:r>
      <w:r>
        <w:rPr>
          <w:spacing w:val="-9"/>
        </w:rPr>
        <w:t xml:space="preserve"> </w:t>
      </w:r>
      <w:r>
        <w:t>rules</w:t>
      </w:r>
      <w:r>
        <w:rPr>
          <w:spacing w:val="-4"/>
        </w:rPr>
        <w:t xml:space="preserve"> </w:t>
      </w:r>
      <w:r>
        <w:t>I</w:t>
      </w:r>
      <w:r>
        <w:rPr>
          <w:spacing w:val="-8"/>
        </w:rPr>
        <w:t xml:space="preserve"> </w:t>
      </w:r>
      <w:r>
        <w:t>might</w:t>
      </w:r>
      <w:r>
        <w:rPr>
          <w:spacing w:val="-3"/>
        </w:rPr>
        <w:t xml:space="preserve"> </w:t>
      </w:r>
      <w:r>
        <w:t>not</w:t>
      </w:r>
      <w:r>
        <w:rPr>
          <w:spacing w:val="-1"/>
        </w:rPr>
        <w:t xml:space="preserve"> </w:t>
      </w:r>
      <w:r>
        <w:t>be</w:t>
      </w:r>
      <w:r>
        <w:rPr>
          <w:spacing w:val="-9"/>
        </w:rPr>
        <w:t xml:space="preserve"> </w:t>
      </w:r>
      <w:r>
        <w:t>allowed</w:t>
      </w:r>
      <w:r>
        <w:rPr>
          <w:spacing w:val="-4"/>
        </w:rPr>
        <w:t xml:space="preserve"> </w:t>
      </w:r>
      <w:r>
        <w:t>to</w:t>
      </w:r>
      <w:r>
        <w:rPr>
          <w:spacing w:val="-10"/>
        </w:rPr>
        <w:t xml:space="preserve"> </w:t>
      </w:r>
      <w:r>
        <w:t>use</w:t>
      </w:r>
      <w:r>
        <w:rPr>
          <w:spacing w:val="-4"/>
        </w:rPr>
        <w:t xml:space="preserve"> </w:t>
      </w:r>
      <w:r>
        <w:t>a</w:t>
      </w:r>
      <w:r>
        <w:rPr>
          <w:spacing w:val="-6"/>
        </w:rPr>
        <w:t xml:space="preserve"> </w:t>
      </w:r>
      <w:r>
        <w:rPr>
          <w:spacing w:val="-2"/>
        </w:rPr>
        <w:t>computer/tablet</w:t>
      </w: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7308F0" w:rsidRDefault="007308F0">
      <w:pPr>
        <w:pStyle w:val="BodyText"/>
        <w:spacing w:before="159"/>
        <w:rPr>
          <w:sz w:val="20"/>
        </w:rPr>
      </w:pPr>
    </w:p>
    <w:p w:rsidR="007308F0" w:rsidRDefault="007308F0">
      <w:pPr>
        <w:pStyle w:val="BodyText"/>
        <w:spacing w:before="159"/>
        <w:rPr>
          <w:sz w:val="20"/>
        </w:rPr>
      </w:pPr>
    </w:p>
    <w:p w:rsidR="007308F0" w:rsidRDefault="007308F0">
      <w:pPr>
        <w:pStyle w:val="BodyText"/>
        <w:spacing w:before="159"/>
        <w:rPr>
          <w:sz w:val="20"/>
        </w:rPr>
      </w:pPr>
    </w:p>
    <w:p w:rsidR="007308F0" w:rsidRDefault="007308F0">
      <w:pPr>
        <w:pStyle w:val="BodyText"/>
        <w:spacing w:before="159"/>
        <w:rPr>
          <w:sz w:val="20"/>
        </w:rPr>
      </w:pPr>
    </w:p>
    <w:p w:rsidR="007308F0" w:rsidRDefault="007308F0">
      <w:pPr>
        <w:pStyle w:val="BodyText"/>
        <w:spacing w:before="159"/>
        <w:rPr>
          <w:sz w:val="20"/>
        </w:rPr>
      </w:pPr>
    </w:p>
    <w:p w:rsidR="007308F0" w:rsidRDefault="007308F0">
      <w:pPr>
        <w:pStyle w:val="BodyText"/>
        <w:spacing w:before="159"/>
        <w:rPr>
          <w:sz w:val="20"/>
        </w:rPr>
      </w:pPr>
    </w:p>
    <w:p w:rsidR="007308F0" w:rsidRDefault="007308F0">
      <w:pPr>
        <w:pStyle w:val="BodyText"/>
        <w:spacing w:before="159"/>
        <w:rPr>
          <w:sz w:val="20"/>
        </w:rPr>
      </w:pPr>
    </w:p>
    <w:p w:rsidR="00B567CA" w:rsidRDefault="00EA348D">
      <w:pPr>
        <w:pStyle w:val="BodyText"/>
        <w:spacing w:before="159"/>
        <w:rPr>
          <w:sz w:val="20"/>
        </w:rPr>
      </w:pPr>
      <w:r>
        <w:rPr>
          <w:noProof/>
          <w:sz w:val="20"/>
          <w:lang w:val="en-GB" w:eastAsia="en-GB"/>
        </w:rPr>
        <w:drawing>
          <wp:anchor distT="0" distB="0" distL="0" distR="0" simplePos="0" relativeHeight="251658752" behindDoc="1" locked="0" layoutInCell="1" allowOverlap="1">
            <wp:simplePos x="0" y="0"/>
            <wp:positionH relativeFrom="page">
              <wp:posOffset>6080125</wp:posOffset>
            </wp:positionH>
            <wp:positionV relativeFrom="paragraph">
              <wp:posOffset>262248</wp:posOffset>
            </wp:positionV>
            <wp:extent cx="800588" cy="800576"/>
            <wp:effectExtent l="0" t="0" r="0" b="0"/>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4" cstate="print"/>
                    <a:stretch>
                      <a:fillRect/>
                    </a:stretch>
                  </pic:blipFill>
                  <pic:spPr>
                    <a:xfrm>
                      <a:off x="0" y="0"/>
                      <a:ext cx="800588" cy="800576"/>
                    </a:xfrm>
                    <a:prstGeom prst="rect">
                      <a:avLst/>
                    </a:prstGeom>
                  </pic:spPr>
                </pic:pic>
              </a:graphicData>
            </a:graphic>
          </wp:anchor>
        </w:drawing>
      </w:r>
    </w:p>
    <w:p w:rsidR="00B567CA" w:rsidRDefault="00EA348D">
      <w:pPr>
        <w:spacing w:before="78"/>
        <w:ind w:left="280"/>
        <w:rPr>
          <w:b/>
        </w:rPr>
      </w:pPr>
      <w:r>
        <w:rPr>
          <w:b/>
          <w:spacing w:val="-2"/>
        </w:rPr>
        <w:t xml:space="preserve">Appendix </w:t>
      </w:r>
      <w:r>
        <w:rPr>
          <w:b/>
          <w:spacing w:val="-10"/>
        </w:rPr>
        <w:t>2</w:t>
      </w:r>
    </w:p>
    <w:p w:rsidR="00B567CA" w:rsidRDefault="00EA348D">
      <w:pPr>
        <w:spacing w:before="1" w:line="276" w:lineRule="auto"/>
        <w:ind w:left="280" w:right="5989"/>
        <w:rPr>
          <w:b/>
        </w:rPr>
      </w:pPr>
      <w:r>
        <w:rPr>
          <w:b/>
        </w:rPr>
        <w:t>Broad</w:t>
      </w:r>
      <w:r>
        <w:rPr>
          <w:b/>
          <w:spacing w:val="-7"/>
        </w:rPr>
        <w:t xml:space="preserve"> </w:t>
      </w:r>
      <w:r>
        <w:rPr>
          <w:b/>
        </w:rPr>
        <w:t>Oak</w:t>
      </w:r>
      <w:r>
        <w:rPr>
          <w:b/>
          <w:spacing w:val="-9"/>
        </w:rPr>
        <w:t xml:space="preserve"> </w:t>
      </w:r>
      <w:r>
        <w:rPr>
          <w:b/>
        </w:rPr>
        <w:t>Primary</w:t>
      </w:r>
      <w:r>
        <w:rPr>
          <w:b/>
          <w:spacing w:val="-11"/>
        </w:rPr>
        <w:t xml:space="preserve"> </w:t>
      </w:r>
      <w:r>
        <w:rPr>
          <w:b/>
        </w:rPr>
        <w:t>School</w:t>
      </w:r>
      <w:r>
        <w:rPr>
          <w:b/>
          <w:spacing w:val="-4"/>
        </w:rPr>
        <w:t xml:space="preserve"> </w:t>
      </w:r>
      <w:r>
        <w:rPr>
          <w:b/>
        </w:rPr>
        <w:t>Acceptable Use Agreement (AUA): KS2</w:t>
      </w:r>
    </w:p>
    <w:p w:rsidR="00B567CA" w:rsidRDefault="00B567CA">
      <w:pPr>
        <w:pStyle w:val="BodyText"/>
        <w:spacing w:before="92"/>
        <w:rPr>
          <w:b/>
          <w:sz w:val="22"/>
        </w:rPr>
      </w:pPr>
    </w:p>
    <w:p w:rsidR="00B567CA" w:rsidRDefault="00EA348D">
      <w:pPr>
        <w:spacing w:before="1"/>
        <w:ind w:left="303" w:right="781"/>
        <w:jc w:val="center"/>
        <w:rPr>
          <w:b/>
          <w:sz w:val="20"/>
        </w:rPr>
      </w:pPr>
      <w:r>
        <w:rPr>
          <w:b/>
          <w:color w:val="006E00"/>
          <w:sz w:val="20"/>
        </w:rPr>
        <w:t>I</w:t>
      </w:r>
      <w:r>
        <w:rPr>
          <w:b/>
          <w:color w:val="006E00"/>
          <w:spacing w:val="-5"/>
          <w:sz w:val="20"/>
        </w:rPr>
        <w:t xml:space="preserve"> </w:t>
      </w:r>
      <w:r>
        <w:rPr>
          <w:b/>
          <w:color w:val="006E00"/>
          <w:sz w:val="20"/>
        </w:rPr>
        <w:t>understand</w:t>
      </w:r>
      <w:r>
        <w:rPr>
          <w:b/>
          <w:color w:val="006E00"/>
          <w:spacing w:val="-4"/>
          <w:sz w:val="20"/>
        </w:rPr>
        <w:t xml:space="preserve"> </w:t>
      </w:r>
      <w:r>
        <w:rPr>
          <w:b/>
          <w:color w:val="006E00"/>
          <w:sz w:val="20"/>
        </w:rPr>
        <w:t>that</w:t>
      </w:r>
      <w:r>
        <w:rPr>
          <w:b/>
          <w:color w:val="006E00"/>
          <w:spacing w:val="-4"/>
          <w:sz w:val="20"/>
        </w:rPr>
        <w:t xml:space="preserve"> </w:t>
      </w:r>
      <w:r>
        <w:rPr>
          <w:b/>
          <w:color w:val="006E00"/>
          <w:sz w:val="20"/>
        </w:rPr>
        <w:t>I</w:t>
      </w:r>
      <w:r>
        <w:rPr>
          <w:b/>
          <w:color w:val="006E00"/>
          <w:spacing w:val="-3"/>
          <w:sz w:val="20"/>
        </w:rPr>
        <w:t xml:space="preserve"> </w:t>
      </w:r>
      <w:r>
        <w:rPr>
          <w:b/>
          <w:color w:val="006E00"/>
          <w:sz w:val="20"/>
        </w:rPr>
        <w:t>must</w:t>
      </w:r>
      <w:r>
        <w:rPr>
          <w:b/>
          <w:color w:val="006E00"/>
          <w:spacing w:val="-4"/>
          <w:sz w:val="20"/>
        </w:rPr>
        <w:t xml:space="preserve"> </w:t>
      </w:r>
      <w:r>
        <w:rPr>
          <w:b/>
          <w:color w:val="006E00"/>
          <w:sz w:val="20"/>
        </w:rPr>
        <w:t>use</w:t>
      </w:r>
      <w:r>
        <w:rPr>
          <w:b/>
          <w:color w:val="006E00"/>
          <w:spacing w:val="-3"/>
          <w:sz w:val="20"/>
        </w:rPr>
        <w:t xml:space="preserve"> </w:t>
      </w:r>
      <w:r>
        <w:rPr>
          <w:b/>
          <w:color w:val="006E00"/>
          <w:sz w:val="20"/>
        </w:rPr>
        <w:t>school</w:t>
      </w:r>
      <w:r>
        <w:rPr>
          <w:b/>
          <w:color w:val="006E00"/>
          <w:spacing w:val="-4"/>
          <w:sz w:val="20"/>
        </w:rPr>
        <w:t xml:space="preserve"> </w:t>
      </w:r>
      <w:r>
        <w:rPr>
          <w:b/>
          <w:color w:val="006E00"/>
          <w:sz w:val="20"/>
        </w:rPr>
        <w:t>systems</w:t>
      </w:r>
      <w:r>
        <w:rPr>
          <w:b/>
          <w:color w:val="006E00"/>
          <w:spacing w:val="-5"/>
          <w:sz w:val="20"/>
        </w:rPr>
        <w:t xml:space="preserve"> </w:t>
      </w:r>
      <w:r>
        <w:rPr>
          <w:b/>
          <w:color w:val="006E00"/>
          <w:sz w:val="20"/>
        </w:rPr>
        <w:t>in</w:t>
      </w:r>
      <w:r>
        <w:rPr>
          <w:b/>
          <w:color w:val="006E00"/>
          <w:spacing w:val="-3"/>
          <w:sz w:val="20"/>
        </w:rPr>
        <w:t xml:space="preserve"> </w:t>
      </w:r>
      <w:r>
        <w:rPr>
          <w:b/>
          <w:color w:val="006E00"/>
          <w:sz w:val="20"/>
        </w:rPr>
        <w:t>a</w:t>
      </w:r>
      <w:r>
        <w:rPr>
          <w:b/>
          <w:color w:val="006E00"/>
          <w:spacing w:val="-5"/>
          <w:sz w:val="20"/>
        </w:rPr>
        <w:t xml:space="preserve"> </w:t>
      </w:r>
      <w:r>
        <w:rPr>
          <w:b/>
          <w:color w:val="006E00"/>
          <w:sz w:val="20"/>
        </w:rPr>
        <w:t>responsible</w:t>
      </w:r>
      <w:r>
        <w:rPr>
          <w:b/>
          <w:color w:val="006E00"/>
          <w:spacing w:val="-5"/>
          <w:sz w:val="20"/>
        </w:rPr>
        <w:t xml:space="preserve"> </w:t>
      </w:r>
      <w:r>
        <w:rPr>
          <w:b/>
          <w:color w:val="006E00"/>
          <w:sz w:val="20"/>
        </w:rPr>
        <w:t>way,</w:t>
      </w:r>
      <w:r>
        <w:rPr>
          <w:b/>
          <w:color w:val="006E00"/>
          <w:spacing w:val="-5"/>
          <w:sz w:val="20"/>
        </w:rPr>
        <w:t xml:space="preserve"> </w:t>
      </w:r>
      <w:r>
        <w:rPr>
          <w:b/>
          <w:color w:val="006E00"/>
          <w:sz w:val="20"/>
        </w:rPr>
        <w:t>to</w:t>
      </w:r>
      <w:r>
        <w:rPr>
          <w:b/>
          <w:color w:val="006E00"/>
          <w:spacing w:val="-5"/>
          <w:sz w:val="20"/>
        </w:rPr>
        <w:t xml:space="preserve"> </w:t>
      </w:r>
      <w:r>
        <w:rPr>
          <w:b/>
          <w:color w:val="006E00"/>
          <w:sz w:val="20"/>
        </w:rPr>
        <w:t>ensure</w:t>
      </w:r>
      <w:r>
        <w:rPr>
          <w:b/>
          <w:color w:val="006E00"/>
          <w:spacing w:val="-2"/>
          <w:sz w:val="20"/>
        </w:rPr>
        <w:t xml:space="preserve"> </w:t>
      </w:r>
      <w:r>
        <w:rPr>
          <w:b/>
          <w:color w:val="006E00"/>
          <w:sz w:val="20"/>
        </w:rPr>
        <w:t>that</w:t>
      </w:r>
      <w:r>
        <w:rPr>
          <w:b/>
          <w:color w:val="006E00"/>
          <w:spacing w:val="-4"/>
          <w:sz w:val="20"/>
        </w:rPr>
        <w:t xml:space="preserve"> </w:t>
      </w:r>
      <w:r>
        <w:rPr>
          <w:b/>
          <w:color w:val="006E00"/>
          <w:sz w:val="20"/>
        </w:rPr>
        <w:t>there</w:t>
      </w:r>
      <w:r>
        <w:rPr>
          <w:b/>
          <w:color w:val="006E00"/>
          <w:spacing w:val="-5"/>
          <w:sz w:val="20"/>
        </w:rPr>
        <w:t xml:space="preserve"> </w:t>
      </w:r>
      <w:r>
        <w:rPr>
          <w:b/>
          <w:color w:val="006E00"/>
          <w:sz w:val="20"/>
        </w:rPr>
        <w:t>is</w:t>
      </w:r>
      <w:r>
        <w:rPr>
          <w:b/>
          <w:color w:val="006E00"/>
          <w:spacing w:val="-3"/>
          <w:sz w:val="20"/>
        </w:rPr>
        <w:t xml:space="preserve"> </w:t>
      </w:r>
      <w:r>
        <w:rPr>
          <w:b/>
          <w:color w:val="006E00"/>
          <w:sz w:val="20"/>
        </w:rPr>
        <w:t>no</w:t>
      </w:r>
      <w:r>
        <w:rPr>
          <w:b/>
          <w:color w:val="006E00"/>
          <w:spacing w:val="-5"/>
          <w:sz w:val="20"/>
        </w:rPr>
        <w:t xml:space="preserve"> </w:t>
      </w:r>
      <w:r>
        <w:rPr>
          <w:b/>
          <w:color w:val="006E00"/>
          <w:sz w:val="20"/>
        </w:rPr>
        <w:t>risk</w:t>
      </w:r>
      <w:r>
        <w:rPr>
          <w:b/>
          <w:color w:val="006E00"/>
          <w:spacing w:val="-6"/>
          <w:sz w:val="20"/>
        </w:rPr>
        <w:t xml:space="preserve"> </w:t>
      </w:r>
      <w:r>
        <w:rPr>
          <w:b/>
          <w:color w:val="006E00"/>
          <w:sz w:val="20"/>
        </w:rPr>
        <w:t>to my safety or to the safety and security of the systems and other users.</w:t>
      </w:r>
    </w:p>
    <w:p w:rsidR="007308F0" w:rsidRDefault="007308F0" w:rsidP="007308F0">
      <w:pPr>
        <w:spacing w:before="68"/>
        <w:rPr>
          <w:sz w:val="20"/>
        </w:rPr>
      </w:pPr>
      <w:r>
        <w:rPr>
          <w:spacing w:val="-6"/>
          <w:sz w:val="20"/>
        </w:rPr>
        <w:t>For</w:t>
      </w:r>
      <w:r>
        <w:rPr>
          <w:spacing w:val="-19"/>
          <w:sz w:val="20"/>
        </w:rPr>
        <w:t xml:space="preserve"> </w:t>
      </w:r>
      <w:r>
        <w:rPr>
          <w:spacing w:val="-6"/>
          <w:sz w:val="20"/>
        </w:rPr>
        <w:t>my</w:t>
      </w:r>
      <w:r>
        <w:rPr>
          <w:spacing w:val="-24"/>
          <w:sz w:val="20"/>
        </w:rPr>
        <w:t xml:space="preserve"> </w:t>
      </w:r>
      <w:r>
        <w:rPr>
          <w:spacing w:val="-6"/>
          <w:sz w:val="20"/>
        </w:rPr>
        <w:t>own</w:t>
      </w:r>
      <w:r>
        <w:rPr>
          <w:spacing w:val="-9"/>
          <w:sz w:val="20"/>
        </w:rPr>
        <w:t xml:space="preserve"> </w:t>
      </w:r>
      <w:r>
        <w:rPr>
          <w:spacing w:val="-6"/>
          <w:sz w:val="20"/>
        </w:rPr>
        <w:t>personal</w:t>
      </w:r>
      <w:r>
        <w:rPr>
          <w:spacing w:val="-18"/>
          <w:sz w:val="20"/>
        </w:rPr>
        <w:t xml:space="preserve"> </w:t>
      </w:r>
      <w:r>
        <w:rPr>
          <w:spacing w:val="-6"/>
          <w:sz w:val="20"/>
        </w:rPr>
        <w:t>safety:</w:t>
      </w:r>
    </w:p>
    <w:p w:rsidR="007308F0" w:rsidRDefault="007308F0" w:rsidP="007308F0">
      <w:pPr>
        <w:pStyle w:val="ListParagraph"/>
        <w:numPr>
          <w:ilvl w:val="0"/>
          <w:numId w:val="3"/>
        </w:numPr>
        <w:tabs>
          <w:tab w:val="left" w:pos="1003"/>
        </w:tabs>
        <w:spacing w:before="23"/>
        <w:jc w:val="left"/>
        <w:rPr>
          <w:rFonts w:ascii="Symbol" w:hAnsi="Symbol"/>
          <w:sz w:val="20"/>
        </w:rPr>
      </w:pPr>
      <w:r>
        <w:rPr>
          <w:spacing w:val="-2"/>
          <w:sz w:val="20"/>
        </w:rPr>
        <w:t>I</w:t>
      </w:r>
      <w:r>
        <w:rPr>
          <w:spacing w:val="-9"/>
          <w:sz w:val="20"/>
        </w:rPr>
        <w:t xml:space="preserve"> </w:t>
      </w:r>
      <w:r>
        <w:rPr>
          <w:spacing w:val="-2"/>
          <w:sz w:val="20"/>
        </w:rPr>
        <w:t>understand</w:t>
      </w:r>
      <w:r>
        <w:rPr>
          <w:spacing w:val="-6"/>
          <w:sz w:val="20"/>
        </w:rPr>
        <w:t xml:space="preserve"> </w:t>
      </w:r>
      <w:r>
        <w:rPr>
          <w:spacing w:val="-2"/>
          <w:sz w:val="20"/>
        </w:rPr>
        <w:t>that</w:t>
      </w:r>
      <w:r>
        <w:rPr>
          <w:spacing w:val="-5"/>
          <w:sz w:val="20"/>
        </w:rPr>
        <w:t xml:space="preserve"> </w:t>
      </w:r>
      <w:r>
        <w:rPr>
          <w:spacing w:val="-2"/>
          <w:sz w:val="20"/>
        </w:rPr>
        <w:t>school</w:t>
      </w:r>
      <w:r>
        <w:rPr>
          <w:sz w:val="20"/>
        </w:rPr>
        <w:t xml:space="preserve"> </w:t>
      </w:r>
      <w:r>
        <w:rPr>
          <w:spacing w:val="-2"/>
          <w:sz w:val="20"/>
        </w:rPr>
        <w:t>will filter and</w:t>
      </w:r>
      <w:r>
        <w:rPr>
          <w:spacing w:val="-6"/>
          <w:sz w:val="20"/>
        </w:rPr>
        <w:t xml:space="preserve"> </w:t>
      </w:r>
      <w:r>
        <w:rPr>
          <w:spacing w:val="-2"/>
          <w:sz w:val="20"/>
        </w:rPr>
        <w:t>monitor</w:t>
      </w:r>
      <w:r>
        <w:rPr>
          <w:spacing w:val="-3"/>
          <w:sz w:val="20"/>
        </w:rPr>
        <w:t xml:space="preserve"> </w:t>
      </w:r>
      <w:r>
        <w:rPr>
          <w:spacing w:val="-2"/>
          <w:sz w:val="20"/>
        </w:rPr>
        <w:t>my</w:t>
      </w:r>
      <w:r>
        <w:rPr>
          <w:spacing w:val="-14"/>
          <w:sz w:val="20"/>
        </w:rPr>
        <w:t xml:space="preserve"> </w:t>
      </w:r>
      <w:r>
        <w:rPr>
          <w:spacing w:val="-2"/>
          <w:sz w:val="20"/>
        </w:rPr>
        <w:t>use</w:t>
      </w:r>
      <w:r>
        <w:rPr>
          <w:spacing w:val="-6"/>
          <w:sz w:val="20"/>
        </w:rPr>
        <w:t xml:space="preserve"> </w:t>
      </w:r>
      <w:r>
        <w:rPr>
          <w:spacing w:val="-2"/>
          <w:sz w:val="20"/>
        </w:rPr>
        <w:t>of</w:t>
      </w:r>
      <w:r>
        <w:rPr>
          <w:spacing w:val="3"/>
          <w:sz w:val="20"/>
        </w:rPr>
        <w:t xml:space="preserve"> </w:t>
      </w:r>
      <w:r>
        <w:rPr>
          <w:spacing w:val="-2"/>
          <w:sz w:val="20"/>
        </w:rPr>
        <w:t>systems,</w:t>
      </w:r>
      <w:r>
        <w:rPr>
          <w:spacing w:val="-6"/>
          <w:sz w:val="20"/>
        </w:rPr>
        <w:t xml:space="preserve"> </w:t>
      </w:r>
      <w:r>
        <w:rPr>
          <w:spacing w:val="-2"/>
          <w:sz w:val="20"/>
        </w:rPr>
        <w:t>devices</w:t>
      </w:r>
      <w:r>
        <w:rPr>
          <w:spacing w:val="-1"/>
          <w:sz w:val="20"/>
        </w:rPr>
        <w:t xml:space="preserve"> </w:t>
      </w:r>
      <w:r>
        <w:rPr>
          <w:spacing w:val="-2"/>
          <w:sz w:val="20"/>
        </w:rPr>
        <w:t>and</w:t>
      </w:r>
      <w:r>
        <w:rPr>
          <w:spacing w:val="-5"/>
          <w:sz w:val="20"/>
        </w:rPr>
        <w:t xml:space="preserve"> </w:t>
      </w:r>
      <w:r>
        <w:rPr>
          <w:spacing w:val="-2"/>
          <w:sz w:val="20"/>
        </w:rPr>
        <w:t>digital</w:t>
      </w:r>
      <w:r>
        <w:rPr>
          <w:spacing w:val="-10"/>
          <w:sz w:val="20"/>
        </w:rPr>
        <w:t xml:space="preserve"> </w:t>
      </w:r>
      <w:r>
        <w:rPr>
          <w:spacing w:val="-2"/>
          <w:sz w:val="20"/>
        </w:rPr>
        <w:t>communications</w:t>
      </w:r>
    </w:p>
    <w:p w:rsidR="007308F0" w:rsidRDefault="007308F0" w:rsidP="007308F0">
      <w:pPr>
        <w:pStyle w:val="ListParagraph"/>
        <w:numPr>
          <w:ilvl w:val="0"/>
          <w:numId w:val="3"/>
        </w:numPr>
        <w:tabs>
          <w:tab w:val="left" w:pos="1003"/>
        </w:tabs>
        <w:spacing w:before="19" w:line="254" w:lineRule="auto"/>
        <w:ind w:right="948"/>
        <w:jc w:val="left"/>
        <w:rPr>
          <w:rFonts w:ascii="Symbol" w:hAnsi="Symbol"/>
          <w:sz w:val="20"/>
        </w:rPr>
      </w:pPr>
      <w:r>
        <w:rPr>
          <w:sz w:val="20"/>
        </w:rPr>
        <w:t>I</w:t>
      </w:r>
      <w:r>
        <w:rPr>
          <w:spacing w:val="-2"/>
          <w:sz w:val="20"/>
        </w:rPr>
        <w:t xml:space="preserve"> </w:t>
      </w:r>
      <w:r>
        <w:rPr>
          <w:sz w:val="20"/>
        </w:rPr>
        <w:t>will</w:t>
      </w:r>
      <w:r>
        <w:rPr>
          <w:spacing w:val="-3"/>
          <w:sz w:val="20"/>
        </w:rPr>
        <w:t xml:space="preserve"> </w:t>
      </w:r>
      <w:r>
        <w:rPr>
          <w:sz w:val="20"/>
        </w:rPr>
        <w:t>keep</w:t>
      </w:r>
      <w:r>
        <w:rPr>
          <w:spacing w:val="-2"/>
          <w:sz w:val="20"/>
        </w:rPr>
        <w:t xml:space="preserve"> </w:t>
      </w:r>
      <w:r>
        <w:rPr>
          <w:sz w:val="20"/>
        </w:rPr>
        <w:t>my</w:t>
      </w:r>
      <w:r>
        <w:rPr>
          <w:spacing w:val="-6"/>
          <w:sz w:val="20"/>
        </w:rPr>
        <w:t xml:space="preserve"> </w:t>
      </w:r>
      <w:r>
        <w:rPr>
          <w:sz w:val="20"/>
        </w:rPr>
        <w:t>username</w:t>
      </w:r>
      <w:r>
        <w:rPr>
          <w:spacing w:val="-2"/>
          <w:sz w:val="20"/>
        </w:rPr>
        <w:t xml:space="preserve"> </w:t>
      </w:r>
      <w:r>
        <w:rPr>
          <w:sz w:val="20"/>
        </w:rPr>
        <w:t>and</w:t>
      </w:r>
      <w:r>
        <w:rPr>
          <w:spacing w:val="-2"/>
          <w:sz w:val="20"/>
        </w:rPr>
        <w:t xml:space="preserve"> </w:t>
      </w:r>
      <w:r>
        <w:rPr>
          <w:sz w:val="20"/>
        </w:rPr>
        <w:t>password</w:t>
      </w:r>
      <w:r>
        <w:rPr>
          <w:spacing w:val="-2"/>
          <w:sz w:val="20"/>
        </w:rPr>
        <w:t xml:space="preserve"> </w:t>
      </w:r>
      <w:r>
        <w:rPr>
          <w:sz w:val="20"/>
        </w:rPr>
        <w:t>safe</w:t>
      </w:r>
      <w:r>
        <w:rPr>
          <w:spacing w:val="-2"/>
          <w:sz w:val="20"/>
        </w:rPr>
        <w:t xml:space="preserve"> </w:t>
      </w:r>
      <w:r>
        <w:rPr>
          <w:sz w:val="20"/>
        </w:rPr>
        <w:t>and</w:t>
      </w:r>
      <w:r>
        <w:rPr>
          <w:spacing w:val="-3"/>
          <w:sz w:val="20"/>
        </w:rPr>
        <w:t xml:space="preserve"> </w:t>
      </w:r>
      <w:r>
        <w:rPr>
          <w:sz w:val="20"/>
        </w:rPr>
        <w:t>secure –</w:t>
      </w:r>
      <w:r>
        <w:rPr>
          <w:spacing w:val="-2"/>
          <w:sz w:val="20"/>
        </w:rPr>
        <w:t xml:space="preserve"> </w:t>
      </w:r>
      <w:r>
        <w:rPr>
          <w:sz w:val="20"/>
        </w:rPr>
        <w:t>I will</w:t>
      </w:r>
      <w:r>
        <w:rPr>
          <w:spacing w:val="-1"/>
          <w:sz w:val="20"/>
        </w:rPr>
        <w:t xml:space="preserve"> </w:t>
      </w:r>
      <w:r>
        <w:rPr>
          <w:sz w:val="20"/>
        </w:rPr>
        <w:t>not</w:t>
      </w:r>
      <w:r>
        <w:rPr>
          <w:spacing w:val="-2"/>
          <w:sz w:val="20"/>
        </w:rPr>
        <w:t xml:space="preserve"> </w:t>
      </w:r>
      <w:r>
        <w:rPr>
          <w:sz w:val="20"/>
        </w:rPr>
        <w:t>share</w:t>
      </w:r>
      <w:r>
        <w:rPr>
          <w:spacing w:val="-2"/>
          <w:sz w:val="20"/>
        </w:rPr>
        <w:t xml:space="preserve"> </w:t>
      </w:r>
      <w:r>
        <w:rPr>
          <w:sz w:val="20"/>
        </w:rPr>
        <w:t>it,</w:t>
      </w:r>
      <w:r>
        <w:rPr>
          <w:spacing w:val="-2"/>
          <w:sz w:val="20"/>
        </w:rPr>
        <w:t xml:space="preserve"> </w:t>
      </w:r>
      <w:r>
        <w:rPr>
          <w:sz w:val="20"/>
        </w:rPr>
        <w:t>nor will</w:t>
      </w:r>
      <w:r>
        <w:rPr>
          <w:spacing w:val="-3"/>
          <w:sz w:val="20"/>
        </w:rPr>
        <w:t xml:space="preserve"> </w:t>
      </w:r>
      <w:r>
        <w:rPr>
          <w:sz w:val="20"/>
        </w:rPr>
        <w:t>I try</w:t>
      </w:r>
      <w:r>
        <w:rPr>
          <w:spacing w:val="-5"/>
          <w:sz w:val="20"/>
        </w:rPr>
        <w:t xml:space="preserve"> </w:t>
      </w:r>
      <w:r>
        <w:rPr>
          <w:sz w:val="20"/>
        </w:rPr>
        <w:t>to</w:t>
      </w:r>
      <w:r>
        <w:rPr>
          <w:spacing w:val="-2"/>
          <w:sz w:val="20"/>
        </w:rPr>
        <w:t xml:space="preserve"> </w:t>
      </w:r>
      <w:r>
        <w:rPr>
          <w:sz w:val="20"/>
        </w:rPr>
        <w:t>use any other person’s username and password</w:t>
      </w:r>
    </w:p>
    <w:p w:rsidR="007308F0" w:rsidRDefault="007308F0" w:rsidP="007308F0">
      <w:pPr>
        <w:pStyle w:val="ListParagraph"/>
        <w:numPr>
          <w:ilvl w:val="0"/>
          <w:numId w:val="3"/>
        </w:numPr>
        <w:tabs>
          <w:tab w:val="left" w:pos="1003"/>
        </w:tabs>
        <w:spacing w:before="15"/>
        <w:jc w:val="left"/>
        <w:rPr>
          <w:rFonts w:ascii="Symbol" w:hAnsi="Symbol"/>
          <w:sz w:val="20"/>
        </w:rPr>
      </w:pPr>
      <w:r>
        <w:rPr>
          <w:sz w:val="20"/>
        </w:rPr>
        <w:t>I</w:t>
      </w:r>
      <w:r>
        <w:rPr>
          <w:spacing w:val="-14"/>
          <w:sz w:val="20"/>
        </w:rPr>
        <w:t xml:space="preserve"> </w:t>
      </w:r>
      <w:r>
        <w:rPr>
          <w:sz w:val="20"/>
        </w:rPr>
        <w:t>will</w:t>
      </w:r>
      <w:r>
        <w:rPr>
          <w:spacing w:val="-12"/>
          <w:sz w:val="20"/>
        </w:rPr>
        <w:t xml:space="preserve"> </w:t>
      </w:r>
      <w:r>
        <w:rPr>
          <w:sz w:val="20"/>
        </w:rPr>
        <w:t>be</w:t>
      </w:r>
      <w:r>
        <w:rPr>
          <w:spacing w:val="-14"/>
          <w:sz w:val="20"/>
        </w:rPr>
        <w:t xml:space="preserve"> </w:t>
      </w:r>
      <w:r>
        <w:rPr>
          <w:sz w:val="20"/>
        </w:rPr>
        <w:t>aware</w:t>
      </w:r>
      <w:r>
        <w:rPr>
          <w:spacing w:val="-11"/>
          <w:sz w:val="20"/>
        </w:rPr>
        <w:t xml:space="preserve"> </w:t>
      </w:r>
      <w:r>
        <w:rPr>
          <w:sz w:val="20"/>
        </w:rPr>
        <w:t>of</w:t>
      </w:r>
      <w:r>
        <w:rPr>
          <w:spacing w:val="-9"/>
          <w:sz w:val="20"/>
        </w:rPr>
        <w:t xml:space="preserve"> </w:t>
      </w:r>
      <w:r>
        <w:rPr>
          <w:sz w:val="20"/>
        </w:rPr>
        <w:t>“stranger</w:t>
      </w:r>
      <w:r>
        <w:rPr>
          <w:spacing w:val="-7"/>
          <w:sz w:val="20"/>
        </w:rPr>
        <w:t xml:space="preserve"> </w:t>
      </w:r>
      <w:r>
        <w:rPr>
          <w:sz w:val="20"/>
        </w:rPr>
        <w:t>danger”,</w:t>
      </w:r>
      <w:r>
        <w:rPr>
          <w:spacing w:val="-9"/>
          <w:sz w:val="20"/>
        </w:rPr>
        <w:t xml:space="preserve"> </w:t>
      </w:r>
      <w:r>
        <w:rPr>
          <w:sz w:val="20"/>
        </w:rPr>
        <w:t>when</w:t>
      </w:r>
      <w:r>
        <w:rPr>
          <w:spacing w:val="-14"/>
          <w:sz w:val="20"/>
        </w:rPr>
        <w:t xml:space="preserve"> </w:t>
      </w:r>
      <w:r>
        <w:rPr>
          <w:sz w:val="20"/>
        </w:rPr>
        <w:t>I</w:t>
      </w:r>
      <w:r>
        <w:rPr>
          <w:spacing w:val="-11"/>
          <w:sz w:val="20"/>
        </w:rPr>
        <w:t xml:space="preserve"> </w:t>
      </w:r>
      <w:r>
        <w:rPr>
          <w:sz w:val="20"/>
        </w:rPr>
        <w:t>am</w:t>
      </w:r>
      <w:r>
        <w:rPr>
          <w:spacing w:val="-5"/>
          <w:sz w:val="20"/>
        </w:rPr>
        <w:t xml:space="preserve"> </w:t>
      </w:r>
      <w:r>
        <w:rPr>
          <w:sz w:val="20"/>
        </w:rPr>
        <w:t>communicating</w:t>
      </w:r>
      <w:r>
        <w:rPr>
          <w:spacing w:val="-11"/>
          <w:sz w:val="20"/>
        </w:rPr>
        <w:t xml:space="preserve"> </w:t>
      </w:r>
      <w:r>
        <w:rPr>
          <w:spacing w:val="-2"/>
          <w:sz w:val="20"/>
        </w:rPr>
        <w:t>online.</w:t>
      </w:r>
    </w:p>
    <w:p w:rsidR="007308F0" w:rsidRDefault="007308F0" w:rsidP="007308F0">
      <w:pPr>
        <w:pStyle w:val="ListParagraph"/>
        <w:numPr>
          <w:ilvl w:val="0"/>
          <w:numId w:val="3"/>
        </w:numPr>
        <w:tabs>
          <w:tab w:val="left" w:pos="1003"/>
        </w:tabs>
        <w:spacing w:before="22"/>
        <w:jc w:val="left"/>
        <w:rPr>
          <w:rFonts w:ascii="Symbol" w:hAnsi="Symbol"/>
          <w:sz w:val="20"/>
        </w:rPr>
      </w:pPr>
      <w:r>
        <w:rPr>
          <w:sz w:val="20"/>
        </w:rPr>
        <w:t>I</w:t>
      </w:r>
      <w:r>
        <w:rPr>
          <w:spacing w:val="-13"/>
          <w:sz w:val="20"/>
        </w:rPr>
        <w:t xml:space="preserve"> </w:t>
      </w:r>
      <w:r>
        <w:rPr>
          <w:sz w:val="20"/>
        </w:rPr>
        <w:t>will</w:t>
      </w:r>
      <w:r>
        <w:rPr>
          <w:spacing w:val="-10"/>
          <w:sz w:val="20"/>
        </w:rPr>
        <w:t xml:space="preserve"> </w:t>
      </w:r>
      <w:r>
        <w:rPr>
          <w:sz w:val="20"/>
        </w:rPr>
        <w:t>not</w:t>
      </w:r>
      <w:r>
        <w:rPr>
          <w:spacing w:val="-14"/>
          <w:sz w:val="20"/>
        </w:rPr>
        <w:t xml:space="preserve"> </w:t>
      </w:r>
      <w:r>
        <w:rPr>
          <w:sz w:val="20"/>
        </w:rPr>
        <w:t>share</w:t>
      </w:r>
      <w:r>
        <w:rPr>
          <w:spacing w:val="-12"/>
          <w:sz w:val="20"/>
        </w:rPr>
        <w:t xml:space="preserve"> </w:t>
      </w:r>
      <w:r>
        <w:rPr>
          <w:sz w:val="20"/>
        </w:rPr>
        <w:t>personal</w:t>
      </w:r>
      <w:r>
        <w:rPr>
          <w:spacing w:val="-12"/>
          <w:sz w:val="20"/>
        </w:rPr>
        <w:t xml:space="preserve"> </w:t>
      </w:r>
      <w:r>
        <w:rPr>
          <w:sz w:val="20"/>
        </w:rPr>
        <w:t>information</w:t>
      </w:r>
      <w:r>
        <w:rPr>
          <w:spacing w:val="-14"/>
          <w:sz w:val="20"/>
        </w:rPr>
        <w:t xml:space="preserve"> </w:t>
      </w:r>
      <w:r>
        <w:rPr>
          <w:sz w:val="20"/>
        </w:rPr>
        <w:t>about</w:t>
      </w:r>
      <w:r>
        <w:rPr>
          <w:spacing w:val="-11"/>
          <w:sz w:val="20"/>
        </w:rPr>
        <w:t xml:space="preserve"> </w:t>
      </w:r>
      <w:r>
        <w:rPr>
          <w:sz w:val="20"/>
        </w:rPr>
        <w:t>myself</w:t>
      </w:r>
      <w:r>
        <w:rPr>
          <w:spacing w:val="-9"/>
          <w:sz w:val="20"/>
        </w:rPr>
        <w:t xml:space="preserve"> </w:t>
      </w:r>
      <w:r>
        <w:rPr>
          <w:sz w:val="20"/>
        </w:rPr>
        <w:t>or</w:t>
      </w:r>
      <w:r>
        <w:rPr>
          <w:spacing w:val="-13"/>
          <w:sz w:val="20"/>
        </w:rPr>
        <w:t xml:space="preserve"> </w:t>
      </w:r>
      <w:r>
        <w:rPr>
          <w:sz w:val="20"/>
        </w:rPr>
        <w:t>others</w:t>
      </w:r>
      <w:r>
        <w:rPr>
          <w:spacing w:val="-10"/>
          <w:sz w:val="20"/>
        </w:rPr>
        <w:t xml:space="preserve"> </w:t>
      </w:r>
      <w:r>
        <w:rPr>
          <w:sz w:val="20"/>
        </w:rPr>
        <w:t>when</w:t>
      </w:r>
      <w:r>
        <w:rPr>
          <w:spacing w:val="-8"/>
          <w:sz w:val="20"/>
        </w:rPr>
        <w:t xml:space="preserve"> </w:t>
      </w:r>
      <w:r>
        <w:rPr>
          <w:spacing w:val="-2"/>
          <w:sz w:val="20"/>
        </w:rPr>
        <w:t>online</w:t>
      </w:r>
    </w:p>
    <w:p w:rsidR="007308F0" w:rsidRDefault="007308F0" w:rsidP="007308F0">
      <w:pPr>
        <w:pStyle w:val="ListParagraph"/>
        <w:numPr>
          <w:ilvl w:val="0"/>
          <w:numId w:val="3"/>
        </w:numPr>
        <w:tabs>
          <w:tab w:val="left" w:pos="1003"/>
        </w:tabs>
        <w:spacing w:before="19" w:line="252" w:lineRule="auto"/>
        <w:ind w:right="762"/>
        <w:jc w:val="left"/>
        <w:rPr>
          <w:rFonts w:ascii="Symbol" w:hAnsi="Symbol"/>
          <w:sz w:val="20"/>
        </w:rPr>
      </w:pPr>
      <w:r>
        <w:rPr>
          <w:sz w:val="20"/>
        </w:rPr>
        <w:t>I</w:t>
      </w:r>
      <w:r>
        <w:rPr>
          <w:spacing w:val="-14"/>
          <w:sz w:val="20"/>
        </w:rPr>
        <w:t xml:space="preserve"> </w:t>
      </w:r>
      <w:r>
        <w:rPr>
          <w:sz w:val="20"/>
        </w:rPr>
        <w:t>will</w:t>
      </w:r>
      <w:r>
        <w:rPr>
          <w:spacing w:val="-10"/>
          <w:sz w:val="20"/>
        </w:rPr>
        <w:t xml:space="preserve"> </w:t>
      </w:r>
      <w:r>
        <w:rPr>
          <w:sz w:val="20"/>
        </w:rPr>
        <w:t>immediately</w:t>
      </w:r>
      <w:r>
        <w:rPr>
          <w:spacing w:val="-18"/>
          <w:sz w:val="20"/>
        </w:rPr>
        <w:t xml:space="preserve"> </w:t>
      </w:r>
      <w:r>
        <w:rPr>
          <w:sz w:val="20"/>
        </w:rPr>
        <w:t>report</w:t>
      </w:r>
      <w:r>
        <w:rPr>
          <w:spacing w:val="-10"/>
          <w:sz w:val="20"/>
        </w:rPr>
        <w:t xml:space="preserve"> </w:t>
      </w:r>
      <w:r>
        <w:rPr>
          <w:sz w:val="20"/>
        </w:rPr>
        <w:t>any</w:t>
      </w:r>
      <w:r>
        <w:rPr>
          <w:spacing w:val="-14"/>
          <w:sz w:val="20"/>
        </w:rPr>
        <w:t xml:space="preserve"> </w:t>
      </w:r>
      <w:r>
        <w:rPr>
          <w:sz w:val="20"/>
        </w:rPr>
        <w:t>unpleasant</w:t>
      </w:r>
      <w:r>
        <w:rPr>
          <w:spacing w:val="-11"/>
          <w:sz w:val="20"/>
        </w:rPr>
        <w:t xml:space="preserve"> </w:t>
      </w:r>
      <w:r>
        <w:rPr>
          <w:sz w:val="20"/>
        </w:rPr>
        <w:t>or</w:t>
      </w:r>
      <w:r>
        <w:rPr>
          <w:spacing w:val="-10"/>
          <w:sz w:val="20"/>
        </w:rPr>
        <w:t xml:space="preserve"> </w:t>
      </w:r>
      <w:r>
        <w:rPr>
          <w:sz w:val="20"/>
        </w:rPr>
        <w:t>inappropriate</w:t>
      </w:r>
      <w:r>
        <w:rPr>
          <w:spacing w:val="-14"/>
          <w:sz w:val="20"/>
        </w:rPr>
        <w:t xml:space="preserve"> </w:t>
      </w:r>
      <w:r>
        <w:rPr>
          <w:sz w:val="20"/>
        </w:rPr>
        <w:t>material</w:t>
      </w:r>
      <w:r>
        <w:rPr>
          <w:spacing w:val="-12"/>
          <w:sz w:val="20"/>
        </w:rPr>
        <w:t xml:space="preserve"> </w:t>
      </w:r>
      <w:r>
        <w:rPr>
          <w:sz w:val="20"/>
        </w:rPr>
        <w:t>or</w:t>
      </w:r>
      <w:r>
        <w:rPr>
          <w:spacing w:val="-10"/>
          <w:sz w:val="20"/>
        </w:rPr>
        <w:t xml:space="preserve"> </w:t>
      </w:r>
      <w:r>
        <w:rPr>
          <w:sz w:val="20"/>
        </w:rPr>
        <w:t>messages</w:t>
      </w:r>
      <w:r>
        <w:rPr>
          <w:spacing w:val="-11"/>
          <w:sz w:val="20"/>
        </w:rPr>
        <w:t xml:space="preserve"> </w:t>
      </w:r>
      <w:r>
        <w:rPr>
          <w:sz w:val="20"/>
        </w:rPr>
        <w:t>or</w:t>
      </w:r>
      <w:r>
        <w:rPr>
          <w:spacing w:val="-13"/>
          <w:sz w:val="20"/>
        </w:rPr>
        <w:t xml:space="preserve"> </w:t>
      </w:r>
      <w:r>
        <w:rPr>
          <w:sz w:val="20"/>
        </w:rPr>
        <w:t>anything</w:t>
      </w:r>
      <w:r>
        <w:rPr>
          <w:spacing w:val="-14"/>
          <w:sz w:val="20"/>
        </w:rPr>
        <w:t xml:space="preserve"> </w:t>
      </w:r>
      <w:r>
        <w:rPr>
          <w:sz w:val="20"/>
        </w:rPr>
        <w:t>that</w:t>
      </w:r>
      <w:r>
        <w:rPr>
          <w:spacing w:val="-11"/>
          <w:sz w:val="20"/>
        </w:rPr>
        <w:t xml:space="preserve"> </w:t>
      </w:r>
      <w:r>
        <w:rPr>
          <w:sz w:val="20"/>
        </w:rPr>
        <w:t>makes me feel uncomfortable when I see it online</w:t>
      </w:r>
    </w:p>
    <w:p w:rsidR="007308F0" w:rsidRDefault="007308F0" w:rsidP="007308F0">
      <w:pPr>
        <w:spacing w:before="215"/>
        <w:ind w:left="280"/>
        <w:rPr>
          <w:sz w:val="20"/>
        </w:rPr>
      </w:pPr>
      <w:r>
        <w:rPr>
          <w:spacing w:val="-6"/>
          <w:sz w:val="20"/>
        </w:rPr>
        <w:t>I</w:t>
      </w:r>
      <w:r>
        <w:rPr>
          <w:spacing w:val="-20"/>
          <w:sz w:val="20"/>
        </w:rPr>
        <w:t xml:space="preserve"> </w:t>
      </w:r>
      <w:r>
        <w:rPr>
          <w:spacing w:val="-6"/>
          <w:sz w:val="20"/>
        </w:rPr>
        <w:t>understand</w:t>
      </w:r>
      <w:r>
        <w:rPr>
          <w:spacing w:val="-15"/>
          <w:sz w:val="20"/>
        </w:rPr>
        <w:t xml:space="preserve"> </w:t>
      </w:r>
      <w:r>
        <w:rPr>
          <w:spacing w:val="-6"/>
          <w:sz w:val="20"/>
        </w:rPr>
        <w:t>that</w:t>
      </w:r>
      <w:r>
        <w:rPr>
          <w:spacing w:val="-17"/>
          <w:sz w:val="20"/>
        </w:rPr>
        <w:t xml:space="preserve"> </w:t>
      </w:r>
      <w:r>
        <w:rPr>
          <w:spacing w:val="-6"/>
          <w:sz w:val="20"/>
        </w:rPr>
        <w:t>everyone</w:t>
      </w:r>
      <w:r>
        <w:rPr>
          <w:spacing w:val="-15"/>
          <w:sz w:val="20"/>
        </w:rPr>
        <w:t xml:space="preserve"> </w:t>
      </w:r>
      <w:r>
        <w:rPr>
          <w:spacing w:val="-6"/>
          <w:sz w:val="20"/>
        </w:rPr>
        <w:t>has</w:t>
      </w:r>
      <w:r>
        <w:rPr>
          <w:spacing w:val="-10"/>
          <w:sz w:val="20"/>
        </w:rPr>
        <w:t xml:space="preserve"> </w:t>
      </w:r>
      <w:r>
        <w:rPr>
          <w:spacing w:val="-6"/>
          <w:sz w:val="20"/>
        </w:rPr>
        <w:t>equal</w:t>
      </w:r>
      <w:r>
        <w:rPr>
          <w:spacing w:val="-18"/>
          <w:sz w:val="20"/>
        </w:rPr>
        <w:t xml:space="preserve"> </w:t>
      </w:r>
      <w:r>
        <w:rPr>
          <w:spacing w:val="-6"/>
          <w:sz w:val="20"/>
        </w:rPr>
        <w:t>rights</w:t>
      </w:r>
      <w:r>
        <w:rPr>
          <w:spacing w:val="-15"/>
          <w:sz w:val="20"/>
        </w:rPr>
        <w:t xml:space="preserve"> </w:t>
      </w:r>
      <w:r>
        <w:rPr>
          <w:spacing w:val="-6"/>
          <w:sz w:val="20"/>
        </w:rPr>
        <w:t>to</w:t>
      </w:r>
      <w:r>
        <w:rPr>
          <w:spacing w:val="-17"/>
          <w:sz w:val="20"/>
        </w:rPr>
        <w:t xml:space="preserve"> </w:t>
      </w:r>
      <w:r>
        <w:rPr>
          <w:spacing w:val="-6"/>
          <w:sz w:val="20"/>
        </w:rPr>
        <w:t>use</w:t>
      </w:r>
      <w:r>
        <w:rPr>
          <w:spacing w:val="-17"/>
          <w:sz w:val="20"/>
        </w:rPr>
        <w:t xml:space="preserve"> </w:t>
      </w:r>
      <w:r>
        <w:rPr>
          <w:spacing w:val="-6"/>
          <w:sz w:val="20"/>
        </w:rPr>
        <w:t>technology</w:t>
      </w:r>
      <w:r>
        <w:rPr>
          <w:spacing w:val="-22"/>
          <w:sz w:val="20"/>
        </w:rPr>
        <w:t xml:space="preserve"> </w:t>
      </w:r>
      <w:r>
        <w:rPr>
          <w:spacing w:val="-6"/>
          <w:sz w:val="20"/>
        </w:rPr>
        <w:t>as</w:t>
      </w:r>
      <w:r>
        <w:rPr>
          <w:spacing w:val="-15"/>
          <w:sz w:val="20"/>
        </w:rPr>
        <w:t xml:space="preserve"> </w:t>
      </w:r>
      <w:r>
        <w:rPr>
          <w:spacing w:val="-6"/>
          <w:sz w:val="20"/>
        </w:rPr>
        <w:t>a</w:t>
      </w:r>
      <w:r>
        <w:rPr>
          <w:spacing w:val="-17"/>
          <w:sz w:val="20"/>
        </w:rPr>
        <w:t xml:space="preserve"> </w:t>
      </w:r>
      <w:r>
        <w:rPr>
          <w:spacing w:val="-6"/>
          <w:sz w:val="20"/>
        </w:rPr>
        <w:t>resource</w:t>
      </w:r>
      <w:r>
        <w:rPr>
          <w:spacing w:val="-17"/>
          <w:sz w:val="20"/>
        </w:rPr>
        <w:t xml:space="preserve"> </w:t>
      </w:r>
      <w:r>
        <w:rPr>
          <w:spacing w:val="-6"/>
          <w:sz w:val="20"/>
        </w:rPr>
        <w:t>and:</w:t>
      </w:r>
    </w:p>
    <w:p w:rsidR="007308F0" w:rsidRDefault="007308F0" w:rsidP="007308F0">
      <w:pPr>
        <w:pStyle w:val="ListParagraph"/>
        <w:numPr>
          <w:ilvl w:val="0"/>
          <w:numId w:val="3"/>
        </w:numPr>
        <w:tabs>
          <w:tab w:val="left" w:pos="1003"/>
        </w:tabs>
        <w:spacing w:before="26" w:line="252" w:lineRule="auto"/>
        <w:ind w:right="770"/>
        <w:jc w:val="left"/>
        <w:rPr>
          <w:rFonts w:ascii="Symbol" w:hAnsi="Symbol"/>
          <w:sz w:val="20"/>
        </w:rPr>
      </w:pPr>
      <w:r>
        <w:rPr>
          <w:sz w:val="20"/>
        </w:rPr>
        <w:t>I</w:t>
      </w:r>
      <w:r>
        <w:rPr>
          <w:spacing w:val="-14"/>
          <w:sz w:val="20"/>
        </w:rPr>
        <w:t xml:space="preserve"> </w:t>
      </w:r>
      <w:r>
        <w:rPr>
          <w:sz w:val="20"/>
        </w:rPr>
        <w:t>understand</w:t>
      </w:r>
      <w:r>
        <w:rPr>
          <w:spacing w:val="-14"/>
          <w:sz w:val="20"/>
        </w:rPr>
        <w:t xml:space="preserve"> </w:t>
      </w:r>
      <w:r>
        <w:rPr>
          <w:sz w:val="20"/>
        </w:rPr>
        <w:t>that</w:t>
      </w:r>
      <w:r>
        <w:rPr>
          <w:spacing w:val="-12"/>
          <w:sz w:val="20"/>
        </w:rPr>
        <w:t xml:space="preserve"> </w:t>
      </w:r>
      <w:r>
        <w:rPr>
          <w:sz w:val="20"/>
        </w:rPr>
        <w:t>school’s</w:t>
      </w:r>
      <w:r>
        <w:rPr>
          <w:spacing w:val="-10"/>
          <w:sz w:val="20"/>
        </w:rPr>
        <w:t xml:space="preserve"> </w:t>
      </w:r>
      <w:r>
        <w:rPr>
          <w:sz w:val="20"/>
        </w:rPr>
        <w:t>systems</w:t>
      </w:r>
      <w:r>
        <w:rPr>
          <w:spacing w:val="-11"/>
          <w:sz w:val="20"/>
        </w:rPr>
        <w:t xml:space="preserve"> </w:t>
      </w:r>
      <w:r>
        <w:rPr>
          <w:sz w:val="20"/>
        </w:rPr>
        <w:t>and</w:t>
      </w:r>
      <w:r>
        <w:rPr>
          <w:spacing w:val="-14"/>
          <w:sz w:val="20"/>
        </w:rPr>
        <w:t xml:space="preserve"> </w:t>
      </w:r>
      <w:r>
        <w:rPr>
          <w:sz w:val="20"/>
        </w:rPr>
        <w:t>devices</w:t>
      </w:r>
      <w:r>
        <w:rPr>
          <w:spacing w:val="-11"/>
          <w:sz w:val="20"/>
        </w:rPr>
        <w:t xml:space="preserve"> </w:t>
      </w:r>
      <w:r>
        <w:rPr>
          <w:sz w:val="20"/>
        </w:rPr>
        <w:t>are</w:t>
      </w:r>
      <w:r>
        <w:rPr>
          <w:spacing w:val="-13"/>
          <w:sz w:val="20"/>
        </w:rPr>
        <w:t xml:space="preserve"> </w:t>
      </w:r>
      <w:r>
        <w:rPr>
          <w:sz w:val="20"/>
        </w:rPr>
        <w:t>intended</w:t>
      </w:r>
      <w:r>
        <w:rPr>
          <w:spacing w:val="-13"/>
          <w:sz w:val="20"/>
        </w:rPr>
        <w:t xml:space="preserve"> </w:t>
      </w:r>
      <w:r>
        <w:rPr>
          <w:sz w:val="20"/>
        </w:rPr>
        <w:t>for</w:t>
      </w:r>
      <w:r>
        <w:rPr>
          <w:spacing w:val="-12"/>
          <w:sz w:val="20"/>
        </w:rPr>
        <w:t xml:space="preserve"> </w:t>
      </w:r>
      <w:r>
        <w:rPr>
          <w:sz w:val="20"/>
        </w:rPr>
        <w:t>educational</w:t>
      </w:r>
      <w:r>
        <w:rPr>
          <w:spacing w:val="-12"/>
          <w:sz w:val="20"/>
        </w:rPr>
        <w:t xml:space="preserve"> </w:t>
      </w:r>
      <w:r>
        <w:rPr>
          <w:sz w:val="20"/>
        </w:rPr>
        <w:t>use</w:t>
      </w:r>
      <w:r>
        <w:rPr>
          <w:spacing w:val="-13"/>
          <w:sz w:val="20"/>
        </w:rPr>
        <w:t xml:space="preserve"> </w:t>
      </w:r>
      <w:r>
        <w:rPr>
          <w:sz w:val="20"/>
        </w:rPr>
        <w:t>and</w:t>
      </w:r>
      <w:r>
        <w:rPr>
          <w:spacing w:val="-14"/>
          <w:sz w:val="20"/>
        </w:rPr>
        <w:t xml:space="preserve"> </w:t>
      </w:r>
      <w:r>
        <w:rPr>
          <w:sz w:val="20"/>
        </w:rPr>
        <w:t>that</w:t>
      </w:r>
      <w:r>
        <w:rPr>
          <w:spacing w:val="-13"/>
          <w:sz w:val="20"/>
        </w:rPr>
        <w:t xml:space="preserve"> </w:t>
      </w:r>
      <w:r>
        <w:rPr>
          <w:sz w:val="20"/>
        </w:rPr>
        <w:t>I</w:t>
      </w:r>
      <w:r>
        <w:rPr>
          <w:spacing w:val="-10"/>
          <w:sz w:val="20"/>
        </w:rPr>
        <w:t xml:space="preserve"> </w:t>
      </w:r>
      <w:r>
        <w:rPr>
          <w:sz w:val="20"/>
        </w:rPr>
        <w:t>will</w:t>
      </w:r>
      <w:r>
        <w:rPr>
          <w:spacing w:val="-13"/>
          <w:sz w:val="20"/>
        </w:rPr>
        <w:t xml:space="preserve"> </w:t>
      </w:r>
      <w:r>
        <w:rPr>
          <w:sz w:val="20"/>
        </w:rPr>
        <w:t>not</w:t>
      </w:r>
      <w:r>
        <w:rPr>
          <w:spacing w:val="-13"/>
          <w:sz w:val="20"/>
        </w:rPr>
        <w:t xml:space="preserve"> </w:t>
      </w:r>
      <w:r>
        <w:rPr>
          <w:sz w:val="20"/>
        </w:rPr>
        <w:t>use them for personal or recreational use unless I have permission.</w:t>
      </w:r>
    </w:p>
    <w:p w:rsidR="007308F0" w:rsidRDefault="007308F0" w:rsidP="007308F0">
      <w:pPr>
        <w:spacing w:before="213"/>
        <w:ind w:left="280"/>
        <w:rPr>
          <w:sz w:val="20"/>
        </w:rPr>
      </w:pPr>
      <w:r>
        <w:rPr>
          <w:spacing w:val="-6"/>
          <w:sz w:val="20"/>
        </w:rPr>
        <w:t>I</w:t>
      </w:r>
      <w:r>
        <w:rPr>
          <w:spacing w:val="-16"/>
          <w:sz w:val="20"/>
        </w:rPr>
        <w:t xml:space="preserve"> </w:t>
      </w:r>
      <w:r>
        <w:rPr>
          <w:spacing w:val="-6"/>
          <w:sz w:val="20"/>
        </w:rPr>
        <w:t>will</w:t>
      </w:r>
      <w:r>
        <w:rPr>
          <w:spacing w:val="-11"/>
          <w:sz w:val="20"/>
        </w:rPr>
        <w:t xml:space="preserve"> </w:t>
      </w:r>
      <w:r>
        <w:rPr>
          <w:spacing w:val="-6"/>
          <w:sz w:val="20"/>
        </w:rPr>
        <w:t>act</w:t>
      </w:r>
      <w:r>
        <w:rPr>
          <w:spacing w:val="-10"/>
          <w:sz w:val="20"/>
        </w:rPr>
        <w:t xml:space="preserve"> </w:t>
      </w:r>
      <w:r>
        <w:rPr>
          <w:spacing w:val="-6"/>
          <w:sz w:val="20"/>
        </w:rPr>
        <w:t>as</w:t>
      </w:r>
      <w:r>
        <w:rPr>
          <w:spacing w:val="-12"/>
          <w:sz w:val="20"/>
        </w:rPr>
        <w:t xml:space="preserve"> </w:t>
      </w:r>
      <w:r>
        <w:rPr>
          <w:spacing w:val="-6"/>
          <w:sz w:val="20"/>
        </w:rPr>
        <w:t>I</w:t>
      </w:r>
      <w:r>
        <w:rPr>
          <w:spacing w:val="-12"/>
          <w:sz w:val="20"/>
        </w:rPr>
        <w:t xml:space="preserve"> </w:t>
      </w:r>
      <w:r>
        <w:rPr>
          <w:spacing w:val="-6"/>
          <w:sz w:val="20"/>
        </w:rPr>
        <w:t>expect</w:t>
      </w:r>
      <w:r>
        <w:rPr>
          <w:spacing w:val="-15"/>
          <w:sz w:val="20"/>
        </w:rPr>
        <w:t xml:space="preserve"> </w:t>
      </w:r>
      <w:r>
        <w:rPr>
          <w:spacing w:val="-6"/>
          <w:sz w:val="20"/>
        </w:rPr>
        <w:t>others</w:t>
      </w:r>
      <w:r>
        <w:rPr>
          <w:spacing w:val="-12"/>
          <w:sz w:val="20"/>
        </w:rPr>
        <w:t xml:space="preserve"> </w:t>
      </w:r>
      <w:r>
        <w:rPr>
          <w:spacing w:val="-6"/>
          <w:sz w:val="20"/>
        </w:rPr>
        <w:t>to</w:t>
      </w:r>
      <w:r>
        <w:rPr>
          <w:spacing w:val="-12"/>
          <w:sz w:val="20"/>
        </w:rPr>
        <w:t xml:space="preserve"> </w:t>
      </w:r>
      <w:r>
        <w:rPr>
          <w:spacing w:val="-6"/>
          <w:sz w:val="20"/>
        </w:rPr>
        <w:t>act</w:t>
      </w:r>
      <w:r>
        <w:rPr>
          <w:spacing w:val="-15"/>
          <w:sz w:val="20"/>
        </w:rPr>
        <w:t xml:space="preserve"> </w:t>
      </w:r>
      <w:r>
        <w:rPr>
          <w:spacing w:val="-6"/>
          <w:sz w:val="20"/>
        </w:rPr>
        <w:t>toward</w:t>
      </w:r>
      <w:r>
        <w:rPr>
          <w:spacing w:val="-16"/>
          <w:sz w:val="20"/>
        </w:rPr>
        <w:t xml:space="preserve"> </w:t>
      </w:r>
      <w:r>
        <w:rPr>
          <w:spacing w:val="-6"/>
          <w:sz w:val="20"/>
        </w:rPr>
        <w:t>me:</w:t>
      </w:r>
    </w:p>
    <w:p w:rsidR="007308F0" w:rsidRDefault="007308F0" w:rsidP="007308F0">
      <w:pPr>
        <w:pStyle w:val="ListParagraph"/>
        <w:numPr>
          <w:ilvl w:val="0"/>
          <w:numId w:val="3"/>
        </w:numPr>
        <w:tabs>
          <w:tab w:val="left" w:pos="1003"/>
        </w:tabs>
        <w:spacing w:before="25" w:line="254" w:lineRule="auto"/>
        <w:ind w:right="764"/>
        <w:jc w:val="left"/>
        <w:rPr>
          <w:rFonts w:ascii="Symbol" w:hAnsi="Symbol"/>
          <w:sz w:val="20"/>
        </w:rPr>
      </w:pPr>
      <w:r>
        <w:rPr>
          <w:sz w:val="20"/>
        </w:rPr>
        <w:t>I</w:t>
      </w:r>
      <w:r>
        <w:rPr>
          <w:spacing w:val="-5"/>
          <w:sz w:val="20"/>
        </w:rPr>
        <w:t xml:space="preserve"> </w:t>
      </w:r>
      <w:r>
        <w:rPr>
          <w:sz w:val="20"/>
        </w:rPr>
        <w:t>will</w:t>
      </w:r>
      <w:r>
        <w:rPr>
          <w:spacing w:val="-9"/>
          <w:sz w:val="20"/>
        </w:rPr>
        <w:t xml:space="preserve"> </w:t>
      </w:r>
      <w:r>
        <w:rPr>
          <w:sz w:val="20"/>
        </w:rPr>
        <w:t>respect</w:t>
      </w:r>
      <w:r>
        <w:rPr>
          <w:spacing w:val="-5"/>
          <w:sz w:val="20"/>
        </w:rPr>
        <w:t xml:space="preserve"> </w:t>
      </w:r>
      <w:r>
        <w:rPr>
          <w:sz w:val="20"/>
        </w:rPr>
        <w:t>others’</w:t>
      </w:r>
      <w:r>
        <w:rPr>
          <w:spacing w:val="-3"/>
          <w:sz w:val="20"/>
        </w:rPr>
        <w:t xml:space="preserve"> </w:t>
      </w:r>
      <w:r>
        <w:rPr>
          <w:sz w:val="20"/>
        </w:rPr>
        <w:t>work and</w:t>
      </w:r>
      <w:r>
        <w:rPr>
          <w:spacing w:val="-8"/>
          <w:sz w:val="20"/>
        </w:rPr>
        <w:t xml:space="preserve"> </w:t>
      </w:r>
      <w:r>
        <w:rPr>
          <w:sz w:val="20"/>
        </w:rPr>
        <w:t>property</w:t>
      </w:r>
      <w:r>
        <w:rPr>
          <w:spacing w:val="-10"/>
          <w:sz w:val="20"/>
        </w:rPr>
        <w:t xml:space="preserve"> </w:t>
      </w:r>
      <w:r>
        <w:rPr>
          <w:sz w:val="20"/>
        </w:rPr>
        <w:t>and</w:t>
      </w:r>
      <w:r>
        <w:rPr>
          <w:spacing w:val="-3"/>
          <w:sz w:val="20"/>
        </w:rPr>
        <w:t xml:space="preserve"> </w:t>
      </w:r>
      <w:r>
        <w:rPr>
          <w:sz w:val="20"/>
        </w:rPr>
        <w:t>will</w:t>
      </w:r>
      <w:r>
        <w:rPr>
          <w:spacing w:val="-8"/>
          <w:sz w:val="20"/>
        </w:rPr>
        <w:t xml:space="preserve"> </w:t>
      </w:r>
      <w:r>
        <w:rPr>
          <w:sz w:val="20"/>
        </w:rPr>
        <w:t>not</w:t>
      </w:r>
      <w:r>
        <w:rPr>
          <w:spacing w:val="-6"/>
          <w:sz w:val="20"/>
        </w:rPr>
        <w:t xml:space="preserve"> </w:t>
      </w:r>
      <w:r>
        <w:rPr>
          <w:sz w:val="20"/>
        </w:rPr>
        <w:t>access,</w:t>
      </w:r>
      <w:r>
        <w:rPr>
          <w:spacing w:val="-7"/>
          <w:sz w:val="20"/>
        </w:rPr>
        <w:t xml:space="preserve"> </w:t>
      </w:r>
      <w:r>
        <w:rPr>
          <w:sz w:val="20"/>
        </w:rPr>
        <w:t>copy,</w:t>
      </w:r>
      <w:r>
        <w:rPr>
          <w:spacing w:val="-5"/>
          <w:sz w:val="20"/>
        </w:rPr>
        <w:t xml:space="preserve"> </w:t>
      </w:r>
      <w:r>
        <w:rPr>
          <w:sz w:val="20"/>
        </w:rPr>
        <w:t>remove</w:t>
      </w:r>
      <w:r>
        <w:rPr>
          <w:spacing w:val="-5"/>
          <w:sz w:val="20"/>
        </w:rPr>
        <w:t xml:space="preserve"> </w:t>
      </w:r>
      <w:r>
        <w:rPr>
          <w:sz w:val="20"/>
        </w:rPr>
        <w:t>or</w:t>
      </w:r>
      <w:r>
        <w:rPr>
          <w:spacing w:val="-4"/>
          <w:sz w:val="20"/>
        </w:rPr>
        <w:t xml:space="preserve"> </w:t>
      </w:r>
      <w:r>
        <w:rPr>
          <w:sz w:val="20"/>
        </w:rPr>
        <w:t>otherwise</w:t>
      </w:r>
      <w:r>
        <w:rPr>
          <w:spacing w:val="-5"/>
          <w:sz w:val="20"/>
        </w:rPr>
        <w:t xml:space="preserve"> </w:t>
      </w:r>
      <w:r>
        <w:rPr>
          <w:sz w:val="20"/>
        </w:rPr>
        <w:t>alter</w:t>
      </w:r>
      <w:r>
        <w:rPr>
          <w:spacing w:val="-7"/>
          <w:sz w:val="20"/>
        </w:rPr>
        <w:t xml:space="preserve"> </w:t>
      </w:r>
      <w:r>
        <w:rPr>
          <w:sz w:val="20"/>
        </w:rPr>
        <w:t>any</w:t>
      </w:r>
      <w:r>
        <w:rPr>
          <w:spacing w:val="-14"/>
          <w:sz w:val="20"/>
        </w:rPr>
        <w:t xml:space="preserve"> </w:t>
      </w:r>
      <w:r>
        <w:rPr>
          <w:sz w:val="20"/>
        </w:rPr>
        <w:t>other user’s files.</w:t>
      </w:r>
    </w:p>
    <w:p w:rsidR="007308F0" w:rsidRDefault="007308F0" w:rsidP="007308F0">
      <w:pPr>
        <w:pStyle w:val="ListParagraph"/>
        <w:numPr>
          <w:ilvl w:val="0"/>
          <w:numId w:val="3"/>
        </w:numPr>
        <w:tabs>
          <w:tab w:val="left" w:pos="1003"/>
        </w:tabs>
        <w:spacing w:before="16" w:line="252" w:lineRule="auto"/>
        <w:ind w:right="923"/>
        <w:jc w:val="left"/>
        <w:rPr>
          <w:rFonts w:ascii="Symbol" w:hAnsi="Symbol"/>
          <w:sz w:val="20"/>
        </w:rPr>
      </w:pPr>
      <w:r>
        <w:rPr>
          <w:sz w:val="20"/>
        </w:rPr>
        <w:t>I</w:t>
      </w:r>
      <w:r>
        <w:rPr>
          <w:spacing w:val="-3"/>
          <w:sz w:val="20"/>
        </w:rPr>
        <w:t xml:space="preserve"> </w:t>
      </w:r>
      <w:r>
        <w:rPr>
          <w:sz w:val="20"/>
        </w:rPr>
        <w:t>will</w:t>
      </w:r>
      <w:r>
        <w:rPr>
          <w:spacing w:val="-2"/>
          <w:sz w:val="20"/>
        </w:rPr>
        <w:t xml:space="preserve"> </w:t>
      </w:r>
      <w:r>
        <w:rPr>
          <w:sz w:val="20"/>
        </w:rPr>
        <w:t>be</w:t>
      </w:r>
      <w:r>
        <w:rPr>
          <w:spacing w:val="-4"/>
          <w:sz w:val="20"/>
        </w:rPr>
        <w:t xml:space="preserve"> </w:t>
      </w:r>
      <w:r>
        <w:rPr>
          <w:sz w:val="20"/>
        </w:rPr>
        <w:t>polite</w:t>
      </w:r>
      <w:r>
        <w:rPr>
          <w:spacing w:val="-1"/>
          <w:sz w:val="20"/>
        </w:rPr>
        <w:t xml:space="preserve"> </w:t>
      </w:r>
      <w:r>
        <w:rPr>
          <w:sz w:val="20"/>
        </w:rPr>
        <w:t>and</w:t>
      </w:r>
      <w:r>
        <w:rPr>
          <w:spacing w:val="-1"/>
          <w:sz w:val="20"/>
        </w:rPr>
        <w:t xml:space="preserve"> </w:t>
      </w:r>
      <w:r>
        <w:rPr>
          <w:sz w:val="20"/>
        </w:rPr>
        <w:t>responsible</w:t>
      </w:r>
      <w:r>
        <w:rPr>
          <w:spacing w:val="-1"/>
          <w:sz w:val="20"/>
        </w:rPr>
        <w:t xml:space="preserve"> </w:t>
      </w:r>
      <w:r>
        <w:rPr>
          <w:sz w:val="20"/>
        </w:rPr>
        <w:t>when</w:t>
      </w:r>
      <w:r>
        <w:rPr>
          <w:spacing w:val="-3"/>
          <w:sz w:val="20"/>
        </w:rPr>
        <w:t xml:space="preserve"> </w:t>
      </w:r>
      <w:r>
        <w:rPr>
          <w:sz w:val="20"/>
        </w:rPr>
        <w:t>I</w:t>
      </w:r>
      <w:r>
        <w:rPr>
          <w:spacing w:val="-3"/>
          <w:sz w:val="20"/>
        </w:rPr>
        <w:t xml:space="preserve"> </w:t>
      </w:r>
      <w:r>
        <w:rPr>
          <w:sz w:val="20"/>
        </w:rPr>
        <w:t>communicate</w:t>
      </w:r>
      <w:r>
        <w:rPr>
          <w:spacing w:val="-2"/>
          <w:sz w:val="20"/>
        </w:rPr>
        <w:t xml:space="preserve"> </w:t>
      </w:r>
      <w:r>
        <w:rPr>
          <w:sz w:val="20"/>
        </w:rPr>
        <w:t>with</w:t>
      </w:r>
      <w:r>
        <w:rPr>
          <w:spacing w:val="-4"/>
          <w:sz w:val="20"/>
        </w:rPr>
        <w:t xml:space="preserve"> </w:t>
      </w:r>
      <w:r>
        <w:rPr>
          <w:sz w:val="20"/>
        </w:rPr>
        <w:t>others,</w:t>
      </w:r>
      <w:r>
        <w:rPr>
          <w:spacing w:val="-3"/>
          <w:sz w:val="20"/>
        </w:rPr>
        <w:t xml:space="preserve"> </w:t>
      </w:r>
      <w:r>
        <w:rPr>
          <w:sz w:val="20"/>
        </w:rPr>
        <w:t>I</w:t>
      </w:r>
      <w:r>
        <w:rPr>
          <w:spacing w:val="-1"/>
          <w:sz w:val="20"/>
        </w:rPr>
        <w:t xml:space="preserve"> </w:t>
      </w:r>
      <w:r>
        <w:rPr>
          <w:sz w:val="20"/>
        </w:rPr>
        <w:t>will</w:t>
      </w:r>
      <w:r>
        <w:rPr>
          <w:spacing w:val="-4"/>
          <w:sz w:val="20"/>
        </w:rPr>
        <w:t xml:space="preserve"> </w:t>
      </w:r>
      <w:r>
        <w:rPr>
          <w:sz w:val="20"/>
        </w:rPr>
        <w:t>not</w:t>
      </w:r>
      <w:r>
        <w:rPr>
          <w:spacing w:val="-3"/>
          <w:sz w:val="20"/>
        </w:rPr>
        <w:t xml:space="preserve"> </w:t>
      </w:r>
      <w:r>
        <w:rPr>
          <w:sz w:val="20"/>
        </w:rPr>
        <w:t>use</w:t>
      </w:r>
      <w:r>
        <w:rPr>
          <w:spacing w:val="-3"/>
          <w:sz w:val="20"/>
        </w:rPr>
        <w:t xml:space="preserve"> </w:t>
      </w:r>
      <w:r>
        <w:rPr>
          <w:sz w:val="20"/>
        </w:rPr>
        <w:t>strong,</w:t>
      </w:r>
      <w:r>
        <w:rPr>
          <w:spacing w:val="-3"/>
          <w:sz w:val="20"/>
        </w:rPr>
        <w:t xml:space="preserve"> </w:t>
      </w:r>
      <w:r>
        <w:rPr>
          <w:sz w:val="20"/>
        </w:rPr>
        <w:t>aggressive</w:t>
      </w:r>
      <w:r>
        <w:rPr>
          <w:spacing w:val="-1"/>
          <w:sz w:val="20"/>
        </w:rPr>
        <w:t xml:space="preserve"> </w:t>
      </w:r>
      <w:r>
        <w:rPr>
          <w:sz w:val="20"/>
        </w:rPr>
        <w:t>or inappropriate language and I appreciate that others may have different opinions.</w:t>
      </w:r>
    </w:p>
    <w:p w:rsidR="007308F0" w:rsidRDefault="007308F0" w:rsidP="007308F0">
      <w:pPr>
        <w:pStyle w:val="ListParagraph"/>
        <w:numPr>
          <w:ilvl w:val="0"/>
          <w:numId w:val="3"/>
        </w:numPr>
        <w:tabs>
          <w:tab w:val="left" w:pos="1003"/>
        </w:tabs>
        <w:spacing w:before="17"/>
        <w:jc w:val="left"/>
        <w:rPr>
          <w:rFonts w:ascii="Symbol" w:hAnsi="Symbol"/>
          <w:sz w:val="20"/>
        </w:rPr>
      </w:pPr>
      <w:r>
        <w:rPr>
          <w:sz w:val="20"/>
        </w:rPr>
        <w:t>I</w:t>
      </w:r>
      <w:r>
        <w:rPr>
          <w:spacing w:val="-12"/>
          <w:sz w:val="20"/>
        </w:rPr>
        <w:t xml:space="preserve"> </w:t>
      </w:r>
      <w:r>
        <w:rPr>
          <w:sz w:val="20"/>
        </w:rPr>
        <w:t>will</w:t>
      </w:r>
      <w:r>
        <w:rPr>
          <w:spacing w:val="-12"/>
          <w:sz w:val="20"/>
        </w:rPr>
        <w:t xml:space="preserve"> </w:t>
      </w:r>
      <w:r>
        <w:rPr>
          <w:sz w:val="20"/>
        </w:rPr>
        <w:t>not</w:t>
      </w:r>
      <w:r>
        <w:rPr>
          <w:spacing w:val="-12"/>
          <w:sz w:val="20"/>
        </w:rPr>
        <w:t xml:space="preserve"> </w:t>
      </w:r>
      <w:r>
        <w:rPr>
          <w:sz w:val="20"/>
        </w:rPr>
        <w:t>take</w:t>
      </w:r>
      <w:r>
        <w:rPr>
          <w:spacing w:val="-13"/>
          <w:sz w:val="20"/>
        </w:rPr>
        <w:t xml:space="preserve"> </w:t>
      </w:r>
      <w:r>
        <w:rPr>
          <w:sz w:val="20"/>
        </w:rPr>
        <w:t>or</w:t>
      </w:r>
      <w:r>
        <w:rPr>
          <w:spacing w:val="-12"/>
          <w:sz w:val="20"/>
        </w:rPr>
        <w:t xml:space="preserve"> </w:t>
      </w:r>
      <w:r>
        <w:rPr>
          <w:sz w:val="20"/>
        </w:rPr>
        <w:t>distribute</w:t>
      </w:r>
      <w:r>
        <w:rPr>
          <w:spacing w:val="-8"/>
          <w:sz w:val="20"/>
        </w:rPr>
        <w:t xml:space="preserve"> </w:t>
      </w:r>
      <w:r>
        <w:rPr>
          <w:sz w:val="20"/>
        </w:rPr>
        <w:t>images</w:t>
      </w:r>
      <w:r>
        <w:rPr>
          <w:spacing w:val="-12"/>
          <w:sz w:val="20"/>
        </w:rPr>
        <w:t xml:space="preserve"> </w:t>
      </w:r>
      <w:r>
        <w:rPr>
          <w:sz w:val="20"/>
        </w:rPr>
        <w:t>of</w:t>
      </w:r>
      <w:r>
        <w:rPr>
          <w:spacing w:val="-8"/>
          <w:sz w:val="20"/>
        </w:rPr>
        <w:t xml:space="preserve"> </w:t>
      </w:r>
      <w:r>
        <w:rPr>
          <w:sz w:val="20"/>
        </w:rPr>
        <w:t>anyone</w:t>
      </w:r>
      <w:r>
        <w:rPr>
          <w:spacing w:val="-7"/>
          <w:sz w:val="20"/>
        </w:rPr>
        <w:t xml:space="preserve"> </w:t>
      </w:r>
      <w:r>
        <w:rPr>
          <w:sz w:val="20"/>
        </w:rPr>
        <w:t>without</w:t>
      </w:r>
      <w:r>
        <w:rPr>
          <w:spacing w:val="-10"/>
          <w:sz w:val="20"/>
        </w:rPr>
        <w:t xml:space="preserve"> </w:t>
      </w:r>
      <w:r>
        <w:rPr>
          <w:sz w:val="20"/>
        </w:rPr>
        <w:t>their</w:t>
      </w:r>
      <w:r>
        <w:rPr>
          <w:spacing w:val="-9"/>
          <w:sz w:val="20"/>
        </w:rPr>
        <w:t xml:space="preserve"> </w:t>
      </w:r>
      <w:r>
        <w:rPr>
          <w:spacing w:val="-2"/>
          <w:sz w:val="20"/>
        </w:rPr>
        <w:t>permission.</w:t>
      </w:r>
    </w:p>
    <w:p w:rsidR="007308F0" w:rsidRDefault="007308F0" w:rsidP="007308F0">
      <w:pPr>
        <w:spacing w:before="217" w:line="266" w:lineRule="auto"/>
        <w:ind w:left="280" w:right="856"/>
        <w:rPr>
          <w:sz w:val="20"/>
        </w:rPr>
      </w:pPr>
      <w:r>
        <w:rPr>
          <w:spacing w:val="-6"/>
          <w:sz w:val="20"/>
        </w:rPr>
        <w:t>I</w:t>
      </w:r>
      <w:r>
        <w:rPr>
          <w:spacing w:val="-10"/>
          <w:sz w:val="20"/>
        </w:rPr>
        <w:t xml:space="preserve"> </w:t>
      </w:r>
      <w:proofErr w:type="spellStart"/>
      <w:r>
        <w:rPr>
          <w:spacing w:val="-6"/>
          <w:sz w:val="20"/>
        </w:rPr>
        <w:t>recognise</w:t>
      </w:r>
      <w:proofErr w:type="spellEnd"/>
      <w:r>
        <w:rPr>
          <w:spacing w:val="-8"/>
          <w:sz w:val="20"/>
        </w:rPr>
        <w:t xml:space="preserve"> </w:t>
      </w:r>
      <w:r>
        <w:rPr>
          <w:spacing w:val="-6"/>
          <w:sz w:val="20"/>
        </w:rPr>
        <w:t>that</w:t>
      </w:r>
      <w:r>
        <w:rPr>
          <w:spacing w:val="-8"/>
          <w:sz w:val="20"/>
        </w:rPr>
        <w:t xml:space="preserve"> </w:t>
      </w:r>
      <w:r>
        <w:rPr>
          <w:spacing w:val="-6"/>
          <w:sz w:val="20"/>
        </w:rPr>
        <w:t>the</w:t>
      </w:r>
      <w:r>
        <w:rPr>
          <w:spacing w:val="-11"/>
          <w:sz w:val="20"/>
        </w:rPr>
        <w:t xml:space="preserve"> </w:t>
      </w:r>
      <w:r>
        <w:rPr>
          <w:spacing w:val="-6"/>
          <w:sz w:val="20"/>
        </w:rPr>
        <w:t>school has</w:t>
      </w:r>
      <w:r>
        <w:rPr>
          <w:spacing w:val="-8"/>
          <w:sz w:val="20"/>
        </w:rPr>
        <w:t xml:space="preserve"> </w:t>
      </w:r>
      <w:r>
        <w:rPr>
          <w:spacing w:val="-6"/>
          <w:sz w:val="20"/>
        </w:rPr>
        <w:t>a</w:t>
      </w:r>
      <w:r>
        <w:rPr>
          <w:spacing w:val="-11"/>
          <w:sz w:val="20"/>
        </w:rPr>
        <w:t xml:space="preserve"> </w:t>
      </w:r>
      <w:r>
        <w:rPr>
          <w:spacing w:val="-6"/>
          <w:sz w:val="20"/>
        </w:rPr>
        <w:t>responsibility</w:t>
      </w:r>
      <w:r>
        <w:rPr>
          <w:spacing w:val="-17"/>
          <w:sz w:val="20"/>
        </w:rPr>
        <w:t xml:space="preserve"> </w:t>
      </w:r>
      <w:r>
        <w:rPr>
          <w:spacing w:val="-6"/>
          <w:sz w:val="20"/>
        </w:rPr>
        <w:t>to</w:t>
      </w:r>
      <w:r>
        <w:rPr>
          <w:spacing w:val="-11"/>
          <w:sz w:val="20"/>
        </w:rPr>
        <w:t xml:space="preserve"> </w:t>
      </w:r>
      <w:r>
        <w:rPr>
          <w:spacing w:val="-6"/>
          <w:sz w:val="20"/>
        </w:rPr>
        <w:t>maintain</w:t>
      </w:r>
      <w:r>
        <w:rPr>
          <w:spacing w:val="-10"/>
          <w:sz w:val="20"/>
        </w:rPr>
        <w:t xml:space="preserve"> </w:t>
      </w:r>
      <w:r>
        <w:rPr>
          <w:spacing w:val="-6"/>
          <w:sz w:val="20"/>
        </w:rPr>
        <w:t>the</w:t>
      </w:r>
      <w:r>
        <w:rPr>
          <w:spacing w:val="-11"/>
          <w:sz w:val="20"/>
        </w:rPr>
        <w:t xml:space="preserve"> </w:t>
      </w:r>
      <w:r>
        <w:rPr>
          <w:spacing w:val="-6"/>
          <w:sz w:val="20"/>
        </w:rPr>
        <w:t>security</w:t>
      </w:r>
      <w:r>
        <w:rPr>
          <w:spacing w:val="-17"/>
          <w:sz w:val="20"/>
        </w:rPr>
        <w:t xml:space="preserve"> </w:t>
      </w:r>
      <w:r>
        <w:rPr>
          <w:spacing w:val="-6"/>
          <w:sz w:val="20"/>
        </w:rPr>
        <w:t>of the</w:t>
      </w:r>
      <w:r>
        <w:rPr>
          <w:spacing w:val="-10"/>
          <w:sz w:val="20"/>
        </w:rPr>
        <w:t xml:space="preserve"> </w:t>
      </w:r>
      <w:r>
        <w:rPr>
          <w:spacing w:val="-6"/>
          <w:sz w:val="20"/>
        </w:rPr>
        <w:t>technology</w:t>
      </w:r>
      <w:r>
        <w:rPr>
          <w:spacing w:val="-13"/>
          <w:sz w:val="20"/>
        </w:rPr>
        <w:t xml:space="preserve"> </w:t>
      </w:r>
      <w:r>
        <w:rPr>
          <w:spacing w:val="-6"/>
          <w:sz w:val="20"/>
        </w:rPr>
        <w:t>it</w:t>
      </w:r>
      <w:r>
        <w:rPr>
          <w:spacing w:val="-10"/>
          <w:sz w:val="20"/>
        </w:rPr>
        <w:t xml:space="preserve"> </w:t>
      </w:r>
      <w:r>
        <w:rPr>
          <w:spacing w:val="-6"/>
          <w:sz w:val="20"/>
        </w:rPr>
        <w:t>offers</w:t>
      </w:r>
      <w:r>
        <w:rPr>
          <w:spacing w:val="-11"/>
          <w:sz w:val="20"/>
        </w:rPr>
        <w:t xml:space="preserve"> </w:t>
      </w:r>
      <w:r>
        <w:rPr>
          <w:spacing w:val="-6"/>
          <w:sz w:val="20"/>
        </w:rPr>
        <w:t>me and to</w:t>
      </w:r>
      <w:r>
        <w:rPr>
          <w:spacing w:val="-8"/>
          <w:sz w:val="20"/>
        </w:rPr>
        <w:t xml:space="preserve"> </w:t>
      </w:r>
      <w:r>
        <w:rPr>
          <w:spacing w:val="-6"/>
          <w:sz w:val="20"/>
        </w:rPr>
        <w:t xml:space="preserve">ensure </w:t>
      </w:r>
      <w:r>
        <w:rPr>
          <w:sz w:val="20"/>
        </w:rPr>
        <w:t>the smooth running of the school</w:t>
      </w:r>
    </w:p>
    <w:p w:rsidR="007308F0" w:rsidRDefault="007308F0" w:rsidP="007308F0">
      <w:pPr>
        <w:pStyle w:val="ListParagraph"/>
        <w:numPr>
          <w:ilvl w:val="0"/>
          <w:numId w:val="3"/>
        </w:numPr>
        <w:tabs>
          <w:tab w:val="left" w:pos="1003"/>
        </w:tabs>
        <w:spacing w:line="237" w:lineRule="exact"/>
        <w:jc w:val="left"/>
        <w:rPr>
          <w:rFonts w:ascii="Symbol" w:hAnsi="Symbol"/>
          <w:sz w:val="20"/>
        </w:rPr>
      </w:pPr>
      <w:r>
        <w:rPr>
          <w:sz w:val="20"/>
        </w:rPr>
        <w:t>I</w:t>
      </w:r>
      <w:r>
        <w:rPr>
          <w:spacing w:val="-14"/>
          <w:sz w:val="20"/>
        </w:rPr>
        <w:t xml:space="preserve"> </w:t>
      </w:r>
      <w:r>
        <w:rPr>
          <w:sz w:val="20"/>
        </w:rPr>
        <w:t>will</w:t>
      </w:r>
      <w:r>
        <w:rPr>
          <w:spacing w:val="-12"/>
          <w:sz w:val="20"/>
        </w:rPr>
        <w:t xml:space="preserve"> </w:t>
      </w:r>
      <w:r>
        <w:rPr>
          <w:sz w:val="20"/>
        </w:rPr>
        <w:t>not</w:t>
      </w:r>
      <w:r>
        <w:rPr>
          <w:spacing w:val="-9"/>
          <w:sz w:val="20"/>
        </w:rPr>
        <w:t xml:space="preserve"> </w:t>
      </w:r>
      <w:r>
        <w:rPr>
          <w:sz w:val="20"/>
        </w:rPr>
        <w:t>use</w:t>
      </w:r>
      <w:r>
        <w:rPr>
          <w:spacing w:val="-11"/>
          <w:sz w:val="20"/>
        </w:rPr>
        <w:t xml:space="preserve"> </w:t>
      </w:r>
      <w:r>
        <w:rPr>
          <w:sz w:val="20"/>
        </w:rPr>
        <w:t>my</w:t>
      </w:r>
      <w:r>
        <w:rPr>
          <w:spacing w:val="-16"/>
          <w:sz w:val="20"/>
        </w:rPr>
        <w:t xml:space="preserve"> </w:t>
      </w:r>
      <w:r>
        <w:rPr>
          <w:sz w:val="20"/>
        </w:rPr>
        <w:t>own</w:t>
      </w:r>
      <w:r>
        <w:rPr>
          <w:spacing w:val="-10"/>
          <w:sz w:val="20"/>
        </w:rPr>
        <w:t xml:space="preserve"> </w:t>
      </w:r>
      <w:r>
        <w:rPr>
          <w:sz w:val="20"/>
        </w:rPr>
        <w:t>personal</w:t>
      </w:r>
      <w:r>
        <w:rPr>
          <w:spacing w:val="-8"/>
          <w:sz w:val="20"/>
        </w:rPr>
        <w:t xml:space="preserve"> </w:t>
      </w:r>
      <w:r>
        <w:rPr>
          <w:sz w:val="20"/>
        </w:rPr>
        <w:t>devices</w:t>
      </w:r>
      <w:r>
        <w:rPr>
          <w:spacing w:val="-9"/>
          <w:sz w:val="20"/>
        </w:rPr>
        <w:t xml:space="preserve"> </w:t>
      </w:r>
      <w:r>
        <w:rPr>
          <w:sz w:val="20"/>
        </w:rPr>
        <w:t>(mobile</w:t>
      </w:r>
      <w:r>
        <w:rPr>
          <w:spacing w:val="-8"/>
          <w:sz w:val="20"/>
        </w:rPr>
        <w:t xml:space="preserve"> </w:t>
      </w:r>
      <w:r>
        <w:rPr>
          <w:sz w:val="20"/>
        </w:rPr>
        <w:t>phones</w:t>
      </w:r>
      <w:r>
        <w:rPr>
          <w:spacing w:val="-5"/>
          <w:sz w:val="20"/>
        </w:rPr>
        <w:t xml:space="preserve"> </w:t>
      </w:r>
      <w:r>
        <w:rPr>
          <w:sz w:val="20"/>
        </w:rPr>
        <w:t>etc.)</w:t>
      </w:r>
      <w:r>
        <w:rPr>
          <w:spacing w:val="-10"/>
          <w:sz w:val="20"/>
        </w:rPr>
        <w:t xml:space="preserve"> </w:t>
      </w:r>
      <w:r>
        <w:rPr>
          <w:sz w:val="20"/>
        </w:rPr>
        <w:t>in</w:t>
      </w:r>
      <w:r>
        <w:rPr>
          <w:spacing w:val="-10"/>
          <w:sz w:val="20"/>
        </w:rPr>
        <w:t xml:space="preserve"> </w:t>
      </w:r>
      <w:r>
        <w:rPr>
          <w:spacing w:val="-2"/>
          <w:sz w:val="20"/>
        </w:rPr>
        <w:t>school.</w:t>
      </w:r>
    </w:p>
    <w:p w:rsidR="007308F0" w:rsidRDefault="007308F0" w:rsidP="007308F0">
      <w:pPr>
        <w:pStyle w:val="ListParagraph"/>
        <w:numPr>
          <w:ilvl w:val="0"/>
          <w:numId w:val="3"/>
        </w:numPr>
        <w:tabs>
          <w:tab w:val="left" w:pos="1003"/>
        </w:tabs>
        <w:spacing w:before="24" w:line="256" w:lineRule="auto"/>
        <w:ind w:right="831"/>
        <w:jc w:val="left"/>
        <w:rPr>
          <w:rFonts w:ascii="Symbol" w:hAnsi="Symbol"/>
          <w:sz w:val="20"/>
        </w:rPr>
      </w:pPr>
      <w:r>
        <w:rPr>
          <w:sz w:val="20"/>
        </w:rPr>
        <w:t>I</w:t>
      </w:r>
      <w:r>
        <w:rPr>
          <w:spacing w:val="37"/>
          <w:sz w:val="20"/>
        </w:rPr>
        <w:t xml:space="preserve"> </w:t>
      </w:r>
      <w:r>
        <w:rPr>
          <w:sz w:val="20"/>
        </w:rPr>
        <w:t>understand</w:t>
      </w:r>
      <w:r>
        <w:rPr>
          <w:spacing w:val="38"/>
          <w:sz w:val="20"/>
        </w:rPr>
        <w:t xml:space="preserve"> </w:t>
      </w:r>
      <w:r>
        <w:rPr>
          <w:sz w:val="20"/>
        </w:rPr>
        <w:t>the</w:t>
      </w:r>
      <w:r>
        <w:rPr>
          <w:spacing w:val="37"/>
          <w:sz w:val="20"/>
        </w:rPr>
        <w:t xml:space="preserve"> </w:t>
      </w:r>
      <w:r>
        <w:rPr>
          <w:sz w:val="20"/>
        </w:rPr>
        <w:t>risks</w:t>
      </w:r>
      <w:r>
        <w:rPr>
          <w:spacing w:val="40"/>
          <w:sz w:val="20"/>
        </w:rPr>
        <w:t xml:space="preserve"> </w:t>
      </w:r>
      <w:r>
        <w:rPr>
          <w:sz w:val="20"/>
        </w:rPr>
        <w:t>and</w:t>
      </w:r>
      <w:r>
        <w:rPr>
          <w:spacing w:val="37"/>
          <w:sz w:val="20"/>
        </w:rPr>
        <w:t xml:space="preserve"> </w:t>
      </w:r>
      <w:r>
        <w:rPr>
          <w:sz w:val="20"/>
        </w:rPr>
        <w:t>will</w:t>
      </w:r>
      <w:r>
        <w:rPr>
          <w:spacing w:val="36"/>
          <w:sz w:val="20"/>
        </w:rPr>
        <w:t xml:space="preserve"> </w:t>
      </w:r>
      <w:r>
        <w:rPr>
          <w:sz w:val="20"/>
        </w:rPr>
        <w:t>not</w:t>
      </w:r>
      <w:r>
        <w:rPr>
          <w:spacing w:val="38"/>
          <w:sz w:val="20"/>
        </w:rPr>
        <w:t xml:space="preserve"> </w:t>
      </w:r>
      <w:r>
        <w:rPr>
          <w:sz w:val="20"/>
        </w:rPr>
        <w:t>try</w:t>
      </w:r>
      <w:r>
        <w:rPr>
          <w:spacing w:val="34"/>
          <w:sz w:val="20"/>
        </w:rPr>
        <w:t xml:space="preserve"> </w:t>
      </w:r>
      <w:r>
        <w:rPr>
          <w:sz w:val="20"/>
        </w:rPr>
        <w:t>to</w:t>
      </w:r>
      <w:r>
        <w:rPr>
          <w:spacing w:val="37"/>
          <w:sz w:val="20"/>
        </w:rPr>
        <w:t xml:space="preserve"> </w:t>
      </w:r>
      <w:r>
        <w:rPr>
          <w:sz w:val="20"/>
        </w:rPr>
        <w:t>upload,</w:t>
      </w:r>
      <w:r>
        <w:rPr>
          <w:spacing w:val="38"/>
          <w:sz w:val="20"/>
        </w:rPr>
        <w:t xml:space="preserve"> </w:t>
      </w:r>
      <w:r>
        <w:rPr>
          <w:sz w:val="20"/>
        </w:rPr>
        <w:t>download</w:t>
      </w:r>
      <w:r>
        <w:rPr>
          <w:spacing w:val="40"/>
          <w:sz w:val="20"/>
        </w:rPr>
        <w:t xml:space="preserve"> </w:t>
      </w:r>
      <w:r>
        <w:rPr>
          <w:sz w:val="20"/>
        </w:rPr>
        <w:t>or</w:t>
      </w:r>
      <w:r>
        <w:rPr>
          <w:spacing w:val="38"/>
          <w:sz w:val="20"/>
        </w:rPr>
        <w:t xml:space="preserve"> </w:t>
      </w:r>
      <w:r>
        <w:rPr>
          <w:sz w:val="20"/>
        </w:rPr>
        <w:t>access</w:t>
      </w:r>
      <w:r>
        <w:rPr>
          <w:spacing w:val="40"/>
          <w:sz w:val="20"/>
        </w:rPr>
        <w:t xml:space="preserve"> </w:t>
      </w:r>
      <w:r>
        <w:rPr>
          <w:sz w:val="20"/>
        </w:rPr>
        <w:t>any</w:t>
      </w:r>
      <w:r>
        <w:rPr>
          <w:spacing w:val="34"/>
          <w:sz w:val="20"/>
        </w:rPr>
        <w:t xml:space="preserve"> </w:t>
      </w:r>
      <w:r>
        <w:rPr>
          <w:sz w:val="20"/>
        </w:rPr>
        <w:t>materials</w:t>
      </w:r>
      <w:r>
        <w:rPr>
          <w:spacing w:val="40"/>
          <w:sz w:val="20"/>
        </w:rPr>
        <w:t xml:space="preserve"> </w:t>
      </w:r>
      <w:r>
        <w:rPr>
          <w:sz w:val="20"/>
        </w:rPr>
        <w:t>which</w:t>
      </w:r>
      <w:r>
        <w:rPr>
          <w:spacing w:val="37"/>
          <w:sz w:val="20"/>
        </w:rPr>
        <w:t xml:space="preserve"> </w:t>
      </w:r>
      <w:r>
        <w:rPr>
          <w:sz w:val="20"/>
        </w:rPr>
        <w:t>are inappropriate or may cause harm or distress to others.</w:t>
      </w:r>
    </w:p>
    <w:p w:rsidR="007308F0" w:rsidRDefault="007308F0" w:rsidP="007308F0">
      <w:pPr>
        <w:pStyle w:val="ListParagraph"/>
        <w:numPr>
          <w:ilvl w:val="0"/>
          <w:numId w:val="3"/>
        </w:numPr>
        <w:tabs>
          <w:tab w:val="left" w:pos="1003"/>
        </w:tabs>
        <w:spacing w:before="10" w:line="254" w:lineRule="auto"/>
        <w:ind w:right="763"/>
        <w:jc w:val="left"/>
        <w:rPr>
          <w:rFonts w:ascii="Symbol" w:hAnsi="Symbol"/>
          <w:sz w:val="20"/>
        </w:rPr>
      </w:pPr>
      <w:r>
        <w:rPr>
          <w:sz w:val="20"/>
        </w:rPr>
        <w:t>I</w:t>
      </w:r>
      <w:r>
        <w:rPr>
          <w:spacing w:val="-14"/>
          <w:sz w:val="20"/>
        </w:rPr>
        <w:t xml:space="preserve"> </w:t>
      </w:r>
      <w:r>
        <w:rPr>
          <w:sz w:val="20"/>
        </w:rPr>
        <w:t>will</w:t>
      </w:r>
      <w:r>
        <w:rPr>
          <w:spacing w:val="-14"/>
          <w:sz w:val="20"/>
        </w:rPr>
        <w:t xml:space="preserve"> </w:t>
      </w:r>
      <w:r>
        <w:rPr>
          <w:sz w:val="20"/>
        </w:rPr>
        <w:t>immediately</w:t>
      </w:r>
      <w:r>
        <w:rPr>
          <w:spacing w:val="-18"/>
          <w:sz w:val="20"/>
        </w:rPr>
        <w:t xml:space="preserve"> </w:t>
      </w:r>
      <w:r>
        <w:rPr>
          <w:sz w:val="20"/>
        </w:rPr>
        <w:t>report</w:t>
      </w:r>
      <w:r>
        <w:rPr>
          <w:spacing w:val="-14"/>
          <w:sz w:val="20"/>
        </w:rPr>
        <w:t xml:space="preserve"> </w:t>
      </w:r>
      <w:r>
        <w:rPr>
          <w:sz w:val="20"/>
        </w:rPr>
        <w:t>any</w:t>
      </w:r>
      <w:r>
        <w:rPr>
          <w:spacing w:val="-14"/>
          <w:sz w:val="20"/>
        </w:rPr>
        <w:t xml:space="preserve"> </w:t>
      </w:r>
      <w:r>
        <w:rPr>
          <w:sz w:val="20"/>
        </w:rPr>
        <w:t>damage</w:t>
      </w:r>
      <w:r>
        <w:rPr>
          <w:spacing w:val="-14"/>
          <w:sz w:val="20"/>
        </w:rPr>
        <w:t xml:space="preserve"> </w:t>
      </w:r>
      <w:r>
        <w:rPr>
          <w:sz w:val="20"/>
        </w:rPr>
        <w:t>or</w:t>
      </w:r>
      <w:r>
        <w:rPr>
          <w:spacing w:val="-14"/>
          <w:sz w:val="20"/>
        </w:rPr>
        <w:t xml:space="preserve"> </w:t>
      </w:r>
      <w:r>
        <w:rPr>
          <w:sz w:val="20"/>
        </w:rPr>
        <w:t>faults</w:t>
      </w:r>
      <w:r>
        <w:rPr>
          <w:spacing w:val="-14"/>
          <w:sz w:val="20"/>
        </w:rPr>
        <w:t xml:space="preserve"> </w:t>
      </w:r>
      <w:r>
        <w:rPr>
          <w:sz w:val="20"/>
        </w:rPr>
        <w:t>involving</w:t>
      </w:r>
      <w:r>
        <w:rPr>
          <w:spacing w:val="-6"/>
          <w:sz w:val="20"/>
        </w:rPr>
        <w:t xml:space="preserve"> </w:t>
      </w:r>
      <w:r>
        <w:rPr>
          <w:sz w:val="20"/>
        </w:rPr>
        <w:t>equipment</w:t>
      </w:r>
      <w:r>
        <w:rPr>
          <w:spacing w:val="-14"/>
          <w:sz w:val="20"/>
        </w:rPr>
        <w:t xml:space="preserve"> </w:t>
      </w:r>
      <w:r>
        <w:rPr>
          <w:sz w:val="20"/>
        </w:rPr>
        <w:t>or</w:t>
      </w:r>
      <w:r>
        <w:rPr>
          <w:spacing w:val="-12"/>
          <w:sz w:val="20"/>
        </w:rPr>
        <w:t xml:space="preserve"> </w:t>
      </w:r>
      <w:r>
        <w:rPr>
          <w:sz w:val="20"/>
        </w:rPr>
        <w:t>software,</w:t>
      </w:r>
      <w:r>
        <w:rPr>
          <w:spacing w:val="-12"/>
          <w:sz w:val="20"/>
        </w:rPr>
        <w:t xml:space="preserve"> </w:t>
      </w:r>
      <w:r>
        <w:rPr>
          <w:sz w:val="20"/>
        </w:rPr>
        <w:t>however</w:t>
      </w:r>
      <w:r>
        <w:rPr>
          <w:spacing w:val="-12"/>
          <w:sz w:val="20"/>
        </w:rPr>
        <w:t xml:space="preserve"> </w:t>
      </w:r>
      <w:r>
        <w:rPr>
          <w:sz w:val="20"/>
        </w:rPr>
        <w:t>this</w:t>
      </w:r>
      <w:r>
        <w:rPr>
          <w:spacing w:val="-11"/>
          <w:sz w:val="20"/>
        </w:rPr>
        <w:t xml:space="preserve"> </w:t>
      </w:r>
      <w:r>
        <w:rPr>
          <w:sz w:val="20"/>
        </w:rPr>
        <w:t>may</w:t>
      </w:r>
      <w:r>
        <w:rPr>
          <w:spacing w:val="-18"/>
          <w:sz w:val="20"/>
        </w:rPr>
        <w:t xml:space="preserve"> </w:t>
      </w:r>
      <w:r>
        <w:rPr>
          <w:sz w:val="20"/>
        </w:rPr>
        <w:t xml:space="preserve">have </w:t>
      </w:r>
      <w:r>
        <w:rPr>
          <w:spacing w:val="-2"/>
          <w:sz w:val="20"/>
        </w:rPr>
        <w:t>happened.</w:t>
      </w:r>
    </w:p>
    <w:p w:rsidR="007308F0" w:rsidRDefault="007308F0" w:rsidP="007308F0">
      <w:pPr>
        <w:pStyle w:val="ListParagraph"/>
        <w:numPr>
          <w:ilvl w:val="0"/>
          <w:numId w:val="3"/>
        </w:numPr>
        <w:tabs>
          <w:tab w:val="left" w:pos="1003"/>
        </w:tabs>
        <w:spacing w:before="12" w:line="254" w:lineRule="auto"/>
        <w:ind w:right="758"/>
        <w:jc w:val="left"/>
        <w:rPr>
          <w:rFonts w:ascii="Symbol" w:hAnsi="Symbol"/>
          <w:sz w:val="20"/>
        </w:rPr>
      </w:pPr>
      <w:r>
        <w:rPr>
          <w:sz w:val="20"/>
        </w:rPr>
        <w:t>I</w:t>
      </w:r>
      <w:r>
        <w:rPr>
          <w:spacing w:val="19"/>
          <w:sz w:val="20"/>
        </w:rPr>
        <w:t xml:space="preserve"> </w:t>
      </w:r>
      <w:r>
        <w:rPr>
          <w:sz w:val="20"/>
        </w:rPr>
        <w:t>will</w:t>
      </w:r>
      <w:r>
        <w:rPr>
          <w:spacing w:val="18"/>
          <w:sz w:val="20"/>
        </w:rPr>
        <w:t xml:space="preserve"> </w:t>
      </w:r>
      <w:r>
        <w:rPr>
          <w:sz w:val="20"/>
        </w:rPr>
        <w:t>not</w:t>
      </w:r>
      <w:r>
        <w:rPr>
          <w:spacing w:val="18"/>
          <w:sz w:val="20"/>
        </w:rPr>
        <w:t xml:space="preserve"> </w:t>
      </w:r>
      <w:r>
        <w:rPr>
          <w:sz w:val="20"/>
        </w:rPr>
        <w:t>open</w:t>
      </w:r>
      <w:r>
        <w:rPr>
          <w:spacing w:val="21"/>
          <w:sz w:val="20"/>
        </w:rPr>
        <w:t xml:space="preserve"> </w:t>
      </w:r>
      <w:r>
        <w:rPr>
          <w:sz w:val="20"/>
        </w:rPr>
        <w:t>any hyperlinks</w:t>
      </w:r>
      <w:r>
        <w:rPr>
          <w:spacing w:val="19"/>
          <w:sz w:val="20"/>
        </w:rPr>
        <w:t xml:space="preserve"> </w:t>
      </w:r>
      <w:r>
        <w:rPr>
          <w:sz w:val="20"/>
        </w:rPr>
        <w:t>in</w:t>
      </w:r>
      <w:r>
        <w:rPr>
          <w:spacing w:val="18"/>
          <w:sz w:val="20"/>
        </w:rPr>
        <w:t xml:space="preserve"> </w:t>
      </w:r>
      <w:r>
        <w:rPr>
          <w:sz w:val="20"/>
        </w:rPr>
        <w:t>emails</w:t>
      </w:r>
      <w:r>
        <w:rPr>
          <w:spacing w:val="20"/>
          <w:sz w:val="20"/>
        </w:rPr>
        <w:t xml:space="preserve"> </w:t>
      </w:r>
      <w:r>
        <w:rPr>
          <w:sz w:val="20"/>
        </w:rPr>
        <w:t>or</w:t>
      </w:r>
      <w:r>
        <w:rPr>
          <w:spacing w:val="20"/>
          <w:sz w:val="20"/>
        </w:rPr>
        <w:t xml:space="preserve"> </w:t>
      </w:r>
      <w:r>
        <w:rPr>
          <w:sz w:val="20"/>
        </w:rPr>
        <w:t>any attachments</w:t>
      </w:r>
      <w:r>
        <w:rPr>
          <w:spacing w:val="20"/>
          <w:sz w:val="20"/>
        </w:rPr>
        <w:t xml:space="preserve"> </w:t>
      </w:r>
      <w:r>
        <w:rPr>
          <w:sz w:val="20"/>
        </w:rPr>
        <w:t>to emails,</w:t>
      </w:r>
      <w:r>
        <w:rPr>
          <w:spacing w:val="19"/>
          <w:sz w:val="20"/>
        </w:rPr>
        <w:t xml:space="preserve"> </w:t>
      </w:r>
      <w:r>
        <w:rPr>
          <w:sz w:val="20"/>
        </w:rPr>
        <w:t>unless</w:t>
      </w:r>
      <w:r>
        <w:rPr>
          <w:spacing w:val="21"/>
          <w:sz w:val="20"/>
        </w:rPr>
        <w:t xml:space="preserve"> </w:t>
      </w:r>
      <w:r>
        <w:rPr>
          <w:sz w:val="20"/>
        </w:rPr>
        <w:t>I know</w:t>
      </w:r>
      <w:r>
        <w:rPr>
          <w:spacing w:val="17"/>
          <w:sz w:val="20"/>
        </w:rPr>
        <w:t xml:space="preserve"> </w:t>
      </w:r>
      <w:r>
        <w:rPr>
          <w:sz w:val="20"/>
        </w:rPr>
        <w:t>and</w:t>
      </w:r>
      <w:r>
        <w:rPr>
          <w:spacing w:val="18"/>
          <w:sz w:val="20"/>
        </w:rPr>
        <w:t xml:space="preserve"> </w:t>
      </w:r>
      <w:r>
        <w:rPr>
          <w:sz w:val="20"/>
        </w:rPr>
        <w:t>trust</w:t>
      </w:r>
      <w:r>
        <w:rPr>
          <w:spacing w:val="19"/>
          <w:sz w:val="20"/>
        </w:rPr>
        <w:t xml:space="preserve"> </w:t>
      </w:r>
      <w:r>
        <w:rPr>
          <w:sz w:val="20"/>
        </w:rPr>
        <w:t>the person who sent the email.</w:t>
      </w:r>
    </w:p>
    <w:p w:rsidR="007308F0" w:rsidRDefault="007308F0" w:rsidP="007308F0">
      <w:pPr>
        <w:pStyle w:val="ListParagraph"/>
        <w:numPr>
          <w:ilvl w:val="0"/>
          <w:numId w:val="3"/>
        </w:numPr>
        <w:tabs>
          <w:tab w:val="left" w:pos="1003"/>
        </w:tabs>
        <w:spacing w:before="13" w:line="256" w:lineRule="auto"/>
        <w:ind w:right="892"/>
        <w:jc w:val="left"/>
        <w:rPr>
          <w:rFonts w:ascii="Symbol" w:hAnsi="Symbol"/>
          <w:sz w:val="20"/>
        </w:rPr>
      </w:pPr>
      <w:r>
        <w:rPr>
          <w:sz w:val="20"/>
        </w:rPr>
        <w:t>I</w:t>
      </w:r>
      <w:r>
        <w:rPr>
          <w:spacing w:val="-3"/>
          <w:sz w:val="20"/>
        </w:rPr>
        <w:t xml:space="preserve"> </w:t>
      </w:r>
      <w:r>
        <w:rPr>
          <w:sz w:val="20"/>
        </w:rPr>
        <w:t>will</w:t>
      </w:r>
      <w:r>
        <w:rPr>
          <w:spacing w:val="-2"/>
          <w:sz w:val="20"/>
        </w:rPr>
        <w:t xml:space="preserve"> </w:t>
      </w:r>
      <w:r>
        <w:rPr>
          <w:sz w:val="20"/>
        </w:rPr>
        <w:t>not</w:t>
      </w:r>
      <w:r>
        <w:rPr>
          <w:spacing w:val="-1"/>
          <w:sz w:val="20"/>
        </w:rPr>
        <w:t xml:space="preserve"> </w:t>
      </w:r>
      <w:r>
        <w:rPr>
          <w:sz w:val="20"/>
        </w:rPr>
        <w:t>install</w:t>
      </w:r>
      <w:r>
        <w:rPr>
          <w:spacing w:val="-2"/>
          <w:sz w:val="20"/>
        </w:rPr>
        <w:t xml:space="preserve"> </w:t>
      </w:r>
      <w:r>
        <w:rPr>
          <w:sz w:val="20"/>
        </w:rPr>
        <w:t>or</w:t>
      </w:r>
      <w:r>
        <w:rPr>
          <w:spacing w:val="-3"/>
          <w:sz w:val="20"/>
        </w:rPr>
        <w:t xml:space="preserve"> </w:t>
      </w:r>
      <w:r>
        <w:rPr>
          <w:sz w:val="20"/>
        </w:rPr>
        <w:t>attempt</w:t>
      </w:r>
      <w:r>
        <w:rPr>
          <w:spacing w:val="-3"/>
          <w:sz w:val="20"/>
        </w:rPr>
        <w:t xml:space="preserve"> </w:t>
      </w:r>
      <w:r>
        <w:rPr>
          <w:sz w:val="20"/>
        </w:rPr>
        <w:t>to</w:t>
      </w:r>
      <w:r>
        <w:rPr>
          <w:spacing w:val="-4"/>
          <w:sz w:val="20"/>
        </w:rPr>
        <w:t xml:space="preserve"> </w:t>
      </w:r>
      <w:r>
        <w:rPr>
          <w:sz w:val="20"/>
        </w:rPr>
        <w:t>install</w:t>
      </w:r>
      <w:r>
        <w:rPr>
          <w:spacing w:val="-4"/>
          <w:sz w:val="20"/>
        </w:rPr>
        <w:t xml:space="preserve"> </w:t>
      </w:r>
      <w:r>
        <w:rPr>
          <w:sz w:val="20"/>
        </w:rPr>
        <w:t>or</w:t>
      </w:r>
      <w:r>
        <w:rPr>
          <w:spacing w:val="-3"/>
          <w:sz w:val="20"/>
        </w:rPr>
        <w:t xml:space="preserve"> </w:t>
      </w:r>
      <w:r>
        <w:rPr>
          <w:sz w:val="20"/>
        </w:rPr>
        <w:t>store</w:t>
      </w:r>
      <w:r>
        <w:rPr>
          <w:spacing w:val="-1"/>
          <w:sz w:val="20"/>
        </w:rPr>
        <w:t xml:space="preserve"> </w:t>
      </w:r>
      <w:proofErr w:type="spellStart"/>
      <w:r>
        <w:rPr>
          <w:sz w:val="20"/>
        </w:rPr>
        <w:t>programmes</w:t>
      </w:r>
      <w:proofErr w:type="spellEnd"/>
      <w:r>
        <w:rPr>
          <w:spacing w:val="-2"/>
          <w:sz w:val="20"/>
        </w:rPr>
        <w:t xml:space="preserve"> </w:t>
      </w:r>
      <w:r>
        <w:rPr>
          <w:sz w:val="20"/>
        </w:rPr>
        <w:t>of</w:t>
      </w:r>
      <w:r>
        <w:rPr>
          <w:spacing w:val="-1"/>
          <w:sz w:val="20"/>
        </w:rPr>
        <w:t xml:space="preserve"> </w:t>
      </w:r>
      <w:r>
        <w:rPr>
          <w:sz w:val="20"/>
        </w:rPr>
        <w:t>any</w:t>
      </w:r>
      <w:r>
        <w:rPr>
          <w:spacing w:val="-4"/>
          <w:sz w:val="20"/>
        </w:rPr>
        <w:t xml:space="preserve"> </w:t>
      </w:r>
      <w:r>
        <w:rPr>
          <w:sz w:val="20"/>
        </w:rPr>
        <w:t>type</w:t>
      </w:r>
      <w:r>
        <w:rPr>
          <w:spacing w:val="-3"/>
          <w:sz w:val="20"/>
        </w:rPr>
        <w:t xml:space="preserve"> </w:t>
      </w:r>
      <w:r>
        <w:rPr>
          <w:sz w:val="20"/>
        </w:rPr>
        <w:t>on</w:t>
      </w:r>
      <w:r>
        <w:rPr>
          <w:spacing w:val="-3"/>
          <w:sz w:val="20"/>
        </w:rPr>
        <w:t xml:space="preserve"> </w:t>
      </w:r>
      <w:r>
        <w:rPr>
          <w:sz w:val="20"/>
        </w:rPr>
        <w:t>any</w:t>
      </w:r>
      <w:r>
        <w:rPr>
          <w:spacing w:val="-6"/>
          <w:sz w:val="20"/>
        </w:rPr>
        <w:t xml:space="preserve"> </w:t>
      </w:r>
      <w:r>
        <w:rPr>
          <w:sz w:val="20"/>
        </w:rPr>
        <w:t>school</w:t>
      </w:r>
      <w:r>
        <w:rPr>
          <w:spacing w:val="-4"/>
          <w:sz w:val="20"/>
        </w:rPr>
        <w:t xml:space="preserve"> </w:t>
      </w:r>
      <w:r>
        <w:rPr>
          <w:sz w:val="20"/>
        </w:rPr>
        <w:t>device,</w:t>
      </w:r>
      <w:r>
        <w:rPr>
          <w:spacing w:val="-1"/>
          <w:sz w:val="20"/>
        </w:rPr>
        <w:t xml:space="preserve"> </w:t>
      </w:r>
      <w:r>
        <w:rPr>
          <w:sz w:val="20"/>
        </w:rPr>
        <w:t>nor will</w:t>
      </w:r>
      <w:r>
        <w:rPr>
          <w:spacing w:val="-4"/>
          <w:sz w:val="20"/>
        </w:rPr>
        <w:t xml:space="preserve"> </w:t>
      </w:r>
      <w:r>
        <w:rPr>
          <w:sz w:val="20"/>
        </w:rPr>
        <w:t>I try to alter computer settings.</w:t>
      </w:r>
    </w:p>
    <w:p w:rsidR="007308F0" w:rsidRDefault="007308F0" w:rsidP="007308F0">
      <w:pPr>
        <w:spacing w:before="206"/>
        <w:ind w:left="280"/>
        <w:jc w:val="both"/>
        <w:rPr>
          <w:sz w:val="20"/>
        </w:rPr>
      </w:pPr>
      <w:r>
        <w:rPr>
          <w:spacing w:val="-6"/>
          <w:sz w:val="20"/>
        </w:rPr>
        <w:t>When</w:t>
      </w:r>
      <w:r>
        <w:rPr>
          <w:spacing w:val="-23"/>
          <w:sz w:val="20"/>
        </w:rPr>
        <w:t xml:space="preserve"> </w:t>
      </w:r>
      <w:r>
        <w:rPr>
          <w:spacing w:val="-6"/>
          <w:sz w:val="20"/>
        </w:rPr>
        <w:t>using</w:t>
      </w:r>
      <w:r>
        <w:rPr>
          <w:spacing w:val="-17"/>
          <w:sz w:val="20"/>
        </w:rPr>
        <w:t xml:space="preserve"> </w:t>
      </w:r>
      <w:r>
        <w:rPr>
          <w:spacing w:val="-6"/>
          <w:sz w:val="20"/>
        </w:rPr>
        <w:t>the</w:t>
      </w:r>
      <w:r>
        <w:rPr>
          <w:spacing w:val="-15"/>
          <w:sz w:val="20"/>
        </w:rPr>
        <w:t xml:space="preserve"> </w:t>
      </w:r>
      <w:r>
        <w:rPr>
          <w:spacing w:val="-6"/>
          <w:sz w:val="20"/>
        </w:rPr>
        <w:t>internet</w:t>
      </w:r>
      <w:r>
        <w:rPr>
          <w:spacing w:val="-20"/>
          <w:sz w:val="20"/>
        </w:rPr>
        <w:t xml:space="preserve"> </w:t>
      </w:r>
      <w:r>
        <w:rPr>
          <w:spacing w:val="-6"/>
          <w:sz w:val="20"/>
        </w:rPr>
        <w:t>for</w:t>
      </w:r>
      <w:r>
        <w:rPr>
          <w:spacing w:val="-13"/>
          <w:sz w:val="20"/>
        </w:rPr>
        <w:t xml:space="preserve"> </w:t>
      </w:r>
      <w:r>
        <w:rPr>
          <w:spacing w:val="-6"/>
          <w:sz w:val="20"/>
        </w:rPr>
        <w:t>research</w:t>
      </w:r>
      <w:r>
        <w:rPr>
          <w:spacing w:val="-14"/>
          <w:sz w:val="20"/>
        </w:rPr>
        <w:t xml:space="preserve"> </w:t>
      </w:r>
      <w:r>
        <w:rPr>
          <w:spacing w:val="-6"/>
          <w:sz w:val="20"/>
        </w:rPr>
        <w:t>or</w:t>
      </w:r>
      <w:r>
        <w:rPr>
          <w:spacing w:val="-17"/>
          <w:sz w:val="20"/>
        </w:rPr>
        <w:t xml:space="preserve"> </w:t>
      </w:r>
      <w:r>
        <w:rPr>
          <w:spacing w:val="-6"/>
          <w:sz w:val="20"/>
        </w:rPr>
        <w:t>recreation,</w:t>
      </w:r>
      <w:r>
        <w:rPr>
          <w:spacing w:val="-17"/>
          <w:sz w:val="20"/>
        </w:rPr>
        <w:t xml:space="preserve"> </w:t>
      </w:r>
      <w:r>
        <w:rPr>
          <w:spacing w:val="-6"/>
          <w:sz w:val="20"/>
        </w:rPr>
        <w:t>I</w:t>
      </w:r>
      <w:r>
        <w:rPr>
          <w:spacing w:val="-17"/>
          <w:sz w:val="20"/>
        </w:rPr>
        <w:t xml:space="preserve"> </w:t>
      </w:r>
      <w:proofErr w:type="spellStart"/>
      <w:r>
        <w:rPr>
          <w:spacing w:val="-6"/>
          <w:sz w:val="20"/>
        </w:rPr>
        <w:t>recognise</w:t>
      </w:r>
      <w:proofErr w:type="spellEnd"/>
      <w:r>
        <w:rPr>
          <w:spacing w:val="-18"/>
          <w:sz w:val="20"/>
        </w:rPr>
        <w:t xml:space="preserve"> </w:t>
      </w:r>
      <w:r>
        <w:rPr>
          <w:spacing w:val="-6"/>
          <w:sz w:val="20"/>
        </w:rPr>
        <w:t>that:</w:t>
      </w:r>
    </w:p>
    <w:p w:rsidR="007308F0" w:rsidRDefault="007308F0" w:rsidP="007308F0">
      <w:pPr>
        <w:pStyle w:val="ListParagraph"/>
        <w:numPr>
          <w:ilvl w:val="0"/>
          <w:numId w:val="3"/>
        </w:numPr>
        <w:tabs>
          <w:tab w:val="left" w:pos="999"/>
        </w:tabs>
        <w:spacing w:before="26"/>
        <w:ind w:left="999" w:hanging="356"/>
        <w:rPr>
          <w:rFonts w:ascii="Symbol" w:hAnsi="Symbol"/>
          <w:sz w:val="20"/>
        </w:rPr>
      </w:pPr>
      <w:r>
        <w:rPr>
          <w:sz w:val="20"/>
        </w:rPr>
        <w:t>I</w:t>
      </w:r>
      <w:r>
        <w:rPr>
          <w:spacing w:val="-14"/>
          <w:sz w:val="20"/>
        </w:rPr>
        <w:t xml:space="preserve"> </w:t>
      </w:r>
      <w:r>
        <w:rPr>
          <w:sz w:val="20"/>
        </w:rPr>
        <w:t>should</w:t>
      </w:r>
      <w:r>
        <w:rPr>
          <w:spacing w:val="-9"/>
          <w:sz w:val="20"/>
        </w:rPr>
        <w:t xml:space="preserve"> </w:t>
      </w:r>
      <w:r>
        <w:rPr>
          <w:sz w:val="20"/>
        </w:rPr>
        <w:t>ensure</w:t>
      </w:r>
      <w:r>
        <w:rPr>
          <w:spacing w:val="-9"/>
          <w:sz w:val="20"/>
        </w:rPr>
        <w:t xml:space="preserve"> </w:t>
      </w:r>
      <w:r>
        <w:rPr>
          <w:sz w:val="20"/>
        </w:rPr>
        <w:t>that</w:t>
      </w:r>
      <w:r>
        <w:rPr>
          <w:spacing w:val="-9"/>
          <w:sz w:val="20"/>
        </w:rPr>
        <w:t xml:space="preserve"> </w:t>
      </w:r>
      <w:r>
        <w:rPr>
          <w:sz w:val="20"/>
        </w:rPr>
        <w:t>I</w:t>
      </w:r>
      <w:r>
        <w:rPr>
          <w:spacing w:val="-8"/>
          <w:sz w:val="20"/>
        </w:rPr>
        <w:t xml:space="preserve"> </w:t>
      </w:r>
      <w:r>
        <w:rPr>
          <w:sz w:val="20"/>
        </w:rPr>
        <w:t>have</w:t>
      </w:r>
      <w:r>
        <w:rPr>
          <w:spacing w:val="-7"/>
          <w:sz w:val="20"/>
        </w:rPr>
        <w:t xml:space="preserve"> </w:t>
      </w:r>
      <w:r>
        <w:rPr>
          <w:sz w:val="20"/>
        </w:rPr>
        <w:t>permission</w:t>
      </w:r>
      <w:r>
        <w:rPr>
          <w:spacing w:val="-12"/>
          <w:sz w:val="20"/>
        </w:rPr>
        <w:t xml:space="preserve"> </w:t>
      </w:r>
      <w:r>
        <w:rPr>
          <w:sz w:val="20"/>
        </w:rPr>
        <w:t>to</w:t>
      </w:r>
      <w:r>
        <w:rPr>
          <w:spacing w:val="-10"/>
          <w:sz w:val="20"/>
        </w:rPr>
        <w:t xml:space="preserve"> </w:t>
      </w:r>
      <w:r>
        <w:rPr>
          <w:sz w:val="20"/>
        </w:rPr>
        <w:t>use</w:t>
      </w:r>
      <w:r>
        <w:rPr>
          <w:spacing w:val="-10"/>
          <w:sz w:val="20"/>
        </w:rPr>
        <w:t xml:space="preserve"> </w:t>
      </w:r>
      <w:r>
        <w:rPr>
          <w:sz w:val="20"/>
        </w:rPr>
        <w:t>the</w:t>
      </w:r>
      <w:r>
        <w:rPr>
          <w:spacing w:val="-9"/>
          <w:sz w:val="20"/>
        </w:rPr>
        <w:t xml:space="preserve"> </w:t>
      </w:r>
      <w:r>
        <w:rPr>
          <w:sz w:val="20"/>
        </w:rPr>
        <w:t>original</w:t>
      </w:r>
      <w:r>
        <w:rPr>
          <w:spacing w:val="-8"/>
          <w:sz w:val="20"/>
        </w:rPr>
        <w:t xml:space="preserve"> </w:t>
      </w:r>
      <w:r>
        <w:rPr>
          <w:sz w:val="20"/>
        </w:rPr>
        <w:t>work</w:t>
      </w:r>
      <w:r>
        <w:rPr>
          <w:spacing w:val="-2"/>
          <w:sz w:val="20"/>
        </w:rPr>
        <w:t xml:space="preserve"> </w:t>
      </w:r>
      <w:r>
        <w:rPr>
          <w:sz w:val="20"/>
        </w:rPr>
        <w:t>of</w:t>
      </w:r>
      <w:r>
        <w:rPr>
          <w:spacing w:val="-7"/>
          <w:sz w:val="20"/>
        </w:rPr>
        <w:t xml:space="preserve"> </w:t>
      </w:r>
      <w:r>
        <w:rPr>
          <w:sz w:val="20"/>
        </w:rPr>
        <w:t>others</w:t>
      </w:r>
      <w:r>
        <w:rPr>
          <w:spacing w:val="-8"/>
          <w:sz w:val="20"/>
        </w:rPr>
        <w:t xml:space="preserve"> </w:t>
      </w:r>
      <w:r>
        <w:rPr>
          <w:sz w:val="20"/>
        </w:rPr>
        <w:t>in</w:t>
      </w:r>
      <w:r>
        <w:rPr>
          <w:spacing w:val="-6"/>
          <w:sz w:val="20"/>
        </w:rPr>
        <w:t xml:space="preserve"> </w:t>
      </w:r>
      <w:r>
        <w:rPr>
          <w:sz w:val="20"/>
        </w:rPr>
        <w:t>my</w:t>
      </w:r>
      <w:r>
        <w:rPr>
          <w:spacing w:val="-16"/>
          <w:sz w:val="20"/>
        </w:rPr>
        <w:t xml:space="preserve"> </w:t>
      </w:r>
      <w:r>
        <w:rPr>
          <w:sz w:val="20"/>
        </w:rPr>
        <w:t>own</w:t>
      </w:r>
      <w:r>
        <w:rPr>
          <w:spacing w:val="-5"/>
          <w:sz w:val="20"/>
        </w:rPr>
        <w:t xml:space="preserve"> </w:t>
      </w:r>
      <w:r>
        <w:rPr>
          <w:spacing w:val="-4"/>
          <w:sz w:val="20"/>
        </w:rPr>
        <w:t>work</w:t>
      </w:r>
    </w:p>
    <w:p w:rsidR="007308F0" w:rsidRDefault="007308F0" w:rsidP="007308F0">
      <w:pPr>
        <w:pStyle w:val="ListParagraph"/>
        <w:numPr>
          <w:ilvl w:val="0"/>
          <w:numId w:val="3"/>
        </w:numPr>
        <w:tabs>
          <w:tab w:val="left" w:pos="999"/>
        </w:tabs>
        <w:spacing w:before="19"/>
        <w:ind w:left="999" w:hanging="356"/>
        <w:rPr>
          <w:rFonts w:ascii="Symbol" w:hAnsi="Symbol"/>
          <w:sz w:val="20"/>
        </w:rPr>
      </w:pPr>
      <w:r>
        <w:rPr>
          <w:sz w:val="20"/>
        </w:rPr>
        <w:t>Where</w:t>
      </w:r>
      <w:r>
        <w:rPr>
          <w:spacing w:val="-14"/>
          <w:sz w:val="20"/>
        </w:rPr>
        <w:t xml:space="preserve"> </w:t>
      </w:r>
      <w:r>
        <w:rPr>
          <w:sz w:val="20"/>
        </w:rPr>
        <w:t>work</w:t>
      </w:r>
      <w:r>
        <w:rPr>
          <w:spacing w:val="-7"/>
          <w:sz w:val="20"/>
        </w:rPr>
        <w:t xml:space="preserve"> </w:t>
      </w:r>
      <w:r>
        <w:rPr>
          <w:sz w:val="20"/>
        </w:rPr>
        <w:t>is</w:t>
      </w:r>
      <w:r>
        <w:rPr>
          <w:spacing w:val="-9"/>
          <w:sz w:val="20"/>
        </w:rPr>
        <w:t xml:space="preserve"> </w:t>
      </w:r>
      <w:r>
        <w:rPr>
          <w:sz w:val="20"/>
        </w:rPr>
        <w:t>protected</w:t>
      </w:r>
      <w:r>
        <w:rPr>
          <w:spacing w:val="-11"/>
          <w:sz w:val="20"/>
        </w:rPr>
        <w:t xml:space="preserve"> </w:t>
      </w:r>
      <w:r>
        <w:rPr>
          <w:sz w:val="20"/>
        </w:rPr>
        <w:t>by</w:t>
      </w:r>
      <w:r>
        <w:rPr>
          <w:spacing w:val="-14"/>
          <w:sz w:val="20"/>
        </w:rPr>
        <w:t xml:space="preserve"> </w:t>
      </w:r>
      <w:r>
        <w:rPr>
          <w:sz w:val="20"/>
        </w:rPr>
        <w:t>copyright,</w:t>
      </w:r>
      <w:r>
        <w:rPr>
          <w:spacing w:val="-9"/>
          <w:sz w:val="20"/>
        </w:rPr>
        <w:t xml:space="preserve"> </w:t>
      </w:r>
      <w:r>
        <w:rPr>
          <w:sz w:val="20"/>
        </w:rPr>
        <w:t>I</w:t>
      </w:r>
      <w:r>
        <w:rPr>
          <w:spacing w:val="-8"/>
          <w:sz w:val="20"/>
        </w:rPr>
        <w:t xml:space="preserve"> </w:t>
      </w:r>
      <w:r>
        <w:rPr>
          <w:sz w:val="20"/>
        </w:rPr>
        <w:t>will</w:t>
      </w:r>
      <w:r>
        <w:rPr>
          <w:spacing w:val="-14"/>
          <w:sz w:val="20"/>
        </w:rPr>
        <w:t xml:space="preserve"> </w:t>
      </w:r>
      <w:r>
        <w:rPr>
          <w:sz w:val="20"/>
        </w:rPr>
        <w:t>not</w:t>
      </w:r>
      <w:r>
        <w:rPr>
          <w:spacing w:val="-13"/>
          <w:sz w:val="20"/>
        </w:rPr>
        <w:t xml:space="preserve"> </w:t>
      </w:r>
      <w:r>
        <w:rPr>
          <w:sz w:val="20"/>
        </w:rPr>
        <w:t>try</w:t>
      </w:r>
      <w:r>
        <w:rPr>
          <w:spacing w:val="-14"/>
          <w:sz w:val="20"/>
        </w:rPr>
        <w:t xml:space="preserve"> </w:t>
      </w:r>
      <w:r>
        <w:rPr>
          <w:sz w:val="20"/>
        </w:rPr>
        <w:t>to</w:t>
      </w:r>
      <w:r>
        <w:rPr>
          <w:spacing w:val="-9"/>
          <w:sz w:val="20"/>
        </w:rPr>
        <w:t xml:space="preserve"> </w:t>
      </w:r>
      <w:r>
        <w:rPr>
          <w:sz w:val="20"/>
        </w:rPr>
        <w:t>download</w:t>
      </w:r>
      <w:r>
        <w:rPr>
          <w:spacing w:val="-8"/>
          <w:sz w:val="20"/>
        </w:rPr>
        <w:t xml:space="preserve"> </w:t>
      </w:r>
      <w:r>
        <w:rPr>
          <w:sz w:val="20"/>
        </w:rPr>
        <w:t>copies</w:t>
      </w:r>
      <w:r>
        <w:rPr>
          <w:spacing w:val="-12"/>
          <w:sz w:val="20"/>
        </w:rPr>
        <w:t xml:space="preserve"> </w:t>
      </w:r>
      <w:r>
        <w:rPr>
          <w:sz w:val="20"/>
        </w:rPr>
        <w:t>(including</w:t>
      </w:r>
      <w:r>
        <w:rPr>
          <w:spacing w:val="-8"/>
          <w:sz w:val="20"/>
        </w:rPr>
        <w:t xml:space="preserve"> </w:t>
      </w:r>
      <w:r>
        <w:rPr>
          <w:sz w:val="20"/>
        </w:rPr>
        <w:t>music</w:t>
      </w:r>
      <w:r>
        <w:rPr>
          <w:spacing w:val="-9"/>
          <w:sz w:val="20"/>
        </w:rPr>
        <w:t xml:space="preserve"> </w:t>
      </w:r>
      <w:r>
        <w:rPr>
          <w:sz w:val="20"/>
        </w:rPr>
        <w:t>and</w:t>
      </w:r>
      <w:r>
        <w:rPr>
          <w:spacing w:val="-10"/>
          <w:sz w:val="20"/>
        </w:rPr>
        <w:t xml:space="preserve"> </w:t>
      </w:r>
      <w:r>
        <w:rPr>
          <w:spacing w:val="-2"/>
          <w:sz w:val="20"/>
        </w:rPr>
        <w:t>videos)</w:t>
      </w:r>
    </w:p>
    <w:p w:rsidR="007308F0" w:rsidRDefault="007308F0" w:rsidP="007308F0">
      <w:pPr>
        <w:pStyle w:val="ListParagraph"/>
        <w:numPr>
          <w:ilvl w:val="0"/>
          <w:numId w:val="3"/>
        </w:numPr>
        <w:tabs>
          <w:tab w:val="left" w:pos="1003"/>
        </w:tabs>
        <w:spacing w:before="21" w:line="259" w:lineRule="auto"/>
        <w:ind w:right="708"/>
        <w:rPr>
          <w:rFonts w:ascii="Symbol" w:hAnsi="Symbol"/>
          <w:sz w:val="20"/>
        </w:rPr>
      </w:pPr>
      <w:r>
        <w:rPr>
          <w:sz w:val="20"/>
        </w:rPr>
        <w:t>When I am using the internet to find information, I should take care to check that the information that</w:t>
      </w:r>
      <w:r>
        <w:rPr>
          <w:spacing w:val="40"/>
          <w:sz w:val="20"/>
        </w:rPr>
        <w:t xml:space="preserve"> </w:t>
      </w:r>
      <w:r>
        <w:rPr>
          <w:sz w:val="20"/>
        </w:rPr>
        <w:t>I</w:t>
      </w:r>
      <w:r>
        <w:rPr>
          <w:spacing w:val="-14"/>
          <w:sz w:val="20"/>
        </w:rPr>
        <w:t xml:space="preserve"> </w:t>
      </w:r>
      <w:r>
        <w:rPr>
          <w:sz w:val="20"/>
        </w:rPr>
        <w:t>access</w:t>
      </w:r>
      <w:r>
        <w:rPr>
          <w:spacing w:val="-14"/>
          <w:sz w:val="20"/>
        </w:rPr>
        <w:t xml:space="preserve"> </w:t>
      </w:r>
      <w:r>
        <w:rPr>
          <w:sz w:val="20"/>
        </w:rPr>
        <w:t>is</w:t>
      </w:r>
      <w:r>
        <w:rPr>
          <w:spacing w:val="-14"/>
          <w:sz w:val="20"/>
        </w:rPr>
        <w:t xml:space="preserve"> </w:t>
      </w:r>
      <w:r>
        <w:rPr>
          <w:sz w:val="20"/>
        </w:rPr>
        <w:t>accurate,</w:t>
      </w:r>
      <w:r>
        <w:rPr>
          <w:spacing w:val="-14"/>
          <w:sz w:val="20"/>
        </w:rPr>
        <w:t xml:space="preserve"> </w:t>
      </w:r>
      <w:r>
        <w:rPr>
          <w:sz w:val="20"/>
        </w:rPr>
        <w:t>as</w:t>
      </w:r>
      <w:r>
        <w:rPr>
          <w:spacing w:val="-14"/>
          <w:sz w:val="20"/>
        </w:rPr>
        <w:t xml:space="preserve"> </w:t>
      </w:r>
      <w:r>
        <w:rPr>
          <w:sz w:val="20"/>
        </w:rPr>
        <w:t>I</w:t>
      </w:r>
      <w:r>
        <w:rPr>
          <w:spacing w:val="-14"/>
          <w:sz w:val="20"/>
        </w:rPr>
        <w:t xml:space="preserve"> </w:t>
      </w:r>
      <w:r>
        <w:rPr>
          <w:sz w:val="20"/>
        </w:rPr>
        <w:t>understand</w:t>
      </w:r>
      <w:r>
        <w:rPr>
          <w:spacing w:val="-14"/>
          <w:sz w:val="20"/>
        </w:rPr>
        <w:t xml:space="preserve"> </w:t>
      </w:r>
      <w:r>
        <w:rPr>
          <w:sz w:val="20"/>
        </w:rPr>
        <w:t>that</w:t>
      </w:r>
      <w:r>
        <w:rPr>
          <w:spacing w:val="-14"/>
          <w:sz w:val="20"/>
        </w:rPr>
        <w:t xml:space="preserve"> </w:t>
      </w:r>
      <w:r>
        <w:rPr>
          <w:sz w:val="20"/>
        </w:rPr>
        <w:t>the</w:t>
      </w:r>
      <w:r>
        <w:rPr>
          <w:spacing w:val="-14"/>
          <w:sz w:val="20"/>
        </w:rPr>
        <w:t xml:space="preserve"> </w:t>
      </w:r>
      <w:r>
        <w:rPr>
          <w:sz w:val="20"/>
        </w:rPr>
        <w:t>work</w:t>
      </w:r>
      <w:r>
        <w:rPr>
          <w:spacing w:val="-13"/>
          <w:sz w:val="20"/>
        </w:rPr>
        <w:t xml:space="preserve"> </w:t>
      </w:r>
      <w:r>
        <w:rPr>
          <w:sz w:val="20"/>
        </w:rPr>
        <w:t>of</w:t>
      </w:r>
      <w:r>
        <w:rPr>
          <w:spacing w:val="-14"/>
          <w:sz w:val="20"/>
        </w:rPr>
        <w:t xml:space="preserve"> </w:t>
      </w:r>
      <w:r>
        <w:rPr>
          <w:sz w:val="20"/>
        </w:rPr>
        <w:t>others</w:t>
      </w:r>
      <w:r>
        <w:rPr>
          <w:spacing w:val="-14"/>
          <w:sz w:val="20"/>
        </w:rPr>
        <w:t xml:space="preserve"> </w:t>
      </w:r>
      <w:r>
        <w:rPr>
          <w:sz w:val="20"/>
        </w:rPr>
        <w:t>may</w:t>
      </w:r>
      <w:r>
        <w:rPr>
          <w:spacing w:val="-14"/>
          <w:sz w:val="20"/>
        </w:rPr>
        <w:t xml:space="preserve"> </w:t>
      </w:r>
      <w:r>
        <w:rPr>
          <w:sz w:val="20"/>
        </w:rPr>
        <w:t>not</w:t>
      </w:r>
      <w:r>
        <w:rPr>
          <w:spacing w:val="-14"/>
          <w:sz w:val="20"/>
        </w:rPr>
        <w:t xml:space="preserve"> </w:t>
      </w:r>
      <w:r>
        <w:rPr>
          <w:sz w:val="20"/>
        </w:rPr>
        <w:t>be</w:t>
      </w:r>
      <w:r>
        <w:rPr>
          <w:spacing w:val="-14"/>
          <w:sz w:val="20"/>
        </w:rPr>
        <w:t xml:space="preserve"> </w:t>
      </w:r>
      <w:r>
        <w:rPr>
          <w:sz w:val="20"/>
        </w:rPr>
        <w:t>truthful</w:t>
      </w:r>
      <w:r>
        <w:rPr>
          <w:spacing w:val="-14"/>
          <w:sz w:val="20"/>
        </w:rPr>
        <w:t xml:space="preserve"> </w:t>
      </w:r>
      <w:r>
        <w:rPr>
          <w:sz w:val="20"/>
        </w:rPr>
        <w:t>and</w:t>
      </w:r>
      <w:r>
        <w:rPr>
          <w:spacing w:val="-14"/>
          <w:sz w:val="20"/>
        </w:rPr>
        <w:t xml:space="preserve"> </w:t>
      </w:r>
      <w:r>
        <w:rPr>
          <w:sz w:val="20"/>
        </w:rPr>
        <w:t>may</w:t>
      </w:r>
      <w:r>
        <w:rPr>
          <w:spacing w:val="-14"/>
          <w:sz w:val="20"/>
        </w:rPr>
        <w:t xml:space="preserve"> </w:t>
      </w:r>
      <w:r>
        <w:rPr>
          <w:sz w:val="20"/>
        </w:rPr>
        <w:t>be</w:t>
      </w:r>
      <w:r>
        <w:rPr>
          <w:spacing w:val="-13"/>
          <w:sz w:val="20"/>
        </w:rPr>
        <w:t xml:space="preserve"> </w:t>
      </w:r>
      <w:r>
        <w:rPr>
          <w:sz w:val="20"/>
        </w:rPr>
        <w:t>a</w:t>
      </w:r>
      <w:r>
        <w:rPr>
          <w:spacing w:val="-14"/>
          <w:sz w:val="20"/>
        </w:rPr>
        <w:t xml:space="preserve"> </w:t>
      </w:r>
      <w:r>
        <w:rPr>
          <w:sz w:val="20"/>
        </w:rPr>
        <w:t>deliberate attempt to mislead me.</w:t>
      </w:r>
    </w:p>
    <w:p w:rsidR="007308F0" w:rsidRDefault="007308F0" w:rsidP="007308F0">
      <w:pPr>
        <w:spacing w:before="205"/>
        <w:ind w:left="280"/>
        <w:jc w:val="both"/>
        <w:rPr>
          <w:sz w:val="20"/>
        </w:rPr>
      </w:pPr>
      <w:r>
        <w:rPr>
          <w:spacing w:val="-6"/>
          <w:sz w:val="20"/>
        </w:rPr>
        <w:t>I</w:t>
      </w:r>
      <w:r>
        <w:rPr>
          <w:spacing w:val="-16"/>
          <w:sz w:val="20"/>
        </w:rPr>
        <w:t xml:space="preserve"> </w:t>
      </w:r>
      <w:r>
        <w:rPr>
          <w:spacing w:val="-6"/>
          <w:sz w:val="20"/>
        </w:rPr>
        <w:t>understand</w:t>
      </w:r>
      <w:r>
        <w:rPr>
          <w:spacing w:val="-14"/>
          <w:sz w:val="20"/>
        </w:rPr>
        <w:t xml:space="preserve"> </w:t>
      </w:r>
      <w:r>
        <w:rPr>
          <w:spacing w:val="-6"/>
          <w:sz w:val="20"/>
        </w:rPr>
        <w:t>that</w:t>
      </w:r>
      <w:r>
        <w:rPr>
          <w:spacing w:val="-16"/>
          <w:sz w:val="20"/>
        </w:rPr>
        <w:t xml:space="preserve"> </w:t>
      </w:r>
      <w:r>
        <w:rPr>
          <w:spacing w:val="-6"/>
          <w:sz w:val="20"/>
        </w:rPr>
        <w:t>I</w:t>
      </w:r>
      <w:r>
        <w:rPr>
          <w:spacing w:val="-12"/>
          <w:sz w:val="20"/>
        </w:rPr>
        <w:t xml:space="preserve"> </w:t>
      </w:r>
      <w:r>
        <w:rPr>
          <w:spacing w:val="-6"/>
          <w:sz w:val="20"/>
        </w:rPr>
        <w:t>am</w:t>
      </w:r>
      <w:r>
        <w:rPr>
          <w:spacing w:val="-11"/>
          <w:sz w:val="20"/>
        </w:rPr>
        <w:t xml:space="preserve"> </w:t>
      </w:r>
      <w:r>
        <w:rPr>
          <w:spacing w:val="-6"/>
          <w:sz w:val="20"/>
        </w:rPr>
        <w:t>responsible</w:t>
      </w:r>
      <w:r>
        <w:rPr>
          <w:spacing w:val="-17"/>
          <w:sz w:val="20"/>
        </w:rPr>
        <w:t xml:space="preserve"> </w:t>
      </w:r>
      <w:r>
        <w:rPr>
          <w:spacing w:val="-6"/>
          <w:sz w:val="20"/>
        </w:rPr>
        <w:t>for</w:t>
      </w:r>
      <w:r>
        <w:rPr>
          <w:spacing w:val="-15"/>
          <w:sz w:val="20"/>
        </w:rPr>
        <w:t xml:space="preserve"> </w:t>
      </w:r>
      <w:r>
        <w:rPr>
          <w:spacing w:val="-6"/>
          <w:sz w:val="20"/>
        </w:rPr>
        <w:t>my</w:t>
      </w:r>
      <w:r>
        <w:rPr>
          <w:spacing w:val="-22"/>
          <w:sz w:val="20"/>
        </w:rPr>
        <w:t xml:space="preserve"> </w:t>
      </w:r>
      <w:r>
        <w:rPr>
          <w:spacing w:val="-6"/>
          <w:sz w:val="20"/>
        </w:rPr>
        <w:t>actions,</w:t>
      </w:r>
      <w:r>
        <w:rPr>
          <w:spacing w:val="-13"/>
          <w:sz w:val="20"/>
        </w:rPr>
        <w:t xml:space="preserve"> </w:t>
      </w:r>
      <w:r>
        <w:rPr>
          <w:spacing w:val="-6"/>
          <w:sz w:val="20"/>
        </w:rPr>
        <w:t>both</w:t>
      </w:r>
      <w:r>
        <w:rPr>
          <w:spacing w:val="-13"/>
          <w:sz w:val="20"/>
        </w:rPr>
        <w:t xml:space="preserve"> </w:t>
      </w:r>
      <w:r>
        <w:rPr>
          <w:spacing w:val="-6"/>
          <w:sz w:val="20"/>
        </w:rPr>
        <w:t>in</w:t>
      </w:r>
      <w:r>
        <w:rPr>
          <w:spacing w:val="-14"/>
          <w:sz w:val="20"/>
        </w:rPr>
        <w:t xml:space="preserve"> </w:t>
      </w:r>
      <w:r>
        <w:rPr>
          <w:spacing w:val="-6"/>
          <w:sz w:val="20"/>
        </w:rPr>
        <w:t>and</w:t>
      </w:r>
      <w:r>
        <w:rPr>
          <w:spacing w:val="-16"/>
          <w:sz w:val="20"/>
        </w:rPr>
        <w:t xml:space="preserve"> </w:t>
      </w:r>
      <w:r>
        <w:rPr>
          <w:spacing w:val="-6"/>
          <w:sz w:val="20"/>
        </w:rPr>
        <w:t>out</w:t>
      </w:r>
      <w:r>
        <w:rPr>
          <w:spacing w:val="-16"/>
          <w:sz w:val="20"/>
        </w:rPr>
        <w:t xml:space="preserve"> </w:t>
      </w:r>
      <w:r>
        <w:rPr>
          <w:spacing w:val="-6"/>
          <w:sz w:val="20"/>
        </w:rPr>
        <w:t>of</w:t>
      </w:r>
      <w:r>
        <w:rPr>
          <w:spacing w:val="-12"/>
          <w:sz w:val="20"/>
        </w:rPr>
        <w:t xml:space="preserve"> </w:t>
      </w:r>
      <w:r>
        <w:rPr>
          <w:spacing w:val="-6"/>
          <w:sz w:val="20"/>
        </w:rPr>
        <w:t>school:</w:t>
      </w:r>
    </w:p>
    <w:p w:rsidR="007308F0" w:rsidRDefault="007308F0" w:rsidP="007308F0">
      <w:pPr>
        <w:pStyle w:val="ListParagraph"/>
        <w:numPr>
          <w:ilvl w:val="0"/>
          <w:numId w:val="3"/>
        </w:numPr>
        <w:tabs>
          <w:tab w:val="left" w:pos="1003"/>
        </w:tabs>
        <w:spacing w:before="23" w:line="254" w:lineRule="auto"/>
        <w:ind w:right="722"/>
        <w:rPr>
          <w:rFonts w:ascii="Symbol" w:hAnsi="Symbol"/>
          <w:sz w:val="20"/>
        </w:rPr>
      </w:pPr>
      <w:r>
        <w:rPr>
          <w:sz w:val="20"/>
        </w:rPr>
        <w:t xml:space="preserve">I understand that my access to devices/the internet may be taken away if I do not stick to this </w:t>
      </w:r>
      <w:r>
        <w:rPr>
          <w:spacing w:val="-2"/>
          <w:sz w:val="20"/>
        </w:rPr>
        <w:t>agreement.</w:t>
      </w:r>
    </w:p>
    <w:p w:rsidR="007308F0" w:rsidRDefault="007308F0" w:rsidP="007308F0">
      <w:pPr>
        <w:rPr>
          <w:b/>
          <w:sz w:val="20"/>
        </w:rPr>
        <w:sectPr w:rsidR="007308F0">
          <w:pgSz w:w="11920" w:h="16850"/>
          <w:pgMar w:top="960" w:right="425" w:bottom="920" w:left="850" w:header="0" w:footer="734" w:gutter="0"/>
          <w:cols w:space="720"/>
        </w:sectPr>
      </w:pPr>
    </w:p>
    <w:p w:rsidR="00B567CA" w:rsidRDefault="00B567CA">
      <w:pPr>
        <w:pStyle w:val="ListParagraph"/>
        <w:spacing w:line="254" w:lineRule="auto"/>
        <w:rPr>
          <w:rFonts w:ascii="Symbol" w:hAnsi="Symbol"/>
          <w:sz w:val="20"/>
        </w:rPr>
        <w:sectPr w:rsidR="00B567CA">
          <w:pgSz w:w="11920" w:h="16850"/>
          <w:pgMar w:top="1200" w:right="425" w:bottom="920" w:left="850" w:header="0" w:footer="734" w:gutter="0"/>
          <w:cols w:space="720"/>
        </w:sectPr>
      </w:pPr>
    </w:p>
    <w:p w:rsidR="00B567CA" w:rsidRDefault="00EA348D">
      <w:pPr>
        <w:ind w:left="8635"/>
        <w:rPr>
          <w:sz w:val="20"/>
        </w:rPr>
      </w:pPr>
      <w:r>
        <w:rPr>
          <w:noProof/>
          <w:sz w:val="20"/>
          <w:lang w:val="en-GB" w:eastAsia="en-GB"/>
        </w:rPr>
        <w:lastRenderedPageBreak/>
        <w:drawing>
          <wp:inline distT="0" distB="0" distL="0" distR="0">
            <wp:extent cx="811276" cy="810768"/>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5" cstate="print"/>
                    <a:stretch>
                      <a:fillRect/>
                    </a:stretch>
                  </pic:blipFill>
                  <pic:spPr>
                    <a:xfrm>
                      <a:off x="0" y="0"/>
                      <a:ext cx="811276" cy="810768"/>
                    </a:xfrm>
                    <a:prstGeom prst="rect">
                      <a:avLst/>
                    </a:prstGeom>
                  </pic:spPr>
                </pic:pic>
              </a:graphicData>
            </a:graphic>
          </wp:inline>
        </w:drawing>
      </w:r>
    </w:p>
    <w:p w:rsidR="00B567CA" w:rsidRDefault="00EA348D">
      <w:pPr>
        <w:spacing w:before="82"/>
        <w:ind w:left="280"/>
        <w:rPr>
          <w:b/>
          <w:sz w:val="20"/>
        </w:rPr>
      </w:pPr>
      <w:r>
        <w:rPr>
          <w:b/>
          <w:sz w:val="20"/>
        </w:rPr>
        <w:t>Appendix</w:t>
      </w:r>
      <w:r>
        <w:rPr>
          <w:b/>
          <w:spacing w:val="-13"/>
          <w:sz w:val="20"/>
        </w:rPr>
        <w:t xml:space="preserve"> </w:t>
      </w:r>
      <w:r>
        <w:rPr>
          <w:b/>
          <w:spacing w:val="-10"/>
          <w:sz w:val="20"/>
        </w:rPr>
        <w:t>3</w:t>
      </w:r>
    </w:p>
    <w:p w:rsidR="00B567CA" w:rsidRDefault="00B567CA">
      <w:pPr>
        <w:pStyle w:val="BodyText"/>
        <w:spacing w:before="8"/>
        <w:rPr>
          <w:b/>
          <w:sz w:val="20"/>
        </w:rPr>
      </w:pPr>
    </w:p>
    <w:p w:rsidR="00B567CA" w:rsidRDefault="00EA348D">
      <w:pPr>
        <w:ind w:left="280"/>
        <w:rPr>
          <w:b/>
          <w:sz w:val="20"/>
        </w:rPr>
      </w:pPr>
      <w:r>
        <w:rPr>
          <w:b/>
          <w:sz w:val="20"/>
        </w:rPr>
        <w:t>Broad</w:t>
      </w:r>
      <w:r>
        <w:rPr>
          <w:b/>
          <w:spacing w:val="-9"/>
          <w:sz w:val="20"/>
        </w:rPr>
        <w:t xml:space="preserve"> </w:t>
      </w:r>
      <w:r>
        <w:rPr>
          <w:b/>
          <w:sz w:val="20"/>
        </w:rPr>
        <w:t>Oak</w:t>
      </w:r>
      <w:r>
        <w:rPr>
          <w:b/>
          <w:spacing w:val="-7"/>
          <w:sz w:val="20"/>
        </w:rPr>
        <w:t xml:space="preserve"> </w:t>
      </w:r>
      <w:r>
        <w:rPr>
          <w:b/>
          <w:sz w:val="20"/>
        </w:rPr>
        <w:t>Primary</w:t>
      </w:r>
      <w:r>
        <w:rPr>
          <w:b/>
          <w:spacing w:val="-11"/>
          <w:sz w:val="20"/>
        </w:rPr>
        <w:t xml:space="preserve"> </w:t>
      </w:r>
      <w:r>
        <w:rPr>
          <w:b/>
          <w:spacing w:val="-2"/>
          <w:sz w:val="20"/>
        </w:rPr>
        <w:t>School</w:t>
      </w:r>
    </w:p>
    <w:p w:rsidR="00B567CA" w:rsidRDefault="00EA348D">
      <w:pPr>
        <w:spacing w:before="39"/>
        <w:ind w:left="280"/>
        <w:rPr>
          <w:b/>
          <w:sz w:val="20"/>
        </w:rPr>
      </w:pPr>
      <w:r>
        <w:rPr>
          <w:b/>
          <w:sz w:val="20"/>
        </w:rPr>
        <w:t>Acceptable</w:t>
      </w:r>
      <w:r>
        <w:rPr>
          <w:b/>
          <w:spacing w:val="-13"/>
          <w:sz w:val="20"/>
        </w:rPr>
        <w:t xml:space="preserve"> </w:t>
      </w:r>
      <w:r>
        <w:rPr>
          <w:b/>
          <w:sz w:val="20"/>
        </w:rPr>
        <w:t>Use</w:t>
      </w:r>
      <w:r>
        <w:rPr>
          <w:b/>
          <w:spacing w:val="-8"/>
          <w:sz w:val="20"/>
        </w:rPr>
        <w:t xml:space="preserve"> </w:t>
      </w:r>
      <w:r>
        <w:rPr>
          <w:b/>
          <w:sz w:val="20"/>
        </w:rPr>
        <w:t>Agreement</w:t>
      </w:r>
      <w:r>
        <w:rPr>
          <w:b/>
          <w:spacing w:val="-11"/>
          <w:sz w:val="20"/>
        </w:rPr>
        <w:t xml:space="preserve"> </w:t>
      </w:r>
      <w:r>
        <w:rPr>
          <w:b/>
          <w:sz w:val="20"/>
        </w:rPr>
        <w:t>(AUA):</w:t>
      </w:r>
      <w:r>
        <w:rPr>
          <w:b/>
          <w:spacing w:val="-10"/>
          <w:sz w:val="20"/>
        </w:rPr>
        <w:t xml:space="preserve"> </w:t>
      </w:r>
      <w:r>
        <w:rPr>
          <w:b/>
          <w:sz w:val="20"/>
        </w:rPr>
        <w:t>Staff</w:t>
      </w:r>
      <w:r>
        <w:rPr>
          <w:b/>
          <w:spacing w:val="-12"/>
          <w:sz w:val="20"/>
        </w:rPr>
        <w:t xml:space="preserve"> </w:t>
      </w:r>
      <w:r>
        <w:rPr>
          <w:b/>
          <w:sz w:val="20"/>
        </w:rPr>
        <w:t>and</w:t>
      </w:r>
      <w:r>
        <w:rPr>
          <w:b/>
          <w:spacing w:val="-10"/>
          <w:sz w:val="20"/>
        </w:rPr>
        <w:t xml:space="preserve"> </w:t>
      </w:r>
      <w:r>
        <w:rPr>
          <w:b/>
          <w:spacing w:val="-2"/>
          <w:sz w:val="20"/>
        </w:rPr>
        <w:t>Volunteers</w:t>
      </w:r>
    </w:p>
    <w:p w:rsidR="00B567CA" w:rsidRDefault="00B567CA">
      <w:pPr>
        <w:pStyle w:val="BodyText"/>
        <w:spacing w:before="5"/>
        <w:rPr>
          <w:b/>
          <w:sz w:val="20"/>
        </w:rPr>
      </w:pPr>
    </w:p>
    <w:p w:rsidR="00B567CA" w:rsidRDefault="00EA348D">
      <w:pPr>
        <w:ind w:left="391" w:right="833" w:firstLine="2"/>
        <w:jc w:val="center"/>
        <w:rPr>
          <w:b/>
          <w:sz w:val="20"/>
        </w:rPr>
      </w:pPr>
      <w:r>
        <w:rPr>
          <w:b/>
          <w:color w:val="006E00"/>
          <w:sz w:val="20"/>
        </w:rPr>
        <w:t>Broad</w:t>
      </w:r>
      <w:r>
        <w:rPr>
          <w:b/>
          <w:color w:val="006E00"/>
          <w:spacing w:val="-3"/>
          <w:sz w:val="20"/>
        </w:rPr>
        <w:t xml:space="preserve"> </w:t>
      </w:r>
      <w:r>
        <w:rPr>
          <w:b/>
          <w:color w:val="006E00"/>
          <w:sz w:val="20"/>
        </w:rPr>
        <w:t>Oak</w:t>
      </w:r>
      <w:r>
        <w:rPr>
          <w:b/>
          <w:color w:val="006E00"/>
          <w:spacing w:val="-4"/>
          <w:sz w:val="20"/>
        </w:rPr>
        <w:t xml:space="preserve"> </w:t>
      </w:r>
      <w:r>
        <w:rPr>
          <w:b/>
          <w:color w:val="006E00"/>
          <w:sz w:val="20"/>
        </w:rPr>
        <w:t>will</w:t>
      </w:r>
      <w:r>
        <w:rPr>
          <w:b/>
          <w:color w:val="006E00"/>
          <w:spacing w:val="-6"/>
          <w:sz w:val="20"/>
        </w:rPr>
        <w:t xml:space="preserve"> </w:t>
      </w:r>
      <w:r>
        <w:rPr>
          <w:b/>
          <w:color w:val="006E00"/>
          <w:sz w:val="20"/>
        </w:rPr>
        <w:t>try</w:t>
      </w:r>
      <w:r>
        <w:rPr>
          <w:b/>
          <w:color w:val="006E00"/>
          <w:spacing w:val="-10"/>
          <w:sz w:val="20"/>
        </w:rPr>
        <w:t xml:space="preserve"> </w:t>
      </w:r>
      <w:r>
        <w:rPr>
          <w:b/>
          <w:color w:val="006E00"/>
          <w:sz w:val="20"/>
        </w:rPr>
        <w:t>to</w:t>
      </w:r>
      <w:r>
        <w:rPr>
          <w:b/>
          <w:color w:val="006E00"/>
          <w:spacing w:val="-2"/>
          <w:sz w:val="20"/>
        </w:rPr>
        <w:t xml:space="preserve"> </w:t>
      </w:r>
      <w:r>
        <w:rPr>
          <w:b/>
          <w:color w:val="006E00"/>
          <w:sz w:val="20"/>
        </w:rPr>
        <w:t>ensure</w:t>
      </w:r>
      <w:r>
        <w:rPr>
          <w:b/>
          <w:color w:val="006E00"/>
          <w:spacing w:val="-4"/>
          <w:sz w:val="20"/>
        </w:rPr>
        <w:t xml:space="preserve"> </w:t>
      </w:r>
      <w:r>
        <w:rPr>
          <w:b/>
          <w:color w:val="006E00"/>
          <w:sz w:val="20"/>
        </w:rPr>
        <w:t>that</w:t>
      </w:r>
      <w:r>
        <w:rPr>
          <w:b/>
          <w:color w:val="006E00"/>
          <w:spacing w:val="-4"/>
          <w:sz w:val="20"/>
        </w:rPr>
        <w:t xml:space="preserve"> </w:t>
      </w:r>
      <w:r>
        <w:rPr>
          <w:b/>
          <w:color w:val="006E00"/>
          <w:sz w:val="20"/>
        </w:rPr>
        <w:t>staff</w:t>
      </w:r>
      <w:r>
        <w:rPr>
          <w:b/>
          <w:color w:val="006E00"/>
          <w:spacing w:val="-2"/>
          <w:sz w:val="20"/>
        </w:rPr>
        <w:t xml:space="preserve"> </w:t>
      </w:r>
      <w:r>
        <w:rPr>
          <w:b/>
          <w:color w:val="006E00"/>
          <w:sz w:val="20"/>
        </w:rPr>
        <w:t>and</w:t>
      </w:r>
      <w:r>
        <w:rPr>
          <w:b/>
          <w:color w:val="006E00"/>
          <w:spacing w:val="-4"/>
          <w:sz w:val="20"/>
        </w:rPr>
        <w:t xml:space="preserve"> </w:t>
      </w:r>
      <w:r>
        <w:rPr>
          <w:b/>
          <w:color w:val="006E00"/>
          <w:sz w:val="20"/>
        </w:rPr>
        <w:t>volunteers</w:t>
      </w:r>
      <w:r>
        <w:rPr>
          <w:b/>
          <w:color w:val="006E00"/>
          <w:spacing w:val="-2"/>
          <w:sz w:val="20"/>
        </w:rPr>
        <w:t xml:space="preserve"> </w:t>
      </w:r>
      <w:r>
        <w:rPr>
          <w:b/>
          <w:color w:val="006E00"/>
          <w:sz w:val="20"/>
        </w:rPr>
        <w:t>will</w:t>
      </w:r>
      <w:r>
        <w:rPr>
          <w:b/>
          <w:color w:val="006E00"/>
          <w:spacing w:val="-6"/>
          <w:sz w:val="20"/>
        </w:rPr>
        <w:t xml:space="preserve"> </w:t>
      </w:r>
      <w:r>
        <w:rPr>
          <w:b/>
          <w:color w:val="006E00"/>
          <w:sz w:val="20"/>
        </w:rPr>
        <w:t>have</w:t>
      </w:r>
      <w:r>
        <w:rPr>
          <w:b/>
          <w:color w:val="006E00"/>
          <w:spacing w:val="-5"/>
          <w:sz w:val="20"/>
        </w:rPr>
        <w:t xml:space="preserve"> </w:t>
      </w:r>
      <w:r>
        <w:rPr>
          <w:b/>
          <w:color w:val="006E00"/>
          <w:sz w:val="20"/>
        </w:rPr>
        <w:t>good</w:t>
      </w:r>
      <w:r>
        <w:rPr>
          <w:b/>
          <w:color w:val="006E00"/>
          <w:spacing w:val="-5"/>
          <w:sz w:val="20"/>
        </w:rPr>
        <w:t xml:space="preserve"> </w:t>
      </w:r>
      <w:r>
        <w:rPr>
          <w:b/>
          <w:color w:val="006E00"/>
          <w:sz w:val="20"/>
        </w:rPr>
        <w:t>access</w:t>
      </w:r>
      <w:r>
        <w:rPr>
          <w:b/>
          <w:color w:val="006E00"/>
          <w:spacing w:val="-3"/>
          <w:sz w:val="20"/>
        </w:rPr>
        <w:t xml:space="preserve"> </w:t>
      </w:r>
      <w:r>
        <w:rPr>
          <w:b/>
          <w:color w:val="006E00"/>
          <w:sz w:val="20"/>
        </w:rPr>
        <w:t>to</w:t>
      </w:r>
      <w:r>
        <w:rPr>
          <w:b/>
          <w:color w:val="006E00"/>
          <w:spacing w:val="-5"/>
          <w:sz w:val="20"/>
        </w:rPr>
        <w:t xml:space="preserve"> </w:t>
      </w:r>
      <w:r>
        <w:rPr>
          <w:b/>
          <w:color w:val="006E00"/>
          <w:sz w:val="20"/>
        </w:rPr>
        <w:t>digital</w:t>
      </w:r>
      <w:r>
        <w:rPr>
          <w:b/>
          <w:color w:val="006E00"/>
          <w:spacing w:val="-5"/>
          <w:sz w:val="20"/>
        </w:rPr>
        <w:t xml:space="preserve"> </w:t>
      </w:r>
      <w:r>
        <w:rPr>
          <w:b/>
          <w:color w:val="006E00"/>
          <w:sz w:val="20"/>
        </w:rPr>
        <w:t>technology</w:t>
      </w:r>
      <w:r>
        <w:rPr>
          <w:b/>
          <w:color w:val="006E00"/>
          <w:spacing w:val="-9"/>
          <w:sz w:val="20"/>
        </w:rPr>
        <w:t xml:space="preserve"> </w:t>
      </w:r>
      <w:r>
        <w:rPr>
          <w:b/>
          <w:color w:val="006E00"/>
          <w:sz w:val="20"/>
        </w:rPr>
        <w:t>to enhance</w:t>
      </w:r>
      <w:r>
        <w:rPr>
          <w:b/>
          <w:color w:val="006E00"/>
          <w:spacing w:val="-3"/>
          <w:sz w:val="20"/>
        </w:rPr>
        <w:t xml:space="preserve"> </w:t>
      </w:r>
      <w:r>
        <w:rPr>
          <w:b/>
          <w:color w:val="006E00"/>
          <w:sz w:val="20"/>
        </w:rPr>
        <w:t>their</w:t>
      </w:r>
      <w:r>
        <w:rPr>
          <w:b/>
          <w:color w:val="006E00"/>
          <w:spacing w:val="-3"/>
          <w:sz w:val="20"/>
        </w:rPr>
        <w:t xml:space="preserve"> </w:t>
      </w:r>
      <w:r>
        <w:rPr>
          <w:b/>
          <w:color w:val="006E00"/>
          <w:sz w:val="20"/>
        </w:rPr>
        <w:t>work,</w:t>
      </w:r>
      <w:r>
        <w:rPr>
          <w:b/>
          <w:color w:val="006E00"/>
          <w:spacing w:val="-3"/>
          <w:sz w:val="20"/>
        </w:rPr>
        <w:t xml:space="preserve"> </w:t>
      </w:r>
      <w:r>
        <w:rPr>
          <w:b/>
          <w:color w:val="006E00"/>
          <w:sz w:val="20"/>
        </w:rPr>
        <w:t>to</w:t>
      </w:r>
      <w:r>
        <w:rPr>
          <w:b/>
          <w:color w:val="006E00"/>
          <w:spacing w:val="-2"/>
          <w:sz w:val="20"/>
        </w:rPr>
        <w:t xml:space="preserve"> </w:t>
      </w:r>
      <w:r>
        <w:rPr>
          <w:b/>
          <w:color w:val="006E00"/>
          <w:sz w:val="20"/>
        </w:rPr>
        <w:t>enhance</w:t>
      </w:r>
      <w:r>
        <w:rPr>
          <w:b/>
          <w:color w:val="006E00"/>
          <w:spacing w:val="-3"/>
          <w:sz w:val="20"/>
        </w:rPr>
        <w:t xml:space="preserve"> </w:t>
      </w:r>
      <w:r>
        <w:rPr>
          <w:b/>
          <w:color w:val="006E00"/>
          <w:sz w:val="20"/>
        </w:rPr>
        <w:t>learning</w:t>
      </w:r>
      <w:r>
        <w:rPr>
          <w:b/>
          <w:color w:val="006E00"/>
          <w:spacing w:val="-2"/>
          <w:sz w:val="20"/>
        </w:rPr>
        <w:t xml:space="preserve"> </w:t>
      </w:r>
      <w:r>
        <w:rPr>
          <w:b/>
          <w:color w:val="006E00"/>
          <w:sz w:val="20"/>
        </w:rPr>
        <w:t>opportunities</w:t>
      </w:r>
      <w:r>
        <w:rPr>
          <w:b/>
          <w:color w:val="006E00"/>
          <w:spacing w:val="-4"/>
          <w:sz w:val="20"/>
        </w:rPr>
        <w:t xml:space="preserve"> </w:t>
      </w:r>
      <w:r>
        <w:rPr>
          <w:b/>
          <w:color w:val="006E00"/>
          <w:sz w:val="20"/>
        </w:rPr>
        <w:t>for</w:t>
      </w:r>
      <w:r>
        <w:rPr>
          <w:b/>
          <w:color w:val="006E00"/>
          <w:spacing w:val="-3"/>
          <w:sz w:val="20"/>
        </w:rPr>
        <w:t xml:space="preserve"> </w:t>
      </w:r>
      <w:r>
        <w:rPr>
          <w:b/>
          <w:color w:val="006E00"/>
          <w:sz w:val="20"/>
        </w:rPr>
        <w:t>pupils</w:t>
      </w:r>
      <w:r>
        <w:rPr>
          <w:b/>
          <w:color w:val="006E00"/>
          <w:spacing w:val="-1"/>
          <w:sz w:val="20"/>
        </w:rPr>
        <w:t xml:space="preserve"> </w:t>
      </w:r>
      <w:r>
        <w:rPr>
          <w:b/>
          <w:color w:val="006E00"/>
          <w:sz w:val="20"/>
        </w:rPr>
        <w:t>learning</w:t>
      </w:r>
      <w:r>
        <w:rPr>
          <w:b/>
          <w:color w:val="006E00"/>
          <w:spacing w:val="-2"/>
          <w:sz w:val="20"/>
        </w:rPr>
        <w:t xml:space="preserve"> </w:t>
      </w:r>
      <w:r>
        <w:rPr>
          <w:b/>
          <w:color w:val="006E00"/>
          <w:sz w:val="20"/>
        </w:rPr>
        <w:t>and</w:t>
      </w:r>
      <w:r>
        <w:rPr>
          <w:b/>
          <w:color w:val="006E00"/>
          <w:spacing w:val="-2"/>
          <w:sz w:val="20"/>
        </w:rPr>
        <w:t xml:space="preserve"> </w:t>
      </w:r>
      <w:r>
        <w:rPr>
          <w:b/>
          <w:color w:val="006E00"/>
          <w:sz w:val="20"/>
        </w:rPr>
        <w:t>will,</w:t>
      </w:r>
      <w:r>
        <w:rPr>
          <w:b/>
          <w:color w:val="006E00"/>
          <w:spacing w:val="-3"/>
          <w:sz w:val="20"/>
        </w:rPr>
        <w:t xml:space="preserve"> </w:t>
      </w:r>
      <w:r>
        <w:rPr>
          <w:b/>
          <w:color w:val="006E00"/>
          <w:sz w:val="20"/>
        </w:rPr>
        <w:t>in</w:t>
      </w:r>
      <w:r>
        <w:rPr>
          <w:b/>
          <w:color w:val="006E00"/>
          <w:spacing w:val="-3"/>
          <w:sz w:val="20"/>
        </w:rPr>
        <w:t xml:space="preserve"> </w:t>
      </w:r>
      <w:r>
        <w:rPr>
          <w:b/>
          <w:color w:val="006E00"/>
          <w:sz w:val="20"/>
        </w:rPr>
        <w:t>return,</w:t>
      </w:r>
      <w:r>
        <w:rPr>
          <w:b/>
          <w:color w:val="006E00"/>
          <w:spacing w:val="-3"/>
          <w:sz w:val="20"/>
        </w:rPr>
        <w:t xml:space="preserve"> </w:t>
      </w:r>
      <w:r>
        <w:rPr>
          <w:b/>
          <w:color w:val="006E00"/>
          <w:sz w:val="20"/>
        </w:rPr>
        <w:t>expect staff and volunteers to agree to be responsible users.</w:t>
      </w:r>
    </w:p>
    <w:p w:rsidR="00B567CA" w:rsidRDefault="00EA348D">
      <w:pPr>
        <w:spacing w:before="206"/>
        <w:ind w:left="280"/>
        <w:rPr>
          <w:sz w:val="20"/>
        </w:rPr>
      </w:pPr>
      <w:r>
        <w:rPr>
          <w:spacing w:val="-8"/>
          <w:sz w:val="20"/>
        </w:rPr>
        <w:t>Acceptable</w:t>
      </w:r>
      <w:r>
        <w:rPr>
          <w:spacing w:val="-5"/>
          <w:sz w:val="20"/>
        </w:rPr>
        <w:t xml:space="preserve"> </w:t>
      </w:r>
      <w:r>
        <w:rPr>
          <w:spacing w:val="-8"/>
          <w:sz w:val="20"/>
        </w:rPr>
        <w:t>Use</w:t>
      </w:r>
      <w:r>
        <w:rPr>
          <w:spacing w:val="-5"/>
          <w:sz w:val="20"/>
        </w:rPr>
        <w:t xml:space="preserve"> </w:t>
      </w:r>
      <w:r>
        <w:rPr>
          <w:spacing w:val="-8"/>
          <w:sz w:val="20"/>
        </w:rPr>
        <w:t>Agreement:</w:t>
      </w:r>
    </w:p>
    <w:p w:rsidR="00B567CA" w:rsidRDefault="00EA348D">
      <w:pPr>
        <w:pStyle w:val="ListParagraph"/>
        <w:numPr>
          <w:ilvl w:val="0"/>
          <w:numId w:val="3"/>
        </w:numPr>
        <w:tabs>
          <w:tab w:val="left" w:pos="1003"/>
        </w:tabs>
        <w:spacing w:before="25" w:line="254" w:lineRule="auto"/>
        <w:ind w:right="765"/>
        <w:jc w:val="left"/>
        <w:rPr>
          <w:rFonts w:ascii="Symbol" w:hAnsi="Symbol"/>
          <w:sz w:val="20"/>
        </w:rPr>
      </w:pPr>
      <w:r>
        <w:rPr>
          <w:sz w:val="20"/>
        </w:rPr>
        <w:t>I</w:t>
      </w:r>
      <w:r>
        <w:rPr>
          <w:spacing w:val="-10"/>
          <w:sz w:val="20"/>
        </w:rPr>
        <w:t xml:space="preserve"> </w:t>
      </w:r>
      <w:r>
        <w:rPr>
          <w:sz w:val="20"/>
        </w:rPr>
        <w:t>understand</w:t>
      </w:r>
      <w:r>
        <w:rPr>
          <w:spacing w:val="-10"/>
          <w:sz w:val="20"/>
        </w:rPr>
        <w:t xml:space="preserve"> </w:t>
      </w:r>
      <w:r>
        <w:rPr>
          <w:sz w:val="20"/>
        </w:rPr>
        <w:t>that</w:t>
      </w:r>
      <w:r>
        <w:rPr>
          <w:spacing w:val="-10"/>
          <w:sz w:val="20"/>
        </w:rPr>
        <w:t xml:space="preserve"> </w:t>
      </w:r>
      <w:r>
        <w:rPr>
          <w:sz w:val="20"/>
        </w:rPr>
        <w:t>I</w:t>
      </w:r>
      <w:r>
        <w:rPr>
          <w:spacing w:val="-10"/>
          <w:sz w:val="20"/>
        </w:rPr>
        <w:t xml:space="preserve"> </w:t>
      </w:r>
      <w:r>
        <w:rPr>
          <w:sz w:val="20"/>
        </w:rPr>
        <w:t>must</w:t>
      </w:r>
      <w:r>
        <w:rPr>
          <w:spacing w:val="-9"/>
          <w:sz w:val="20"/>
        </w:rPr>
        <w:t xml:space="preserve"> </w:t>
      </w:r>
      <w:r>
        <w:rPr>
          <w:sz w:val="20"/>
        </w:rPr>
        <w:t>use</w:t>
      </w:r>
      <w:r>
        <w:rPr>
          <w:spacing w:val="-10"/>
          <w:sz w:val="20"/>
        </w:rPr>
        <w:t xml:space="preserve"> </w:t>
      </w:r>
      <w:r>
        <w:rPr>
          <w:sz w:val="20"/>
        </w:rPr>
        <w:t>school</w:t>
      </w:r>
      <w:r>
        <w:rPr>
          <w:spacing w:val="-13"/>
          <w:sz w:val="20"/>
        </w:rPr>
        <w:t xml:space="preserve"> </w:t>
      </w:r>
      <w:r>
        <w:rPr>
          <w:sz w:val="20"/>
        </w:rPr>
        <w:t>systems</w:t>
      </w:r>
      <w:r>
        <w:rPr>
          <w:spacing w:val="-8"/>
          <w:sz w:val="20"/>
        </w:rPr>
        <w:t xml:space="preserve"> </w:t>
      </w:r>
      <w:r>
        <w:rPr>
          <w:sz w:val="20"/>
        </w:rPr>
        <w:t>in</w:t>
      </w:r>
      <w:r>
        <w:rPr>
          <w:spacing w:val="-10"/>
          <w:sz w:val="20"/>
        </w:rPr>
        <w:t xml:space="preserve"> </w:t>
      </w:r>
      <w:r>
        <w:rPr>
          <w:sz w:val="20"/>
        </w:rPr>
        <w:t>a</w:t>
      </w:r>
      <w:r>
        <w:rPr>
          <w:spacing w:val="-10"/>
          <w:sz w:val="20"/>
        </w:rPr>
        <w:t xml:space="preserve"> </w:t>
      </w:r>
      <w:r>
        <w:rPr>
          <w:sz w:val="20"/>
        </w:rPr>
        <w:t>responsible</w:t>
      </w:r>
      <w:r>
        <w:rPr>
          <w:spacing w:val="-5"/>
          <w:sz w:val="20"/>
        </w:rPr>
        <w:t xml:space="preserve"> </w:t>
      </w:r>
      <w:r>
        <w:rPr>
          <w:sz w:val="20"/>
        </w:rPr>
        <w:t>way,</w:t>
      </w:r>
      <w:r>
        <w:rPr>
          <w:spacing w:val="-8"/>
          <w:sz w:val="20"/>
        </w:rPr>
        <w:t xml:space="preserve"> </w:t>
      </w:r>
      <w:r>
        <w:rPr>
          <w:sz w:val="20"/>
        </w:rPr>
        <w:t>to</w:t>
      </w:r>
      <w:r>
        <w:rPr>
          <w:spacing w:val="-8"/>
          <w:sz w:val="20"/>
        </w:rPr>
        <w:t xml:space="preserve"> </w:t>
      </w:r>
      <w:r>
        <w:rPr>
          <w:sz w:val="20"/>
        </w:rPr>
        <w:t>ensure</w:t>
      </w:r>
      <w:r>
        <w:rPr>
          <w:spacing w:val="-9"/>
          <w:sz w:val="20"/>
        </w:rPr>
        <w:t xml:space="preserve"> </w:t>
      </w:r>
      <w:r>
        <w:rPr>
          <w:sz w:val="20"/>
        </w:rPr>
        <w:t>that</w:t>
      </w:r>
      <w:r>
        <w:rPr>
          <w:spacing w:val="-10"/>
          <w:sz w:val="20"/>
        </w:rPr>
        <w:t xml:space="preserve"> </w:t>
      </w:r>
      <w:r>
        <w:rPr>
          <w:sz w:val="20"/>
        </w:rPr>
        <w:t>there</w:t>
      </w:r>
      <w:r>
        <w:rPr>
          <w:spacing w:val="-7"/>
          <w:sz w:val="20"/>
        </w:rPr>
        <w:t xml:space="preserve"> </w:t>
      </w:r>
      <w:r>
        <w:rPr>
          <w:sz w:val="20"/>
        </w:rPr>
        <w:t>is</w:t>
      </w:r>
      <w:r>
        <w:rPr>
          <w:spacing w:val="-9"/>
          <w:sz w:val="20"/>
        </w:rPr>
        <w:t xml:space="preserve"> </w:t>
      </w:r>
      <w:r>
        <w:rPr>
          <w:sz w:val="20"/>
        </w:rPr>
        <w:t>no</w:t>
      </w:r>
      <w:r>
        <w:rPr>
          <w:spacing w:val="-8"/>
          <w:sz w:val="20"/>
        </w:rPr>
        <w:t xml:space="preserve"> </w:t>
      </w:r>
      <w:r>
        <w:rPr>
          <w:sz w:val="20"/>
        </w:rPr>
        <w:t>risk</w:t>
      </w:r>
      <w:r>
        <w:rPr>
          <w:spacing w:val="-4"/>
          <w:sz w:val="20"/>
        </w:rPr>
        <w:t xml:space="preserve"> </w:t>
      </w:r>
      <w:r>
        <w:rPr>
          <w:sz w:val="20"/>
        </w:rPr>
        <w:t>to</w:t>
      </w:r>
      <w:r>
        <w:rPr>
          <w:spacing w:val="-10"/>
          <w:sz w:val="20"/>
        </w:rPr>
        <w:t xml:space="preserve"> </w:t>
      </w:r>
      <w:r>
        <w:rPr>
          <w:sz w:val="20"/>
        </w:rPr>
        <w:t>my safety or to the safety and security of the systems and other users.</w:t>
      </w:r>
    </w:p>
    <w:p w:rsidR="00B567CA" w:rsidRDefault="00EA348D">
      <w:pPr>
        <w:pStyle w:val="ListParagraph"/>
        <w:numPr>
          <w:ilvl w:val="0"/>
          <w:numId w:val="3"/>
        </w:numPr>
        <w:tabs>
          <w:tab w:val="left" w:pos="1003"/>
        </w:tabs>
        <w:spacing w:before="13" w:line="254" w:lineRule="auto"/>
        <w:ind w:right="761"/>
        <w:jc w:val="left"/>
        <w:rPr>
          <w:rFonts w:ascii="Symbol" w:hAnsi="Symbol"/>
          <w:sz w:val="20"/>
        </w:rPr>
      </w:pPr>
      <w:r>
        <w:rPr>
          <w:sz w:val="20"/>
        </w:rPr>
        <w:t>I</w:t>
      </w:r>
      <w:r>
        <w:rPr>
          <w:spacing w:val="23"/>
          <w:sz w:val="20"/>
        </w:rPr>
        <w:t xml:space="preserve"> </w:t>
      </w:r>
      <w:proofErr w:type="spellStart"/>
      <w:r>
        <w:rPr>
          <w:sz w:val="20"/>
        </w:rPr>
        <w:t>recognise</w:t>
      </w:r>
      <w:proofErr w:type="spellEnd"/>
      <w:r>
        <w:rPr>
          <w:spacing w:val="24"/>
          <w:sz w:val="20"/>
        </w:rPr>
        <w:t xml:space="preserve"> </w:t>
      </w:r>
      <w:r>
        <w:rPr>
          <w:sz w:val="20"/>
        </w:rPr>
        <w:t>the</w:t>
      </w:r>
      <w:r>
        <w:rPr>
          <w:spacing w:val="30"/>
          <w:sz w:val="20"/>
        </w:rPr>
        <w:t xml:space="preserve"> </w:t>
      </w:r>
      <w:r>
        <w:rPr>
          <w:sz w:val="20"/>
        </w:rPr>
        <w:t>value</w:t>
      </w:r>
      <w:r>
        <w:rPr>
          <w:spacing w:val="28"/>
          <w:sz w:val="20"/>
        </w:rPr>
        <w:t xml:space="preserve"> </w:t>
      </w:r>
      <w:r>
        <w:rPr>
          <w:sz w:val="20"/>
        </w:rPr>
        <w:t>of</w:t>
      </w:r>
      <w:r>
        <w:rPr>
          <w:spacing w:val="28"/>
          <w:sz w:val="20"/>
        </w:rPr>
        <w:t xml:space="preserve"> </w:t>
      </w:r>
      <w:r>
        <w:rPr>
          <w:sz w:val="20"/>
        </w:rPr>
        <w:t>the</w:t>
      </w:r>
      <w:r>
        <w:rPr>
          <w:spacing w:val="23"/>
          <w:sz w:val="20"/>
        </w:rPr>
        <w:t xml:space="preserve"> </w:t>
      </w:r>
      <w:r>
        <w:rPr>
          <w:sz w:val="20"/>
        </w:rPr>
        <w:t>use</w:t>
      </w:r>
      <w:r>
        <w:rPr>
          <w:spacing w:val="25"/>
          <w:sz w:val="20"/>
        </w:rPr>
        <w:t xml:space="preserve"> </w:t>
      </w:r>
      <w:r>
        <w:rPr>
          <w:sz w:val="20"/>
        </w:rPr>
        <w:t>of</w:t>
      </w:r>
      <w:r>
        <w:rPr>
          <w:spacing w:val="28"/>
          <w:sz w:val="20"/>
        </w:rPr>
        <w:t xml:space="preserve"> </w:t>
      </w:r>
      <w:r>
        <w:rPr>
          <w:sz w:val="20"/>
        </w:rPr>
        <w:t>digital</w:t>
      </w:r>
      <w:r>
        <w:rPr>
          <w:spacing w:val="25"/>
          <w:sz w:val="20"/>
        </w:rPr>
        <w:t xml:space="preserve"> </w:t>
      </w:r>
      <w:r>
        <w:rPr>
          <w:sz w:val="20"/>
        </w:rPr>
        <w:t>technology</w:t>
      </w:r>
      <w:r>
        <w:rPr>
          <w:spacing w:val="24"/>
          <w:sz w:val="20"/>
        </w:rPr>
        <w:t xml:space="preserve"> </w:t>
      </w:r>
      <w:r>
        <w:rPr>
          <w:sz w:val="20"/>
        </w:rPr>
        <w:t>for</w:t>
      </w:r>
      <w:r>
        <w:rPr>
          <w:spacing w:val="26"/>
          <w:sz w:val="20"/>
        </w:rPr>
        <w:t xml:space="preserve"> </w:t>
      </w:r>
      <w:r>
        <w:rPr>
          <w:sz w:val="20"/>
        </w:rPr>
        <w:t>enhancing</w:t>
      </w:r>
      <w:r>
        <w:rPr>
          <w:spacing w:val="26"/>
          <w:sz w:val="20"/>
        </w:rPr>
        <w:t xml:space="preserve"> </w:t>
      </w:r>
      <w:r>
        <w:rPr>
          <w:sz w:val="20"/>
        </w:rPr>
        <w:t>learning</w:t>
      </w:r>
      <w:r>
        <w:rPr>
          <w:spacing w:val="28"/>
          <w:sz w:val="20"/>
        </w:rPr>
        <w:t xml:space="preserve"> </w:t>
      </w:r>
      <w:r>
        <w:rPr>
          <w:sz w:val="20"/>
        </w:rPr>
        <w:t>and</w:t>
      </w:r>
      <w:r>
        <w:rPr>
          <w:spacing w:val="28"/>
          <w:sz w:val="20"/>
        </w:rPr>
        <w:t xml:space="preserve"> </w:t>
      </w:r>
      <w:r>
        <w:rPr>
          <w:sz w:val="20"/>
        </w:rPr>
        <w:t>will</w:t>
      </w:r>
      <w:r>
        <w:rPr>
          <w:spacing w:val="25"/>
          <w:sz w:val="20"/>
        </w:rPr>
        <w:t xml:space="preserve"> </w:t>
      </w:r>
      <w:r>
        <w:rPr>
          <w:sz w:val="20"/>
        </w:rPr>
        <w:t>ensure</w:t>
      </w:r>
      <w:r>
        <w:rPr>
          <w:spacing w:val="28"/>
          <w:sz w:val="20"/>
        </w:rPr>
        <w:t xml:space="preserve"> </w:t>
      </w:r>
      <w:r>
        <w:rPr>
          <w:sz w:val="20"/>
        </w:rPr>
        <w:t>that students/pupils receive opportunities to gain from the use of digital technology.</w:t>
      </w:r>
    </w:p>
    <w:p w:rsidR="00B567CA" w:rsidRDefault="00EA348D">
      <w:pPr>
        <w:pStyle w:val="ListParagraph"/>
        <w:numPr>
          <w:ilvl w:val="0"/>
          <w:numId w:val="3"/>
        </w:numPr>
        <w:tabs>
          <w:tab w:val="left" w:pos="1003"/>
        </w:tabs>
        <w:spacing w:before="13" w:line="256" w:lineRule="auto"/>
        <w:ind w:right="895"/>
        <w:jc w:val="left"/>
        <w:rPr>
          <w:rFonts w:ascii="Symbol" w:hAnsi="Symbol"/>
          <w:sz w:val="20"/>
        </w:rPr>
      </w:pPr>
      <w:r>
        <w:rPr>
          <w:sz w:val="20"/>
        </w:rPr>
        <w:t>I will educate</w:t>
      </w:r>
      <w:r>
        <w:rPr>
          <w:spacing w:val="-3"/>
          <w:sz w:val="20"/>
        </w:rPr>
        <w:t xml:space="preserve"> </w:t>
      </w:r>
      <w:r>
        <w:rPr>
          <w:sz w:val="20"/>
        </w:rPr>
        <w:t>pupils in the safe</w:t>
      </w:r>
      <w:r>
        <w:rPr>
          <w:spacing w:val="-3"/>
          <w:sz w:val="20"/>
        </w:rPr>
        <w:t xml:space="preserve"> </w:t>
      </w:r>
      <w:r>
        <w:rPr>
          <w:sz w:val="20"/>
        </w:rPr>
        <w:t>use</w:t>
      </w:r>
      <w:r>
        <w:rPr>
          <w:spacing w:val="-3"/>
          <w:sz w:val="20"/>
        </w:rPr>
        <w:t xml:space="preserve"> </w:t>
      </w:r>
      <w:r>
        <w:rPr>
          <w:sz w:val="20"/>
        </w:rPr>
        <w:t>of digital</w:t>
      </w:r>
      <w:r>
        <w:rPr>
          <w:spacing w:val="-4"/>
          <w:sz w:val="20"/>
        </w:rPr>
        <w:t xml:space="preserve"> </w:t>
      </w:r>
      <w:r>
        <w:rPr>
          <w:sz w:val="20"/>
        </w:rPr>
        <w:t>technology</w:t>
      </w:r>
      <w:r>
        <w:rPr>
          <w:spacing w:val="-4"/>
          <w:sz w:val="20"/>
        </w:rPr>
        <w:t xml:space="preserve"> </w:t>
      </w:r>
      <w:r>
        <w:rPr>
          <w:sz w:val="20"/>
        </w:rPr>
        <w:t>and embed online</w:t>
      </w:r>
      <w:r>
        <w:rPr>
          <w:spacing w:val="-1"/>
          <w:sz w:val="20"/>
        </w:rPr>
        <w:t xml:space="preserve"> </w:t>
      </w:r>
      <w:r>
        <w:rPr>
          <w:sz w:val="20"/>
        </w:rPr>
        <w:t>safety</w:t>
      </w:r>
      <w:r>
        <w:rPr>
          <w:spacing w:val="-5"/>
          <w:sz w:val="20"/>
        </w:rPr>
        <w:t xml:space="preserve"> </w:t>
      </w:r>
      <w:r>
        <w:rPr>
          <w:sz w:val="20"/>
        </w:rPr>
        <w:t>in</w:t>
      </w:r>
      <w:r>
        <w:rPr>
          <w:spacing w:val="-3"/>
          <w:sz w:val="20"/>
        </w:rPr>
        <w:t xml:space="preserve"> </w:t>
      </w:r>
      <w:r>
        <w:rPr>
          <w:sz w:val="20"/>
        </w:rPr>
        <w:t>my</w:t>
      </w:r>
      <w:r>
        <w:rPr>
          <w:spacing w:val="-7"/>
          <w:sz w:val="20"/>
        </w:rPr>
        <w:t xml:space="preserve"> </w:t>
      </w:r>
      <w:r>
        <w:rPr>
          <w:sz w:val="20"/>
        </w:rPr>
        <w:t>work</w:t>
      </w:r>
      <w:r>
        <w:rPr>
          <w:spacing w:val="23"/>
          <w:sz w:val="20"/>
        </w:rPr>
        <w:t xml:space="preserve"> </w:t>
      </w:r>
      <w:r>
        <w:rPr>
          <w:sz w:val="20"/>
        </w:rPr>
        <w:t>with young people.</w:t>
      </w:r>
    </w:p>
    <w:p w:rsidR="00B567CA" w:rsidRDefault="00EA348D">
      <w:pPr>
        <w:spacing w:before="208"/>
        <w:ind w:left="280"/>
        <w:jc w:val="both"/>
        <w:rPr>
          <w:sz w:val="20"/>
        </w:rPr>
      </w:pPr>
      <w:r>
        <w:rPr>
          <w:spacing w:val="-6"/>
          <w:sz w:val="20"/>
        </w:rPr>
        <w:t>For</w:t>
      </w:r>
      <w:r>
        <w:rPr>
          <w:spacing w:val="-19"/>
          <w:sz w:val="20"/>
        </w:rPr>
        <w:t xml:space="preserve"> </w:t>
      </w:r>
      <w:r>
        <w:rPr>
          <w:spacing w:val="-6"/>
          <w:sz w:val="20"/>
        </w:rPr>
        <w:t>my</w:t>
      </w:r>
      <w:r>
        <w:rPr>
          <w:spacing w:val="-25"/>
          <w:sz w:val="20"/>
        </w:rPr>
        <w:t xml:space="preserve"> </w:t>
      </w:r>
      <w:r>
        <w:rPr>
          <w:spacing w:val="-6"/>
          <w:sz w:val="20"/>
        </w:rPr>
        <w:t>professional</w:t>
      </w:r>
      <w:r>
        <w:rPr>
          <w:spacing w:val="-15"/>
          <w:sz w:val="20"/>
        </w:rPr>
        <w:t xml:space="preserve"> </w:t>
      </w:r>
      <w:r>
        <w:rPr>
          <w:spacing w:val="-6"/>
          <w:sz w:val="20"/>
        </w:rPr>
        <w:t>and</w:t>
      </w:r>
      <w:r>
        <w:rPr>
          <w:spacing w:val="-16"/>
          <w:sz w:val="20"/>
        </w:rPr>
        <w:t xml:space="preserve"> </w:t>
      </w:r>
      <w:r>
        <w:rPr>
          <w:spacing w:val="-6"/>
          <w:sz w:val="20"/>
        </w:rPr>
        <w:t>personal</w:t>
      </w:r>
      <w:r>
        <w:rPr>
          <w:spacing w:val="-22"/>
          <w:sz w:val="20"/>
        </w:rPr>
        <w:t xml:space="preserve"> </w:t>
      </w:r>
      <w:r>
        <w:rPr>
          <w:spacing w:val="-6"/>
          <w:sz w:val="20"/>
        </w:rPr>
        <w:t>safety:</w:t>
      </w:r>
    </w:p>
    <w:p w:rsidR="00B567CA" w:rsidRDefault="00EA348D">
      <w:pPr>
        <w:pStyle w:val="ListParagraph"/>
        <w:numPr>
          <w:ilvl w:val="0"/>
          <w:numId w:val="3"/>
        </w:numPr>
        <w:tabs>
          <w:tab w:val="left" w:pos="1003"/>
        </w:tabs>
        <w:spacing w:before="25" w:line="254" w:lineRule="auto"/>
        <w:ind w:right="710"/>
        <w:rPr>
          <w:rFonts w:ascii="Symbol" w:hAnsi="Symbol"/>
          <w:sz w:val="20"/>
        </w:rPr>
      </w:pPr>
      <w:r>
        <w:rPr>
          <w:sz w:val="20"/>
        </w:rPr>
        <w:t>I</w:t>
      </w:r>
      <w:r>
        <w:rPr>
          <w:spacing w:val="-14"/>
          <w:sz w:val="20"/>
        </w:rPr>
        <w:t xml:space="preserve"> </w:t>
      </w:r>
      <w:r>
        <w:rPr>
          <w:sz w:val="20"/>
        </w:rPr>
        <w:t>understand</w:t>
      </w:r>
      <w:r>
        <w:rPr>
          <w:spacing w:val="-14"/>
          <w:sz w:val="20"/>
        </w:rPr>
        <w:t xml:space="preserve"> </w:t>
      </w:r>
      <w:r>
        <w:rPr>
          <w:sz w:val="20"/>
        </w:rPr>
        <w:t>that</w:t>
      </w:r>
      <w:r>
        <w:rPr>
          <w:spacing w:val="-13"/>
          <w:sz w:val="20"/>
        </w:rPr>
        <w:t xml:space="preserve"> </w:t>
      </w:r>
      <w:r>
        <w:rPr>
          <w:sz w:val="20"/>
        </w:rPr>
        <w:t>school</w:t>
      </w:r>
      <w:r>
        <w:rPr>
          <w:spacing w:val="-7"/>
          <w:sz w:val="20"/>
        </w:rPr>
        <w:t xml:space="preserve"> </w:t>
      </w:r>
      <w:r>
        <w:rPr>
          <w:sz w:val="20"/>
        </w:rPr>
        <w:t>will</w:t>
      </w:r>
      <w:r>
        <w:rPr>
          <w:spacing w:val="-9"/>
          <w:sz w:val="20"/>
        </w:rPr>
        <w:t xml:space="preserve"> </w:t>
      </w:r>
      <w:r>
        <w:rPr>
          <w:sz w:val="20"/>
        </w:rPr>
        <w:t>filter</w:t>
      </w:r>
      <w:r>
        <w:rPr>
          <w:spacing w:val="-12"/>
          <w:sz w:val="20"/>
        </w:rPr>
        <w:t xml:space="preserve"> </w:t>
      </w:r>
      <w:r>
        <w:rPr>
          <w:sz w:val="20"/>
        </w:rPr>
        <w:t>and</w:t>
      </w:r>
      <w:r>
        <w:rPr>
          <w:spacing w:val="-13"/>
          <w:sz w:val="20"/>
        </w:rPr>
        <w:t xml:space="preserve"> </w:t>
      </w:r>
      <w:r>
        <w:rPr>
          <w:sz w:val="20"/>
        </w:rPr>
        <w:t>monitor</w:t>
      </w:r>
      <w:r>
        <w:rPr>
          <w:spacing w:val="-12"/>
          <w:sz w:val="20"/>
        </w:rPr>
        <w:t xml:space="preserve"> </w:t>
      </w:r>
      <w:r>
        <w:rPr>
          <w:sz w:val="20"/>
        </w:rPr>
        <w:t>my</w:t>
      </w:r>
      <w:r>
        <w:rPr>
          <w:spacing w:val="-14"/>
          <w:sz w:val="20"/>
        </w:rPr>
        <w:t xml:space="preserve"> </w:t>
      </w:r>
      <w:r>
        <w:rPr>
          <w:sz w:val="20"/>
        </w:rPr>
        <w:t>use</w:t>
      </w:r>
      <w:r>
        <w:rPr>
          <w:spacing w:val="-10"/>
          <w:sz w:val="20"/>
        </w:rPr>
        <w:t xml:space="preserve"> </w:t>
      </w:r>
      <w:r>
        <w:rPr>
          <w:sz w:val="20"/>
        </w:rPr>
        <w:t>of</w:t>
      </w:r>
      <w:r>
        <w:rPr>
          <w:spacing w:val="-5"/>
          <w:sz w:val="20"/>
        </w:rPr>
        <w:t xml:space="preserve"> </w:t>
      </w:r>
      <w:r>
        <w:rPr>
          <w:sz w:val="20"/>
        </w:rPr>
        <w:t>school</w:t>
      </w:r>
      <w:r>
        <w:rPr>
          <w:spacing w:val="-11"/>
          <w:sz w:val="20"/>
        </w:rPr>
        <w:t xml:space="preserve"> </w:t>
      </w:r>
      <w:r>
        <w:rPr>
          <w:sz w:val="20"/>
        </w:rPr>
        <w:t>digital</w:t>
      </w:r>
      <w:r>
        <w:rPr>
          <w:spacing w:val="-14"/>
          <w:sz w:val="20"/>
        </w:rPr>
        <w:t xml:space="preserve"> </w:t>
      </w:r>
      <w:r>
        <w:rPr>
          <w:sz w:val="20"/>
        </w:rPr>
        <w:t>technology</w:t>
      </w:r>
      <w:r>
        <w:rPr>
          <w:spacing w:val="-14"/>
          <w:sz w:val="20"/>
        </w:rPr>
        <w:t xml:space="preserve"> </w:t>
      </w:r>
      <w:r>
        <w:rPr>
          <w:sz w:val="20"/>
        </w:rPr>
        <w:t>and</w:t>
      </w:r>
      <w:r>
        <w:rPr>
          <w:spacing w:val="-13"/>
          <w:sz w:val="20"/>
        </w:rPr>
        <w:t xml:space="preserve"> </w:t>
      </w:r>
      <w:r>
        <w:rPr>
          <w:sz w:val="20"/>
        </w:rPr>
        <w:t xml:space="preserve">communications </w:t>
      </w:r>
      <w:r>
        <w:rPr>
          <w:spacing w:val="-2"/>
          <w:sz w:val="20"/>
        </w:rPr>
        <w:t>systems.</w:t>
      </w:r>
    </w:p>
    <w:p w:rsidR="00B567CA" w:rsidRDefault="00EA348D">
      <w:pPr>
        <w:pStyle w:val="ListParagraph"/>
        <w:numPr>
          <w:ilvl w:val="0"/>
          <w:numId w:val="3"/>
        </w:numPr>
        <w:tabs>
          <w:tab w:val="left" w:pos="1003"/>
        </w:tabs>
        <w:spacing w:before="13" w:line="259" w:lineRule="auto"/>
        <w:ind w:right="711"/>
        <w:rPr>
          <w:rFonts w:ascii="Symbol" w:hAnsi="Symbol"/>
          <w:sz w:val="20"/>
        </w:rPr>
      </w:pPr>
      <w:r>
        <w:rPr>
          <w:sz w:val="20"/>
        </w:rPr>
        <w:t>I understand that the rules set out in this agreement also apply to use of these technologies (e.g. laptops,</w:t>
      </w:r>
      <w:r>
        <w:rPr>
          <w:spacing w:val="-7"/>
          <w:sz w:val="20"/>
        </w:rPr>
        <w:t xml:space="preserve"> </w:t>
      </w:r>
      <w:r>
        <w:rPr>
          <w:sz w:val="20"/>
        </w:rPr>
        <w:t>email,</w:t>
      </w:r>
      <w:r>
        <w:rPr>
          <w:spacing w:val="-8"/>
          <w:sz w:val="20"/>
        </w:rPr>
        <w:t xml:space="preserve"> </w:t>
      </w:r>
      <w:r>
        <w:rPr>
          <w:sz w:val="20"/>
        </w:rPr>
        <w:t>VLE</w:t>
      </w:r>
      <w:r>
        <w:rPr>
          <w:spacing w:val="-8"/>
          <w:sz w:val="20"/>
        </w:rPr>
        <w:t xml:space="preserve"> </w:t>
      </w:r>
      <w:r>
        <w:rPr>
          <w:sz w:val="20"/>
        </w:rPr>
        <w:t>etc.)</w:t>
      </w:r>
      <w:r>
        <w:rPr>
          <w:spacing w:val="-5"/>
          <w:sz w:val="20"/>
        </w:rPr>
        <w:t xml:space="preserve"> </w:t>
      </w:r>
      <w:r>
        <w:rPr>
          <w:sz w:val="20"/>
        </w:rPr>
        <w:t>out</w:t>
      </w:r>
      <w:r>
        <w:rPr>
          <w:spacing w:val="-10"/>
          <w:sz w:val="20"/>
        </w:rPr>
        <w:t xml:space="preserve"> </w:t>
      </w:r>
      <w:r>
        <w:rPr>
          <w:sz w:val="20"/>
        </w:rPr>
        <w:t>of</w:t>
      </w:r>
      <w:r>
        <w:rPr>
          <w:spacing w:val="-5"/>
          <w:sz w:val="20"/>
        </w:rPr>
        <w:t xml:space="preserve"> </w:t>
      </w:r>
      <w:r>
        <w:rPr>
          <w:sz w:val="20"/>
        </w:rPr>
        <w:t>school,</w:t>
      </w:r>
      <w:r>
        <w:rPr>
          <w:spacing w:val="-7"/>
          <w:sz w:val="20"/>
        </w:rPr>
        <w:t xml:space="preserve"> </w:t>
      </w:r>
      <w:r>
        <w:rPr>
          <w:sz w:val="20"/>
        </w:rPr>
        <w:t>and</w:t>
      </w:r>
      <w:r>
        <w:rPr>
          <w:spacing w:val="-6"/>
          <w:sz w:val="20"/>
        </w:rPr>
        <w:t xml:space="preserve"> </w:t>
      </w:r>
      <w:r>
        <w:rPr>
          <w:sz w:val="20"/>
        </w:rPr>
        <w:t>to</w:t>
      </w:r>
      <w:r>
        <w:rPr>
          <w:spacing w:val="-8"/>
          <w:sz w:val="20"/>
        </w:rPr>
        <w:t xml:space="preserve"> </w:t>
      </w:r>
      <w:r>
        <w:rPr>
          <w:sz w:val="20"/>
        </w:rPr>
        <w:t>the</w:t>
      </w:r>
      <w:r>
        <w:rPr>
          <w:spacing w:val="-8"/>
          <w:sz w:val="20"/>
        </w:rPr>
        <w:t xml:space="preserve"> </w:t>
      </w:r>
      <w:r>
        <w:rPr>
          <w:sz w:val="20"/>
        </w:rPr>
        <w:t>transfer</w:t>
      </w:r>
      <w:r>
        <w:rPr>
          <w:spacing w:val="-9"/>
          <w:sz w:val="20"/>
        </w:rPr>
        <w:t xml:space="preserve"> </w:t>
      </w:r>
      <w:r>
        <w:rPr>
          <w:sz w:val="20"/>
        </w:rPr>
        <w:t>of</w:t>
      </w:r>
      <w:r>
        <w:rPr>
          <w:spacing w:val="-5"/>
          <w:sz w:val="20"/>
        </w:rPr>
        <w:t xml:space="preserve"> </w:t>
      </w:r>
      <w:r>
        <w:rPr>
          <w:sz w:val="20"/>
        </w:rPr>
        <w:t>personal</w:t>
      </w:r>
      <w:r>
        <w:rPr>
          <w:spacing w:val="-13"/>
          <w:sz w:val="20"/>
        </w:rPr>
        <w:t xml:space="preserve"> </w:t>
      </w:r>
      <w:r>
        <w:rPr>
          <w:sz w:val="20"/>
        </w:rPr>
        <w:t>data</w:t>
      </w:r>
      <w:r>
        <w:rPr>
          <w:spacing w:val="-8"/>
          <w:sz w:val="20"/>
        </w:rPr>
        <w:t xml:space="preserve"> </w:t>
      </w:r>
      <w:r>
        <w:rPr>
          <w:sz w:val="20"/>
        </w:rPr>
        <w:t>(digital</w:t>
      </w:r>
      <w:r>
        <w:rPr>
          <w:spacing w:val="-8"/>
          <w:sz w:val="20"/>
        </w:rPr>
        <w:t xml:space="preserve"> </w:t>
      </w:r>
      <w:r>
        <w:rPr>
          <w:sz w:val="20"/>
        </w:rPr>
        <w:t>or</w:t>
      </w:r>
      <w:r>
        <w:rPr>
          <w:spacing w:val="-9"/>
          <w:sz w:val="20"/>
        </w:rPr>
        <w:t xml:space="preserve"> </w:t>
      </w:r>
      <w:r>
        <w:rPr>
          <w:sz w:val="20"/>
        </w:rPr>
        <w:t>paper</w:t>
      </w:r>
      <w:r>
        <w:rPr>
          <w:spacing w:val="-9"/>
          <w:sz w:val="20"/>
        </w:rPr>
        <w:t xml:space="preserve"> </w:t>
      </w:r>
      <w:r>
        <w:rPr>
          <w:sz w:val="20"/>
        </w:rPr>
        <w:t>based)</w:t>
      </w:r>
      <w:r>
        <w:rPr>
          <w:spacing w:val="-7"/>
          <w:sz w:val="20"/>
        </w:rPr>
        <w:t xml:space="preserve"> </w:t>
      </w:r>
      <w:r>
        <w:rPr>
          <w:sz w:val="20"/>
        </w:rPr>
        <w:t>out of school.</w:t>
      </w:r>
    </w:p>
    <w:p w:rsidR="00B567CA" w:rsidRDefault="00EA348D">
      <w:pPr>
        <w:pStyle w:val="ListParagraph"/>
        <w:numPr>
          <w:ilvl w:val="0"/>
          <w:numId w:val="3"/>
        </w:numPr>
        <w:tabs>
          <w:tab w:val="left" w:pos="1003"/>
        </w:tabs>
        <w:spacing w:before="4" w:line="254" w:lineRule="auto"/>
        <w:ind w:right="708"/>
        <w:rPr>
          <w:rFonts w:ascii="Symbol" w:hAnsi="Symbol"/>
          <w:sz w:val="20"/>
        </w:rPr>
      </w:pPr>
      <w:r>
        <w:rPr>
          <w:sz w:val="20"/>
        </w:rPr>
        <w:t>I</w:t>
      </w:r>
      <w:r>
        <w:rPr>
          <w:spacing w:val="-2"/>
          <w:sz w:val="20"/>
        </w:rPr>
        <w:t xml:space="preserve"> </w:t>
      </w:r>
      <w:r>
        <w:rPr>
          <w:sz w:val="20"/>
        </w:rPr>
        <w:t>understand</w:t>
      </w:r>
      <w:r>
        <w:rPr>
          <w:spacing w:val="-1"/>
          <w:sz w:val="20"/>
        </w:rPr>
        <w:t xml:space="preserve"> </w:t>
      </w:r>
      <w:r>
        <w:rPr>
          <w:sz w:val="20"/>
        </w:rPr>
        <w:t>that the</w:t>
      </w:r>
      <w:r>
        <w:rPr>
          <w:spacing w:val="-1"/>
          <w:sz w:val="20"/>
        </w:rPr>
        <w:t xml:space="preserve"> </w:t>
      </w:r>
      <w:r>
        <w:rPr>
          <w:sz w:val="20"/>
        </w:rPr>
        <w:t>school digital</w:t>
      </w:r>
      <w:r>
        <w:rPr>
          <w:spacing w:val="-1"/>
          <w:sz w:val="20"/>
        </w:rPr>
        <w:t xml:space="preserve"> </w:t>
      </w:r>
      <w:r>
        <w:rPr>
          <w:sz w:val="20"/>
        </w:rPr>
        <w:t>technology</w:t>
      </w:r>
      <w:r>
        <w:rPr>
          <w:spacing w:val="-8"/>
          <w:sz w:val="20"/>
        </w:rPr>
        <w:t xml:space="preserve"> </w:t>
      </w:r>
      <w:r>
        <w:rPr>
          <w:sz w:val="20"/>
        </w:rPr>
        <w:t>systems and</w:t>
      </w:r>
      <w:r>
        <w:rPr>
          <w:spacing w:val="-1"/>
          <w:sz w:val="20"/>
        </w:rPr>
        <w:t xml:space="preserve"> </w:t>
      </w:r>
      <w:r>
        <w:rPr>
          <w:sz w:val="20"/>
        </w:rPr>
        <w:t>devices are intended</w:t>
      </w:r>
      <w:r>
        <w:rPr>
          <w:spacing w:val="-1"/>
          <w:sz w:val="20"/>
        </w:rPr>
        <w:t xml:space="preserve"> </w:t>
      </w:r>
      <w:r>
        <w:rPr>
          <w:sz w:val="20"/>
        </w:rPr>
        <w:t>for educational</w:t>
      </w:r>
      <w:r>
        <w:rPr>
          <w:spacing w:val="-2"/>
          <w:sz w:val="20"/>
        </w:rPr>
        <w:t xml:space="preserve"> </w:t>
      </w:r>
      <w:r>
        <w:rPr>
          <w:sz w:val="20"/>
        </w:rPr>
        <w:t>use and that I will not use the systems/devices for personal or recreational use.</w:t>
      </w:r>
    </w:p>
    <w:p w:rsidR="00B567CA" w:rsidRDefault="00EA348D">
      <w:pPr>
        <w:pStyle w:val="ListParagraph"/>
        <w:numPr>
          <w:ilvl w:val="0"/>
          <w:numId w:val="3"/>
        </w:numPr>
        <w:tabs>
          <w:tab w:val="left" w:pos="1003"/>
        </w:tabs>
        <w:spacing w:before="13" w:line="261" w:lineRule="auto"/>
        <w:ind w:right="708"/>
        <w:rPr>
          <w:rFonts w:ascii="Symbol" w:hAnsi="Symbol"/>
          <w:sz w:val="20"/>
        </w:rPr>
      </w:pPr>
      <w:r>
        <w:rPr>
          <w:sz w:val="20"/>
        </w:rPr>
        <w:t>I understand that all devices must be password protected and I will not disclose my username or password</w:t>
      </w:r>
      <w:r>
        <w:rPr>
          <w:spacing w:val="-14"/>
          <w:sz w:val="20"/>
        </w:rPr>
        <w:t xml:space="preserve"> </w:t>
      </w:r>
      <w:r>
        <w:rPr>
          <w:sz w:val="20"/>
        </w:rPr>
        <w:t>to</w:t>
      </w:r>
      <w:r>
        <w:rPr>
          <w:spacing w:val="-14"/>
          <w:sz w:val="20"/>
        </w:rPr>
        <w:t xml:space="preserve"> </w:t>
      </w:r>
      <w:r>
        <w:rPr>
          <w:sz w:val="20"/>
        </w:rPr>
        <w:t>anyone</w:t>
      </w:r>
      <w:r>
        <w:rPr>
          <w:spacing w:val="-14"/>
          <w:sz w:val="20"/>
        </w:rPr>
        <w:t xml:space="preserve"> </w:t>
      </w:r>
      <w:r>
        <w:rPr>
          <w:sz w:val="20"/>
        </w:rPr>
        <w:t>else,</w:t>
      </w:r>
      <w:r>
        <w:rPr>
          <w:spacing w:val="-14"/>
          <w:sz w:val="20"/>
        </w:rPr>
        <w:t xml:space="preserve"> </w:t>
      </w:r>
      <w:r>
        <w:rPr>
          <w:sz w:val="20"/>
        </w:rPr>
        <w:t>nor</w:t>
      </w:r>
      <w:r>
        <w:rPr>
          <w:spacing w:val="-14"/>
          <w:sz w:val="20"/>
        </w:rPr>
        <w:t xml:space="preserve"> </w:t>
      </w:r>
      <w:r>
        <w:rPr>
          <w:sz w:val="20"/>
        </w:rPr>
        <w:t>will</w:t>
      </w:r>
      <w:r>
        <w:rPr>
          <w:spacing w:val="-14"/>
          <w:sz w:val="20"/>
        </w:rPr>
        <w:t xml:space="preserve"> </w:t>
      </w:r>
      <w:r>
        <w:rPr>
          <w:sz w:val="20"/>
        </w:rPr>
        <w:t>I</w:t>
      </w:r>
      <w:r>
        <w:rPr>
          <w:spacing w:val="-12"/>
          <w:sz w:val="20"/>
        </w:rPr>
        <w:t xml:space="preserve"> </w:t>
      </w:r>
      <w:r>
        <w:rPr>
          <w:sz w:val="20"/>
        </w:rPr>
        <w:t>try</w:t>
      </w:r>
      <w:r>
        <w:rPr>
          <w:spacing w:val="-14"/>
          <w:sz w:val="20"/>
        </w:rPr>
        <w:t xml:space="preserve"> </w:t>
      </w:r>
      <w:r>
        <w:rPr>
          <w:sz w:val="20"/>
        </w:rPr>
        <w:t>to</w:t>
      </w:r>
      <w:r>
        <w:rPr>
          <w:spacing w:val="-13"/>
          <w:sz w:val="20"/>
        </w:rPr>
        <w:t xml:space="preserve"> </w:t>
      </w:r>
      <w:r>
        <w:rPr>
          <w:sz w:val="20"/>
        </w:rPr>
        <w:t>use</w:t>
      </w:r>
      <w:r>
        <w:rPr>
          <w:spacing w:val="-13"/>
          <w:sz w:val="20"/>
        </w:rPr>
        <w:t xml:space="preserve"> </w:t>
      </w:r>
      <w:r>
        <w:rPr>
          <w:sz w:val="20"/>
        </w:rPr>
        <w:t>any</w:t>
      </w:r>
      <w:r>
        <w:rPr>
          <w:spacing w:val="-14"/>
          <w:sz w:val="20"/>
        </w:rPr>
        <w:t xml:space="preserve"> </w:t>
      </w:r>
      <w:r>
        <w:rPr>
          <w:sz w:val="20"/>
        </w:rPr>
        <w:t>other</w:t>
      </w:r>
      <w:r>
        <w:rPr>
          <w:spacing w:val="-9"/>
          <w:sz w:val="20"/>
        </w:rPr>
        <w:t xml:space="preserve"> </w:t>
      </w:r>
      <w:r>
        <w:rPr>
          <w:sz w:val="20"/>
        </w:rPr>
        <w:t>person’s</w:t>
      </w:r>
      <w:r>
        <w:rPr>
          <w:spacing w:val="-8"/>
          <w:sz w:val="20"/>
        </w:rPr>
        <w:t xml:space="preserve"> </w:t>
      </w:r>
      <w:r>
        <w:rPr>
          <w:sz w:val="20"/>
        </w:rPr>
        <w:t>username</w:t>
      </w:r>
      <w:r>
        <w:rPr>
          <w:spacing w:val="-14"/>
          <w:sz w:val="20"/>
        </w:rPr>
        <w:t xml:space="preserve"> </w:t>
      </w:r>
      <w:r>
        <w:rPr>
          <w:sz w:val="20"/>
        </w:rPr>
        <w:t>and</w:t>
      </w:r>
      <w:r>
        <w:rPr>
          <w:spacing w:val="-13"/>
          <w:sz w:val="20"/>
        </w:rPr>
        <w:t xml:space="preserve"> </w:t>
      </w:r>
      <w:r>
        <w:rPr>
          <w:sz w:val="20"/>
        </w:rPr>
        <w:t>password.</w:t>
      </w:r>
      <w:r>
        <w:rPr>
          <w:spacing w:val="-12"/>
          <w:sz w:val="20"/>
        </w:rPr>
        <w:t xml:space="preserve"> </w:t>
      </w:r>
      <w:r>
        <w:rPr>
          <w:sz w:val="20"/>
        </w:rPr>
        <w:t>I</w:t>
      </w:r>
      <w:r>
        <w:rPr>
          <w:spacing w:val="-10"/>
          <w:sz w:val="20"/>
        </w:rPr>
        <w:t xml:space="preserve"> </w:t>
      </w:r>
      <w:r>
        <w:rPr>
          <w:sz w:val="20"/>
        </w:rPr>
        <w:t>understand that I should not write down or store a password where it is possible that someone may steal it.</w:t>
      </w:r>
    </w:p>
    <w:p w:rsidR="00B567CA" w:rsidRDefault="00EA348D">
      <w:pPr>
        <w:pStyle w:val="ListParagraph"/>
        <w:numPr>
          <w:ilvl w:val="0"/>
          <w:numId w:val="3"/>
        </w:numPr>
        <w:tabs>
          <w:tab w:val="left" w:pos="1003"/>
        </w:tabs>
        <w:spacing w:line="276" w:lineRule="auto"/>
        <w:ind w:right="713"/>
        <w:rPr>
          <w:rFonts w:ascii="Symbol" w:hAnsi="Symbol"/>
          <w:sz w:val="20"/>
        </w:rPr>
      </w:pPr>
      <w:r>
        <w:rPr>
          <w:sz w:val="20"/>
        </w:rPr>
        <w:t>I</w:t>
      </w:r>
      <w:r>
        <w:rPr>
          <w:spacing w:val="-5"/>
          <w:sz w:val="20"/>
        </w:rPr>
        <w:t xml:space="preserve"> </w:t>
      </w:r>
      <w:r>
        <w:rPr>
          <w:sz w:val="20"/>
        </w:rPr>
        <w:t>understand</w:t>
      </w:r>
      <w:r>
        <w:rPr>
          <w:spacing w:val="-4"/>
          <w:sz w:val="20"/>
        </w:rPr>
        <w:t xml:space="preserve"> </w:t>
      </w:r>
      <w:r>
        <w:rPr>
          <w:sz w:val="20"/>
        </w:rPr>
        <w:t>that</w:t>
      </w:r>
      <w:r>
        <w:rPr>
          <w:spacing w:val="-2"/>
          <w:sz w:val="20"/>
        </w:rPr>
        <w:t xml:space="preserve"> </w:t>
      </w:r>
      <w:r>
        <w:rPr>
          <w:sz w:val="20"/>
        </w:rPr>
        <w:t>personal</w:t>
      </w:r>
      <w:r>
        <w:rPr>
          <w:spacing w:val="-3"/>
          <w:sz w:val="20"/>
        </w:rPr>
        <w:t xml:space="preserve"> </w:t>
      </w:r>
      <w:r>
        <w:rPr>
          <w:sz w:val="20"/>
        </w:rPr>
        <w:t>devices</w:t>
      </w:r>
      <w:r>
        <w:rPr>
          <w:spacing w:val="-3"/>
          <w:sz w:val="20"/>
        </w:rPr>
        <w:t xml:space="preserve"> </w:t>
      </w:r>
      <w:r>
        <w:rPr>
          <w:sz w:val="20"/>
        </w:rPr>
        <w:t>should</w:t>
      </w:r>
      <w:r>
        <w:rPr>
          <w:spacing w:val="-1"/>
          <w:sz w:val="20"/>
        </w:rPr>
        <w:t xml:space="preserve"> </w:t>
      </w:r>
      <w:r>
        <w:rPr>
          <w:sz w:val="20"/>
        </w:rPr>
        <w:t>not</w:t>
      </w:r>
      <w:r>
        <w:rPr>
          <w:spacing w:val="-4"/>
          <w:sz w:val="20"/>
        </w:rPr>
        <w:t xml:space="preserve"> </w:t>
      </w:r>
      <w:r>
        <w:rPr>
          <w:sz w:val="20"/>
        </w:rPr>
        <w:t>be</w:t>
      </w:r>
      <w:r>
        <w:rPr>
          <w:spacing w:val="-4"/>
          <w:sz w:val="20"/>
        </w:rPr>
        <w:t xml:space="preserve"> </w:t>
      </w:r>
      <w:r>
        <w:rPr>
          <w:sz w:val="20"/>
        </w:rPr>
        <w:t>used</w:t>
      </w:r>
      <w:r>
        <w:rPr>
          <w:spacing w:val="-1"/>
          <w:sz w:val="20"/>
        </w:rPr>
        <w:t xml:space="preserve"> </w:t>
      </w:r>
      <w:r>
        <w:rPr>
          <w:sz w:val="20"/>
        </w:rPr>
        <w:t>in</w:t>
      </w:r>
      <w:r>
        <w:rPr>
          <w:spacing w:val="-6"/>
          <w:sz w:val="20"/>
        </w:rPr>
        <w:t xml:space="preserve"> </w:t>
      </w:r>
      <w:r>
        <w:rPr>
          <w:sz w:val="20"/>
        </w:rPr>
        <w:t>class.</w:t>
      </w:r>
      <w:r>
        <w:rPr>
          <w:spacing w:val="-3"/>
          <w:sz w:val="20"/>
        </w:rPr>
        <w:t xml:space="preserve"> </w:t>
      </w:r>
      <w:r>
        <w:rPr>
          <w:sz w:val="20"/>
        </w:rPr>
        <w:t>Specifically,</w:t>
      </w:r>
      <w:r>
        <w:rPr>
          <w:spacing w:val="-2"/>
          <w:sz w:val="20"/>
        </w:rPr>
        <w:t xml:space="preserve"> </w:t>
      </w:r>
      <w:r>
        <w:rPr>
          <w:sz w:val="20"/>
        </w:rPr>
        <w:t>mobile</w:t>
      </w:r>
      <w:r>
        <w:rPr>
          <w:spacing w:val="-4"/>
          <w:sz w:val="20"/>
        </w:rPr>
        <w:t xml:space="preserve"> </w:t>
      </w:r>
      <w:r>
        <w:rPr>
          <w:sz w:val="20"/>
        </w:rPr>
        <w:t>phones,</w:t>
      </w:r>
      <w:r>
        <w:rPr>
          <w:spacing w:val="-3"/>
          <w:sz w:val="20"/>
        </w:rPr>
        <w:t xml:space="preserve"> </w:t>
      </w:r>
      <w:r>
        <w:rPr>
          <w:sz w:val="20"/>
        </w:rPr>
        <w:t>must</w:t>
      </w:r>
      <w:r>
        <w:rPr>
          <w:spacing w:val="-5"/>
          <w:sz w:val="20"/>
        </w:rPr>
        <w:t xml:space="preserve"> </w:t>
      </w:r>
      <w:r>
        <w:rPr>
          <w:sz w:val="20"/>
        </w:rPr>
        <w:t>not be</w:t>
      </w:r>
      <w:r>
        <w:rPr>
          <w:spacing w:val="-14"/>
          <w:sz w:val="20"/>
        </w:rPr>
        <w:t xml:space="preserve"> </w:t>
      </w:r>
      <w:r>
        <w:rPr>
          <w:sz w:val="20"/>
        </w:rPr>
        <w:t>on</w:t>
      </w:r>
      <w:r>
        <w:rPr>
          <w:spacing w:val="-7"/>
          <w:sz w:val="20"/>
        </w:rPr>
        <w:t xml:space="preserve"> </w:t>
      </w:r>
      <w:r>
        <w:rPr>
          <w:sz w:val="20"/>
        </w:rPr>
        <w:t>your</w:t>
      </w:r>
      <w:r>
        <w:rPr>
          <w:spacing w:val="-10"/>
          <w:sz w:val="20"/>
        </w:rPr>
        <w:t xml:space="preserve"> </w:t>
      </w:r>
      <w:r>
        <w:rPr>
          <w:sz w:val="20"/>
        </w:rPr>
        <w:t>person</w:t>
      </w:r>
      <w:r>
        <w:rPr>
          <w:spacing w:val="-11"/>
          <w:sz w:val="20"/>
        </w:rPr>
        <w:t xml:space="preserve"> </w:t>
      </w:r>
      <w:r>
        <w:rPr>
          <w:sz w:val="20"/>
        </w:rPr>
        <w:t>and</w:t>
      </w:r>
      <w:r>
        <w:rPr>
          <w:spacing w:val="-14"/>
          <w:sz w:val="20"/>
        </w:rPr>
        <w:t xml:space="preserve"> </w:t>
      </w:r>
      <w:r>
        <w:rPr>
          <w:sz w:val="20"/>
        </w:rPr>
        <w:t>should</w:t>
      </w:r>
      <w:r>
        <w:rPr>
          <w:spacing w:val="-11"/>
          <w:sz w:val="20"/>
        </w:rPr>
        <w:t xml:space="preserve"> </w:t>
      </w:r>
      <w:r>
        <w:rPr>
          <w:sz w:val="20"/>
        </w:rPr>
        <w:t>be</w:t>
      </w:r>
      <w:r>
        <w:rPr>
          <w:spacing w:val="-11"/>
          <w:sz w:val="20"/>
        </w:rPr>
        <w:t xml:space="preserve"> </w:t>
      </w:r>
      <w:r>
        <w:rPr>
          <w:sz w:val="20"/>
        </w:rPr>
        <w:t>stored</w:t>
      </w:r>
      <w:r>
        <w:rPr>
          <w:spacing w:val="-11"/>
          <w:sz w:val="20"/>
        </w:rPr>
        <w:t xml:space="preserve"> </w:t>
      </w:r>
      <w:r>
        <w:rPr>
          <w:sz w:val="20"/>
        </w:rPr>
        <w:t>(on</w:t>
      </w:r>
      <w:r>
        <w:rPr>
          <w:spacing w:val="-12"/>
          <w:sz w:val="20"/>
        </w:rPr>
        <w:t xml:space="preserve"> </w:t>
      </w:r>
      <w:r>
        <w:rPr>
          <w:sz w:val="20"/>
        </w:rPr>
        <w:t>silent)</w:t>
      </w:r>
      <w:r>
        <w:rPr>
          <w:spacing w:val="-9"/>
          <w:sz w:val="20"/>
        </w:rPr>
        <w:t xml:space="preserve"> </w:t>
      </w:r>
      <w:r>
        <w:rPr>
          <w:sz w:val="20"/>
        </w:rPr>
        <w:t>in</w:t>
      </w:r>
      <w:r>
        <w:rPr>
          <w:spacing w:val="-11"/>
          <w:sz w:val="20"/>
        </w:rPr>
        <w:t xml:space="preserve"> </w:t>
      </w:r>
      <w:r>
        <w:rPr>
          <w:sz w:val="20"/>
        </w:rPr>
        <w:t>a</w:t>
      </w:r>
      <w:r>
        <w:rPr>
          <w:spacing w:val="-9"/>
          <w:sz w:val="20"/>
        </w:rPr>
        <w:t xml:space="preserve"> </w:t>
      </w:r>
      <w:r>
        <w:rPr>
          <w:sz w:val="20"/>
        </w:rPr>
        <w:t>bag,</w:t>
      </w:r>
      <w:r>
        <w:rPr>
          <w:spacing w:val="-11"/>
          <w:sz w:val="20"/>
        </w:rPr>
        <w:t xml:space="preserve"> </w:t>
      </w:r>
      <w:r>
        <w:rPr>
          <w:sz w:val="20"/>
        </w:rPr>
        <w:t>cupboard</w:t>
      </w:r>
      <w:r>
        <w:rPr>
          <w:spacing w:val="-11"/>
          <w:sz w:val="20"/>
        </w:rPr>
        <w:t xml:space="preserve"> </w:t>
      </w:r>
      <w:r>
        <w:rPr>
          <w:sz w:val="20"/>
        </w:rPr>
        <w:t>or</w:t>
      </w:r>
      <w:r>
        <w:rPr>
          <w:spacing w:val="-10"/>
          <w:sz w:val="20"/>
        </w:rPr>
        <w:t xml:space="preserve"> </w:t>
      </w:r>
      <w:r>
        <w:rPr>
          <w:sz w:val="20"/>
        </w:rPr>
        <w:t>secure</w:t>
      </w:r>
      <w:r>
        <w:rPr>
          <w:spacing w:val="-12"/>
          <w:sz w:val="20"/>
        </w:rPr>
        <w:t xml:space="preserve"> </w:t>
      </w:r>
      <w:r>
        <w:rPr>
          <w:sz w:val="20"/>
        </w:rPr>
        <w:t>space.</w:t>
      </w:r>
      <w:r>
        <w:rPr>
          <w:spacing w:val="-13"/>
          <w:sz w:val="20"/>
        </w:rPr>
        <w:t xml:space="preserve"> </w:t>
      </w:r>
      <w:r>
        <w:rPr>
          <w:sz w:val="20"/>
        </w:rPr>
        <w:t>Mobile</w:t>
      </w:r>
      <w:r>
        <w:rPr>
          <w:spacing w:val="-9"/>
          <w:sz w:val="20"/>
        </w:rPr>
        <w:t xml:space="preserve"> </w:t>
      </w:r>
      <w:r>
        <w:rPr>
          <w:sz w:val="20"/>
        </w:rPr>
        <w:t>phones (and other personal devices) should only be used during breaks or PPA in the staffroom and when children are not present.</w:t>
      </w:r>
    </w:p>
    <w:p w:rsidR="00B567CA" w:rsidRDefault="00EA348D">
      <w:pPr>
        <w:pStyle w:val="ListParagraph"/>
        <w:numPr>
          <w:ilvl w:val="0"/>
          <w:numId w:val="3"/>
        </w:numPr>
        <w:tabs>
          <w:tab w:val="left" w:pos="999"/>
        </w:tabs>
        <w:spacing w:line="235" w:lineRule="exact"/>
        <w:ind w:left="999" w:hanging="356"/>
        <w:rPr>
          <w:rFonts w:ascii="Symbol" w:hAnsi="Symbol"/>
          <w:sz w:val="20"/>
        </w:rPr>
      </w:pPr>
      <w:r>
        <w:rPr>
          <w:sz w:val="20"/>
        </w:rPr>
        <w:t>I</w:t>
      </w:r>
      <w:r>
        <w:rPr>
          <w:spacing w:val="-13"/>
          <w:sz w:val="20"/>
        </w:rPr>
        <w:t xml:space="preserve"> </w:t>
      </w:r>
      <w:r>
        <w:rPr>
          <w:sz w:val="20"/>
        </w:rPr>
        <w:t>understand</w:t>
      </w:r>
      <w:r>
        <w:rPr>
          <w:spacing w:val="-9"/>
          <w:sz w:val="20"/>
        </w:rPr>
        <w:t xml:space="preserve"> </w:t>
      </w:r>
      <w:r>
        <w:rPr>
          <w:sz w:val="20"/>
        </w:rPr>
        <w:t>that</w:t>
      </w:r>
      <w:r>
        <w:rPr>
          <w:spacing w:val="-11"/>
          <w:sz w:val="20"/>
        </w:rPr>
        <w:t xml:space="preserve"> </w:t>
      </w:r>
      <w:r>
        <w:rPr>
          <w:sz w:val="20"/>
        </w:rPr>
        <w:t>photos,</w:t>
      </w:r>
      <w:r>
        <w:rPr>
          <w:spacing w:val="-7"/>
          <w:sz w:val="20"/>
        </w:rPr>
        <w:t xml:space="preserve"> </w:t>
      </w:r>
      <w:r>
        <w:rPr>
          <w:sz w:val="20"/>
        </w:rPr>
        <w:t>videos</w:t>
      </w:r>
      <w:r>
        <w:rPr>
          <w:spacing w:val="-10"/>
          <w:sz w:val="20"/>
        </w:rPr>
        <w:t xml:space="preserve"> </w:t>
      </w:r>
      <w:r>
        <w:rPr>
          <w:sz w:val="20"/>
        </w:rPr>
        <w:t>or</w:t>
      </w:r>
      <w:r>
        <w:rPr>
          <w:spacing w:val="-12"/>
          <w:sz w:val="20"/>
        </w:rPr>
        <w:t xml:space="preserve"> </w:t>
      </w:r>
      <w:r>
        <w:rPr>
          <w:sz w:val="20"/>
        </w:rPr>
        <w:t>sensitive</w:t>
      </w:r>
      <w:r>
        <w:rPr>
          <w:spacing w:val="-9"/>
          <w:sz w:val="20"/>
        </w:rPr>
        <w:t xml:space="preserve"> </w:t>
      </w:r>
      <w:r>
        <w:rPr>
          <w:sz w:val="20"/>
        </w:rPr>
        <w:t>data</w:t>
      </w:r>
      <w:r>
        <w:rPr>
          <w:spacing w:val="-13"/>
          <w:sz w:val="20"/>
        </w:rPr>
        <w:t xml:space="preserve"> </w:t>
      </w:r>
      <w:r>
        <w:rPr>
          <w:sz w:val="20"/>
        </w:rPr>
        <w:t>must</w:t>
      </w:r>
      <w:r>
        <w:rPr>
          <w:spacing w:val="-12"/>
          <w:sz w:val="20"/>
        </w:rPr>
        <w:t xml:space="preserve"> </w:t>
      </w:r>
      <w:r>
        <w:rPr>
          <w:sz w:val="20"/>
        </w:rPr>
        <w:t>not</w:t>
      </w:r>
      <w:r>
        <w:rPr>
          <w:spacing w:val="-11"/>
          <w:sz w:val="20"/>
        </w:rPr>
        <w:t xml:space="preserve"> </w:t>
      </w:r>
      <w:r>
        <w:rPr>
          <w:sz w:val="20"/>
        </w:rPr>
        <w:t>be</w:t>
      </w:r>
      <w:r>
        <w:rPr>
          <w:spacing w:val="-11"/>
          <w:sz w:val="20"/>
        </w:rPr>
        <w:t xml:space="preserve"> </w:t>
      </w:r>
      <w:r>
        <w:rPr>
          <w:sz w:val="20"/>
        </w:rPr>
        <w:t>taken</w:t>
      </w:r>
      <w:r>
        <w:rPr>
          <w:spacing w:val="-14"/>
          <w:sz w:val="20"/>
        </w:rPr>
        <w:t xml:space="preserve"> </w:t>
      </w:r>
      <w:r>
        <w:rPr>
          <w:sz w:val="20"/>
        </w:rPr>
        <w:t>or</w:t>
      </w:r>
      <w:r>
        <w:rPr>
          <w:spacing w:val="-12"/>
          <w:sz w:val="20"/>
        </w:rPr>
        <w:t xml:space="preserve"> </w:t>
      </w:r>
      <w:r>
        <w:rPr>
          <w:sz w:val="20"/>
        </w:rPr>
        <w:t>stored</w:t>
      </w:r>
      <w:r>
        <w:rPr>
          <w:spacing w:val="-10"/>
          <w:sz w:val="20"/>
        </w:rPr>
        <w:t xml:space="preserve"> </w:t>
      </w:r>
      <w:r>
        <w:rPr>
          <w:sz w:val="20"/>
        </w:rPr>
        <w:t>on</w:t>
      </w:r>
      <w:r>
        <w:rPr>
          <w:spacing w:val="-11"/>
          <w:sz w:val="20"/>
        </w:rPr>
        <w:t xml:space="preserve"> </w:t>
      </w:r>
      <w:r>
        <w:rPr>
          <w:sz w:val="20"/>
        </w:rPr>
        <w:t>personal</w:t>
      </w:r>
      <w:r>
        <w:rPr>
          <w:spacing w:val="-10"/>
          <w:sz w:val="20"/>
        </w:rPr>
        <w:t xml:space="preserve"> </w:t>
      </w:r>
      <w:r>
        <w:rPr>
          <w:spacing w:val="-2"/>
          <w:sz w:val="20"/>
        </w:rPr>
        <w:t>devices.</w:t>
      </w:r>
    </w:p>
    <w:p w:rsidR="00B567CA" w:rsidRDefault="00EA348D">
      <w:pPr>
        <w:pStyle w:val="ListParagraph"/>
        <w:numPr>
          <w:ilvl w:val="0"/>
          <w:numId w:val="3"/>
        </w:numPr>
        <w:tabs>
          <w:tab w:val="left" w:pos="999"/>
        </w:tabs>
        <w:spacing w:before="38"/>
        <w:ind w:left="999" w:hanging="356"/>
        <w:rPr>
          <w:rFonts w:ascii="Symbol" w:hAnsi="Symbol"/>
          <w:sz w:val="20"/>
        </w:rPr>
      </w:pPr>
      <w:r>
        <w:rPr>
          <w:spacing w:val="-2"/>
          <w:sz w:val="20"/>
        </w:rPr>
        <w:t>I</w:t>
      </w:r>
      <w:r>
        <w:rPr>
          <w:spacing w:val="-12"/>
          <w:sz w:val="20"/>
        </w:rPr>
        <w:t xml:space="preserve"> </w:t>
      </w:r>
      <w:r>
        <w:rPr>
          <w:spacing w:val="-2"/>
          <w:sz w:val="20"/>
        </w:rPr>
        <w:t>understand</w:t>
      </w:r>
      <w:r>
        <w:rPr>
          <w:spacing w:val="-12"/>
          <w:sz w:val="20"/>
        </w:rPr>
        <w:t xml:space="preserve"> </w:t>
      </w:r>
      <w:r>
        <w:rPr>
          <w:spacing w:val="-2"/>
          <w:sz w:val="20"/>
        </w:rPr>
        <w:t>that</w:t>
      </w:r>
      <w:r>
        <w:rPr>
          <w:spacing w:val="-12"/>
          <w:sz w:val="20"/>
        </w:rPr>
        <w:t xml:space="preserve"> </w:t>
      </w:r>
      <w:r>
        <w:rPr>
          <w:spacing w:val="-2"/>
          <w:sz w:val="20"/>
        </w:rPr>
        <w:t>the</w:t>
      </w:r>
      <w:r>
        <w:rPr>
          <w:spacing w:val="-12"/>
          <w:sz w:val="20"/>
        </w:rPr>
        <w:t xml:space="preserve"> </w:t>
      </w:r>
      <w:r>
        <w:rPr>
          <w:spacing w:val="-2"/>
          <w:sz w:val="20"/>
        </w:rPr>
        <w:t>use</w:t>
      </w:r>
      <w:r>
        <w:rPr>
          <w:spacing w:val="-12"/>
          <w:sz w:val="20"/>
        </w:rPr>
        <w:t xml:space="preserve"> </w:t>
      </w:r>
      <w:r>
        <w:rPr>
          <w:spacing w:val="-2"/>
          <w:sz w:val="20"/>
        </w:rPr>
        <w:t>of</w:t>
      </w:r>
      <w:r>
        <w:rPr>
          <w:spacing w:val="-12"/>
          <w:sz w:val="20"/>
        </w:rPr>
        <w:t xml:space="preserve"> </w:t>
      </w:r>
      <w:r>
        <w:rPr>
          <w:spacing w:val="-2"/>
          <w:sz w:val="20"/>
        </w:rPr>
        <w:t>USB</w:t>
      </w:r>
      <w:r>
        <w:rPr>
          <w:spacing w:val="-12"/>
          <w:sz w:val="20"/>
        </w:rPr>
        <w:t xml:space="preserve"> </w:t>
      </w:r>
      <w:r>
        <w:rPr>
          <w:spacing w:val="-2"/>
          <w:sz w:val="20"/>
        </w:rPr>
        <w:t>or</w:t>
      </w:r>
      <w:r>
        <w:rPr>
          <w:spacing w:val="-12"/>
          <w:sz w:val="20"/>
        </w:rPr>
        <w:t xml:space="preserve"> </w:t>
      </w:r>
      <w:r>
        <w:rPr>
          <w:spacing w:val="-2"/>
          <w:sz w:val="20"/>
        </w:rPr>
        <w:t>other</w:t>
      </w:r>
      <w:r>
        <w:rPr>
          <w:spacing w:val="-12"/>
          <w:sz w:val="20"/>
        </w:rPr>
        <w:t xml:space="preserve"> </w:t>
      </w:r>
      <w:r>
        <w:rPr>
          <w:spacing w:val="-2"/>
          <w:sz w:val="20"/>
        </w:rPr>
        <w:t>portable</w:t>
      </w:r>
      <w:r>
        <w:rPr>
          <w:spacing w:val="-11"/>
          <w:sz w:val="20"/>
        </w:rPr>
        <w:t xml:space="preserve"> </w:t>
      </w:r>
      <w:r>
        <w:rPr>
          <w:spacing w:val="-2"/>
          <w:sz w:val="20"/>
        </w:rPr>
        <w:t>storage</w:t>
      </w:r>
      <w:r>
        <w:rPr>
          <w:spacing w:val="-12"/>
          <w:sz w:val="20"/>
        </w:rPr>
        <w:t xml:space="preserve"> </w:t>
      </w:r>
      <w:r>
        <w:rPr>
          <w:spacing w:val="-2"/>
          <w:sz w:val="20"/>
        </w:rPr>
        <w:t>devices</w:t>
      </w:r>
      <w:r>
        <w:rPr>
          <w:spacing w:val="-12"/>
          <w:sz w:val="20"/>
        </w:rPr>
        <w:t xml:space="preserve"> </w:t>
      </w:r>
      <w:r>
        <w:rPr>
          <w:spacing w:val="-2"/>
          <w:sz w:val="20"/>
        </w:rPr>
        <w:t>(used</w:t>
      </w:r>
      <w:r>
        <w:rPr>
          <w:spacing w:val="-12"/>
          <w:sz w:val="20"/>
        </w:rPr>
        <w:t xml:space="preserve"> </w:t>
      </w:r>
      <w:r>
        <w:rPr>
          <w:spacing w:val="-2"/>
          <w:sz w:val="20"/>
        </w:rPr>
        <w:t>to</w:t>
      </w:r>
      <w:r>
        <w:rPr>
          <w:spacing w:val="-12"/>
          <w:sz w:val="20"/>
        </w:rPr>
        <w:t xml:space="preserve"> </w:t>
      </w:r>
      <w:r>
        <w:rPr>
          <w:spacing w:val="-2"/>
          <w:sz w:val="20"/>
        </w:rPr>
        <w:t>transfer</w:t>
      </w:r>
      <w:r>
        <w:rPr>
          <w:spacing w:val="-11"/>
          <w:sz w:val="20"/>
        </w:rPr>
        <w:t xml:space="preserve"> </w:t>
      </w:r>
      <w:r>
        <w:rPr>
          <w:spacing w:val="-2"/>
          <w:sz w:val="20"/>
        </w:rPr>
        <w:t>data)</w:t>
      </w:r>
      <w:r>
        <w:rPr>
          <w:spacing w:val="-11"/>
          <w:sz w:val="20"/>
        </w:rPr>
        <w:t xml:space="preserve"> </w:t>
      </w:r>
      <w:r>
        <w:rPr>
          <w:spacing w:val="-2"/>
          <w:sz w:val="20"/>
        </w:rPr>
        <w:t>is</w:t>
      </w:r>
      <w:r>
        <w:rPr>
          <w:spacing w:val="-8"/>
          <w:sz w:val="20"/>
        </w:rPr>
        <w:t xml:space="preserve"> </w:t>
      </w:r>
      <w:r>
        <w:rPr>
          <w:spacing w:val="-2"/>
          <w:sz w:val="20"/>
        </w:rPr>
        <w:t>prohibited.</w:t>
      </w:r>
    </w:p>
    <w:p w:rsidR="00B567CA" w:rsidRDefault="00EA348D">
      <w:pPr>
        <w:pStyle w:val="ListParagraph"/>
        <w:numPr>
          <w:ilvl w:val="0"/>
          <w:numId w:val="3"/>
        </w:numPr>
        <w:tabs>
          <w:tab w:val="left" w:pos="1003"/>
        </w:tabs>
        <w:spacing w:before="28" w:line="254" w:lineRule="auto"/>
        <w:ind w:right="705"/>
        <w:rPr>
          <w:rFonts w:ascii="Symbol" w:hAnsi="Symbol"/>
          <w:sz w:val="20"/>
        </w:rPr>
      </w:pPr>
      <w:r>
        <w:rPr>
          <w:sz w:val="20"/>
        </w:rPr>
        <w:t>I will immediately report any illegal, inappropriate or harmful material or incident, I become aware of, to the appropriate person.</w:t>
      </w:r>
    </w:p>
    <w:p w:rsidR="00B567CA" w:rsidRDefault="00EA348D">
      <w:pPr>
        <w:pStyle w:val="ListParagraph"/>
        <w:numPr>
          <w:ilvl w:val="0"/>
          <w:numId w:val="3"/>
        </w:numPr>
        <w:tabs>
          <w:tab w:val="left" w:pos="1003"/>
        </w:tabs>
        <w:spacing w:before="13" w:line="254" w:lineRule="auto"/>
        <w:ind w:right="710"/>
        <w:rPr>
          <w:rFonts w:ascii="Symbol" w:hAnsi="Symbol"/>
          <w:sz w:val="20"/>
        </w:rPr>
      </w:pPr>
      <w:r>
        <w:rPr>
          <w:sz w:val="20"/>
        </w:rPr>
        <w:t>I</w:t>
      </w:r>
      <w:r>
        <w:rPr>
          <w:spacing w:val="-8"/>
          <w:sz w:val="20"/>
        </w:rPr>
        <w:t xml:space="preserve"> </w:t>
      </w:r>
      <w:r>
        <w:rPr>
          <w:sz w:val="20"/>
        </w:rPr>
        <w:t>will</w:t>
      </w:r>
      <w:r>
        <w:rPr>
          <w:spacing w:val="-9"/>
          <w:sz w:val="20"/>
        </w:rPr>
        <w:t xml:space="preserve"> </w:t>
      </w:r>
      <w:r>
        <w:rPr>
          <w:sz w:val="20"/>
        </w:rPr>
        <w:t>immediately</w:t>
      </w:r>
      <w:r>
        <w:rPr>
          <w:spacing w:val="-13"/>
          <w:sz w:val="20"/>
        </w:rPr>
        <w:t xml:space="preserve"> </w:t>
      </w:r>
      <w:r>
        <w:rPr>
          <w:sz w:val="20"/>
        </w:rPr>
        <w:t>report</w:t>
      </w:r>
      <w:r>
        <w:rPr>
          <w:spacing w:val="-6"/>
          <w:sz w:val="20"/>
        </w:rPr>
        <w:t xml:space="preserve"> </w:t>
      </w:r>
      <w:r>
        <w:rPr>
          <w:sz w:val="20"/>
        </w:rPr>
        <w:t>any</w:t>
      </w:r>
      <w:r>
        <w:rPr>
          <w:spacing w:val="-11"/>
          <w:sz w:val="20"/>
        </w:rPr>
        <w:t xml:space="preserve"> </w:t>
      </w:r>
      <w:r>
        <w:rPr>
          <w:sz w:val="20"/>
        </w:rPr>
        <w:t>concerns</w:t>
      </w:r>
      <w:r>
        <w:rPr>
          <w:spacing w:val="-6"/>
          <w:sz w:val="20"/>
        </w:rPr>
        <w:t xml:space="preserve"> </w:t>
      </w:r>
      <w:r>
        <w:rPr>
          <w:sz w:val="20"/>
        </w:rPr>
        <w:t>regarding</w:t>
      </w:r>
      <w:r>
        <w:rPr>
          <w:spacing w:val="-4"/>
          <w:sz w:val="20"/>
        </w:rPr>
        <w:t xml:space="preserve"> </w:t>
      </w:r>
      <w:r>
        <w:rPr>
          <w:sz w:val="20"/>
        </w:rPr>
        <w:t>inappropriate</w:t>
      </w:r>
      <w:r>
        <w:rPr>
          <w:spacing w:val="-7"/>
          <w:sz w:val="20"/>
        </w:rPr>
        <w:t xml:space="preserve"> </w:t>
      </w:r>
      <w:r>
        <w:rPr>
          <w:sz w:val="20"/>
        </w:rPr>
        <w:t>use</w:t>
      </w:r>
      <w:r>
        <w:rPr>
          <w:spacing w:val="-5"/>
          <w:sz w:val="20"/>
        </w:rPr>
        <w:t xml:space="preserve"> </w:t>
      </w:r>
      <w:r>
        <w:rPr>
          <w:sz w:val="20"/>
        </w:rPr>
        <w:t>of</w:t>
      </w:r>
      <w:r>
        <w:rPr>
          <w:spacing w:val="-5"/>
          <w:sz w:val="20"/>
        </w:rPr>
        <w:t xml:space="preserve"> </w:t>
      </w:r>
      <w:r>
        <w:rPr>
          <w:sz w:val="20"/>
        </w:rPr>
        <w:t>personal</w:t>
      </w:r>
      <w:r>
        <w:rPr>
          <w:spacing w:val="-8"/>
          <w:sz w:val="20"/>
        </w:rPr>
        <w:t xml:space="preserve"> </w:t>
      </w:r>
      <w:r>
        <w:rPr>
          <w:sz w:val="20"/>
        </w:rPr>
        <w:t>data</w:t>
      </w:r>
      <w:r>
        <w:rPr>
          <w:spacing w:val="-8"/>
          <w:sz w:val="20"/>
        </w:rPr>
        <w:t xml:space="preserve"> </w:t>
      </w:r>
      <w:r>
        <w:rPr>
          <w:sz w:val="20"/>
        </w:rPr>
        <w:t>and/or</w:t>
      </w:r>
      <w:r>
        <w:rPr>
          <w:spacing w:val="-4"/>
          <w:sz w:val="20"/>
        </w:rPr>
        <w:t xml:space="preserve"> </w:t>
      </w:r>
      <w:r>
        <w:rPr>
          <w:sz w:val="20"/>
        </w:rPr>
        <w:t>any</w:t>
      </w:r>
      <w:r>
        <w:rPr>
          <w:spacing w:val="-14"/>
          <w:sz w:val="20"/>
        </w:rPr>
        <w:t xml:space="preserve"> </w:t>
      </w:r>
      <w:r>
        <w:rPr>
          <w:sz w:val="20"/>
        </w:rPr>
        <w:t>breach of the</w:t>
      </w:r>
      <w:r>
        <w:rPr>
          <w:spacing w:val="-2"/>
          <w:sz w:val="20"/>
        </w:rPr>
        <w:t xml:space="preserve"> </w:t>
      </w:r>
      <w:r>
        <w:rPr>
          <w:sz w:val="20"/>
        </w:rPr>
        <w:t>Data Protection Act</w:t>
      </w:r>
      <w:r>
        <w:rPr>
          <w:spacing w:val="-2"/>
          <w:sz w:val="20"/>
        </w:rPr>
        <w:t xml:space="preserve"> </w:t>
      </w:r>
      <w:r>
        <w:rPr>
          <w:sz w:val="20"/>
        </w:rPr>
        <w:t>2018 and/or</w:t>
      </w:r>
      <w:r>
        <w:rPr>
          <w:spacing w:val="-1"/>
          <w:sz w:val="20"/>
        </w:rPr>
        <w:t xml:space="preserve"> </w:t>
      </w:r>
      <w:r>
        <w:rPr>
          <w:sz w:val="20"/>
        </w:rPr>
        <w:t>UK GDPR to</w:t>
      </w:r>
      <w:r>
        <w:rPr>
          <w:spacing w:val="-2"/>
          <w:sz w:val="20"/>
        </w:rPr>
        <w:t xml:space="preserve"> </w:t>
      </w:r>
      <w:r>
        <w:rPr>
          <w:sz w:val="20"/>
        </w:rPr>
        <w:t>the</w:t>
      </w:r>
      <w:r>
        <w:rPr>
          <w:spacing w:val="-3"/>
          <w:sz w:val="20"/>
        </w:rPr>
        <w:t xml:space="preserve"> </w:t>
      </w:r>
      <w:r>
        <w:rPr>
          <w:sz w:val="20"/>
        </w:rPr>
        <w:t>Data</w:t>
      </w:r>
      <w:r>
        <w:rPr>
          <w:spacing w:val="-2"/>
          <w:sz w:val="20"/>
        </w:rPr>
        <w:t xml:space="preserve"> </w:t>
      </w:r>
      <w:r>
        <w:rPr>
          <w:sz w:val="20"/>
        </w:rPr>
        <w:t>Controller</w:t>
      </w:r>
      <w:r>
        <w:rPr>
          <w:spacing w:val="-1"/>
          <w:sz w:val="20"/>
        </w:rPr>
        <w:t xml:space="preserve"> </w:t>
      </w:r>
      <w:r>
        <w:rPr>
          <w:sz w:val="20"/>
        </w:rPr>
        <w:t>(School Business Manager).</w:t>
      </w:r>
    </w:p>
    <w:p w:rsidR="00B567CA" w:rsidRDefault="00B567CA">
      <w:pPr>
        <w:pStyle w:val="BodyText"/>
        <w:rPr>
          <w:sz w:val="20"/>
        </w:rPr>
      </w:pPr>
    </w:p>
    <w:p w:rsidR="00B567CA" w:rsidRDefault="00EA348D">
      <w:pPr>
        <w:ind w:left="280"/>
        <w:jc w:val="both"/>
        <w:rPr>
          <w:sz w:val="20"/>
        </w:rPr>
      </w:pPr>
      <w:r>
        <w:rPr>
          <w:spacing w:val="-6"/>
          <w:sz w:val="20"/>
        </w:rPr>
        <w:t>I</w:t>
      </w:r>
      <w:r>
        <w:rPr>
          <w:spacing w:val="-18"/>
          <w:sz w:val="20"/>
        </w:rPr>
        <w:t xml:space="preserve"> </w:t>
      </w:r>
      <w:r>
        <w:rPr>
          <w:spacing w:val="-6"/>
          <w:sz w:val="20"/>
        </w:rPr>
        <w:t>will</w:t>
      </w:r>
      <w:r>
        <w:rPr>
          <w:spacing w:val="-15"/>
          <w:sz w:val="20"/>
        </w:rPr>
        <w:t xml:space="preserve"> </w:t>
      </w:r>
      <w:r>
        <w:rPr>
          <w:spacing w:val="-6"/>
          <w:sz w:val="20"/>
        </w:rPr>
        <w:t>be</w:t>
      </w:r>
      <w:r>
        <w:rPr>
          <w:spacing w:val="-15"/>
          <w:sz w:val="20"/>
        </w:rPr>
        <w:t xml:space="preserve"> </w:t>
      </w:r>
      <w:r>
        <w:rPr>
          <w:spacing w:val="-6"/>
          <w:sz w:val="20"/>
        </w:rPr>
        <w:t>professional</w:t>
      </w:r>
      <w:r>
        <w:rPr>
          <w:spacing w:val="-15"/>
          <w:sz w:val="20"/>
        </w:rPr>
        <w:t xml:space="preserve"> </w:t>
      </w:r>
      <w:r>
        <w:rPr>
          <w:spacing w:val="-6"/>
          <w:sz w:val="20"/>
        </w:rPr>
        <w:t>in</w:t>
      </w:r>
      <w:r>
        <w:rPr>
          <w:spacing w:val="-17"/>
          <w:sz w:val="20"/>
        </w:rPr>
        <w:t xml:space="preserve"> </w:t>
      </w:r>
      <w:r>
        <w:rPr>
          <w:spacing w:val="-6"/>
          <w:sz w:val="20"/>
        </w:rPr>
        <w:t>my</w:t>
      </w:r>
      <w:r>
        <w:rPr>
          <w:spacing w:val="-30"/>
          <w:sz w:val="20"/>
        </w:rPr>
        <w:t xml:space="preserve"> </w:t>
      </w:r>
      <w:r>
        <w:rPr>
          <w:spacing w:val="-6"/>
          <w:sz w:val="20"/>
        </w:rPr>
        <w:t>communications</w:t>
      </w:r>
      <w:r>
        <w:rPr>
          <w:spacing w:val="-10"/>
          <w:sz w:val="20"/>
        </w:rPr>
        <w:t xml:space="preserve"> </w:t>
      </w:r>
      <w:r>
        <w:rPr>
          <w:spacing w:val="-6"/>
          <w:sz w:val="20"/>
        </w:rPr>
        <w:t>and</w:t>
      </w:r>
      <w:r>
        <w:rPr>
          <w:spacing w:val="-15"/>
          <w:sz w:val="20"/>
        </w:rPr>
        <w:t xml:space="preserve"> </w:t>
      </w:r>
      <w:r>
        <w:rPr>
          <w:spacing w:val="-6"/>
          <w:sz w:val="20"/>
        </w:rPr>
        <w:t>actions</w:t>
      </w:r>
      <w:r>
        <w:rPr>
          <w:spacing w:val="-13"/>
          <w:sz w:val="20"/>
        </w:rPr>
        <w:t xml:space="preserve"> </w:t>
      </w:r>
      <w:r>
        <w:rPr>
          <w:spacing w:val="-6"/>
          <w:sz w:val="20"/>
        </w:rPr>
        <w:t>when</w:t>
      </w:r>
      <w:r>
        <w:rPr>
          <w:spacing w:val="-17"/>
          <w:sz w:val="20"/>
        </w:rPr>
        <w:t xml:space="preserve"> </w:t>
      </w:r>
      <w:r>
        <w:rPr>
          <w:spacing w:val="-6"/>
          <w:sz w:val="20"/>
        </w:rPr>
        <w:t>using</w:t>
      </w:r>
      <w:r>
        <w:rPr>
          <w:spacing w:val="-19"/>
          <w:sz w:val="20"/>
        </w:rPr>
        <w:t xml:space="preserve"> </w:t>
      </w:r>
      <w:r>
        <w:rPr>
          <w:spacing w:val="-6"/>
          <w:sz w:val="20"/>
        </w:rPr>
        <w:t>school</w:t>
      </w:r>
      <w:r>
        <w:rPr>
          <w:spacing w:val="-21"/>
          <w:sz w:val="20"/>
        </w:rPr>
        <w:t xml:space="preserve"> </w:t>
      </w:r>
      <w:r>
        <w:rPr>
          <w:spacing w:val="-6"/>
          <w:sz w:val="20"/>
        </w:rPr>
        <w:t>systems:</w:t>
      </w:r>
    </w:p>
    <w:p w:rsidR="00B567CA" w:rsidRDefault="00EA348D">
      <w:pPr>
        <w:pStyle w:val="ListParagraph"/>
        <w:numPr>
          <w:ilvl w:val="0"/>
          <w:numId w:val="3"/>
        </w:numPr>
        <w:tabs>
          <w:tab w:val="left" w:pos="1003"/>
        </w:tabs>
        <w:spacing w:before="23" w:line="256" w:lineRule="auto"/>
        <w:ind w:right="717"/>
        <w:rPr>
          <w:rFonts w:ascii="Symbol" w:hAnsi="Symbol"/>
          <w:sz w:val="20"/>
        </w:rPr>
      </w:pPr>
      <w:r>
        <w:rPr>
          <w:sz w:val="20"/>
        </w:rPr>
        <w:t>I will not access, copy, remove or otherwise alter any other user’s files, without their express permission e.g. google drive link shared</w:t>
      </w:r>
    </w:p>
    <w:p w:rsidR="00B567CA" w:rsidRDefault="00EA348D">
      <w:pPr>
        <w:pStyle w:val="ListParagraph"/>
        <w:numPr>
          <w:ilvl w:val="0"/>
          <w:numId w:val="3"/>
        </w:numPr>
        <w:tabs>
          <w:tab w:val="left" w:pos="1003"/>
        </w:tabs>
        <w:spacing w:before="11" w:line="254" w:lineRule="auto"/>
        <w:ind w:right="713"/>
        <w:rPr>
          <w:rFonts w:ascii="Symbol" w:hAnsi="Symbol"/>
          <w:sz w:val="20"/>
        </w:rPr>
      </w:pPr>
      <w:r>
        <w:rPr>
          <w:sz w:val="20"/>
        </w:rPr>
        <w:t>I will communicate with others in a professional manner, I will not use aggressive or inappropriate language and I appreciate that others may have different opinions.</w:t>
      </w:r>
    </w:p>
    <w:p w:rsidR="00B567CA" w:rsidRDefault="00EA348D">
      <w:pPr>
        <w:pStyle w:val="ListParagraph"/>
        <w:numPr>
          <w:ilvl w:val="0"/>
          <w:numId w:val="3"/>
        </w:numPr>
        <w:tabs>
          <w:tab w:val="left" w:pos="1003"/>
        </w:tabs>
        <w:spacing w:before="12" w:line="259" w:lineRule="auto"/>
        <w:ind w:right="718"/>
        <w:rPr>
          <w:rFonts w:ascii="Symbol" w:hAnsi="Symbol"/>
          <w:sz w:val="20"/>
        </w:rPr>
      </w:pPr>
      <w:r>
        <w:rPr>
          <w:sz w:val="20"/>
        </w:rPr>
        <w:t>I will ensure that when I take and/or publish images of others I will do so with their permission and in accordance with the school’s policy on the use of digital/video images. I will not use my personal equipment to record these images.</w:t>
      </w:r>
    </w:p>
    <w:p w:rsidR="00B567CA" w:rsidRDefault="00EA348D">
      <w:pPr>
        <w:pStyle w:val="ListParagraph"/>
        <w:numPr>
          <w:ilvl w:val="0"/>
          <w:numId w:val="3"/>
        </w:numPr>
        <w:tabs>
          <w:tab w:val="left" w:pos="1003"/>
        </w:tabs>
        <w:spacing w:before="7" w:line="252" w:lineRule="auto"/>
        <w:ind w:right="700"/>
        <w:rPr>
          <w:rFonts w:ascii="Symbol" w:hAnsi="Symbol"/>
          <w:sz w:val="20"/>
        </w:rPr>
      </w:pPr>
      <w:r>
        <w:rPr>
          <w:sz w:val="20"/>
        </w:rPr>
        <w:t>Where</w:t>
      </w:r>
      <w:r>
        <w:rPr>
          <w:spacing w:val="-7"/>
          <w:sz w:val="20"/>
        </w:rPr>
        <w:t xml:space="preserve"> </w:t>
      </w:r>
      <w:r>
        <w:rPr>
          <w:sz w:val="20"/>
        </w:rPr>
        <w:t>these</w:t>
      </w:r>
      <w:r>
        <w:rPr>
          <w:spacing w:val="-5"/>
          <w:sz w:val="20"/>
        </w:rPr>
        <w:t xml:space="preserve"> </w:t>
      </w:r>
      <w:r>
        <w:rPr>
          <w:sz w:val="20"/>
        </w:rPr>
        <w:t>images</w:t>
      </w:r>
      <w:r>
        <w:rPr>
          <w:spacing w:val="-3"/>
          <w:sz w:val="20"/>
        </w:rPr>
        <w:t xml:space="preserve"> </w:t>
      </w:r>
      <w:r>
        <w:rPr>
          <w:sz w:val="20"/>
        </w:rPr>
        <w:t>are</w:t>
      </w:r>
      <w:r>
        <w:rPr>
          <w:spacing w:val="-5"/>
          <w:sz w:val="20"/>
        </w:rPr>
        <w:t xml:space="preserve"> </w:t>
      </w:r>
      <w:r>
        <w:rPr>
          <w:sz w:val="20"/>
        </w:rPr>
        <w:t>published</w:t>
      </w:r>
      <w:r>
        <w:rPr>
          <w:spacing w:val="-3"/>
          <w:sz w:val="20"/>
        </w:rPr>
        <w:t xml:space="preserve"> </w:t>
      </w:r>
      <w:r>
        <w:rPr>
          <w:sz w:val="20"/>
        </w:rPr>
        <w:t>on</w:t>
      </w:r>
      <w:r>
        <w:rPr>
          <w:spacing w:val="-6"/>
          <w:sz w:val="20"/>
        </w:rPr>
        <w:t xml:space="preserve"> </w:t>
      </w:r>
      <w:r>
        <w:rPr>
          <w:sz w:val="20"/>
        </w:rPr>
        <w:t>the</w:t>
      </w:r>
      <w:r>
        <w:rPr>
          <w:spacing w:val="-8"/>
          <w:sz w:val="20"/>
        </w:rPr>
        <w:t xml:space="preserve"> </w:t>
      </w:r>
      <w:r>
        <w:rPr>
          <w:sz w:val="20"/>
        </w:rPr>
        <w:t>school</w:t>
      </w:r>
      <w:r>
        <w:rPr>
          <w:spacing w:val="-3"/>
          <w:sz w:val="20"/>
        </w:rPr>
        <w:t xml:space="preserve"> </w:t>
      </w:r>
      <w:r>
        <w:rPr>
          <w:sz w:val="20"/>
        </w:rPr>
        <w:t>website</w:t>
      </w:r>
      <w:r>
        <w:rPr>
          <w:spacing w:val="-8"/>
          <w:sz w:val="20"/>
        </w:rPr>
        <w:t xml:space="preserve"> </w:t>
      </w:r>
      <w:r>
        <w:rPr>
          <w:sz w:val="20"/>
        </w:rPr>
        <w:t>I</w:t>
      </w:r>
      <w:r>
        <w:rPr>
          <w:spacing w:val="-3"/>
          <w:sz w:val="20"/>
        </w:rPr>
        <w:t xml:space="preserve"> </w:t>
      </w:r>
      <w:r>
        <w:rPr>
          <w:sz w:val="20"/>
        </w:rPr>
        <w:t>will</w:t>
      </w:r>
      <w:r>
        <w:rPr>
          <w:spacing w:val="-6"/>
          <w:sz w:val="20"/>
        </w:rPr>
        <w:t xml:space="preserve"> </w:t>
      </w:r>
      <w:r>
        <w:rPr>
          <w:sz w:val="20"/>
        </w:rPr>
        <w:t>ensure</w:t>
      </w:r>
      <w:r>
        <w:rPr>
          <w:spacing w:val="-2"/>
          <w:sz w:val="20"/>
        </w:rPr>
        <w:t xml:space="preserve"> </w:t>
      </w:r>
      <w:r>
        <w:rPr>
          <w:sz w:val="20"/>
        </w:rPr>
        <w:t>it</w:t>
      </w:r>
      <w:r>
        <w:rPr>
          <w:spacing w:val="-1"/>
          <w:sz w:val="20"/>
        </w:rPr>
        <w:t xml:space="preserve"> </w:t>
      </w:r>
      <w:r>
        <w:rPr>
          <w:sz w:val="20"/>
        </w:rPr>
        <w:t>will</w:t>
      </w:r>
      <w:r>
        <w:rPr>
          <w:spacing w:val="-8"/>
          <w:sz w:val="20"/>
        </w:rPr>
        <w:t xml:space="preserve"> </w:t>
      </w:r>
      <w:r>
        <w:rPr>
          <w:sz w:val="20"/>
        </w:rPr>
        <w:t>not</w:t>
      </w:r>
      <w:r>
        <w:rPr>
          <w:spacing w:val="-6"/>
          <w:sz w:val="20"/>
        </w:rPr>
        <w:t xml:space="preserve"> </w:t>
      </w:r>
      <w:r>
        <w:rPr>
          <w:sz w:val="20"/>
        </w:rPr>
        <w:t>be</w:t>
      </w:r>
      <w:r>
        <w:rPr>
          <w:spacing w:val="-6"/>
          <w:sz w:val="20"/>
        </w:rPr>
        <w:t xml:space="preserve"> </w:t>
      </w:r>
      <w:r>
        <w:rPr>
          <w:sz w:val="20"/>
        </w:rPr>
        <w:t>possible</w:t>
      </w:r>
      <w:r>
        <w:rPr>
          <w:spacing w:val="-7"/>
          <w:sz w:val="20"/>
        </w:rPr>
        <w:t xml:space="preserve"> </w:t>
      </w:r>
      <w:r>
        <w:rPr>
          <w:sz w:val="20"/>
        </w:rPr>
        <w:t>to</w:t>
      </w:r>
      <w:r>
        <w:rPr>
          <w:spacing w:val="-6"/>
          <w:sz w:val="20"/>
        </w:rPr>
        <w:t xml:space="preserve"> </w:t>
      </w:r>
      <w:r>
        <w:rPr>
          <w:sz w:val="20"/>
        </w:rPr>
        <w:t>identify by full name, or other personal information, those who are featured.</w:t>
      </w:r>
    </w:p>
    <w:p w:rsidR="00B567CA" w:rsidRDefault="00EA348D">
      <w:pPr>
        <w:pStyle w:val="ListParagraph"/>
        <w:numPr>
          <w:ilvl w:val="0"/>
          <w:numId w:val="3"/>
        </w:numPr>
        <w:tabs>
          <w:tab w:val="left" w:pos="1003"/>
        </w:tabs>
        <w:spacing w:before="17" w:line="254" w:lineRule="auto"/>
        <w:ind w:right="707"/>
        <w:rPr>
          <w:rFonts w:ascii="Symbol" w:hAnsi="Symbol"/>
          <w:sz w:val="20"/>
        </w:rPr>
      </w:pPr>
      <w:r>
        <w:rPr>
          <w:sz w:val="20"/>
        </w:rPr>
        <w:t>I</w:t>
      </w:r>
      <w:r>
        <w:rPr>
          <w:spacing w:val="-14"/>
          <w:sz w:val="20"/>
        </w:rPr>
        <w:t xml:space="preserve"> </w:t>
      </w:r>
      <w:r>
        <w:rPr>
          <w:sz w:val="20"/>
        </w:rPr>
        <w:t>will</w:t>
      </w:r>
      <w:r>
        <w:rPr>
          <w:spacing w:val="-14"/>
          <w:sz w:val="20"/>
        </w:rPr>
        <w:t xml:space="preserve"> </w:t>
      </w:r>
      <w:r>
        <w:rPr>
          <w:sz w:val="20"/>
        </w:rPr>
        <w:t>only</w:t>
      </w:r>
      <w:r>
        <w:rPr>
          <w:spacing w:val="-14"/>
          <w:sz w:val="20"/>
        </w:rPr>
        <w:t xml:space="preserve"> </w:t>
      </w:r>
      <w:r>
        <w:rPr>
          <w:sz w:val="20"/>
        </w:rPr>
        <w:t>communicate</w:t>
      </w:r>
      <w:r>
        <w:rPr>
          <w:spacing w:val="-14"/>
          <w:sz w:val="20"/>
        </w:rPr>
        <w:t xml:space="preserve"> </w:t>
      </w:r>
      <w:r>
        <w:rPr>
          <w:sz w:val="20"/>
        </w:rPr>
        <w:t>with</w:t>
      </w:r>
      <w:r>
        <w:rPr>
          <w:spacing w:val="-14"/>
          <w:sz w:val="20"/>
        </w:rPr>
        <w:t xml:space="preserve"> </w:t>
      </w:r>
      <w:r>
        <w:rPr>
          <w:sz w:val="20"/>
        </w:rPr>
        <w:t>pupils</w:t>
      </w:r>
      <w:r>
        <w:rPr>
          <w:spacing w:val="-14"/>
          <w:sz w:val="20"/>
        </w:rPr>
        <w:t xml:space="preserve"> </w:t>
      </w:r>
      <w:r>
        <w:rPr>
          <w:sz w:val="20"/>
        </w:rPr>
        <w:t>and</w:t>
      </w:r>
      <w:r>
        <w:rPr>
          <w:spacing w:val="-14"/>
          <w:sz w:val="20"/>
        </w:rPr>
        <w:t xml:space="preserve"> </w:t>
      </w:r>
      <w:r>
        <w:rPr>
          <w:sz w:val="20"/>
        </w:rPr>
        <w:t>parents/</w:t>
      </w:r>
      <w:proofErr w:type="spellStart"/>
      <w:r>
        <w:rPr>
          <w:sz w:val="20"/>
        </w:rPr>
        <w:t>carers</w:t>
      </w:r>
      <w:proofErr w:type="spellEnd"/>
      <w:r>
        <w:rPr>
          <w:spacing w:val="-14"/>
          <w:sz w:val="20"/>
        </w:rPr>
        <w:t xml:space="preserve"> </w:t>
      </w:r>
      <w:r>
        <w:rPr>
          <w:sz w:val="20"/>
        </w:rPr>
        <w:t>using</w:t>
      </w:r>
      <w:r>
        <w:rPr>
          <w:spacing w:val="-14"/>
          <w:sz w:val="20"/>
        </w:rPr>
        <w:t xml:space="preserve"> </w:t>
      </w:r>
      <w:r>
        <w:rPr>
          <w:sz w:val="20"/>
        </w:rPr>
        <w:t>official</w:t>
      </w:r>
      <w:r>
        <w:rPr>
          <w:spacing w:val="-13"/>
          <w:sz w:val="20"/>
        </w:rPr>
        <w:t xml:space="preserve"> </w:t>
      </w:r>
      <w:r>
        <w:rPr>
          <w:sz w:val="20"/>
        </w:rPr>
        <w:t>school</w:t>
      </w:r>
      <w:r>
        <w:rPr>
          <w:spacing w:val="-14"/>
          <w:sz w:val="20"/>
        </w:rPr>
        <w:t xml:space="preserve"> </w:t>
      </w:r>
      <w:r>
        <w:rPr>
          <w:sz w:val="20"/>
        </w:rPr>
        <w:t>systems</w:t>
      </w:r>
      <w:r>
        <w:rPr>
          <w:spacing w:val="-14"/>
          <w:sz w:val="20"/>
        </w:rPr>
        <w:t xml:space="preserve"> </w:t>
      </w:r>
      <w:r>
        <w:rPr>
          <w:sz w:val="20"/>
        </w:rPr>
        <w:t>(professional</w:t>
      </w:r>
      <w:r>
        <w:rPr>
          <w:spacing w:val="-14"/>
          <w:sz w:val="20"/>
        </w:rPr>
        <w:t xml:space="preserve"> </w:t>
      </w:r>
      <w:r>
        <w:rPr>
          <w:sz w:val="20"/>
        </w:rPr>
        <w:t xml:space="preserve">email account, </w:t>
      </w:r>
      <w:proofErr w:type="spellStart"/>
      <w:r w:rsidR="009D0D3A">
        <w:rPr>
          <w:sz w:val="20"/>
        </w:rPr>
        <w:t>Dojo</w:t>
      </w:r>
      <w:proofErr w:type="gramStart"/>
      <w:r w:rsidR="009D0D3A">
        <w:rPr>
          <w:sz w:val="20"/>
        </w:rPr>
        <w:t>,</w:t>
      </w:r>
      <w:r>
        <w:rPr>
          <w:sz w:val="20"/>
        </w:rPr>
        <w:t>Seesaw</w:t>
      </w:r>
      <w:proofErr w:type="spellEnd"/>
      <w:proofErr w:type="gramEnd"/>
      <w:r w:rsidR="009D0D3A">
        <w:rPr>
          <w:sz w:val="20"/>
        </w:rPr>
        <w:t xml:space="preserve"> in EYFS</w:t>
      </w:r>
      <w:bookmarkStart w:id="0" w:name="_GoBack"/>
      <w:bookmarkEnd w:id="0"/>
      <w:r>
        <w:rPr>
          <w:sz w:val="20"/>
        </w:rPr>
        <w:t>) Any such communication will be professional in tone and manner.</w:t>
      </w:r>
    </w:p>
    <w:p w:rsidR="00B567CA" w:rsidRDefault="00EA348D">
      <w:pPr>
        <w:pStyle w:val="ListParagraph"/>
        <w:numPr>
          <w:ilvl w:val="0"/>
          <w:numId w:val="3"/>
        </w:numPr>
        <w:tabs>
          <w:tab w:val="left" w:pos="999"/>
        </w:tabs>
        <w:spacing w:before="12"/>
        <w:ind w:left="999" w:hanging="356"/>
        <w:rPr>
          <w:rFonts w:ascii="Symbol" w:hAnsi="Symbol"/>
          <w:sz w:val="20"/>
        </w:rPr>
      </w:pPr>
      <w:r>
        <w:rPr>
          <w:sz w:val="20"/>
        </w:rPr>
        <w:t>I</w:t>
      </w:r>
      <w:r>
        <w:rPr>
          <w:spacing w:val="-14"/>
          <w:sz w:val="20"/>
        </w:rPr>
        <w:t xml:space="preserve"> </w:t>
      </w:r>
      <w:r>
        <w:rPr>
          <w:sz w:val="20"/>
        </w:rPr>
        <w:t>will</w:t>
      </w:r>
      <w:r>
        <w:rPr>
          <w:spacing w:val="-11"/>
          <w:sz w:val="20"/>
        </w:rPr>
        <w:t xml:space="preserve"> </w:t>
      </w:r>
      <w:r>
        <w:rPr>
          <w:sz w:val="20"/>
        </w:rPr>
        <w:t>not</w:t>
      </w:r>
      <w:r>
        <w:rPr>
          <w:spacing w:val="-7"/>
          <w:sz w:val="20"/>
        </w:rPr>
        <w:t xml:space="preserve"> </w:t>
      </w:r>
      <w:r>
        <w:rPr>
          <w:sz w:val="20"/>
        </w:rPr>
        <w:t>engage</w:t>
      </w:r>
      <w:r>
        <w:rPr>
          <w:spacing w:val="-7"/>
          <w:sz w:val="20"/>
        </w:rPr>
        <w:t xml:space="preserve"> </w:t>
      </w:r>
      <w:r>
        <w:rPr>
          <w:sz w:val="20"/>
        </w:rPr>
        <w:t>in</w:t>
      </w:r>
      <w:r>
        <w:rPr>
          <w:spacing w:val="-7"/>
          <w:sz w:val="20"/>
        </w:rPr>
        <w:t xml:space="preserve"> </w:t>
      </w:r>
      <w:r>
        <w:rPr>
          <w:sz w:val="20"/>
        </w:rPr>
        <w:t>any</w:t>
      </w:r>
      <w:r>
        <w:rPr>
          <w:spacing w:val="-14"/>
          <w:sz w:val="20"/>
        </w:rPr>
        <w:t xml:space="preserve"> </w:t>
      </w:r>
      <w:r>
        <w:rPr>
          <w:sz w:val="20"/>
        </w:rPr>
        <w:t>on-line</w:t>
      </w:r>
      <w:r>
        <w:rPr>
          <w:spacing w:val="-8"/>
          <w:sz w:val="20"/>
        </w:rPr>
        <w:t xml:space="preserve"> </w:t>
      </w:r>
      <w:r>
        <w:rPr>
          <w:sz w:val="20"/>
        </w:rPr>
        <w:t>activity</w:t>
      </w:r>
      <w:r>
        <w:rPr>
          <w:spacing w:val="-14"/>
          <w:sz w:val="20"/>
        </w:rPr>
        <w:t xml:space="preserve"> </w:t>
      </w:r>
      <w:r>
        <w:rPr>
          <w:sz w:val="20"/>
        </w:rPr>
        <w:t>that</w:t>
      </w:r>
      <w:r>
        <w:rPr>
          <w:spacing w:val="-11"/>
          <w:sz w:val="20"/>
        </w:rPr>
        <w:t xml:space="preserve"> </w:t>
      </w:r>
      <w:r>
        <w:rPr>
          <w:sz w:val="20"/>
        </w:rPr>
        <w:t>may</w:t>
      </w:r>
      <w:r>
        <w:rPr>
          <w:spacing w:val="-14"/>
          <w:sz w:val="20"/>
        </w:rPr>
        <w:t xml:space="preserve"> </w:t>
      </w:r>
      <w:r>
        <w:rPr>
          <w:sz w:val="20"/>
        </w:rPr>
        <w:t>compromise</w:t>
      </w:r>
      <w:r>
        <w:rPr>
          <w:spacing w:val="-13"/>
          <w:sz w:val="20"/>
        </w:rPr>
        <w:t xml:space="preserve"> </w:t>
      </w:r>
      <w:r>
        <w:rPr>
          <w:sz w:val="20"/>
        </w:rPr>
        <w:t>my</w:t>
      </w:r>
      <w:r>
        <w:rPr>
          <w:spacing w:val="-16"/>
          <w:sz w:val="20"/>
        </w:rPr>
        <w:t xml:space="preserve"> </w:t>
      </w:r>
      <w:r>
        <w:rPr>
          <w:sz w:val="20"/>
        </w:rPr>
        <w:t>professional</w:t>
      </w:r>
      <w:r>
        <w:rPr>
          <w:spacing w:val="-12"/>
          <w:sz w:val="20"/>
        </w:rPr>
        <w:t xml:space="preserve"> </w:t>
      </w:r>
      <w:r>
        <w:rPr>
          <w:spacing w:val="-2"/>
          <w:sz w:val="20"/>
        </w:rPr>
        <w:t>responsibilities</w:t>
      </w:r>
    </w:p>
    <w:p w:rsidR="00B567CA" w:rsidRDefault="00B567CA">
      <w:pPr>
        <w:pStyle w:val="ListParagraph"/>
        <w:rPr>
          <w:rFonts w:ascii="Symbol" w:hAnsi="Symbol"/>
          <w:sz w:val="20"/>
        </w:rPr>
        <w:sectPr w:rsidR="00B567CA">
          <w:pgSz w:w="11920" w:h="16850"/>
          <w:pgMar w:top="1040" w:right="425" w:bottom="920" w:left="850" w:header="0" w:footer="734" w:gutter="0"/>
          <w:cols w:space="720"/>
        </w:sectPr>
      </w:pPr>
    </w:p>
    <w:p w:rsidR="00B567CA" w:rsidRDefault="00EA348D">
      <w:pPr>
        <w:spacing w:before="70" w:line="266" w:lineRule="auto"/>
        <w:ind w:left="129" w:right="1097"/>
        <w:jc w:val="both"/>
        <w:rPr>
          <w:sz w:val="20"/>
        </w:rPr>
      </w:pPr>
      <w:r>
        <w:rPr>
          <w:spacing w:val="-4"/>
          <w:sz w:val="20"/>
        </w:rPr>
        <w:lastRenderedPageBreak/>
        <w:t>The</w:t>
      </w:r>
      <w:r>
        <w:rPr>
          <w:spacing w:val="-10"/>
          <w:sz w:val="20"/>
        </w:rPr>
        <w:t xml:space="preserve"> </w:t>
      </w:r>
      <w:r>
        <w:rPr>
          <w:spacing w:val="-4"/>
          <w:sz w:val="20"/>
        </w:rPr>
        <w:t>school</w:t>
      </w:r>
      <w:r>
        <w:rPr>
          <w:spacing w:val="-10"/>
          <w:sz w:val="20"/>
        </w:rPr>
        <w:t xml:space="preserve"> </w:t>
      </w:r>
      <w:r>
        <w:rPr>
          <w:spacing w:val="-4"/>
          <w:sz w:val="20"/>
        </w:rPr>
        <w:t>and</w:t>
      </w:r>
      <w:r>
        <w:rPr>
          <w:spacing w:val="-10"/>
          <w:sz w:val="20"/>
        </w:rPr>
        <w:t xml:space="preserve"> </w:t>
      </w:r>
      <w:r>
        <w:rPr>
          <w:spacing w:val="-4"/>
          <w:sz w:val="20"/>
        </w:rPr>
        <w:t>the</w:t>
      </w:r>
      <w:r>
        <w:rPr>
          <w:spacing w:val="-7"/>
          <w:sz w:val="20"/>
        </w:rPr>
        <w:t xml:space="preserve"> </w:t>
      </w:r>
      <w:r>
        <w:rPr>
          <w:spacing w:val="-4"/>
          <w:sz w:val="20"/>
        </w:rPr>
        <w:t>local</w:t>
      </w:r>
      <w:r>
        <w:rPr>
          <w:spacing w:val="-10"/>
          <w:sz w:val="20"/>
        </w:rPr>
        <w:t xml:space="preserve"> </w:t>
      </w:r>
      <w:r>
        <w:rPr>
          <w:spacing w:val="-4"/>
          <w:sz w:val="20"/>
        </w:rPr>
        <w:t>authority</w:t>
      </w:r>
      <w:r>
        <w:rPr>
          <w:spacing w:val="-10"/>
          <w:sz w:val="20"/>
        </w:rPr>
        <w:t xml:space="preserve"> </w:t>
      </w:r>
      <w:r>
        <w:rPr>
          <w:spacing w:val="-4"/>
          <w:sz w:val="20"/>
        </w:rPr>
        <w:t>have</w:t>
      </w:r>
      <w:r>
        <w:rPr>
          <w:spacing w:val="-10"/>
          <w:sz w:val="20"/>
        </w:rPr>
        <w:t xml:space="preserve"> </w:t>
      </w:r>
      <w:r>
        <w:rPr>
          <w:spacing w:val="-4"/>
          <w:sz w:val="20"/>
        </w:rPr>
        <w:t>the</w:t>
      </w:r>
      <w:r>
        <w:rPr>
          <w:spacing w:val="-10"/>
          <w:sz w:val="20"/>
        </w:rPr>
        <w:t xml:space="preserve"> </w:t>
      </w:r>
      <w:r>
        <w:rPr>
          <w:spacing w:val="-4"/>
          <w:sz w:val="20"/>
        </w:rPr>
        <w:t>responsibility</w:t>
      </w:r>
      <w:r>
        <w:rPr>
          <w:spacing w:val="-10"/>
          <w:sz w:val="20"/>
        </w:rPr>
        <w:t xml:space="preserve"> </w:t>
      </w:r>
      <w:r>
        <w:rPr>
          <w:spacing w:val="-4"/>
          <w:sz w:val="20"/>
        </w:rPr>
        <w:t>to</w:t>
      </w:r>
      <w:r>
        <w:rPr>
          <w:spacing w:val="-9"/>
          <w:sz w:val="20"/>
        </w:rPr>
        <w:t xml:space="preserve"> </w:t>
      </w:r>
      <w:r>
        <w:rPr>
          <w:spacing w:val="-4"/>
          <w:sz w:val="20"/>
        </w:rPr>
        <w:t>provide</w:t>
      </w:r>
      <w:r>
        <w:rPr>
          <w:spacing w:val="-10"/>
          <w:sz w:val="20"/>
        </w:rPr>
        <w:t xml:space="preserve"> </w:t>
      </w:r>
      <w:r>
        <w:rPr>
          <w:spacing w:val="-4"/>
          <w:sz w:val="20"/>
        </w:rPr>
        <w:t>safe</w:t>
      </w:r>
      <w:r>
        <w:rPr>
          <w:spacing w:val="-7"/>
          <w:sz w:val="20"/>
        </w:rPr>
        <w:t xml:space="preserve"> </w:t>
      </w:r>
      <w:r>
        <w:rPr>
          <w:spacing w:val="-4"/>
          <w:sz w:val="20"/>
        </w:rPr>
        <w:t>and</w:t>
      </w:r>
      <w:r>
        <w:rPr>
          <w:spacing w:val="-10"/>
          <w:sz w:val="20"/>
        </w:rPr>
        <w:t xml:space="preserve"> </w:t>
      </w:r>
      <w:r>
        <w:rPr>
          <w:spacing w:val="-4"/>
          <w:sz w:val="20"/>
        </w:rPr>
        <w:t>secure</w:t>
      </w:r>
      <w:r>
        <w:rPr>
          <w:spacing w:val="-7"/>
          <w:sz w:val="20"/>
        </w:rPr>
        <w:t xml:space="preserve"> </w:t>
      </w:r>
      <w:r>
        <w:rPr>
          <w:spacing w:val="-4"/>
          <w:sz w:val="20"/>
        </w:rPr>
        <w:t>access</w:t>
      </w:r>
      <w:r>
        <w:rPr>
          <w:spacing w:val="-7"/>
          <w:sz w:val="20"/>
        </w:rPr>
        <w:t xml:space="preserve"> </w:t>
      </w:r>
      <w:r>
        <w:rPr>
          <w:spacing w:val="-4"/>
          <w:sz w:val="20"/>
        </w:rPr>
        <w:t>to</w:t>
      </w:r>
      <w:r>
        <w:rPr>
          <w:spacing w:val="-8"/>
          <w:sz w:val="20"/>
        </w:rPr>
        <w:t xml:space="preserve"> </w:t>
      </w:r>
      <w:r>
        <w:rPr>
          <w:spacing w:val="-4"/>
          <w:sz w:val="20"/>
        </w:rPr>
        <w:t>technologies</w:t>
      </w:r>
      <w:r>
        <w:rPr>
          <w:spacing w:val="-8"/>
          <w:sz w:val="20"/>
        </w:rPr>
        <w:t xml:space="preserve"> </w:t>
      </w:r>
      <w:r>
        <w:rPr>
          <w:spacing w:val="-4"/>
          <w:sz w:val="20"/>
        </w:rPr>
        <w:t xml:space="preserve">and </w:t>
      </w:r>
      <w:r>
        <w:rPr>
          <w:sz w:val="20"/>
        </w:rPr>
        <w:t>ensure the smooth running of the school:</w:t>
      </w:r>
    </w:p>
    <w:p w:rsidR="00B567CA" w:rsidRDefault="00EA348D">
      <w:pPr>
        <w:pStyle w:val="ListParagraph"/>
        <w:numPr>
          <w:ilvl w:val="0"/>
          <w:numId w:val="3"/>
        </w:numPr>
        <w:tabs>
          <w:tab w:val="left" w:pos="1003"/>
        </w:tabs>
        <w:spacing w:line="261" w:lineRule="auto"/>
        <w:ind w:right="710"/>
        <w:rPr>
          <w:rFonts w:ascii="Symbol" w:hAnsi="Symbol"/>
          <w:sz w:val="20"/>
        </w:rPr>
      </w:pPr>
      <w:r>
        <w:rPr>
          <w:sz w:val="20"/>
        </w:rPr>
        <w:t>I</w:t>
      </w:r>
      <w:r>
        <w:rPr>
          <w:spacing w:val="-1"/>
          <w:sz w:val="20"/>
        </w:rPr>
        <w:t xml:space="preserve"> </w:t>
      </w:r>
      <w:r>
        <w:rPr>
          <w:sz w:val="20"/>
        </w:rPr>
        <w:t>will</w:t>
      </w:r>
      <w:r>
        <w:rPr>
          <w:spacing w:val="-1"/>
          <w:sz w:val="20"/>
        </w:rPr>
        <w:t xml:space="preserve"> </w:t>
      </w:r>
      <w:r>
        <w:rPr>
          <w:sz w:val="20"/>
        </w:rPr>
        <w:t>not</w:t>
      </w:r>
      <w:r>
        <w:rPr>
          <w:spacing w:val="-1"/>
          <w:sz w:val="20"/>
        </w:rPr>
        <w:t xml:space="preserve"> </w:t>
      </w:r>
      <w:r>
        <w:rPr>
          <w:sz w:val="20"/>
        </w:rPr>
        <w:t>open</w:t>
      </w:r>
      <w:r>
        <w:rPr>
          <w:spacing w:val="-1"/>
          <w:sz w:val="20"/>
        </w:rPr>
        <w:t xml:space="preserve"> </w:t>
      </w:r>
      <w:r>
        <w:rPr>
          <w:sz w:val="20"/>
        </w:rPr>
        <w:t>any</w:t>
      </w:r>
      <w:r>
        <w:rPr>
          <w:spacing w:val="-6"/>
          <w:sz w:val="20"/>
        </w:rPr>
        <w:t xml:space="preserve"> </w:t>
      </w:r>
      <w:r>
        <w:rPr>
          <w:sz w:val="20"/>
        </w:rPr>
        <w:t>hyperlinks in</w:t>
      </w:r>
      <w:r>
        <w:rPr>
          <w:spacing w:val="-3"/>
          <w:sz w:val="20"/>
        </w:rPr>
        <w:t xml:space="preserve"> </w:t>
      </w:r>
      <w:r>
        <w:rPr>
          <w:sz w:val="20"/>
        </w:rPr>
        <w:t>emails</w:t>
      </w:r>
      <w:r>
        <w:rPr>
          <w:spacing w:val="-2"/>
          <w:sz w:val="20"/>
        </w:rPr>
        <w:t xml:space="preserve"> </w:t>
      </w:r>
      <w:r>
        <w:rPr>
          <w:sz w:val="20"/>
        </w:rPr>
        <w:t>or</w:t>
      </w:r>
      <w:r>
        <w:rPr>
          <w:spacing w:val="-2"/>
          <w:sz w:val="20"/>
        </w:rPr>
        <w:t xml:space="preserve"> </w:t>
      </w:r>
      <w:r>
        <w:rPr>
          <w:sz w:val="20"/>
        </w:rPr>
        <w:t>any</w:t>
      </w:r>
      <w:r>
        <w:rPr>
          <w:spacing w:val="-6"/>
          <w:sz w:val="20"/>
        </w:rPr>
        <w:t xml:space="preserve"> </w:t>
      </w:r>
      <w:r>
        <w:rPr>
          <w:sz w:val="20"/>
        </w:rPr>
        <w:t>attachments</w:t>
      </w:r>
      <w:r>
        <w:rPr>
          <w:spacing w:val="-1"/>
          <w:sz w:val="20"/>
        </w:rPr>
        <w:t xml:space="preserve"> </w:t>
      </w:r>
      <w:r>
        <w:rPr>
          <w:sz w:val="20"/>
        </w:rPr>
        <w:t>to</w:t>
      </w:r>
      <w:r>
        <w:rPr>
          <w:spacing w:val="-1"/>
          <w:sz w:val="20"/>
        </w:rPr>
        <w:t xml:space="preserve"> </w:t>
      </w:r>
      <w:r>
        <w:rPr>
          <w:sz w:val="20"/>
        </w:rPr>
        <w:t>emails,</w:t>
      </w:r>
      <w:r>
        <w:rPr>
          <w:spacing w:val="-3"/>
          <w:sz w:val="20"/>
        </w:rPr>
        <w:t xml:space="preserve"> </w:t>
      </w:r>
      <w:r>
        <w:rPr>
          <w:sz w:val="20"/>
        </w:rPr>
        <w:t>unless</w:t>
      </w:r>
      <w:r>
        <w:rPr>
          <w:spacing w:val="-1"/>
          <w:sz w:val="20"/>
        </w:rPr>
        <w:t xml:space="preserve"> </w:t>
      </w:r>
      <w:r>
        <w:rPr>
          <w:sz w:val="20"/>
        </w:rPr>
        <w:t>the</w:t>
      </w:r>
      <w:r>
        <w:rPr>
          <w:spacing w:val="-3"/>
          <w:sz w:val="20"/>
        </w:rPr>
        <w:t xml:space="preserve"> </w:t>
      </w:r>
      <w:r>
        <w:rPr>
          <w:sz w:val="20"/>
        </w:rPr>
        <w:t>source</w:t>
      </w:r>
      <w:r>
        <w:rPr>
          <w:spacing w:val="-2"/>
          <w:sz w:val="20"/>
        </w:rPr>
        <w:t xml:space="preserve"> </w:t>
      </w:r>
      <w:r>
        <w:rPr>
          <w:sz w:val="20"/>
        </w:rPr>
        <w:t>is</w:t>
      </w:r>
      <w:r>
        <w:rPr>
          <w:spacing w:val="-2"/>
          <w:sz w:val="20"/>
        </w:rPr>
        <w:t xml:space="preserve"> </w:t>
      </w:r>
      <w:r>
        <w:rPr>
          <w:sz w:val="20"/>
        </w:rPr>
        <w:t xml:space="preserve">known and trusted, or if I have any concerns about the validity of the email (due to the risk of the attachment containing viruses or other harmful </w:t>
      </w:r>
      <w:proofErr w:type="spellStart"/>
      <w:r>
        <w:rPr>
          <w:sz w:val="20"/>
        </w:rPr>
        <w:t>programmes</w:t>
      </w:r>
      <w:proofErr w:type="spellEnd"/>
      <w:r>
        <w:rPr>
          <w:sz w:val="20"/>
        </w:rPr>
        <w:t>)</w:t>
      </w:r>
    </w:p>
    <w:p w:rsidR="00B567CA" w:rsidRDefault="00EA348D">
      <w:pPr>
        <w:pStyle w:val="ListParagraph"/>
        <w:numPr>
          <w:ilvl w:val="0"/>
          <w:numId w:val="3"/>
        </w:numPr>
        <w:tabs>
          <w:tab w:val="left" w:pos="999"/>
        </w:tabs>
        <w:spacing w:line="245" w:lineRule="exact"/>
        <w:ind w:left="999" w:hanging="356"/>
        <w:rPr>
          <w:rFonts w:ascii="Symbol" w:hAnsi="Symbol"/>
          <w:sz w:val="20"/>
        </w:rPr>
      </w:pPr>
      <w:r>
        <w:rPr>
          <w:sz w:val="20"/>
        </w:rPr>
        <w:t>I</w:t>
      </w:r>
      <w:r>
        <w:rPr>
          <w:spacing w:val="-13"/>
          <w:sz w:val="20"/>
        </w:rPr>
        <w:t xml:space="preserve"> </w:t>
      </w:r>
      <w:r>
        <w:rPr>
          <w:sz w:val="20"/>
        </w:rPr>
        <w:t>will</w:t>
      </w:r>
      <w:r>
        <w:rPr>
          <w:spacing w:val="-11"/>
          <w:sz w:val="20"/>
        </w:rPr>
        <w:t xml:space="preserve"> </w:t>
      </w:r>
      <w:r>
        <w:rPr>
          <w:sz w:val="20"/>
        </w:rPr>
        <w:t>ensure</w:t>
      </w:r>
      <w:r>
        <w:rPr>
          <w:spacing w:val="-9"/>
          <w:sz w:val="20"/>
        </w:rPr>
        <w:t xml:space="preserve"> </w:t>
      </w:r>
      <w:r>
        <w:rPr>
          <w:sz w:val="20"/>
        </w:rPr>
        <w:t>that</w:t>
      </w:r>
      <w:r>
        <w:rPr>
          <w:spacing w:val="-10"/>
          <w:sz w:val="20"/>
        </w:rPr>
        <w:t xml:space="preserve"> </w:t>
      </w:r>
      <w:r>
        <w:rPr>
          <w:sz w:val="20"/>
        </w:rPr>
        <w:t>my</w:t>
      </w:r>
      <w:r>
        <w:rPr>
          <w:spacing w:val="-14"/>
          <w:sz w:val="20"/>
        </w:rPr>
        <w:t xml:space="preserve"> </w:t>
      </w:r>
      <w:r>
        <w:rPr>
          <w:sz w:val="20"/>
        </w:rPr>
        <w:t>data</w:t>
      </w:r>
      <w:r>
        <w:rPr>
          <w:spacing w:val="-10"/>
          <w:sz w:val="20"/>
        </w:rPr>
        <w:t xml:space="preserve"> </w:t>
      </w:r>
      <w:r>
        <w:rPr>
          <w:sz w:val="20"/>
        </w:rPr>
        <w:t>is</w:t>
      </w:r>
      <w:r>
        <w:rPr>
          <w:spacing w:val="-2"/>
          <w:sz w:val="20"/>
        </w:rPr>
        <w:t xml:space="preserve"> </w:t>
      </w:r>
      <w:r>
        <w:rPr>
          <w:sz w:val="20"/>
        </w:rPr>
        <w:t>regularly</w:t>
      </w:r>
      <w:r>
        <w:rPr>
          <w:spacing w:val="-14"/>
          <w:sz w:val="20"/>
        </w:rPr>
        <w:t xml:space="preserve"> </w:t>
      </w:r>
      <w:r>
        <w:rPr>
          <w:sz w:val="20"/>
        </w:rPr>
        <w:t>backed</w:t>
      </w:r>
      <w:r>
        <w:rPr>
          <w:spacing w:val="-12"/>
          <w:sz w:val="20"/>
        </w:rPr>
        <w:t xml:space="preserve"> </w:t>
      </w:r>
      <w:r>
        <w:rPr>
          <w:sz w:val="20"/>
        </w:rPr>
        <w:t>up</w:t>
      </w:r>
      <w:r>
        <w:rPr>
          <w:spacing w:val="-10"/>
          <w:sz w:val="20"/>
        </w:rPr>
        <w:t xml:space="preserve"> </w:t>
      </w:r>
      <w:r>
        <w:rPr>
          <w:sz w:val="20"/>
        </w:rPr>
        <w:t>and</w:t>
      </w:r>
      <w:r>
        <w:rPr>
          <w:spacing w:val="-11"/>
          <w:sz w:val="20"/>
        </w:rPr>
        <w:t xml:space="preserve"> </w:t>
      </w:r>
      <w:r>
        <w:rPr>
          <w:sz w:val="20"/>
        </w:rPr>
        <w:t>saved</w:t>
      </w:r>
      <w:r>
        <w:rPr>
          <w:spacing w:val="-8"/>
          <w:sz w:val="20"/>
        </w:rPr>
        <w:t xml:space="preserve"> </w:t>
      </w:r>
      <w:r>
        <w:rPr>
          <w:sz w:val="20"/>
        </w:rPr>
        <w:t>in</w:t>
      </w:r>
      <w:r>
        <w:rPr>
          <w:spacing w:val="-8"/>
          <w:sz w:val="20"/>
        </w:rPr>
        <w:t xml:space="preserve"> </w:t>
      </w:r>
      <w:r>
        <w:rPr>
          <w:sz w:val="20"/>
        </w:rPr>
        <w:t>an</w:t>
      </w:r>
      <w:r>
        <w:rPr>
          <w:spacing w:val="-11"/>
          <w:sz w:val="20"/>
        </w:rPr>
        <w:t xml:space="preserve"> </w:t>
      </w:r>
      <w:r>
        <w:rPr>
          <w:sz w:val="20"/>
        </w:rPr>
        <w:t>appropriate</w:t>
      </w:r>
      <w:r>
        <w:rPr>
          <w:spacing w:val="-6"/>
          <w:sz w:val="20"/>
        </w:rPr>
        <w:t xml:space="preserve"> </w:t>
      </w:r>
      <w:r>
        <w:rPr>
          <w:spacing w:val="-2"/>
          <w:sz w:val="20"/>
        </w:rPr>
        <w:t>location.</w:t>
      </w:r>
    </w:p>
    <w:p w:rsidR="00B567CA" w:rsidRDefault="00EA348D">
      <w:pPr>
        <w:pStyle w:val="ListParagraph"/>
        <w:numPr>
          <w:ilvl w:val="0"/>
          <w:numId w:val="3"/>
        </w:numPr>
        <w:tabs>
          <w:tab w:val="left" w:pos="1003"/>
        </w:tabs>
        <w:spacing w:before="18" w:line="264" w:lineRule="auto"/>
        <w:ind w:right="708"/>
        <w:rPr>
          <w:rFonts w:ascii="Symbol" w:hAnsi="Symbol"/>
          <w:sz w:val="20"/>
        </w:rPr>
      </w:pPr>
      <w:r>
        <w:rPr>
          <w:sz w:val="20"/>
        </w:rPr>
        <w:t>I</w:t>
      </w:r>
      <w:r>
        <w:rPr>
          <w:spacing w:val="-9"/>
          <w:sz w:val="20"/>
        </w:rPr>
        <w:t xml:space="preserve"> </w:t>
      </w:r>
      <w:r>
        <w:rPr>
          <w:sz w:val="20"/>
        </w:rPr>
        <w:t>will</w:t>
      </w:r>
      <w:r>
        <w:rPr>
          <w:spacing w:val="-9"/>
          <w:sz w:val="20"/>
        </w:rPr>
        <w:t xml:space="preserve"> </w:t>
      </w:r>
      <w:r>
        <w:rPr>
          <w:sz w:val="20"/>
        </w:rPr>
        <w:t>not</w:t>
      </w:r>
      <w:r>
        <w:rPr>
          <w:spacing w:val="-8"/>
          <w:sz w:val="20"/>
        </w:rPr>
        <w:t xml:space="preserve"> </w:t>
      </w:r>
      <w:r>
        <w:rPr>
          <w:sz w:val="20"/>
        </w:rPr>
        <w:t>try</w:t>
      </w:r>
      <w:r>
        <w:rPr>
          <w:spacing w:val="-11"/>
          <w:sz w:val="20"/>
        </w:rPr>
        <w:t xml:space="preserve"> </w:t>
      </w:r>
      <w:r>
        <w:rPr>
          <w:sz w:val="20"/>
        </w:rPr>
        <w:t>to</w:t>
      </w:r>
      <w:r>
        <w:rPr>
          <w:spacing w:val="-8"/>
          <w:sz w:val="20"/>
        </w:rPr>
        <w:t xml:space="preserve"> </w:t>
      </w:r>
      <w:r>
        <w:rPr>
          <w:sz w:val="20"/>
        </w:rPr>
        <w:t>upload,</w:t>
      </w:r>
      <w:r>
        <w:rPr>
          <w:spacing w:val="-2"/>
          <w:sz w:val="20"/>
        </w:rPr>
        <w:t xml:space="preserve"> </w:t>
      </w:r>
      <w:r>
        <w:rPr>
          <w:sz w:val="20"/>
        </w:rPr>
        <w:t>download</w:t>
      </w:r>
      <w:r>
        <w:rPr>
          <w:spacing w:val="-7"/>
          <w:sz w:val="20"/>
        </w:rPr>
        <w:t xml:space="preserve"> </w:t>
      </w:r>
      <w:r>
        <w:rPr>
          <w:sz w:val="20"/>
        </w:rPr>
        <w:t>or</w:t>
      </w:r>
      <w:r>
        <w:rPr>
          <w:spacing w:val="-7"/>
          <w:sz w:val="20"/>
        </w:rPr>
        <w:t xml:space="preserve"> </w:t>
      </w:r>
      <w:r>
        <w:rPr>
          <w:sz w:val="20"/>
        </w:rPr>
        <w:t>access</w:t>
      </w:r>
      <w:r>
        <w:rPr>
          <w:spacing w:val="-6"/>
          <w:sz w:val="20"/>
        </w:rPr>
        <w:t xml:space="preserve"> </w:t>
      </w:r>
      <w:r>
        <w:rPr>
          <w:sz w:val="20"/>
        </w:rPr>
        <w:t>any</w:t>
      </w:r>
      <w:r>
        <w:rPr>
          <w:spacing w:val="-14"/>
          <w:sz w:val="20"/>
        </w:rPr>
        <w:t xml:space="preserve"> </w:t>
      </w:r>
      <w:r>
        <w:rPr>
          <w:sz w:val="20"/>
        </w:rPr>
        <w:t>materials</w:t>
      </w:r>
      <w:r>
        <w:rPr>
          <w:spacing w:val="-6"/>
          <w:sz w:val="20"/>
        </w:rPr>
        <w:t xml:space="preserve"> </w:t>
      </w:r>
      <w:r>
        <w:rPr>
          <w:sz w:val="20"/>
        </w:rPr>
        <w:t>which</w:t>
      </w:r>
      <w:r>
        <w:rPr>
          <w:spacing w:val="-5"/>
          <w:sz w:val="20"/>
        </w:rPr>
        <w:t xml:space="preserve"> </w:t>
      </w:r>
      <w:r>
        <w:rPr>
          <w:sz w:val="20"/>
        </w:rPr>
        <w:t>are</w:t>
      </w:r>
      <w:r>
        <w:rPr>
          <w:spacing w:val="-5"/>
          <w:sz w:val="20"/>
        </w:rPr>
        <w:t xml:space="preserve"> </w:t>
      </w:r>
      <w:r>
        <w:rPr>
          <w:sz w:val="20"/>
        </w:rPr>
        <w:t>illegal</w:t>
      </w:r>
      <w:r>
        <w:rPr>
          <w:spacing w:val="-8"/>
          <w:sz w:val="20"/>
        </w:rPr>
        <w:t xml:space="preserve"> </w:t>
      </w:r>
      <w:r>
        <w:rPr>
          <w:sz w:val="20"/>
        </w:rPr>
        <w:t>(child</w:t>
      </w:r>
      <w:r>
        <w:rPr>
          <w:spacing w:val="-7"/>
          <w:sz w:val="20"/>
        </w:rPr>
        <w:t xml:space="preserve"> </w:t>
      </w:r>
      <w:r>
        <w:rPr>
          <w:sz w:val="20"/>
        </w:rPr>
        <w:t>sexual</w:t>
      </w:r>
      <w:r>
        <w:rPr>
          <w:spacing w:val="-6"/>
          <w:sz w:val="20"/>
        </w:rPr>
        <w:t xml:space="preserve"> </w:t>
      </w:r>
      <w:r>
        <w:rPr>
          <w:sz w:val="20"/>
        </w:rPr>
        <w:t>abuse</w:t>
      </w:r>
      <w:r>
        <w:rPr>
          <w:spacing w:val="-3"/>
          <w:sz w:val="20"/>
        </w:rPr>
        <w:t xml:space="preserve"> </w:t>
      </w:r>
      <w:r>
        <w:rPr>
          <w:sz w:val="20"/>
        </w:rPr>
        <w:t xml:space="preserve">images, criminally racist material, terrorist or extremist material, adult pornography covered by the Obscene Publications Act) or inappropriate or may cause harm or distress to others. I will not try to use any </w:t>
      </w:r>
      <w:proofErr w:type="spellStart"/>
      <w:r>
        <w:rPr>
          <w:sz w:val="20"/>
        </w:rPr>
        <w:t>programmes</w:t>
      </w:r>
      <w:proofErr w:type="spellEnd"/>
      <w:r>
        <w:rPr>
          <w:spacing w:val="-14"/>
          <w:sz w:val="20"/>
        </w:rPr>
        <w:t xml:space="preserve"> </w:t>
      </w:r>
      <w:r>
        <w:rPr>
          <w:sz w:val="20"/>
        </w:rPr>
        <w:t>or</w:t>
      </w:r>
      <w:r>
        <w:rPr>
          <w:spacing w:val="-14"/>
          <w:sz w:val="20"/>
        </w:rPr>
        <w:t xml:space="preserve"> </w:t>
      </w:r>
      <w:r>
        <w:rPr>
          <w:sz w:val="20"/>
        </w:rPr>
        <w:t>software</w:t>
      </w:r>
      <w:r>
        <w:rPr>
          <w:spacing w:val="-14"/>
          <w:sz w:val="20"/>
        </w:rPr>
        <w:t xml:space="preserve"> </w:t>
      </w:r>
      <w:r>
        <w:rPr>
          <w:sz w:val="20"/>
        </w:rPr>
        <w:t>that</w:t>
      </w:r>
      <w:r>
        <w:rPr>
          <w:spacing w:val="-14"/>
          <w:sz w:val="20"/>
        </w:rPr>
        <w:t xml:space="preserve"> </w:t>
      </w:r>
      <w:r>
        <w:rPr>
          <w:sz w:val="20"/>
        </w:rPr>
        <w:t>might</w:t>
      </w:r>
      <w:r>
        <w:rPr>
          <w:spacing w:val="-14"/>
          <w:sz w:val="20"/>
        </w:rPr>
        <w:t xml:space="preserve"> </w:t>
      </w:r>
      <w:r>
        <w:rPr>
          <w:sz w:val="20"/>
        </w:rPr>
        <w:t>allow</w:t>
      </w:r>
      <w:r>
        <w:rPr>
          <w:spacing w:val="-14"/>
          <w:sz w:val="20"/>
        </w:rPr>
        <w:t xml:space="preserve"> </w:t>
      </w:r>
      <w:r>
        <w:rPr>
          <w:sz w:val="20"/>
        </w:rPr>
        <w:t>me</w:t>
      </w:r>
      <w:r>
        <w:rPr>
          <w:spacing w:val="-14"/>
          <w:sz w:val="20"/>
        </w:rPr>
        <w:t xml:space="preserve"> </w:t>
      </w:r>
      <w:r>
        <w:rPr>
          <w:sz w:val="20"/>
        </w:rPr>
        <w:t>to</w:t>
      </w:r>
      <w:r>
        <w:rPr>
          <w:spacing w:val="-14"/>
          <w:sz w:val="20"/>
        </w:rPr>
        <w:t xml:space="preserve"> </w:t>
      </w:r>
      <w:r>
        <w:rPr>
          <w:sz w:val="20"/>
        </w:rPr>
        <w:t>bypass</w:t>
      </w:r>
      <w:r>
        <w:rPr>
          <w:spacing w:val="-14"/>
          <w:sz w:val="20"/>
        </w:rPr>
        <w:t xml:space="preserve"> </w:t>
      </w:r>
      <w:r>
        <w:rPr>
          <w:sz w:val="20"/>
        </w:rPr>
        <w:t>the</w:t>
      </w:r>
      <w:r>
        <w:rPr>
          <w:spacing w:val="-13"/>
          <w:sz w:val="20"/>
        </w:rPr>
        <w:t xml:space="preserve"> </w:t>
      </w:r>
      <w:r>
        <w:rPr>
          <w:sz w:val="20"/>
        </w:rPr>
        <w:t>filtering/security</w:t>
      </w:r>
      <w:r>
        <w:rPr>
          <w:spacing w:val="-14"/>
          <w:sz w:val="20"/>
        </w:rPr>
        <w:t xml:space="preserve"> </w:t>
      </w:r>
      <w:r>
        <w:rPr>
          <w:sz w:val="20"/>
        </w:rPr>
        <w:t>systems</w:t>
      </w:r>
      <w:r>
        <w:rPr>
          <w:spacing w:val="-14"/>
          <w:sz w:val="20"/>
        </w:rPr>
        <w:t xml:space="preserve"> </w:t>
      </w:r>
      <w:r>
        <w:rPr>
          <w:sz w:val="20"/>
        </w:rPr>
        <w:t>in</w:t>
      </w:r>
      <w:r>
        <w:rPr>
          <w:spacing w:val="-14"/>
          <w:sz w:val="20"/>
        </w:rPr>
        <w:t xml:space="preserve"> </w:t>
      </w:r>
      <w:r>
        <w:rPr>
          <w:sz w:val="20"/>
        </w:rPr>
        <w:t>place</w:t>
      </w:r>
      <w:r>
        <w:rPr>
          <w:spacing w:val="-14"/>
          <w:sz w:val="20"/>
        </w:rPr>
        <w:t xml:space="preserve"> </w:t>
      </w:r>
      <w:r>
        <w:rPr>
          <w:sz w:val="20"/>
        </w:rPr>
        <w:t>to</w:t>
      </w:r>
      <w:r>
        <w:rPr>
          <w:spacing w:val="-14"/>
          <w:sz w:val="20"/>
        </w:rPr>
        <w:t xml:space="preserve"> </w:t>
      </w:r>
      <w:r>
        <w:rPr>
          <w:sz w:val="20"/>
        </w:rPr>
        <w:t>prevent access to such materials.</w:t>
      </w:r>
    </w:p>
    <w:p w:rsidR="00B567CA" w:rsidRDefault="00EA348D">
      <w:pPr>
        <w:pStyle w:val="ListParagraph"/>
        <w:numPr>
          <w:ilvl w:val="0"/>
          <w:numId w:val="3"/>
        </w:numPr>
        <w:tabs>
          <w:tab w:val="left" w:pos="1003"/>
        </w:tabs>
        <w:spacing w:line="254" w:lineRule="auto"/>
        <w:ind w:right="715"/>
        <w:rPr>
          <w:rFonts w:ascii="Symbol" w:hAnsi="Symbol"/>
          <w:sz w:val="20"/>
        </w:rPr>
      </w:pPr>
      <w:r>
        <w:rPr>
          <w:sz w:val="20"/>
        </w:rPr>
        <w:t>I</w:t>
      </w:r>
      <w:r>
        <w:rPr>
          <w:spacing w:val="-8"/>
          <w:sz w:val="20"/>
        </w:rPr>
        <w:t xml:space="preserve"> </w:t>
      </w:r>
      <w:r>
        <w:rPr>
          <w:sz w:val="20"/>
        </w:rPr>
        <w:t>will</w:t>
      </w:r>
      <w:r>
        <w:rPr>
          <w:spacing w:val="-11"/>
          <w:sz w:val="20"/>
        </w:rPr>
        <w:t xml:space="preserve"> </w:t>
      </w:r>
      <w:r>
        <w:rPr>
          <w:sz w:val="20"/>
        </w:rPr>
        <w:t>not</w:t>
      </w:r>
      <w:r>
        <w:rPr>
          <w:spacing w:val="-8"/>
          <w:sz w:val="20"/>
        </w:rPr>
        <w:t xml:space="preserve"> </w:t>
      </w:r>
      <w:r>
        <w:rPr>
          <w:sz w:val="20"/>
        </w:rPr>
        <w:t>try</w:t>
      </w:r>
      <w:r>
        <w:rPr>
          <w:spacing w:val="-14"/>
          <w:sz w:val="20"/>
        </w:rPr>
        <w:t xml:space="preserve"> </w:t>
      </w:r>
      <w:r>
        <w:rPr>
          <w:sz w:val="20"/>
        </w:rPr>
        <w:t>(unless</w:t>
      </w:r>
      <w:r>
        <w:rPr>
          <w:spacing w:val="-8"/>
          <w:sz w:val="20"/>
        </w:rPr>
        <w:t xml:space="preserve"> </w:t>
      </w:r>
      <w:r>
        <w:rPr>
          <w:sz w:val="20"/>
        </w:rPr>
        <w:t>I</w:t>
      </w:r>
      <w:r>
        <w:rPr>
          <w:spacing w:val="-8"/>
          <w:sz w:val="20"/>
        </w:rPr>
        <w:t xml:space="preserve"> </w:t>
      </w:r>
      <w:r>
        <w:rPr>
          <w:sz w:val="20"/>
        </w:rPr>
        <w:t>have</w:t>
      </w:r>
      <w:r>
        <w:rPr>
          <w:spacing w:val="-8"/>
          <w:sz w:val="20"/>
        </w:rPr>
        <w:t xml:space="preserve"> </w:t>
      </w:r>
      <w:r>
        <w:rPr>
          <w:sz w:val="20"/>
        </w:rPr>
        <w:t>permission)</w:t>
      </w:r>
      <w:r>
        <w:rPr>
          <w:spacing w:val="-9"/>
          <w:sz w:val="20"/>
        </w:rPr>
        <w:t xml:space="preserve"> </w:t>
      </w:r>
      <w:r>
        <w:rPr>
          <w:sz w:val="20"/>
        </w:rPr>
        <w:t>to</w:t>
      </w:r>
      <w:r>
        <w:rPr>
          <w:spacing w:val="-8"/>
          <w:sz w:val="20"/>
        </w:rPr>
        <w:t xml:space="preserve"> </w:t>
      </w:r>
      <w:r>
        <w:rPr>
          <w:sz w:val="20"/>
        </w:rPr>
        <w:t>make</w:t>
      </w:r>
      <w:r>
        <w:rPr>
          <w:spacing w:val="-10"/>
          <w:sz w:val="20"/>
        </w:rPr>
        <w:t xml:space="preserve"> </w:t>
      </w:r>
      <w:r>
        <w:rPr>
          <w:sz w:val="20"/>
        </w:rPr>
        <w:t>large</w:t>
      </w:r>
      <w:r>
        <w:rPr>
          <w:spacing w:val="-8"/>
          <w:sz w:val="20"/>
        </w:rPr>
        <w:t xml:space="preserve"> </w:t>
      </w:r>
      <w:r>
        <w:rPr>
          <w:sz w:val="20"/>
        </w:rPr>
        <w:t>downloads</w:t>
      </w:r>
      <w:r>
        <w:rPr>
          <w:spacing w:val="-6"/>
          <w:sz w:val="20"/>
        </w:rPr>
        <w:t xml:space="preserve"> </w:t>
      </w:r>
      <w:r>
        <w:rPr>
          <w:sz w:val="20"/>
        </w:rPr>
        <w:t>or</w:t>
      </w:r>
      <w:r>
        <w:rPr>
          <w:spacing w:val="-7"/>
          <w:sz w:val="20"/>
        </w:rPr>
        <w:t xml:space="preserve"> </w:t>
      </w:r>
      <w:r>
        <w:rPr>
          <w:sz w:val="20"/>
        </w:rPr>
        <w:t>uploads</w:t>
      </w:r>
      <w:r>
        <w:rPr>
          <w:spacing w:val="-6"/>
          <w:sz w:val="20"/>
        </w:rPr>
        <w:t xml:space="preserve"> </w:t>
      </w:r>
      <w:r>
        <w:rPr>
          <w:sz w:val="20"/>
        </w:rPr>
        <w:t>that</w:t>
      </w:r>
      <w:r>
        <w:rPr>
          <w:spacing w:val="-13"/>
          <w:sz w:val="20"/>
        </w:rPr>
        <w:t xml:space="preserve"> </w:t>
      </w:r>
      <w:r>
        <w:rPr>
          <w:sz w:val="20"/>
        </w:rPr>
        <w:t>might</w:t>
      </w:r>
      <w:r>
        <w:rPr>
          <w:spacing w:val="-7"/>
          <w:sz w:val="20"/>
        </w:rPr>
        <w:t xml:space="preserve"> </w:t>
      </w:r>
      <w:r>
        <w:rPr>
          <w:sz w:val="20"/>
        </w:rPr>
        <w:t>take</w:t>
      </w:r>
      <w:r>
        <w:rPr>
          <w:spacing w:val="-10"/>
          <w:sz w:val="20"/>
        </w:rPr>
        <w:t xml:space="preserve"> </w:t>
      </w:r>
      <w:r>
        <w:rPr>
          <w:sz w:val="20"/>
        </w:rPr>
        <w:t>up</w:t>
      </w:r>
      <w:r>
        <w:rPr>
          <w:spacing w:val="-6"/>
          <w:sz w:val="20"/>
        </w:rPr>
        <w:t xml:space="preserve"> </w:t>
      </w:r>
      <w:r>
        <w:rPr>
          <w:sz w:val="20"/>
        </w:rPr>
        <w:t>internet capacity and prevent other users from being able to carry out their work.</w:t>
      </w:r>
    </w:p>
    <w:p w:rsidR="00B567CA" w:rsidRDefault="00EA348D">
      <w:pPr>
        <w:pStyle w:val="ListParagraph"/>
        <w:numPr>
          <w:ilvl w:val="0"/>
          <w:numId w:val="3"/>
        </w:numPr>
        <w:tabs>
          <w:tab w:val="left" w:pos="1003"/>
        </w:tabs>
        <w:spacing w:before="8" w:line="254" w:lineRule="auto"/>
        <w:ind w:right="719"/>
        <w:rPr>
          <w:rFonts w:ascii="Symbol" w:hAnsi="Symbol"/>
          <w:sz w:val="20"/>
        </w:rPr>
      </w:pPr>
      <w:r>
        <w:rPr>
          <w:sz w:val="20"/>
        </w:rPr>
        <w:t>I will not disable or cause any damage (through misuse or neglect) to school equipment, or the equipment belonging to others.</w:t>
      </w:r>
    </w:p>
    <w:p w:rsidR="00B567CA" w:rsidRDefault="00EA348D">
      <w:pPr>
        <w:pStyle w:val="ListParagraph"/>
        <w:numPr>
          <w:ilvl w:val="0"/>
          <w:numId w:val="3"/>
        </w:numPr>
        <w:tabs>
          <w:tab w:val="left" w:pos="1003"/>
        </w:tabs>
        <w:spacing w:before="13" w:line="264" w:lineRule="auto"/>
        <w:ind w:right="708"/>
        <w:rPr>
          <w:rFonts w:ascii="Symbol" w:hAnsi="Symbol"/>
          <w:sz w:val="20"/>
        </w:rPr>
      </w:pPr>
      <w:r>
        <w:rPr>
          <w:sz w:val="20"/>
        </w:rPr>
        <w:t>I</w:t>
      </w:r>
      <w:r>
        <w:rPr>
          <w:spacing w:val="-3"/>
          <w:sz w:val="20"/>
        </w:rPr>
        <w:t xml:space="preserve"> </w:t>
      </w:r>
      <w:r>
        <w:rPr>
          <w:sz w:val="20"/>
        </w:rPr>
        <w:t>will</w:t>
      </w:r>
      <w:r>
        <w:rPr>
          <w:spacing w:val="-6"/>
          <w:sz w:val="20"/>
        </w:rPr>
        <w:t xml:space="preserve"> </w:t>
      </w:r>
      <w:r>
        <w:rPr>
          <w:sz w:val="20"/>
        </w:rPr>
        <w:t>only</w:t>
      </w:r>
      <w:r>
        <w:rPr>
          <w:spacing w:val="-11"/>
          <w:sz w:val="20"/>
        </w:rPr>
        <w:t xml:space="preserve"> </w:t>
      </w:r>
      <w:r>
        <w:rPr>
          <w:sz w:val="20"/>
        </w:rPr>
        <w:t>transport,</w:t>
      </w:r>
      <w:r>
        <w:rPr>
          <w:spacing w:val="-2"/>
          <w:sz w:val="20"/>
        </w:rPr>
        <w:t xml:space="preserve"> </w:t>
      </w:r>
      <w:r>
        <w:rPr>
          <w:sz w:val="20"/>
        </w:rPr>
        <w:t>hold,</w:t>
      </w:r>
      <w:r>
        <w:rPr>
          <w:spacing w:val="-6"/>
          <w:sz w:val="20"/>
        </w:rPr>
        <w:t xml:space="preserve"> </w:t>
      </w:r>
      <w:r>
        <w:rPr>
          <w:sz w:val="20"/>
        </w:rPr>
        <w:t>disclose</w:t>
      </w:r>
      <w:r>
        <w:rPr>
          <w:spacing w:val="-7"/>
          <w:sz w:val="20"/>
        </w:rPr>
        <w:t xml:space="preserve"> </w:t>
      </w:r>
      <w:r>
        <w:rPr>
          <w:sz w:val="20"/>
        </w:rPr>
        <w:t>or</w:t>
      </w:r>
      <w:r>
        <w:rPr>
          <w:spacing w:val="-4"/>
          <w:sz w:val="20"/>
        </w:rPr>
        <w:t xml:space="preserve"> </w:t>
      </w:r>
      <w:r>
        <w:rPr>
          <w:sz w:val="20"/>
        </w:rPr>
        <w:t>share</w:t>
      </w:r>
      <w:r>
        <w:rPr>
          <w:spacing w:val="-5"/>
          <w:sz w:val="20"/>
        </w:rPr>
        <w:t xml:space="preserve"> </w:t>
      </w:r>
      <w:r>
        <w:rPr>
          <w:sz w:val="20"/>
        </w:rPr>
        <w:t>personal</w:t>
      </w:r>
      <w:r>
        <w:rPr>
          <w:spacing w:val="-3"/>
          <w:sz w:val="20"/>
        </w:rPr>
        <w:t xml:space="preserve"> </w:t>
      </w:r>
      <w:r>
        <w:rPr>
          <w:sz w:val="20"/>
        </w:rPr>
        <w:t>information</w:t>
      </w:r>
      <w:r>
        <w:rPr>
          <w:spacing w:val="-8"/>
          <w:sz w:val="20"/>
        </w:rPr>
        <w:t xml:space="preserve"> </w:t>
      </w:r>
      <w:r>
        <w:rPr>
          <w:sz w:val="20"/>
        </w:rPr>
        <w:t>about</w:t>
      </w:r>
      <w:r>
        <w:rPr>
          <w:spacing w:val="-7"/>
          <w:sz w:val="20"/>
        </w:rPr>
        <w:t xml:space="preserve"> </w:t>
      </w:r>
      <w:r>
        <w:rPr>
          <w:sz w:val="20"/>
        </w:rPr>
        <w:t>myself or others,</w:t>
      </w:r>
      <w:r>
        <w:rPr>
          <w:spacing w:val="-5"/>
          <w:sz w:val="20"/>
        </w:rPr>
        <w:t xml:space="preserve"> </w:t>
      </w:r>
      <w:r>
        <w:rPr>
          <w:sz w:val="20"/>
        </w:rPr>
        <w:t>as</w:t>
      </w:r>
      <w:r>
        <w:rPr>
          <w:spacing w:val="-4"/>
          <w:sz w:val="20"/>
        </w:rPr>
        <w:t xml:space="preserve"> </w:t>
      </w:r>
      <w:r>
        <w:rPr>
          <w:sz w:val="20"/>
        </w:rPr>
        <w:t>outlined</w:t>
      </w:r>
      <w:r>
        <w:rPr>
          <w:spacing w:val="-2"/>
          <w:sz w:val="20"/>
        </w:rPr>
        <w:t xml:space="preserve"> </w:t>
      </w:r>
      <w:r>
        <w:rPr>
          <w:sz w:val="20"/>
        </w:rPr>
        <w:t>in the</w:t>
      </w:r>
      <w:r>
        <w:rPr>
          <w:spacing w:val="-1"/>
          <w:sz w:val="20"/>
        </w:rPr>
        <w:t xml:space="preserve"> </w:t>
      </w:r>
      <w:r>
        <w:rPr>
          <w:sz w:val="20"/>
        </w:rPr>
        <w:t>School</w:t>
      </w:r>
      <w:r>
        <w:rPr>
          <w:spacing w:val="-1"/>
          <w:sz w:val="20"/>
        </w:rPr>
        <w:t xml:space="preserve"> </w:t>
      </w:r>
      <w:r>
        <w:rPr>
          <w:sz w:val="20"/>
        </w:rPr>
        <w:t>Data Policy.</w:t>
      </w:r>
      <w:r>
        <w:rPr>
          <w:spacing w:val="-7"/>
          <w:sz w:val="20"/>
        </w:rPr>
        <w:t xml:space="preserve"> </w:t>
      </w:r>
      <w:r>
        <w:rPr>
          <w:sz w:val="20"/>
        </w:rPr>
        <w:t>Where</w:t>
      </w:r>
      <w:r>
        <w:rPr>
          <w:spacing w:val="-2"/>
          <w:sz w:val="20"/>
        </w:rPr>
        <w:t xml:space="preserve"> </w:t>
      </w:r>
      <w:r>
        <w:rPr>
          <w:sz w:val="20"/>
        </w:rPr>
        <w:t>digital</w:t>
      </w:r>
      <w:r>
        <w:rPr>
          <w:spacing w:val="-1"/>
          <w:sz w:val="20"/>
        </w:rPr>
        <w:t xml:space="preserve"> </w:t>
      </w:r>
      <w:r>
        <w:rPr>
          <w:sz w:val="20"/>
        </w:rPr>
        <w:t>personal data is</w:t>
      </w:r>
      <w:r>
        <w:rPr>
          <w:spacing w:val="-2"/>
          <w:sz w:val="20"/>
        </w:rPr>
        <w:t xml:space="preserve"> </w:t>
      </w:r>
      <w:r>
        <w:rPr>
          <w:sz w:val="20"/>
        </w:rPr>
        <w:t>transferred</w:t>
      </w:r>
      <w:r>
        <w:rPr>
          <w:spacing w:val="-5"/>
          <w:sz w:val="20"/>
        </w:rPr>
        <w:t xml:space="preserve"> </w:t>
      </w:r>
      <w:r>
        <w:rPr>
          <w:sz w:val="20"/>
        </w:rPr>
        <w:t>outside the</w:t>
      </w:r>
      <w:r>
        <w:rPr>
          <w:spacing w:val="-1"/>
          <w:sz w:val="20"/>
        </w:rPr>
        <w:t xml:space="preserve"> </w:t>
      </w:r>
      <w:r>
        <w:rPr>
          <w:sz w:val="20"/>
        </w:rPr>
        <w:t>secure</w:t>
      </w:r>
      <w:r>
        <w:rPr>
          <w:spacing w:val="-2"/>
          <w:sz w:val="20"/>
        </w:rPr>
        <w:t xml:space="preserve"> </w:t>
      </w:r>
      <w:r>
        <w:rPr>
          <w:sz w:val="20"/>
        </w:rPr>
        <w:t>local</w:t>
      </w:r>
      <w:r>
        <w:rPr>
          <w:spacing w:val="-1"/>
          <w:sz w:val="20"/>
        </w:rPr>
        <w:t xml:space="preserve"> </w:t>
      </w:r>
      <w:r>
        <w:rPr>
          <w:sz w:val="20"/>
        </w:rPr>
        <w:t>network,</w:t>
      </w:r>
      <w:r>
        <w:rPr>
          <w:spacing w:val="-2"/>
          <w:sz w:val="20"/>
        </w:rPr>
        <w:t xml:space="preserve"> </w:t>
      </w:r>
      <w:r>
        <w:rPr>
          <w:sz w:val="20"/>
        </w:rPr>
        <w:t xml:space="preserve">it must be encrypted. Paper based documents containing personal data must be held in lockable </w:t>
      </w:r>
      <w:r>
        <w:rPr>
          <w:spacing w:val="-2"/>
          <w:sz w:val="20"/>
        </w:rPr>
        <w:t>storage.</w:t>
      </w:r>
    </w:p>
    <w:p w:rsidR="00B567CA" w:rsidRDefault="00EA348D">
      <w:pPr>
        <w:pStyle w:val="ListParagraph"/>
        <w:numPr>
          <w:ilvl w:val="0"/>
          <w:numId w:val="3"/>
        </w:numPr>
        <w:tabs>
          <w:tab w:val="left" w:pos="1003"/>
        </w:tabs>
        <w:spacing w:line="259" w:lineRule="auto"/>
        <w:ind w:right="711"/>
        <w:rPr>
          <w:rFonts w:ascii="Symbol" w:hAnsi="Symbol"/>
          <w:sz w:val="20"/>
        </w:rPr>
      </w:pPr>
      <w:r>
        <w:rPr>
          <w:sz w:val="20"/>
        </w:rPr>
        <w:t>I understand that data protection policy requires that any staff or pupil data to which I have access, will</w:t>
      </w:r>
      <w:r>
        <w:rPr>
          <w:spacing w:val="-4"/>
          <w:sz w:val="20"/>
        </w:rPr>
        <w:t xml:space="preserve"> </w:t>
      </w:r>
      <w:r>
        <w:rPr>
          <w:sz w:val="20"/>
        </w:rPr>
        <w:t>be</w:t>
      </w:r>
      <w:r>
        <w:rPr>
          <w:spacing w:val="-3"/>
          <w:sz w:val="20"/>
        </w:rPr>
        <w:t xml:space="preserve"> </w:t>
      </w:r>
      <w:r>
        <w:rPr>
          <w:sz w:val="20"/>
        </w:rPr>
        <w:t>kept</w:t>
      </w:r>
      <w:r>
        <w:rPr>
          <w:spacing w:val="-3"/>
          <w:sz w:val="20"/>
        </w:rPr>
        <w:t xml:space="preserve"> </w:t>
      </w:r>
      <w:r>
        <w:rPr>
          <w:sz w:val="20"/>
        </w:rPr>
        <w:t>private and</w:t>
      </w:r>
      <w:r>
        <w:rPr>
          <w:spacing w:val="-3"/>
          <w:sz w:val="20"/>
        </w:rPr>
        <w:t xml:space="preserve"> </w:t>
      </w:r>
      <w:r>
        <w:rPr>
          <w:sz w:val="20"/>
        </w:rPr>
        <w:t>confidential, except when</w:t>
      </w:r>
      <w:r>
        <w:rPr>
          <w:spacing w:val="-1"/>
          <w:sz w:val="20"/>
        </w:rPr>
        <w:t xml:space="preserve"> </w:t>
      </w:r>
      <w:r>
        <w:rPr>
          <w:sz w:val="20"/>
        </w:rPr>
        <w:t>it is</w:t>
      </w:r>
      <w:r>
        <w:rPr>
          <w:spacing w:val="-2"/>
          <w:sz w:val="20"/>
        </w:rPr>
        <w:t xml:space="preserve"> </w:t>
      </w:r>
      <w:r>
        <w:rPr>
          <w:sz w:val="20"/>
        </w:rPr>
        <w:t>deemed</w:t>
      </w:r>
      <w:r>
        <w:rPr>
          <w:spacing w:val="-5"/>
          <w:sz w:val="20"/>
        </w:rPr>
        <w:t xml:space="preserve"> </w:t>
      </w:r>
      <w:r>
        <w:rPr>
          <w:sz w:val="20"/>
        </w:rPr>
        <w:t>necessary</w:t>
      </w:r>
      <w:r>
        <w:rPr>
          <w:spacing w:val="-7"/>
          <w:sz w:val="20"/>
        </w:rPr>
        <w:t xml:space="preserve"> </w:t>
      </w:r>
      <w:r>
        <w:rPr>
          <w:sz w:val="20"/>
        </w:rPr>
        <w:t>that</w:t>
      </w:r>
      <w:r>
        <w:rPr>
          <w:spacing w:val="-3"/>
          <w:sz w:val="20"/>
        </w:rPr>
        <w:t xml:space="preserve"> </w:t>
      </w:r>
      <w:r>
        <w:rPr>
          <w:sz w:val="20"/>
        </w:rPr>
        <w:t>I am required by</w:t>
      </w:r>
      <w:r>
        <w:rPr>
          <w:spacing w:val="-6"/>
          <w:sz w:val="20"/>
        </w:rPr>
        <w:t xml:space="preserve"> </w:t>
      </w:r>
      <w:r>
        <w:rPr>
          <w:sz w:val="20"/>
        </w:rPr>
        <w:t>law</w:t>
      </w:r>
      <w:r>
        <w:rPr>
          <w:spacing w:val="-2"/>
          <w:sz w:val="20"/>
        </w:rPr>
        <w:t xml:space="preserve"> </w:t>
      </w:r>
      <w:r>
        <w:rPr>
          <w:sz w:val="20"/>
        </w:rPr>
        <w:t>or by school policy to disclose such information to an appropriate authority.</w:t>
      </w:r>
    </w:p>
    <w:p w:rsidR="00B567CA" w:rsidRDefault="00EA348D">
      <w:pPr>
        <w:pStyle w:val="ListParagraph"/>
        <w:numPr>
          <w:ilvl w:val="0"/>
          <w:numId w:val="3"/>
        </w:numPr>
        <w:tabs>
          <w:tab w:val="left" w:pos="1003"/>
        </w:tabs>
        <w:spacing w:before="3" w:line="252" w:lineRule="auto"/>
        <w:ind w:right="715"/>
        <w:rPr>
          <w:rFonts w:ascii="Symbol" w:hAnsi="Symbol"/>
          <w:sz w:val="20"/>
        </w:rPr>
      </w:pPr>
      <w:r>
        <w:rPr>
          <w:sz w:val="20"/>
        </w:rPr>
        <w:t>I</w:t>
      </w:r>
      <w:r>
        <w:rPr>
          <w:spacing w:val="-14"/>
          <w:sz w:val="20"/>
        </w:rPr>
        <w:t xml:space="preserve"> </w:t>
      </w:r>
      <w:r>
        <w:rPr>
          <w:sz w:val="20"/>
        </w:rPr>
        <w:t>will</w:t>
      </w:r>
      <w:r>
        <w:rPr>
          <w:spacing w:val="-14"/>
          <w:sz w:val="20"/>
        </w:rPr>
        <w:t xml:space="preserve"> </w:t>
      </w:r>
      <w:r>
        <w:rPr>
          <w:sz w:val="20"/>
        </w:rPr>
        <w:t>immediately</w:t>
      </w:r>
      <w:r>
        <w:rPr>
          <w:spacing w:val="-14"/>
          <w:sz w:val="20"/>
        </w:rPr>
        <w:t xml:space="preserve"> </w:t>
      </w:r>
      <w:r>
        <w:rPr>
          <w:sz w:val="20"/>
        </w:rPr>
        <w:t>report</w:t>
      </w:r>
      <w:r>
        <w:rPr>
          <w:spacing w:val="-10"/>
          <w:sz w:val="20"/>
        </w:rPr>
        <w:t xml:space="preserve"> </w:t>
      </w:r>
      <w:r>
        <w:rPr>
          <w:sz w:val="20"/>
        </w:rPr>
        <w:t>any</w:t>
      </w:r>
      <w:r>
        <w:rPr>
          <w:spacing w:val="-14"/>
          <w:sz w:val="20"/>
        </w:rPr>
        <w:t xml:space="preserve"> </w:t>
      </w:r>
      <w:r>
        <w:rPr>
          <w:sz w:val="20"/>
        </w:rPr>
        <w:t>damage</w:t>
      </w:r>
      <w:r>
        <w:rPr>
          <w:spacing w:val="-10"/>
          <w:sz w:val="20"/>
        </w:rPr>
        <w:t xml:space="preserve"> </w:t>
      </w:r>
      <w:r>
        <w:rPr>
          <w:sz w:val="20"/>
        </w:rPr>
        <w:t>or</w:t>
      </w:r>
      <w:r>
        <w:rPr>
          <w:spacing w:val="-9"/>
          <w:sz w:val="20"/>
        </w:rPr>
        <w:t xml:space="preserve"> </w:t>
      </w:r>
      <w:r>
        <w:rPr>
          <w:sz w:val="20"/>
        </w:rPr>
        <w:t>faults</w:t>
      </w:r>
      <w:r>
        <w:rPr>
          <w:spacing w:val="-6"/>
          <w:sz w:val="20"/>
        </w:rPr>
        <w:t xml:space="preserve"> </w:t>
      </w:r>
      <w:r>
        <w:rPr>
          <w:sz w:val="20"/>
        </w:rPr>
        <w:t>involving</w:t>
      </w:r>
      <w:r>
        <w:rPr>
          <w:spacing w:val="-5"/>
          <w:sz w:val="20"/>
        </w:rPr>
        <w:t xml:space="preserve"> </w:t>
      </w:r>
      <w:r>
        <w:rPr>
          <w:sz w:val="20"/>
        </w:rPr>
        <w:t>equipment</w:t>
      </w:r>
      <w:r>
        <w:rPr>
          <w:spacing w:val="-12"/>
          <w:sz w:val="20"/>
        </w:rPr>
        <w:t xml:space="preserve"> </w:t>
      </w:r>
      <w:r>
        <w:rPr>
          <w:sz w:val="20"/>
        </w:rPr>
        <w:t>or</w:t>
      </w:r>
      <w:r>
        <w:rPr>
          <w:spacing w:val="-7"/>
          <w:sz w:val="20"/>
        </w:rPr>
        <w:t xml:space="preserve"> </w:t>
      </w:r>
      <w:r>
        <w:rPr>
          <w:sz w:val="20"/>
        </w:rPr>
        <w:t>software,</w:t>
      </w:r>
      <w:r>
        <w:rPr>
          <w:spacing w:val="-9"/>
          <w:sz w:val="20"/>
        </w:rPr>
        <w:t xml:space="preserve"> </w:t>
      </w:r>
      <w:r>
        <w:rPr>
          <w:sz w:val="20"/>
        </w:rPr>
        <w:t>however</w:t>
      </w:r>
      <w:r>
        <w:rPr>
          <w:spacing w:val="-7"/>
          <w:sz w:val="20"/>
        </w:rPr>
        <w:t xml:space="preserve"> </w:t>
      </w:r>
      <w:r>
        <w:rPr>
          <w:sz w:val="20"/>
        </w:rPr>
        <w:t>this</w:t>
      </w:r>
      <w:r>
        <w:rPr>
          <w:spacing w:val="-9"/>
          <w:sz w:val="20"/>
        </w:rPr>
        <w:t xml:space="preserve"> </w:t>
      </w:r>
      <w:r>
        <w:rPr>
          <w:sz w:val="20"/>
        </w:rPr>
        <w:t>may</w:t>
      </w:r>
      <w:r>
        <w:rPr>
          <w:spacing w:val="-14"/>
          <w:sz w:val="20"/>
        </w:rPr>
        <w:t xml:space="preserve"> </w:t>
      </w:r>
      <w:r>
        <w:rPr>
          <w:sz w:val="20"/>
        </w:rPr>
        <w:t xml:space="preserve">have </w:t>
      </w:r>
      <w:r>
        <w:rPr>
          <w:spacing w:val="-2"/>
          <w:sz w:val="20"/>
        </w:rPr>
        <w:t>happened.</w:t>
      </w:r>
    </w:p>
    <w:p w:rsidR="00B567CA" w:rsidRDefault="00EA348D">
      <w:pPr>
        <w:spacing w:before="213"/>
        <w:ind w:left="280"/>
        <w:rPr>
          <w:sz w:val="20"/>
        </w:rPr>
      </w:pPr>
      <w:r>
        <w:rPr>
          <w:spacing w:val="-6"/>
          <w:sz w:val="20"/>
        </w:rPr>
        <w:t>When</w:t>
      </w:r>
      <w:r>
        <w:rPr>
          <w:spacing w:val="-22"/>
          <w:sz w:val="20"/>
        </w:rPr>
        <w:t xml:space="preserve"> </w:t>
      </w:r>
      <w:r>
        <w:rPr>
          <w:spacing w:val="-6"/>
          <w:sz w:val="20"/>
        </w:rPr>
        <w:t>using</w:t>
      </w:r>
      <w:r>
        <w:rPr>
          <w:spacing w:val="-17"/>
          <w:sz w:val="20"/>
        </w:rPr>
        <w:t xml:space="preserve"> </w:t>
      </w:r>
      <w:r>
        <w:rPr>
          <w:spacing w:val="-6"/>
          <w:sz w:val="20"/>
        </w:rPr>
        <w:t>the</w:t>
      </w:r>
      <w:r>
        <w:rPr>
          <w:spacing w:val="-14"/>
          <w:sz w:val="20"/>
        </w:rPr>
        <w:t xml:space="preserve"> </w:t>
      </w:r>
      <w:r>
        <w:rPr>
          <w:spacing w:val="-6"/>
          <w:sz w:val="20"/>
        </w:rPr>
        <w:t>internet</w:t>
      </w:r>
      <w:r>
        <w:rPr>
          <w:spacing w:val="-17"/>
          <w:sz w:val="20"/>
        </w:rPr>
        <w:t xml:space="preserve"> </w:t>
      </w:r>
      <w:r>
        <w:rPr>
          <w:spacing w:val="-6"/>
          <w:sz w:val="20"/>
        </w:rPr>
        <w:t>in</w:t>
      </w:r>
      <w:r>
        <w:rPr>
          <w:spacing w:val="-18"/>
          <w:sz w:val="20"/>
        </w:rPr>
        <w:t xml:space="preserve"> </w:t>
      </w:r>
      <w:r>
        <w:rPr>
          <w:spacing w:val="-6"/>
          <w:sz w:val="20"/>
        </w:rPr>
        <w:t>my</w:t>
      </w:r>
      <w:r>
        <w:rPr>
          <w:spacing w:val="-20"/>
          <w:sz w:val="20"/>
        </w:rPr>
        <w:t xml:space="preserve"> </w:t>
      </w:r>
      <w:r>
        <w:rPr>
          <w:spacing w:val="-6"/>
          <w:sz w:val="20"/>
        </w:rPr>
        <w:t>professional</w:t>
      </w:r>
      <w:r>
        <w:rPr>
          <w:spacing w:val="-20"/>
          <w:sz w:val="20"/>
        </w:rPr>
        <w:t xml:space="preserve"> </w:t>
      </w:r>
      <w:r>
        <w:rPr>
          <w:spacing w:val="-6"/>
          <w:sz w:val="20"/>
        </w:rPr>
        <w:t>capacity</w:t>
      </w:r>
      <w:r>
        <w:rPr>
          <w:spacing w:val="-23"/>
          <w:sz w:val="20"/>
        </w:rPr>
        <w:t xml:space="preserve"> </w:t>
      </w:r>
      <w:r>
        <w:rPr>
          <w:spacing w:val="-6"/>
          <w:sz w:val="20"/>
        </w:rPr>
        <w:t>or</w:t>
      </w:r>
      <w:r>
        <w:rPr>
          <w:spacing w:val="-15"/>
          <w:sz w:val="20"/>
        </w:rPr>
        <w:t xml:space="preserve"> </w:t>
      </w:r>
      <w:r>
        <w:rPr>
          <w:spacing w:val="-6"/>
          <w:sz w:val="20"/>
        </w:rPr>
        <w:t>for</w:t>
      </w:r>
      <w:r>
        <w:rPr>
          <w:spacing w:val="-18"/>
          <w:sz w:val="20"/>
        </w:rPr>
        <w:t xml:space="preserve"> </w:t>
      </w:r>
      <w:r>
        <w:rPr>
          <w:spacing w:val="-6"/>
          <w:sz w:val="20"/>
        </w:rPr>
        <w:t>school</w:t>
      </w:r>
      <w:r>
        <w:rPr>
          <w:spacing w:val="-19"/>
          <w:sz w:val="20"/>
        </w:rPr>
        <w:t xml:space="preserve"> </w:t>
      </w:r>
      <w:r>
        <w:rPr>
          <w:spacing w:val="-6"/>
          <w:sz w:val="20"/>
        </w:rPr>
        <w:t>sanctioned</w:t>
      </w:r>
      <w:r>
        <w:rPr>
          <w:spacing w:val="-17"/>
          <w:sz w:val="20"/>
        </w:rPr>
        <w:t xml:space="preserve"> </w:t>
      </w:r>
      <w:r>
        <w:rPr>
          <w:spacing w:val="-6"/>
          <w:sz w:val="20"/>
        </w:rPr>
        <w:t>personal</w:t>
      </w:r>
      <w:r>
        <w:rPr>
          <w:spacing w:val="-20"/>
          <w:sz w:val="20"/>
        </w:rPr>
        <w:t xml:space="preserve"> </w:t>
      </w:r>
      <w:r>
        <w:rPr>
          <w:spacing w:val="-6"/>
          <w:sz w:val="20"/>
        </w:rPr>
        <w:t>use:</w:t>
      </w:r>
    </w:p>
    <w:p w:rsidR="00B567CA" w:rsidRDefault="00EA348D">
      <w:pPr>
        <w:pStyle w:val="ListParagraph"/>
        <w:numPr>
          <w:ilvl w:val="0"/>
          <w:numId w:val="3"/>
        </w:numPr>
        <w:tabs>
          <w:tab w:val="left" w:pos="1003"/>
        </w:tabs>
        <w:spacing w:before="26"/>
        <w:jc w:val="left"/>
        <w:rPr>
          <w:rFonts w:ascii="Symbol" w:hAnsi="Symbol"/>
          <w:sz w:val="20"/>
        </w:rPr>
      </w:pPr>
      <w:r>
        <w:rPr>
          <w:sz w:val="20"/>
        </w:rPr>
        <w:t>I</w:t>
      </w:r>
      <w:r>
        <w:rPr>
          <w:spacing w:val="-14"/>
          <w:sz w:val="20"/>
        </w:rPr>
        <w:t xml:space="preserve"> </w:t>
      </w:r>
      <w:r>
        <w:rPr>
          <w:sz w:val="20"/>
        </w:rPr>
        <w:t>will</w:t>
      </w:r>
      <w:r>
        <w:rPr>
          <w:spacing w:val="-11"/>
          <w:sz w:val="20"/>
        </w:rPr>
        <w:t xml:space="preserve"> </w:t>
      </w:r>
      <w:r>
        <w:rPr>
          <w:sz w:val="20"/>
        </w:rPr>
        <w:t>ensure</w:t>
      </w:r>
      <w:r>
        <w:rPr>
          <w:spacing w:val="-9"/>
          <w:sz w:val="20"/>
        </w:rPr>
        <w:t xml:space="preserve"> </w:t>
      </w:r>
      <w:r>
        <w:rPr>
          <w:sz w:val="20"/>
        </w:rPr>
        <w:t>that</w:t>
      </w:r>
      <w:r>
        <w:rPr>
          <w:spacing w:val="-10"/>
          <w:sz w:val="20"/>
        </w:rPr>
        <w:t xml:space="preserve"> </w:t>
      </w:r>
      <w:r>
        <w:rPr>
          <w:sz w:val="20"/>
        </w:rPr>
        <w:t>I</w:t>
      </w:r>
      <w:r>
        <w:rPr>
          <w:spacing w:val="-7"/>
          <w:sz w:val="20"/>
        </w:rPr>
        <w:t xml:space="preserve"> </w:t>
      </w:r>
      <w:r>
        <w:rPr>
          <w:sz w:val="20"/>
        </w:rPr>
        <w:t>have</w:t>
      </w:r>
      <w:r>
        <w:rPr>
          <w:spacing w:val="-5"/>
          <w:sz w:val="20"/>
        </w:rPr>
        <w:t xml:space="preserve"> </w:t>
      </w:r>
      <w:r>
        <w:rPr>
          <w:sz w:val="20"/>
        </w:rPr>
        <w:t>permission</w:t>
      </w:r>
      <w:r>
        <w:rPr>
          <w:spacing w:val="-12"/>
          <w:sz w:val="20"/>
        </w:rPr>
        <w:t xml:space="preserve"> </w:t>
      </w:r>
      <w:r>
        <w:rPr>
          <w:sz w:val="20"/>
        </w:rPr>
        <w:t>to</w:t>
      </w:r>
      <w:r>
        <w:rPr>
          <w:spacing w:val="-10"/>
          <w:sz w:val="20"/>
        </w:rPr>
        <w:t xml:space="preserve"> </w:t>
      </w:r>
      <w:r>
        <w:rPr>
          <w:sz w:val="20"/>
        </w:rPr>
        <w:t>use</w:t>
      </w:r>
      <w:r>
        <w:rPr>
          <w:spacing w:val="-10"/>
          <w:sz w:val="20"/>
        </w:rPr>
        <w:t xml:space="preserve"> </w:t>
      </w:r>
      <w:r>
        <w:rPr>
          <w:sz w:val="20"/>
        </w:rPr>
        <w:t>the</w:t>
      </w:r>
      <w:r>
        <w:rPr>
          <w:spacing w:val="-8"/>
          <w:sz w:val="20"/>
        </w:rPr>
        <w:t xml:space="preserve"> </w:t>
      </w:r>
      <w:r>
        <w:rPr>
          <w:sz w:val="20"/>
        </w:rPr>
        <w:t>original</w:t>
      </w:r>
      <w:r>
        <w:rPr>
          <w:spacing w:val="-4"/>
          <w:sz w:val="20"/>
        </w:rPr>
        <w:t xml:space="preserve"> </w:t>
      </w:r>
      <w:r>
        <w:rPr>
          <w:sz w:val="20"/>
        </w:rPr>
        <w:t>work</w:t>
      </w:r>
      <w:r>
        <w:rPr>
          <w:spacing w:val="-3"/>
          <w:sz w:val="20"/>
        </w:rPr>
        <w:t xml:space="preserve"> </w:t>
      </w:r>
      <w:r>
        <w:rPr>
          <w:sz w:val="20"/>
        </w:rPr>
        <w:t>of</w:t>
      </w:r>
      <w:r>
        <w:rPr>
          <w:spacing w:val="-6"/>
          <w:sz w:val="20"/>
        </w:rPr>
        <w:t xml:space="preserve"> </w:t>
      </w:r>
      <w:r>
        <w:rPr>
          <w:sz w:val="20"/>
        </w:rPr>
        <w:t>others</w:t>
      </w:r>
      <w:r>
        <w:rPr>
          <w:spacing w:val="-8"/>
          <w:sz w:val="20"/>
        </w:rPr>
        <w:t xml:space="preserve"> </w:t>
      </w:r>
      <w:r>
        <w:rPr>
          <w:sz w:val="20"/>
        </w:rPr>
        <w:t>in</w:t>
      </w:r>
      <w:r>
        <w:rPr>
          <w:spacing w:val="-10"/>
          <w:sz w:val="20"/>
        </w:rPr>
        <w:t xml:space="preserve"> </w:t>
      </w:r>
      <w:r>
        <w:rPr>
          <w:sz w:val="20"/>
        </w:rPr>
        <w:t>my</w:t>
      </w:r>
      <w:r>
        <w:rPr>
          <w:spacing w:val="-16"/>
          <w:sz w:val="20"/>
        </w:rPr>
        <w:t xml:space="preserve"> </w:t>
      </w:r>
      <w:r>
        <w:rPr>
          <w:sz w:val="20"/>
        </w:rPr>
        <w:t>own</w:t>
      </w:r>
      <w:r>
        <w:rPr>
          <w:spacing w:val="-5"/>
          <w:sz w:val="20"/>
        </w:rPr>
        <w:t xml:space="preserve"> </w:t>
      </w:r>
      <w:r>
        <w:rPr>
          <w:spacing w:val="-4"/>
          <w:sz w:val="20"/>
        </w:rPr>
        <w:t>work</w:t>
      </w:r>
    </w:p>
    <w:p w:rsidR="00B567CA" w:rsidRDefault="00EA348D">
      <w:pPr>
        <w:pStyle w:val="ListParagraph"/>
        <w:numPr>
          <w:ilvl w:val="0"/>
          <w:numId w:val="3"/>
        </w:numPr>
        <w:tabs>
          <w:tab w:val="left" w:pos="1003"/>
        </w:tabs>
        <w:spacing w:before="19" w:line="254" w:lineRule="auto"/>
        <w:ind w:right="990"/>
        <w:jc w:val="left"/>
        <w:rPr>
          <w:rFonts w:ascii="Symbol" w:hAnsi="Symbol"/>
          <w:sz w:val="20"/>
        </w:rPr>
      </w:pPr>
      <w:r>
        <w:rPr>
          <w:sz w:val="20"/>
        </w:rPr>
        <w:t>Where</w:t>
      </w:r>
      <w:r>
        <w:rPr>
          <w:spacing w:val="-3"/>
          <w:sz w:val="20"/>
        </w:rPr>
        <w:t xml:space="preserve"> </w:t>
      </w:r>
      <w:r>
        <w:rPr>
          <w:sz w:val="20"/>
        </w:rPr>
        <w:t>work is</w:t>
      </w:r>
      <w:r>
        <w:rPr>
          <w:spacing w:val="-2"/>
          <w:sz w:val="20"/>
        </w:rPr>
        <w:t xml:space="preserve"> </w:t>
      </w:r>
      <w:r>
        <w:rPr>
          <w:sz w:val="20"/>
        </w:rPr>
        <w:t>protected</w:t>
      </w:r>
      <w:r>
        <w:rPr>
          <w:spacing w:val="-3"/>
          <w:sz w:val="20"/>
        </w:rPr>
        <w:t xml:space="preserve"> </w:t>
      </w:r>
      <w:r>
        <w:rPr>
          <w:sz w:val="20"/>
        </w:rPr>
        <w:t>by</w:t>
      </w:r>
      <w:r>
        <w:rPr>
          <w:spacing w:val="-4"/>
          <w:sz w:val="20"/>
        </w:rPr>
        <w:t xml:space="preserve"> </w:t>
      </w:r>
      <w:r>
        <w:rPr>
          <w:sz w:val="20"/>
        </w:rPr>
        <w:t>copyright,</w:t>
      </w:r>
      <w:r>
        <w:rPr>
          <w:spacing w:val="-1"/>
          <w:sz w:val="20"/>
        </w:rPr>
        <w:t xml:space="preserve"> </w:t>
      </w:r>
      <w:r>
        <w:rPr>
          <w:sz w:val="20"/>
        </w:rPr>
        <w:t>I</w:t>
      </w:r>
      <w:r>
        <w:rPr>
          <w:spacing w:val="-1"/>
          <w:sz w:val="20"/>
        </w:rPr>
        <w:t xml:space="preserve"> </w:t>
      </w:r>
      <w:r>
        <w:rPr>
          <w:sz w:val="20"/>
        </w:rPr>
        <w:t>will</w:t>
      </w:r>
      <w:r>
        <w:rPr>
          <w:spacing w:val="-4"/>
          <w:sz w:val="20"/>
        </w:rPr>
        <w:t xml:space="preserve"> </w:t>
      </w:r>
      <w:r>
        <w:rPr>
          <w:sz w:val="20"/>
        </w:rPr>
        <w:t>not</w:t>
      </w:r>
      <w:r>
        <w:rPr>
          <w:spacing w:val="-3"/>
          <w:sz w:val="20"/>
        </w:rPr>
        <w:t xml:space="preserve"> </w:t>
      </w:r>
      <w:r>
        <w:rPr>
          <w:sz w:val="20"/>
        </w:rPr>
        <w:t>download</w:t>
      </w:r>
      <w:r>
        <w:rPr>
          <w:spacing w:val="-4"/>
          <w:sz w:val="20"/>
        </w:rPr>
        <w:t xml:space="preserve"> </w:t>
      </w:r>
      <w:r>
        <w:rPr>
          <w:sz w:val="20"/>
        </w:rPr>
        <w:t>or</w:t>
      </w:r>
      <w:r>
        <w:rPr>
          <w:spacing w:val="-3"/>
          <w:sz w:val="20"/>
        </w:rPr>
        <w:t xml:space="preserve"> </w:t>
      </w:r>
      <w:r>
        <w:rPr>
          <w:sz w:val="20"/>
        </w:rPr>
        <w:t>distribute</w:t>
      </w:r>
      <w:r>
        <w:rPr>
          <w:spacing w:val="-4"/>
          <w:sz w:val="20"/>
        </w:rPr>
        <w:t xml:space="preserve"> </w:t>
      </w:r>
      <w:r>
        <w:rPr>
          <w:sz w:val="20"/>
        </w:rPr>
        <w:t>copies</w:t>
      </w:r>
      <w:r>
        <w:rPr>
          <w:spacing w:val="-2"/>
          <w:sz w:val="20"/>
        </w:rPr>
        <w:t xml:space="preserve"> </w:t>
      </w:r>
      <w:r>
        <w:rPr>
          <w:sz w:val="20"/>
        </w:rPr>
        <w:t>(including</w:t>
      </w:r>
      <w:r>
        <w:rPr>
          <w:spacing w:val="-4"/>
          <w:sz w:val="20"/>
        </w:rPr>
        <w:t xml:space="preserve"> </w:t>
      </w:r>
      <w:r>
        <w:rPr>
          <w:sz w:val="20"/>
        </w:rPr>
        <w:t>music</w:t>
      </w:r>
      <w:r>
        <w:rPr>
          <w:spacing w:val="-2"/>
          <w:sz w:val="20"/>
        </w:rPr>
        <w:t xml:space="preserve"> </w:t>
      </w:r>
      <w:r>
        <w:rPr>
          <w:sz w:val="20"/>
        </w:rPr>
        <w:t xml:space="preserve">and </w:t>
      </w:r>
      <w:r>
        <w:rPr>
          <w:spacing w:val="-2"/>
          <w:sz w:val="20"/>
        </w:rPr>
        <w:t>videos).</w:t>
      </w:r>
    </w:p>
    <w:p w:rsidR="00B567CA" w:rsidRDefault="00EA348D">
      <w:pPr>
        <w:spacing w:before="211"/>
        <w:ind w:left="280"/>
        <w:jc w:val="both"/>
        <w:rPr>
          <w:sz w:val="20"/>
        </w:rPr>
      </w:pPr>
      <w:r>
        <w:rPr>
          <w:spacing w:val="-6"/>
          <w:sz w:val="20"/>
        </w:rPr>
        <w:t>I</w:t>
      </w:r>
      <w:r>
        <w:rPr>
          <w:spacing w:val="-16"/>
          <w:sz w:val="20"/>
        </w:rPr>
        <w:t xml:space="preserve"> </w:t>
      </w:r>
      <w:r>
        <w:rPr>
          <w:spacing w:val="-6"/>
          <w:sz w:val="20"/>
        </w:rPr>
        <w:t>understand</w:t>
      </w:r>
      <w:r>
        <w:rPr>
          <w:spacing w:val="-14"/>
          <w:sz w:val="20"/>
        </w:rPr>
        <w:t xml:space="preserve"> </w:t>
      </w:r>
      <w:r>
        <w:rPr>
          <w:spacing w:val="-6"/>
          <w:sz w:val="20"/>
        </w:rPr>
        <w:t>that</w:t>
      </w:r>
      <w:r>
        <w:rPr>
          <w:spacing w:val="-16"/>
          <w:sz w:val="20"/>
        </w:rPr>
        <w:t xml:space="preserve"> </w:t>
      </w:r>
      <w:r>
        <w:rPr>
          <w:spacing w:val="-6"/>
          <w:sz w:val="20"/>
        </w:rPr>
        <w:t>I</w:t>
      </w:r>
      <w:r>
        <w:rPr>
          <w:spacing w:val="-12"/>
          <w:sz w:val="20"/>
        </w:rPr>
        <w:t xml:space="preserve"> </w:t>
      </w:r>
      <w:r>
        <w:rPr>
          <w:spacing w:val="-6"/>
          <w:sz w:val="20"/>
        </w:rPr>
        <w:t>am</w:t>
      </w:r>
      <w:r>
        <w:rPr>
          <w:spacing w:val="-11"/>
          <w:sz w:val="20"/>
        </w:rPr>
        <w:t xml:space="preserve"> </w:t>
      </w:r>
      <w:r>
        <w:rPr>
          <w:spacing w:val="-6"/>
          <w:sz w:val="20"/>
        </w:rPr>
        <w:t>responsible</w:t>
      </w:r>
      <w:r>
        <w:rPr>
          <w:spacing w:val="-15"/>
          <w:sz w:val="20"/>
        </w:rPr>
        <w:t xml:space="preserve"> </w:t>
      </w:r>
      <w:r>
        <w:rPr>
          <w:spacing w:val="-6"/>
          <w:sz w:val="20"/>
        </w:rPr>
        <w:t>for</w:t>
      </w:r>
      <w:r>
        <w:rPr>
          <w:spacing w:val="-14"/>
          <w:sz w:val="20"/>
        </w:rPr>
        <w:t xml:space="preserve"> </w:t>
      </w:r>
      <w:r>
        <w:rPr>
          <w:spacing w:val="-6"/>
          <w:sz w:val="20"/>
        </w:rPr>
        <w:t>my</w:t>
      </w:r>
      <w:r>
        <w:rPr>
          <w:spacing w:val="-25"/>
          <w:sz w:val="20"/>
        </w:rPr>
        <w:t xml:space="preserve"> </w:t>
      </w:r>
      <w:r>
        <w:rPr>
          <w:spacing w:val="-6"/>
          <w:sz w:val="20"/>
        </w:rPr>
        <w:t>actions</w:t>
      </w:r>
      <w:r>
        <w:rPr>
          <w:spacing w:val="-9"/>
          <w:sz w:val="20"/>
        </w:rPr>
        <w:t xml:space="preserve"> </w:t>
      </w:r>
      <w:r>
        <w:rPr>
          <w:spacing w:val="-6"/>
          <w:sz w:val="20"/>
        </w:rPr>
        <w:t>in</w:t>
      </w:r>
      <w:r>
        <w:rPr>
          <w:spacing w:val="-14"/>
          <w:sz w:val="20"/>
        </w:rPr>
        <w:t xml:space="preserve"> </w:t>
      </w:r>
      <w:r>
        <w:rPr>
          <w:spacing w:val="-6"/>
          <w:sz w:val="20"/>
        </w:rPr>
        <w:t>and</w:t>
      </w:r>
      <w:r>
        <w:rPr>
          <w:spacing w:val="-13"/>
          <w:sz w:val="20"/>
        </w:rPr>
        <w:t xml:space="preserve"> </w:t>
      </w:r>
      <w:r>
        <w:rPr>
          <w:spacing w:val="-6"/>
          <w:sz w:val="20"/>
        </w:rPr>
        <w:t>out</w:t>
      </w:r>
      <w:r>
        <w:rPr>
          <w:spacing w:val="-15"/>
          <w:sz w:val="20"/>
        </w:rPr>
        <w:t xml:space="preserve"> </w:t>
      </w:r>
      <w:r>
        <w:rPr>
          <w:spacing w:val="-6"/>
          <w:sz w:val="20"/>
        </w:rPr>
        <w:t>of</w:t>
      </w:r>
      <w:r>
        <w:rPr>
          <w:spacing w:val="-11"/>
          <w:sz w:val="20"/>
        </w:rPr>
        <w:t xml:space="preserve"> </w:t>
      </w:r>
      <w:r>
        <w:rPr>
          <w:spacing w:val="-6"/>
          <w:sz w:val="20"/>
        </w:rPr>
        <w:t>the</w:t>
      </w:r>
      <w:r>
        <w:rPr>
          <w:spacing w:val="-15"/>
          <w:sz w:val="20"/>
        </w:rPr>
        <w:t xml:space="preserve"> </w:t>
      </w:r>
      <w:r>
        <w:rPr>
          <w:spacing w:val="-6"/>
          <w:sz w:val="20"/>
        </w:rPr>
        <w:t>school:</w:t>
      </w:r>
    </w:p>
    <w:p w:rsidR="00B567CA" w:rsidRDefault="00EA348D">
      <w:pPr>
        <w:pStyle w:val="ListParagraph"/>
        <w:numPr>
          <w:ilvl w:val="0"/>
          <w:numId w:val="3"/>
        </w:numPr>
        <w:tabs>
          <w:tab w:val="left" w:pos="1003"/>
        </w:tabs>
        <w:spacing w:before="25" w:line="259" w:lineRule="auto"/>
        <w:ind w:right="706"/>
        <w:rPr>
          <w:rFonts w:ascii="Symbol" w:hAnsi="Symbol"/>
          <w:sz w:val="20"/>
        </w:rPr>
      </w:pPr>
      <w:r>
        <w:rPr>
          <w:sz w:val="20"/>
        </w:rPr>
        <w:t>I</w:t>
      </w:r>
      <w:r>
        <w:rPr>
          <w:spacing w:val="-8"/>
          <w:sz w:val="20"/>
        </w:rPr>
        <w:t xml:space="preserve"> </w:t>
      </w:r>
      <w:r>
        <w:rPr>
          <w:sz w:val="20"/>
        </w:rPr>
        <w:t>understand</w:t>
      </w:r>
      <w:r>
        <w:rPr>
          <w:spacing w:val="-7"/>
          <w:sz w:val="20"/>
        </w:rPr>
        <w:t xml:space="preserve"> </w:t>
      </w:r>
      <w:r>
        <w:rPr>
          <w:sz w:val="20"/>
        </w:rPr>
        <w:t>that</w:t>
      </w:r>
      <w:r>
        <w:rPr>
          <w:spacing w:val="-8"/>
          <w:sz w:val="20"/>
        </w:rPr>
        <w:t xml:space="preserve"> </w:t>
      </w:r>
      <w:r>
        <w:rPr>
          <w:sz w:val="20"/>
        </w:rPr>
        <w:t>this</w:t>
      </w:r>
      <w:r>
        <w:rPr>
          <w:spacing w:val="-3"/>
          <w:sz w:val="20"/>
        </w:rPr>
        <w:t xml:space="preserve"> </w:t>
      </w:r>
      <w:r>
        <w:rPr>
          <w:sz w:val="20"/>
        </w:rPr>
        <w:t>AUA</w:t>
      </w:r>
      <w:r>
        <w:rPr>
          <w:spacing w:val="-6"/>
          <w:sz w:val="20"/>
        </w:rPr>
        <w:t xml:space="preserve"> </w:t>
      </w:r>
      <w:r>
        <w:rPr>
          <w:sz w:val="20"/>
        </w:rPr>
        <w:t>applies</w:t>
      </w:r>
      <w:r>
        <w:rPr>
          <w:spacing w:val="-4"/>
          <w:sz w:val="20"/>
        </w:rPr>
        <w:t xml:space="preserve"> </w:t>
      </w:r>
      <w:r>
        <w:rPr>
          <w:sz w:val="20"/>
        </w:rPr>
        <w:t>not</w:t>
      </w:r>
      <w:r>
        <w:rPr>
          <w:spacing w:val="-6"/>
          <w:sz w:val="20"/>
        </w:rPr>
        <w:t xml:space="preserve"> </w:t>
      </w:r>
      <w:r>
        <w:rPr>
          <w:sz w:val="20"/>
        </w:rPr>
        <w:t>only</w:t>
      </w:r>
      <w:r>
        <w:rPr>
          <w:spacing w:val="-13"/>
          <w:sz w:val="20"/>
        </w:rPr>
        <w:t xml:space="preserve"> </w:t>
      </w:r>
      <w:r>
        <w:rPr>
          <w:sz w:val="20"/>
        </w:rPr>
        <w:t>to</w:t>
      </w:r>
      <w:r>
        <w:rPr>
          <w:spacing w:val="-8"/>
          <w:sz w:val="20"/>
        </w:rPr>
        <w:t xml:space="preserve"> </w:t>
      </w:r>
      <w:r>
        <w:rPr>
          <w:sz w:val="20"/>
        </w:rPr>
        <w:t>my</w:t>
      </w:r>
      <w:r>
        <w:rPr>
          <w:spacing w:val="-13"/>
          <w:sz w:val="20"/>
        </w:rPr>
        <w:t xml:space="preserve"> </w:t>
      </w:r>
      <w:r>
        <w:rPr>
          <w:sz w:val="20"/>
        </w:rPr>
        <w:t>work</w:t>
      </w:r>
      <w:r>
        <w:rPr>
          <w:spacing w:val="-4"/>
          <w:sz w:val="20"/>
        </w:rPr>
        <w:t xml:space="preserve"> </w:t>
      </w:r>
      <w:r>
        <w:rPr>
          <w:sz w:val="20"/>
        </w:rPr>
        <w:t>and</w:t>
      </w:r>
      <w:r>
        <w:rPr>
          <w:spacing w:val="-8"/>
          <w:sz w:val="20"/>
        </w:rPr>
        <w:t xml:space="preserve"> </w:t>
      </w:r>
      <w:r>
        <w:rPr>
          <w:sz w:val="20"/>
        </w:rPr>
        <w:t>use</w:t>
      </w:r>
      <w:r>
        <w:rPr>
          <w:spacing w:val="-5"/>
          <w:sz w:val="20"/>
        </w:rPr>
        <w:t xml:space="preserve"> </w:t>
      </w:r>
      <w:r>
        <w:rPr>
          <w:sz w:val="20"/>
        </w:rPr>
        <w:t>of</w:t>
      </w:r>
      <w:r>
        <w:rPr>
          <w:spacing w:val="-5"/>
          <w:sz w:val="20"/>
        </w:rPr>
        <w:t xml:space="preserve"> </w:t>
      </w:r>
      <w:r>
        <w:rPr>
          <w:sz w:val="20"/>
        </w:rPr>
        <w:t>school</w:t>
      </w:r>
      <w:r>
        <w:rPr>
          <w:spacing w:val="-6"/>
          <w:sz w:val="20"/>
        </w:rPr>
        <w:t xml:space="preserve"> </w:t>
      </w:r>
      <w:r>
        <w:rPr>
          <w:sz w:val="20"/>
        </w:rPr>
        <w:t>digital</w:t>
      </w:r>
      <w:r>
        <w:rPr>
          <w:spacing w:val="-10"/>
          <w:sz w:val="20"/>
        </w:rPr>
        <w:t xml:space="preserve"> </w:t>
      </w:r>
      <w:r>
        <w:rPr>
          <w:sz w:val="20"/>
        </w:rPr>
        <w:t>technology</w:t>
      </w:r>
      <w:r>
        <w:rPr>
          <w:spacing w:val="-13"/>
          <w:sz w:val="20"/>
        </w:rPr>
        <w:t xml:space="preserve"> </w:t>
      </w:r>
      <w:r>
        <w:rPr>
          <w:sz w:val="20"/>
        </w:rPr>
        <w:t>equipment in school, but also applies to my use of school systems and equipment off the premises.</w:t>
      </w:r>
    </w:p>
    <w:p w:rsidR="00B567CA" w:rsidRDefault="00EA348D">
      <w:pPr>
        <w:pStyle w:val="ListParagraph"/>
        <w:numPr>
          <w:ilvl w:val="0"/>
          <w:numId w:val="3"/>
        </w:numPr>
        <w:tabs>
          <w:tab w:val="left" w:pos="1003"/>
        </w:tabs>
        <w:spacing w:before="6" w:line="259" w:lineRule="auto"/>
        <w:ind w:right="704"/>
        <w:rPr>
          <w:rFonts w:ascii="Symbol" w:hAnsi="Symbol"/>
          <w:sz w:val="20"/>
        </w:rPr>
      </w:pPr>
      <w:r>
        <w:rPr>
          <w:sz w:val="20"/>
        </w:rPr>
        <w:t>I understand that if I fail to comply with this AUA, I could be subject to disciplinary action. This could include</w:t>
      </w:r>
      <w:r>
        <w:rPr>
          <w:spacing w:val="-14"/>
          <w:sz w:val="20"/>
        </w:rPr>
        <w:t xml:space="preserve"> </w:t>
      </w:r>
      <w:r>
        <w:rPr>
          <w:sz w:val="20"/>
        </w:rPr>
        <w:t>a</w:t>
      </w:r>
      <w:r>
        <w:rPr>
          <w:spacing w:val="-14"/>
          <w:sz w:val="20"/>
        </w:rPr>
        <w:t xml:space="preserve"> </w:t>
      </w:r>
      <w:r>
        <w:rPr>
          <w:sz w:val="20"/>
        </w:rPr>
        <w:t>warning,</w:t>
      </w:r>
      <w:r>
        <w:rPr>
          <w:spacing w:val="-12"/>
          <w:sz w:val="20"/>
        </w:rPr>
        <w:t xml:space="preserve"> </w:t>
      </w:r>
      <w:r>
        <w:rPr>
          <w:sz w:val="20"/>
        </w:rPr>
        <w:t>a</w:t>
      </w:r>
      <w:r>
        <w:rPr>
          <w:spacing w:val="-13"/>
          <w:sz w:val="20"/>
        </w:rPr>
        <w:t xml:space="preserve"> </w:t>
      </w:r>
      <w:r>
        <w:rPr>
          <w:sz w:val="20"/>
        </w:rPr>
        <w:t>suspension,</w:t>
      </w:r>
      <w:r>
        <w:rPr>
          <w:spacing w:val="-10"/>
          <w:sz w:val="20"/>
        </w:rPr>
        <w:t xml:space="preserve"> </w:t>
      </w:r>
      <w:r>
        <w:rPr>
          <w:sz w:val="20"/>
        </w:rPr>
        <w:t>disciplinary</w:t>
      </w:r>
      <w:r>
        <w:rPr>
          <w:spacing w:val="-14"/>
          <w:sz w:val="20"/>
        </w:rPr>
        <w:t xml:space="preserve"> </w:t>
      </w:r>
      <w:r>
        <w:rPr>
          <w:sz w:val="20"/>
        </w:rPr>
        <w:t>action</w:t>
      </w:r>
      <w:r>
        <w:rPr>
          <w:spacing w:val="-13"/>
          <w:sz w:val="20"/>
        </w:rPr>
        <w:t xml:space="preserve"> </w:t>
      </w:r>
      <w:r>
        <w:rPr>
          <w:sz w:val="20"/>
        </w:rPr>
        <w:t>and</w:t>
      </w:r>
      <w:r>
        <w:rPr>
          <w:spacing w:val="-14"/>
          <w:sz w:val="20"/>
        </w:rPr>
        <w:t xml:space="preserve"> </w:t>
      </w:r>
      <w:r>
        <w:rPr>
          <w:sz w:val="20"/>
        </w:rPr>
        <w:t>in</w:t>
      </w:r>
      <w:r>
        <w:rPr>
          <w:spacing w:val="-13"/>
          <w:sz w:val="20"/>
        </w:rPr>
        <w:t xml:space="preserve"> </w:t>
      </w:r>
      <w:r>
        <w:rPr>
          <w:sz w:val="20"/>
        </w:rPr>
        <w:t>the</w:t>
      </w:r>
      <w:r>
        <w:rPr>
          <w:spacing w:val="-14"/>
          <w:sz w:val="20"/>
        </w:rPr>
        <w:t xml:space="preserve"> </w:t>
      </w:r>
      <w:r>
        <w:rPr>
          <w:sz w:val="20"/>
        </w:rPr>
        <w:t>event</w:t>
      </w:r>
      <w:r>
        <w:rPr>
          <w:spacing w:val="-13"/>
          <w:sz w:val="20"/>
        </w:rPr>
        <w:t xml:space="preserve"> </w:t>
      </w:r>
      <w:r>
        <w:rPr>
          <w:sz w:val="20"/>
        </w:rPr>
        <w:t>of</w:t>
      </w:r>
      <w:r>
        <w:rPr>
          <w:spacing w:val="-14"/>
          <w:sz w:val="20"/>
        </w:rPr>
        <w:t xml:space="preserve"> </w:t>
      </w:r>
      <w:r>
        <w:rPr>
          <w:sz w:val="20"/>
        </w:rPr>
        <w:t>illegal</w:t>
      </w:r>
      <w:r>
        <w:rPr>
          <w:spacing w:val="-13"/>
          <w:sz w:val="20"/>
        </w:rPr>
        <w:t xml:space="preserve"> </w:t>
      </w:r>
      <w:r>
        <w:rPr>
          <w:sz w:val="20"/>
        </w:rPr>
        <w:t>activities</w:t>
      </w:r>
      <w:r>
        <w:rPr>
          <w:spacing w:val="-14"/>
          <w:sz w:val="20"/>
        </w:rPr>
        <w:t xml:space="preserve"> </w:t>
      </w:r>
      <w:r>
        <w:rPr>
          <w:sz w:val="20"/>
        </w:rPr>
        <w:t>the</w:t>
      </w:r>
      <w:r>
        <w:rPr>
          <w:spacing w:val="-9"/>
          <w:sz w:val="20"/>
        </w:rPr>
        <w:t xml:space="preserve"> </w:t>
      </w:r>
      <w:r>
        <w:rPr>
          <w:sz w:val="20"/>
        </w:rPr>
        <w:t>involvement of the police.</w:t>
      </w:r>
    </w:p>
    <w:p w:rsidR="00B567CA" w:rsidRDefault="00B567CA">
      <w:pPr>
        <w:pStyle w:val="BodyText"/>
        <w:spacing w:before="27"/>
        <w:rPr>
          <w:sz w:val="20"/>
        </w:rPr>
      </w:pPr>
    </w:p>
    <w:p w:rsidR="00B567CA" w:rsidRDefault="00EA348D">
      <w:pPr>
        <w:ind w:left="280" w:right="864"/>
        <w:jc w:val="both"/>
        <w:rPr>
          <w:sz w:val="20"/>
        </w:rPr>
      </w:pPr>
      <w:r>
        <w:rPr>
          <w:spacing w:val="-6"/>
          <w:sz w:val="20"/>
        </w:rPr>
        <w:t>I</w:t>
      </w:r>
      <w:r>
        <w:rPr>
          <w:spacing w:val="-8"/>
          <w:sz w:val="20"/>
        </w:rPr>
        <w:t xml:space="preserve"> </w:t>
      </w:r>
      <w:r>
        <w:rPr>
          <w:spacing w:val="-6"/>
          <w:sz w:val="20"/>
        </w:rPr>
        <w:t>have</w:t>
      </w:r>
      <w:r>
        <w:rPr>
          <w:spacing w:val="-8"/>
          <w:sz w:val="20"/>
        </w:rPr>
        <w:t xml:space="preserve"> </w:t>
      </w:r>
      <w:r>
        <w:rPr>
          <w:spacing w:val="-6"/>
          <w:sz w:val="20"/>
        </w:rPr>
        <w:t>read</w:t>
      </w:r>
      <w:r>
        <w:rPr>
          <w:spacing w:val="-8"/>
          <w:sz w:val="20"/>
        </w:rPr>
        <w:t xml:space="preserve"> </w:t>
      </w:r>
      <w:r>
        <w:rPr>
          <w:spacing w:val="-6"/>
          <w:sz w:val="20"/>
        </w:rPr>
        <w:t>and</w:t>
      </w:r>
      <w:r>
        <w:rPr>
          <w:spacing w:val="-8"/>
          <w:sz w:val="20"/>
        </w:rPr>
        <w:t xml:space="preserve"> </w:t>
      </w:r>
      <w:r>
        <w:rPr>
          <w:spacing w:val="-6"/>
          <w:sz w:val="20"/>
        </w:rPr>
        <w:t>understand</w:t>
      </w:r>
      <w:r>
        <w:rPr>
          <w:spacing w:val="-8"/>
          <w:sz w:val="20"/>
        </w:rPr>
        <w:t xml:space="preserve"> </w:t>
      </w:r>
      <w:r>
        <w:rPr>
          <w:spacing w:val="-6"/>
          <w:sz w:val="20"/>
        </w:rPr>
        <w:t>the</w:t>
      </w:r>
      <w:r>
        <w:rPr>
          <w:spacing w:val="-8"/>
          <w:sz w:val="20"/>
        </w:rPr>
        <w:t xml:space="preserve"> </w:t>
      </w:r>
      <w:r>
        <w:rPr>
          <w:spacing w:val="-6"/>
          <w:sz w:val="20"/>
        </w:rPr>
        <w:t>above</w:t>
      </w:r>
      <w:r>
        <w:rPr>
          <w:spacing w:val="-8"/>
          <w:sz w:val="20"/>
        </w:rPr>
        <w:t xml:space="preserve"> </w:t>
      </w:r>
      <w:r>
        <w:rPr>
          <w:spacing w:val="-6"/>
          <w:sz w:val="20"/>
        </w:rPr>
        <w:t>and agree to use</w:t>
      </w:r>
      <w:r>
        <w:rPr>
          <w:spacing w:val="-8"/>
          <w:sz w:val="20"/>
        </w:rPr>
        <w:t xml:space="preserve"> </w:t>
      </w:r>
      <w:r>
        <w:rPr>
          <w:spacing w:val="-6"/>
          <w:sz w:val="20"/>
        </w:rPr>
        <w:t>the</w:t>
      </w:r>
      <w:r>
        <w:rPr>
          <w:spacing w:val="-8"/>
          <w:sz w:val="20"/>
        </w:rPr>
        <w:t xml:space="preserve"> </w:t>
      </w:r>
      <w:r>
        <w:rPr>
          <w:spacing w:val="-6"/>
          <w:sz w:val="20"/>
        </w:rPr>
        <w:t>school</w:t>
      </w:r>
      <w:r>
        <w:rPr>
          <w:spacing w:val="-4"/>
          <w:sz w:val="20"/>
        </w:rPr>
        <w:t xml:space="preserve"> </w:t>
      </w:r>
      <w:r>
        <w:rPr>
          <w:spacing w:val="-6"/>
          <w:sz w:val="20"/>
        </w:rPr>
        <w:t>digital</w:t>
      </w:r>
      <w:r>
        <w:rPr>
          <w:spacing w:val="-4"/>
          <w:sz w:val="20"/>
        </w:rPr>
        <w:t xml:space="preserve"> </w:t>
      </w:r>
      <w:r>
        <w:rPr>
          <w:spacing w:val="-6"/>
          <w:sz w:val="20"/>
        </w:rPr>
        <w:t>technology</w:t>
      </w:r>
      <w:r>
        <w:rPr>
          <w:spacing w:val="-8"/>
          <w:sz w:val="20"/>
        </w:rPr>
        <w:t xml:space="preserve"> </w:t>
      </w:r>
      <w:r>
        <w:rPr>
          <w:spacing w:val="-6"/>
          <w:sz w:val="20"/>
        </w:rPr>
        <w:t>systems and devices</w:t>
      </w:r>
      <w:r>
        <w:rPr>
          <w:spacing w:val="-4"/>
          <w:sz w:val="20"/>
        </w:rPr>
        <w:t xml:space="preserve"> </w:t>
      </w:r>
      <w:r>
        <w:rPr>
          <w:spacing w:val="-6"/>
          <w:sz w:val="20"/>
        </w:rPr>
        <w:t xml:space="preserve">(both in </w:t>
      </w:r>
      <w:r>
        <w:rPr>
          <w:sz w:val="20"/>
        </w:rPr>
        <w:t>and out of school) within these guidelines.</w:t>
      </w:r>
    </w:p>
    <w:p w:rsidR="00B567CA" w:rsidRDefault="00B567CA">
      <w:pPr>
        <w:jc w:val="both"/>
        <w:rPr>
          <w:sz w:val="20"/>
        </w:rPr>
        <w:sectPr w:rsidR="00B567CA">
          <w:footerReference w:type="default" r:id="rId26"/>
          <w:pgSz w:w="11920" w:h="16850"/>
          <w:pgMar w:top="1040" w:right="425" w:bottom="920" w:left="850" w:header="0" w:footer="734" w:gutter="0"/>
          <w:cols w:space="720"/>
        </w:sectPr>
      </w:pPr>
    </w:p>
    <w:p w:rsidR="00B567CA" w:rsidRDefault="00EA348D">
      <w:pPr>
        <w:ind w:left="8728"/>
        <w:rPr>
          <w:sz w:val="20"/>
        </w:rPr>
      </w:pPr>
      <w:r>
        <w:rPr>
          <w:noProof/>
          <w:sz w:val="20"/>
          <w:lang w:val="en-GB" w:eastAsia="en-GB"/>
        </w:rPr>
        <w:lastRenderedPageBreak/>
        <w:drawing>
          <wp:inline distT="0" distB="0" distL="0" distR="0">
            <wp:extent cx="811276" cy="810768"/>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5" cstate="print"/>
                    <a:stretch>
                      <a:fillRect/>
                    </a:stretch>
                  </pic:blipFill>
                  <pic:spPr>
                    <a:xfrm>
                      <a:off x="0" y="0"/>
                      <a:ext cx="811276" cy="810768"/>
                    </a:xfrm>
                    <a:prstGeom prst="rect">
                      <a:avLst/>
                    </a:prstGeom>
                  </pic:spPr>
                </pic:pic>
              </a:graphicData>
            </a:graphic>
          </wp:inline>
        </w:drawing>
      </w:r>
    </w:p>
    <w:p w:rsidR="00B567CA" w:rsidRDefault="00EA348D">
      <w:pPr>
        <w:spacing w:before="82"/>
        <w:ind w:left="280"/>
        <w:jc w:val="both"/>
        <w:rPr>
          <w:b/>
          <w:sz w:val="20"/>
        </w:rPr>
      </w:pPr>
      <w:r>
        <w:rPr>
          <w:b/>
          <w:sz w:val="20"/>
        </w:rPr>
        <w:t>Appendix</w:t>
      </w:r>
      <w:r>
        <w:rPr>
          <w:b/>
          <w:spacing w:val="-13"/>
          <w:sz w:val="20"/>
        </w:rPr>
        <w:t xml:space="preserve"> </w:t>
      </w:r>
      <w:r>
        <w:rPr>
          <w:b/>
          <w:spacing w:val="-10"/>
          <w:sz w:val="20"/>
        </w:rPr>
        <w:t>4</w:t>
      </w:r>
    </w:p>
    <w:p w:rsidR="00B567CA" w:rsidRDefault="00B567CA">
      <w:pPr>
        <w:pStyle w:val="BodyText"/>
        <w:spacing w:before="8"/>
        <w:rPr>
          <w:b/>
          <w:sz w:val="20"/>
        </w:rPr>
      </w:pPr>
    </w:p>
    <w:p w:rsidR="00B567CA" w:rsidRDefault="00EA348D">
      <w:pPr>
        <w:ind w:left="280"/>
        <w:jc w:val="both"/>
        <w:rPr>
          <w:b/>
          <w:sz w:val="20"/>
        </w:rPr>
      </w:pPr>
      <w:r>
        <w:rPr>
          <w:b/>
          <w:sz w:val="20"/>
        </w:rPr>
        <w:t>Broad</w:t>
      </w:r>
      <w:r>
        <w:rPr>
          <w:b/>
          <w:spacing w:val="-9"/>
          <w:sz w:val="20"/>
        </w:rPr>
        <w:t xml:space="preserve"> </w:t>
      </w:r>
      <w:r>
        <w:rPr>
          <w:b/>
          <w:sz w:val="20"/>
        </w:rPr>
        <w:t>Oak</w:t>
      </w:r>
      <w:r>
        <w:rPr>
          <w:b/>
          <w:spacing w:val="-7"/>
          <w:sz w:val="20"/>
        </w:rPr>
        <w:t xml:space="preserve"> </w:t>
      </w:r>
      <w:r>
        <w:rPr>
          <w:b/>
          <w:sz w:val="20"/>
        </w:rPr>
        <w:t>Primary</w:t>
      </w:r>
      <w:r>
        <w:rPr>
          <w:b/>
          <w:spacing w:val="-11"/>
          <w:sz w:val="20"/>
        </w:rPr>
        <w:t xml:space="preserve"> </w:t>
      </w:r>
      <w:r>
        <w:rPr>
          <w:b/>
          <w:spacing w:val="-2"/>
          <w:sz w:val="20"/>
        </w:rPr>
        <w:t>School</w:t>
      </w:r>
    </w:p>
    <w:p w:rsidR="00B567CA" w:rsidRDefault="00EA348D">
      <w:pPr>
        <w:spacing w:before="39"/>
        <w:ind w:left="280"/>
        <w:jc w:val="both"/>
        <w:rPr>
          <w:b/>
          <w:sz w:val="20"/>
        </w:rPr>
      </w:pPr>
      <w:r>
        <w:rPr>
          <w:b/>
          <w:spacing w:val="-2"/>
          <w:sz w:val="20"/>
        </w:rPr>
        <w:t>Acceptable Use</w:t>
      </w:r>
      <w:r>
        <w:rPr>
          <w:b/>
          <w:spacing w:val="3"/>
          <w:sz w:val="20"/>
        </w:rPr>
        <w:t xml:space="preserve"> </w:t>
      </w:r>
      <w:r>
        <w:rPr>
          <w:b/>
          <w:spacing w:val="-2"/>
          <w:sz w:val="20"/>
        </w:rPr>
        <w:t>Agreement</w:t>
      </w:r>
      <w:r>
        <w:rPr>
          <w:b/>
          <w:spacing w:val="-3"/>
          <w:sz w:val="20"/>
        </w:rPr>
        <w:t xml:space="preserve"> </w:t>
      </w:r>
      <w:r>
        <w:rPr>
          <w:b/>
          <w:spacing w:val="-2"/>
          <w:sz w:val="20"/>
        </w:rPr>
        <w:t>(AUA):</w:t>
      </w:r>
      <w:r>
        <w:rPr>
          <w:b/>
          <w:spacing w:val="1"/>
          <w:sz w:val="20"/>
        </w:rPr>
        <w:t xml:space="preserve"> </w:t>
      </w:r>
      <w:r>
        <w:rPr>
          <w:b/>
          <w:spacing w:val="-2"/>
          <w:sz w:val="20"/>
        </w:rPr>
        <w:t>Parents/</w:t>
      </w:r>
      <w:proofErr w:type="spellStart"/>
      <w:r>
        <w:rPr>
          <w:b/>
          <w:spacing w:val="-2"/>
          <w:sz w:val="20"/>
        </w:rPr>
        <w:t>Carers</w:t>
      </w:r>
      <w:proofErr w:type="spellEnd"/>
      <w:r>
        <w:rPr>
          <w:b/>
          <w:spacing w:val="-2"/>
          <w:sz w:val="20"/>
        </w:rPr>
        <w:t>:</w:t>
      </w:r>
    </w:p>
    <w:p w:rsidR="00B567CA" w:rsidRDefault="00EA348D">
      <w:pPr>
        <w:spacing w:before="3"/>
        <w:ind w:left="631" w:right="1044" w:hanging="24"/>
        <w:jc w:val="both"/>
        <w:rPr>
          <w:sz w:val="20"/>
        </w:rPr>
      </w:pPr>
      <w:r>
        <w:rPr>
          <w:color w:val="006E00"/>
          <w:sz w:val="20"/>
        </w:rPr>
        <w:t>At</w:t>
      </w:r>
      <w:r>
        <w:rPr>
          <w:color w:val="006E00"/>
          <w:spacing w:val="-14"/>
          <w:sz w:val="20"/>
        </w:rPr>
        <w:t xml:space="preserve"> </w:t>
      </w:r>
      <w:r>
        <w:rPr>
          <w:color w:val="006E00"/>
          <w:sz w:val="20"/>
        </w:rPr>
        <w:t>Broad</w:t>
      </w:r>
      <w:r>
        <w:rPr>
          <w:color w:val="006E00"/>
          <w:spacing w:val="-3"/>
          <w:sz w:val="20"/>
        </w:rPr>
        <w:t xml:space="preserve"> </w:t>
      </w:r>
      <w:r>
        <w:rPr>
          <w:color w:val="006E00"/>
          <w:sz w:val="20"/>
        </w:rPr>
        <w:t>Oak</w:t>
      </w:r>
      <w:r>
        <w:rPr>
          <w:color w:val="006E00"/>
          <w:spacing w:val="-7"/>
          <w:sz w:val="20"/>
        </w:rPr>
        <w:t xml:space="preserve"> </w:t>
      </w:r>
      <w:r>
        <w:rPr>
          <w:color w:val="006E00"/>
          <w:sz w:val="20"/>
        </w:rPr>
        <w:t>Primary</w:t>
      </w:r>
      <w:r>
        <w:rPr>
          <w:color w:val="006E00"/>
          <w:spacing w:val="-14"/>
          <w:sz w:val="20"/>
        </w:rPr>
        <w:t xml:space="preserve"> </w:t>
      </w:r>
      <w:r>
        <w:rPr>
          <w:color w:val="006E00"/>
          <w:sz w:val="20"/>
        </w:rPr>
        <w:t>School,</w:t>
      </w:r>
      <w:r>
        <w:rPr>
          <w:color w:val="006E00"/>
          <w:spacing w:val="-5"/>
          <w:sz w:val="20"/>
        </w:rPr>
        <w:t xml:space="preserve"> </w:t>
      </w:r>
      <w:r>
        <w:rPr>
          <w:color w:val="006E00"/>
          <w:sz w:val="20"/>
        </w:rPr>
        <w:t>we</w:t>
      </w:r>
      <w:r>
        <w:rPr>
          <w:color w:val="006E00"/>
          <w:spacing w:val="-9"/>
          <w:sz w:val="20"/>
        </w:rPr>
        <w:t xml:space="preserve"> </w:t>
      </w:r>
      <w:r>
        <w:rPr>
          <w:color w:val="006E00"/>
          <w:sz w:val="20"/>
        </w:rPr>
        <w:t>provide</w:t>
      </w:r>
      <w:r>
        <w:rPr>
          <w:color w:val="006E00"/>
          <w:spacing w:val="-9"/>
          <w:sz w:val="20"/>
        </w:rPr>
        <w:t xml:space="preserve"> </w:t>
      </w:r>
      <w:r>
        <w:rPr>
          <w:color w:val="006E00"/>
          <w:sz w:val="20"/>
        </w:rPr>
        <w:t>access</w:t>
      </w:r>
      <w:r>
        <w:rPr>
          <w:color w:val="006E00"/>
          <w:spacing w:val="-7"/>
          <w:sz w:val="20"/>
        </w:rPr>
        <w:t xml:space="preserve"> </w:t>
      </w:r>
      <w:r>
        <w:rPr>
          <w:color w:val="006E00"/>
          <w:sz w:val="20"/>
        </w:rPr>
        <w:t>to</w:t>
      </w:r>
      <w:r>
        <w:rPr>
          <w:color w:val="006E00"/>
          <w:spacing w:val="-11"/>
          <w:sz w:val="20"/>
        </w:rPr>
        <w:t xml:space="preserve"> </w:t>
      </w:r>
      <w:r>
        <w:rPr>
          <w:color w:val="006E00"/>
          <w:sz w:val="20"/>
        </w:rPr>
        <w:t>the</w:t>
      </w:r>
      <w:r>
        <w:rPr>
          <w:color w:val="006E00"/>
          <w:spacing w:val="-9"/>
          <w:sz w:val="20"/>
        </w:rPr>
        <w:t xml:space="preserve"> </w:t>
      </w:r>
      <w:r>
        <w:rPr>
          <w:color w:val="006E00"/>
          <w:sz w:val="20"/>
        </w:rPr>
        <w:t>Internet</w:t>
      </w:r>
      <w:r>
        <w:rPr>
          <w:color w:val="006E00"/>
          <w:spacing w:val="-9"/>
          <w:sz w:val="20"/>
        </w:rPr>
        <w:t xml:space="preserve"> </w:t>
      </w:r>
      <w:r>
        <w:rPr>
          <w:color w:val="006E00"/>
          <w:sz w:val="20"/>
        </w:rPr>
        <w:t>through</w:t>
      </w:r>
      <w:r>
        <w:rPr>
          <w:color w:val="006E00"/>
          <w:spacing w:val="-9"/>
          <w:sz w:val="20"/>
        </w:rPr>
        <w:t xml:space="preserve"> </w:t>
      </w:r>
      <w:r>
        <w:rPr>
          <w:color w:val="006E00"/>
          <w:sz w:val="20"/>
        </w:rPr>
        <w:t>an</w:t>
      </w:r>
      <w:r>
        <w:rPr>
          <w:color w:val="006E00"/>
          <w:spacing w:val="-11"/>
          <w:sz w:val="20"/>
        </w:rPr>
        <w:t xml:space="preserve"> </w:t>
      </w:r>
      <w:r>
        <w:rPr>
          <w:color w:val="006E00"/>
          <w:sz w:val="20"/>
        </w:rPr>
        <w:t>approved</w:t>
      </w:r>
      <w:r>
        <w:rPr>
          <w:color w:val="006E00"/>
          <w:spacing w:val="-10"/>
          <w:sz w:val="20"/>
        </w:rPr>
        <w:t xml:space="preserve"> </w:t>
      </w:r>
      <w:r>
        <w:rPr>
          <w:color w:val="006E00"/>
          <w:sz w:val="20"/>
        </w:rPr>
        <w:t>service</w:t>
      </w:r>
      <w:r>
        <w:rPr>
          <w:color w:val="006E00"/>
          <w:spacing w:val="-6"/>
          <w:sz w:val="20"/>
        </w:rPr>
        <w:t xml:space="preserve"> </w:t>
      </w:r>
      <w:r>
        <w:rPr>
          <w:color w:val="006E00"/>
          <w:sz w:val="20"/>
        </w:rPr>
        <w:t>provider. The</w:t>
      </w:r>
      <w:r>
        <w:rPr>
          <w:color w:val="006E00"/>
          <w:spacing w:val="-3"/>
          <w:sz w:val="20"/>
        </w:rPr>
        <w:t xml:space="preserve"> </w:t>
      </w:r>
      <w:r>
        <w:rPr>
          <w:color w:val="006E00"/>
          <w:sz w:val="20"/>
        </w:rPr>
        <w:t>service</w:t>
      </w:r>
      <w:r>
        <w:rPr>
          <w:color w:val="006E00"/>
          <w:spacing w:val="-2"/>
          <w:sz w:val="20"/>
        </w:rPr>
        <w:t xml:space="preserve"> </w:t>
      </w:r>
      <w:r>
        <w:rPr>
          <w:color w:val="006E00"/>
          <w:sz w:val="20"/>
        </w:rPr>
        <w:t>provider</w:t>
      </w:r>
      <w:r>
        <w:rPr>
          <w:color w:val="006E00"/>
          <w:spacing w:val="-1"/>
          <w:sz w:val="20"/>
        </w:rPr>
        <w:t xml:space="preserve"> </w:t>
      </w:r>
      <w:r>
        <w:rPr>
          <w:color w:val="006E00"/>
          <w:sz w:val="20"/>
        </w:rPr>
        <w:t>monitors and</w:t>
      </w:r>
      <w:r>
        <w:rPr>
          <w:color w:val="006E00"/>
          <w:spacing w:val="-2"/>
          <w:sz w:val="20"/>
        </w:rPr>
        <w:t xml:space="preserve"> </w:t>
      </w:r>
      <w:r>
        <w:rPr>
          <w:color w:val="006E00"/>
          <w:sz w:val="20"/>
        </w:rPr>
        <w:t>filters the</w:t>
      </w:r>
      <w:r>
        <w:rPr>
          <w:color w:val="006E00"/>
          <w:spacing w:val="-2"/>
          <w:sz w:val="20"/>
        </w:rPr>
        <w:t xml:space="preserve"> </w:t>
      </w:r>
      <w:r>
        <w:rPr>
          <w:color w:val="006E00"/>
          <w:sz w:val="20"/>
        </w:rPr>
        <w:t>sites</w:t>
      </w:r>
      <w:r>
        <w:rPr>
          <w:color w:val="006E00"/>
          <w:spacing w:val="-1"/>
          <w:sz w:val="20"/>
        </w:rPr>
        <w:t xml:space="preserve"> </w:t>
      </w:r>
      <w:r>
        <w:rPr>
          <w:color w:val="006E00"/>
          <w:sz w:val="20"/>
        </w:rPr>
        <w:t>available, to</w:t>
      </w:r>
      <w:r>
        <w:rPr>
          <w:color w:val="006E00"/>
          <w:spacing w:val="-3"/>
          <w:sz w:val="20"/>
        </w:rPr>
        <w:t xml:space="preserve"> </w:t>
      </w:r>
      <w:r>
        <w:rPr>
          <w:color w:val="006E00"/>
          <w:sz w:val="20"/>
        </w:rPr>
        <w:t>control</w:t>
      </w:r>
      <w:r>
        <w:rPr>
          <w:color w:val="006E00"/>
          <w:spacing w:val="-3"/>
          <w:sz w:val="20"/>
        </w:rPr>
        <w:t xml:space="preserve"> </w:t>
      </w:r>
      <w:r>
        <w:rPr>
          <w:color w:val="006E00"/>
          <w:sz w:val="20"/>
        </w:rPr>
        <w:t>the</w:t>
      </w:r>
      <w:r>
        <w:rPr>
          <w:color w:val="006E00"/>
          <w:spacing w:val="-3"/>
          <w:sz w:val="20"/>
        </w:rPr>
        <w:t xml:space="preserve"> </w:t>
      </w:r>
      <w:r>
        <w:rPr>
          <w:color w:val="006E00"/>
          <w:sz w:val="20"/>
        </w:rPr>
        <w:t>materials</w:t>
      </w:r>
      <w:r>
        <w:rPr>
          <w:color w:val="006E00"/>
          <w:spacing w:val="-1"/>
          <w:sz w:val="20"/>
        </w:rPr>
        <w:t xml:space="preserve"> </w:t>
      </w:r>
      <w:r>
        <w:rPr>
          <w:color w:val="006E00"/>
          <w:sz w:val="20"/>
        </w:rPr>
        <w:t>and the language available to children. As with any</w:t>
      </w:r>
      <w:r>
        <w:rPr>
          <w:color w:val="006E00"/>
          <w:spacing w:val="-1"/>
          <w:sz w:val="20"/>
        </w:rPr>
        <w:t xml:space="preserve"> </w:t>
      </w:r>
      <w:r>
        <w:rPr>
          <w:color w:val="006E00"/>
          <w:sz w:val="20"/>
        </w:rPr>
        <w:t>electronic monitoring system we do not have total control and have</w:t>
      </w:r>
    </w:p>
    <w:p w:rsidR="00B567CA" w:rsidRDefault="00EA348D">
      <w:pPr>
        <w:spacing w:before="1"/>
        <w:ind w:left="255" w:right="691"/>
        <w:jc w:val="center"/>
        <w:rPr>
          <w:sz w:val="20"/>
        </w:rPr>
      </w:pPr>
      <w:proofErr w:type="gramStart"/>
      <w:r>
        <w:rPr>
          <w:color w:val="006E00"/>
          <w:sz w:val="20"/>
        </w:rPr>
        <w:t>therefore</w:t>
      </w:r>
      <w:proofErr w:type="gramEnd"/>
      <w:r>
        <w:rPr>
          <w:color w:val="006E00"/>
          <w:spacing w:val="-5"/>
          <w:sz w:val="20"/>
        </w:rPr>
        <w:t xml:space="preserve"> </w:t>
      </w:r>
      <w:r>
        <w:rPr>
          <w:color w:val="006E00"/>
          <w:sz w:val="20"/>
        </w:rPr>
        <w:t>put</w:t>
      </w:r>
      <w:r>
        <w:rPr>
          <w:color w:val="006E00"/>
          <w:spacing w:val="-3"/>
          <w:sz w:val="20"/>
        </w:rPr>
        <w:t xml:space="preserve"> </w:t>
      </w:r>
      <w:r>
        <w:rPr>
          <w:color w:val="006E00"/>
          <w:sz w:val="20"/>
        </w:rPr>
        <w:t>into</w:t>
      </w:r>
      <w:r>
        <w:rPr>
          <w:color w:val="006E00"/>
          <w:spacing w:val="-5"/>
          <w:sz w:val="20"/>
        </w:rPr>
        <w:t xml:space="preserve"> </w:t>
      </w:r>
      <w:r>
        <w:rPr>
          <w:color w:val="006E00"/>
          <w:sz w:val="20"/>
        </w:rPr>
        <w:t>place</w:t>
      </w:r>
      <w:r>
        <w:rPr>
          <w:color w:val="006E00"/>
          <w:spacing w:val="-3"/>
          <w:sz w:val="20"/>
        </w:rPr>
        <w:t xml:space="preserve"> </w:t>
      </w:r>
      <w:r>
        <w:rPr>
          <w:color w:val="006E00"/>
          <w:sz w:val="20"/>
        </w:rPr>
        <w:t>the</w:t>
      </w:r>
      <w:r>
        <w:rPr>
          <w:color w:val="006E00"/>
          <w:spacing w:val="-1"/>
          <w:sz w:val="20"/>
        </w:rPr>
        <w:t xml:space="preserve"> </w:t>
      </w:r>
      <w:r>
        <w:rPr>
          <w:color w:val="006E00"/>
          <w:sz w:val="20"/>
        </w:rPr>
        <w:t>below</w:t>
      </w:r>
      <w:r>
        <w:rPr>
          <w:color w:val="006E00"/>
          <w:spacing w:val="-8"/>
          <w:sz w:val="20"/>
        </w:rPr>
        <w:t xml:space="preserve"> </w:t>
      </w:r>
      <w:r>
        <w:rPr>
          <w:color w:val="006E00"/>
          <w:sz w:val="20"/>
        </w:rPr>
        <w:t>rules</w:t>
      </w:r>
      <w:r>
        <w:rPr>
          <w:color w:val="006E00"/>
          <w:spacing w:val="-4"/>
          <w:sz w:val="20"/>
        </w:rPr>
        <w:t xml:space="preserve"> </w:t>
      </w:r>
      <w:r>
        <w:rPr>
          <w:color w:val="006E00"/>
          <w:sz w:val="20"/>
        </w:rPr>
        <w:t>to</w:t>
      </w:r>
      <w:r>
        <w:rPr>
          <w:color w:val="006E00"/>
          <w:spacing w:val="-6"/>
          <w:sz w:val="20"/>
        </w:rPr>
        <w:t xml:space="preserve"> </w:t>
      </w:r>
      <w:r>
        <w:rPr>
          <w:color w:val="006E00"/>
          <w:sz w:val="20"/>
        </w:rPr>
        <w:t>further</w:t>
      </w:r>
      <w:r>
        <w:rPr>
          <w:color w:val="006E00"/>
          <w:spacing w:val="-3"/>
          <w:sz w:val="20"/>
        </w:rPr>
        <w:t xml:space="preserve"> </w:t>
      </w:r>
      <w:r>
        <w:rPr>
          <w:color w:val="006E00"/>
          <w:sz w:val="20"/>
        </w:rPr>
        <w:t>protect</w:t>
      </w:r>
      <w:r>
        <w:rPr>
          <w:color w:val="006E00"/>
          <w:spacing w:val="-4"/>
          <w:sz w:val="20"/>
        </w:rPr>
        <w:t xml:space="preserve"> </w:t>
      </w:r>
      <w:r>
        <w:rPr>
          <w:color w:val="006E00"/>
          <w:sz w:val="20"/>
        </w:rPr>
        <w:t>the</w:t>
      </w:r>
      <w:r>
        <w:rPr>
          <w:color w:val="006E00"/>
          <w:spacing w:val="-6"/>
          <w:sz w:val="20"/>
        </w:rPr>
        <w:t xml:space="preserve"> </w:t>
      </w:r>
      <w:r>
        <w:rPr>
          <w:color w:val="006E00"/>
          <w:sz w:val="20"/>
        </w:rPr>
        <w:t>safety</w:t>
      </w:r>
      <w:r>
        <w:rPr>
          <w:color w:val="006E00"/>
          <w:spacing w:val="-8"/>
          <w:sz w:val="20"/>
        </w:rPr>
        <w:t xml:space="preserve"> </w:t>
      </w:r>
      <w:r>
        <w:rPr>
          <w:color w:val="006E00"/>
          <w:sz w:val="20"/>
        </w:rPr>
        <w:t>of</w:t>
      </w:r>
      <w:r>
        <w:rPr>
          <w:color w:val="006E00"/>
          <w:spacing w:val="-1"/>
          <w:sz w:val="20"/>
        </w:rPr>
        <w:t xml:space="preserve"> </w:t>
      </w:r>
      <w:r>
        <w:rPr>
          <w:color w:val="006E00"/>
          <w:sz w:val="20"/>
        </w:rPr>
        <w:t>children using</w:t>
      </w:r>
      <w:r>
        <w:rPr>
          <w:color w:val="006E00"/>
          <w:spacing w:val="-7"/>
          <w:sz w:val="20"/>
        </w:rPr>
        <w:t xml:space="preserve"> </w:t>
      </w:r>
      <w:r>
        <w:rPr>
          <w:color w:val="006E00"/>
          <w:sz w:val="20"/>
        </w:rPr>
        <w:t>the</w:t>
      </w:r>
      <w:r>
        <w:rPr>
          <w:color w:val="006E00"/>
          <w:spacing w:val="-6"/>
          <w:sz w:val="20"/>
        </w:rPr>
        <w:t xml:space="preserve"> </w:t>
      </w:r>
      <w:r>
        <w:rPr>
          <w:color w:val="006E00"/>
          <w:sz w:val="20"/>
        </w:rPr>
        <w:t>Internet.</w:t>
      </w:r>
      <w:r>
        <w:rPr>
          <w:color w:val="006E00"/>
          <w:spacing w:val="-5"/>
          <w:sz w:val="20"/>
        </w:rPr>
        <w:t xml:space="preserve"> </w:t>
      </w:r>
      <w:r>
        <w:rPr>
          <w:color w:val="006E00"/>
          <w:sz w:val="20"/>
        </w:rPr>
        <w:t>These</w:t>
      </w:r>
      <w:r>
        <w:rPr>
          <w:color w:val="006E00"/>
          <w:spacing w:val="-5"/>
          <w:sz w:val="20"/>
        </w:rPr>
        <w:t xml:space="preserve"> </w:t>
      </w:r>
      <w:r>
        <w:rPr>
          <w:color w:val="006E00"/>
          <w:sz w:val="20"/>
        </w:rPr>
        <w:t>rules are shared with children in the form of an AUA and the wider themes of online safety and digital awareness are regularly taught as part of our Computing curriculum.</w:t>
      </w:r>
    </w:p>
    <w:p w:rsidR="00B567CA" w:rsidRDefault="00B567CA">
      <w:pPr>
        <w:pStyle w:val="BodyText"/>
        <w:rPr>
          <w:sz w:val="20"/>
        </w:rPr>
      </w:pPr>
    </w:p>
    <w:p w:rsidR="00B567CA" w:rsidRDefault="00EA348D">
      <w:pPr>
        <w:pStyle w:val="ListParagraph"/>
        <w:numPr>
          <w:ilvl w:val="0"/>
          <w:numId w:val="3"/>
        </w:numPr>
        <w:tabs>
          <w:tab w:val="left" w:pos="999"/>
        </w:tabs>
        <w:ind w:left="999" w:hanging="356"/>
        <w:rPr>
          <w:rFonts w:ascii="Symbol" w:hAnsi="Symbol"/>
          <w:sz w:val="20"/>
        </w:rPr>
      </w:pPr>
      <w:r>
        <w:rPr>
          <w:sz w:val="20"/>
        </w:rPr>
        <w:t>Pupils</w:t>
      </w:r>
      <w:r>
        <w:rPr>
          <w:spacing w:val="-9"/>
          <w:sz w:val="20"/>
        </w:rPr>
        <w:t xml:space="preserve"> </w:t>
      </w:r>
      <w:r>
        <w:rPr>
          <w:sz w:val="20"/>
        </w:rPr>
        <w:t>must</w:t>
      </w:r>
      <w:r>
        <w:rPr>
          <w:spacing w:val="-9"/>
          <w:sz w:val="20"/>
        </w:rPr>
        <w:t xml:space="preserve"> </w:t>
      </w:r>
      <w:r>
        <w:rPr>
          <w:sz w:val="20"/>
        </w:rPr>
        <w:t>ask</w:t>
      </w:r>
      <w:r>
        <w:rPr>
          <w:spacing w:val="-1"/>
          <w:sz w:val="20"/>
        </w:rPr>
        <w:t xml:space="preserve"> </w:t>
      </w:r>
      <w:r>
        <w:rPr>
          <w:sz w:val="20"/>
        </w:rPr>
        <w:t>permission</w:t>
      </w:r>
      <w:r>
        <w:rPr>
          <w:spacing w:val="-7"/>
          <w:sz w:val="20"/>
        </w:rPr>
        <w:t xml:space="preserve"> </w:t>
      </w:r>
      <w:r>
        <w:rPr>
          <w:sz w:val="20"/>
        </w:rPr>
        <w:t>to</w:t>
      </w:r>
      <w:r>
        <w:rPr>
          <w:spacing w:val="-12"/>
          <w:sz w:val="20"/>
        </w:rPr>
        <w:t xml:space="preserve"> </w:t>
      </w:r>
      <w:r>
        <w:rPr>
          <w:sz w:val="20"/>
        </w:rPr>
        <w:t>use</w:t>
      </w:r>
      <w:r>
        <w:rPr>
          <w:spacing w:val="-7"/>
          <w:sz w:val="20"/>
        </w:rPr>
        <w:t xml:space="preserve"> </w:t>
      </w:r>
      <w:r>
        <w:rPr>
          <w:sz w:val="20"/>
        </w:rPr>
        <w:t>the</w:t>
      </w:r>
      <w:r>
        <w:rPr>
          <w:spacing w:val="-10"/>
          <w:sz w:val="20"/>
        </w:rPr>
        <w:t xml:space="preserve"> </w:t>
      </w:r>
      <w:r>
        <w:rPr>
          <w:sz w:val="20"/>
        </w:rPr>
        <w:t>Internet</w:t>
      </w:r>
      <w:r>
        <w:rPr>
          <w:spacing w:val="-9"/>
          <w:sz w:val="20"/>
        </w:rPr>
        <w:t xml:space="preserve"> </w:t>
      </w:r>
      <w:r>
        <w:rPr>
          <w:sz w:val="20"/>
        </w:rPr>
        <w:t>and</w:t>
      </w:r>
      <w:r>
        <w:rPr>
          <w:spacing w:val="-11"/>
          <w:sz w:val="20"/>
        </w:rPr>
        <w:t xml:space="preserve"> </w:t>
      </w:r>
      <w:r>
        <w:rPr>
          <w:sz w:val="20"/>
        </w:rPr>
        <w:t>may</w:t>
      </w:r>
      <w:r>
        <w:rPr>
          <w:spacing w:val="-13"/>
          <w:sz w:val="20"/>
        </w:rPr>
        <w:t xml:space="preserve"> </w:t>
      </w:r>
      <w:r>
        <w:rPr>
          <w:sz w:val="20"/>
        </w:rPr>
        <w:t>do</w:t>
      </w:r>
      <w:r>
        <w:rPr>
          <w:spacing w:val="-10"/>
          <w:sz w:val="20"/>
        </w:rPr>
        <w:t xml:space="preserve"> </w:t>
      </w:r>
      <w:r>
        <w:rPr>
          <w:sz w:val="20"/>
        </w:rPr>
        <w:t>so</w:t>
      </w:r>
      <w:r>
        <w:rPr>
          <w:spacing w:val="-8"/>
          <w:sz w:val="20"/>
        </w:rPr>
        <w:t xml:space="preserve"> </w:t>
      </w:r>
      <w:r>
        <w:rPr>
          <w:sz w:val="20"/>
        </w:rPr>
        <w:t>only</w:t>
      </w:r>
      <w:r>
        <w:rPr>
          <w:spacing w:val="-14"/>
          <w:sz w:val="20"/>
        </w:rPr>
        <w:t xml:space="preserve"> </w:t>
      </w:r>
      <w:r>
        <w:rPr>
          <w:sz w:val="20"/>
        </w:rPr>
        <w:t>in</w:t>
      </w:r>
      <w:r>
        <w:rPr>
          <w:spacing w:val="-9"/>
          <w:sz w:val="20"/>
        </w:rPr>
        <w:t xml:space="preserve"> </w:t>
      </w:r>
      <w:r>
        <w:rPr>
          <w:sz w:val="20"/>
        </w:rPr>
        <w:t>the</w:t>
      </w:r>
      <w:r>
        <w:rPr>
          <w:spacing w:val="-10"/>
          <w:sz w:val="20"/>
        </w:rPr>
        <w:t xml:space="preserve"> </w:t>
      </w:r>
      <w:r>
        <w:rPr>
          <w:sz w:val="20"/>
        </w:rPr>
        <w:t>presence</w:t>
      </w:r>
      <w:r>
        <w:rPr>
          <w:spacing w:val="-9"/>
          <w:sz w:val="20"/>
        </w:rPr>
        <w:t xml:space="preserve"> </w:t>
      </w:r>
      <w:r>
        <w:rPr>
          <w:sz w:val="20"/>
        </w:rPr>
        <w:t>of</w:t>
      </w:r>
      <w:r>
        <w:rPr>
          <w:spacing w:val="-5"/>
          <w:sz w:val="20"/>
        </w:rPr>
        <w:t xml:space="preserve"> </w:t>
      </w:r>
      <w:r>
        <w:rPr>
          <w:sz w:val="20"/>
        </w:rPr>
        <w:t>an</w:t>
      </w:r>
      <w:r>
        <w:rPr>
          <w:spacing w:val="-10"/>
          <w:sz w:val="20"/>
        </w:rPr>
        <w:t xml:space="preserve"> </w:t>
      </w:r>
      <w:r>
        <w:rPr>
          <w:spacing w:val="-2"/>
          <w:sz w:val="20"/>
        </w:rPr>
        <w:t>adult.</w:t>
      </w:r>
    </w:p>
    <w:p w:rsidR="00B567CA" w:rsidRDefault="00EA348D">
      <w:pPr>
        <w:pStyle w:val="ListParagraph"/>
        <w:numPr>
          <w:ilvl w:val="0"/>
          <w:numId w:val="3"/>
        </w:numPr>
        <w:tabs>
          <w:tab w:val="left" w:pos="1003"/>
        </w:tabs>
        <w:spacing w:before="22" w:line="259" w:lineRule="auto"/>
        <w:ind w:right="707"/>
        <w:rPr>
          <w:rFonts w:ascii="Symbol" w:hAnsi="Symbol"/>
          <w:sz w:val="20"/>
        </w:rPr>
      </w:pPr>
      <w:r>
        <w:rPr>
          <w:sz w:val="20"/>
        </w:rPr>
        <w:t xml:space="preserve">Pupils are expected to be responsible for their own </w:t>
      </w:r>
      <w:proofErr w:type="spellStart"/>
      <w:r>
        <w:rPr>
          <w:sz w:val="20"/>
        </w:rPr>
        <w:t>behaviour</w:t>
      </w:r>
      <w:proofErr w:type="spellEnd"/>
      <w:r>
        <w:rPr>
          <w:sz w:val="20"/>
        </w:rPr>
        <w:t xml:space="preserve"> on the Internet, just as they would in any</w:t>
      </w:r>
      <w:r>
        <w:rPr>
          <w:spacing w:val="-4"/>
          <w:sz w:val="20"/>
        </w:rPr>
        <w:t xml:space="preserve"> </w:t>
      </w:r>
      <w:r>
        <w:rPr>
          <w:sz w:val="20"/>
        </w:rPr>
        <w:t>area of the school. This includes the</w:t>
      </w:r>
      <w:r>
        <w:rPr>
          <w:spacing w:val="-2"/>
          <w:sz w:val="20"/>
        </w:rPr>
        <w:t xml:space="preserve"> </w:t>
      </w:r>
      <w:r>
        <w:rPr>
          <w:sz w:val="20"/>
        </w:rPr>
        <w:t>materials they</w:t>
      </w:r>
      <w:r>
        <w:rPr>
          <w:spacing w:val="-2"/>
          <w:sz w:val="20"/>
        </w:rPr>
        <w:t xml:space="preserve"> </w:t>
      </w:r>
      <w:r>
        <w:rPr>
          <w:sz w:val="20"/>
        </w:rPr>
        <w:t>choose to access or share and</w:t>
      </w:r>
      <w:r>
        <w:rPr>
          <w:spacing w:val="-1"/>
          <w:sz w:val="20"/>
        </w:rPr>
        <w:t xml:space="preserve"> </w:t>
      </w:r>
      <w:r>
        <w:rPr>
          <w:sz w:val="20"/>
        </w:rPr>
        <w:t>the language they use.</w:t>
      </w:r>
    </w:p>
    <w:p w:rsidR="00B567CA" w:rsidRDefault="00EA348D">
      <w:pPr>
        <w:pStyle w:val="ListParagraph"/>
        <w:numPr>
          <w:ilvl w:val="0"/>
          <w:numId w:val="3"/>
        </w:numPr>
        <w:tabs>
          <w:tab w:val="left" w:pos="999"/>
        </w:tabs>
        <w:spacing w:before="7"/>
        <w:ind w:left="999" w:hanging="356"/>
        <w:rPr>
          <w:rFonts w:ascii="Symbol" w:hAnsi="Symbol"/>
          <w:sz w:val="20"/>
        </w:rPr>
      </w:pPr>
      <w:r>
        <w:rPr>
          <w:sz w:val="20"/>
        </w:rPr>
        <w:t>Pupils</w:t>
      </w:r>
      <w:r>
        <w:rPr>
          <w:spacing w:val="-13"/>
          <w:sz w:val="20"/>
        </w:rPr>
        <w:t xml:space="preserve"> </w:t>
      </w:r>
      <w:r>
        <w:rPr>
          <w:sz w:val="20"/>
        </w:rPr>
        <w:t>are</w:t>
      </w:r>
      <w:r>
        <w:rPr>
          <w:spacing w:val="-11"/>
          <w:sz w:val="20"/>
        </w:rPr>
        <w:t xml:space="preserve"> </w:t>
      </w:r>
      <w:r>
        <w:rPr>
          <w:sz w:val="20"/>
        </w:rPr>
        <w:t>not</w:t>
      </w:r>
      <w:r>
        <w:rPr>
          <w:spacing w:val="-12"/>
          <w:sz w:val="20"/>
        </w:rPr>
        <w:t xml:space="preserve"> </w:t>
      </w:r>
      <w:r>
        <w:rPr>
          <w:sz w:val="20"/>
        </w:rPr>
        <w:t>expected</w:t>
      </w:r>
      <w:r>
        <w:rPr>
          <w:spacing w:val="-13"/>
          <w:sz w:val="20"/>
        </w:rPr>
        <w:t xml:space="preserve"> </w:t>
      </w:r>
      <w:r>
        <w:rPr>
          <w:sz w:val="20"/>
        </w:rPr>
        <w:t>to</w:t>
      </w:r>
      <w:r>
        <w:rPr>
          <w:spacing w:val="-11"/>
          <w:sz w:val="20"/>
        </w:rPr>
        <w:t xml:space="preserve"> </w:t>
      </w:r>
      <w:r>
        <w:rPr>
          <w:sz w:val="20"/>
        </w:rPr>
        <w:t>deliberately</w:t>
      </w:r>
      <w:r>
        <w:rPr>
          <w:spacing w:val="-14"/>
          <w:sz w:val="20"/>
        </w:rPr>
        <w:t xml:space="preserve"> </w:t>
      </w:r>
      <w:r>
        <w:rPr>
          <w:sz w:val="20"/>
        </w:rPr>
        <w:t>seek</w:t>
      </w:r>
      <w:r>
        <w:rPr>
          <w:spacing w:val="-7"/>
          <w:sz w:val="20"/>
        </w:rPr>
        <w:t xml:space="preserve"> </w:t>
      </w:r>
      <w:r>
        <w:rPr>
          <w:sz w:val="20"/>
        </w:rPr>
        <w:t>out</w:t>
      </w:r>
      <w:r>
        <w:rPr>
          <w:spacing w:val="-13"/>
          <w:sz w:val="20"/>
        </w:rPr>
        <w:t xml:space="preserve"> </w:t>
      </w:r>
      <w:r>
        <w:rPr>
          <w:sz w:val="20"/>
        </w:rPr>
        <w:t>sites</w:t>
      </w:r>
      <w:r>
        <w:rPr>
          <w:spacing w:val="-12"/>
          <w:sz w:val="20"/>
        </w:rPr>
        <w:t xml:space="preserve"> </w:t>
      </w:r>
      <w:r>
        <w:rPr>
          <w:sz w:val="20"/>
        </w:rPr>
        <w:t>that</w:t>
      </w:r>
      <w:r>
        <w:rPr>
          <w:spacing w:val="-12"/>
          <w:sz w:val="20"/>
        </w:rPr>
        <w:t xml:space="preserve"> </w:t>
      </w:r>
      <w:r>
        <w:rPr>
          <w:sz w:val="20"/>
        </w:rPr>
        <w:t>could</w:t>
      </w:r>
      <w:r>
        <w:rPr>
          <w:spacing w:val="-11"/>
          <w:sz w:val="20"/>
        </w:rPr>
        <w:t xml:space="preserve"> </w:t>
      </w:r>
      <w:r>
        <w:rPr>
          <w:sz w:val="20"/>
        </w:rPr>
        <w:t>cause</w:t>
      </w:r>
      <w:r>
        <w:rPr>
          <w:spacing w:val="-11"/>
          <w:sz w:val="20"/>
        </w:rPr>
        <w:t xml:space="preserve"> </w:t>
      </w:r>
      <w:r>
        <w:rPr>
          <w:spacing w:val="-2"/>
          <w:sz w:val="20"/>
        </w:rPr>
        <w:t>offence.</w:t>
      </w:r>
    </w:p>
    <w:p w:rsidR="00B567CA" w:rsidRDefault="00EA348D">
      <w:pPr>
        <w:pStyle w:val="ListParagraph"/>
        <w:numPr>
          <w:ilvl w:val="0"/>
          <w:numId w:val="3"/>
        </w:numPr>
        <w:tabs>
          <w:tab w:val="left" w:pos="1003"/>
        </w:tabs>
        <w:spacing w:before="19" w:line="252" w:lineRule="auto"/>
        <w:ind w:right="711"/>
        <w:rPr>
          <w:rFonts w:ascii="Symbol" w:hAnsi="Symbol"/>
          <w:sz w:val="20"/>
        </w:rPr>
      </w:pPr>
      <w:r>
        <w:rPr>
          <w:sz w:val="20"/>
        </w:rPr>
        <w:t>Should</w:t>
      </w:r>
      <w:r>
        <w:rPr>
          <w:spacing w:val="-3"/>
          <w:sz w:val="20"/>
        </w:rPr>
        <w:t xml:space="preserve"> </w:t>
      </w:r>
      <w:r>
        <w:rPr>
          <w:sz w:val="20"/>
        </w:rPr>
        <w:t>pupils</w:t>
      </w:r>
      <w:r>
        <w:rPr>
          <w:spacing w:val="-1"/>
          <w:sz w:val="20"/>
        </w:rPr>
        <w:t xml:space="preserve"> </w:t>
      </w:r>
      <w:r>
        <w:rPr>
          <w:sz w:val="20"/>
        </w:rPr>
        <w:t>accidentally</w:t>
      </w:r>
      <w:r>
        <w:rPr>
          <w:spacing w:val="-2"/>
          <w:sz w:val="20"/>
        </w:rPr>
        <w:t xml:space="preserve"> </w:t>
      </w:r>
      <w:r>
        <w:rPr>
          <w:sz w:val="20"/>
        </w:rPr>
        <w:t>encounter</w:t>
      </w:r>
      <w:r>
        <w:rPr>
          <w:spacing w:val="-2"/>
          <w:sz w:val="20"/>
        </w:rPr>
        <w:t xml:space="preserve"> </w:t>
      </w:r>
      <w:r>
        <w:rPr>
          <w:sz w:val="20"/>
        </w:rPr>
        <w:t>such</w:t>
      </w:r>
      <w:r>
        <w:rPr>
          <w:spacing w:val="-3"/>
          <w:sz w:val="20"/>
        </w:rPr>
        <w:t xml:space="preserve"> </w:t>
      </w:r>
      <w:r>
        <w:rPr>
          <w:sz w:val="20"/>
        </w:rPr>
        <w:t>materials</w:t>
      </w:r>
      <w:r>
        <w:rPr>
          <w:spacing w:val="-1"/>
          <w:sz w:val="20"/>
        </w:rPr>
        <w:t xml:space="preserve"> </w:t>
      </w:r>
      <w:r>
        <w:rPr>
          <w:sz w:val="20"/>
        </w:rPr>
        <w:t>or</w:t>
      </w:r>
      <w:r>
        <w:rPr>
          <w:spacing w:val="-2"/>
          <w:sz w:val="20"/>
        </w:rPr>
        <w:t xml:space="preserve"> </w:t>
      </w:r>
      <w:r>
        <w:rPr>
          <w:sz w:val="20"/>
        </w:rPr>
        <w:t>receive</w:t>
      </w:r>
      <w:r>
        <w:rPr>
          <w:spacing w:val="-3"/>
          <w:sz w:val="20"/>
        </w:rPr>
        <w:t xml:space="preserve"> </w:t>
      </w:r>
      <w:r>
        <w:rPr>
          <w:sz w:val="20"/>
        </w:rPr>
        <w:t>mail</w:t>
      </w:r>
      <w:r>
        <w:rPr>
          <w:spacing w:val="-6"/>
          <w:sz w:val="20"/>
        </w:rPr>
        <w:t xml:space="preserve"> </w:t>
      </w:r>
      <w:r>
        <w:rPr>
          <w:sz w:val="20"/>
        </w:rPr>
        <w:t>that</w:t>
      </w:r>
      <w:r>
        <w:rPr>
          <w:spacing w:val="-3"/>
          <w:sz w:val="20"/>
        </w:rPr>
        <w:t xml:space="preserve"> </w:t>
      </w:r>
      <w:r>
        <w:rPr>
          <w:sz w:val="20"/>
        </w:rPr>
        <w:t>causes</w:t>
      </w:r>
      <w:r>
        <w:rPr>
          <w:spacing w:val="-1"/>
          <w:sz w:val="20"/>
        </w:rPr>
        <w:t xml:space="preserve"> </w:t>
      </w:r>
      <w:r>
        <w:rPr>
          <w:sz w:val="20"/>
        </w:rPr>
        <w:t>concern,</w:t>
      </w:r>
      <w:r>
        <w:rPr>
          <w:spacing w:val="-2"/>
          <w:sz w:val="20"/>
        </w:rPr>
        <w:t xml:space="preserve"> </w:t>
      </w:r>
      <w:r>
        <w:rPr>
          <w:sz w:val="20"/>
        </w:rPr>
        <w:t>they</w:t>
      </w:r>
      <w:r>
        <w:rPr>
          <w:spacing w:val="-8"/>
          <w:sz w:val="20"/>
        </w:rPr>
        <w:t xml:space="preserve"> </w:t>
      </w:r>
      <w:r>
        <w:rPr>
          <w:sz w:val="20"/>
        </w:rPr>
        <w:t>should report this immediately to a teacher. The service provider will be notified.</w:t>
      </w:r>
    </w:p>
    <w:p w:rsidR="00B567CA" w:rsidRDefault="00EA348D">
      <w:pPr>
        <w:pStyle w:val="ListParagraph"/>
        <w:numPr>
          <w:ilvl w:val="0"/>
          <w:numId w:val="3"/>
        </w:numPr>
        <w:tabs>
          <w:tab w:val="left" w:pos="1003"/>
        </w:tabs>
        <w:spacing w:before="17" w:line="259" w:lineRule="auto"/>
        <w:ind w:right="712"/>
        <w:rPr>
          <w:rFonts w:ascii="Symbol" w:hAnsi="Symbol"/>
          <w:sz w:val="20"/>
        </w:rPr>
      </w:pPr>
      <w:r>
        <w:rPr>
          <w:sz w:val="20"/>
        </w:rPr>
        <w:t>The</w:t>
      </w:r>
      <w:r>
        <w:rPr>
          <w:spacing w:val="-11"/>
          <w:sz w:val="20"/>
        </w:rPr>
        <w:t xml:space="preserve"> </w:t>
      </w:r>
      <w:r>
        <w:rPr>
          <w:sz w:val="20"/>
        </w:rPr>
        <w:t>school</w:t>
      </w:r>
      <w:r>
        <w:rPr>
          <w:spacing w:val="-11"/>
          <w:sz w:val="20"/>
        </w:rPr>
        <w:t xml:space="preserve"> </w:t>
      </w:r>
      <w:r>
        <w:rPr>
          <w:sz w:val="20"/>
        </w:rPr>
        <w:t>have</w:t>
      </w:r>
      <w:r>
        <w:rPr>
          <w:spacing w:val="-10"/>
          <w:sz w:val="20"/>
        </w:rPr>
        <w:t xml:space="preserve"> </w:t>
      </w:r>
      <w:r>
        <w:rPr>
          <w:sz w:val="20"/>
        </w:rPr>
        <w:t>the</w:t>
      </w:r>
      <w:r>
        <w:rPr>
          <w:spacing w:val="-8"/>
          <w:sz w:val="20"/>
        </w:rPr>
        <w:t xml:space="preserve"> </w:t>
      </w:r>
      <w:r>
        <w:rPr>
          <w:sz w:val="20"/>
        </w:rPr>
        <w:t>right</w:t>
      </w:r>
      <w:r>
        <w:rPr>
          <w:spacing w:val="-10"/>
          <w:sz w:val="20"/>
        </w:rPr>
        <w:t xml:space="preserve"> </w:t>
      </w:r>
      <w:r>
        <w:rPr>
          <w:sz w:val="20"/>
        </w:rPr>
        <w:t>to</w:t>
      </w:r>
      <w:r>
        <w:rPr>
          <w:spacing w:val="-6"/>
          <w:sz w:val="20"/>
        </w:rPr>
        <w:t xml:space="preserve"> </w:t>
      </w:r>
      <w:r>
        <w:rPr>
          <w:sz w:val="20"/>
        </w:rPr>
        <w:t>check</w:t>
      </w:r>
      <w:r>
        <w:rPr>
          <w:spacing w:val="-1"/>
          <w:sz w:val="20"/>
        </w:rPr>
        <w:t xml:space="preserve"> </w:t>
      </w:r>
      <w:r>
        <w:rPr>
          <w:sz w:val="20"/>
        </w:rPr>
        <w:t>pupil’s</w:t>
      </w:r>
      <w:r>
        <w:rPr>
          <w:spacing w:val="-6"/>
          <w:sz w:val="20"/>
        </w:rPr>
        <w:t xml:space="preserve"> </w:t>
      </w:r>
      <w:r>
        <w:rPr>
          <w:sz w:val="20"/>
        </w:rPr>
        <w:t>files</w:t>
      </w:r>
      <w:r>
        <w:rPr>
          <w:spacing w:val="-6"/>
          <w:sz w:val="20"/>
        </w:rPr>
        <w:t xml:space="preserve"> </w:t>
      </w:r>
      <w:r>
        <w:rPr>
          <w:sz w:val="20"/>
        </w:rPr>
        <w:t>and</w:t>
      </w:r>
      <w:r>
        <w:rPr>
          <w:spacing w:val="-10"/>
          <w:sz w:val="20"/>
        </w:rPr>
        <w:t xml:space="preserve"> </w:t>
      </w:r>
      <w:r>
        <w:rPr>
          <w:sz w:val="20"/>
        </w:rPr>
        <w:t>monitor</w:t>
      </w:r>
      <w:r>
        <w:rPr>
          <w:spacing w:val="-7"/>
          <w:sz w:val="20"/>
        </w:rPr>
        <w:t xml:space="preserve"> </w:t>
      </w:r>
      <w:r>
        <w:rPr>
          <w:sz w:val="20"/>
        </w:rPr>
        <w:t>sites</w:t>
      </w:r>
      <w:r>
        <w:rPr>
          <w:spacing w:val="-7"/>
          <w:sz w:val="20"/>
        </w:rPr>
        <w:t xml:space="preserve"> </w:t>
      </w:r>
      <w:r>
        <w:rPr>
          <w:sz w:val="20"/>
        </w:rPr>
        <w:t>that</w:t>
      </w:r>
      <w:r>
        <w:rPr>
          <w:spacing w:val="-8"/>
          <w:sz w:val="20"/>
        </w:rPr>
        <w:t xml:space="preserve"> </w:t>
      </w:r>
      <w:r>
        <w:rPr>
          <w:sz w:val="20"/>
        </w:rPr>
        <w:t>have</w:t>
      </w:r>
      <w:r>
        <w:rPr>
          <w:spacing w:val="-7"/>
          <w:sz w:val="20"/>
        </w:rPr>
        <w:t xml:space="preserve"> </w:t>
      </w:r>
      <w:r>
        <w:rPr>
          <w:sz w:val="20"/>
        </w:rPr>
        <w:t>been</w:t>
      </w:r>
      <w:r>
        <w:rPr>
          <w:spacing w:val="-6"/>
          <w:sz w:val="20"/>
        </w:rPr>
        <w:t xml:space="preserve"> </w:t>
      </w:r>
      <w:r>
        <w:rPr>
          <w:sz w:val="20"/>
        </w:rPr>
        <w:t>visited.</w:t>
      </w:r>
      <w:r>
        <w:rPr>
          <w:spacing w:val="-7"/>
          <w:sz w:val="20"/>
        </w:rPr>
        <w:t xml:space="preserve"> </w:t>
      </w:r>
      <w:r>
        <w:rPr>
          <w:sz w:val="20"/>
        </w:rPr>
        <w:t>Any</w:t>
      </w:r>
      <w:r>
        <w:rPr>
          <w:spacing w:val="-11"/>
          <w:sz w:val="20"/>
        </w:rPr>
        <w:t xml:space="preserve"> </w:t>
      </w:r>
      <w:r>
        <w:rPr>
          <w:sz w:val="20"/>
        </w:rPr>
        <w:t xml:space="preserve">instances where inappropriate online materials are sought out are automatically logged by the school firewall </w:t>
      </w:r>
      <w:r>
        <w:rPr>
          <w:spacing w:val="-2"/>
          <w:sz w:val="20"/>
        </w:rPr>
        <w:t>system.</w:t>
      </w:r>
    </w:p>
    <w:p w:rsidR="00B567CA" w:rsidRDefault="00EA348D">
      <w:pPr>
        <w:pStyle w:val="ListParagraph"/>
        <w:numPr>
          <w:ilvl w:val="0"/>
          <w:numId w:val="3"/>
        </w:numPr>
        <w:tabs>
          <w:tab w:val="left" w:pos="1003"/>
        </w:tabs>
        <w:spacing w:before="6" w:line="252" w:lineRule="auto"/>
        <w:ind w:right="715"/>
        <w:rPr>
          <w:rFonts w:ascii="Symbol" w:hAnsi="Symbol"/>
          <w:sz w:val="20"/>
        </w:rPr>
      </w:pPr>
      <w:r>
        <w:rPr>
          <w:sz w:val="20"/>
        </w:rPr>
        <w:t>Pupils</w:t>
      </w:r>
      <w:r>
        <w:rPr>
          <w:spacing w:val="-14"/>
          <w:sz w:val="20"/>
        </w:rPr>
        <w:t xml:space="preserve"> </w:t>
      </w:r>
      <w:r>
        <w:rPr>
          <w:sz w:val="20"/>
        </w:rPr>
        <w:t>should</w:t>
      </w:r>
      <w:r>
        <w:rPr>
          <w:spacing w:val="-14"/>
          <w:sz w:val="20"/>
        </w:rPr>
        <w:t xml:space="preserve"> </w:t>
      </w:r>
      <w:r>
        <w:rPr>
          <w:sz w:val="20"/>
        </w:rPr>
        <w:t>not</w:t>
      </w:r>
      <w:r>
        <w:rPr>
          <w:spacing w:val="-14"/>
          <w:sz w:val="20"/>
        </w:rPr>
        <w:t xml:space="preserve"> </w:t>
      </w:r>
      <w:r>
        <w:rPr>
          <w:sz w:val="20"/>
        </w:rPr>
        <w:t>give</w:t>
      </w:r>
      <w:r>
        <w:rPr>
          <w:spacing w:val="-14"/>
          <w:sz w:val="20"/>
        </w:rPr>
        <w:t xml:space="preserve"> </w:t>
      </w:r>
      <w:r>
        <w:rPr>
          <w:sz w:val="20"/>
        </w:rPr>
        <w:t>out</w:t>
      </w:r>
      <w:r>
        <w:rPr>
          <w:spacing w:val="-14"/>
          <w:sz w:val="20"/>
        </w:rPr>
        <w:t xml:space="preserve"> </w:t>
      </w:r>
      <w:r>
        <w:rPr>
          <w:sz w:val="20"/>
        </w:rPr>
        <w:t>personal</w:t>
      </w:r>
      <w:r>
        <w:rPr>
          <w:spacing w:val="-14"/>
          <w:sz w:val="20"/>
        </w:rPr>
        <w:t xml:space="preserve"> </w:t>
      </w:r>
      <w:r>
        <w:rPr>
          <w:sz w:val="20"/>
        </w:rPr>
        <w:t>information,</w:t>
      </w:r>
      <w:r>
        <w:rPr>
          <w:spacing w:val="-11"/>
          <w:sz w:val="20"/>
        </w:rPr>
        <w:t xml:space="preserve"> </w:t>
      </w:r>
      <w:r>
        <w:rPr>
          <w:sz w:val="20"/>
        </w:rPr>
        <w:t>pictures</w:t>
      </w:r>
      <w:r>
        <w:rPr>
          <w:spacing w:val="-14"/>
          <w:sz w:val="20"/>
        </w:rPr>
        <w:t xml:space="preserve"> </w:t>
      </w:r>
      <w:r>
        <w:rPr>
          <w:sz w:val="20"/>
        </w:rPr>
        <w:t>or</w:t>
      </w:r>
      <w:r>
        <w:rPr>
          <w:spacing w:val="-14"/>
          <w:sz w:val="20"/>
        </w:rPr>
        <w:t xml:space="preserve"> </w:t>
      </w:r>
      <w:r>
        <w:rPr>
          <w:sz w:val="20"/>
        </w:rPr>
        <w:t>the</w:t>
      </w:r>
      <w:r>
        <w:rPr>
          <w:spacing w:val="-12"/>
          <w:sz w:val="20"/>
        </w:rPr>
        <w:t xml:space="preserve"> </w:t>
      </w:r>
      <w:r>
        <w:rPr>
          <w:sz w:val="20"/>
        </w:rPr>
        <w:t>name</w:t>
      </w:r>
      <w:r>
        <w:rPr>
          <w:spacing w:val="-14"/>
          <w:sz w:val="20"/>
        </w:rPr>
        <w:t xml:space="preserve"> </w:t>
      </w:r>
      <w:r>
        <w:rPr>
          <w:sz w:val="20"/>
        </w:rPr>
        <w:t>and</w:t>
      </w:r>
      <w:r>
        <w:rPr>
          <w:spacing w:val="-14"/>
          <w:sz w:val="20"/>
        </w:rPr>
        <w:t xml:space="preserve"> </w:t>
      </w:r>
      <w:r>
        <w:rPr>
          <w:sz w:val="20"/>
        </w:rPr>
        <w:t>location</w:t>
      </w:r>
      <w:r>
        <w:rPr>
          <w:spacing w:val="-10"/>
          <w:sz w:val="20"/>
        </w:rPr>
        <w:t xml:space="preserve"> </w:t>
      </w:r>
      <w:r>
        <w:rPr>
          <w:sz w:val="20"/>
        </w:rPr>
        <w:t>of</w:t>
      </w:r>
      <w:r>
        <w:rPr>
          <w:spacing w:val="-11"/>
          <w:sz w:val="20"/>
        </w:rPr>
        <w:t xml:space="preserve"> </w:t>
      </w:r>
      <w:r>
        <w:rPr>
          <w:sz w:val="20"/>
        </w:rPr>
        <w:t>the</w:t>
      </w:r>
      <w:r>
        <w:rPr>
          <w:spacing w:val="-14"/>
          <w:sz w:val="20"/>
        </w:rPr>
        <w:t xml:space="preserve"> </w:t>
      </w:r>
      <w:r>
        <w:rPr>
          <w:sz w:val="20"/>
        </w:rPr>
        <w:t>school,</w:t>
      </w:r>
      <w:r>
        <w:rPr>
          <w:spacing w:val="-14"/>
          <w:sz w:val="20"/>
        </w:rPr>
        <w:t xml:space="preserve"> </w:t>
      </w:r>
      <w:r>
        <w:rPr>
          <w:sz w:val="20"/>
        </w:rPr>
        <w:t>unless part of an agreed school project.</w:t>
      </w:r>
    </w:p>
    <w:p w:rsidR="00B567CA" w:rsidRDefault="00EA348D">
      <w:pPr>
        <w:pStyle w:val="ListParagraph"/>
        <w:numPr>
          <w:ilvl w:val="0"/>
          <w:numId w:val="3"/>
        </w:numPr>
        <w:tabs>
          <w:tab w:val="left" w:pos="999"/>
        </w:tabs>
        <w:spacing w:before="18"/>
        <w:ind w:left="999" w:hanging="356"/>
        <w:rPr>
          <w:rFonts w:ascii="Symbol" w:hAnsi="Symbol"/>
          <w:sz w:val="20"/>
        </w:rPr>
      </w:pPr>
      <w:r>
        <w:rPr>
          <w:sz w:val="20"/>
        </w:rPr>
        <w:t>Pupils</w:t>
      </w:r>
      <w:r>
        <w:rPr>
          <w:spacing w:val="-12"/>
          <w:sz w:val="20"/>
        </w:rPr>
        <w:t xml:space="preserve"> </w:t>
      </w:r>
      <w:r>
        <w:rPr>
          <w:sz w:val="20"/>
        </w:rPr>
        <w:t>should</w:t>
      </w:r>
      <w:r>
        <w:rPr>
          <w:spacing w:val="-9"/>
          <w:sz w:val="20"/>
        </w:rPr>
        <w:t xml:space="preserve"> </w:t>
      </w:r>
      <w:r>
        <w:rPr>
          <w:sz w:val="20"/>
        </w:rPr>
        <w:t>only</w:t>
      </w:r>
      <w:r>
        <w:rPr>
          <w:spacing w:val="-14"/>
          <w:sz w:val="20"/>
        </w:rPr>
        <w:t xml:space="preserve"> </w:t>
      </w:r>
      <w:r>
        <w:rPr>
          <w:sz w:val="20"/>
        </w:rPr>
        <w:t>use</w:t>
      </w:r>
      <w:r>
        <w:rPr>
          <w:spacing w:val="-9"/>
          <w:sz w:val="20"/>
        </w:rPr>
        <w:t xml:space="preserve"> </w:t>
      </w:r>
      <w:r>
        <w:rPr>
          <w:sz w:val="20"/>
        </w:rPr>
        <w:t>the</w:t>
      </w:r>
      <w:r>
        <w:rPr>
          <w:spacing w:val="-12"/>
          <w:sz w:val="20"/>
        </w:rPr>
        <w:t xml:space="preserve"> </w:t>
      </w:r>
      <w:r>
        <w:rPr>
          <w:sz w:val="20"/>
        </w:rPr>
        <w:t>school</w:t>
      </w:r>
      <w:r>
        <w:rPr>
          <w:spacing w:val="-12"/>
          <w:sz w:val="20"/>
        </w:rPr>
        <w:t xml:space="preserve"> </w:t>
      </w:r>
      <w:r>
        <w:rPr>
          <w:sz w:val="20"/>
        </w:rPr>
        <w:t>devices</w:t>
      </w:r>
      <w:r>
        <w:rPr>
          <w:spacing w:val="-10"/>
          <w:sz w:val="20"/>
        </w:rPr>
        <w:t xml:space="preserve"> </w:t>
      </w:r>
      <w:r>
        <w:rPr>
          <w:sz w:val="20"/>
        </w:rPr>
        <w:t>for</w:t>
      </w:r>
      <w:r>
        <w:rPr>
          <w:spacing w:val="-11"/>
          <w:sz w:val="20"/>
        </w:rPr>
        <w:t xml:space="preserve"> </w:t>
      </w:r>
      <w:r>
        <w:rPr>
          <w:sz w:val="20"/>
        </w:rPr>
        <w:t>work</w:t>
      </w:r>
      <w:r>
        <w:rPr>
          <w:spacing w:val="-5"/>
          <w:sz w:val="20"/>
        </w:rPr>
        <w:t xml:space="preserve"> </w:t>
      </w:r>
      <w:r>
        <w:rPr>
          <w:sz w:val="20"/>
        </w:rPr>
        <w:t>related</w:t>
      </w:r>
      <w:r>
        <w:rPr>
          <w:spacing w:val="-12"/>
          <w:sz w:val="20"/>
        </w:rPr>
        <w:t xml:space="preserve"> </w:t>
      </w:r>
      <w:r>
        <w:rPr>
          <w:sz w:val="20"/>
        </w:rPr>
        <w:t>to</w:t>
      </w:r>
      <w:r>
        <w:rPr>
          <w:spacing w:val="-11"/>
          <w:sz w:val="20"/>
        </w:rPr>
        <w:t xml:space="preserve"> </w:t>
      </w:r>
      <w:r>
        <w:rPr>
          <w:spacing w:val="-2"/>
          <w:sz w:val="20"/>
        </w:rPr>
        <w:t>school.</w:t>
      </w:r>
    </w:p>
    <w:p w:rsidR="00B567CA" w:rsidRDefault="00EA348D">
      <w:pPr>
        <w:pStyle w:val="ListParagraph"/>
        <w:numPr>
          <w:ilvl w:val="0"/>
          <w:numId w:val="3"/>
        </w:numPr>
        <w:tabs>
          <w:tab w:val="left" w:pos="999"/>
        </w:tabs>
        <w:spacing w:before="19"/>
        <w:ind w:left="999" w:hanging="356"/>
        <w:rPr>
          <w:rFonts w:ascii="Symbol" w:hAnsi="Symbol"/>
          <w:sz w:val="20"/>
        </w:rPr>
      </w:pPr>
      <w:r>
        <w:rPr>
          <w:sz w:val="20"/>
        </w:rPr>
        <w:t>Pupils</w:t>
      </w:r>
      <w:r>
        <w:rPr>
          <w:spacing w:val="-13"/>
          <w:sz w:val="20"/>
        </w:rPr>
        <w:t xml:space="preserve"> </w:t>
      </w:r>
      <w:r>
        <w:rPr>
          <w:sz w:val="20"/>
        </w:rPr>
        <w:t>must</w:t>
      </w:r>
      <w:r>
        <w:rPr>
          <w:spacing w:val="-14"/>
          <w:sz w:val="20"/>
        </w:rPr>
        <w:t xml:space="preserve"> </w:t>
      </w:r>
      <w:r>
        <w:rPr>
          <w:sz w:val="20"/>
        </w:rPr>
        <w:t>not</w:t>
      </w:r>
      <w:r>
        <w:rPr>
          <w:spacing w:val="-12"/>
          <w:sz w:val="20"/>
        </w:rPr>
        <w:t xml:space="preserve"> </w:t>
      </w:r>
      <w:r>
        <w:rPr>
          <w:sz w:val="20"/>
        </w:rPr>
        <w:t>use</w:t>
      </w:r>
      <w:r>
        <w:rPr>
          <w:spacing w:val="-11"/>
          <w:sz w:val="20"/>
        </w:rPr>
        <w:t xml:space="preserve"> </w:t>
      </w:r>
      <w:r>
        <w:rPr>
          <w:sz w:val="20"/>
        </w:rPr>
        <w:t>USB</w:t>
      </w:r>
      <w:r>
        <w:rPr>
          <w:spacing w:val="-12"/>
          <w:sz w:val="20"/>
        </w:rPr>
        <w:t xml:space="preserve"> </w:t>
      </w:r>
      <w:r>
        <w:rPr>
          <w:sz w:val="20"/>
        </w:rPr>
        <w:t>or</w:t>
      </w:r>
      <w:r>
        <w:rPr>
          <w:spacing w:val="-11"/>
          <w:sz w:val="20"/>
        </w:rPr>
        <w:t xml:space="preserve"> </w:t>
      </w:r>
      <w:r>
        <w:rPr>
          <w:sz w:val="20"/>
        </w:rPr>
        <w:t>other</w:t>
      </w:r>
      <w:r>
        <w:rPr>
          <w:spacing w:val="-11"/>
          <w:sz w:val="20"/>
        </w:rPr>
        <w:t xml:space="preserve"> </w:t>
      </w:r>
      <w:r>
        <w:rPr>
          <w:sz w:val="20"/>
        </w:rPr>
        <w:t>data</w:t>
      </w:r>
      <w:r>
        <w:rPr>
          <w:spacing w:val="-12"/>
          <w:sz w:val="20"/>
        </w:rPr>
        <w:t xml:space="preserve"> </w:t>
      </w:r>
      <w:r>
        <w:rPr>
          <w:sz w:val="20"/>
        </w:rPr>
        <w:t>storage</w:t>
      </w:r>
      <w:r>
        <w:rPr>
          <w:spacing w:val="-12"/>
          <w:sz w:val="20"/>
        </w:rPr>
        <w:t xml:space="preserve"> </w:t>
      </w:r>
      <w:r>
        <w:rPr>
          <w:sz w:val="20"/>
        </w:rPr>
        <w:t>devices</w:t>
      </w:r>
      <w:r>
        <w:rPr>
          <w:spacing w:val="-9"/>
          <w:sz w:val="20"/>
        </w:rPr>
        <w:t xml:space="preserve"> </w:t>
      </w:r>
      <w:r>
        <w:rPr>
          <w:sz w:val="20"/>
        </w:rPr>
        <w:t>from</w:t>
      </w:r>
      <w:r>
        <w:rPr>
          <w:spacing w:val="-5"/>
          <w:sz w:val="20"/>
        </w:rPr>
        <w:t xml:space="preserve"> </w:t>
      </w:r>
      <w:r>
        <w:rPr>
          <w:sz w:val="20"/>
        </w:rPr>
        <w:t>outside</w:t>
      </w:r>
      <w:r>
        <w:rPr>
          <w:spacing w:val="-13"/>
          <w:sz w:val="20"/>
        </w:rPr>
        <w:t xml:space="preserve"> </w:t>
      </w:r>
      <w:r>
        <w:rPr>
          <w:sz w:val="20"/>
        </w:rPr>
        <w:t>school</w:t>
      </w:r>
      <w:r>
        <w:rPr>
          <w:spacing w:val="-11"/>
          <w:sz w:val="20"/>
        </w:rPr>
        <w:t xml:space="preserve"> </w:t>
      </w:r>
      <w:r>
        <w:rPr>
          <w:sz w:val="20"/>
        </w:rPr>
        <w:t>without</w:t>
      </w:r>
      <w:r>
        <w:rPr>
          <w:spacing w:val="-12"/>
          <w:sz w:val="20"/>
        </w:rPr>
        <w:t xml:space="preserve"> </w:t>
      </w:r>
      <w:r>
        <w:rPr>
          <w:spacing w:val="-2"/>
          <w:sz w:val="20"/>
        </w:rPr>
        <w:t>permission.</w:t>
      </w:r>
    </w:p>
    <w:p w:rsidR="00B567CA" w:rsidRDefault="00EA348D">
      <w:pPr>
        <w:pStyle w:val="ListParagraph"/>
        <w:numPr>
          <w:ilvl w:val="0"/>
          <w:numId w:val="3"/>
        </w:numPr>
        <w:tabs>
          <w:tab w:val="left" w:pos="1003"/>
        </w:tabs>
        <w:spacing w:before="19" w:line="254" w:lineRule="auto"/>
        <w:ind w:right="985"/>
        <w:rPr>
          <w:rFonts w:ascii="Symbol" w:hAnsi="Symbol"/>
          <w:color w:val="202020"/>
          <w:sz w:val="20"/>
        </w:rPr>
      </w:pPr>
      <w:r>
        <w:rPr>
          <w:sz w:val="20"/>
        </w:rPr>
        <w:t>Social</w:t>
      </w:r>
      <w:r>
        <w:rPr>
          <w:spacing w:val="-4"/>
          <w:sz w:val="20"/>
        </w:rPr>
        <w:t xml:space="preserve"> </w:t>
      </w:r>
      <w:r>
        <w:rPr>
          <w:sz w:val="20"/>
        </w:rPr>
        <w:t>networking</w:t>
      </w:r>
      <w:r>
        <w:rPr>
          <w:spacing w:val="-5"/>
          <w:sz w:val="20"/>
        </w:rPr>
        <w:t xml:space="preserve"> </w:t>
      </w:r>
      <w:r>
        <w:rPr>
          <w:sz w:val="20"/>
        </w:rPr>
        <w:t>sites,</w:t>
      </w:r>
      <w:r>
        <w:rPr>
          <w:spacing w:val="-2"/>
          <w:sz w:val="20"/>
        </w:rPr>
        <w:t xml:space="preserve"> </w:t>
      </w:r>
      <w:r>
        <w:rPr>
          <w:sz w:val="20"/>
        </w:rPr>
        <w:t>such</w:t>
      </w:r>
      <w:r>
        <w:rPr>
          <w:spacing w:val="-3"/>
          <w:sz w:val="20"/>
        </w:rPr>
        <w:t xml:space="preserve"> </w:t>
      </w:r>
      <w:r>
        <w:rPr>
          <w:sz w:val="20"/>
        </w:rPr>
        <w:t>as</w:t>
      </w:r>
      <w:r>
        <w:rPr>
          <w:spacing w:val="-2"/>
          <w:sz w:val="20"/>
        </w:rPr>
        <w:t xml:space="preserve"> </w:t>
      </w:r>
      <w:r>
        <w:rPr>
          <w:sz w:val="20"/>
        </w:rPr>
        <w:t>(but not</w:t>
      </w:r>
      <w:r>
        <w:rPr>
          <w:spacing w:val="-1"/>
          <w:sz w:val="20"/>
        </w:rPr>
        <w:t xml:space="preserve"> </w:t>
      </w:r>
      <w:r>
        <w:rPr>
          <w:sz w:val="20"/>
        </w:rPr>
        <w:t>limited</w:t>
      </w:r>
      <w:r>
        <w:rPr>
          <w:spacing w:val="-3"/>
          <w:sz w:val="20"/>
        </w:rPr>
        <w:t xml:space="preserve"> </w:t>
      </w:r>
      <w:r>
        <w:rPr>
          <w:sz w:val="20"/>
        </w:rPr>
        <w:t>to)</w:t>
      </w:r>
      <w:r>
        <w:rPr>
          <w:spacing w:val="-2"/>
          <w:sz w:val="20"/>
        </w:rPr>
        <w:t xml:space="preserve"> </w:t>
      </w:r>
      <w:r>
        <w:rPr>
          <w:sz w:val="20"/>
        </w:rPr>
        <w:t>Facebook,</w:t>
      </w:r>
      <w:r>
        <w:rPr>
          <w:spacing w:val="-1"/>
          <w:sz w:val="20"/>
        </w:rPr>
        <w:t xml:space="preserve"> </w:t>
      </w:r>
      <w:proofErr w:type="spellStart"/>
      <w:r>
        <w:rPr>
          <w:sz w:val="20"/>
        </w:rPr>
        <w:t>Tik</w:t>
      </w:r>
      <w:proofErr w:type="spellEnd"/>
      <w:r>
        <w:rPr>
          <w:sz w:val="20"/>
        </w:rPr>
        <w:t xml:space="preserve"> </w:t>
      </w:r>
      <w:proofErr w:type="spellStart"/>
      <w:r>
        <w:rPr>
          <w:sz w:val="20"/>
        </w:rPr>
        <w:t>Tok</w:t>
      </w:r>
      <w:proofErr w:type="spellEnd"/>
      <w:r>
        <w:rPr>
          <w:sz w:val="20"/>
        </w:rPr>
        <w:t xml:space="preserve"> or</w:t>
      </w:r>
      <w:r>
        <w:rPr>
          <w:spacing w:val="-1"/>
          <w:sz w:val="20"/>
        </w:rPr>
        <w:t xml:space="preserve"> </w:t>
      </w:r>
      <w:r w:rsidR="009D0D3A">
        <w:rPr>
          <w:sz w:val="20"/>
        </w:rPr>
        <w:t>X</w:t>
      </w:r>
      <w:r>
        <w:rPr>
          <w:sz w:val="20"/>
        </w:rPr>
        <w:t>, are</w:t>
      </w:r>
      <w:r>
        <w:rPr>
          <w:spacing w:val="-3"/>
          <w:sz w:val="20"/>
        </w:rPr>
        <w:t xml:space="preserve"> </w:t>
      </w:r>
      <w:r>
        <w:rPr>
          <w:sz w:val="20"/>
        </w:rPr>
        <w:t>prohibited</w:t>
      </w:r>
      <w:r>
        <w:rPr>
          <w:spacing w:val="-2"/>
          <w:sz w:val="20"/>
        </w:rPr>
        <w:t xml:space="preserve"> </w:t>
      </w:r>
      <w:r>
        <w:rPr>
          <w:sz w:val="20"/>
        </w:rPr>
        <w:t>for children under the age of 13.</w:t>
      </w:r>
    </w:p>
    <w:p w:rsidR="00B567CA" w:rsidRDefault="00B567CA">
      <w:pPr>
        <w:pStyle w:val="BodyText"/>
        <w:rPr>
          <w:sz w:val="20"/>
        </w:rPr>
      </w:pPr>
    </w:p>
    <w:p w:rsidR="00B567CA" w:rsidRDefault="00B567CA">
      <w:pPr>
        <w:pStyle w:val="BodyText"/>
        <w:spacing w:before="32"/>
        <w:rPr>
          <w:sz w:val="20"/>
        </w:rPr>
      </w:pPr>
    </w:p>
    <w:p w:rsidR="00B567CA" w:rsidRDefault="00EA348D">
      <w:pPr>
        <w:pStyle w:val="ListParagraph"/>
        <w:numPr>
          <w:ilvl w:val="0"/>
          <w:numId w:val="2"/>
        </w:numPr>
        <w:tabs>
          <w:tab w:val="left" w:pos="500"/>
        </w:tabs>
        <w:ind w:left="500" w:hanging="220"/>
        <w:rPr>
          <w:b/>
          <w:sz w:val="20"/>
        </w:rPr>
      </w:pPr>
      <w:r>
        <w:rPr>
          <w:b/>
          <w:sz w:val="20"/>
        </w:rPr>
        <w:t>I</w:t>
      </w:r>
      <w:r>
        <w:rPr>
          <w:b/>
          <w:spacing w:val="-11"/>
          <w:sz w:val="20"/>
        </w:rPr>
        <w:t xml:space="preserve"> </w:t>
      </w:r>
      <w:r>
        <w:rPr>
          <w:b/>
          <w:sz w:val="20"/>
        </w:rPr>
        <w:t>give</w:t>
      </w:r>
      <w:r>
        <w:rPr>
          <w:b/>
          <w:spacing w:val="-9"/>
          <w:sz w:val="20"/>
        </w:rPr>
        <w:t xml:space="preserve"> </w:t>
      </w:r>
      <w:r>
        <w:rPr>
          <w:b/>
          <w:sz w:val="20"/>
        </w:rPr>
        <w:t>permission</w:t>
      </w:r>
      <w:r>
        <w:rPr>
          <w:b/>
          <w:spacing w:val="-6"/>
          <w:sz w:val="20"/>
        </w:rPr>
        <w:t xml:space="preserve"> </w:t>
      </w:r>
      <w:r>
        <w:rPr>
          <w:b/>
          <w:sz w:val="20"/>
        </w:rPr>
        <w:t>for</w:t>
      </w:r>
      <w:r>
        <w:rPr>
          <w:b/>
          <w:spacing w:val="-8"/>
          <w:sz w:val="20"/>
        </w:rPr>
        <w:t xml:space="preserve"> </w:t>
      </w:r>
      <w:r>
        <w:rPr>
          <w:b/>
          <w:sz w:val="20"/>
        </w:rPr>
        <w:t>my</w:t>
      </w:r>
      <w:r>
        <w:rPr>
          <w:b/>
          <w:spacing w:val="-10"/>
          <w:sz w:val="20"/>
        </w:rPr>
        <w:t xml:space="preserve"> </w:t>
      </w:r>
      <w:r>
        <w:rPr>
          <w:b/>
          <w:sz w:val="20"/>
        </w:rPr>
        <w:t>child</w:t>
      </w:r>
      <w:r>
        <w:rPr>
          <w:b/>
          <w:spacing w:val="-9"/>
          <w:sz w:val="20"/>
        </w:rPr>
        <w:t xml:space="preserve"> </w:t>
      </w:r>
      <w:r>
        <w:rPr>
          <w:b/>
          <w:sz w:val="20"/>
        </w:rPr>
        <w:t>to</w:t>
      </w:r>
      <w:r>
        <w:rPr>
          <w:b/>
          <w:spacing w:val="-9"/>
          <w:sz w:val="20"/>
        </w:rPr>
        <w:t xml:space="preserve"> </w:t>
      </w:r>
      <w:r>
        <w:rPr>
          <w:b/>
          <w:sz w:val="20"/>
        </w:rPr>
        <w:t>use</w:t>
      </w:r>
      <w:r>
        <w:rPr>
          <w:b/>
          <w:spacing w:val="-8"/>
          <w:sz w:val="20"/>
        </w:rPr>
        <w:t xml:space="preserve"> </w:t>
      </w:r>
      <w:r>
        <w:rPr>
          <w:b/>
          <w:sz w:val="20"/>
        </w:rPr>
        <w:t>the</w:t>
      </w:r>
      <w:r>
        <w:rPr>
          <w:b/>
          <w:spacing w:val="-9"/>
          <w:sz w:val="20"/>
        </w:rPr>
        <w:t xml:space="preserve"> </w:t>
      </w:r>
      <w:r>
        <w:rPr>
          <w:b/>
          <w:sz w:val="20"/>
        </w:rPr>
        <w:t>Internet</w:t>
      </w:r>
      <w:r>
        <w:rPr>
          <w:b/>
          <w:spacing w:val="-6"/>
          <w:sz w:val="20"/>
        </w:rPr>
        <w:t xml:space="preserve"> </w:t>
      </w:r>
      <w:r>
        <w:rPr>
          <w:b/>
          <w:sz w:val="20"/>
        </w:rPr>
        <w:t>in</w:t>
      </w:r>
      <w:r>
        <w:rPr>
          <w:b/>
          <w:spacing w:val="-7"/>
          <w:sz w:val="20"/>
        </w:rPr>
        <w:t xml:space="preserve"> </w:t>
      </w:r>
      <w:r>
        <w:rPr>
          <w:b/>
          <w:spacing w:val="-2"/>
          <w:sz w:val="20"/>
        </w:rPr>
        <w:t>school:</w:t>
      </w:r>
    </w:p>
    <w:p w:rsidR="00B567CA" w:rsidRDefault="00EA348D">
      <w:pPr>
        <w:spacing w:before="5"/>
        <w:ind w:left="280" w:right="10012"/>
        <w:rPr>
          <w:sz w:val="20"/>
        </w:rPr>
      </w:pPr>
      <w:r>
        <w:rPr>
          <w:spacing w:val="-4"/>
          <w:sz w:val="20"/>
        </w:rPr>
        <w:t xml:space="preserve">Yes </w:t>
      </w:r>
      <w:r>
        <w:rPr>
          <w:spacing w:val="-6"/>
          <w:sz w:val="20"/>
        </w:rPr>
        <w:t>No</w:t>
      </w:r>
    </w:p>
    <w:p w:rsidR="00B567CA" w:rsidRDefault="00EA348D">
      <w:pPr>
        <w:spacing w:before="229"/>
        <w:ind w:left="280" w:right="678"/>
        <w:rPr>
          <w:sz w:val="20"/>
        </w:rPr>
      </w:pPr>
      <w:r>
        <w:rPr>
          <w:sz w:val="20"/>
        </w:rPr>
        <w:t>As a school we are proud of the achievements of all our pupils, and we want to be able to celebrate these both</w:t>
      </w:r>
      <w:r>
        <w:rPr>
          <w:spacing w:val="-2"/>
          <w:sz w:val="20"/>
        </w:rPr>
        <w:t xml:space="preserve"> </w:t>
      </w:r>
      <w:r>
        <w:rPr>
          <w:sz w:val="20"/>
        </w:rPr>
        <w:t>within</w:t>
      </w:r>
      <w:r>
        <w:rPr>
          <w:spacing w:val="-5"/>
          <w:sz w:val="20"/>
        </w:rPr>
        <w:t xml:space="preserve"> </w:t>
      </w:r>
      <w:r>
        <w:rPr>
          <w:sz w:val="20"/>
        </w:rPr>
        <w:t>school</w:t>
      </w:r>
      <w:r>
        <w:rPr>
          <w:spacing w:val="-4"/>
          <w:sz w:val="20"/>
        </w:rPr>
        <w:t xml:space="preserve"> </w:t>
      </w:r>
      <w:r>
        <w:rPr>
          <w:sz w:val="20"/>
        </w:rPr>
        <w:t>and</w:t>
      </w:r>
      <w:r>
        <w:rPr>
          <w:spacing w:val="-3"/>
          <w:sz w:val="20"/>
        </w:rPr>
        <w:t xml:space="preserve"> </w:t>
      </w:r>
      <w:r>
        <w:rPr>
          <w:sz w:val="20"/>
        </w:rPr>
        <w:t>with</w:t>
      </w:r>
      <w:r>
        <w:rPr>
          <w:spacing w:val="-4"/>
          <w:sz w:val="20"/>
        </w:rPr>
        <w:t xml:space="preserve"> </w:t>
      </w:r>
      <w:r>
        <w:rPr>
          <w:sz w:val="20"/>
        </w:rPr>
        <w:t>others.</w:t>
      </w:r>
      <w:r>
        <w:rPr>
          <w:spacing w:val="-3"/>
          <w:sz w:val="20"/>
        </w:rPr>
        <w:t xml:space="preserve"> </w:t>
      </w:r>
      <w:r>
        <w:rPr>
          <w:sz w:val="20"/>
        </w:rPr>
        <w:t>Photographs</w:t>
      </w:r>
      <w:r>
        <w:rPr>
          <w:spacing w:val="-3"/>
          <w:sz w:val="20"/>
        </w:rPr>
        <w:t xml:space="preserve"> </w:t>
      </w:r>
      <w:r>
        <w:rPr>
          <w:sz w:val="20"/>
        </w:rPr>
        <w:t>of</w:t>
      </w:r>
      <w:r>
        <w:rPr>
          <w:spacing w:val="-3"/>
          <w:sz w:val="20"/>
        </w:rPr>
        <w:t xml:space="preserve"> </w:t>
      </w:r>
      <w:r>
        <w:rPr>
          <w:sz w:val="20"/>
        </w:rPr>
        <w:t>pupils</w:t>
      </w:r>
      <w:r>
        <w:rPr>
          <w:spacing w:val="-4"/>
          <w:sz w:val="20"/>
        </w:rPr>
        <w:t xml:space="preserve"> </w:t>
      </w:r>
      <w:r>
        <w:rPr>
          <w:sz w:val="20"/>
        </w:rPr>
        <w:t>may</w:t>
      </w:r>
      <w:r>
        <w:rPr>
          <w:spacing w:val="-13"/>
          <w:sz w:val="20"/>
        </w:rPr>
        <w:t xml:space="preserve"> </w:t>
      </w:r>
      <w:r>
        <w:rPr>
          <w:sz w:val="20"/>
        </w:rPr>
        <w:t>be</w:t>
      </w:r>
      <w:r>
        <w:rPr>
          <w:spacing w:val="-3"/>
          <w:sz w:val="20"/>
        </w:rPr>
        <w:t xml:space="preserve"> </w:t>
      </w:r>
      <w:r>
        <w:rPr>
          <w:sz w:val="20"/>
        </w:rPr>
        <w:t>published</w:t>
      </w:r>
      <w:r>
        <w:rPr>
          <w:spacing w:val="-1"/>
          <w:sz w:val="20"/>
        </w:rPr>
        <w:t xml:space="preserve"> </w:t>
      </w:r>
      <w:r>
        <w:rPr>
          <w:sz w:val="20"/>
        </w:rPr>
        <w:t>on</w:t>
      </w:r>
      <w:r>
        <w:rPr>
          <w:spacing w:val="-8"/>
          <w:sz w:val="20"/>
        </w:rPr>
        <w:t xml:space="preserve"> </w:t>
      </w:r>
      <w:r>
        <w:rPr>
          <w:sz w:val="20"/>
        </w:rPr>
        <w:t>the</w:t>
      </w:r>
      <w:r>
        <w:rPr>
          <w:spacing w:val="-1"/>
          <w:sz w:val="20"/>
        </w:rPr>
        <w:t xml:space="preserve"> </w:t>
      </w:r>
      <w:r>
        <w:rPr>
          <w:sz w:val="20"/>
        </w:rPr>
        <w:t>school</w:t>
      </w:r>
      <w:r>
        <w:rPr>
          <w:spacing w:val="-4"/>
          <w:sz w:val="20"/>
        </w:rPr>
        <w:t xml:space="preserve"> </w:t>
      </w:r>
      <w:r>
        <w:rPr>
          <w:sz w:val="20"/>
        </w:rPr>
        <w:t>website</w:t>
      </w:r>
      <w:r>
        <w:rPr>
          <w:spacing w:val="-5"/>
          <w:sz w:val="20"/>
        </w:rPr>
        <w:t xml:space="preserve"> </w:t>
      </w:r>
      <w:r>
        <w:rPr>
          <w:sz w:val="20"/>
        </w:rPr>
        <w:t>and</w:t>
      </w:r>
      <w:r>
        <w:rPr>
          <w:spacing w:val="-8"/>
          <w:sz w:val="20"/>
        </w:rPr>
        <w:t xml:space="preserve"> </w:t>
      </w:r>
      <w:r>
        <w:rPr>
          <w:sz w:val="20"/>
        </w:rPr>
        <w:t>class blogs (names are not published alongside photographs)</w:t>
      </w:r>
    </w:p>
    <w:p w:rsidR="00B567CA" w:rsidRPr="009D0D3A" w:rsidRDefault="00B567CA" w:rsidP="009D0D3A">
      <w:pPr>
        <w:tabs>
          <w:tab w:val="left" w:pos="500"/>
        </w:tabs>
        <w:rPr>
          <w:b/>
          <w:sz w:val="20"/>
        </w:rPr>
      </w:pPr>
    </w:p>
    <w:p w:rsidR="00B567CA" w:rsidRDefault="00EA348D">
      <w:pPr>
        <w:pStyle w:val="ListParagraph"/>
        <w:numPr>
          <w:ilvl w:val="0"/>
          <w:numId w:val="2"/>
        </w:numPr>
        <w:tabs>
          <w:tab w:val="left" w:pos="500"/>
        </w:tabs>
        <w:spacing w:before="228"/>
        <w:ind w:left="500" w:hanging="220"/>
        <w:rPr>
          <w:b/>
          <w:sz w:val="20"/>
        </w:rPr>
      </w:pPr>
      <w:r>
        <w:rPr>
          <w:b/>
          <w:sz w:val="20"/>
        </w:rPr>
        <w:t>I</w:t>
      </w:r>
      <w:r>
        <w:rPr>
          <w:b/>
          <w:spacing w:val="-13"/>
          <w:sz w:val="20"/>
        </w:rPr>
        <w:t xml:space="preserve"> </w:t>
      </w:r>
      <w:r>
        <w:rPr>
          <w:b/>
          <w:sz w:val="20"/>
        </w:rPr>
        <w:t>give</w:t>
      </w:r>
      <w:r>
        <w:rPr>
          <w:b/>
          <w:spacing w:val="-10"/>
          <w:sz w:val="20"/>
        </w:rPr>
        <w:t xml:space="preserve"> </w:t>
      </w:r>
      <w:r>
        <w:rPr>
          <w:b/>
          <w:sz w:val="20"/>
        </w:rPr>
        <w:t>permission</w:t>
      </w:r>
      <w:r>
        <w:rPr>
          <w:b/>
          <w:spacing w:val="-7"/>
          <w:sz w:val="20"/>
        </w:rPr>
        <w:t xml:space="preserve"> </w:t>
      </w:r>
      <w:r>
        <w:rPr>
          <w:b/>
          <w:sz w:val="20"/>
        </w:rPr>
        <w:t>for</w:t>
      </w:r>
      <w:r>
        <w:rPr>
          <w:b/>
          <w:spacing w:val="-11"/>
          <w:sz w:val="20"/>
        </w:rPr>
        <w:t xml:space="preserve"> </w:t>
      </w:r>
      <w:r>
        <w:rPr>
          <w:b/>
          <w:sz w:val="20"/>
        </w:rPr>
        <w:t>photographs</w:t>
      </w:r>
      <w:r>
        <w:rPr>
          <w:b/>
          <w:spacing w:val="-9"/>
          <w:sz w:val="20"/>
        </w:rPr>
        <w:t xml:space="preserve"> </w:t>
      </w:r>
      <w:r>
        <w:rPr>
          <w:b/>
          <w:sz w:val="20"/>
        </w:rPr>
        <w:t>of</w:t>
      </w:r>
      <w:r>
        <w:rPr>
          <w:b/>
          <w:spacing w:val="-10"/>
          <w:sz w:val="20"/>
        </w:rPr>
        <w:t xml:space="preserve"> </w:t>
      </w:r>
      <w:r>
        <w:rPr>
          <w:b/>
          <w:sz w:val="20"/>
        </w:rPr>
        <w:t>my</w:t>
      </w:r>
      <w:r>
        <w:rPr>
          <w:b/>
          <w:spacing w:val="-13"/>
          <w:sz w:val="20"/>
        </w:rPr>
        <w:t xml:space="preserve"> </w:t>
      </w:r>
      <w:r>
        <w:rPr>
          <w:b/>
          <w:sz w:val="20"/>
        </w:rPr>
        <w:t>child</w:t>
      </w:r>
      <w:r>
        <w:rPr>
          <w:b/>
          <w:spacing w:val="-8"/>
          <w:sz w:val="20"/>
        </w:rPr>
        <w:t xml:space="preserve"> </w:t>
      </w:r>
      <w:r>
        <w:rPr>
          <w:b/>
          <w:sz w:val="20"/>
        </w:rPr>
        <w:t>to</w:t>
      </w:r>
      <w:r>
        <w:rPr>
          <w:b/>
          <w:spacing w:val="-10"/>
          <w:sz w:val="20"/>
        </w:rPr>
        <w:t xml:space="preserve"> </w:t>
      </w:r>
      <w:r>
        <w:rPr>
          <w:b/>
          <w:sz w:val="20"/>
        </w:rPr>
        <w:t>be</w:t>
      </w:r>
      <w:r>
        <w:rPr>
          <w:b/>
          <w:spacing w:val="-4"/>
          <w:sz w:val="20"/>
        </w:rPr>
        <w:t xml:space="preserve"> </w:t>
      </w:r>
      <w:r>
        <w:rPr>
          <w:b/>
          <w:sz w:val="20"/>
        </w:rPr>
        <w:t>published</w:t>
      </w:r>
      <w:r>
        <w:rPr>
          <w:b/>
          <w:spacing w:val="-9"/>
          <w:sz w:val="20"/>
        </w:rPr>
        <w:t xml:space="preserve"> </w:t>
      </w:r>
      <w:r>
        <w:rPr>
          <w:b/>
          <w:sz w:val="20"/>
        </w:rPr>
        <w:t>on</w:t>
      </w:r>
      <w:r>
        <w:rPr>
          <w:b/>
          <w:spacing w:val="-10"/>
          <w:sz w:val="20"/>
        </w:rPr>
        <w:t xml:space="preserve"> </w:t>
      </w:r>
      <w:r>
        <w:rPr>
          <w:b/>
          <w:sz w:val="20"/>
        </w:rPr>
        <w:t>the</w:t>
      </w:r>
      <w:r>
        <w:rPr>
          <w:b/>
          <w:spacing w:val="-9"/>
          <w:sz w:val="20"/>
        </w:rPr>
        <w:t xml:space="preserve"> </w:t>
      </w:r>
      <w:r>
        <w:rPr>
          <w:b/>
          <w:sz w:val="20"/>
        </w:rPr>
        <w:t>school</w:t>
      </w:r>
      <w:r>
        <w:rPr>
          <w:b/>
          <w:spacing w:val="-8"/>
          <w:sz w:val="20"/>
        </w:rPr>
        <w:t xml:space="preserve"> </w:t>
      </w:r>
      <w:r>
        <w:rPr>
          <w:b/>
          <w:spacing w:val="-2"/>
          <w:sz w:val="20"/>
        </w:rPr>
        <w:t>website:</w:t>
      </w:r>
    </w:p>
    <w:p w:rsidR="00B567CA" w:rsidRDefault="00EA348D">
      <w:pPr>
        <w:spacing w:before="2"/>
        <w:ind w:left="280" w:right="10012"/>
        <w:rPr>
          <w:sz w:val="20"/>
        </w:rPr>
      </w:pPr>
      <w:r>
        <w:rPr>
          <w:spacing w:val="-4"/>
          <w:sz w:val="20"/>
        </w:rPr>
        <w:t xml:space="preserve">Yes </w:t>
      </w:r>
      <w:r>
        <w:rPr>
          <w:spacing w:val="-6"/>
          <w:sz w:val="20"/>
        </w:rPr>
        <w:t>No</w:t>
      </w:r>
    </w:p>
    <w:p w:rsidR="00B567CA" w:rsidRDefault="00B567CA">
      <w:pPr>
        <w:pStyle w:val="BodyText"/>
        <w:spacing w:before="1"/>
        <w:rPr>
          <w:sz w:val="20"/>
        </w:rPr>
      </w:pPr>
    </w:p>
    <w:p w:rsidR="00B567CA" w:rsidRDefault="00EA348D">
      <w:pPr>
        <w:spacing w:before="1"/>
        <w:ind w:left="280" w:right="881"/>
        <w:rPr>
          <w:sz w:val="20"/>
        </w:rPr>
      </w:pPr>
      <w:r>
        <w:rPr>
          <w:sz w:val="20"/>
        </w:rPr>
        <w:t>We also choose to celebrate and record some of our in class work on Seesaw. This platform allows</w:t>
      </w:r>
      <w:r>
        <w:rPr>
          <w:spacing w:val="40"/>
          <w:sz w:val="20"/>
        </w:rPr>
        <w:t xml:space="preserve"> </w:t>
      </w:r>
      <w:r>
        <w:rPr>
          <w:sz w:val="20"/>
        </w:rPr>
        <w:t>children</w:t>
      </w:r>
      <w:r>
        <w:rPr>
          <w:spacing w:val="-1"/>
          <w:sz w:val="20"/>
        </w:rPr>
        <w:t xml:space="preserve"> </w:t>
      </w:r>
      <w:r>
        <w:rPr>
          <w:sz w:val="20"/>
        </w:rPr>
        <w:t>to interact with and reflect on their learning and provides families with an insight into their child's day. Seesaw only</w:t>
      </w:r>
      <w:r>
        <w:rPr>
          <w:spacing w:val="-6"/>
          <w:sz w:val="20"/>
        </w:rPr>
        <w:t xml:space="preserve"> </w:t>
      </w:r>
      <w:r>
        <w:rPr>
          <w:sz w:val="20"/>
        </w:rPr>
        <w:t>uses any</w:t>
      </w:r>
      <w:r>
        <w:rPr>
          <w:spacing w:val="-4"/>
          <w:sz w:val="20"/>
        </w:rPr>
        <w:t xml:space="preserve"> </w:t>
      </w:r>
      <w:r>
        <w:rPr>
          <w:sz w:val="20"/>
        </w:rPr>
        <w:t>data uploaded to provide a service and does not advertise,</w:t>
      </w:r>
      <w:r>
        <w:rPr>
          <w:spacing w:val="-3"/>
          <w:sz w:val="20"/>
        </w:rPr>
        <w:t xml:space="preserve"> </w:t>
      </w:r>
      <w:r>
        <w:rPr>
          <w:sz w:val="20"/>
        </w:rPr>
        <w:t>create profiles of students,</w:t>
      </w:r>
      <w:r>
        <w:rPr>
          <w:spacing w:val="-4"/>
          <w:sz w:val="20"/>
        </w:rPr>
        <w:t xml:space="preserve"> </w:t>
      </w:r>
      <w:r>
        <w:rPr>
          <w:sz w:val="20"/>
        </w:rPr>
        <w:t>or</w:t>
      </w:r>
      <w:r>
        <w:rPr>
          <w:spacing w:val="-5"/>
          <w:sz w:val="20"/>
        </w:rPr>
        <w:t xml:space="preserve"> </w:t>
      </w:r>
      <w:r>
        <w:rPr>
          <w:sz w:val="20"/>
        </w:rPr>
        <w:t>share</w:t>
      </w:r>
      <w:r>
        <w:rPr>
          <w:spacing w:val="-1"/>
          <w:sz w:val="20"/>
        </w:rPr>
        <w:t xml:space="preserve"> </w:t>
      </w:r>
      <w:r>
        <w:rPr>
          <w:sz w:val="20"/>
        </w:rPr>
        <w:t>or</w:t>
      </w:r>
      <w:r>
        <w:rPr>
          <w:spacing w:val="-5"/>
          <w:sz w:val="20"/>
        </w:rPr>
        <w:t xml:space="preserve"> </w:t>
      </w:r>
      <w:r>
        <w:rPr>
          <w:sz w:val="20"/>
        </w:rPr>
        <w:t>sell</w:t>
      </w:r>
      <w:r>
        <w:rPr>
          <w:spacing w:val="-2"/>
          <w:sz w:val="20"/>
        </w:rPr>
        <w:t xml:space="preserve"> </w:t>
      </w:r>
      <w:r>
        <w:rPr>
          <w:sz w:val="20"/>
        </w:rPr>
        <w:t>your</w:t>
      </w:r>
      <w:r>
        <w:rPr>
          <w:spacing w:val="-5"/>
          <w:sz w:val="20"/>
        </w:rPr>
        <w:t xml:space="preserve"> </w:t>
      </w:r>
      <w:r>
        <w:rPr>
          <w:sz w:val="20"/>
        </w:rPr>
        <w:t>child’s</w:t>
      </w:r>
      <w:r>
        <w:rPr>
          <w:spacing w:val="-2"/>
          <w:sz w:val="20"/>
        </w:rPr>
        <w:t xml:space="preserve"> </w:t>
      </w:r>
      <w:r>
        <w:rPr>
          <w:sz w:val="20"/>
        </w:rPr>
        <w:t>personal</w:t>
      </w:r>
      <w:r>
        <w:rPr>
          <w:spacing w:val="-4"/>
          <w:sz w:val="20"/>
        </w:rPr>
        <w:t xml:space="preserve"> </w:t>
      </w:r>
      <w:r>
        <w:rPr>
          <w:sz w:val="20"/>
        </w:rPr>
        <w:t>information</w:t>
      </w:r>
      <w:r>
        <w:rPr>
          <w:spacing w:val="-6"/>
          <w:sz w:val="20"/>
        </w:rPr>
        <w:t xml:space="preserve"> </w:t>
      </w:r>
      <w:r>
        <w:rPr>
          <w:sz w:val="20"/>
        </w:rPr>
        <w:t>or</w:t>
      </w:r>
      <w:r>
        <w:rPr>
          <w:spacing w:val="-5"/>
          <w:sz w:val="20"/>
        </w:rPr>
        <w:t xml:space="preserve"> </w:t>
      </w:r>
      <w:r>
        <w:rPr>
          <w:sz w:val="20"/>
        </w:rPr>
        <w:t>journal</w:t>
      </w:r>
      <w:r>
        <w:rPr>
          <w:spacing w:val="-7"/>
          <w:sz w:val="20"/>
        </w:rPr>
        <w:t xml:space="preserve"> </w:t>
      </w:r>
      <w:r>
        <w:rPr>
          <w:sz w:val="20"/>
        </w:rPr>
        <w:t>content.</w:t>
      </w:r>
      <w:r>
        <w:rPr>
          <w:spacing w:val="-1"/>
          <w:sz w:val="20"/>
        </w:rPr>
        <w:t xml:space="preserve"> </w:t>
      </w:r>
      <w:r>
        <w:rPr>
          <w:sz w:val="20"/>
        </w:rPr>
        <w:t>You</w:t>
      </w:r>
      <w:r>
        <w:rPr>
          <w:spacing w:val="-4"/>
          <w:sz w:val="20"/>
        </w:rPr>
        <w:t xml:space="preserve"> </w:t>
      </w:r>
      <w:r>
        <w:rPr>
          <w:sz w:val="20"/>
        </w:rPr>
        <w:t>can</w:t>
      </w:r>
      <w:r>
        <w:rPr>
          <w:spacing w:val="-9"/>
          <w:sz w:val="20"/>
        </w:rPr>
        <w:t xml:space="preserve"> </w:t>
      </w:r>
      <w:r>
        <w:rPr>
          <w:sz w:val="20"/>
        </w:rPr>
        <w:t>read</w:t>
      </w:r>
      <w:r>
        <w:rPr>
          <w:spacing w:val="-9"/>
          <w:sz w:val="20"/>
        </w:rPr>
        <w:t xml:space="preserve"> </w:t>
      </w:r>
      <w:r>
        <w:rPr>
          <w:sz w:val="20"/>
        </w:rPr>
        <w:t>more</w:t>
      </w:r>
      <w:r>
        <w:rPr>
          <w:spacing w:val="-6"/>
          <w:sz w:val="20"/>
        </w:rPr>
        <w:t xml:space="preserve"> </w:t>
      </w:r>
      <w:r>
        <w:rPr>
          <w:sz w:val="20"/>
        </w:rPr>
        <w:t>about</w:t>
      </w:r>
      <w:r>
        <w:rPr>
          <w:spacing w:val="-9"/>
          <w:sz w:val="20"/>
        </w:rPr>
        <w:t xml:space="preserve"> </w:t>
      </w:r>
      <w:r>
        <w:rPr>
          <w:sz w:val="20"/>
        </w:rPr>
        <w:t xml:space="preserve">their commitment to privacy here: </w:t>
      </w:r>
      <w:hyperlink r:id="rId27">
        <w:r>
          <w:rPr>
            <w:sz w:val="20"/>
          </w:rPr>
          <w:t>https://web.seesaw.me/privacy.</w:t>
        </w:r>
      </w:hyperlink>
    </w:p>
    <w:p w:rsidR="00B567CA" w:rsidRDefault="00EA348D">
      <w:pPr>
        <w:pStyle w:val="ListParagraph"/>
        <w:numPr>
          <w:ilvl w:val="0"/>
          <w:numId w:val="2"/>
        </w:numPr>
        <w:tabs>
          <w:tab w:val="left" w:pos="500"/>
        </w:tabs>
        <w:spacing w:before="225"/>
        <w:ind w:left="280" w:right="1095" w:firstLine="0"/>
        <w:rPr>
          <w:b/>
          <w:sz w:val="20"/>
        </w:rPr>
      </w:pPr>
      <w:r>
        <w:rPr>
          <w:b/>
          <w:sz w:val="20"/>
        </w:rPr>
        <w:t>I</w:t>
      </w:r>
      <w:r>
        <w:rPr>
          <w:b/>
          <w:spacing w:val="-5"/>
          <w:sz w:val="20"/>
        </w:rPr>
        <w:t xml:space="preserve"> </w:t>
      </w:r>
      <w:r>
        <w:rPr>
          <w:b/>
          <w:sz w:val="20"/>
        </w:rPr>
        <w:t>give</w:t>
      </w:r>
      <w:r>
        <w:rPr>
          <w:b/>
          <w:spacing w:val="-5"/>
          <w:sz w:val="20"/>
        </w:rPr>
        <w:t xml:space="preserve"> </w:t>
      </w:r>
      <w:r>
        <w:rPr>
          <w:b/>
          <w:sz w:val="20"/>
        </w:rPr>
        <w:t>permission</w:t>
      </w:r>
      <w:r>
        <w:rPr>
          <w:b/>
          <w:spacing w:val="-4"/>
          <w:sz w:val="20"/>
        </w:rPr>
        <w:t xml:space="preserve"> </w:t>
      </w:r>
      <w:r>
        <w:rPr>
          <w:b/>
          <w:sz w:val="20"/>
        </w:rPr>
        <w:t>for</w:t>
      </w:r>
      <w:r>
        <w:rPr>
          <w:b/>
          <w:spacing w:val="-6"/>
          <w:sz w:val="20"/>
        </w:rPr>
        <w:t xml:space="preserve"> </w:t>
      </w:r>
      <w:r>
        <w:rPr>
          <w:b/>
          <w:sz w:val="20"/>
        </w:rPr>
        <w:t>photographs</w:t>
      </w:r>
      <w:r>
        <w:rPr>
          <w:b/>
          <w:spacing w:val="-3"/>
          <w:sz w:val="20"/>
        </w:rPr>
        <w:t xml:space="preserve"> </w:t>
      </w:r>
      <w:r>
        <w:rPr>
          <w:b/>
          <w:sz w:val="20"/>
        </w:rPr>
        <w:t>of</w:t>
      </w:r>
      <w:r>
        <w:rPr>
          <w:b/>
          <w:spacing w:val="-4"/>
          <w:sz w:val="20"/>
        </w:rPr>
        <w:t xml:space="preserve"> </w:t>
      </w:r>
      <w:r>
        <w:rPr>
          <w:b/>
          <w:sz w:val="20"/>
        </w:rPr>
        <w:t>my</w:t>
      </w:r>
      <w:r>
        <w:rPr>
          <w:b/>
          <w:spacing w:val="-8"/>
          <w:sz w:val="20"/>
        </w:rPr>
        <w:t xml:space="preserve"> </w:t>
      </w:r>
      <w:r>
        <w:rPr>
          <w:b/>
          <w:sz w:val="20"/>
        </w:rPr>
        <w:t>child,</w:t>
      </w:r>
      <w:r>
        <w:rPr>
          <w:b/>
          <w:spacing w:val="-3"/>
          <w:sz w:val="20"/>
        </w:rPr>
        <w:t xml:space="preserve"> </w:t>
      </w:r>
      <w:r>
        <w:rPr>
          <w:b/>
          <w:sz w:val="20"/>
        </w:rPr>
        <w:t>when</w:t>
      </w:r>
      <w:r>
        <w:rPr>
          <w:b/>
          <w:spacing w:val="-4"/>
          <w:sz w:val="20"/>
        </w:rPr>
        <w:t xml:space="preserve"> </w:t>
      </w:r>
      <w:r>
        <w:rPr>
          <w:b/>
          <w:sz w:val="20"/>
        </w:rPr>
        <w:t>in</w:t>
      </w:r>
      <w:r>
        <w:rPr>
          <w:b/>
          <w:spacing w:val="-5"/>
          <w:sz w:val="20"/>
        </w:rPr>
        <w:t xml:space="preserve"> </w:t>
      </w:r>
      <w:r>
        <w:rPr>
          <w:b/>
          <w:sz w:val="20"/>
        </w:rPr>
        <w:t>an</w:t>
      </w:r>
      <w:r>
        <w:rPr>
          <w:b/>
          <w:spacing w:val="-5"/>
          <w:sz w:val="20"/>
        </w:rPr>
        <w:t xml:space="preserve"> </w:t>
      </w:r>
      <w:r>
        <w:rPr>
          <w:b/>
          <w:sz w:val="20"/>
        </w:rPr>
        <w:t>individual</w:t>
      </w:r>
      <w:r>
        <w:rPr>
          <w:b/>
          <w:spacing w:val="-5"/>
          <w:sz w:val="20"/>
        </w:rPr>
        <w:t xml:space="preserve"> </w:t>
      </w:r>
      <w:r>
        <w:rPr>
          <w:b/>
          <w:sz w:val="20"/>
        </w:rPr>
        <w:t>setting,</w:t>
      </w:r>
      <w:r>
        <w:rPr>
          <w:b/>
          <w:spacing w:val="-4"/>
          <w:sz w:val="20"/>
        </w:rPr>
        <w:t xml:space="preserve"> </w:t>
      </w:r>
      <w:r>
        <w:rPr>
          <w:b/>
          <w:sz w:val="20"/>
        </w:rPr>
        <w:t>to</w:t>
      </w:r>
      <w:r>
        <w:rPr>
          <w:b/>
          <w:spacing w:val="-5"/>
          <w:sz w:val="20"/>
        </w:rPr>
        <w:t xml:space="preserve"> </w:t>
      </w:r>
      <w:r>
        <w:rPr>
          <w:b/>
          <w:sz w:val="20"/>
        </w:rPr>
        <w:t>be</w:t>
      </w:r>
      <w:r>
        <w:rPr>
          <w:b/>
          <w:spacing w:val="-6"/>
          <w:sz w:val="20"/>
        </w:rPr>
        <w:t xml:space="preserve"> </w:t>
      </w:r>
      <w:r>
        <w:rPr>
          <w:b/>
          <w:sz w:val="20"/>
        </w:rPr>
        <w:t>published</w:t>
      </w:r>
      <w:r>
        <w:rPr>
          <w:b/>
          <w:spacing w:val="-4"/>
          <w:sz w:val="20"/>
        </w:rPr>
        <w:t xml:space="preserve"> </w:t>
      </w:r>
      <w:r>
        <w:rPr>
          <w:b/>
          <w:sz w:val="20"/>
        </w:rPr>
        <w:t>on Seesaw and assigned to my child's learning journey</w:t>
      </w:r>
      <w:r w:rsidR="009D0D3A">
        <w:rPr>
          <w:b/>
          <w:sz w:val="20"/>
        </w:rPr>
        <w:t xml:space="preserve"> (EYFS only)</w:t>
      </w:r>
      <w:r>
        <w:rPr>
          <w:b/>
          <w:sz w:val="20"/>
        </w:rPr>
        <w:t>:</w:t>
      </w:r>
    </w:p>
    <w:p w:rsidR="00B567CA" w:rsidRDefault="00EA348D">
      <w:pPr>
        <w:spacing w:before="3"/>
        <w:ind w:left="280" w:right="10012"/>
        <w:rPr>
          <w:sz w:val="20"/>
        </w:rPr>
      </w:pPr>
      <w:r>
        <w:rPr>
          <w:spacing w:val="-4"/>
          <w:sz w:val="20"/>
        </w:rPr>
        <w:t xml:space="preserve">Yes </w:t>
      </w:r>
      <w:r>
        <w:rPr>
          <w:spacing w:val="-6"/>
          <w:sz w:val="20"/>
        </w:rPr>
        <w:t>No</w:t>
      </w:r>
    </w:p>
    <w:p w:rsidR="00B567CA" w:rsidRDefault="00B567CA">
      <w:pPr>
        <w:rPr>
          <w:sz w:val="20"/>
        </w:rPr>
        <w:sectPr w:rsidR="00B567CA">
          <w:pgSz w:w="11920" w:h="16850"/>
          <w:pgMar w:top="1040" w:right="425" w:bottom="920" w:left="850" w:header="0" w:footer="734" w:gutter="0"/>
          <w:cols w:space="720"/>
        </w:sectPr>
      </w:pPr>
    </w:p>
    <w:p w:rsidR="00B567CA" w:rsidRDefault="00EA348D">
      <w:pPr>
        <w:pStyle w:val="ListParagraph"/>
        <w:numPr>
          <w:ilvl w:val="0"/>
          <w:numId w:val="2"/>
        </w:numPr>
        <w:tabs>
          <w:tab w:val="left" w:pos="500"/>
        </w:tabs>
        <w:spacing w:before="65"/>
        <w:ind w:left="280" w:right="1029" w:firstLine="0"/>
        <w:rPr>
          <w:b/>
          <w:sz w:val="20"/>
        </w:rPr>
      </w:pPr>
      <w:r>
        <w:rPr>
          <w:b/>
          <w:sz w:val="20"/>
        </w:rPr>
        <w:lastRenderedPageBreak/>
        <w:t>I give permission for photographs of my child, when in a group/whole class setting, to be published</w:t>
      </w:r>
      <w:r>
        <w:rPr>
          <w:b/>
          <w:spacing w:val="-7"/>
          <w:sz w:val="20"/>
        </w:rPr>
        <w:t xml:space="preserve"> </w:t>
      </w:r>
      <w:r>
        <w:rPr>
          <w:b/>
          <w:sz w:val="20"/>
        </w:rPr>
        <w:t>on</w:t>
      </w:r>
      <w:r>
        <w:rPr>
          <w:b/>
          <w:spacing w:val="-6"/>
          <w:sz w:val="20"/>
        </w:rPr>
        <w:t xml:space="preserve"> </w:t>
      </w:r>
      <w:r>
        <w:rPr>
          <w:b/>
          <w:sz w:val="20"/>
        </w:rPr>
        <w:t>Seesaw</w:t>
      </w:r>
      <w:r>
        <w:rPr>
          <w:b/>
          <w:spacing w:val="-3"/>
          <w:sz w:val="20"/>
        </w:rPr>
        <w:t xml:space="preserve"> </w:t>
      </w:r>
      <w:r>
        <w:rPr>
          <w:b/>
          <w:sz w:val="20"/>
        </w:rPr>
        <w:t>and</w:t>
      </w:r>
      <w:r>
        <w:rPr>
          <w:b/>
          <w:spacing w:val="-5"/>
          <w:sz w:val="20"/>
        </w:rPr>
        <w:t xml:space="preserve"> </w:t>
      </w:r>
      <w:r>
        <w:rPr>
          <w:b/>
          <w:sz w:val="20"/>
        </w:rPr>
        <w:t>assigned</w:t>
      </w:r>
      <w:r>
        <w:rPr>
          <w:b/>
          <w:spacing w:val="-6"/>
          <w:sz w:val="20"/>
        </w:rPr>
        <w:t xml:space="preserve"> </w:t>
      </w:r>
      <w:r>
        <w:rPr>
          <w:b/>
          <w:sz w:val="20"/>
        </w:rPr>
        <w:t>to</w:t>
      </w:r>
      <w:r>
        <w:rPr>
          <w:b/>
          <w:spacing w:val="-6"/>
          <w:sz w:val="20"/>
        </w:rPr>
        <w:t xml:space="preserve"> </w:t>
      </w:r>
      <w:r>
        <w:rPr>
          <w:b/>
          <w:sz w:val="20"/>
        </w:rPr>
        <w:t>the</w:t>
      </w:r>
      <w:r>
        <w:rPr>
          <w:b/>
          <w:spacing w:val="-9"/>
          <w:sz w:val="20"/>
        </w:rPr>
        <w:t xml:space="preserve"> </w:t>
      </w:r>
      <w:r>
        <w:rPr>
          <w:b/>
          <w:sz w:val="20"/>
        </w:rPr>
        <w:t>specific</w:t>
      </w:r>
      <w:r>
        <w:rPr>
          <w:b/>
          <w:spacing w:val="-3"/>
          <w:sz w:val="20"/>
        </w:rPr>
        <w:t xml:space="preserve"> </w:t>
      </w:r>
      <w:r>
        <w:rPr>
          <w:b/>
          <w:sz w:val="20"/>
        </w:rPr>
        <w:t>group</w:t>
      </w:r>
      <w:r>
        <w:rPr>
          <w:b/>
          <w:spacing w:val="-5"/>
          <w:sz w:val="20"/>
        </w:rPr>
        <w:t xml:space="preserve"> </w:t>
      </w:r>
      <w:r>
        <w:rPr>
          <w:b/>
          <w:sz w:val="20"/>
        </w:rPr>
        <w:t>members</w:t>
      </w:r>
      <w:r>
        <w:rPr>
          <w:b/>
          <w:spacing w:val="-8"/>
          <w:sz w:val="20"/>
        </w:rPr>
        <w:t xml:space="preserve"> </w:t>
      </w:r>
      <w:r>
        <w:rPr>
          <w:b/>
          <w:sz w:val="20"/>
        </w:rPr>
        <w:t>and/or</w:t>
      </w:r>
      <w:r>
        <w:rPr>
          <w:b/>
          <w:spacing w:val="-9"/>
          <w:sz w:val="20"/>
        </w:rPr>
        <w:t xml:space="preserve"> </w:t>
      </w:r>
      <w:r>
        <w:rPr>
          <w:b/>
          <w:sz w:val="20"/>
        </w:rPr>
        <w:t>the</w:t>
      </w:r>
      <w:r>
        <w:rPr>
          <w:b/>
          <w:spacing w:val="-4"/>
          <w:sz w:val="20"/>
        </w:rPr>
        <w:t xml:space="preserve"> </w:t>
      </w:r>
      <w:r>
        <w:rPr>
          <w:b/>
          <w:sz w:val="20"/>
        </w:rPr>
        <w:t>whole</w:t>
      </w:r>
      <w:r>
        <w:rPr>
          <w:b/>
          <w:spacing w:val="-8"/>
          <w:sz w:val="20"/>
        </w:rPr>
        <w:t xml:space="preserve"> </w:t>
      </w:r>
      <w:r>
        <w:rPr>
          <w:b/>
          <w:sz w:val="20"/>
        </w:rPr>
        <w:t>class</w:t>
      </w:r>
      <w:r>
        <w:rPr>
          <w:b/>
          <w:spacing w:val="-6"/>
          <w:sz w:val="20"/>
        </w:rPr>
        <w:t xml:space="preserve"> </w:t>
      </w:r>
      <w:r>
        <w:rPr>
          <w:b/>
          <w:sz w:val="20"/>
        </w:rPr>
        <w:t xml:space="preserve">learning </w:t>
      </w:r>
      <w:r>
        <w:rPr>
          <w:b/>
          <w:spacing w:val="-2"/>
          <w:sz w:val="20"/>
        </w:rPr>
        <w:t>journey</w:t>
      </w:r>
      <w:r w:rsidR="009D0D3A">
        <w:rPr>
          <w:b/>
          <w:spacing w:val="-2"/>
          <w:sz w:val="20"/>
        </w:rPr>
        <w:t xml:space="preserve"> (EYFS only)</w:t>
      </w:r>
      <w:r>
        <w:rPr>
          <w:b/>
          <w:spacing w:val="-2"/>
          <w:sz w:val="20"/>
        </w:rPr>
        <w:t>:</w:t>
      </w:r>
    </w:p>
    <w:p w:rsidR="00B567CA" w:rsidRDefault="00EA348D">
      <w:pPr>
        <w:spacing w:before="6"/>
        <w:ind w:left="280" w:right="10012"/>
        <w:rPr>
          <w:sz w:val="20"/>
        </w:rPr>
      </w:pPr>
      <w:r>
        <w:rPr>
          <w:spacing w:val="-4"/>
          <w:sz w:val="20"/>
        </w:rPr>
        <w:t xml:space="preserve">Yes </w:t>
      </w:r>
      <w:r>
        <w:rPr>
          <w:spacing w:val="-6"/>
          <w:sz w:val="20"/>
        </w:rPr>
        <w:t>No</w:t>
      </w:r>
    </w:p>
    <w:p w:rsidR="00B567CA" w:rsidRDefault="00EA348D">
      <w:pPr>
        <w:spacing w:before="229"/>
        <w:ind w:left="280" w:right="856"/>
        <w:rPr>
          <w:sz w:val="20"/>
        </w:rPr>
      </w:pPr>
      <w:r>
        <w:rPr>
          <w:sz w:val="20"/>
        </w:rPr>
        <w:t>If you</w:t>
      </w:r>
      <w:r>
        <w:rPr>
          <w:spacing w:val="-6"/>
          <w:sz w:val="20"/>
        </w:rPr>
        <w:t xml:space="preserve"> </w:t>
      </w:r>
      <w:r>
        <w:rPr>
          <w:sz w:val="20"/>
        </w:rPr>
        <w:t>have</w:t>
      </w:r>
      <w:r>
        <w:rPr>
          <w:spacing w:val="-6"/>
          <w:sz w:val="20"/>
        </w:rPr>
        <w:t xml:space="preserve"> </w:t>
      </w:r>
      <w:r>
        <w:rPr>
          <w:sz w:val="20"/>
        </w:rPr>
        <w:t>selected</w:t>
      </w:r>
      <w:r>
        <w:rPr>
          <w:spacing w:val="-3"/>
          <w:sz w:val="20"/>
        </w:rPr>
        <w:t xml:space="preserve"> </w:t>
      </w:r>
      <w:r>
        <w:rPr>
          <w:sz w:val="20"/>
        </w:rPr>
        <w:t>"no"</w:t>
      </w:r>
      <w:r>
        <w:rPr>
          <w:spacing w:val="-5"/>
          <w:sz w:val="20"/>
        </w:rPr>
        <w:t xml:space="preserve"> </w:t>
      </w:r>
      <w:r>
        <w:rPr>
          <w:sz w:val="20"/>
        </w:rPr>
        <w:t>to</w:t>
      </w:r>
      <w:r>
        <w:rPr>
          <w:spacing w:val="-1"/>
          <w:sz w:val="20"/>
        </w:rPr>
        <w:t xml:space="preserve"> </w:t>
      </w:r>
      <w:r>
        <w:rPr>
          <w:sz w:val="20"/>
        </w:rPr>
        <w:t>permissions</w:t>
      </w:r>
      <w:r>
        <w:rPr>
          <w:spacing w:val="-2"/>
          <w:sz w:val="20"/>
        </w:rPr>
        <w:t xml:space="preserve"> </w:t>
      </w:r>
      <w:r>
        <w:rPr>
          <w:sz w:val="20"/>
        </w:rPr>
        <w:t>2</w:t>
      </w:r>
      <w:r>
        <w:rPr>
          <w:spacing w:val="-7"/>
          <w:sz w:val="20"/>
        </w:rPr>
        <w:t xml:space="preserve"> </w:t>
      </w:r>
      <w:r>
        <w:rPr>
          <w:sz w:val="20"/>
        </w:rPr>
        <w:t>and</w:t>
      </w:r>
      <w:r>
        <w:rPr>
          <w:spacing w:val="-4"/>
          <w:sz w:val="20"/>
        </w:rPr>
        <w:t xml:space="preserve"> </w:t>
      </w:r>
      <w:r>
        <w:rPr>
          <w:sz w:val="20"/>
        </w:rPr>
        <w:t>4,</w:t>
      </w:r>
      <w:r>
        <w:rPr>
          <w:spacing w:val="-6"/>
          <w:sz w:val="20"/>
        </w:rPr>
        <w:t xml:space="preserve"> </w:t>
      </w:r>
      <w:r>
        <w:rPr>
          <w:sz w:val="20"/>
        </w:rPr>
        <w:t>the</w:t>
      </w:r>
      <w:r>
        <w:rPr>
          <w:spacing w:val="-7"/>
          <w:sz w:val="20"/>
        </w:rPr>
        <w:t xml:space="preserve"> </w:t>
      </w:r>
      <w:r>
        <w:rPr>
          <w:sz w:val="20"/>
        </w:rPr>
        <w:t>school</w:t>
      </w:r>
      <w:r>
        <w:rPr>
          <w:spacing w:val="-2"/>
          <w:sz w:val="20"/>
        </w:rPr>
        <w:t xml:space="preserve"> </w:t>
      </w:r>
      <w:r>
        <w:rPr>
          <w:sz w:val="20"/>
        </w:rPr>
        <w:t>will</w:t>
      </w:r>
      <w:r>
        <w:rPr>
          <w:spacing w:val="-5"/>
          <w:sz w:val="20"/>
        </w:rPr>
        <w:t xml:space="preserve"> </w:t>
      </w:r>
      <w:r>
        <w:rPr>
          <w:sz w:val="20"/>
        </w:rPr>
        <w:t>ensure your</w:t>
      </w:r>
      <w:r>
        <w:rPr>
          <w:spacing w:val="-5"/>
          <w:sz w:val="20"/>
        </w:rPr>
        <w:t xml:space="preserve"> </w:t>
      </w:r>
      <w:r>
        <w:rPr>
          <w:sz w:val="20"/>
        </w:rPr>
        <w:t>child</w:t>
      </w:r>
      <w:r>
        <w:rPr>
          <w:spacing w:val="-1"/>
          <w:sz w:val="20"/>
        </w:rPr>
        <w:t xml:space="preserve"> </w:t>
      </w:r>
      <w:r>
        <w:rPr>
          <w:sz w:val="20"/>
        </w:rPr>
        <w:t>is</w:t>
      </w:r>
      <w:r>
        <w:rPr>
          <w:spacing w:val="-5"/>
          <w:sz w:val="20"/>
        </w:rPr>
        <w:t xml:space="preserve"> </w:t>
      </w:r>
      <w:r>
        <w:rPr>
          <w:sz w:val="20"/>
        </w:rPr>
        <w:t>not</w:t>
      </w:r>
      <w:r>
        <w:rPr>
          <w:spacing w:val="-2"/>
          <w:sz w:val="20"/>
        </w:rPr>
        <w:t xml:space="preserve"> </w:t>
      </w:r>
      <w:r>
        <w:rPr>
          <w:sz w:val="20"/>
        </w:rPr>
        <w:t>identifiable</w:t>
      </w:r>
      <w:r>
        <w:rPr>
          <w:spacing w:val="-6"/>
          <w:sz w:val="20"/>
        </w:rPr>
        <w:t xml:space="preserve"> </w:t>
      </w:r>
      <w:r>
        <w:rPr>
          <w:sz w:val="20"/>
        </w:rPr>
        <w:t>by covering their face before uploading/publishing.</w:t>
      </w:r>
    </w:p>
    <w:p w:rsidR="00B567CA" w:rsidRDefault="00B567CA">
      <w:pPr>
        <w:pStyle w:val="BodyText"/>
        <w:spacing w:before="25"/>
        <w:rPr>
          <w:sz w:val="20"/>
        </w:rPr>
      </w:pPr>
    </w:p>
    <w:p w:rsidR="00B567CA" w:rsidRDefault="00EA348D">
      <w:pPr>
        <w:ind w:left="280"/>
        <w:rPr>
          <w:sz w:val="20"/>
        </w:rPr>
      </w:pPr>
      <w:r>
        <w:rPr>
          <w:sz w:val="20"/>
        </w:rPr>
        <w:t>To</w:t>
      </w:r>
      <w:r>
        <w:rPr>
          <w:spacing w:val="-8"/>
          <w:sz w:val="20"/>
        </w:rPr>
        <w:t xml:space="preserve"> </w:t>
      </w:r>
      <w:r>
        <w:rPr>
          <w:sz w:val="20"/>
        </w:rPr>
        <w:t>further</w:t>
      </w:r>
      <w:r>
        <w:rPr>
          <w:spacing w:val="-5"/>
          <w:sz w:val="20"/>
        </w:rPr>
        <w:t xml:space="preserve"> </w:t>
      </w:r>
      <w:r>
        <w:rPr>
          <w:sz w:val="20"/>
        </w:rPr>
        <w:t>protect</w:t>
      </w:r>
      <w:r>
        <w:rPr>
          <w:spacing w:val="-5"/>
          <w:sz w:val="20"/>
        </w:rPr>
        <w:t xml:space="preserve"> </w:t>
      </w:r>
      <w:r>
        <w:rPr>
          <w:sz w:val="20"/>
        </w:rPr>
        <w:t>the</w:t>
      </w:r>
      <w:r>
        <w:rPr>
          <w:spacing w:val="-3"/>
          <w:sz w:val="20"/>
        </w:rPr>
        <w:t xml:space="preserve"> </w:t>
      </w:r>
      <w:r>
        <w:rPr>
          <w:sz w:val="20"/>
        </w:rPr>
        <w:t>privacy</w:t>
      </w:r>
      <w:r>
        <w:rPr>
          <w:spacing w:val="-10"/>
          <w:sz w:val="20"/>
        </w:rPr>
        <w:t xml:space="preserve"> </w:t>
      </w:r>
      <w:r>
        <w:rPr>
          <w:sz w:val="20"/>
        </w:rPr>
        <w:t>of</w:t>
      </w:r>
      <w:r>
        <w:rPr>
          <w:spacing w:val="-2"/>
          <w:sz w:val="20"/>
        </w:rPr>
        <w:t xml:space="preserve"> </w:t>
      </w:r>
      <w:r>
        <w:rPr>
          <w:sz w:val="20"/>
        </w:rPr>
        <w:t>our</w:t>
      </w:r>
      <w:r>
        <w:rPr>
          <w:spacing w:val="-2"/>
          <w:sz w:val="20"/>
        </w:rPr>
        <w:t xml:space="preserve"> </w:t>
      </w:r>
      <w:r>
        <w:rPr>
          <w:sz w:val="20"/>
        </w:rPr>
        <w:t>children</w:t>
      </w:r>
      <w:r>
        <w:rPr>
          <w:spacing w:val="-2"/>
          <w:sz w:val="20"/>
        </w:rPr>
        <w:t xml:space="preserve"> </w:t>
      </w:r>
      <w:r>
        <w:rPr>
          <w:sz w:val="20"/>
        </w:rPr>
        <w:t>we</w:t>
      </w:r>
      <w:r>
        <w:rPr>
          <w:spacing w:val="-2"/>
          <w:sz w:val="20"/>
        </w:rPr>
        <w:t xml:space="preserve"> </w:t>
      </w:r>
      <w:r>
        <w:rPr>
          <w:sz w:val="20"/>
        </w:rPr>
        <w:t>ask all</w:t>
      </w:r>
      <w:r>
        <w:rPr>
          <w:spacing w:val="-3"/>
          <w:sz w:val="20"/>
        </w:rPr>
        <w:t xml:space="preserve"> </w:t>
      </w:r>
      <w:r>
        <w:rPr>
          <w:sz w:val="20"/>
        </w:rPr>
        <w:t>parents</w:t>
      </w:r>
      <w:r>
        <w:rPr>
          <w:spacing w:val="-2"/>
          <w:sz w:val="20"/>
        </w:rPr>
        <w:t xml:space="preserve"> </w:t>
      </w:r>
      <w:r>
        <w:rPr>
          <w:sz w:val="20"/>
        </w:rPr>
        <w:t>to</w:t>
      </w:r>
      <w:r>
        <w:rPr>
          <w:spacing w:val="-3"/>
          <w:sz w:val="20"/>
        </w:rPr>
        <w:t xml:space="preserve"> </w:t>
      </w:r>
      <w:r>
        <w:rPr>
          <w:sz w:val="20"/>
        </w:rPr>
        <w:t>provide</w:t>
      </w:r>
      <w:r>
        <w:rPr>
          <w:spacing w:val="-3"/>
          <w:sz w:val="20"/>
        </w:rPr>
        <w:t xml:space="preserve"> </w:t>
      </w:r>
      <w:r>
        <w:rPr>
          <w:sz w:val="20"/>
        </w:rPr>
        <w:t>positive</w:t>
      </w:r>
      <w:r>
        <w:rPr>
          <w:spacing w:val="-2"/>
          <w:sz w:val="20"/>
        </w:rPr>
        <w:t xml:space="preserve"> </w:t>
      </w:r>
      <w:r>
        <w:rPr>
          <w:sz w:val="20"/>
        </w:rPr>
        <w:t>confirmation</w:t>
      </w:r>
      <w:r>
        <w:rPr>
          <w:spacing w:val="-4"/>
          <w:sz w:val="20"/>
        </w:rPr>
        <w:t xml:space="preserve"> </w:t>
      </w:r>
      <w:r>
        <w:rPr>
          <w:sz w:val="20"/>
        </w:rPr>
        <w:t>to</w:t>
      </w:r>
      <w:r>
        <w:rPr>
          <w:spacing w:val="-6"/>
          <w:sz w:val="20"/>
        </w:rPr>
        <w:t xml:space="preserve"> </w:t>
      </w:r>
      <w:r>
        <w:rPr>
          <w:sz w:val="20"/>
        </w:rPr>
        <w:t>the</w:t>
      </w:r>
      <w:r>
        <w:rPr>
          <w:spacing w:val="-5"/>
          <w:sz w:val="20"/>
        </w:rPr>
        <w:t xml:space="preserve"> </w:t>
      </w:r>
      <w:r>
        <w:rPr>
          <w:sz w:val="20"/>
        </w:rPr>
        <w:t>below statements and act in accordance with them at all times:</w:t>
      </w:r>
    </w:p>
    <w:p w:rsidR="00B567CA" w:rsidRDefault="00EA348D">
      <w:pPr>
        <w:pStyle w:val="ListParagraph"/>
        <w:numPr>
          <w:ilvl w:val="0"/>
          <w:numId w:val="1"/>
        </w:numPr>
        <w:tabs>
          <w:tab w:val="left" w:pos="505"/>
        </w:tabs>
        <w:spacing w:before="224"/>
        <w:ind w:left="505" w:hanging="225"/>
        <w:rPr>
          <w:b/>
          <w:sz w:val="20"/>
        </w:rPr>
      </w:pPr>
      <w:r>
        <w:rPr>
          <w:b/>
          <w:sz w:val="20"/>
        </w:rPr>
        <w:t>As</w:t>
      </w:r>
      <w:r>
        <w:rPr>
          <w:b/>
          <w:spacing w:val="-9"/>
          <w:sz w:val="20"/>
        </w:rPr>
        <w:t xml:space="preserve"> </w:t>
      </w:r>
      <w:r>
        <w:rPr>
          <w:b/>
          <w:sz w:val="20"/>
        </w:rPr>
        <w:t>a</w:t>
      </w:r>
      <w:r>
        <w:rPr>
          <w:b/>
          <w:spacing w:val="-10"/>
          <w:sz w:val="20"/>
        </w:rPr>
        <w:t xml:space="preserve"> </w:t>
      </w:r>
      <w:r>
        <w:rPr>
          <w:b/>
          <w:sz w:val="20"/>
        </w:rPr>
        <w:t>parent/</w:t>
      </w:r>
      <w:proofErr w:type="spellStart"/>
      <w:r>
        <w:rPr>
          <w:b/>
          <w:sz w:val="20"/>
        </w:rPr>
        <w:t>carer</w:t>
      </w:r>
      <w:proofErr w:type="spellEnd"/>
      <w:r>
        <w:rPr>
          <w:b/>
          <w:spacing w:val="-11"/>
          <w:sz w:val="20"/>
        </w:rPr>
        <w:t xml:space="preserve"> </w:t>
      </w:r>
      <w:r>
        <w:rPr>
          <w:b/>
          <w:sz w:val="20"/>
        </w:rPr>
        <w:t>I</w:t>
      </w:r>
      <w:r>
        <w:rPr>
          <w:b/>
          <w:spacing w:val="-7"/>
          <w:sz w:val="20"/>
        </w:rPr>
        <w:t xml:space="preserve"> </w:t>
      </w:r>
      <w:r>
        <w:rPr>
          <w:b/>
          <w:spacing w:val="-4"/>
          <w:sz w:val="20"/>
        </w:rPr>
        <w:t>will:</w:t>
      </w:r>
    </w:p>
    <w:p w:rsidR="00B567CA" w:rsidRDefault="00EA348D">
      <w:pPr>
        <w:pStyle w:val="ListParagraph"/>
        <w:numPr>
          <w:ilvl w:val="1"/>
          <w:numId w:val="1"/>
        </w:numPr>
        <w:tabs>
          <w:tab w:val="left" w:pos="1003"/>
        </w:tabs>
        <w:spacing w:before="7" w:line="254" w:lineRule="auto"/>
        <w:ind w:right="768"/>
        <w:jc w:val="left"/>
        <w:rPr>
          <w:sz w:val="20"/>
        </w:rPr>
      </w:pPr>
      <w:r>
        <w:rPr>
          <w:sz w:val="20"/>
        </w:rPr>
        <w:t>Not</w:t>
      </w:r>
      <w:r>
        <w:rPr>
          <w:spacing w:val="-7"/>
          <w:sz w:val="20"/>
        </w:rPr>
        <w:t xml:space="preserve"> </w:t>
      </w:r>
      <w:r>
        <w:rPr>
          <w:sz w:val="20"/>
        </w:rPr>
        <w:t>take</w:t>
      </w:r>
      <w:r>
        <w:rPr>
          <w:spacing w:val="-3"/>
          <w:sz w:val="20"/>
        </w:rPr>
        <w:t xml:space="preserve"> </w:t>
      </w:r>
      <w:r>
        <w:rPr>
          <w:sz w:val="20"/>
        </w:rPr>
        <w:t>screen</w:t>
      </w:r>
      <w:r>
        <w:rPr>
          <w:spacing w:val="-2"/>
          <w:sz w:val="20"/>
        </w:rPr>
        <w:t xml:space="preserve"> </w:t>
      </w:r>
      <w:r>
        <w:rPr>
          <w:sz w:val="20"/>
        </w:rPr>
        <w:t>shots</w:t>
      </w:r>
      <w:r>
        <w:rPr>
          <w:spacing w:val="-1"/>
          <w:sz w:val="20"/>
        </w:rPr>
        <w:t xml:space="preserve"> </w:t>
      </w:r>
      <w:r>
        <w:rPr>
          <w:sz w:val="20"/>
        </w:rPr>
        <w:t>or</w:t>
      </w:r>
      <w:r>
        <w:rPr>
          <w:spacing w:val="-2"/>
          <w:sz w:val="20"/>
        </w:rPr>
        <w:t xml:space="preserve"> </w:t>
      </w:r>
      <w:r>
        <w:rPr>
          <w:sz w:val="20"/>
        </w:rPr>
        <w:t>publish</w:t>
      </w:r>
      <w:r>
        <w:rPr>
          <w:spacing w:val="-1"/>
          <w:sz w:val="20"/>
        </w:rPr>
        <w:t xml:space="preserve"> </w:t>
      </w:r>
      <w:r>
        <w:rPr>
          <w:sz w:val="20"/>
        </w:rPr>
        <w:t>any</w:t>
      </w:r>
      <w:r>
        <w:rPr>
          <w:spacing w:val="-8"/>
          <w:sz w:val="20"/>
        </w:rPr>
        <w:t xml:space="preserve"> </w:t>
      </w:r>
      <w:r>
        <w:rPr>
          <w:sz w:val="20"/>
        </w:rPr>
        <w:t>of</w:t>
      </w:r>
      <w:r>
        <w:rPr>
          <w:spacing w:val="-4"/>
          <w:sz w:val="20"/>
        </w:rPr>
        <w:t xml:space="preserve"> </w:t>
      </w:r>
      <w:r>
        <w:rPr>
          <w:sz w:val="20"/>
        </w:rPr>
        <w:t>my</w:t>
      </w:r>
      <w:r>
        <w:rPr>
          <w:spacing w:val="-14"/>
          <w:sz w:val="20"/>
        </w:rPr>
        <w:t xml:space="preserve"> </w:t>
      </w:r>
      <w:r>
        <w:rPr>
          <w:sz w:val="20"/>
        </w:rPr>
        <w:t>child’s</w:t>
      </w:r>
      <w:r>
        <w:rPr>
          <w:spacing w:val="-1"/>
          <w:sz w:val="20"/>
        </w:rPr>
        <w:t xml:space="preserve"> </w:t>
      </w:r>
      <w:r>
        <w:rPr>
          <w:sz w:val="20"/>
        </w:rPr>
        <w:t>observations,</w:t>
      </w:r>
      <w:r>
        <w:rPr>
          <w:spacing w:val="-2"/>
          <w:sz w:val="20"/>
        </w:rPr>
        <w:t xml:space="preserve"> </w:t>
      </w:r>
      <w:r>
        <w:rPr>
          <w:sz w:val="20"/>
        </w:rPr>
        <w:t>photographs</w:t>
      </w:r>
      <w:r>
        <w:rPr>
          <w:spacing w:val="-1"/>
          <w:sz w:val="20"/>
        </w:rPr>
        <w:t xml:space="preserve"> </w:t>
      </w:r>
      <w:r>
        <w:rPr>
          <w:sz w:val="20"/>
        </w:rPr>
        <w:t>or</w:t>
      </w:r>
      <w:r>
        <w:rPr>
          <w:spacing w:val="-2"/>
          <w:sz w:val="20"/>
        </w:rPr>
        <w:t xml:space="preserve"> </w:t>
      </w:r>
      <w:r>
        <w:rPr>
          <w:sz w:val="20"/>
        </w:rPr>
        <w:t>videos</w:t>
      </w:r>
      <w:r>
        <w:rPr>
          <w:spacing w:val="-2"/>
          <w:sz w:val="20"/>
        </w:rPr>
        <w:t xml:space="preserve"> </w:t>
      </w:r>
      <w:r>
        <w:rPr>
          <w:sz w:val="20"/>
        </w:rPr>
        <w:t>on</w:t>
      </w:r>
      <w:r>
        <w:rPr>
          <w:spacing w:val="-2"/>
          <w:sz w:val="20"/>
        </w:rPr>
        <w:t xml:space="preserve"> </w:t>
      </w:r>
      <w:r>
        <w:rPr>
          <w:sz w:val="20"/>
        </w:rPr>
        <w:t>any</w:t>
      </w:r>
      <w:r>
        <w:rPr>
          <w:spacing w:val="-13"/>
          <w:sz w:val="20"/>
        </w:rPr>
        <w:t xml:space="preserve"> </w:t>
      </w:r>
      <w:r>
        <w:rPr>
          <w:sz w:val="20"/>
        </w:rPr>
        <w:t>social media platform.</w:t>
      </w:r>
    </w:p>
    <w:p w:rsidR="00B567CA" w:rsidRDefault="00EA348D">
      <w:pPr>
        <w:pStyle w:val="ListParagraph"/>
        <w:numPr>
          <w:ilvl w:val="1"/>
          <w:numId w:val="1"/>
        </w:numPr>
        <w:tabs>
          <w:tab w:val="left" w:pos="1003"/>
        </w:tabs>
        <w:spacing w:before="12" w:line="252" w:lineRule="auto"/>
        <w:ind w:right="876"/>
        <w:jc w:val="left"/>
        <w:rPr>
          <w:sz w:val="20"/>
        </w:rPr>
      </w:pPr>
      <w:r>
        <w:rPr>
          <w:sz w:val="20"/>
        </w:rPr>
        <w:t>Ensure</w:t>
      </w:r>
      <w:r>
        <w:rPr>
          <w:spacing w:val="-2"/>
          <w:sz w:val="20"/>
        </w:rPr>
        <w:t xml:space="preserve"> </w:t>
      </w:r>
      <w:r>
        <w:rPr>
          <w:sz w:val="20"/>
        </w:rPr>
        <w:t>any</w:t>
      </w:r>
      <w:r>
        <w:rPr>
          <w:spacing w:val="-7"/>
          <w:sz w:val="20"/>
        </w:rPr>
        <w:t xml:space="preserve"> </w:t>
      </w:r>
      <w:r>
        <w:rPr>
          <w:sz w:val="20"/>
        </w:rPr>
        <w:t>comments</w:t>
      </w:r>
      <w:r>
        <w:rPr>
          <w:spacing w:val="-3"/>
          <w:sz w:val="20"/>
        </w:rPr>
        <w:t xml:space="preserve"> </w:t>
      </w:r>
      <w:r>
        <w:rPr>
          <w:sz w:val="20"/>
        </w:rPr>
        <w:t>I</w:t>
      </w:r>
      <w:r>
        <w:rPr>
          <w:spacing w:val="-4"/>
          <w:sz w:val="20"/>
        </w:rPr>
        <w:t xml:space="preserve"> </w:t>
      </w:r>
      <w:r>
        <w:rPr>
          <w:sz w:val="20"/>
        </w:rPr>
        <w:t>add</w:t>
      </w:r>
      <w:r>
        <w:rPr>
          <w:spacing w:val="-5"/>
          <w:sz w:val="20"/>
        </w:rPr>
        <w:t xml:space="preserve"> </w:t>
      </w:r>
      <w:r>
        <w:rPr>
          <w:sz w:val="20"/>
        </w:rPr>
        <w:t>to</w:t>
      </w:r>
      <w:r>
        <w:rPr>
          <w:spacing w:val="-3"/>
          <w:sz w:val="20"/>
        </w:rPr>
        <w:t xml:space="preserve"> </w:t>
      </w:r>
      <w:r>
        <w:rPr>
          <w:sz w:val="20"/>
        </w:rPr>
        <w:t>pictures,</w:t>
      </w:r>
      <w:r>
        <w:rPr>
          <w:spacing w:val="-2"/>
          <w:sz w:val="20"/>
        </w:rPr>
        <w:t xml:space="preserve"> </w:t>
      </w:r>
      <w:r>
        <w:rPr>
          <w:sz w:val="20"/>
        </w:rPr>
        <w:t>videos</w:t>
      </w:r>
      <w:r>
        <w:rPr>
          <w:spacing w:val="-3"/>
          <w:sz w:val="20"/>
        </w:rPr>
        <w:t xml:space="preserve"> </w:t>
      </w:r>
      <w:r>
        <w:rPr>
          <w:sz w:val="20"/>
        </w:rPr>
        <w:t>or</w:t>
      </w:r>
      <w:r>
        <w:rPr>
          <w:spacing w:val="-4"/>
          <w:sz w:val="20"/>
        </w:rPr>
        <w:t xml:space="preserve"> </w:t>
      </w:r>
      <w:r>
        <w:rPr>
          <w:sz w:val="20"/>
        </w:rPr>
        <w:t>other work posted</w:t>
      </w:r>
      <w:r>
        <w:rPr>
          <w:spacing w:val="-5"/>
          <w:sz w:val="20"/>
        </w:rPr>
        <w:t xml:space="preserve"> </w:t>
      </w:r>
      <w:r>
        <w:rPr>
          <w:sz w:val="20"/>
        </w:rPr>
        <w:t>on</w:t>
      </w:r>
      <w:r>
        <w:rPr>
          <w:spacing w:val="-2"/>
          <w:sz w:val="20"/>
        </w:rPr>
        <w:t xml:space="preserve"> </w:t>
      </w:r>
      <w:r>
        <w:rPr>
          <w:sz w:val="20"/>
        </w:rPr>
        <w:t>Seesaw,</w:t>
      </w:r>
      <w:r>
        <w:rPr>
          <w:spacing w:val="-2"/>
          <w:sz w:val="20"/>
        </w:rPr>
        <w:t xml:space="preserve"> </w:t>
      </w:r>
      <w:r>
        <w:rPr>
          <w:sz w:val="20"/>
        </w:rPr>
        <w:t>are</w:t>
      </w:r>
      <w:r>
        <w:rPr>
          <w:spacing w:val="-4"/>
          <w:sz w:val="20"/>
        </w:rPr>
        <w:t xml:space="preserve"> </w:t>
      </w:r>
      <w:r>
        <w:rPr>
          <w:sz w:val="20"/>
        </w:rPr>
        <w:t>appropriate</w:t>
      </w:r>
      <w:r>
        <w:rPr>
          <w:spacing w:val="-2"/>
          <w:sz w:val="20"/>
        </w:rPr>
        <w:t xml:space="preserve"> </w:t>
      </w:r>
      <w:r>
        <w:rPr>
          <w:sz w:val="20"/>
        </w:rPr>
        <w:t>in both language and content.</w:t>
      </w:r>
    </w:p>
    <w:p w:rsidR="00B567CA" w:rsidRDefault="00EA348D">
      <w:pPr>
        <w:pStyle w:val="ListParagraph"/>
        <w:numPr>
          <w:ilvl w:val="1"/>
          <w:numId w:val="1"/>
        </w:numPr>
        <w:tabs>
          <w:tab w:val="left" w:pos="1003"/>
        </w:tabs>
        <w:spacing w:before="18"/>
        <w:jc w:val="left"/>
        <w:rPr>
          <w:sz w:val="20"/>
        </w:rPr>
      </w:pPr>
      <w:r>
        <w:rPr>
          <w:sz w:val="20"/>
        </w:rPr>
        <w:t>Keep</w:t>
      </w:r>
      <w:r>
        <w:rPr>
          <w:spacing w:val="-14"/>
          <w:sz w:val="20"/>
        </w:rPr>
        <w:t xml:space="preserve"> </w:t>
      </w:r>
      <w:r>
        <w:rPr>
          <w:sz w:val="20"/>
        </w:rPr>
        <w:t>any</w:t>
      </w:r>
      <w:r>
        <w:rPr>
          <w:spacing w:val="-14"/>
          <w:sz w:val="20"/>
        </w:rPr>
        <w:t xml:space="preserve"> </w:t>
      </w:r>
      <w:r>
        <w:rPr>
          <w:sz w:val="20"/>
        </w:rPr>
        <w:t>login</w:t>
      </w:r>
      <w:r>
        <w:rPr>
          <w:spacing w:val="-14"/>
          <w:sz w:val="20"/>
        </w:rPr>
        <w:t xml:space="preserve"> </w:t>
      </w:r>
      <w:r>
        <w:rPr>
          <w:sz w:val="20"/>
        </w:rPr>
        <w:t>details,</w:t>
      </w:r>
      <w:r>
        <w:rPr>
          <w:spacing w:val="-9"/>
          <w:sz w:val="20"/>
        </w:rPr>
        <w:t xml:space="preserve"> </w:t>
      </w:r>
      <w:r>
        <w:rPr>
          <w:sz w:val="20"/>
        </w:rPr>
        <w:t>provided</w:t>
      </w:r>
      <w:r>
        <w:rPr>
          <w:spacing w:val="-9"/>
          <w:sz w:val="20"/>
        </w:rPr>
        <w:t xml:space="preserve"> </w:t>
      </w:r>
      <w:r>
        <w:rPr>
          <w:sz w:val="20"/>
        </w:rPr>
        <w:t>by</w:t>
      </w:r>
      <w:r>
        <w:rPr>
          <w:spacing w:val="-14"/>
          <w:sz w:val="20"/>
        </w:rPr>
        <w:t xml:space="preserve"> </w:t>
      </w:r>
      <w:r>
        <w:rPr>
          <w:sz w:val="20"/>
        </w:rPr>
        <w:t>school,</w:t>
      </w:r>
      <w:r>
        <w:rPr>
          <w:spacing w:val="-8"/>
          <w:sz w:val="20"/>
        </w:rPr>
        <w:t xml:space="preserve"> </w:t>
      </w:r>
      <w:r>
        <w:rPr>
          <w:sz w:val="20"/>
        </w:rPr>
        <w:t>within</w:t>
      </w:r>
      <w:r>
        <w:rPr>
          <w:spacing w:val="-10"/>
          <w:sz w:val="20"/>
        </w:rPr>
        <w:t xml:space="preserve"> </w:t>
      </w:r>
      <w:r>
        <w:rPr>
          <w:sz w:val="20"/>
        </w:rPr>
        <w:t>my</w:t>
      </w:r>
      <w:r>
        <w:rPr>
          <w:spacing w:val="-19"/>
          <w:sz w:val="20"/>
        </w:rPr>
        <w:t xml:space="preserve"> </w:t>
      </w:r>
      <w:r>
        <w:rPr>
          <w:sz w:val="20"/>
        </w:rPr>
        <w:t>trusted</w:t>
      </w:r>
      <w:r>
        <w:rPr>
          <w:spacing w:val="-11"/>
          <w:sz w:val="20"/>
        </w:rPr>
        <w:t xml:space="preserve"> </w:t>
      </w:r>
      <w:r>
        <w:rPr>
          <w:spacing w:val="-2"/>
          <w:sz w:val="20"/>
        </w:rPr>
        <w:t>family.</w:t>
      </w:r>
    </w:p>
    <w:p w:rsidR="00B567CA" w:rsidRDefault="00EA348D">
      <w:pPr>
        <w:pStyle w:val="ListParagraph"/>
        <w:numPr>
          <w:ilvl w:val="1"/>
          <w:numId w:val="1"/>
        </w:numPr>
        <w:tabs>
          <w:tab w:val="left" w:pos="1003"/>
        </w:tabs>
        <w:spacing w:before="21" w:line="256" w:lineRule="auto"/>
        <w:ind w:right="853"/>
        <w:jc w:val="left"/>
        <w:rPr>
          <w:sz w:val="20"/>
        </w:rPr>
      </w:pPr>
      <w:r>
        <w:rPr>
          <w:sz w:val="20"/>
        </w:rPr>
        <w:t>Contact</w:t>
      </w:r>
      <w:r>
        <w:rPr>
          <w:spacing w:val="-6"/>
          <w:sz w:val="20"/>
        </w:rPr>
        <w:t xml:space="preserve"> </w:t>
      </w:r>
      <w:r>
        <w:rPr>
          <w:sz w:val="20"/>
        </w:rPr>
        <w:t>school</w:t>
      </w:r>
      <w:r>
        <w:rPr>
          <w:spacing w:val="-4"/>
          <w:sz w:val="20"/>
        </w:rPr>
        <w:t xml:space="preserve"> </w:t>
      </w:r>
      <w:r>
        <w:rPr>
          <w:sz w:val="20"/>
        </w:rPr>
        <w:t>via</w:t>
      </w:r>
      <w:r>
        <w:rPr>
          <w:spacing w:val="-3"/>
          <w:sz w:val="20"/>
        </w:rPr>
        <w:t xml:space="preserve"> </w:t>
      </w:r>
      <w:r>
        <w:rPr>
          <w:sz w:val="20"/>
        </w:rPr>
        <w:t>email</w:t>
      </w:r>
      <w:r>
        <w:rPr>
          <w:spacing w:val="-7"/>
          <w:sz w:val="20"/>
        </w:rPr>
        <w:t xml:space="preserve"> </w:t>
      </w:r>
      <w:r>
        <w:rPr>
          <w:sz w:val="20"/>
        </w:rPr>
        <w:t>(</w:t>
      </w:r>
      <w:hyperlink r:id="rId28">
        <w:r>
          <w:rPr>
            <w:color w:val="0462C1"/>
            <w:sz w:val="20"/>
            <w:u w:val="single" w:color="0462C1"/>
          </w:rPr>
          <w:t>admin@broadoak.manchester.sch.uk</w:t>
        </w:r>
      </w:hyperlink>
      <w:r>
        <w:rPr>
          <w:sz w:val="20"/>
        </w:rPr>
        <w:t>)</w:t>
      </w:r>
      <w:r>
        <w:rPr>
          <w:spacing w:val="-3"/>
          <w:sz w:val="20"/>
        </w:rPr>
        <w:t xml:space="preserve"> </w:t>
      </w:r>
      <w:r>
        <w:rPr>
          <w:sz w:val="20"/>
        </w:rPr>
        <w:t>if</w:t>
      </w:r>
      <w:r>
        <w:rPr>
          <w:spacing w:val="-2"/>
          <w:sz w:val="20"/>
        </w:rPr>
        <w:t xml:space="preserve"> </w:t>
      </w:r>
      <w:r>
        <w:rPr>
          <w:sz w:val="20"/>
        </w:rPr>
        <w:t>I</w:t>
      </w:r>
      <w:r>
        <w:rPr>
          <w:spacing w:val="-6"/>
          <w:sz w:val="20"/>
        </w:rPr>
        <w:t xml:space="preserve"> </w:t>
      </w:r>
      <w:r>
        <w:rPr>
          <w:sz w:val="20"/>
        </w:rPr>
        <w:t>have</w:t>
      </w:r>
      <w:r>
        <w:rPr>
          <w:spacing w:val="-4"/>
          <w:sz w:val="20"/>
        </w:rPr>
        <w:t xml:space="preserve"> </w:t>
      </w:r>
      <w:r>
        <w:rPr>
          <w:sz w:val="20"/>
        </w:rPr>
        <w:t>any</w:t>
      </w:r>
      <w:r>
        <w:rPr>
          <w:spacing w:val="-9"/>
          <w:sz w:val="20"/>
        </w:rPr>
        <w:t xml:space="preserve"> </w:t>
      </w:r>
      <w:r>
        <w:rPr>
          <w:sz w:val="20"/>
        </w:rPr>
        <w:t>queries</w:t>
      </w:r>
      <w:r>
        <w:rPr>
          <w:spacing w:val="-2"/>
          <w:sz w:val="20"/>
        </w:rPr>
        <w:t xml:space="preserve"> </w:t>
      </w:r>
      <w:r>
        <w:rPr>
          <w:sz w:val="20"/>
        </w:rPr>
        <w:t>regarding</w:t>
      </w:r>
      <w:r>
        <w:rPr>
          <w:spacing w:val="-4"/>
          <w:sz w:val="20"/>
        </w:rPr>
        <w:t xml:space="preserve"> </w:t>
      </w:r>
      <w:r>
        <w:rPr>
          <w:sz w:val="20"/>
        </w:rPr>
        <w:t>any of the content of this form.</w:t>
      </w:r>
    </w:p>
    <w:p w:rsidR="00B567CA" w:rsidRDefault="00EA348D">
      <w:pPr>
        <w:spacing w:before="5"/>
        <w:ind w:left="280" w:right="10012"/>
        <w:rPr>
          <w:sz w:val="20"/>
        </w:rPr>
      </w:pPr>
      <w:r>
        <w:rPr>
          <w:spacing w:val="-4"/>
          <w:sz w:val="20"/>
        </w:rPr>
        <w:t xml:space="preserve">Yes </w:t>
      </w:r>
      <w:r>
        <w:rPr>
          <w:spacing w:val="-6"/>
          <w:sz w:val="20"/>
        </w:rPr>
        <w:t>No</w:t>
      </w: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B567CA">
      <w:pPr>
        <w:pStyle w:val="BodyText"/>
        <w:rPr>
          <w:sz w:val="20"/>
        </w:rPr>
      </w:pPr>
    </w:p>
    <w:p w:rsidR="00B567CA" w:rsidRDefault="00EA348D" w:rsidP="00987B5B">
      <w:pPr>
        <w:pStyle w:val="BodyText"/>
        <w:spacing w:before="213"/>
        <w:rPr>
          <w:sz w:val="20"/>
        </w:rPr>
        <w:sectPr w:rsidR="00B567CA">
          <w:footerReference w:type="default" r:id="rId29"/>
          <w:pgSz w:w="11920" w:h="16850"/>
          <w:pgMar w:top="1100" w:right="425" w:bottom="280" w:left="850" w:header="0" w:footer="0" w:gutter="0"/>
          <w:cols w:space="720"/>
        </w:sectPr>
      </w:pPr>
      <w:r>
        <w:rPr>
          <w:noProof/>
          <w:sz w:val="20"/>
          <w:lang w:val="en-GB" w:eastAsia="en-GB"/>
        </w:rPr>
        <w:drawing>
          <wp:anchor distT="0" distB="0" distL="0" distR="0" simplePos="0" relativeHeight="251659264" behindDoc="1" locked="0" layoutInCell="1" allowOverlap="1">
            <wp:simplePos x="0" y="0"/>
            <wp:positionH relativeFrom="page">
              <wp:posOffset>622300</wp:posOffset>
            </wp:positionH>
            <wp:positionV relativeFrom="paragraph">
              <wp:posOffset>296532</wp:posOffset>
            </wp:positionV>
            <wp:extent cx="6544064" cy="312039"/>
            <wp:effectExtent l="0" t="0" r="0" b="0"/>
            <wp:wrapTopAndBottom/>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9" cstate="print"/>
                    <a:stretch>
                      <a:fillRect/>
                    </a:stretch>
                  </pic:blipFill>
                  <pic:spPr>
                    <a:xfrm>
                      <a:off x="0" y="0"/>
                      <a:ext cx="6544064" cy="312039"/>
                    </a:xfrm>
                    <a:prstGeom prst="rect">
                      <a:avLst/>
                    </a:prstGeom>
                  </pic:spPr>
                </pic:pic>
              </a:graphicData>
            </a:graphic>
          </wp:anchor>
        </w:drawing>
      </w:r>
    </w:p>
    <w:p w:rsidR="00B567CA" w:rsidRDefault="00B567CA">
      <w:pPr>
        <w:pStyle w:val="BodyText"/>
        <w:rPr>
          <w:sz w:val="21"/>
        </w:rPr>
      </w:pPr>
    </w:p>
    <w:p w:rsidR="00B567CA" w:rsidRDefault="00B567CA">
      <w:pPr>
        <w:pStyle w:val="BodyText"/>
        <w:rPr>
          <w:sz w:val="21"/>
        </w:rPr>
      </w:pPr>
    </w:p>
    <w:p w:rsidR="00B567CA" w:rsidRDefault="00B567CA">
      <w:pPr>
        <w:pStyle w:val="BodyText"/>
        <w:rPr>
          <w:sz w:val="21"/>
        </w:rPr>
      </w:pPr>
    </w:p>
    <w:p w:rsidR="00B567CA" w:rsidRDefault="00B567CA">
      <w:pPr>
        <w:pStyle w:val="BodyText"/>
        <w:rPr>
          <w:sz w:val="21"/>
        </w:rPr>
      </w:pPr>
    </w:p>
    <w:p w:rsidR="00B567CA" w:rsidRDefault="00B567CA">
      <w:pPr>
        <w:pStyle w:val="BodyText"/>
        <w:rPr>
          <w:sz w:val="21"/>
        </w:rPr>
      </w:pPr>
    </w:p>
    <w:p w:rsidR="00B567CA" w:rsidRDefault="00B567CA">
      <w:pPr>
        <w:pStyle w:val="BodyText"/>
        <w:rPr>
          <w:sz w:val="21"/>
        </w:rPr>
      </w:pPr>
    </w:p>
    <w:p w:rsidR="00B567CA" w:rsidRDefault="00B567CA">
      <w:pPr>
        <w:pStyle w:val="BodyText"/>
        <w:rPr>
          <w:sz w:val="21"/>
        </w:rPr>
      </w:pPr>
    </w:p>
    <w:p w:rsidR="00B567CA" w:rsidRDefault="00B567CA">
      <w:pPr>
        <w:pStyle w:val="BodyText"/>
        <w:rPr>
          <w:sz w:val="21"/>
        </w:rPr>
      </w:pPr>
    </w:p>
    <w:p w:rsidR="00B567CA" w:rsidRDefault="00B567CA">
      <w:pPr>
        <w:pStyle w:val="BodyText"/>
        <w:rPr>
          <w:sz w:val="21"/>
        </w:rPr>
      </w:pPr>
    </w:p>
    <w:p w:rsidR="00B567CA" w:rsidRDefault="00B567CA">
      <w:pPr>
        <w:pStyle w:val="BodyText"/>
        <w:rPr>
          <w:sz w:val="21"/>
        </w:rPr>
      </w:pPr>
    </w:p>
    <w:p w:rsidR="00B567CA" w:rsidRDefault="00B567CA">
      <w:pPr>
        <w:pStyle w:val="BodyText"/>
        <w:rPr>
          <w:sz w:val="21"/>
        </w:rPr>
      </w:pPr>
    </w:p>
    <w:p w:rsidR="00B567CA" w:rsidRDefault="00B567CA">
      <w:pPr>
        <w:pStyle w:val="BodyText"/>
        <w:rPr>
          <w:sz w:val="21"/>
        </w:rPr>
      </w:pPr>
    </w:p>
    <w:p w:rsidR="00B567CA" w:rsidRDefault="00B567CA">
      <w:pPr>
        <w:pStyle w:val="BodyText"/>
        <w:rPr>
          <w:sz w:val="21"/>
        </w:rPr>
      </w:pPr>
    </w:p>
    <w:p w:rsidR="00B567CA" w:rsidRDefault="00B567CA">
      <w:pPr>
        <w:pStyle w:val="BodyText"/>
        <w:rPr>
          <w:sz w:val="21"/>
        </w:rPr>
      </w:pPr>
    </w:p>
    <w:p w:rsidR="00B567CA" w:rsidRDefault="00B567CA">
      <w:pPr>
        <w:pStyle w:val="BodyText"/>
        <w:rPr>
          <w:sz w:val="21"/>
        </w:rPr>
      </w:pPr>
    </w:p>
    <w:p w:rsidR="00B567CA" w:rsidRDefault="00B567CA">
      <w:pPr>
        <w:pStyle w:val="BodyText"/>
        <w:rPr>
          <w:sz w:val="21"/>
        </w:rPr>
      </w:pPr>
    </w:p>
    <w:p w:rsidR="00B567CA" w:rsidRDefault="00B567CA">
      <w:pPr>
        <w:pStyle w:val="BodyText"/>
        <w:rPr>
          <w:sz w:val="21"/>
        </w:rPr>
      </w:pPr>
    </w:p>
    <w:p w:rsidR="00B567CA" w:rsidRDefault="00B567CA">
      <w:pPr>
        <w:pStyle w:val="BodyText"/>
        <w:rPr>
          <w:sz w:val="21"/>
        </w:rPr>
      </w:pPr>
    </w:p>
    <w:p w:rsidR="00B567CA" w:rsidRDefault="00B567CA">
      <w:pPr>
        <w:pStyle w:val="BodyText"/>
        <w:rPr>
          <w:sz w:val="21"/>
        </w:rPr>
      </w:pPr>
    </w:p>
    <w:p w:rsidR="00B567CA" w:rsidRDefault="00B567CA">
      <w:pPr>
        <w:pStyle w:val="BodyText"/>
        <w:rPr>
          <w:sz w:val="21"/>
        </w:rPr>
      </w:pPr>
    </w:p>
    <w:p w:rsidR="00B567CA" w:rsidRDefault="00B567CA">
      <w:pPr>
        <w:pStyle w:val="BodyText"/>
        <w:rPr>
          <w:sz w:val="21"/>
        </w:rPr>
      </w:pPr>
    </w:p>
    <w:p w:rsidR="00B567CA" w:rsidRDefault="00B567CA">
      <w:pPr>
        <w:pStyle w:val="BodyText"/>
        <w:rPr>
          <w:sz w:val="21"/>
        </w:rPr>
      </w:pPr>
    </w:p>
    <w:p w:rsidR="00B567CA" w:rsidRDefault="00B567CA">
      <w:pPr>
        <w:pStyle w:val="BodyText"/>
        <w:rPr>
          <w:sz w:val="21"/>
        </w:rPr>
      </w:pPr>
    </w:p>
    <w:p w:rsidR="00B567CA" w:rsidRDefault="00B567CA">
      <w:pPr>
        <w:pStyle w:val="BodyText"/>
        <w:rPr>
          <w:sz w:val="21"/>
        </w:rPr>
      </w:pPr>
    </w:p>
    <w:p w:rsidR="00B567CA" w:rsidRDefault="00B567CA">
      <w:pPr>
        <w:pStyle w:val="BodyText"/>
        <w:rPr>
          <w:sz w:val="21"/>
        </w:rPr>
      </w:pPr>
    </w:p>
    <w:p w:rsidR="00B567CA" w:rsidRDefault="00B567CA">
      <w:pPr>
        <w:pStyle w:val="BodyText"/>
        <w:rPr>
          <w:sz w:val="21"/>
        </w:rPr>
      </w:pPr>
    </w:p>
    <w:p w:rsidR="00B567CA" w:rsidRDefault="00B567CA">
      <w:pPr>
        <w:pStyle w:val="BodyText"/>
        <w:rPr>
          <w:sz w:val="21"/>
        </w:rPr>
      </w:pPr>
    </w:p>
    <w:p w:rsidR="00B567CA" w:rsidRDefault="00B567CA">
      <w:pPr>
        <w:pStyle w:val="BodyText"/>
        <w:rPr>
          <w:sz w:val="21"/>
        </w:rPr>
      </w:pPr>
    </w:p>
    <w:p w:rsidR="00B567CA" w:rsidRDefault="00B567CA">
      <w:pPr>
        <w:pStyle w:val="BodyText"/>
        <w:rPr>
          <w:sz w:val="21"/>
        </w:rPr>
      </w:pPr>
    </w:p>
    <w:p w:rsidR="00B567CA" w:rsidRDefault="00B567CA">
      <w:pPr>
        <w:pStyle w:val="BodyText"/>
        <w:rPr>
          <w:sz w:val="21"/>
        </w:rPr>
      </w:pPr>
    </w:p>
    <w:p w:rsidR="00B567CA" w:rsidRDefault="00B567CA">
      <w:pPr>
        <w:pStyle w:val="BodyText"/>
        <w:rPr>
          <w:sz w:val="21"/>
        </w:rPr>
      </w:pPr>
    </w:p>
    <w:p w:rsidR="00B567CA" w:rsidRDefault="00B567CA">
      <w:pPr>
        <w:pStyle w:val="BodyText"/>
        <w:rPr>
          <w:sz w:val="21"/>
        </w:rPr>
      </w:pPr>
    </w:p>
    <w:p w:rsidR="00B567CA" w:rsidRDefault="00B567CA">
      <w:pPr>
        <w:pStyle w:val="BodyText"/>
        <w:rPr>
          <w:sz w:val="21"/>
        </w:rPr>
      </w:pPr>
    </w:p>
    <w:p w:rsidR="00B567CA" w:rsidRDefault="00B567CA">
      <w:pPr>
        <w:pStyle w:val="BodyText"/>
        <w:rPr>
          <w:sz w:val="21"/>
        </w:rPr>
      </w:pPr>
    </w:p>
    <w:p w:rsidR="00B567CA" w:rsidRDefault="00B567CA">
      <w:pPr>
        <w:pStyle w:val="BodyText"/>
        <w:rPr>
          <w:sz w:val="21"/>
        </w:rPr>
      </w:pPr>
    </w:p>
    <w:p w:rsidR="00B567CA" w:rsidRDefault="00B567CA">
      <w:pPr>
        <w:pStyle w:val="BodyText"/>
        <w:rPr>
          <w:sz w:val="21"/>
        </w:rPr>
      </w:pPr>
    </w:p>
    <w:p w:rsidR="00B567CA" w:rsidRDefault="00B567CA">
      <w:pPr>
        <w:pStyle w:val="BodyText"/>
        <w:rPr>
          <w:sz w:val="21"/>
        </w:rPr>
      </w:pPr>
    </w:p>
    <w:p w:rsidR="00B567CA" w:rsidRDefault="00B567CA">
      <w:pPr>
        <w:pStyle w:val="BodyText"/>
        <w:rPr>
          <w:sz w:val="21"/>
        </w:rPr>
      </w:pPr>
    </w:p>
    <w:p w:rsidR="00B567CA" w:rsidRDefault="00B567CA">
      <w:pPr>
        <w:pStyle w:val="BodyText"/>
        <w:rPr>
          <w:sz w:val="21"/>
        </w:rPr>
      </w:pPr>
    </w:p>
    <w:p w:rsidR="00B567CA" w:rsidRDefault="00B567CA">
      <w:pPr>
        <w:pStyle w:val="BodyText"/>
        <w:rPr>
          <w:sz w:val="21"/>
        </w:rPr>
      </w:pPr>
    </w:p>
    <w:p w:rsidR="00B567CA" w:rsidRDefault="00B567CA">
      <w:pPr>
        <w:pStyle w:val="BodyText"/>
        <w:rPr>
          <w:sz w:val="21"/>
        </w:rPr>
      </w:pPr>
    </w:p>
    <w:p w:rsidR="00B567CA" w:rsidRDefault="00B567CA">
      <w:pPr>
        <w:pStyle w:val="BodyText"/>
        <w:rPr>
          <w:sz w:val="21"/>
        </w:rPr>
      </w:pPr>
    </w:p>
    <w:p w:rsidR="00B567CA" w:rsidRDefault="00B567CA">
      <w:pPr>
        <w:pStyle w:val="BodyText"/>
        <w:rPr>
          <w:sz w:val="21"/>
        </w:rPr>
      </w:pPr>
    </w:p>
    <w:p w:rsidR="00B567CA" w:rsidRDefault="00B567CA">
      <w:pPr>
        <w:pStyle w:val="BodyText"/>
        <w:rPr>
          <w:sz w:val="21"/>
        </w:rPr>
      </w:pPr>
    </w:p>
    <w:p w:rsidR="00B567CA" w:rsidRDefault="00B567CA">
      <w:pPr>
        <w:pStyle w:val="BodyText"/>
        <w:rPr>
          <w:sz w:val="21"/>
        </w:rPr>
      </w:pPr>
    </w:p>
    <w:p w:rsidR="00B567CA" w:rsidRDefault="00B567CA">
      <w:pPr>
        <w:pStyle w:val="BodyText"/>
        <w:rPr>
          <w:sz w:val="21"/>
        </w:rPr>
      </w:pPr>
    </w:p>
    <w:p w:rsidR="00B567CA" w:rsidRDefault="00B567CA">
      <w:pPr>
        <w:pStyle w:val="BodyText"/>
        <w:rPr>
          <w:sz w:val="21"/>
        </w:rPr>
      </w:pPr>
    </w:p>
    <w:p w:rsidR="00B567CA" w:rsidRDefault="00B567CA">
      <w:pPr>
        <w:pStyle w:val="BodyText"/>
        <w:spacing w:before="232"/>
        <w:rPr>
          <w:sz w:val="21"/>
        </w:rPr>
      </w:pPr>
    </w:p>
    <w:p w:rsidR="00B567CA" w:rsidRDefault="00EA348D">
      <w:pPr>
        <w:tabs>
          <w:tab w:val="left" w:pos="4291"/>
          <w:tab w:val="left" w:pos="5900"/>
          <w:tab w:val="left" w:pos="7451"/>
          <w:tab w:val="left" w:pos="8974"/>
        </w:tabs>
        <w:ind w:left="106"/>
        <w:rPr>
          <w:sz w:val="21"/>
        </w:rPr>
      </w:pPr>
      <w:r>
        <w:rPr>
          <w:noProof/>
          <w:sz w:val="21"/>
          <w:lang w:val="en-GB" w:eastAsia="en-GB"/>
        </w:rPr>
        <mc:AlternateContent>
          <mc:Choice Requires="wpg">
            <w:drawing>
              <wp:anchor distT="0" distB="0" distL="0" distR="0" simplePos="0" relativeHeight="486274560" behindDoc="1" locked="0" layoutInCell="1" allowOverlap="1">
                <wp:simplePos x="0" y="0"/>
                <wp:positionH relativeFrom="page">
                  <wp:posOffset>1881195</wp:posOffset>
                </wp:positionH>
                <wp:positionV relativeFrom="paragraph">
                  <wp:posOffset>-91316</wp:posOffset>
                </wp:positionV>
                <wp:extent cx="1781175" cy="328295"/>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1175" cy="328295"/>
                          <a:chOff x="0" y="0"/>
                          <a:chExt cx="1781175" cy="328295"/>
                        </a:xfrm>
                      </wpg:grpSpPr>
                      <pic:pic xmlns:pic="http://schemas.openxmlformats.org/drawingml/2006/picture">
                        <pic:nvPicPr>
                          <pic:cNvPr id="24" name="Image 24"/>
                          <pic:cNvPicPr/>
                        </pic:nvPicPr>
                        <pic:blipFill>
                          <a:blip r:embed="rId30" cstate="print"/>
                          <a:stretch>
                            <a:fillRect/>
                          </a:stretch>
                        </pic:blipFill>
                        <pic:spPr>
                          <a:xfrm>
                            <a:off x="140736" y="0"/>
                            <a:ext cx="642490" cy="328114"/>
                          </a:xfrm>
                          <a:prstGeom prst="rect">
                            <a:avLst/>
                          </a:prstGeom>
                        </pic:spPr>
                      </pic:pic>
                      <pic:pic xmlns:pic="http://schemas.openxmlformats.org/drawingml/2006/picture">
                        <pic:nvPicPr>
                          <pic:cNvPr id="25" name="Image 25"/>
                          <pic:cNvPicPr/>
                        </pic:nvPicPr>
                        <pic:blipFill>
                          <a:blip r:embed="rId31" cstate="print"/>
                          <a:stretch>
                            <a:fillRect/>
                          </a:stretch>
                        </pic:blipFill>
                        <pic:spPr>
                          <a:xfrm>
                            <a:off x="1144244" y="0"/>
                            <a:ext cx="538468" cy="328114"/>
                          </a:xfrm>
                          <a:prstGeom prst="rect">
                            <a:avLst/>
                          </a:prstGeom>
                        </pic:spPr>
                      </pic:pic>
                      <wps:wsp>
                        <wps:cNvPr id="26" name="Graphic 26"/>
                        <wps:cNvSpPr/>
                        <wps:spPr>
                          <a:xfrm>
                            <a:off x="0" y="314990"/>
                            <a:ext cx="1781175" cy="1270"/>
                          </a:xfrm>
                          <a:custGeom>
                            <a:avLst/>
                            <a:gdLst/>
                            <a:ahLst/>
                            <a:cxnLst/>
                            <a:rect l="l" t="t" r="r" b="b"/>
                            <a:pathLst>
                              <a:path w="1781175">
                                <a:moveTo>
                                  <a:pt x="0" y="0"/>
                                </a:moveTo>
                                <a:lnTo>
                                  <a:pt x="1780616" y="0"/>
                                </a:lnTo>
                              </a:path>
                            </a:pathLst>
                          </a:custGeom>
                          <a:ln w="656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1EC4000" id="Group 23" o:spid="_x0000_s1026" style="position:absolute;margin-left:148.15pt;margin-top:-7.2pt;width:140.25pt;height:25.85pt;z-index:-17041920;mso-wrap-distance-left:0;mso-wrap-distance-right:0;mso-position-horizontal-relative:page" coordsize="17811,32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4" o:spid="_x0000_s1027" type="#_x0000_t75" style="position:absolute;left:1407;width:6425;height:3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">
                  <v:imagedata r:id="rId32" o:title=""/>
                </v:shape>
                <v:shape id="Image 25" o:spid="_x0000_s1028" type="#_x0000_t75" style="position:absolute;left:11442;width:5385;height:3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">
                  <v:imagedata r:id="rId33" o:title=""/>
                </v:shape>
                <v:shape id="Graphic 26" o:spid="_x0000_s1029" style="position:absolute;top:3149;width:17811;height:13;visibility:visible;mso-wrap-style:square;v-text-anchor:top" coordsize="1781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" path="m,l1780616,e" filled="f" strokeweight=".18228mm">
                  <v:path arrowok="t"/>
                </v:shape>
                <w10:wrap anchorx="page"/>
              </v:group>
            </w:pict>
          </mc:Fallback>
        </mc:AlternateContent>
      </w:r>
      <w:r>
        <w:rPr>
          <w:color w:val="F4E2EB"/>
          <w:spacing w:val="-2"/>
          <w:w w:val="105"/>
          <w:sz w:val="21"/>
          <w:shd w:val="clear" w:color="auto" w:fill="D60C13"/>
        </w:rPr>
        <w:t>Attitude</w:t>
      </w:r>
      <w:r>
        <w:rPr>
          <w:color w:val="F4E2EB"/>
          <w:sz w:val="21"/>
        </w:rPr>
        <w:tab/>
      </w:r>
      <w:r>
        <w:rPr>
          <w:color w:val="D6F2ED"/>
          <w:spacing w:val="-2"/>
          <w:w w:val="105"/>
          <w:sz w:val="21"/>
          <w:shd w:val="clear" w:color="auto" w:fill="117248"/>
        </w:rPr>
        <w:t>Determination</w:t>
      </w:r>
      <w:r>
        <w:rPr>
          <w:color w:val="D6F2ED"/>
          <w:sz w:val="21"/>
        </w:rPr>
        <w:tab/>
      </w:r>
      <w:r>
        <w:rPr>
          <w:color w:val="D6F2ED"/>
          <w:spacing w:val="-2"/>
          <w:w w:val="105"/>
          <w:sz w:val="21"/>
          <w:shd w:val="clear" w:color="auto" w:fill="0E67A7"/>
        </w:rPr>
        <w:t>Enthusiasm</w:t>
      </w:r>
      <w:r>
        <w:rPr>
          <w:color w:val="D6F2ED"/>
          <w:sz w:val="21"/>
        </w:rPr>
        <w:tab/>
      </w:r>
      <w:r>
        <w:rPr>
          <w:color w:val="F4E2EB"/>
          <w:spacing w:val="-2"/>
          <w:w w:val="105"/>
          <w:sz w:val="21"/>
          <w:shd w:val="clear" w:color="auto" w:fill="89365D"/>
        </w:rPr>
        <w:t>Friendship</w:t>
      </w:r>
      <w:r>
        <w:rPr>
          <w:color w:val="F4E2EB"/>
          <w:sz w:val="21"/>
        </w:rPr>
        <w:tab/>
      </w:r>
      <w:r>
        <w:rPr>
          <w:color w:val="F4E2EB"/>
          <w:spacing w:val="-2"/>
          <w:w w:val="105"/>
          <w:sz w:val="21"/>
          <w:shd w:val="clear" w:color="auto" w:fill="492D77"/>
        </w:rPr>
        <w:t>Resilience</w:t>
      </w:r>
    </w:p>
    <w:sectPr w:rsidR="00B567CA">
      <w:footerReference w:type="default" r:id="rId34"/>
      <w:pgSz w:w="11910" w:h="16840"/>
      <w:pgMar w:top="1920" w:right="141" w:bottom="280" w:left="17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5C83" w:rsidRDefault="005E5C83">
      <w:r>
        <w:separator/>
      </w:r>
    </w:p>
  </w:endnote>
  <w:endnote w:type="continuationSeparator" w:id="0">
    <w:p w:rsidR="005E5C83" w:rsidRDefault="005E5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7CA" w:rsidRDefault="00EA348D">
    <w:pPr>
      <w:pStyle w:val="BodyText"/>
      <w:spacing w:line="14" w:lineRule="auto"/>
      <w:rPr>
        <w:sz w:val="20"/>
      </w:rPr>
    </w:pPr>
    <w:r>
      <w:rPr>
        <w:noProof/>
        <w:sz w:val="20"/>
        <w:lang w:val="en-GB" w:eastAsia="en-GB"/>
      </w:rPr>
      <w:drawing>
        <wp:anchor distT="0" distB="0" distL="0" distR="0" simplePos="0" relativeHeight="486268416" behindDoc="1" locked="0" layoutInCell="1" allowOverlap="1">
          <wp:simplePos x="0" y="0"/>
          <wp:positionH relativeFrom="page">
            <wp:posOffset>622300</wp:posOffset>
          </wp:positionH>
          <wp:positionV relativeFrom="page">
            <wp:posOffset>10208907</wp:posOffset>
          </wp:positionV>
          <wp:extent cx="6645275" cy="31686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645275" cy="316865"/>
                  </a:xfrm>
                  <a:prstGeom prst="rect">
                    <a:avLst/>
                  </a:prstGeom>
                </pic:spPr>
              </pic:pic>
            </a:graphicData>
          </a:graphic>
        </wp:anchor>
      </w:drawing>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7CA" w:rsidRDefault="00EA348D">
    <w:pPr>
      <w:pStyle w:val="BodyText"/>
      <w:spacing w:line="14" w:lineRule="auto"/>
      <w:rPr>
        <w:sz w:val="20"/>
      </w:rPr>
    </w:pPr>
    <w:r>
      <w:rPr>
        <w:noProof/>
        <w:sz w:val="20"/>
        <w:lang w:val="en-GB" w:eastAsia="en-GB"/>
      </w:rPr>
      <w:drawing>
        <wp:anchor distT="0" distB="0" distL="0" distR="0" simplePos="0" relativeHeight="486270464" behindDoc="1" locked="0" layoutInCell="1" allowOverlap="1">
          <wp:simplePos x="0" y="0"/>
          <wp:positionH relativeFrom="page">
            <wp:posOffset>622300</wp:posOffset>
          </wp:positionH>
          <wp:positionV relativeFrom="page">
            <wp:posOffset>10100957</wp:posOffset>
          </wp:positionV>
          <wp:extent cx="6645275" cy="316865"/>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 cstate="print"/>
                  <a:stretch>
                    <a:fillRect/>
                  </a:stretch>
                </pic:blipFill>
                <pic:spPr>
                  <a:xfrm>
                    <a:off x="0" y="0"/>
                    <a:ext cx="6645275" cy="316865"/>
                  </a:xfrm>
                  <a:prstGeom prst="rect">
                    <a:avLst/>
                  </a:prstGeom>
                </pic:spPr>
              </pic:pic>
            </a:graphicData>
          </a:graphic>
        </wp:anchor>
      </w:drawing>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7CA" w:rsidRDefault="00EA348D">
    <w:pPr>
      <w:pStyle w:val="BodyText"/>
      <w:spacing w:line="14" w:lineRule="auto"/>
      <w:rPr>
        <w:sz w:val="20"/>
      </w:rPr>
    </w:pPr>
    <w:r>
      <w:rPr>
        <w:noProof/>
        <w:sz w:val="20"/>
        <w:lang w:val="en-GB" w:eastAsia="en-GB"/>
      </w:rPr>
      <w:drawing>
        <wp:anchor distT="0" distB="0" distL="0" distR="0" simplePos="0" relativeHeight="251658240" behindDoc="1" locked="0" layoutInCell="1" allowOverlap="1">
          <wp:simplePos x="0" y="0"/>
          <wp:positionH relativeFrom="page">
            <wp:posOffset>622300</wp:posOffset>
          </wp:positionH>
          <wp:positionV relativeFrom="page">
            <wp:posOffset>10100957</wp:posOffset>
          </wp:positionV>
          <wp:extent cx="6645275" cy="316865"/>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 cstate="print"/>
                  <a:stretch>
                    <a:fillRect/>
                  </a:stretch>
                </pic:blipFill>
                <pic:spPr>
                  <a:xfrm>
                    <a:off x="0" y="0"/>
                    <a:ext cx="6645275" cy="316865"/>
                  </a:xfrm>
                  <a:prstGeom prst="rect">
                    <a:avLst/>
                  </a:prstGeom>
                </pic:spPr>
              </pic:pic>
            </a:graphicData>
          </a:graphic>
        </wp:anchor>
      </w:drawing>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7CA" w:rsidRDefault="00EA348D">
    <w:pPr>
      <w:pStyle w:val="BodyText"/>
      <w:spacing w:line="14" w:lineRule="auto"/>
      <w:rPr>
        <w:sz w:val="20"/>
      </w:rPr>
    </w:pPr>
    <w:r>
      <w:rPr>
        <w:noProof/>
        <w:sz w:val="20"/>
        <w:lang w:val="en-GB" w:eastAsia="en-GB"/>
      </w:rPr>
      <w:drawing>
        <wp:anchor distT="0" distB="0" distL="0" distR="0" simplePos="0" relativeHeight="486271488" behindDoc="1" locked="0" layoutInCell="1" allowOverlap="1">
          <wp:simplePos x="0" y="0"/>
          <wp:positionH relativeFrom="page">
            <wp:posOffset>622300</wp:posOffset>
          </wp:positionH>
          <wp:positionV relativeFrom="page">
            <wp:posOffset>10100957</wp:posOffset>
          </wp:positionV>
          <wp:extent cx="6645275" cy="316865"/>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 cstate="print"/>
                  <a:stretch>
                    <a:fillRect/>
                  </a:stretch>
                </pic:blipFill>
                <pic:spPr>
                  <a:xfrm>
                    <a:off x="0" y="0"/>
                    <a:ext cx="6645275" cy="316865"/>
                  </a:xfrm>
                  <a:prstGeom prst="rect">
                    <a:avLst/>
                  </a:prstGeom>
                </pic:spPr>
              </pic:pic>
            </a:graphicData>
          </a:graphic>
        </wp:anchor>
      </w:drawing>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7CA" w:rsidRDefault="00B567CA">
    <w:pPr>
      <w:pStyle w:val="BodyText"/>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7CA" w:rsidRDefault="00B567CA">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7CA" w:rsidRDefault="00B567CA">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7CA" w:rsidRDefault="00EA348D">
    <w:pPr>
      <w:pStyle w:val="BodyText"/>
      <w:spacing w:line="14" w:lineRule="auto"/>
      <w:rPr>
        <w:sz w:val="20"/>
      </w:rPr>
    </w:pPr>
    <w:r>
      <w:rPr>
        <w:noProof/>
        <w:sz w:val="20"/>
        <w:lang w:val="en-GB" w:eastAsia="en-GB"/>
      </w:rPr>
      <w:drawing>
        <wp:anchor distT="0" distB="0" distL="0" distR="0" simplePos="0" relativeHeight="486268928" behindDoc="1" locked="0" layoutInCell="1" allowOverlap="1">
          <wp:simplePos x="0" y="0"/>
          <wp:positionH relativeFrom="page">
            <wp:posOffset>622300</wp:posOffset>
          </wp:positionH>
          <wp:positionV relativeFrom="page">
            <wp:posOffset>10208907</wp:posOffset>
          </wp:positionV>
          <wp:extent cx="6645275" cy="316865"/>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6645275" cy="316865"/>
                  </a:xfrm>
                  <a:prstGeom prst="rect">
                    <a:avLst/>
                  </a:prstGeom>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7CA" w:rsidRDefault="00B567CA">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7CA" w:rsidRDefault="00B567CA">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7CA" w:rsidRDefault="00EA348D">
    <w:pPr>
      <w:pStyle w:val="BodyText"/>
      <w:spacing w:line="14" w:lineRule="auto"/>
      <w:rPr>
        <w:sz w:val="20"/>
      </w:rPr>
    </w:pPr>
    <w:r>
      <w:rPr>
        <w:noProof/>
        <w:sz w:val="20"/>
        <w:lang w:val="en-GB" w:eastAsia="en-GB"/>
      </w:rPr>
      <w:drawing>
        <wp:anchor distT="0" distB="0" distL="0" distR="0" simplePos="0" relativeHeight="486269440" behindDoc="1" locked="0" layoutInCell="1" allowOverlap="1">
          <wp:simplePos x="0" y="0"/>
          <wp:positionH relativeFrom="page">
            <wp:posOffset>622300</wp:posOffset>
          </wp:positionH>
          <wp:positionV relativeFrom="page">
            <wp:posOffset>10208907</wp:posOffset>
          </wp:positionV>
          <wp:extent cx="6645275" cy="316865"/>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6645275" cy="316865"/>
                  </a:xfrm>
                  <a:prstGeom prst="rect">
                    <a:avLst/>
                  </a:prstGeom>
                </pic:spPr>
              </pic:pic>
            </a:graphicData>
          </a:graphic>
        </wp:anchor>
      </w:drawing>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7CA" w:rsidRDefault="00B567CA">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7CA" w:rsidRDefault="00B567CA">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7CA" w:rsidRDefault="00EA348D">
    <w:pPr>
      <w:pStyle w:val="BodyText"/>
      <w:spacing w:line="14" w:lineRule="auto"/>
      <w:rPr>
        <w:sz w:val="20"/>
      </w:rPr>
    </w:pPr>
    <w:r>
      <w:rPr>
        <w:noProof/>
        <w:sz w:val="20"/>
        <w:lang w:val="en-GB" w:eastAsia="en-GB"/>
      </w:rPr>
      <w:drawing>
        <wp:anchor distT="0" distB="0" distL="0" distR="0" simplePos="0" relativeHeight="486269952" behindDoc="1" locked="0" layoutInCell="1" allowOverlap="1">
          <wp:simplePos x="0" y="0"/>
          <wp:positionH relativeFrom="page">
            <wp:posOffset>622300</wp:posOffset>
          </wp:positionH>
          <wp:positionV relativeFrom="page">
            <wp:posOffset>10208907</wp:posOffset>
          </wp:positionV>
          <wp:extent cx="6645275" cy="316865"/>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 cstate="print"/>
                  <a:stretch>
                    <a:fillRect/>
                  </a:stretch>
                </pic:blipFill>
                <pic:spPr>
                  <a:xfrm>
                    <a:off x="0" y="0"/>
                    <a:ext cx="6645275" cy="31686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5C83" w:rsidRDefault="005E5C83">
      <w:r>
        <w:separator/>
      </w:r>
    </w:p>
  </w:footnote>
  <w:footnote w:type="continuationSeparator" w:id="0">
    <w:p w:rsidR="005E5C83" w:rsidRDefault="005E5C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11354"/>
    <w:multiLevelType w:val="hybridMultilevel"/>
    <w:tmpl w:val="83EC90F6"/>
    <w:lvl w:ilvl="0" w:tplc="8F0C4F5A">
      <w:start w:val="1"/>
      <w:numFmt w:val="decimal"/>
      <w:lvlText w:val="%1."/>
      <w:lvlJc w:val="left"/>
      <w:pPr>
        <w:ind w:left="1003" w:hanging="723"/>
        <w:jc w:val="left"/>
      </w:pPr>
      <w:rPr>
        <w:rFonts w:ascii="Arial" w:eastAsia="Arial" w:hAnsi="Arial" w:cs="Arial" w:hint="default"/>
        <w:b w:val="0"/>
        <w:bCs w:val="0"/>
        <w:i w:val="0"/>
        <w:iCs w:val="0"/>
        <w:spacing w:val="0"/>
        <w:w w:val="100"/>
        <w:sz w:val="24"/>
        <w:szCs w:val="24"/>
        <w:lang w:val="en-US" w:eastAsia="en-US" w:bidi="ar-SA"/>
      </w:rPr>
    </w:lvl>
    <w:lvl w:ilvl="1" w:tplc="81B4673E">
      <w:numFmt w:val="bullet"/>
      <w:lvlText w:val=""/>
      <w:lvlJc w:val="left"/>
      <w:pPr>
        <w:ind w:left="1276" w:hanging="296"/>
      </w:pPr>
      <w:rPr>
        <w:rFonts w:ascii="Symbol" w:eastAsia="Symbol" w:hAnsi="Symbol" w:cs="Symbol" w:hint="default"/>
        <w:b w:val="0"/>
        <w:bCs w:val="0"/>
        <w:i w:val="0"/>
        <w:iCs w:val="0"/>
        <w:spacing w:val="0"/>
        <w:w w:val="100"/>
        <w:sz w:val="24"/>
        <w:szCs w:val="24"/>
        <w:lang w:val="en-US" w:eastAsia="en-US" w:bidi="ar-SA"/>
      </w:rPr>
    </w:lvl>
    <w:lvl w:ilvl="2" w:tplc="0D76E614">
      <w:numFmt w:val="bullet"/>
      <w:lvlText w:val="•"/>
      <w:lvlJc w:val="left"/>
      <w:pPr>
        <w:ind w:left="2319" w:hanging="296"/>
      </w:pPr>
      <w:rPr>
        <w:rFonts w:hint="default"/>
        <w:lang w:val="en-US" w:eastAsia="en-US" w:bidi="ar-SA"/>
      </w:rPr>
    </w:lvl>
    <w:lvl w:ilvl="3" w:tplc="3C922BFC">
      <w:numFmt w:val="bullet"/>
      <w:lvlText w:val="•"/>
      <w:lvlJc w:val="left"/>
      <w:pPr>
        <w:ind w:left="3359" w:hanging="296"/>
      </w:pPr>
      <w:rPr>
        <w:rFonts w:hint="default"/>
        <w:lang w:val="en-US" w:eastAsia="en-US" w:bidi="ar-SA"/>
      </w:rPr>
    </w:lvl>
    <w:lvl w:ilvl="4" w:tplc="BFA6CA58">
      <w:numFmt w:val="bullet"/>
      <w:lvlText w:val="•"/>
      <w:lvlJc w:val="left"/>
      <w:pPr>
        <w:ind w:left="4398" w:hanging="296"/>
      </w:pPr>
      <w:rPr>
        <w:rFonts w:hint="default"/>
        <w:lang w:val="en-US" w:eastAsia="en-US" w:bidi="ar-SA"/>
      </w:rPr>
    </w:lvl>
    <w:lvl w:ilvl="5" w:tplc="4E347FF4">
      <w:numFmt w:val="bullet"/>
      <w:lvlText w:val="•"/>
      <w:lvlJc w:val="left"/>
      <w:pPr>
        <w:ind w:left="5438" w:hanging="296"/>
      </w:pPr>
      <w:rPr>
        <w:rFonts w:hint="default"/>
        <w:lang w:val="en-US" w:eastAsia="en-US" w:bidi="ar-SA"/>
      </w:rPr>
    </w:lvl>
    <w:lvl w:ilvl="6" w:tplc="32D69DF6">
      <w:numFmt w:val="bullet"/>
      <w:lvlText w:val="•"/>
      <w:lvlJc w:val="left"/>
      <w:pPr>
        <w:ind w:left="6477" w:hanging="296"/>
      </w:pPr>
      <w:rPr>
        <w:rFonts w:hint="default"/>
        <w:lang w:val="en-US" w:eastAsia="en-US" w:bidi="ar-SA"/>
      </w:rPr>
    </w:lvl>
    <w:lvl w:ilvl="7" w:tplc="5C62B004">
      <w:numFmt w:val="bullet"/>
      <w:lvlText w:val="•"/>
      <w:lvlJc w:val="left"/>
      <w:pPr>
        <w:ind w:left="7517" w:hanging="296"/>
      </w:pPr>
      <w:rPr>
        <w:rFonts w:hint="default"/>
        <w:lang w:val="en-US" w:eastAsia="en-US" w:bidi="ar-SA"/>
      </w:rPr>
    </w:lvl>
    <w:lvl w:ilvl="8" w:tplc="32843FEE">
      <w:numFmt w:val="bullet"/>
      <w:lvlText w:val="•"/>
      <w:lvlJc w:val="left"/>
      <w:pPr>
        <w:ind w:left="8557" w:hanging="296"/>
      </w:pPr>
      <w:rPr>
        <w:rFonts w:hint="default"/>
        <w:lang w:val="en-US" w:eastAsia="en-US" w:bidi="ar-SA"/>
      </w:rPr>
    </w:lvl>
  </w:abstractNum>
  <w:abstractNum w:abstractNumId="1" w15:restartNumberingAfterBreak="0">
    <w:nsid w:val="0F084810"/>
    <w:multiLevelType w:val="hybridMultilevel"/>
    <w:tmpl w:val="B0BA49F8"/>
    <w:lvl w:ilvl="0" w:tplc="131A36A4">
      <w:start w:val="1"/>
      <w:numFmt w:val="decimal"/>
      <w:lvlText w:val="%1."/>
      <w:lvlJc w:val="left"/>
      <w:pPr>
        <w:ind w:left="1003" w:hanging="723"/>
        <w:jc w:val="left"/>
      </w:pPr>
      <w:rPr>
        <w:rFonts w:ascii="Arial" w:eastAsia="Arial" w:hAnsi="Arial" w:cs="Arial" w:hint="default"/>
        <w:b w:val="0"/>
        <w:bCs w:val="0"/>
        <w:i w:val="0"/>
        <w:iCs w:val="0"/>
        <w:spacing w:val="0"/>
        <w:w w:val="100"/>
        <w:sz w:val="24"/>
        <w:szCs w:val="24"/>
        <w:lang w:val="en-US" w:eastAsia="en-US" w:bidi="ar-SA"/>
      </w:rPr>
    </w:lvl>
    <w:lvl w:ilvl="1" w:tplc="AA3ADD42">
      <w:numFmt w:val="bullet"/>
      <w:lvlText w:val="•"/>
      <w:lvlJc w:val="left"/>
      <w:pPr>
        <w:ind w:left="1963" w:hanging="723"/>
      </w:pPr>
      <w:rPr>
        <w:rFonts w:hint="default"/>
        <w:lang w:val="en-US" w:eastAsia="en-US" w:bidi="ar-SA"/>
      </w:rPr>
    </w:lvl>
    <w:lvl w:ilvl="2" w:tplc="D910BD78">
      <w:numFmt w:val="bullet"/>
      <w:lvlText w:val="•"/>
      <w:lvlJc w:val="left"/>
      <w:pPr>
        <w:ind w:left="2927" w:hanging="723"/>
      </w:pPr>
      <w:rPr>
        <w:rFonts w:hint="default"/>
        <w:lang w:val="en-US" w:eastAsia="en-US" w:bidi="ar-SA"/>
      </w:rPr>
    </w:lvl>
    <w:lvl w:ilvl="3" w:tplc="16E0D736">
      <w:numFmt w:val="bullet"/>
      <w:lvlText w:val="•"/>
      <w:lvlJc w:val="left"/>
      <w:pPr>
        <w:ind w:left="3890" w:hanging="723"/>
      </w:pPr>
      <w:rPr>
        <w:rFonts w:hint="default"/>
        <w:lang w:val="en-US" w:eastAsia="en-US" w:bidi="ar-SA"/>
      </w:rPr>
    </w:lvl>
    <w:lvl w:ilvl="4" w:tplc="D1F668E0">
      <w:numFmt w:val="bullet"/>
      <w:lvlText w:val="•"/>
      <w:lvlJc w:val="left"/>
      <w:pPr>
        <w:ind w:left="4854" w:hanging="723"/>
      </w:pPr>
      <w:rPr>
        <w:rFonts w:hint="default"/>
        <w:lang w:val="en-US" w:eastAsia="en-US" w:bidi="ar-SA"/>
      </w:rPr>
    </w:lvl>
    <w:lvl w:ilvl="5" w:tplc="BFEC490A">
      <w:numFmt w:val="bullet"/>
      <w:lvlText w:val="•"/>
      <w:lvlJc w:val="left"/>
      <w:pPr>
        <w:ind w:left="5818" w:hanging="723"/>
      </w:pPr>
      <w:rPr>
        <w:rFonts w:hint="default"/>
        <w:lang w:val="en-US" w:eastAsia="en-US" w:bidi="ar-SA"/>
      </w:rPr>
    </w:lvl>
    <w:lvl w:ilvl="6" w:tplc="99FCDEFE">
      <w:numFmt w:val="bullet"/>
      <w:lvlText w:val="•"/>
      <w:lvlJc w:val="left"/>
      <w:pPr>
        <w:ind w:left="6781" w:hanging="723"/>
      </w:pPr>
      <w:rPr>
        <w:rFonts w:hint="default"/>
        <w:lang w:val="en-US" w:eastAsia="en-US" w:bidi="ar-SA"/>
      </w:rPr>
    </w:lvl>
    <w:lvl w:ilvl="7" w:tplc="66C63AB8">
      <w:numFmt w:val="bullet"/>
      <w:lvlText w:val="•"/>
      <w:lvlJc w:val="left"/>
      <w:pPr>
        <w:ind w:left="7745" w:hanging="723"/>
      </w:pPr>
      <w:rPr>
        <w:rFonts w:hint="default"/>
        <w:lang w:val="en-US" w:eastAsia="en-US" w:bidi="ar-SA"/>
      </w:rPr>
    </w:lvl>
    <w:lvl w:ilvl="8" w:tplc="0BF8AB82">
      <w:numFmt w:val="bullet"/>
      <w:lvlText w:val="•"/>
      <w:lvlJc w:val="left"/>
      <w:pPr>
        <w:ind w:left="8708" w:hanging="723"/>
      </w:pPr>
      <w:rPr>
        <w:rFonts w:hint="default"/>
        <w:lang w:val="en-US" w:eastAsia="en-US" w:bidi="ar-SA"/>
      </w:rPr>
    </w:lvl>
  </w:abstractNum>
  <w:abstractNum w:abstractNumId="2" w15:restartNumberingAfterBreak="0">
    <w:nsid w:val="2E5B141F"/>
    <w:multiLevelType w:val="hybridMultilevel"/>
    <w:tmpl w:val="354880AC"/>
    <w:lvl w:ilvl="0" w:tplc="B7D01FE8">
      <w:start w:val="1"/>
      <w:numFmt w:val="decimal"/>
      <w:lvlText w:val="%1."/>
      <w:lvlJc w:val="left"/>
      <w:pPr>
        <w:ind w:left="501" w:hanging="221"/>
        <w:jc w:val="left"/>
      </w:pPr>
      <w:rPr>
        <w:rFonts w:ascii="Arial" w:eastAsia="Arial" w:hAnsi="Arial" w:cs="Arial" w:hint="default"/>
        <w:b/>
        <w:bCs/>
        <w:i w:val="0"/>
        <w:iCs w:val="0"/>
        <w:spacing w:val="0"/>
        <w:w w:val="97"/>
        <w:sz w:val="20"/>
        <w:szCs w:val="20"/>
        <w:lang w:val="en-US" w:eastAsia="en-US" w:bidi="ar-SA"/>
      </w:rPr>
    </w:lvl>
    <w:lvl w:ilvl="1" w:tplc="60446848">
      <w:numFmt w:val="bullet"/>
      <w:lvlText w:val="•"/>
      <w:lvlJc w:val="left"/>
      <w:pPr>
        <w:ind w:left="1513" w:hanging="221"/>
      </w:pPr>
      <w:rPr>
        <w:rFonts w:hint="default"/>
        <w:lang w:val="en-US" w:eastAsia="en-US" w:bidi="ar-SA"/>
      </w:rPr>
    </w:lvl>
    <w:lvl w:ilvl="2" w:tplc="21AE7CE0">
      <w:numFmt w:val="bullet"/>
      <w:lvlText w:val="•"/>
      <w:lvlJc w:val="left"/>
      <w:pPr>
        <w:ind w:left="2527" w:hanging="221"/>
      </w:pPr>
      <w:rPr>
        <w:rFonts w:hint="default"/>
        <w:lang w:val="en-US" w:eastAsia="en-US" w:bidi="ar-SA"/>
      </w:rPr>
    </w:lvl>
    <w:lvl w:ilvl="3" w:tplc="34C01F04">
      <w:numFmt w:val="bullet"/>
      <w:lvlText w:val="•"/>
      <w:lvlJc w:val="left"/>
      <w:pPr>
        <w:ind w:left="3540" w:hanging="221"/>
      </w:pPr>
      <w:rPr>
        <w:rFonts w:hint="default"/>
        <w:lang w:val="en-US" w:eastAsia="en-US" w:bidi="ar-SA"/>
      </w:rPr>
    </w:lvl>
    <w:lvl w:ilvl="4" w:tplc="21D698FE">
      <w:numFmt w:val="bullet"/>
      <w:lvlText w:val="•"/>
      <w:lvlJc w:val="left"/>
      <w:pPr>
        <w:ind w:left="4554" w:hanging="221"/>
      </w:pPr>
      <w:rPr>
        <w:rFonts w:hint="default"/>
        <w:lang w:val="en-US" w:eastAsia="en-US" w:bidi="ar-SA"/>
      </w:rPr>
    </w:lvl>
    <w:lvl w:ilvl="5" w:tplc="BB9828F0">
      <w:numFmt w:val="bullet"/>
      <w:lvlText w:val="•"/>
      <w:lvlJc w:val="left"/>
      <w:pPr>
        <w:ind w:left="5568" w:hanging="221"/>
      </w:pPr>
      <w:rPr>
        <w:rFonts w:hint="default"/>
        <w:lang w:val="en-US" w:eastAsia="en-US" w:bidi="ar-SA"/>
      </w:rPr>
    </w:lvl>
    <w:lvl w:ilvl="6" w:tplc="C68A305E">
      <w:numFmt w:val="bullet"/>
      <w:lvlText w:val="•"/>
      <w:lvlJc w:val="left"/>
      <w:pPr>
        <w:ind w:left="6581" w:hanging="221"/>
      </w:pPr>
      <w:rPr>
        <w:rFonts w:hint="default"/>
        <w:lang w:val="en-US" w:eastAsia="en-US" w:bidi="ar-SA"/>
      </w:rPr>
    </w:lvl>
    <w:lvl w:ilvl="7" w:tplc="125E1BE8">
      <w:numFmt w:val="bullet"/>
      <w:lvlText w:val="•"/>
      <w:lvlJc w:val="left"/>
      <w:pPr>
        <w:ind w:left="7595" w:hanging="221"/>
      </w:pPr>
      <w:rPr>
        <w:rFonts w:hint="default"/>
        <w:lang w:val="en-US" w:eastAsia="en-US" w:bidi="ar-SA"/>
      </w:rPr>
    </w:lvl>
    <w:lvl w:ilvl="8" w:tplc="04CC79BC">
      <w:numFmt w:val="bullet"/>
      <w:lvlText w:val="•"/>
      <w:lvlJc w:val="left"/>
      <w:pPr>
        <w:ind w:left="8608" w:hanging="221"/>
      </w:pPr>
      <w:rPr>
        <w:rFonts w:hint="default"/>
        <w:lang w:val="en-US" w:eastAsia="en-US" w:bidi="ar-SA"/>
      </w:rPr>
    </w:lvl>
  </w:abstractNum>
  <w:abstractNum w:abstractNumId="3" w15:restartNumberingAfterBreak="0">
    <w:nsid w:val="35A82438"/>
    <w:multiLevelType w:val="hybridMultilevel"/>
    <w:tmpl w:val="64ACAF0A"/>
    <w:lvl w:ilvl="0" w:tplc="95C4F73E">
      <w:start w:val="5"/>
      <w:numFmt w:val="decimal"/>
      <w:lvlText w:val="%1."/>
      <w:lvlJc w:val="left"/>
      <w:pPr>
        <w:ind w:left="506" w:hanging="226"/>
        <w:jc w:val="left"/>
      </w:pPr>
      <w:rPr>
        <w:rFonts w:ascii="Arial" w:eastAsia="Arial" w:hAnsi="Arial" w:cs="Arial" w:hint="default"/>
        <w:b/>
        <w:bCs/>
        <w:i w:val="0"/>
        <w:iCs w:val="0"/>
        <w:spacing w:val="0"/>
        <w:w w:val="97"/>
        <w:sz w:val="20"/>
        <w:szCs w:val="20"/>
        <w:lang w:val="en-US" w:eastAsia="en-US" w:bidi="ar-SA"/>
      </w:rPr>
    </w:lvl>
    <w:lvl w:ilvl="1" w:tplc="BF0CC03C">
      <w:numFmt w:val="bullet"/>
      <w:lvlText w:val=""/>
      <w:lvlJc w:val="left"/>
      <w:pPr>
        <w:ind w:left="1003" w:hanging="360"/>
      </w:pPr>
      <w:rPr>
        <w:rFonts w:ascii="Symbol" w:eastAsia="Symbol" w:hAnsi="Symbol" w:cs="Symbol" w:hint="default"/>
        <w:b w:val="0"/>
        <w:bCs w:val="0"/>
        <w:i w:val="0"/>
        <w:iCs w:val="0"/>
        <w:spacing w:val="0"/>
        <w:w w:val="97"/>
        <w:sz w:val="20"/>
        <w:szCs w:val="20"/>
        <w:lang w:val="en-US" w:eastAsia="en-US" w:bidi="ar-SA"/>
      </w:rPr>
    </w:lvl>
    <w:lvl w:ilvl="2" w:tplc="6736132E">
      <w:numFmt w:val="bullet"/>
      <w:lvlText w:val="•"/>
      <w:lvlJc w:val="left"/>
      <w:pPr>
        <w:ind w:left="2070" w:hanging="360"/>
      </w:pPr>
      <w:rPr>
        <w:rFonts w:hint="default"/>
        <w:lang w:val="en-US" w:eastAsia="en-US" w:bidi="ar-SA"/>
      </w:rPr>
    </w:lvl>
    <w:lvl w:ilvl="3" w:tplc="4F723D2A">
      <w:numFmt w:val="bullet"/>
      <w:lvlText w:val="•"/>
      <w:lvlJc w:val="left"/>
      <w:pPr>
        <w:ind w:left="3141" w:hanging="360"/>
      </w:pPr>
      <w:rPr>
        <w:rFonts w:hint="default"/>
        <w:lang w:val="en-US" w:eastAsia="en-US" w:bidi="ar-SA"/>
      </w:rPr>
    </w:lvl>
    <w:lvl w:ilvl="4" w:tplc="EC90EF48">
      <w:numFmt w:val="bullet"/>
      <w:lvlText w:val="•"/>
      <w:lvlJc w:val="left"/>
      <w:pPr>
        <w:ind w:left="4212" w:hanging="360"/>
      </w:pPr>
      <w:rPr>
        <w:rFonts w:hint="default"/>
        <w:lang w:val="en-US" w:eastAsia="en-US" w:bidi="ar-SA"/>
      </w:rPr>
    </w:lvl>
    <w:lvl w:ilvl="5" w:tplc="5CEA1192">
      <w:numFmt w:val="bullet"/>
      <w:lvlText w:val="•"/>
      <w:lvlJc w:val="left"/>
      <w:pPr>
        <w:ind w:left="5282" w:hanging="360"/>
      </w:pPr>
      <w:rPr>
        <w:rFonts w:hint="default"/>
        <w:lang w:val="en-US" w:eastAsia="en-US" w:bidi="ar-SA"/>
      </w:rPr>
    </w:lvl>
    <w:lvl w:ilvl="6" w:tplc="79E4ADB6">
      <w:numFmt w:val="bullet"/>
      <w:lvlText w:val="•"/>
      <w:lvlJc w:val="left"/>
      <w:pPr>
        <w:ind w:left="6353" w:hanging="360"/>
      </w:pPr>
      <w:rPr>
        <w:rFonts w:hint="default"/>
        <w:lang w:val="en-US" w:eastAsia="en-US" w:bidi="ar-SA"/>
      </w:rPr>
    </w:lvl>
    <w:lvl w:ilvl="7" w:tplc="AE9E5848">
      <w:numFmt w:val="bullet"/>
      <w:lvlText w:val="•"/>
      <w:lvlJc w:val="left"/>
      <w:pPr>
        <w:ind w:left="7424" w:hanging="360"/>
      </w:pPr>
      <w:rPr>
        <w:rFonts w:hint="default"/>
        <w:lang w:val="en-US" w:eastAsia="en-US" w:bidi="ar-SA"/>
      </w:rPr>
    </w:lvl>
    <w:lvl w:ilvl="8" w:tplc="32A66300">
      <w:numFmt w:val="bullet"/>
      <w:lvlText w:val="•"/>
      <w:lvlJc w:val="left"/>
      <w:pPr>
        <w:ind w:left="8494" w:hanging="360"/>
      </w:pPr>
      <w:rPr>
        <w:rFonts w:hint="default"/>
        <w:lang w:val="en-US" w:eastAsia="en-US" w:bidi="ar-SA"/>
      </w:rPr>
    </w:lvl>
  </w:abstractNum>
  <w:abstractNum w:abstractNumId="4" w15:restartNumberingAfterBreak="0">
    <w:nsid w:val="582B43EC"/>
    <w:multiLevelType w:val="hybridMultilevel"/>
    <w:tmpl w:val="EC62FD46"/>
    <w:lvl w:ilvl="0" w:tplc="01904044">
      <w:numFmt w:val="bullet"/>
      <w:lvlText w:val=""/>
      <w:lvlJc w:val="left"/>
      <w:pPr>
        <w:ind w:left="1003" w:hanging="360"/>
      </w:pPr>
      <w:rPr>
        <w:rFonts w:ascii="Symbol" w:eastAsia="Symbol" w:hAnsi="Symbol" w:cs="Symbol" w:hint="default"/>
        <w:spacing w:val="0"/>
        <w:w w:val="97"/>
        <w:lang w:val="en-US" w:eastAsia="en-US" w:bidi="ar-SA"/>
      </w:rPr>
    </w:lvl>
    <w:lvl w:ilvl="1" w:tplc="F22E79E2">
      <w:numFmt w:val="bullet"/>
      <w:lvlText w:val="•"/>
      <w:lvlJc w:val="left"/>
      <w:pPr>
        <w:ind w:left="1963" w:hanging="360"/>
      </w:pPr>
      <w:rPr>
        <w:rFonts w:hint="default"/>
        <w:lang w:val="en-US" w:eastAsia="en-US" w:bidi="ar-SA"/>
      </w:rPr>
    </w:lvl>
    <w:lvl w:ilvl="2" w:tplc="68D29B98">
      <w:numFmt w:val="bullet"/>
      <w:lvlText w:val="•"/>
      <w:lvlJc w:val="left"/>
      <w:pPr>
        <w:ind w:left="2927" w:hanging="360"/>
      </w:pPr>
      <w:rPr>
        <w:rFonts w:hint="default"/>
        <w:lang w:val="en-US" w:eastAsia="en-US" w:bidi="ar-SA"/>
      </w:rPr>
    </w:lvl>
    <w:lvl w:ilvl="3" w:tplc="9E58152E">
      <w:numFmt w:val="bullet"/>
      <w:lvlText w:val="•"/>
      <w:lvlJc w:val="left"/>
      <w:pPr>
        <w:ind w:left="3890" w:hanging="360"/>
      </w:pPr>
      <w:rPr>
        <w:rFonts w:hint="default"/>
        <w:lang w:val="en-US" w:eastAsia="en-US" w:bidi="ar-SA"/>
      </w:rPr>
    </w:lvl>
    <w:lvl w:ilvl="4" w:tplc="CE7AC3F2">
      <w:numFmt w:val="bullet"/>
      <w:lvlText w:val="•"/>
      <w:lvlJc w:val="left"/>
      <w:pPr>
        <w:ind w:left="4854" w:hanging="360"/>
      </w:pPr>
      <w:rPr>
        <w:rFonts w:hint="default"/>
        <w:lang w:val="en-US" w:eastAsia="en-US" w:bidi="ar-SA"/>
      </w:rPr>
    </w:lvl>
    <w:lvl w:ilvl="5" w:tplc="99FCEF8C">
      <w:numFmt w:val="bullet"/>
      <w:lvlText w:val="•"/>
      <w:lvlJc w:val="left"/>
      <w:pPr>
        <w:ind w:left="5818" w:hanging="360"/>
      </w:pPr>
      <w:rPr>
        <w:rFonts w:hint="default"/>
        <w:lang w:val="en-US" w:eastAsia="en-US" w:bidi="ar-SA"/>
      </w:rPr>
    </w:lvl>
    <w:lvl w:ilvl="6" w:tplc="81866C50">
      <w:numFmt w:val="bullet"/>
      <w:lvlText w:val="•"/>
      <w:lvlJc w:val="left"/>
      <w:pPr>
        <w:ind w:left="6781" w:hanging="360"/>
      </w:pPr>
      <w:rPr>
        <w:rFonts w:hint="default"/>
        <w:lang w:val="en-US" w:eastAsia="en-US" w:bidi="ar-SA"/>
      </w:rPr>
    </w:lvl>
    <w:lvl w:ilvl="7" w:tplc="9F16ACF4">
      <w:numFmt w:val="bullet"/>
      <w:lvlText w:val="•"/>
      <w:lvlJc w:val="left"/>
      <w:pPr>
        <w:ind w:left="7745" w:hanging="360"/>
      </w:pPr>
      <w:rPr>
        <w:rFonts w:hint="default"/>
        <w:lang w:val="en-US" w:eastAsia="en-US" w:bidi="ar-SA"/>
      </w:rPr>
    </w:lvl>
    <w:lvl w:ilvl="8" w:tplc="877E5762">
      <w:numFmt w:val="bullet"/>
      <w:lvlText w:val="•"/>
      <w:lvlJc w:val="left"/>
      <w:pPr>
        <w:ind w:left="8708" w:hanging="360"/>
      </w:pPr>
      <w:rPr>
        <w:rFonts w:hint="default"/>
        <w:lang w:val="en-US" w:eastAsia="en-US" w:bidi="ar-SA"/>
      </w:rPr>
    </w:lvl>
  </w:abstractNum>
  <w:abstractNum w:abstractNumId="5" w15:restartNumberingAfterBreak="0">
    <w:nsid w:val="72213895"/>
    <w:multiLevelType w:val="hybridMultilevel"/>
    <w:tmpl w:val="C2920164"/>
    <w:lvl w:ilvl="0" w:tplc="A37403EC">
      <w:numFmt w:val="bullet"/>
      <w:lvlText w:val=""/>
      <w:lvlJc w:val="left"/>
      <w:pPr>
        <w:ind w:left="710" w:hanging="360"/>
      </w:pPr>
      <w:rPr>
        <w:rFonts w:ascii="Symbol" w:eastAsia="Symbol" w:hAnsi="Symbol" w:cs="Symbol" w:hint="default"/>
        <w:b w:val="0"/>
        <w:bCs w:val="0"/>
        <w:i w:val="0"/>
        <w:iCs w:val="0"/>
        <w:spacing w:val="0"/>
        <w:w w:val="100"/>
        <w:sz w:val="22"/>
        <w:szCs w:val="22"/>
        <w:lang w:val="en-US" w:eastAsia="en-US" w:bidi="ar-SA"/>
      </w:rPr>
    </w:lvl>
    <w:lvl w:ilvl="1" w:tplc="CD7ED35A">
      <w:numFmt w:val="bullet"/>
      <w:lvlText w:val="•"/>
      <w:lvlJc w:val="left"/>
      <w:pPr>
        <w:ind w:left="1711" w:hanging="360"/>
      </w:pPr>
      <w:rPr>
        <w:rFonts w:hint="default"/>
        <w:lang w:val="en-US" w:eastAsia="en-US" w:bidi="ar-SA"/>
      </w:rPr>
    </w:lvl>
    <w:lvl w:ilvl="2" w:tplc="A4C22B00">
      <w:numFmt w:val="bullet"/>
      <w:lvlText w:val="•"/>
      <w:lvlJc w:val="left"/>
      <w:pPr>
        <w:ind w:left="2703" w:hanging="360"/>
      </w:pPr>
      <w:rPr>
        <w:rFonts w:hint="default"/>
        <w:lang w:val="en-US" w:eastAsia="en-US" w:bidi="ar-SA"/>
      </w:rPr>
    </w:lvl>
    <w:lvl w:ilvl="3" w:tplc="08C82C90">
      <w:numFmt w:val="bullet"/>
      <w:lvlText w:val="•"/>
      <w:lvlJc w:val="left"/>
      <w:pPr>
        <w:ind w:left="3694" w:hanging="360"/>
      </w:pPr>
      <w:rPr>
        <w:rFonts w:hint="default"/>
        <w:lang w:val="en-US" w:eastAsia="en-US" w:bidi="ar-SA"/>
      </w:rPr>
    </w:lvl>
    <w:lvl w:ilvl="4" w:tplc="1FA8CAC0">
      <w:numFmt w:val="bullet"/>
      <w:lvlText w:val="•"/>
      <w:lvlJc w:val="left"/>
      <w:pPr>
        <w:ind w:left="4686" w:hanging="360"/>
      </w:pPr>
      <w:rPr>
        <w:rFonts w:hint="default"/>
        <w:lang w:val="en-US" w:eastAsia="en-US" w:bidi="ar-SA"/>
      </w:rPr>
    </w:lvl>
    <w:lvl w:ilvl="5" w:tplc="AA26F906">
      <w:numFmt w:val="bullet"/>
      <w:lvlText w:val="•"/>
      <w:lvlJc w:val="left"/>
      <w:pPr>
        <w:ind w:left="5678" w:hanging="360"/>
      </w:pPr>
      <w:rPr>
        <w:rFonts w:hint="default"/>
        <w:lang w:val="en-US" w:eastAsia="en-US" w:bidi="ar-SA"/>
      </w:rPr>
    </w:lvl>
    <w:lvl w:ilvl="6" w:tplc="1882B934">
      <w:numFmt w:val="bullet"/>
      <w:lvlText w:val="•"/>
      <w:lvlJc w:val="left"/>
      <w:pPr>
        <w:ind w:left="6669" w:hanging="360"/>
      </w:pPr>
      <w:rPr>
        <w:rFonts w:hint="default"/>
        <w:lang w:val="en-US" w:eastAsia="en-US" w:bidi="ar-SA"/>
      </w:rPr>
    </w:lvl>
    <w:lvl w:ilvl="7" w:tplc="9ABEEF64">
      <w:numFmt w:val="bullet"/>
      <w:lvlText w:val="•"/>
      <w:lvlJc w:val="left"/>
      <w:pPr>
        <w:ind w:left="7661" w:hanging="360"/>
      </w:pPr>
      <w:rPr>
        <w:rFonts w:hint="default"/>
        <w:lang w:val="en-US" w:eastAsia="en-US" w:bidi="ar-SA"/>
      </w:rPr>
    </w:lvl>
    <w:lvl w:ilvl="8" w:tplc="6882E1E0">
      <w:numFmt w:val="bullet"/>
      <w:lvlText w:val="•"/>
      <w:lvlJc w:val="left"/>
      <w:pPr>
        <w:ind w:left="8652" w:hanging="360"/>
      </w:pPr>
      <w:rPr>
        <w:rFonts w:hint="default"/>
        <w:lang w:val="en-US" w:eastAsia="en-US" w:bidi="ar-SA"/>
      </w:rPr>
    </w:lvl>
  </w:abstractNum>
  <w:num w:numId="1">
    <w:abstractNumId w:val="3"/>
  </w:num>
  <w:num w:numId="2">
    <w:abstractNumId w:val="2"/>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7CA"/>
    <w:rsid w:val="001447B7"/>
    <w:rsid w:val="005E5C83"/>
    <w:rsid w:val="007308F0"/>
    <w:rsid w:val="00987B5B"/>
    <w:rsid w:val="009D0D3A"/>
    <w:rsid w:val="00B567CA"/>
    <w:rsid w:val="00D14614"/>
    <w:rsid w:val="00EA348D"/>
    <w:rsid w:val="00F76A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6AB96"/>
  <w15:docId w15:val="{F3E1880C-E210-4659-9AA0-584DCBEBA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28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ind w:right="62"/>
      <w:jc w:val="center"/>
    </w:pPr>
    <w:rPr>
      <w:rFonts w:ascii="Calibri" w:eastAsia="Calibri" w:hAnsi="Calibri" w:cs="Calibri"/>
      <w:b/>
      <w:bCs/>
      <w:sz w:val="36"/>
      <w:szCs w:val="36"/>
    </w:rPr>
  </w:style>
  <w:style w:type="paragraph" w:styleId="ListParagraph">
    <w:name w:val="List Paragraph"/>
    <w:basedOn w:val="Normal"/>
    <w:uiPriority w:val="1"/>
    <w:qFormat/>
    <w:pPr>
      <w:ind w:left="1003" w:hanging="723"/>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image" Target="media/image3.png"/><Relationship Id="rId26" Type="http://schemas.openxmlformats.org/officeDocument/2006/relationships/footer" Target="footer12.xml"/><Relationship Id="rId3" Type="http://schemas.openxmlformats.org/officeDocument/2006/relationships/settings" Target="settings.xml"/><Relationship Id="rId21" Type="http://schemas.openxmlformats.org/officeDocument/2006/relationships/hyperlink" Target="http://www.swgfl.org.uk/Staying-Safe/Creating-an-E-Safety-policy" TargetMode="External"/><Relationship Id="rId34" Type="http://schemas.openxmlformats.org/officeDocument/2006/relationships/footer" Target="footer14.xml"/><Relationship Id="rId7" Type="http://schemas.openxmlformats.org/officeDocument/2006/relationships/image" Target="media/image1.jpeg"/><Relationship Id="rId12" Type="http://schemas.openxmlformats.org/officeDocument/2006/relationships/footer" Target="footer4.xml"/><Relationship Id="rId17" Type="http://schemas.openxmlformats.org/officeDocument/2006/relationships/footer" Target="footer8.xml"/><Relationship Id="rId25" Type="http://schemas.openxmlformats.org/officeDocument/2006/relationships/image" Target="media/image5.jpeg"/><Relationship Id="rId33"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footer" Target="footer10.xml"/><Relationship Id="rId29" Type="http://schemas.openxmlformats.org/officeDocument/2006/relationships/footer" Target="foot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image" Target="media/image4.jpeg"/><Relationship Id="rId32" Type="http://schemas.openxmlformats.org/officeDocument/2006/relationships/image" Target="media/image8.jpeg"/><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1.xml"/><Relationship Id="rId28" Type="http://schemas.openxmlformats.org/officeDocument/2006/relationships/hyperlink" Target="mailto:admin@broadoak.manchester.sch.uk" TargetMode="External"/><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ico.org.uk/for-organisations/report-a-breach/" TargetMode="External"/><Relationship Id="rId22" Type="http://schemas.openxmlformats.org/officeDocument/2006/relationships/hyperlink" Target="http://www.swgfl.org.uk/" TargetMode="External"/><Relationship Id="rId27" Type="http://schemas.openxmlformats.org/officeDocument/2006/relationships/hyperlink" Target="https://web.seesaw.me/privacy" TargetMode="External"/><Relationship Id="rId30" Type="http://schemas.openxmlformats.org/officeDocument/2006/relationships/image" Target="media/image6.jpeg"/><Relationship Id="rId35" Type="http://schemas.openxmlformats.org/officeDocument/2006/relationships/fontTable" Target="fontTable.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10.xml.rels><?xml version="1.0" encoding="UTF-8" standalone="yes"?>
<Relationships xmlns="http://schemas.openxmlformats.org/package/2006/relationships"><Relationship Id="rId1" Type="http://schemas.openxmlformats.org/officeDocument/2006/relationships/image" Target="media/image2.jpeg"/></Relationships>
</file>

<file path=word/_rels/footer11.xml.rels><?xml version="1.0" encoding="UTF-8" standalone="yes"?>
<Relationships xmlns="http://schemas.openxmlformats.org/package/2006/relationships"><Relationship Id="rId1" Type="http://schemas.openxmlformats.org/officeDocument/2006/relationships/image" Target="media/image2.jpeg"/></Relationships>
</file>

<file path=word/_rels/footer1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footer9.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7777</Words>
  <Characters>44329</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kcorteen</dc:creator>
  <cp:lastModifiedBy>kcorteen</cp:lastModifiedBy>
  <cp:revision>4</cp:revision>
  <dcterms:created xsi:type="dcterms:W3CDTF">2026-07-06T17:41:00Z</dcterms:created>
  <dcterms:modified xsi:type="dcterms:W3CDTF">2026-07-10T20:46:00Z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2023-12-01T00:00:00Z</vt:filetime>
  </property>
  <property fmtid="{D5CDD505-2E9C-101B-9397-08002B2CF9AE}" pid="3" name="Creator">
    <vt:lpwstr>Microsoft® Word 2016</vt:lpwstr>
  </property>
  <property fmtid="{D5CDD505-2E9C-101B-9397-08002B2CF9AE}" pid="4" name="LastSaved">
    <vt:filetime>2026-05-16T00:00:00Z</vt:filetime>
  </property>
  <property fmtid="{D5CDD505-2E9C-101B-9397-08002B2CF9AE}" pid="5" name="Producer">
    <vt:lpwstr>Microsoft® Word 2016</vt:lpwstr>
  </property>
</Properties>
</file>