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A4" w:rsidRDefault="005D23A4">
      <w:pPr>
        <w:pStyle w:val="BodyText"/>
        <w:rPr>
          <w:rFonts w:ascii="Times New Roman"/>
          <w:sz w:val="20"/>
        </w:rPr>
      </w:pPr>
    </w:p>
    <w:p w:rsidR="005D23A4" w:rsidRDefault="005D23A4">
      <w:pPr>
        <w:pStyle w:val="BodyText"/>
        <w:rPr>
          <w:rFonts w:ascii="Times New Roman"/>
          <w:sz w:val="20"/>
        </w:rPr>
      </w:pPr>
    </w:p>
    <w:p w:rsidR="005D23A4" w:rsidRDefault="008579EE">
      <w:pPr>
        <w:pStyle w:val="Title"/>
        <w:spacing w:line="391" w:lineRule="auto"/>
      </w:pPr>
      <w:r>
        <w:rPr>
          <w:noProof/>
          <w:lang w:eastAsia="en-GB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5488304</wp:posOffset>
            </wp:positionH>
            <wp:positionV relativeFrom="paragraph">
              <wp:posOffset>-289512</wp:posOffset>
            </wp:positionV>
            <wp:extent cx="664210" cy="6584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Pupil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premium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grant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expenditure:</w:t>
      </w:r>
      <w:r>
        <w:rPr>
          <w:color w:val="6F2F9F"/>
          <w:spacing w:val="-97"/>
        </w:rPr>
        <w:t xml:space="preserve"> </w:t>
      </w:r>
      <w:r>
        <w:rPr>
          <w:color w:val="6F2F9F"/>
        </w:rPr>
        <w:t>Report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to parents: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2019 /</w:t>
      </w:r>
      <w:r>
        <w:rPr>
          <w:color w:val="6F2F9F"/>
          <w:spacing w:val="2"/>
        </w:rPr>
        <w:t xml:space="preserve"> </w:t>
      </w:r>
      <w:r>
        <w:rPr>
          <w:color w:val="6F2F9F"/>
        </w:rPr>
        <w:t>20</w:t>
      </w:r>
    </w:p>
    <w:p w:rsidR="005D23A4" w:rsidRDefault="008579EE">
      <w:pPr>
        <w:spacing w:before="81"/>
        <w:ind w:left="960" w:right="1167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hyperlink r:id="rId6">
        <w:r>
          <w:rPr>
            <w:sz w:val="20"/>
            <w:u w:val="single"/>
          </w:rPr>
          <w:t>pupil</w:t>
        </w:r>
        <w:r>
          <w:rPr>
            <w:spacing w:val="-3"/>
            <w:sz w:val="20"/>
            <w:u w:val="single"/>
          </w:rPr>
          <w:t xml:space="preserve"> </w:t>
        </w:r>
        <w:r>
          <w:rPr>
            <w:sz w:val="20"/>
            <w:u w:val="single"/>
          </w:rPr>
          <w:t>premium</w:t>
        </w:r>
        <w:r>
          <w:rPr>
            <w:spacing w:val="-8"/>
            <w:sz w:val="20"/>
          </w:rPr>
          <w:t xml:space="preserve"> </w:t>
        </w:r>
      </w:hyperlink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1"/>
          <w:sz w:val="20"/>
        </w:rPr>
        <w:t xml:space="preserve"> </w:t>
      </w:r>
      <w:r>
        <w:rPr>
          <w:sz w:val="20"/>
        </w:rPr>
        <w:t>funding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publicly</w:t>
      </w:r>
      <w:r>
        <w:rPr>
          <w:spacing w:val="-2"/>
          <w:sz w:val="20"/>
        </w:rPr>
        <w:t xml:space="preserve"> </w:t>
      </w:r>
      <w:r>
        <w:rPr>
          <w:sz w:val="20"/>
        </w:rPr>
        <w:t>funded</w:t>
      </w:r>
      <w:r>
        <w:rPr>
          <w:spacing w:val="-2"/>
          <w:sz w:val="20"/>
        </w:rPr>
        <w:t xml:space="preserve"> </w:t>
      </w:r>
      <w:r>
        <w:rPr>
          <w:sz w:val="20"/>
        </w:rPr>
        <w:t>schools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England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raise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attainment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disadvantaged</w:t>
      </w:r>
      <w:r>
        <w:rPr>
          <w:spacing w:val="-1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diminish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differences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peers.</w:t>
      </w:r>
    </w:p>
    <w:p w:rsidR="005D23A4" w:rsidRDefault="008579EE">
      <w:pPr>
        <w:ind w:left="960" w:right="1167" w:firstLine="56"/>
        <w:rPr>
          <w:i/>
          <w:sz w:val="20"/>
        </w:rPr>
      </w:pPr>
      <w:r>
        <w:rPr>
          <w:sz w:val="20"/>
        </w:rPr>
        <w:t>“</w:t>
      </w:r>
      <w:r>
        <w:rPr>
          <w:i/>
          <w:sz w:val="20"/>
        </w:rPr>
        <w:t>It is for schools to decide how the Pupil Premium, allocated to schools per FSM pupil, is spent, since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placed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assess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provision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pupils</w:t>
      </w:r>
    </w:p>
    <w:p w:rsidR="005D23A4" w:rsidRDefault="008579EE">
      <w:pPr>
        <w:spacing w:line="229" w:lineRule="exact"/>
        <w:ind w:left="960"/>
        <w:rPr>
          <w:i/>
          <w:sz w:val="20"/>
        </w:rPr>
      </w:pPr>
      <w:r>
        <w:rPr>
          <w:i/>
          <w:sz w:val="20"/>
        </w:rPr>
        <w:t>within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responsibility.”</w:t>
      </w:r>
    </w:p>
    <w:p w:rsidR="005D23A4" w:rsidRDefault="008579EE">
      <w:pPr>
        <w:spacing w:line="229" w:lineRule="exact"/>
        <w:ind w:left="960"/>
        <w:rPr>
          <w:b/>
          <w:i/>
          <w:sz w:val="20"/>
        </w:rPr>
      </w:pPr>
      <w:r>
        <w:rPr>
          <w:b/>
          <w:i/>
          <w:sz w:val="20"/>
        </w:rPr>
        <w:t>Source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- DfE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website</w:t>
      </w:r>
    </w:p>
    <w:p w:rsidR="005D23A4" w:rsidRDefault="005D23A4">
      <w:pPr>
        <w:pStyle w:val="BodyText"/>
        <w:spacing w:before="6"/>
        <w:rPr>
          <w:b/>
          <w:i/>
          <w:sz w:val="24"/>
        </w:rPr>
      </w:pPr>
    </w:p>
    <w:p w:rsidR="005D23A4" w:rsidRDefault="008579EE">
      <w:pPr>
        <w:ind w:left="960" w:right="1295"/>
        <w:jc w:val="both"/>
        <w:rPr>
          <w:b/>
          <w:i/>
          <w:sz w:val="20"/>
        </w:rPr>
      </w:pPr>
      <w:r>
        <w:rPr>
          <w:b/>
          <w:i/>
          <w:sz w:val="20"/>
        </w:rPr>
        <w:t>At Broad Oak we believe that primary education should be a time of opportunity, a happy and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meaningful experience that promotes a love of learning, enriches lives and develops life-long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skills.</w:t>
      </w:r>
    </w:p>
    <w:p w:rsidR="005D23A4" w:rsidRDefault="005D23A4">
      <w:pPr>
        <w:pStyle w:val="BodyText"/>
        <w:spacing w:before="4"/>
        <w:rPr>
          <w:b/>
          <w:i/>
          <w:sz w:val="20"/>
        </w:rPr>
      </w:pPr>
    </w:p>
    <w:p w:rsidR="005D23A4" w:rsidRDefault="008579EE">
      <w:pPr>
        <w:ind w:left="960"/>
        <w:rPr>
          <w:b/>
          <w:sz w:val="20"/>
        </w:rPr>
      </w:pPr>
      <w:r>
        <w:rPr>
          <w:b/>
          <w:sz w:val="20"/>
          <w:u w:val="single"/>
        </w:rPr>
        <w:t>Principles</w:t>
      </w:r>
    </w:p>
    <w:p w:rsidR="005D23A4" w:rsidRDefault="008579EE">
      <w:pPr>
        <w:spacing w:before="126"/>
        <w:ind w:left="960"/>
        <w:rPr>
          <w:sz w:val="20"/>
        </w:rPr>
      </w:pP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his/her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needs,</w:t>
      </w:r>
      <w:r>
        <w:rPr>
          <w:spacing w:val="-5"/>
          <w:sz w:val="20"/>
        </w:rPr>
        <w:t xml:space="preserve"> </w:t>
      </w:r>
      <w:r>
        <w:rPr>
          <w:sz w:val="20"/>
        </w:rPr>
        <w:t>gifts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talents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unique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special.</w:t>
      </w:r>
    </w:p>
    <w:p w:rsidR="005D23A4" w:rsidRDefault="005D23A4">
      <w:pPr>
        <w:pStyle w:val="BodyText"/>
        <w:spacing w:before="4"/>
        <w:rPr>
          <w:sz w:val="20"/>
        </w:rPr>
      </w:pPr>
    </w:p>
    <w:p w:rsidR="005D23A4" w:rsidRDefault="008579EE">
      <w:pPr>
        <w:spacing w:line="276" w:lineRule="auto"/>
        <w:ind w:left="960" w:right="1434"/>
        <w:rPr>
          <w:sz w:val="20"/>
        </w:rPr>
      </w:pPr>
      <w:r>
        <w:rPr>
          <w:sz w:val="20"/>
        </w:rPr>
        <w:t>All members of staff and governors accept responsibility for ‘socially disadvantaged’ pupils and are</w:t>
      </w:r>
      <w:r>
        <w:rPr>
          <w:spacing w:val="-53"/>
          <w:sz w:val="20"/>
        </w:rPr>
        <w:t xml:space="preserve"> </w:t>
      </w:r>
      <w:r>
        <w:rPr>
          <w:sz w:val="20"/>
        </w:rPr>
        <w:t>committed to meeting their pastoral, social and academic needs within a caring and nurturing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environment.</w:t>
      </w:r>
    </w:p>
    <w:p w:rsidR="005D23A4" w:rsidRDefault="005D23A4">
      <w:pPr>
        <w:pStyle w:val="BodyText"/>
        <w:spacing w:before="4"/>
        <w:rPr>
          <w:sz w:val="17"/>
        </w:rPr>
      </w:pPr>
    </w:p>
    <w:p w:rsidR="005D23A4" w:rsidRDefault="008579EE">
      <w:pPr>
        <w:spacing w:line="276" w:lineRule="auto"/>
        <w:ind w:left="960" w:right="1589"/>
        <w:rPr>
          <w:sz w:val="20"/>
        </w:rPr>
      </w:pPr>
      <w:r>
        <w:rPr>
          <w:sz w:val="20"/>
        </w:rPr>
        <w:t>As with every child in our care, a child who is considered to be ‘socially disadvantaged’ is valued,</w:t>
      </w:r>
      <w:r>
        <w:rPr>
          <w:spacing w:val="-53"/>
          <w:sz w:val="20"/>
        </w:rPr>
        <w:t xml:space="preserve"> </w:t>
      </w:r>
      <w:r>
        <w:rPr>
          <w:sz w:val="20"/>
        </w:rPr>
        <w:t>respected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entitled to</w:t>
      </w:r>
      <w:r>
        <w:rPr>
          <w:spacing w:val="-5"/>
          <w:sz w:val="20"/>
        </w:rPr>
        <w:t xml:space="preserve"> </w:t>
      </w: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his/her full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true potential</w:t>
      </w:r>
      <w:r>
        <w:rPr>
          <w:spacing w:val="-2"/>
          <w:sz w:val="20"/>
        </w:rPr>
        <w:t xml:space="preserve"> </w:t>
      </w:r>
      <w:r>
        <w:rPr>
          <w:sz w:val="20"/>
        </w:rPr>
        <w:t>irrespective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need.</w:t>
      </w:r>
    </w:p>
    <w:p w:rsidR="005D23A4" w:rsidRDefault="005D23A4">
      <w:pPr>
        <w:pStyle w:val="BodyText"/>
        <w:spacing w:before="1"/>
        <w:rPr>
          <w:sz w:val="24"/>
        </w:rPr>
      </w:pPr>
    </w:p>
    <w:p w:rsidR="005D23A4" w:rsidRDefault="008579EE">
      <w:pPr>
        <w:pStyle w:val="Heading2"/>
        <w:spacing w:before="1"/>
        <w:rPr>
          <w:b w:val="0"/>
          <w:u w:val="none"/>
        </w:rPr>
      </w:pPr>
      <w:r>
        <w:rPr>
          <w:u w:val="thick"/>
        </w:rPr>
        <w:t>Information</w:t>
      </w:r>
      <w:r>
        <w:rPr>
          <w:spacing w:val="-5"/>
          <w:u w:val="thick"/>
        </w:rPr>
        <w:t xml:space="preserve"> </w:t>
      </w:r>
      <w:r>
        <w:rPr>
          <w:u w:val="thick"/>
        </w:rPr>
        <w:t>to</w:t>
      </w:r>
      <w:r>
        <w:rPr>
          <w:spacing w:val="-5"/>
          <w:u w:val="thick"/>
        </w:rPr>
        <w:t xml:space="preserve"> </w:t>
      </w:r>
      <w:r>
        <w:rPr>
          <w:u w:val="thick"/>
        </w:rPr>
        <w:t>be published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parents</w:t>
      </w:r>
      <w:r>
        <w:rPr>
          <w:b w:val="0"/>
          <w:u w:val="thick"/>
        </w:rPr>
        <w:t>:</w:t>
      </w:r>
    </w:p>
    <w:p w:rsidR="005D23A4" w:rsidRDefault="005D23A4">
      <w:pPr>
        <w:pStyle w:val="BodyText"/>
        <w:spacing w:before="3"/>
        <w:rPr>
          <w:sz w:val="16"/>
        </w:rPr>
      </w:pPr>
    </w:p>
    <w:p w:rsidR="005D23A4" w:rsidRDefault="008579EE">
      <w:pPr>
        <w:pStyle w:val="BodyText"/>
        <w:spacing w:before="95"/>
        <w:ind w:left="960" w:right="1167"/>
      </w:pPr>
      <w:r>
        <w:t>In place of the current requirements regarding information about pupil premium expenditure,</w:t>
      </w:r>
      <w:r>
        <w:rPr>
          <w:spacing w:val="1"/>
        </w:rPr>
        <w:t xml:space="preserve"> </w:t>
      </w:r>
      <w:r>
        <w:t>schools are</w:t>
      </w:r>
      <w:r>
        <w:rPr>
          <w:spacing w:val="-3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</w:t>
      </w:r>
      <w:r>
        <w:rPr>
          <w:spacing w:val="-7"/>
        </w:rPr>
        <w:t xml:space="preserve"> </w:t>
      </w:r>
      <w:r>
        <w:t>their</w:t>
      </w:r>
      <w:r>
        <w:rPr>
          <w:spacing w:val="2"/>
        </w:rPr>
        <w:t xml:space="preserve"> </w:t>
      </w:r>
      <w:hyperlink r:id="rId7">
        <w:r>
          <w:rPr>
            <w:u w:val="single"/>
          </w:rPr>
          <w:t>'PUPIL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PREMIUM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STRATEGY.'</w:t>
        </w:r>
        <w:r>
          <w:rPr>
            <w:spacing w:val="-4"/>
          </w:rPr>
          <w:t xml:space="preserve"> </w:t>
        </w:r>
      </w:hyperlink>
      <w:r>
        <w:t>This</w:t>
      </w:r>
      <w:r>
        <w:rPr>
          <w:spacing w:val="1"/>
        </w:rPr>
        <w:t xml:space="preserve"> </w:t>
      </w:r>
      <w:r>
        <w:t>should include:</w:t>
      </w:r>
    </w:p>
    <w:p w:rsidR="005D23A4" w:rsidRDefault="005D23A4">
      <w:pPr>
        <w:pStyle w:val="BodyText"/>
        <w:spacing w:before="3"/>
        <w:rPr>
          <w:sz w:val="16"/>
        </w:rPr>
      </w:pPr>
    </w:p>
    <w:p w:rsidR="005D23A4" w:rsidRDefault="008579EE">
      <w:pPr>
        <w:pStyle w:val="BodyText"/>
        <w:spacing w:before="95"/>
        <w:ind w:left="1320"/>
      </w:pPr>
      <w:r>
        <w:t>1.</w:t>
      </w:r>
      <w:r>
        <w:rPr>
          <w:spacing w:val="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t>(s):</w:t>
      </w:r>
      <w:r>
        <w:rPr>
          <w:spacing w:val="-3"/>
        </w:rPr>
        <w:t xml:space="preserve"> </w:t>
      </w:r>
      <w:r>
        <w:t>(2016-2017, 2017-2018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2018-19)</w:t>
      </w:r>
    </w:p>
    <w:p w:rsidR="005D23A4" w:rsidRDefault="005D23A4">
      <w:pPr>
        <w:pStyle w:val="BodyText"/>
        <w:spacing w:before="2"/>
        <w:rPr>
          <w:sz w:val="24"/>
        </w:rPr>
      </w:pP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how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pupil</w:t>
      </w:r>
      <w:r>
        <w:rPr>
          <w:spacing w:val="-3"/>
          <w:sz w:val="21"/>
        </w:rPr>
        <w:t xml:space="preserve"> </w:t>
      </w:r>
      <w:r>
        <w:rPr>
          <w:sz w:val="21"/>
        </w:rPr>
        <w:t>premium</w:t>
      </w:r>
      <w:r>
        <w:rPr>
          <w:spacing w:val="2"/>
          <w:sz w:val="21"/>
        </w:rPr>
        <w:t xml:space="preserve"> </w:t>
      </w:r>
      <w:r>
        <w:rPr>
          <w:sz w:val="21"/>
        </w:rPr>
        <w:t>allocation</w:t>
      </w:r>
      <w:r>
        <w:rPr>
          <w:spacing w:val="-2"/>
          <w:sz w:val="21"/>
        </w:rPr>
        <w:t xml:space="preserve"> </w:t>
      </w:r>
      <w:r>
        <w:rPr>
          <w:sz w:val="21"/>
        </w:rPr>
        <w:t>was</w:t>
      </w:r>
      <w:r>
        <w:rPr>
          <w:spacing w:val="1"/>
          <w:sz w:val="21"/>
        </w:rPr>
        <w:t xml:space="preserve"> </w:t>
      </w:r>
      <w:r>
        <w:rPr>
          <w:sz w:val="21"/>
        </w:rPr>
        <w:t>spent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impact 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expenditure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eligible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other pupils</w:t>
      </w:r>
    </w:p>
    <w:p w:rsidR="005D23A4" w:rsidRDefault="005D23A4">
      <w:pPr>
        <w:pStyle w:val="BodyText"/>
        <w:spacing w:before="6"/>
        <w:rPr>
          <w:sz w:val="24"/>
        </w:rPr>
      </w:pPr>
    </w:p>
    <w:p w:rsidR="005D23A4" w:rsidRDefault="008579EE">
      <w:pPr>
        <w:pStyle w:val="BodyText"/>
        <w:spacing w:before="1"/>
        <w:ind w:left="1372"/>
      </w:pPr>
      <w:r>
        <w:t>2.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 academic</w:t>
      </w:r>
      <w:r>
        <w:rPr>
          <w:spacing w:val="1"/>
        </w:rPr>
        <w:t xml:space="preserve"> </w:t>
      </w:r>
      <w:r>
        <w:t>year: (2019-2020)</w:t>
      </w:r>
    </w:p>
    <w:p w:rsidR="005D23A4" w:rsidRDefault="005D23A4">
      <w:pPr>
        <w:pStyle w:val="BodyText"/>
        <w:spacing w:before="2"/>
        <w:rPr>
          <w:sz w:val="24"/>
        </w:rPr>
      </w:pP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0" w:lineRule="auto"/>
        <w:ind w:hanging="361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amount of the</w:t>
      </w:r>
      <w:r>
        <w:rPr>
          <w:spacing w:val="-2"/>
          <w:sz w:val="21"/>
        </w:rPr>
        <w:t xml:space="preserve"> </w:t>
      </w:r>
      <w:r>
        <w:rPr>
          <w:sz w:val="21"/>
        </w:rPr>
        <w:t>school's allocation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pupil</w:t>
      </w:r>
      <w:r>
        <w:rPr>
          <w:spacing w:val="-4"/>
          <w:sz w:val="21"/>
        </w:rPr>
        <w:t xml:space="preserve"> </w:t>
      </w:r>
      <w:r>
        <w:rPr>
          <w:sz w:val="21"/>
        </w:rPr>
        <w:t>premium</w:t>
      </w:r>
      <w:r>
        <w:rPr>
          <w:spacing w:val="-2"/>
          <w:sz w:val="21"/>
        </w:rPr>
        <w:t xml:space="preserve"> </w:t>
      </w:r>
      <w:r>
        <w:rPr>
          <w:sz w:val="21"/>
        </w:rPr>
        <w:t>grant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before="3"/>
        <w:ind w:hanging="361"/>
        <w:rPr>
          <w:sz w:val="21"/>
        </w:rPr>
      </w:pPr>
      <w:r>
        <w:rPr>
          <w:sz w:val="21"/>
        </w:rPr>
        <w:t>details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main</w:t>
      </w:r>
      <w:r>
        <w:rPr>
          <w:spacing w:val="-7"/>
          <w:sz w:val="21"/>
        </w:rPr>
        <w:t xml:space="preserve"> </w:t>
      </w:r>
      <w:r>
        <w:rPr>
          <w:sz w:val="21"/>
        </w:rPr>
        <w:t>barriers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educational</w:t>
      </w:r>
      <w:r>
        <w:rPr>
          <w:spacing w:val="-4"/>
          <w:sz w:val="21"/>
        </w:rPr>
        <w:t xml:space="preserve"> </w:t>
      </w:r>
      <w:r>
        <w:rPr>
          <w:sz w:val="21"/>
        </w:rPr>
        <w:t>achievement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0" w:lineRule="auto"/>
        <w:ind w:right="1315"/>
        <w:rPr>
          <w:sz w:val="21"/>
        </w:rPr>
      </w:pPr>
      <w:r>
        <w:rPr>
          <w:sz w:val="21"/>
        </w:rPr>
        <w:t>how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allocation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spent to</w:t>
      </w:r>
      <w:r>
        <w:rPr>
          <w:spacing w:val="-3"/>
          <w:sz w:val="21"/>
        </w:rPr>
        <w:t xml:space="preserve"> </w:t>
      </w:r>
      <w:r>
        <w:rPr>
          <w:sz w:val="21"/>
        </w:rPr>
        <w:t>address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barriers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why</w:t>
      </w:r>
      <w:r>
        <w:rPr>
          <w:spacing w:val="-6"/>
          <w:sz w:val="21"/>
        </w:rPr>
        <w:t xml:space="preserve"> </w:t>
      </w:r>
      <w:r>
        <w:rPr>
          <w:sz w:val="21"/>
        </w:rPr>
        <w:t>these</w:t>
      </w:r>
      <w:r>
        <w:rPr>
          <w:spacing w:val="-3"/>
          <w:sz w:val="21"/>
        </w:rPr>
        <w:t xml:space="preserve"> </w:t>
      </w:r>
      <w:r>
        <w:rPr>
          <w:sz w:val="21"/>
        </w:rPr>
        <w:t>approaches</w:t>
      </w:r>
      <w:r>
        <w:rPr>
          <w:spacing w:val="2"/>
          <w:sz w:val="21"/>
        </w:rPr>
        <w:t xml:space="preserve"> </w:t>
      </w:r>
      <w:r>
        <w:rPr>
          <w:sz w:val="21"/>
        </w:rPr>
        <w:t>were</w:t>
      </w:r>
      <w:r>
        <w:rPr>
          <w:spacing w:val="-56"/>
          <w:sz w:val="21"/>
        </w:rPr>
        <w:t xml:space="preserve"> </w:t>
      </w:r>
      <w:r>
        <w:rPr>
          <w:sz w:val="21"/>
        </w:rPr>
        <w:t>taken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how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school will</w:t>
      </w:r>
      <w:r>
        <w:rPr>
          <w:spacing w:val="-3"/>
          <w:sz w:val="21"/>
        </w:rPr>
        <w:t xml:space="preserve"> </w:t>
      </w:r>
      <w:r>
        <w:rPr>
          <w:sz w:val="21"/>
        </w:rPr>
        <w:t>measure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impact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pupil</w:t>
      </w:r>
      <w:r>
        <w:rPr>
          <w:spacing w:val="-3"/>
          <w:sz w:val="21"/>
        </w:rPr>
        <w:t xml:space="preserve"> </w:t>
      </w:r>
      <w:r>
        <w:rPr>
          <w:sz w:val="21"/>
        </w:rPr>
        <w:t>premium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date</w:t>
      </w:r>
      <w:r>
        <w:rPr>
          <w:spacing w:val="-2"/>
          <w:sz w:val="21"/>
        </w:rPr>
        <w:t xml:space="preserve"> </w:t>
      </w:r>
      <w:r>
        <w:rPr>
          <w:sz w:val="21"/>
        </w:rPr>
        <w:t>of the</w:t>
      </w:r>
      <w:r>
        <w:rPr>
          <w:spacing w:val="-3"/>
          <w:sz w:val="21"/>
        </w:rPr>
        <w:t xml:space="preserve"> </w:t>
      </w:r>
      <w:r>
        <w:rPr>
          <w:sz w:val="21"/>
        </w:rPr>
        <w:t>next</w:t>
      </w:r>
      <w:r>
        <w:rPr>
          <w:spacing w:val="1"/>
          <w:sz w:val="21"/>
        </w:rPr>
        <w:t xml:space="preserve"> </w:t>
      </w:r>
      <w:r>
        <w:rPr>
          <w:sz w:val="21"/>
        </w:rPr>
        <w:t>pupil</w:t>
      </w:r>
      <w:r>
        <w:rPr>
          <w:spacing w:val="-4"/>
          <w:sz w:val="21"/>
        </w:rPr>
        <w:t xml:space="preserve"> </w:t>
      </w:r>
      <w:r>
        <w:rPr>
          <w:sz w:val="21"/>
        </w:rPr>
        <w:t>premium</w:t>
      </w:r>
      <w:r>
        <w:rPr>
          <w:spacing w:val="-1"/>
          <w:sz w:val="21"/>
        </w:rPr>
        <w:t xml:space="preserve"> </w:t>
      </w:r>
      <w:r>
        <w:rPr>
          <w:sz w:val="21"/>
        </w:rPr>
        <w:t>strategy</w:t>
      </w:r>
      <w:r>
        <w:rPr>
          <w:spacing w:val="-3"/>
          <w:sz w:val="21"/>
        </w:rPr>
        <w:t xml:space="preserve"> </w:t>
      </w:r>
      <w:r>
        <w:rPr>
          <w:sz w:val="21"/>
        </w:rPr>
        <w:t>review.</w:t>
      </w:r>
    </w:p>
    <w:p w:rsidR="005D23A4" w:rsidRDefault="005D23A4">
      <w:pPr>
        <w:pStyle w:val="BodyText"/>
        <w:spacing w:before="2"/>
        <w:rPr>
          <w:sz w:val="24"/>
        </w:rPr>
      </w:pPr>
    </w:p>
    <w:p w:rsidR="005D23A4" w:rsidRDefault="008579EE">
      <w:pPr>
        <w:pStyle w:val="Heading2"/>
        <w:spacing w:before="1"/>
        <w:rPr>
          <w:u w:val="none"/>
        </w:rPr>
      </w:pPr>
      <w:r>
        <w:rPr>
          <w:u w:val="thick"/>
        </w:rPr>
        <w:t>How</w:t>
      </w:r>
      <w:r>
        <w:rPr>
          <w:spacing w:val="-1"/>
          <w:u w:val="thick"/>
        </w:rPr>
        <w:t xml:space="preserve"> </w:t>
      </w:r>
      <w:r>
        <w:rPr>
          <w:u w:val="thick"/>
        </w:rPr>
        <w:t>will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school</w:t>
      </w:r>
      <w:r>
        <w:rPr>
          <w:spacing w:val="-2"/>
          <w:u w:val="thick"/>
        </w:rPr>
        <w:t xml:space="preserve"> </w:t>
      </w:r>
      <w:r>
        <w:rPr>
          <w:u w:val="thick"/>
        </w:rPr>
        <w:t>measure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5"/>
          <w:u w:val="thick"/>
        </w:rPr>
        <w:t xml:space="preserve"> </w:t>
      </w:r>
      <w:r>
        <w:rPr>
          <w:u w:val="thick"/>
        </w:rPr>
        <w:t>impact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2"/>
          <w:u w:val="thick"/>
        </w:rPr>
        <w:t xml:space="preserve"> </w:t>
      </w:r>
      <w:r>
        <w:rPr>
          <w:u w:val="thick"/>
        </w:rPr>
        <w:t>the</w:t>
      </w:r>
      <w:r>
        <w:rPr>
          <w:spacing w:val="-5"/>
          <w:u w:val="thick"/>
        </w:rPr>
        <w:t xml:space="preserve"> </w:t>
      </w:r>
      <w:r>
        <w:rPr>
          <w:u w:val="thick"/>
        </w:rPr>
        <w:t>Pupil</w:t>
      </w:r>
      <w:r>
        <w:rPr>
          <w:spacing w:val="-2"/>
          <w:u w:val="thick"/>
        </w:rPr>
        <w:t xml:space="preserve"> </w:t>
      </w:r>
      <w:r>
        <w:rPr>
          <w:u w:val="thick"/>
        </w:rPr>
        <w:t>Premium?</w:t>
      </w:r>
    </w:p>
    <w:p w:rsidR="005D23A4" w:rsidRDefault="005D23A4">
      <w:pPr>
        <w:pStyle w:val="BodyText"/>
        <w:spacing w:before="3"/>
        <w:rPr>
          <w:b/>
          <w:sz w:val="16"/>
        </w:rPr>
      </w:pPr>
    </w:p>
    <w:p w:rsidR="005D23A4" w:rsidRDefault="008579EE">
      <w:pPr>
        <w:pStyle w:val="BodyText"/>
        <w:spacing w:before="95"/>
        <w:ind w:left="960" w:right="1167"/>
      </w:pPr>
      <w:r>
        <w:t>To</w:t>
      </w:r>
      <w:r>
        <w:rPr>
          <w:spacing w:val="-8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attainment,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tables capture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</w:t>
      </w:r>
      <w:r>
        <w:rPr>
          <w:spacing w:val="-55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Premium.</w:t>
      </w:r>
    </w:p>
    <w:p w:rsidR="005D23A4" w:rsidRDefault="005D23A4">
      <w:pPr>
        <w:pStyle w:val="BodyText"/>
      </w:pPr>
    </w:p>
    <w:p w:rsidR="005D23A4" w:rsidRDefault="008579EE">
      <w:pPr>
        <w:pStyle w:val="BodyText"/>
        <w:ind w:left="960" w:right="1167"/>
      </w:pPr>
      <w:r>
        <w:t>At Broad</w:t>
      </w:r>
      <w:r>
        <w:rPr>
          <w:spacing w:val="-3"/>
        </w:rPr>
        <w:t xml:space="preserve"> </w:t>
      </w:r>
      <w:r>
        <w:t>Oak</w:t>
      </w:r>
      <w:r>
        <w:rPr>
          <w:spacing w:val="2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usual</w:t>
      </w:r>
      <w:r>
        <w:rPr>
          <w:spacing w:val="-4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of data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pupil</w:t>
      </w:r>
      <w:r>
        <w:rPr>
          <w:spacing w:val="-56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further need,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and/or appropriate</w:t>
      </w:r>
    </w:p>
    <w:p w:rsidR="005D23A4" w:rsidRDefault="005D23A4">
      <w:pPr>
        <w:sectPr w:rsidR="005D23A4">
          <w:type w:val="continuous"/>
          <w:pgSz w:w="11910" w:h="16840"/>
          <w:pgMar w:top="1420" w:right="300" w:bottom="280" w:left="480" w:header="720" w:footer="720" w:gutter="0"/>
          <w:cols w:space="720"/>
        </w:sectPr>
      </w:pPr>
    </w:p>
    <w:p w:rsidR="005D23A4" w:rsidRDefault="008579EE">
      <w:pPr>
        <w:pStyle w:val="BodyText"/>
        <w:spacing w:before="79"/>
        <w:ind w:left="960" w:right="1167"/>
      </w:pPr>
      <w:r>
        <w:lastRenderedPageBreak/>
        <w:t>intervention. Achievement Team Meetings and Pupil Progress Review meetings take place</w:t>
      </w:r>
      <w:r>
        <w:rPr>
          <w:spacing w:val="1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6-8</w:t>
      </w:r>
      <w:r>
        <w:rPr>
          <w:spacing w:val="-2"/>
        </w:rPr>
        <w:t xml:space="preserve"> </w:t>
      </w:r>
      <w:r>
        <w:t>weeks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Senior</w:t>
      </w:r>
      <w:r>
        <w:rPr>
          <w:spacing w:val="5"/>
        </w:rPr>
        <w:t xml:space="preserve"> </w:t>
      </w:r>
      <w:r>
        <w:t>Leaders,</w:t>
      </w:r>
      <w:r>
        <w:rPr>
          <w:spacing w:val="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Teachers.</w:t>
      </w:r>
    </w:p>
    <w:p w:rsidR="005D23A4" w:rsidRDefault="005D23A4">
      <w:pPr>
        <w:pStyle w:val="BodyText"/>
        <w:spacing w:before="5"/>
        <w:rPr>
          <w:sz w:val="24"/>
        </w:rPr>
      </w:pPr>
    </w:p>
    <w:p w:rsidR="005D23A4" w:rsidRDefault="008579EE">
      <w:pPr>
        <w:pStyle w:val="BodyText"/>
        <w:ind w:left="960" w:right="1150"/>
      </w:pPr>
      <w:r>
        <w:t>At</w:t>
      </w:r>
      <w:r>
        <w:rPr>
          <w:spacing w:val="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milestone,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actions</w:t>
      </w:r>
      <w:r>
        <w:rPr>
          <w:spacing w:val="2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</w:t>
      </w:r>
      <w:r>
        <w:rPr>
          <w:spacing w:val="-55"/>
        </w:rPr>
        <w:t xml:space="preserve"> </w:t>
      </w:r>
      <w:r>
        <w:t>will be specifically allocated over the next phase. When selecting pupils for Pupil Premium target</w:t>
      </w:r>
      <w:r>
        <w:rPr>
          <w:spacing w:val="1"/>
        </w:rPr>
        <w:t xml:space="preserve"> </w:t>
      </w:r>
      <w:r>
        <w:t>groups, the school will look at all pupils across the school. NB: There are some pupils who are</w:t>
      </w:r>
      <w:r>
        <w:rPr>
          <w:spacing w:val="1"/>
        </w:rPr>
        <w:t xml:space="preserve"> </w:t>
      </w:r>
      <w:r>
        <w:t>not eligible for Pupil Premium but are included as they may benefit from accessing additional</w:t>
      </w:r>
      <w:r>
        <w:rPr>
          <w:spacing w:val="1"/>
        </w:rPr>
        <w:t xml:space="preserve"> </w:t>
      </w:r>
      <w:r>
        <w:t>support.</w:t>
      </w:r>
    </w:p>
    <w:p w:rsidR="005D23A4" w:rsidRDefault="005D23A4">
      <w:pPr>
        <w:pStyle w:val="BodyText"/>
        <w:spacing w:before="1"/>
        <w:rPr>
          <w:sz w:val="24"/>
        </w:rPr>
      </w:pPr>
    </w:p>
    <w:p w:rsidR="005D23A4" w:rsidRDefault="008579EE">
      <w:pPr>
        <w:pStyle w:val="Heading2"/>
        <w:rPr>
          <w:u w:val="none"/>
        </w:rPr>
      </w:pPr>
      <w:r>
        <w:rPr>
          <w:u w:val="thick"/>
        </w:rPr>
        <w:t>Financial year</w:t>
      </w:r>
      <w:r>
        <w:rPr>
          <w:spacing w:val="2"/>
          <w:u w:val="thick"/>
        </w:rPr>
        <w:t xml:space="preserve"> </w:t>
      </w:r>
      <w:r>
        <w:rPr>
          <w:u w:val="thick"/>
        </w:rPr>
        <w:t>2019-2020:</w:t>
      </w:r>
    </w:p>
    <w:p w:rsidR="005D23A4" w:rsidRDefault="005D23A4">
      <w:pPr>
        <w:pStyle w:val="BodyText"/>
        <w:spacing w:before="4"/>
        <w:rPr>
          <w:b/>
          <w:sz w:val="16"/>
        </w:rPr>
      </w:pPr>
    </w:p>
    <w:p w:rsidR="005D23A4" w:rsidRDefault="008579EE">
      <w:pPr>
        <w:pStyle w:val="BodyText"/>
        <w:spacing w:before="95"/>
        <w:ind w:left="960" w:right="1195"/>
      </w:pPr>
      <w:r>
        <w:t>In the 2018 to 2019 financial year, school received the following funding for each child registered</w:t>
      </w:r>
      <w:r>
        <w:rPr>
          <w:spacing w:val="-5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meals</w:t>
      </w:r>
      <w:r>
        <w:rPr>
          <w:spacing w:val="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point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years:</w:t>
      </w:r>
    </w:p>
    <w:p w:rsidR="005D23A4" w:rsidRDefault="005D23A4">
      <w:pPr>
        <w:pStyle w:val="BodyText"/>
        <w:spacing w:before="5"/>
        <w:rPr>
          <w:sz w:val="24"/>
        </w:rPr>
      </w:pP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£1,320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pupils</w:t>
      </w:r>
      <w:r>
        <w:rPr>
          <w:spacing w:val="2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Early</w:t>
      </w:r>
      <w:r>
        <w:rPr>
          <w:spacing w:val="-6"/>
          <w:sz w:val="21"/>
        </w:rPr>
        <w:t xml:space="preserve"> </w:t>
      </w:r>
      <w:r>
        <w:rPr>
          <w:sz w:val="21"/>
        </w:rPr>
        <w:t>Years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Year</w:t>
      </w:r>
      <w:r>
        <w:rPr>
          <w:spacing w:val="1"/>
          <w:sz w:val="21"/>
        </w:rPr>
        <w:t xml:space="preserve"> </w:t>
      </w:r>
      <w:r>
        <w:rPr>
          <w:sz w:val="21"/>
        </w:rPr>
        <w:t>6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£300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pupils</w:t>
      </w:r>
      <w:r>
        <w:rPr>
          <w:spacing w:val="2"/>
          <w:sz w:val="21"/>
        </w:rPr>
        <w:t xml:space="preserve"> </w:t>
      </w:r>
      <w:r>
        <w:rPr>
          <w:sz w:val="21"/>
        </w:rPr>
        <w:t>whose</w:t>
      </w:r>
      <w:r>
        <w:rPr>
          <w:spacing w:val="-3"/>
          <w:sz w:val="21"/>
        </w:rPr>
        <w:t xml:space="preserve"> </w:t>
      </w:r>
      <w:r>
        <w:rPr>
          <w:sz w:val="21"/>
        </w:rPr>
        <w:t>parents</w:t>
      </w:r>
      <w:r>
        <w:rPr>
          <w:spacing w:val="2"/>
          <w:sz w:val="21"/>
        </w:rPr>
        <w:t xml:space="preserve"> </w:t>
      </w:r>
      <w:r>
        <w:rPr>
          <w:sz w:val="21"/>
        </w:rPr>
        <w:t>work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armed</w:t>
      </w:r>
      <w:r>
        <w:rPr>
          <w:spacing w:val="-2"/>
          <w:sz w:val="21"/>
        </w:rPr>
        <w:t xml:space="preserve"> </w:t>
      </w:r>
      <w:r>
        <w:rPr>
          <w:sz w:val="21"/>
        </w:rPr>
        <w:t>forces.</w:t>
      </w:r>
    </w:p>
    <w:p w:rsidR="005D23A4" w:rsidRDefault="005D23A4">
      <w:pPr>
        <w:pStyle w:val="BodyText"/>
        <w:spacing w:before="3"/>
        <w:rPr>
          <w:sz w:val="24"/>
        </w:rPr>
      </w:pPr>
    </w:p>
    <w:p w:rsidR="005D23A4" w:rsidRDefault="008579EE">
      <w:pPr>
        <w:pStyle w:val="BodyText"/>
        <w:spacing w:line="242" w:lineRule="auto"/>
        <w:ind w:left="960" w:right="1348"/>
      </w:pPr>
      <w:r>
        <w:t>Schools will also receive £2,300 for each pupil who has left local-authority care because of 1 of</w:t>
      </w:r>
      <w:r>
        <w:rPr>
          <w:spacing w:val="-5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5D23A4" w:rsidRDefault="005D23A4">
      <w:pPr>
        <w:pStyle w:val="BodyText"/>
        <w:rPr>
          <w:sz w:val="24"/>
        </w:rPr>
      </w:pP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0" w:lineRule="auto"/>
        <w:ind w:hanging="361"/>
        <w:rPr>
          <w:sz w:val="21"/>
        </w:rPr>
      </w:pPr>
      <w:r>
        <w:rPr>
          <w:sz w:val="21"/>
        </w:rPr>
        <w:t>adoption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before="2"/>
        <w:ind w:hanging="361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special</w:t>
      </w:r>
      <w:r>
        <w:rPr>
          <w:spacing w:val="-3"/>
          <w:sz w:val="21"/>
        </w:rPr>
        <w:t xml:space="preserve"> </w:t>
      </w:r>
      <w:r>
        <w:rPr>
          <w:sz w:val="21"/>
        </w:rPr>
        <w:t>guardianship</w:t>
      </w:r>
      <w:r>
        <w:rPr>
          <w:spacing w:val="-3"/>
          <w:sz w:val="21"/>
        </w:rPr>
        <w:t xml:space="preserve"> </w:t>
      </w:r>
      <w:r>
        <w:rPr>
          <w:sz w:val="21"/>
        </w:rPr>
        <w:t>order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4" w:lineRule="exact"/>
        <w:ind w:hanging="361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child</w:t>
      </w:r>
      <w:r>
        <w:rPr>
          <w:spacing w:val="-2"/>
          <w:sz w:val="21"/>
        </w:rPr>
        <w:t xml:space="preserve"> </w:t>
      </w:r>
      <w:r>
        <w:rPr>
          <w:sz w:val="21"/>
        </w:rPr>
        <w:t>arrangements</w:t>
      </w:r>
      <w:r>
        <w:rPr>
          <w:spacing w:val="1"/>
          <w:sz w:val="21"/>
        </w:rPr>
        <w:t xml:space="preserve"> </w:t>
      </w:r>
      <w:r>
        <w:rPr>
          <w:sz w:val="21"/>
        </w:rPr>
        <w:t>order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residence</w:t>
      </w:r>
      <w:r>
        <w:rPr>
          <w:spacing w:val="-2"/>
          <w:sz w:val="21"/>
        </w:rPr>
        <w:t xml:space="preserve"> </w:t>
      </w:r>
      <w:r>
        <w:rPr>
          <w:sz w:val="21"/>
        </w:rPr>
        <w:t>order</w:t>
      </w:r>
    </w:p>
    <w:p w:rsidR="005D23A4" w:rsidRDefault="005D23A4">
      <w:pPr>
        <w:pStyle w:val="BodyText"/>
        <w:spacing w:before="7"/>
        <w:rPr>
          <w:sz w:val="24"/>
        </w:rPr>
      </w:pPr>
    </w:p>
    <w:p w:rsidR="005D23A4" w:rsidRDefault="008579EE">
      <w:pPr>
        <w:pStyle w:val="BodyText"/>
        <w:ind w:left="960" w:right="1488"/>
      </w:pPr>
      <w:r>
        <w:t>If a pupil has been registered as eligible for free school meals and has also left local-authority</w:t>
      </w:r>
      <w:r>
        <w:rPr>
          <w:spacing w:val="-5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reasons</w:t>
      </w:r>
      <w:r>
        <w:rPr>
          <w:spacing w:val="3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attract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£2,300</w:t>
      </w:r>
      <w:r>
        <w:rPr>
          <w:spacing w:val="-1"/>
        </w:rPr>
        <w:t xml:space="preserve"> </w:t>
      </w:r>
      <w:r>
        <w:t>rate.</w:t>
      </w:r>
    </w:p>
    <w:p w:rsidR="005D23A4" w:rsidRDefault="008579EE">
      <w:pPr>
        <w:pStyle w:val="BodyText"/>
        <w:spacing w:before="1"/>
        <w:ind w:left="960" w:right="1167"/>
      </w:pPr>
      <w:r>
        <w:t>Children who have been in local-authority care for 1 day or more also attract £2,300 of pupil</w:t>
      </w:r>
      <w:r>
        <w:rPr>
          <w:spacing w:val="1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funding.</w:t>
      </w:r>
      <w:r>
        <w:rPr>
          <w:spacing w:val="-1"/>
        </w:rPr>
        <w:t xml:space="preserve"> </w:t>
      </w:r>
      <w:r>
        <w:t>Funding for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doesn’t</w:t>
      </w:r>
      <w:r>
        <w:rPr>
          <w:spacing w:val="-1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school; it</w:t>
      </w:r>
      <w:r>
        <w:rPr>
          <w:spacing w:val="-1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school</w:t>
      </w:r>
      <w:r>
        <w:rPr>
          <w:spacing w:val="-55"/>
        </w:rPr>
        <w:t xml:space="preserve"> </w:t>
      </w:r>
      <w:r>
        <w:t>head (VSH) in the local authority that looks after the child. VSHs are responsible for managing</w:t>
      </w:r>
      <w:r>
        <w:rPr>
          <w:spacing w:val="1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4"/>
        </w:rPr>
        <w:t xml:space="preserve"> </w:t>
      </w:r>
      <w:r>
        <w:t>funding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looked-after</w:t>
      </w:r>
      <w:r>
        <w:rPr>
          <w:spacing w:val="-2"/>
        </w:rPr>
        <w:t xml:space="preserve"> </w:t>
      </w:r>
      <w:r>
        <w:t>children.</w:t>
      </w:r>
    </w:p>
    <w:p w:rsidR="005D23A4" w:rsidRDefault="005D23A4">
      <w:pPr>
        <w:pStyle w:val="BodyText"/>
        <w:spacing w:before="10"/>
        <w:rPr>
          <w:sz w:val="23"/>
        </w:rPr>
      </w:pPr>
    </w:p>
    <w:p w:rsidR="005D23A4" w:rsidRDefault="008579EE">
      <w:pPr>
        <w:pStyle w:val="Heading2"/>
        <w:rPr>
          <w:u w:val="none"/>
        </w:rPr>
      </w:pPr>
      <w:r>
        <w:rPr>
          <w:u w:val="thick"/>
        </w:rPr>
        <w:t>Eligibility</w:t>
      </w:r>
      <w:r>
        <w:rPr>
          <w:spacing w:val="-2"/>
          <w:u w:val="thick"/>
        </w:rPr>
        <w:t xml:space="preserve"> </w:t>
      </w:r>
      <w:r>
        <w:rPr>
          <w:u w:val="thick"/>
        </w:rPr>
        <w:t>Criteria</w:t>
      </w:r>
    </w:p>
    <w:p w:rsidR="005D23A4" w:rsidRDefault="005D23A4">
      <w:pPr>
        <w:pStyle w:val="BodyText"/>
        <w:spacing w:before="4"/>
        <w:rPr>
          <w:b/>
          <w:sz w:val="16"/>
        </w:rPr>
      </w:pPr>
    </w:p>
    <w:p w:rsidR="005D23A4" w:rsidRDefault="008579EE">
      <w:pPr>
        <w:pStyle w:val="BodyText"/>
        <w:spacing w:before="95" w:line="242" w:lineRule="auto"/>
        <w:ind w:left="960" w:right="1167"/>
      </w:pPr>
      <w:r>
        <w:t>Parents/guardians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meals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following:</w:t>
      </w:r>
    </w:p>
    <w:p w:rsidR="005D23A4" w:rsidRDefault="005D23A4">
      <w:pPr>
        <w:pStyle w:val="BodyText"/>
        <w:rPr>
          <w:sz w:val="24"/>
        </w:rPr>
      </w:pP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0" w:lineRule="auto"/>
        <w:ind w:hanging="361"/>
        <w:rPr>
          <w:sz w:val="21"/>
        </w:rPr>
      </w:pPr>
      <w:r>
        <w:rPr>
          <w:sz w:val="21"/>
        </w:rPr>
        <w:t>Income</w:t>
      </w:r>
      <w:r>
        <w:rPr>
          <w:spacing w:val="-2"/>
          <w:sz w:val="21"/>
        </w:rPr>
        <w:t xml:space="preserve"> </w:t>
      </w:r>
      <w:r>
        <w:rPr>
          <w:sz w:val="21"/>
        </w:rPr>
        <w:t>Support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before="3"/>
        <w:ind w:hanging="361"/>
        <w:rPr>
          <w:sz w:val="21"/>
        </w:rPr>
      </w:pPr>
      <w:r>
        <w:rPr>
          <w:sz w:val="21"/>
        </w:rPr>
        <w:t>Income-Based</w:t>
      </w:r>
      <w:r>
        <w:rPr>
          <w:spacing w:val="-6"/>
          <w:sz w:val="21"/>
        </w:rPr>
        <w:t xml:space="preserve"> </w:t>
      </w:r>
      <w:r>
        <w:rPr>
          <w:sz w:val="21"/>
        </w:rPr>
        <w:t>Jobseeker's</w:t>
      </w:r>
      <w:r>
        <w:rPr>
          <w:spacing w:val="-3"/>
          <w:sz w:val="21"/>
        </w:rPr>
        <w:t xml:space="preserve"> </w:t>
      </w:r>
      <w:r>
        <w:rPr>
          <w:sz w:val="21"/>
        </w:rPr>
        <w:t>Allowance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4" w:lineRule="exact"/>
        <w:ind w:hanging="361"/>
        <w:rPr>
          <w:sz w:val="21"/>
        </w:rPr>
      </w:pPr>
      <w:r>
        <w:rPr>
          <w:sz w:val="21"/>
        </w:rPr>
        <w:t>Income</w:t>
      </w:r>
      <w:r>
        <w:rPr>
          <w:spacing w:val="-7"/>
          <w:sz w:val="21"/>
        </w:rPr>
        <w:t xml:space="preserve"> </w:t>
      </w:r>
      <w:r>
        <w:rPr>
          <w:sz w:val="21"/>
        </w:rPr>
        <w:t>related</w:t>
      </w:r>
      <w:r>
        <w:rPr>
          <w:spacing w:val="-3"/>
          <w:sz w:val="21"/>
        </w:rPr>
        <w:t xml:space="preserve"> </w:t>
      </w:r>
      <w:r>
        <w:rPr>
          <w:sz w:val="21"/>
        </w:rPr>
        <w:t>Employment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Support Allowance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Support under</w:t>
      </w:r>
      <w:r>
        <w:rPr>
          <w:spacing w:val="1"/>
          <w:sz w:val="21"/>
        </w:rPr>
        <w:t xml:space="preserve"> </w:t>
      </w:r>
      <w:r>
        <w:rPr>
          <w:sz w:val="21"/>
        </w:rPr>
        <w:t>Part VI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Immigration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Asylum</w:t>
      </w:r>
      <w:r>
        <w:rPr>
          <w:spacing w:val="2"/>
          <w:sz w:val="21"/>
        </w:rPr>
        <w:t xml:space="preserve"> </w:t>
      </w:r>
      <w:r>
        <w:rPr>
          <w:sz w:val="21"/>
        </w:rPr>
        <w:t>Act</w:t>
      </w:r>
      <w:r>
        <w:rPr>
          <w:spacing w:val="1"/>
          <w:sz w:val="21"/>
        </w:rPr>
        <w:t xml:space="preserve"> </w:t>
      </w:r>
      <w:r>
        <w:rPr>
          <w:sz w:val="21"/>
        </w:rPr>
        <w:t>1999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before="2" w:line="240" w:lineRule="auto"/>
        <w:ind w:right="1239"/>
        <w:rPr>
          <w:sz w:val="21"/>
        </w:rPr>
      </w:pPr>
      <w:r>
        <w:rPr>
          <w:sz w:val="21"/>
        </w:rPr>
        <w:t>Child Tax Credit, provided they are not entitled to Working Tax Credit and have an</w:t>
      </w:r>
      <w:r>
        <w:rPr>
          <w:spacing w:val="1"/>
          <w:sz w:val="21"/>
        </w:rPr>
        <w:t xml:space="preserve"> </w:t>
      </w:r>
      <w:r>
        <w:rPr>
          <w:sz w:val="21"/>
        </w:rPr>
        <w:t>annual</w:t>
      </w:r>
      <w:r>
        <w:rPr>
          <w:spacing w:val="-4"/>
          <w:sz w:val="21"/>
        </w:rPr>
        <w:t xml:space="preserve"> </w:t>
      </w:r>
      <w:r>
        <w:rPr>
          <w:sz w:val="21"/>
        </w:rPr>
        <w:t>income</w:t>
      </w:r>
      <w:r>
        <w:rPr>
          <w:spacing w:val="-3"/>
          <w:sz w:val="21"/>
        </w:rPr>
        <w:t xml:space="preserve"> </w:t>
      </w:r>
      <w:r>
        <w:rPr>
          <w:sz w:val="21"/>
        </w:rPr>
        <w:t>(as</w:t>
      </w:r>
      <w:r>
        <w:rPr>
          <w:spacing w:val="2"/>
          <w:sz w:val="21"/>
        </w:rPr>
        <w:t xml:space="preserve"> </w:t>
      </w:r>
      <w:r>
        <w:rPr>
          <w:sz w:val="21"/>
        </w:rPr>
        <w:t>assessed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7"/>
          <w:sz w:val="21"/>
        </w:rPr>
        <w:t xml:space="preserve"> </w:t>
      </w:r>
      <w:r>
        <w:rPr>
          <w:sz w:val="21"/>
        </w:rPr>
        <w:t>HM</w:t>
      </w:r>
      <w:r>
        <w:rPr>
          <w:spacing w:val="-5"/>
          <w:sz w:val="21"/>
        </w:rPr>
        <w:t xml:space="preserve"> </w:t>
      </w:r>
      <w:r>
        <w:rPr>
          <w:sz w:val="21"/>
        </w:rPr>
        <w:t>Revenue</w:t>
      </w:r>
      <w:r>
        <w:rPr>
          <w:spacing w:val="-3"/>
          <w:sz w:val="21"/>
        </w:rPr>
        <w:t xml:space="preserve"> </w:t>
      </w:r>
      <w:r>
        <w:rPr>
          <w:sz w:val="21"/>
        </w:rPr>
        <w:t>&amp;</w:t>
      </w:r>
      <w:r>
        <w:rPr>
          <w:spacing w:val="-2"/>
          <w:sz w:val="21"/>
        </w:rPr>
        <w:t xml:space="preserve"> </w:t>
      </w:r>
      <w:r>
        <w:rPr>
          <w:sz w:val="21"/>
        </w:rPr>
        <w:t>Customs)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8"/>
          <w:sz w:val="21"/>
        </w:rPr>
        <w:t xml:space="preserve"> </w:t>
      </w:r>
      <w:r>
        <w:rPr>
          <w:sz w:val="21"/>
        </w:rPr>
        <w:t>does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exceed</w:t>
      </w:r>
      <w:r>
        <w:rPr>
          <w:spacing w:val="-3"/>
          <w:sz w:val="21"/>
        </w:rPr>
        <w:t xml:space="preserve"> </w:t>
      </w:r>
      <w:r>
        <w:rPr>
          <w:sz w:val="21"/>
        </w:rPr>
        <w:t>£16,190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2" w:lineRule="auto"/>
        <w:ind w:right="1236"/>
        <w:rPr>
          <w:sz w:val="21"/>
        </w:rPr>
      </w:pPr>
      <w:r>
        <w:rPr>
          <w:sz w:val="21"/>
        </w:rPr>
        <w:t>Working Tax</w:t>
      </w:r>
      <w:r>
        <w:rPr>
          <w:spacing w:val="-3"/>
          <w:sz w:val="21"/>
        </w:rPr>
        <w:t xml:space="preserve"> </w:t>
      </w:r>
      <w:r>
        <w:rPr>
          <w:sz w:val="21"/>
        </w:rPr>
        <w:t>Credit 'run-on'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payment someone</w:t>
      </w:r>
      <w:r>
        <w:rPr>
          <w:spacing w:val="-3"/>
          <w:sz w:val="21"/>
        </w:rPr>
        <w:t xml:space="preserve"> </w:t>
      </w:r>
      <w:r>
        <w:rPr>
          <w:sz w:val="21"/>
        </w:rPr>
        <w:t>may</w:t>
      </w:r>
      <w:r>
        <w:rPr>
          <w:spacing w:val="-7"/>
          <w:sz w:val="21"/>
        </w:rPr>
        <w:t xml:space="preserve"> </w:t>
      </w:r>
      <w:r>
        <w:rPr>
          <w:sz w:val="21"/>
        </w:rPr>
        <w:t>receive</w:t>
      </w:r>
      <w:r>
        <w:rPr>
          <w:spacing w:val="-7"/>
          <w:sz w:val="21"/>
        </w:rPr>
        <w:t xml:space="preserve"> </w:t>
      </w:r>
      <w:r>
        <w:rPr>
          <w:sz w:val="21"/>
        </w:rPr>
        <w:t>for a</w:t>
      </w:r>
      <w:r>
        <w:rPr>
          <w:spacing w:val="-7"/>
          <w:sz w:val="21"/>
        </w:rPr>
        <w:t xml:space="preserve"> </w:t>
      </w:r>
      <w:r>
        <w:rPr>
          <w:sz w:val="21"/>
        </w:rPr>
        <w:t>further four weeks</w:t>
      </w:r>
      <w:r>
        <w:rPr>
          <w:spacing w:val="-55"/>
          <w:sz w:val="21"/>
        </w:rPr>
        <w:t xml:space="preserve"> </w:t>
      </w:r>
      <w:r>
        <w:rPr>
          <w:sz w:val="21"/>
        </w:rPr>
        <w:t>after</w:t>
      </w:r>
      <w:r>
        <w:rPr>
          <w:spacing w:val="-3"/>
          <w:sz w:val="21"/>
        </w:rPr>
        <w:t xml:space="preserve"> </w:t>
      </w:r>
      <w:r>
        <w:rPr>
          <w:sz w:val="21"/>
        </w:rPr>
        <w:t>they</w:t>
      </w:r>
      <w:r>
        <w:rPr>
          <w:spacing w:val="-5"/>
          <w:sz w:val="21"/>
        </w:rPr>
        <w:t xml:space="preserve"> </w:t>
      </w:r>
      <w:r>
        <w:rPr>
          <w:sz w:val="21"/>
        </w:rPr>
        <w:t>stop</w:t>
      </w:r>
      <w:r>
        <w:rPr>
          <w:spacing w:val="-5"/>
          <w:sz w:val="21"/>
        </w:rPr>
        <w:t xml:space="preserve"> </w:t>
      </w:r>
      <w:r>
        <w:rPr>
          <w:sz w:val="21"/>
        </w:rPr>
        <w:t>qualifying</w:t>
      </w:r>
      <w:r>
        <w:rPr>
          <w:spacing w:val="3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Working</w:t>
      </w:r>
      <w:r>
        <w:rPr>
          <w:spacing w:val="3"/>
          <w:sz w:val="21"/>
        </w:rPr>
        <w:t xml:space="preserve"> </w:t>
      </w:r>
      <w:r>
        <w:rPr>
          <w:sz w:val="21"/>
        </w:rPr>
        <w:t>Tax</w:t>
      </w:r>
      <w:r>
        <w:rPr>
          <w:spacing w:val="-1"/>
          <w:sz w:val="21"/>
        </w:rPr>
        <w:t xml:space="preserve"> </w:t>
      </w:r>
      <w:r>
        <w:rPr>
          <w:sz w:val="21"/>
        </w:rPr>
        <w:t>Credit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2" w:lineRule="exact"/>
        <w:ind w:hanging="361"/>
        <w:rPr>
          <w:sz w:val="21"/>
        </w:rPr>
      </w:pPr>
      <w:r>
        <w:rPr>
          <w:sz w:val="21"/>
        </w:rPr>
        <w:t>Guarantee</w:t>
      </w:r>
      <w:r>
        <w:rPr>
          <w:spacing w:val="-3"/>
          <w:sz w:val="21"/>
        </w:rPr>
        <w:t xml:space="preserve"> </w:t>
      </w:r>
      <w:r>
        <w:rPr>
          <w:sz w:val="21"/>
        </w:rPr>
        <w:t>element</w:t>
      </w:r>
      <w:r>
        <w:rPr>
          <w:spacing w:val="-1"/>
          <w:sz w:val="21"/>
        </w:rPr>
        <w:t xml:space="preserve"> </w:t>
      </w:r>
      <w:r>
        <w:rPr>
          <w:sz w:val="21"/>
        </w:rPr>
        <w:t>of State</w:t>
      </w:r>
      <w:r>
        <w:rPr>
          <w:spacing w:val="-3"/>
          <w:sz w:val="21"/>
        </w:rPr>
        <w:t xml:space="preserve"> </w:t>
      </w:r>
      <w:r>
        <w:rPr>
          <w:sz w:val="21"/>
        </w:rPr>
        <w:t>Pension</w:t>
      </w:r>
      <w:r>
        <w:rPr>
          <w:spacing w:val="-6"/>
          <w:sz w:val="21"/>
        </w:rPr>
        <w:t xml:space="preserve"> </w:t>
      </w:r>
      <w:r>
        <w:rPr>
          <w:sz w:val="21"/>
        </w:rPr>
        <w:t>Credit</w:t>
      </w:r>
    </w:p>
    <w:p w:rsidR="005D23A4" w:rsidRDefault="005D23A4">
      <w:pPr>
        <w:pStyle w:val="BodyText"/>
        <w:spacing w:before="4"/>
        <w:rPr>
          <w:sz w:val="24"/>
        </w:rPr>
      </w:pPr>
    </w:p>
    <w:p w:rsidR="005D23A4" w:rsidRDefault="008579EE">
      <w:pPr>
        <w:pStyle w:val="BodyText"/>
        <w:ind w:left="960" w:right="1628"/>
      </w:pPr>
      <w:r>
        <w:t>Pupil Premium is an important payment for schools and a really good opportunity for eligible</w:t>
      </w:r>
      <w:r>
        <w:rPr>
          <w:spacing w:val="-56"/>
        </w:rPr>
        <w:t xml:space="preserve"> </w:t>
      </w:r>
      <w:r>
        <w:t>parents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2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schools.</w:t>
      </w:r>
    </w:p>
    <w:p w:rsidR="005D23A4" w:rsidRDefault="005D23A4">
      <w:pPr>
        <w:pStyle w:val="BodyText"/>
        <w:spacing w:before="1"/>
        <w:rPr>
          <w:sz w:val="24"/>
        </w:rPr>
      </w:pPr>
    </w:p>
    <w:p w:rsidR="005D23A4" w:rsidRDefault="008579EE">
      <w:pPr>
        <w:ind w:left="960" w:right="1243"/>
        <w:rPr>
          <w:b/>
          <w:sz w:val="21"/>
        </w:rPr>
      </w:pPr>
      <w:r>
        <w:rPr>
          <w:sz w:val="21"/>
        </w:rPr>
        <w:t>If you have any questions or would like to know more about Pupil Premium funding and how it is</w:t>
      </w:r>
      <w:r>
        <w:rPr>
          <w:spacing w:val="-56"/>
          <w:sz w:val="21"/>
        </w:rPr>
        <w:t xml:space="preserve"> </w:t>
      </w:r>
      <w:r>
        <w:rPr>
          <w:sz w:val="21"/>
        </w:rPr>
        <w:t>being used to benefit your child, please speak to the headteacher.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If you think your child may</w:t>
      </w:r>
      <w:r>
        <w:rPr>
          <w:b/>
          <w:spacing w:val="-56"/>
          <w:sz w:val="21"/>
        </w:rPr>
        <w:t xml:space="preserve"> </w:t>
      </w:r>
      <w:r>
        <w:rPr>
          <w:b/>
          <w:sz w:val="21"/>
        </w:rPr>
        <w:t>possibly be eligible for free school meals, even if you don't want your child to eat school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meals, please call into the office to collect a claim form.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Every child who is eligible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generates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valuable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income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school.</w:t>
      </w:r>
    </w:p>
    <w:p w:rsidR="005D23A4" w:rsidRDefault="005D23A4">
      <w:pPr>
        <w:rPr>
          <w:sz w:val="21"/>
        </w:rPr>
        <w:sectPr w:rsidR="005D23A4">
          <w:pgSz w:w="11910" w:h="16840"/>
          <w:pgMar w:top="1340" w:right="300" w:bottom="280" w:left="480" w:header="720" w:footer="720" w:gutter="0"/>
          <w:cols w:space="720"/>
        </w:sectPr>
      </w:pPr>
    </w:p>
    <w:p w:rsidR="005D23A4" w:rsidRDefault="008579EE">
      <w:pPr>
        <w:spacing w:before="89" w:after="43"/>
        <w:ind w:left="960"/>
        <w:rPr>
          <w:rFonts w:ascii="Cambria"/>
          <w:b/>
          <w:sz w:val="26"/>
        </w:rPr>
      </w:pPr>
      <w:r>
        <w:rPr>
          <w:rFonts w:ascii="Cambria"/>
          <w:b/>
          <w:color w:val="6F2F9F"/>
          <w:sz w:val="26"/>
        </w:rPr>
        <w:lastRenderedPageBreak/>
        <w:t>Overview</w:t>
      </w:r>
      <w:r>
        <w:rPr>
          <w:rFonts w:ascii="Cambria"/>
          <w:b/>
          <w:color w:val="6F2F9F"/>
          <w:spacing w:val="-3"/>
          <w:sz w:val="26"/>
        </w:rPr>
        <w:t xml:space="preserve"> </w:t>
      </w:r>
      <w:r>
        <w:rPr>
          <w:rFonts w:ascii="Cambria"/>
          <w:b/>
          <w:color w:val="6F2F9F"/>
          <w:sz w:val="26"/>
        </w:rPr>
        <w:t>of</w:t>
      </w:r>
      <w:r>
        <w:rPr>
          <w:rFonts w:ascii="Cambria"/>
          <w:b/>
          <w:color w:val="6F2F9F"/>
          <w:spacing w:val="-5"/>
          <w:sz w:val="26"/>
        </w:rPr>
        <w:t xml:space="preserve"> </w:t>
      </w:r>
      <w:r>
        <w:rPr>
          <w:rFonts w:ascii="Cambria"/>
          <w:b/>
          <w:color w:val="6F2F9F"/>
          <w:sz w:val="26"/>
        </w:rPr>
        <w:t>school:</w:t>
      </w: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2413"/>
      </w:tblGrid>
      <w:tr w:rsidR="005D23A4">
        <w:trPr>
          <w:trHeight w:val="906"/>
        </w:trPr>
        <w:tc>
          <w:tcPr>
            <w:tcW w:w="9043" w:type="dxa"/>
            <w:gridSpan w:val="2"/>
            <w:shd w:val="clear" w:color="auto" w:fill="D2C2F6"/>
          </w:tcPr>
          <w:p w:rsidR="005D23A4" w:rsidRDefault="005D23A4">
            <w:pPr>
              <w:pStyle w:val="TableParagraph"/>
              <w:spacing w:before="4"/>
              <w:rPr>
                <w:rFonts w:ascii="Cambria"/>
                <w:b/>
                <w:sz w:val="28"/>
              </w:rPr>
            </w:pPr>
          </w:p>
          <w:p w:rsidR="005D23A4" w:rsidRDefault="008579E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pupils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pupil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premium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(PPG)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received</w:t>
            </w:r>
          </w:p>
        </w:tc>
      </w:tr>
      <w:tr w:rsidR="005D23A4">
        <w:trPr>
          <w:trHeight w:val="738"/>
        </w:trPr>
        <w:tc>
          <w:tcPr>
            <w:tcW w:w="6630" w:type="dxa"/>
          </w:tcPr>
          <w:p w:rsidR="005D23A4" w:rsidRDefault="005D23A4">
            <w:pPr>
              <w:pStyle w:val="TableParagraph"/>
              <w:spacing w:before="5"/>
              <w:rPr>
                <w:rFonts w:ascii="Cambria"/>
                <w:b/>
              </w:rPr>
            </w:pPr>
          </w:p>
          <w:p w:rsidR="005D23A4" w:rsidRDefault="008579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(September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2019)</w:t>
            </w:r>
          </w:p>
        </w:tc>
        <w:tc>
          <w:tcPr>
            <w:tcW w:w="2413" w:type="dxa"/>
          </w:tcPr>
          <w:p w:rsidR="005D23A4" w:rsidRDefault="008579EE">
            <w:pPr>
              <w:pStyle w:val="TableParagraph"/>
              <w:spacing w:before="227"/>
              <w:ind w:left="195"/>
              <w:rPr>
                <w:rFonts w:ascii="Comic Sans MS"/>
                <w:i/>
                <w:sz w:val="21"/>
              </w:rPr>
            </w:pPr>
            <w:r>
              <w:rPr>
                <w:rFonts w:ascii="Comic Sans MS"/>
                <w:b/>
                <w:sz w:val="20"/>
              </w:rPr>
              <w:t>478</w:t>
            </w:r>
            <w:r>
              <w:rPr>
                <w:rFonts w:ascii="Comic Sans MS"/>
                <w:b/>
                <w:spacing w:val="-8"/>
                <w:sz w:val="20"/>
              </w:rPr>
              <w:t xml:space="preserve"> </w:t>
            </w:r>
            <w:r>
              <w:rPr>
                <w:rFonts w:ascii="Comic Sans MS"/>
                <w:b/>
                <w:sz w:val="20"/>
              </w:rPr>
              <w:t>pupils</w:t>
            </w:r>
            <w:r>
              <w:rPr>
                <w:rFonts w:ascii="Comic Sans MS"/>
                <w:b/>
                <w:spacing w:val="-11"/>
                <w:sz w:val="20"/>
              </w:rPr>
              <w:t xml:space="preserve"> </w:t>
            </w:r>
            <w:r>
              <w:rPr>
                <w:rFonts w:ascii="Comic Sans MS"/>
                <w:i/>
                <w:sz w:val="21"/>
              </w:rPr>
              <w:t>(rec</w:t>
            </w:r>
            <w:r>
              <w:rPr>
                <w:rFonts w:ascii="Comic Sans MS"/>
                <w:i/>
                <w:spacing w:val="-9"/>
                <w:sz w:val="21"/>
              </w:rPr>
              <w:t xml:space="preserve"> </w:t>
            </w:r>
            <w:r>
              <w:rPr>
                <w:rFonts w:ascii="Comic Sans MS"/>
                <w:i/>
                <w:sz w:val="21"/>
              </w:rPr>
              <w:t>to</w:t>
            </w:r>
            <w:r>
              <w:rPr>
                <w:rFonts w:ascii="Comic Sans MS"/>
                <w:i/>
                <w:spacing w:val="-12"/>
                <w:sz w:val="21"/>
              </w:rPr>
              <w:t xml:space="preserve"> </w:t>
            </w:r>
            <w:r>
              <w:rPr>
                <w:rFonts w:ascii="Comic Sans MS"/>
                <w:i/>
                <w:sz w:val="21"/>
              </w:rPr>
              <w:t>y6)</w:t>
            </w:r>
          </w:p>
        </w:tc>
      </w:tr>
      <w:tr w:rsidR="005D23A4">
        <w:trPr>
          <w:trHeight w:val="733"/>
        </w:trPr>
        <w:tc>
          <w:tcPr>
            <w:tcW w:w="6630" w:type="dxa"/>
          </w:tcPr>
          <w:p w:rsidR="005D23A4" w:rsidRDefault="005D23A4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:rsidR="005D23A4" w:rsidRDefault="008579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PPG</w:t>
            </w:r>
          </w:p>
        </w:tc>
        <w:tc>
          <w:tcPr>
            <w:tcW w:w="2413" w:type="dxa"/>
          </w:tcPr>
          <w:p w:rsidR="005D23A4" w:rsidRDefault="008579EE">
            <w:pPr>
              <w:pStyle w:val="TableParagraph"/>
              <w:spacing w:before="238"/>
              <w:ind w:left="195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pacing w:val="-1"/>
                <w:sz w:val="20"/>
              </w:rPr>
              <w:t>112</w:t>
            </w:r>
            <w:r>
              <w:rPr>
                <w:rFonts w:ascii="Comic Sans MS"/>
                <w:b/>
                <w:spacing w:val="3"/>
                <w:sz w:val="20"/>
              </w:rPr>
              <w:t xml:space="preserve"> </w:t>
            </w:r>
            <w:r>
              <w:rPr>
                <w:rFonts w:ascii="Comic Sans MS"/>
                <w:b/>
                <w:spacing w:val="-1"/>
                <w:sz w:val="20"/>
              </w:rPr>
              <w:t>pupils</w:t>
            </w:r>
            <w:r>
              <w:rPr>
                <w:rFonts w:ascii="Comic Sans MS"/>
                <w:b/>
                <w:spacing w:val="-28"/>
                <w:sz w:val="20"/>
              </w:rPr>
              <w:t xml:space="preserve"> </w:t>
            </w:r>
            <w:r>
              <w:rPr>
                <w:rFonts w:ascii="Comic Sans MS"/>
                <w:b/>
                <w:sz w:val="20"/>
              </w:rPr>
              <w:t>(6</w:t>
            </w:r>
            <w:r>
              <w:rPr>
                <w:rFonts w:ascii="Comic Sans MS"/>
                <w:b/>
                <w:spacing w:val="2"/>
                <w:sz w:val="20"/>
              </w:rPr>
              <w:t xml:space="preserve"> </w:t>
            </w:r>
            <w:r>
              <w:rPr>
                <w:rFonts w:ascii="Comic Sans MS"/>
                <w:b/>
                <w:sz w:val="20"/>
              </w:rPr>
              <w:t>PLAC)</w:t>
            </w:r>
          </w:p>
        </w:tc>
      </w:tr>
      <w:tr w:rsidR="005D23A4">
        <w:trPr>
          <w:trHeight w:val="737"/>
        </w:trPr>
        <w:tc>
          <w:tcPr>
            <w:tcW w:w="6630" w:type="dxa"/>
          </w:tcPr>
          <w:p w:rsidR="005D23A4" w:rsidRDefault="005D23A4">
            <w:pPr>
              <w:pStyle w:val="TableParagraph"/>
              <w:spacing w:before="5"/>
              <w:rPr>
                <w:rFonts w:ascii="Cambria"/>
                <w:b/>
              </w:rPr>
            </w:pPr>
          </w:p>
          <w:p w:rsidR="005D23A4" w:rsidRDefault="008579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PPG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</w:p>
        </w:tc>
        <w:tc>
          <w:tcPr>
            <w:tcW w:w="2413" w:type="dxa"/>
          </w:tcPr>
          <w:p w:rsidR="005D23A4" w:rsidRDefault="008579EE">
            <w:pPr>
              <w:pStyle w:val="TableParagraph"/>
              <w:spacing w:before="37" w:line="320" w:lineRule="atLeast"/>
              <w:ind w:left="107" w:right="95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£1320.00</w:t>
            </w:r>
            <w:r>
              <w:rPr>
                <w:rFonts w:ascii="Comic Sans MS" w:hAnsi="Comic Sans MS"/>
                <w:spacing w:val="1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(£3200</w:t>
            </w:r>
            <w:r>
              <w:rPr>
                <w:rFonts w:ascii="Comic Sans MS" w:hAnsi="Comic Sans MS"/>
                <w:spacing w:val="-11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PLAC)</w:t>
            </w:r>
          </w:p>
        </w:tc>
      </w:tr>
      <w:tr w:rsidR="005D23A4">
        <w:trPr>
          <w:trHeight w:val="738"/>
        </w:trPr>
        <w:tc>
          <w:tcPr>
            <w:tcW w:w="6630" w:type="dxa"/>
          </w:tcPr>
          <w:p w:rsidR="005D23A4" w:rsidRDefault="005D23A4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:rsidR="005D23A4" w:rsidRDefault="008579E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PPG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</w:p>
        </w:tc>
        <w:tc>
          <w:tcPr>
            <w:tcW w:w="2413" w:type="dxa"/>
          </w:tcPr>
          <w:p w:rsidR="005D23A4" w:rsidRDefault="008579EE">
            <w:pPr>
              <w:pStyle w:val="TableParagraph"/>
              <w:spacing w:before="238"/>
              <w:ind w:left="107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£161</w:t>
            </w:r>
            <w:r>
              <w:rPr>
                <w:rFonts w:ascii="Comic Sans MS" w:hAnsi="Comic Sans MS"/>
                <w:spacing w:val="-1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640.00</w:t>
            </w:r>
          </w:p>
        </w:tc>
      </w:tr>
    </w:tbl>
    <w:p w:rsidR="005D23A4" w:rsidRDefault="005D23A4">
      <w:pPr>
        <w:pStyle w:val="BodyText"/>
        <w:spacing w:before="1"/>
        <w:rPr>
          <w:rFonts w:ascii="Cambria"/>
          <w:b/>
          <w:sz w:val="23"/>
        </w:rPr>
      </w:pPr>
    </w:p>
    <w:p w:rsidR="005D23A4" w:rsidRDefault="008579EE">
      <w:pPr>
        <w:pStyle w:val="Heading2"/>
        <w:rPr>
          <w:u w:val="none"/>
        </w:rPr>
      </w:pPr>
      <w:r>
        <w:rPr>
          <w:u w:val="none"/>
        </w:rPr>
        <w:t>Identified</w:t>
      </w:r>
      <w:r>
        <w:rPr>
          <w:spacing w:val="-3"/>
          <w:u w:val="none"/>
        </w:rPr>
        <w:t xml:space="preserve"> </w:t>
      </w:r>
      <w:r>
        <w:rPr>
          <w:u w:val="none"/>
        </w:rPr>
        <w:t>barriers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educational</w:t>
      </w:r>
      <w:r>
        <w:rPr>
          <w:spacing w:val="-4"/>
          <w:u w:val="none"/>
        </w:rPr>
        <w:t xml:space="preserve"> </w:t>
      </w:r>
      <w:r>
        <w:rPr>
          <w:u w:val="none"/>
        </w:rPr>
        <w:t>achievement</w:t>
      </w:r>
    </w:p>
    <w:p w:rsidR="005D23A4" w:rsidRDefault="005D23A4">
      <w:pPr>
        <w:pStyle w:val="BodyText"/>
        <w:spacing w:before="11"/>
        <w:rPr>
          <w:b/>
          <w:sz w:val="24"/>
        </w:rPr>
      </w:pPr>
    </w:p>
    <w:p w:rsidR="005D23A4" w:rsidRDefault="008579EE">
      <w:pPr>
        <w:pStyle w:val="BodyText"/>
        <w:ind w:left="960" w:right="1167"/>
      </w:pPr>
      <w:r>
        <w:t>At</w:t>
      </w:r>
      <w:r>
        <w:rPr>
          <w:spacing w:val="-1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Oak</w:t>
      </w:r>
      <w:r>
        <w:rPr>
          <w:spacing w:val="3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pupils</w:t>
      </w:r>
      <w:r>
        <w:rPr>
          <w:spacing w:val="-55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receipt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Premium:</w:t>
      </w:r>
    </w:p>
    <w:p w:rsidR="005D23A4" w:rsidRDefault="005D23A4">
      <w:pPr>
        <w:pStyle w:val="BodyText"/>
        <w:spacing w:before="1"/>
        <w:rPr>
          <w:sz w:val="24"/>
        </w:rPr>
      </w:pP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0" w:lineRule="auto"/>
        <w:ind w:hanging="361"/>
        <w:rPr>
          <w:sz w:val="21"/>
        </w:rPr>
      </w:pPr>
      <w:r>
        <w:rPr>
          <w:sz w:val="21"/>
        </w:rPr>
        <w:t>Experiential</w:t>
      </w:r>
      <w:r>
        <w:rPr>
          <w:spacing w:val="-3"/>
          <w:sz w:val="21"/>
        </w:rPr>
        <w:t xml:space="preserve"> </w:t>
      </w:r>
      <w:r>
        <w:rPr>
          <w:sz w:val="21"/>
        </w:rPr>
        <w:t>deprivation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before="2" w:line="240" w:lineRule="auto"/>
        <w:ind w:right="1273"/>
        <w:rPr>
          <w:sz w:val="21"/>
        </w:rPr>
      </w:pPr>
      <w:r>
        <w:rPr>
          <w:sz w:val="21"/>
        </w:rPr>
        <w:t>Limited</w:t>
      </w:r>
      <w:r>
        <w:rPr>
          <w:spacing w:val="-5"/>
          <w:sz w:val="21"/>
        </w:rPr>
        <w:t xml:space="preserve"> </w:t>
      </w:r>
      <w:r>
        <w:rPr>
          <w:sz w:val="21"/>
        </w:rPr>
        <w:t>access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educational</w:t>
      </w:r>
      <w:r>
        <w:rPr>
          <w:spacing w:val="-5"/>
          <w:sz w:val="21"/>
        </w:rPr>
        <w:t xml:space="preserve"> </w:t>
      </w:r>
      <w:r>
        <w:rPr>
          <w:sz w:val="21"/>
        </w:rPr>
        <w:t>enhancement</w:t>
      </w:r>
      <w:r>
        <w:rPr>
          <w:spacing w:val="-1"/>
          <w:sz w:val="21"/>
        </w:rPr>
        <w:t xml:space="preserve"> </w:t>
      </w:r>
      <w:r>
        <w:rPr>
          <w:sz w:val="21"/>
        </w:rPr>
        <w:t>experiences</w:t>
      </w:r>
      <w:r>
        <w:rPr>
          <w:spacing w:val="-1"/>
          <w:sz w:val="21"/>
        </w:rPr>
        <w:t xml:space="preserve"> </w:t>
      </w:r>
      <w:r>
        <w:rPr>
          <w:sz w:val="21"/>
        </w:rPr>
        <w:t>such</w:t>
      </w:r>
      <w:r>
        <w:rPr>
          <w:spacing w:val="-8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visits out,</w:t>
      </w:r>
      <w:r>
        <w:rPr>
          <w:spacing w:val="-2"/>
          <w:sz w:val="21"/>
        </w:rPr>
        <w:t xml:space="preserve"> </w:t>
      </w:r>
      <w:r>
        <w:rPr>
          <w:sz w:val="21"/>
        </w:rPr>
        <w:t>participation</w:t>
      </w:r>
      <w:r>
        <w:rPr>
          <w:spacing w:val="-55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physical</w:t>
      </w:r>
      <w:r>
        <w:rPr>
          <w:spacing w:val="-2"/>
          <w:sz w:val="21"/>
        </w:rPr>
        <w:t xml:space="preserve"> </w:t>
      </w:r>
      <w:r>
        <w:rPr>
          <w:sz w:val="21"/>
        </w:rPr>
        <w:t>activities,</w:t>
      </w:r>
      <w:r>
        <w:rPr>
          <w:spacing w:val="2"/>
          <w:sz w:val="21"/>
        </w:rPr>
        <w:t xml:space="preserve"> </w:t>
      </w:r>
      <w:r>
        <w:rPr>
          <w:sz w:val="21"/>
        </w:rPr>
        <w:t>residential</w:t>
      </w:r>
      <w:r>
        <w:rPr>
          <w:spacing w:val="1"/>
          <w:sz w:val="21"/>
        </w:rPr>
        <w:t xml:space="preserve"> </w:t>
      </w:r>
      <w:r>
        <w:rPr>
          <w:sz w:val="21"/>
        </w:rPr>
        <w:t>holiday</w:t>
      </w:r>
      <w:r>
        <w:rPr>
          <w:spacing w:val="-5"/>
          <w:sz w:val="21"/>
        </w:rPr>
        <w:t xml:space="preserve"> </w:t>
      </w:r>
      <w:r>
        <w:rPr>
          <w:sz w:val="21"/>
        </w:rPr>
        <w:t>opportunities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before="2"/>
        <w:ind w:hanging="361"/>
        <w:rPr>
          <w:sz w:val="21"/>
        </w:rPr>
      </w:pPr>
      <w:r>
        <w:rPr>
          <w:sz w:val="21"/>
        </w:rPr>
        <w:t>Attendance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punctuality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line="244" w:lineRule="exact"/>
        <w:ind w:hanging="361"/>
        <w:rPr>
          <w:sz w:val="21"/>
        </w:rPr>
      </w:pPr>
      <w:r>
        <w:rPr>
          <w:sz w:val="21"/>
        </w:rPr>
        <w:t>Behaviour i.e. pupils</w:t>
      </w:r>
      <w:r>
        <w:rPr>
          <w:spacing w:val="2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specific</w:t>
      </w:r>
      <w:r>
        <w:rPr>
          <w:spacing w:val="-2"/>
          <w:sz w:val="21"/>
        </w:rPr>
        <w:t xml:space="preserve"> </w:t>
      </w:r>
      <w:r>
        <w:rPr>
          <w:sz w:val="21"/>
        </w:rPr>
        <w:t>social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emotional</w:t>
      </w:r>
      <w:r>
        <w:rPr>
          <w:spacing w:val="1"/>
          <w:sz w:val="21"/>
        </w:rPr>
        <w:t xml:space="preserve"> </w:t>
      </w:r>
      <w:r>
        <w:rPr>
          <w:sz w:val="21"/>
        </w:rPr>
        <w:t>needs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-6"/>
          <w:sz w:val="21"/>
        </w:rPr>
        <w:t xml:space="preserve"> </w:t>
      </w:r>
      <w:r>
        <w:rPr>
          <w:sz w:val="21"/>
        </w:rPr>
        <w:t>impact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learning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SEND</w:t>
      </w:r>
      <w:r>
        <w:rPr>
          <w:spacing w:val="-3"/>
          <w:sz w:val="21"/>
        </w:rPr>
        <w:t xml:space="preserve"> </w:t>
      </w:r>
      <w:r>
        <w:rPr>
          <w:sz w:val="21"/>
        </w:rPr>
        <w:t>cognition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learning</w:t>
      </w:r>
      <w:r>
        <w:rPr>
          <w:spacing w:val="1"/>
          <w:sz w:val="21"/>
        </w:rPr>
        <w:t xml:space="preserve"> </w:t>
      </w:r>
      <w:r>
        <w:rPr>
          <w:sz w:val="21"/>
        </w:rPr>
        <w:t>difficulties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before="2"/>
        <w:ind w:hanging="361"/>
        <w:rPr>
          <w:sz w:val="21"/>
        </w:rPr>
      </w:pPr>
      <w:r>
        <w:rPr>
          <w:sz w:val="21"/>
        </w:rPr>
        <w:t>Delayed</w:t>
      </w:r>
      <w:r>
        <w:rPr>
          <w:spacing w:val="-2"/>
          <w:sz w:val="21"/>
        </w:rPr>
        <w:t xml:space="preserve"> </w:t>
      </w:r>
      <w:r>
        <w:rPr>
          <w:sz w:val="21"/>
        </w:rPr>
        <w:t>speech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language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ind w:hanging="361"/>
        <w:rPr>
          <w:sz w:val="21"/>
        </w:rPr>
      </w:pPr>
      <w:r>
        <w:rPr>
          <w:sz w:val="21"/>
        </w:rPr>
        <w:t>Fixed</w:t>
      </w:r>
      <w:r>
        <w:rPr>
          <w:spacing w:val="-1"/>
          <w:sz w:val="21"/>
        </w:rPr>
        <w:t xml:space="preserve"> </w:t>
      </w:r>
      <w:r>
        <w:rPr>
          <w:sz w:val="21"/>
        </w:rPr>
        <w:t>mind-sets</w:t>
      </w:r>
    </w:p>
    <w:p w:rsidR="005D23A4" w:rsidRDefault="008579EE">
      <w:pPr>
        <w:pStyle w:val="ListParagraph"/>
        <w:numPr>
          <w:ilvl w:val="0"/>
          <w:numId w:val="14"/>
        </w:numPr>
        <w:tabs>
          <w:tab w:val="left" w:pos="1680"/>
          <w:tab w:val="left" w:pos="1681"/>
        </w:tabs>
        <w:spacing w:before="2" w:line="240" w:lineRule="auto"/>
        <w:ind w:right="1170"/>
        <w:rPr>
          <w:sz w:val="21"/>
        </w:rPr>
      </w:pPr>
      <w:r>
        <w:rPr>
          <w:sz w:val="21"/>
        </w:rPr>
        <w:t>Below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Significantly</w:t>
      </w:r>
      <w:r>
        <w:rPr>
          <w:spacing w:val="-6"/>
          <w:sz w:val="21"/>
        </w:rPr>
        <w:t xml:space="preserve"> </w:t>
      </w:r>
      <w:r>
        <w:rPr>
          <w:sz w:val="21"/>
        </w:rPr>
        <w:t>below</w:t>
      </w:r>
      <w:r>
        <w:rPr>
          <w:spacing w:val="-5"/>
          <w:sz w:val="21"/>
        </w:rPr>
        <w:t xml:space="preserve"> </w:t>
      </w:r>
      <w:r>
        <w:rPr>
          <w:sz w:val="21"/>
        </w:rPr>
        <w:t>age</w:t>
      </w:r>
      <w:r>
        <w:rPr>
          <w:spacing w:val="-3"/>
          <w:sz w:val="21"/>
        </w:rPr>
        <w:t xml:space="preserve"> </w:t>
      </w:r>
      <w:r>
        <w:rPr>
          <w:sz w:val="21"/>
        </w:rPr>
        <w:t>typical</w:t>
      </w:r>
      <w:r>
        <w:rPr>
          <w:spacing w:val="-4"/>
          <w:sz w:val="21"/>
        </w:rPr>
        <w:t xml:space="preserve"> </w:t>
      </w:r>
      <w:r>
        <w:rPr>
          <w:sz w:val="21"/>
        </w:rPr>
        <w:t>attainment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entry</w:t>
      </w:r>
      <w:r>
        <w:rPr>
          <w:spacing w:val="-6"/>
          <w:sz w:val="21"/>
        </w:rPr>
        <w:t xml:space="preserve"> </w:t>
      </w:r>
      <w:r>
        <w:rPr>
          <w:sz w:val="21"/>
        </w:rPr>
        <w:t>resulting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pupils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being</w:t>
      </w:r>
      <w:r>
        <w:rPr>
          <w:spacing w:val="-56"/>
          <w:sz w:val="21"/>
        </w:rPr>
        <w:t xml:space="preserve"> </w:t>
      </w:r>
      <w:r>
        <w:rPr>
          <w:sz w:val="21"/>
        </w:rPr>
        <w:t>‘School</w:t>
      </w:r>
      <w:r>
        <w:rPr>
          <w:spacing w:val="-3"/>
          <w:sz w:val="21"/>
        </w:rPr>
        <w:t xml:space="preserve"> </w:t>
      </w:r>
      <w:r>
        <w:rPr>
          <w:sz w:val="21"/>
        </w:rPr>
        <w:t>Ready’</w:t>
      </w:r>
    </w:p>
    <w:p w:rsidR="005D23A4" w:rsidRDefault="005D23A4">
      <w:pPr>
        <w:pStyle w:val="BodyText"/>
        <w:spacing w:before="7"/>
        <w:rPr>
          <w:sz w:val="26"/>
        </w:rPr>
      </w:pPr>
    </w:p>
    <w:tbl>
      <w:tblPr>
        <w:tblW w:w="0" w:type="auto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2"/>
        <w:gridCol w:w="2529"/>
        <w:gridCol w:w="2523"/>
      </w:tblGrid>
      <w:tr w:rsidR="005D23A4">
        <w:trPr>
          <w:trHeight w:val="437"/>
        </w:trPr>
        <w:tc>
          <w:tcPr>
            <w:tcW w:w="10664" w:type="dxa"/>
            <w:gridSpan w:val="3"/>
            <w:tcBorders>
              <w:left w:val="double" w:sz="2" w:space="0" w:color="EFEFEF"/>
            </w:tcBorders>
            <w:shd w:val="clear" w:color="auto" w:fill="D2C2F6"/>
          </w:tcPr>
          <w:p w:rsidR="005D23A4" w:rsidRDefault="008579EE">
            <w:pPr>
              <w:pStyle w:val="TableParagraph"/>
              <w:spacing w:before="91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Key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Stage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performance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 disadvantaged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2018-19</w:t>
            </w:r>
          </w:p>
        </w:tc>
      </w:tr>
      <w:tr w:rsidR="005D23A4">
        <w:trPr>
          <w:trHeight w:val="439"/>
        </w:trPr>
        <w:tc>
          <w:tcPr>
            <w:tcW w:w="5612" w:type="dxa"/>
            <w:tcBorders>
              <w:left w:val="double" w:sz="2" w:space="0" w:color="EFEFEF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:rsidR="005D23A4" w:rsidRDefault="008579EE">
            <w:pPr>
              <w:pStyle w:val="TableParagraph"/>
              <w:spacing w:before="88"/>
              <w:ind w:left="479" w:right="4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Disadvantaged</w:t>
            </w:r>
          </w:p>
        </w:tc>
        <w:tc>
          <w:tcPr>
            <w:tcW w:w="2523" w:type="dxa"/>
          </w:tcPr>
          <w:p w:rsidR="005D23A4" w:rsidRDefault="008579EE">
            <w:pPr>
              <w:pStyle w:val="TableParagraph"/>
              <w:spacing w:before="88"/>
              <w:ind w:left="889" w:right="8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Others</w:t>
            </w:r>
          </w:p>
        </w:tc>
      </w:tr>
      <w:tr w:rsidR="005D23A4">
        <w:trPr>
          <w:trHeight w:val="435"/>
        </w:trPr>
        <w:tc>
          <w:tcPr>
            <w:tcW w:w="561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%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making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expected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progress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Reading</w:t>
            </w:r>
          </w:p>
        </w:tc>
        <w:tc>
          <w:tcPr>
            <w:tcW w:w="2529" w:type="dxa"/>
          </w:tcPr>
          <w:p w:rsidR="005D23A4" w:rsidRDefault="008579EE">
            <w:pPr>
              <w:pStyle w:val="TableParagraph"/>
              <w:spacing w:before="88"/>
              <w:ind w:left="479" w:right="4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+0.2</w:t>
            </w:r>
          </w:p>
        </w:tc>
        <w:tc>
          <w:tcPr>
            <w:tcW w:w="2523" w:type="dxa"/>
          </w:tcPr>
          <w:p w:rsidR="005D23A4" w:rsidRDefault="008579EE">
            <w:pPr>
              <w:pStyle w:val="TableParagraph"/>
              <w:spacing w:before="88"/>
              <w:ind w:left="889" w:right="8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+0.6</w:t>
            </w:r>
          </w:p>
        </w:tc>
      </w:tr>
      <w:tr w:rsidR="005D23A4">
        <w:trPr>
          <w:trHeight w:val="435"/>
        </w:trPr>
        <w:tc>
          <w:tcPr>
            <w:tcW w:w="561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%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making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expected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progress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Writing</w:t>
            </w:r>
          </w:p>
        </w:tc>
        <w:tc>
          <w:tcPr>
            <w:tcW w:w="2529" w:type="dxa"/>
          </w:tcPr>
          <w:p w:rsidR="005D23A4" w:rsidRDefault="005D23A4">
            <w:pPr>
              <w:pStyle w:val="TableParagraph"/>
              <w:spacing w:before="88"/>
              <w:ind w:left="479" w:right="466"/>
              <w:jc w:val="center"/>
              <w:rPr>
                <w:b/>
                <w:sz w:val="21"/>
              </w:rPr>
            </w:pPr>
          </w:p>
        </w:tc>
        <w:tc>
          <w:tcPr>
            <w:tcW w:w="2523" w:type="dxa"/>
          </w:tcPr>
          <w:p w:rsidR="005D23A4" w:rsidRDefault="005D23A4">
            <w:pPr>
              <w:pStyle w:val="TableParagraph"/>
              <w:spacing w:before="88"/>
              <w:ind w:left="889" w:right="871"/>
              <w:jc w:val="center"/>
              <w:rPr>
                <w:b/>
                <w:sz w:val="21"/>
              </w:rPr>
            </w:pPr>
          </w:p>
        </w:tc>
      </w:tr>
      <w:tr w:rsidR="005D23A4">
        <w:trPr>
          <w:trHeight w:val="437"/>
        </w:trPr>
        <w:tc>
          <w:tcPr>
            <w:tcW w:w="561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% 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making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expected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progress in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Maths</w:t>
            </w:r>
          </w:p>
        </w:tc>
        <w:tc>
          <w:tcPr>
            <w:tcW w:w="2529" w:type="dxa"/>
          </w:tcPr>
          <w:p w:rsidR="005D23A4" w:rsidRDefault="008579EE">
            <w:pPr>
              <w:pStyle w:val="TableParagraph"/>
              <w:spacing w:before="88"/>
              <w:ind w:left="479" w:right="4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-3.1</w:t>
            </w:r>
          </w:p>
        </w:tc>
        <w:tc>
          <w:tcPr>
            <w:tcW w:w="2523" w:type="dxa"/>
          </w:tcPr>
          <w:p w:rsidR="005D23A4" w:rsidRDefault="008579EE">
            <w:pPr>
              <w:pStyle w:val="TableParagraph"/>
              <w:spacing w:before="88"/>
              <w:ind w:left="889" w:right="8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+1.2</w:t>
            </w:r>
          </w:p>
        </w:tc>
      </w:tr>
    </w:tbl>
    <w:p w:rsidR="005D23A4" w:rsidRDefault="005D23A4">
      <w:pPr>
        <w:pStyle w:val="BodyText"/>
        <w:rPr>
          <w:sz w:val="20"/>
        </w:rPr>
      </w:pPr>
    </w:p>
    <w:p w:rsidR="005D23A4" w:rsidRDefault="005D23A4">
      <w:pPr>
        <w:pStyle w:val="BodyText"/>
        <w:spacing w:before="6"/>
        <w:rPr>
          <w:sz w:val="24"/>
        </w:rPr>
      </w:pPr>
    </w:p>
    <w:tbl>
      <w:tblPr>
        <w:tblW w:w="0" w:type="auto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8"/>
        <w:gridCol w:w="2513"/>
        <w:gridCol w:w="2503"/>
      </w:tblGrid>
      <w:tr w:rsidR="005D23A4">
        <w:trPr>
          <w:trHeight w:val="436"/>
        </w:trPr>
        <w:tc>
          <w:tcPr>
            <w:tcW w:w="10664" w:type="dxa"/>
            <w:gridSpan w:val="3"/>
            <w:tcBorders>
              <w:left w:val="double" w:sz="2" w:space="0" w:color="EFEFEF"/>
            </w:tcBorders>
            <w:shd w:val="clear" w:color="auto" w:fill="D2C2F6"/>
          </w:tcPr>
          <w:p w:rsidR="005D23A4" w:rsidRDefault="008579EE">
            <w:pPr>
              <w:pStyle w:val="TableParagraph"/>
              <w:spacing w:before="90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Key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Stage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performance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 disadvantaged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2018-19</w:t>
            </w:r>
          </w:p>
        </w:tc>
      </w:tr>
      <w:tr w:rsidR="005D23A4">
        <w:trPr>
          <w:trHeight w:val="439"/>
        </w:trPr>
        <w:tc>
          <w:tcPr>
            <w:tcW w:w="5648" w:type="dxa"/>
            <w:tcBorders>
              <w:left w:val="double" w:sz="2" w:space="0" w:color="EFEFEF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5D23A4" w:rsidRDefault="008579EE">
            <w:pPr>
              <w:pStyle w:val="TableParagraph"/>
              <w:spacing w:before="88"/>
              <w:ind w:left="471" w:right="4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Disadvantaged</w:t>
            </w:r>
          </w:p>
        </w:tc>
        <w:tc>
          <w:tcPr>
            <w:tcW w:w="2503" w:type="dxa"/>
          </w:tcPr>
          <w:p w:rsidR="005D23A4" w:rsidRDefault="008579EE">
            <w:pPr>
              <w:pStyle w:val="TableParagraph"/>
              <w:spacing w:before="88"/>
              <w:ind w:left="705" w:right="6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National</w:t>
            </w:r>
          </w:p>
        </w:tc>
      </w:tr>
      <w:tr w:rsidR="005D23A4">
        <w:trPr>
          <w:trHeight w:val="675"/>
        </w:trPr>
        <w:tc>
          <w:tcPr>
            <w:tcW w:w="5648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1" w:right="896"/>
              <w:rPr>
                <w:b/>
                <w:sz w:val="21"/>
              </w:rPr>
            </w:pPr>
            <w:r>
              <w:rPr>
                <w:b/>
                <w:sz w:val="21"/>
              </w:rPr>
              <w:t>% of pupils reaching the expected standard in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Reading</w:t>
            </w:r>
          </w:p>
        </w:tc>
        <w:tc>
          <w:tcPr>
            <w:tcW w:w="2513" w:type="dxa"/>
          </w:tcPr>
          <w:p w:rsidR="005D23A4" w:rsidRDefault="008579EE">
            <w:pPr>
              <w:pStyle w:val="TableParagraph"/>
              <w:spacing w:before="208"/>
              <w:ind w:left="469" w:right="4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54%</w:t>
            </w:r>
          </w:p>
        </w:tc>
        <w:tc>
          <w:tcPr>
            <w:tcW w:w="2503" w:type="dxa"/>
          </w:tcPr>
          <w:p w:rsidR="005D23A4" w:rsidRDefault="00801403">
            <w:pPr>
              <w:pStyle w:val="TableParagraph"/>
              <w:spacing w:before="208"/>
              <w:ind w:left="708" w:right="6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78</w:t>
            </w:r>
            <w:r w:rsidR="008579EE">
              <w:rPr>
                <w:b/>
                <w:sz w:val="21"/>
              </w:rPr>
              <w:t>%</w:t>
            </w:r>
          </w:p>
        </w:tc>
      </w:tr>
      <w:tr w:rsidR="005D23A4">
        <w:trPr>
          <w:trHeight w:val="428"/>
        </w:trPr>
        <w:tc>
          <w:tcPr>
            <w:tcW w:w="5648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%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greater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depth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Reading</w:t>
            </w:r>
          </w:p>
        </w:tc>
        <w:tc>
          <w:tcPr>
            <w:tcW w:w="2513" w:type="dxa"/>
          </w:tcPr>
          <w:p w:rsidR="005D23A4" w:rsidRDefault="008579EE">
            <w:pPr>
              <w:pStyle w:val="TableParagraph"/>
              <w:spacing w:before="88"/>
              <w:ind w:left="469" w:right="4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23%</w:t>
            </w:r>
          </w:p>
        </w:tc>
        <w:tc>
          <w:tcPr>
            <w:tcW w:w="2503" w:type="dxa"/>
          </w:tcPr>
          <w:p w:rsidR="005D23A4" w:rsidRDefault="00801403">
            <w:pPr>
              <w:pStyle w:val="TableParagraph"/>
              <w:spacing w:before="88"/>
              <w:ind w:left="708" w:right="6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28%</w:t>
            </w:r>
          </w:p>
        </w:tc>
      </w:tr>
    </w:tbl>
    <w:p w:rsidR="005D23A4" w:rsidRDefault="005D23A4">
      <w:pPr>
        <w:jc w:val="center"/>
        <w:rPr>
          <w:sz w:val="21"/>
        </w:rPr>
        <w:sectPr w:rsidR="005D23A4">
          <w:pgSz w:w="11910" w:h="16840"/>
          <w:pgMar w:top="1340" w:right="300" w:bottom="280" w:left="4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8"/>
        <w:gridCol w:w="2513"/>
        <w:gridCol w:w="2503"/>
      </w:tblGrid>
      <w:tr w:rsidR="005D23A4">
        <w:trPr>
          <w:trHeight w:val="668"/>
        </w:trPr>
        <w:tc>
          <w:tcPr>
            <w:tcW w:w="5648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2"/>
              <w:ind w:left="101" w:right="896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% of pupils reaching the expected standard in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Writing.</w:t>
            </w:r>
          </w:p>
        </w:tc>
        <w:tc>
          <w:tcPr>
            <w:tcW w:w="2513" w:type="dxa"/>
          </w:tcPr>
          <w:p w:rsidR="005D23A4" w:rsidRDefault="008579EE">
            <w:pPr>
              <w:pStyle w:val="TableParagraph"/>
              <w:spacing w:before="202"/>
              <w:ind w:left="469" w:right="4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39%</w:t>
            </w:r>
          </w:p>
        </w:tc>
        <w:tc>
          <w:tcPr>
            <w:tcW w:w="2503" w:type="dxa"/>
          </w:tcPr>
          <w:p w:rsidR="005D23A4" w:rsidRDefault="00801403">
            <w:pPr>
              <w:pStyle w:val="TableParagraph"/>
              <w:spacing w:before="202"/>
              <w:ind w:left="708" w:right="6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73</w:t>
            </w:r>
            <w:r w:rsidR="008579EE">
              <w:rPr>
                <w:b/>
                <w:sz w:val="21"/>
              </w:rPr>
              <w:t>%</w:t>
            </w:r>
          </w:p>
        </w:tc>
      </w:tr>
      <w:tr w:rsidR="005D23A4">
        <w:trPr>
          <w:trHeight w:val="439"/>
        </w:trPr>
        <w:tc>
          <w:tcPr>
            <w:tcW w:w="5648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% of pupils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greater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depth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Writing</w:t>
            </w:r>
          </w:p>
        </w:tc>
        <w:tc>
          <w:tcPr>
            <w:tcW w:w="2513" w:type="dxa"/>
          </w:tcPr>
          <w:p w:rsidR="005D23A4" w:rsidRDefault="008579EE">
            <w:pPr>
              <w:pStyle w:val="TableParagraph"/>
              <w:spacing w:before="88"/>
              <w:ind w:left="471" w:right="4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0%</w:t>
            </w:r>
          </w:p>
        </w:tc>
        <w:tc>
          <w:tcPr>
            <w:tcW w:w="2503" w:type="dxa"/>
          </w:tcPr>
          <w:p w:rsidR="005D23A4" w:rsidRDefault="00801403">
            <w:pPr>
              <w:pStyle w:val="TableParagraph"/>
              <w:spacing w:before="88"/>
              <w:ind w:left="708" w:right="6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17%</w:t>
            </w:r>
          </w:p>
        </w:tc>
      </w:tr>
      <w:tr w:rsidR="005D23A4">
        <w:trPr>
          <w:trHeight w:val="435"/>
        </w:trPr>
        <w:tc>
          <w:tcPr>
            <w:tcW w:w="5648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% 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reaching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expected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standard in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Maths.</w:t>
            </w:r>
          </w:p>
        </w:tc>
        <w:tc>
          <w:tcPr>
            <w:tcW w:w="2513" w:type="dxa"/>
          </w:tcPr>
          <w:p w:rsidR="005D23A4" w:rsidRDefault="008579EE">
            <w:pPr>
              <w:pStyle w:val="TableParagraph"/>
              <w:spacing w:before="88"/>
              <w:ind w:left="469" w:right="4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46%</w:t>
            </w:r>
          </w:p>
        </w:tc>
        <w:tc>
          <w:tcPr>
            <w:tcW w:w="2503" w:type="dxa"/>
          </w:tcPr>
          <w:p w:rsidR="005D23A4" w:rsidRDefault="00801403">
            <w:pPr>
              <w:pStyle w:val="TableParagraph"/>
              <w:spacing w:before="88"/>
              <w:ind w:left="708" w:right="6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74</w:t>
            </w:r>
            <w:r w:rsidR="008579EE">
              <w:rPr>
                <w:b/>
                <w:sz w:val="21"/>
              </w:rPr>
              <w:t>%</w:t>
            </w:r>
          </w:p>
        </w:tc>
      </w:tr>
      <w:tr w:rsidR="005D23A4">
        <w:trPr>
          <w:trHeight w:val="437"/>
        </w:trPr>
        <w:tc>
          <w:tcPr>
            <w:tcW w:w="5648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9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% 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greater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depth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Maths.</w:t>
            </w:r>
          </w:p>
        </w:tc>
        <w:tc>
          <w:tcPr>
            <w:tcW w:w="2513" w:type="dxa"/>
          </w:tcPr>
          <w:p w:rsidR="005D23A4" w:rsidRDefault="008579EE">
            <w:pPr>
              <w:pStyle w:val="TableParagraph"/>
              <w:spacing w:before="89"/>
              <w:ind w:left="469" w:right="4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15%</w:t>
            </w:r>
          </w:p>
        </w:tc>
        <w:tc>
          <w:tcPr>
            <w:tcW w:w="2503" w:type="dxa"/>
          </w:tcPr>
          <w:p w:rsidR="005D23A4" w:rsidRDefault="00801403">
            <w:pPr>
              <w:pStyle w:val="TableParagraph"/>
              <w:spacing w:before="89"/>
              <w:ind w:left="708" w:right="6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24%</w:t>
            </w:r>
          </w:p>
        </w:tc>
      </w:tr>
    </w:tbl>
    <w:p w:rsidR="005D23A4" w:rsidRDefault="005D23A4">
      <w:pPr>
        <w:pStyle w:val="BodyText"/>
        <w:rPr>
          <w:sz w:val="20"/>
        </w:rPr>
      </w:pPr>
    </w:p>
    <w:p w:rsidR="005D23A4" w:rsidRDefault="005D23A4">
      <w:pPr>
        <w:pStyle w:val="BodyText"/>
        <w:spacing w:before="6"/>
        <w:rPr>
          <w:sz w:val="24"/>
        </w:rPr>
      </w:pPr>
    </w:p>
    <w:tbl>
      <w:tblPr>
        <w:tblW w:w="0" w:type="auto"/>
        <w:tblInd w:w="13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2409"/>
        <w:gridCol w:w="3075"/>
      </w:tblGrid>
      <w:tr w:rsidR="005D23A4">
        <w:trPr>
          <w:trHeight w:val="436"/>
        </w:trPr>
        <w:tc>
          <w:tcPr>
            <w:tcW w:w="10734" w:type="dxa"/>
            <w:gridSpan w:val="3"/>
            <w:tcBorders>
              <w:left w:val="double" w:sz="2" w:space="0" w:color="EFEFEF"/>
            </w:tcBorders>
            <w:shd w:val="clear" w:color="auto" w:fill="D2C2F6"/>
          </w:tcPr>
          <w:p w:rsidR="005D23A4" w:rsidRDefault="008579EE">
            <w:pPr>
              <w:pStyle w:val="TableParagraph"/>
              <w:spacing w:before="90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Key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Stage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performance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 disadvantaged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2018-19</w:t>
            </w:r>
          </w:p>
        </w:tc>
      </w:tr>
      <w:tr w:rsidR="005D23A4">
        <w:trPr>
          <w:trHeight w:val="435"/>
        </w:trPr>
        <w:tc>
          <w:tcPr>
            <w:tcW w:w="5250" w:type="dxa"/>
            <w:tcBorders>
              <w:left w:val="double" w:sz="2" w:space="0" w:color="EFEFEF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5D23A4" w:rsidRDefault="008579EE">
            <w:pPr>
              <w:pStyle w:val="TableParagraph"/>
              <w:spacing w:before="88"/>
              <w:ind w:left="419" w:right="4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Disadvantaged</w:t>
            </w:r>
          </w:p>
        </w:tc>
        <w:tc>
          <w:tcPr>
            <w:tcW w:w="3075" w:type="dxa"/>
          </w:tcPr>
          <w:p w:rsidR="005D23A4" w:rsidRDefault="008579EE">
            <w:pPr>
              <w:pStyle w:val="TableParagraph"/>
              <w:spacing w:before="88"/>
              <w:ind w:left="1165" w:right="11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Others</w:t>
            </w:r>
          </w:p>
        </w:tc>
      </w:tr>
      <w:tr w:rsidR="005D23A4">
        <w:trPr>
          <w:trHeight w:val="439"/>
        </w:trPr>
        <w:tc>
          <w:tcPr>
            <w:tcW w:w="5250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progress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Reading</w:t>
            </w:r>
          </w:p>
        </w:tc>
        <w:tc>
          <w:tcPr>
            <w:tcW w:w="2409" w:type="dxa"/>
          </w:tcPr>
          <w:p w:rsidR="005D23A4" w:rsidRDefault="008579EE">
            <w:pPr>
              <w:pStyle w:val="TableParagraph"/>
              <w:spacing w:before="88"/>
              <w:ind w:left="419" w:right="40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+3.5</w:t>
            </w:r>
          </w:p>
        </w:tc>
        <w:tc>
          <w:tcPr>
            <w:tcW w:w="3075" w:type="dxa"/>
          </w:tcPr>
          <w:p w:rsidR="005D23A4" w:rsidRDefault="008579EE">
            <w:pPr>
              <w:pStyle w:val="TableParagraph"/>
              <w:spacing w:before="88"/>
              <w:ind w:left="1157" w:right="11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+4.1</w:t>
            </w:r>
          </w:p>
        </w:tc>
      </w:tr>
      <w:tr w:rsidR="005D23A4">
        <w:trPr>
          <w:trHeight w:val="435"/>
        </w:trPr>
        <w:tc>
          <w:tcPr>
            <w:tcW w:w="5250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progress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Writing</w:t>
            </w:r>
          </w:p>
        </w:tc>
        <w:tc>
          <w:tcPr>
            <w:tcW w:w="2409" w:type="dxa"/>
          </w:tcPr>
          <w:p w:rsidR="005D23A4" w:rsidRDefault="008579EE">
            <w:pPr>
              <w:pStyle w:val="TableParagraph"/>
              <w:spacing w:before="88"/>
              <w:ind w:left="419" w:right="4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-3.6</w:t>
            </w:r>
          </w:p>
        </w:tc>
        <w:tc>
          <w:tcPr>
            <w:tcW w:w="3075" w:type="dxa"/>
          </w:tcPr>
          <w:p w:rsidR="005D23A4" w:rsidRDefault="008579EE">
            <w:pPr>
              <w:pStyle w:val="TableParagraph"/>
              <w:spacing w:before="88"/>
              <w:ind w:left="1158" w:right="11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+2</w:t>
            </w:r>
          </w:p>
        </w:tc>
      </w:tr>
      <w:tr w:rsidR="005D23A4">
        <w:trPr>
          <w:trHeight w:val="432"/>
        </w:trPr>
        <w:tc>
          <w:tcPr>
            <w:tcW w:w="5250" w:type="dxa"/>
            <w:tcBorders>
              <w:left w:val="double" w:sz="2" w:space="0" w:color="EFEFEF"/>
              <w:bottom w:val="single" w:sz="6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progress in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Maths</w:t>
            </w:r>
          </w:p>
        </w:tc>
        <w:tc>
          <w:tcPr>
            <w:tcW w:w="2409" w:type="dxa"/>
            <w:tcBorders>
              <w:bottom w:val="single" w:sz="6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419" w:right="40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+1.7</w:t>
            </w:r>
          </w:p>
        </w:tc>
        <w:tc>
          <w:tcPr>
            <w:tcW w:w="3075" w:type="dxa"/>
            <w:tcBorders>
              <w:bottom w:val="single" w:sz="6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157" w:right="11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+1.9</w:t>
            </w:r>
          </w:p>
        </w:tc>
      </w:tr>
    </w:tbl>
    <w:p w:rsidR="005D23A4" w:rsidRDefault="005D23A4">
      <w:pPr>
        <w:pStyle w:val="BodyText"/>
        <w:rPr>
          <w:sz w:val="20"/>
        </w:rPr>
      </w:pPr>
    </w:p>
    <w:p w:rsidR="005D23A4" w:rsidRDefault="005D23A4">
      <w:pPr>
        <w:pStyle w:val="BodyText"/>
        <w:spacing w:before="11"/>
        <w:rPr>
          <w:sz w:val="26"/>
        </w:rPr>
      </w:pPr>
    </w:p>
    <w:tbl>
      <w:tblPr>
        <w:tblW w:w="0" w:type="auto"/>
        <w:tblInd w:w="10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2"/>
        <w:gridCol w:w="2098"/>
        <w:gridCol w:w="2368"/>
      </w:tblGrid>
      <w:tr w:rsidR="005D23A4">
        <w:trPr>
          <w:trHeight w:val="436"/>
        </w:trPr>
        <w:tc>
          <w:tcPr>
            <w:tcW w:w="9858" w:type="dxa"/>
            <w:gridSpan w:val="3"/>
            <w:tcBorders>
              <w:left w:val="double" w:sz="2" w:space="0" w:color="EFEFEF"/>
            </w:tcBorders>
            <w:shd w:val="clear" w:color="auto" w:fill="D2C2F6"/>
          </w:tcPr>
          <w:p w:rsidR="005D23A4" w:rsidRDefault="008579EE">
            <w:pPr>
              <w:pStyle w:val="TableParagraph"/>
              <w:spacing w:before="86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Key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Stage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performance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 disadvantaged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2018-19</w:t>
            </w:r>
          </w:p>
        </w:tc>
      </w:tr>
      <w:tr w:rsidR="005D23A4">
        <w:trPr>
          <w:trHeight w:val="435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89"/>
              <w:ind w:left="259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Disadvantaged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89"/>
              <w:ind w:left="727" w:right="7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National</w:t>
            </w:r>
          </w:p>
        </w:tc>
      </w:tr>
      <w:tr w:rsidR="005D23A4">
        <w:trPr>
          <w:trHeight w:val="679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97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% of pupils reaching the expected standard in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Reading</w:t>
            </w: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208"/>
              <w:ind w:left="259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63%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208"/>
              <w:ind w:left="725" w:right="7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62%</w:t>
            </w:r>
          </w:p>
        </w:tc>
      </w:tr>
      <w:tr w:rsidR="005D23A4">
        <w:trPr>
          <w:trHeight w:val="435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%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greater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depth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Reading</w:t>
            </w: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88"/>
              <w:ind w:left="259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25%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88"/>
              <w:ind w:left="725" w:right="7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17%</w:t>
            </w:r>
          </w:p>
        </w:tc>
      </w:tr>
      <w:tr w:rsidR="005D23A4">
        <w:trPr>
          <w:trHeight w:val="678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 w:line="242" w:lineRule="auto"/>
              <w:ind w:left="97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% of pupils reaching the expected standard in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Writing.</w:t>
            </w: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208"/>
              <w:ind w:left="259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56%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208"/>
              <w:ind w:left="725" w:right="7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68%</w:t>
            </w:r>
          </w:p>
        </w:tc>
      </w:tr>
      <w:tr w:rsidR="005D23A4">
        <w:trPr>
          <w:trHeight w:val="435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9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% 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greater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depth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Writing</w:t>
            </w: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89"/>
              <w:ind w:left="259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6%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89"/>
              <w:ind w:left="725" w:right="7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11%</w:t>
            </w:r>
          </w:p>
        </w:tc>
      </w:tr>
      <w:tr w:rsidR="005D23A4">
        <w:trPr>
          <w:trHeight w:val="679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 w:line="242" w:lineRule="auto"/>
              <w:ind w:left="97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% of pupils reaching the expected standard in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Maths.</w:t>
            </w: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208"/>
              <w:ind w:left="259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63%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208"/>
              <w:ind w:left="725" w:right="7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67%</w:t>
            </w:r>
          </w:p>
        </w:tc>
      </w:tr>
      <w:tr w:rsidR="005D23A4">
        <w:trPr>
          <w:trHeight w:val="435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% 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greater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depth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Maths.</w:t>
            </w: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88"/>
              <w:ind w:left="259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31%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88"/>
              <w:ind w:left="725" w:right="7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16%</w:t>
            </w:r>
          </w:p>
        </w:tc>
      </w:tr>
      <w:tr w:rsidR="005D23A4">
        <w:trPr>
          <w:trHeight w:val="679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 w:line="242" w:lineRule="auto"/>
              <w:ind w:left="97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% of pupils reaching the expected standard in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EGPS.</w:t>
            </w: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212"/>
              <w:ind w:left="259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59%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212"/>
              <w:ind w:left="727" w:right="7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TBC</w:t>
            </w:r>
          </w:p>
        </w:tc>
      </w:tr>
      <w:tr w:rsidR="005D23A4">
        <w:trPr>
          <w:trHeight w:val="436"/>
        </w:trPr>
        <w:tc>
          <w:tcPr>
            <w:tcW w:w="5392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% 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working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at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greater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depth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EGPS.</w:t>
            </w:r>
          </w:p>
        </w:tc>
        <w:tc>
          <w:tcPr>
            <w:tcW w:w="2098" w:type="dxa"/>
          </w:tcPr>
          <w:p w:rsidR="005D23A4" w:rsidRDefault="008579EE">
            <w:pPr>
              <w:pStyle w:val="TableParagraph"/>
              <w:spacing w:before="88"/>
              <w:ind w:left="259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35%</w:t>
            </w:r>
          </w:p>
        </w:tc>
        <w:tc>
          <w:tcPr>
            <w:tcW w:w="2368" w:type="dxa"/>
          </w:tcPr>
          <w:p w:rsidR="005D23A4" w:rsidRDefault="008579EE">
            <w:pPr>
              <w:pStyle w:val="TableParagraph"/>
              <w:spacing w:before="88"/>
              <w:ind w:left="727" w:right="7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TBC</w:t>
            </w:r>
          </w:p>
        </w:tc>
      </w:tr>
    </w:tbl>
    <w:p w:rsidR="005D23A4" w:rsidRDefault="005D23A4">
      <w:pPr>
        <w:jc w:val="center"/>
        <w:rPr>
          <w:sz w:val="21"/>
        </w:rPr>
        <w:sectPr w:rsidR="005D23A4">
          <w:pgSz w:w="11910" w:h="16840"/>
          <w:pgMar w:top="1440" w:right="300" w:bottom="280" w:left="480" w:header="720" w:footer="720" w:gutter="0"/>
          <w:cols w:space="720"/>
        </w:sectPr>
      </w:pPr>
    </w:p>
    <w:p w:rsidR="005D23A4" w:rsidRDefault="00DA0729">
      <w:pPr>
        <w:pStyle w:val="Heading1"/>
        <w:spacing w:before="74"/>
        <w:ind w:left="984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3315970</wp:posOffset>
                </wp:positionH>
                <wp:positionV relativeFrom="paragraph">
                  <wp:posOffset>363220</wp:posOffset>
                </wp:positionV>
                <wp:extent cx="1519555" cy="4978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497840"/>
                        </a:xfrm>
                        <a:prstGeom prst="rect">
                          <a:avLst/>
                        </a:prstGeom>
                        <a:solidFill>
                          <a:srgbClr val="D2C2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9EE" w:rsidRDefault="008579EE">
                            <w:pPr>
                              <w:spacing w:before="1" w:line="273" w:lineRule="auto"/>
                              <w:ind w:left="103"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% Achieving the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Expected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Standard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1.1pt;margin-top:28.6pt;width:119.65pt;height:39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" fillcolor="#d2c2f6" stroked="f">
                <v:textbox inset="0,0,0,0">
                  <w:txbxContent>
                    <w:p w:rsidR="008579EE" w:rsidRDefault="008579EE">
                      <w:pPr>
                        <w:spacing w:before="1" w:line="273" w:lineRule="auto"/>
                        <w:ind w:left="103" w:right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% Achieving the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Expected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Standard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5175250</wp:posOffset>
                </wp:positionH>
                <wp:positionV relativeFrom="paragraph">
                  <wp:posOffset>363220</wp:posOffset>
                </wp:positionV>
                <wp:extent cx="2129790" cy="62242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622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1150"/>
                              <w:gridCol w:w="966"/>
                            </w:tblGrid>
                            <w:tr w:rsidR="008579EE">
                              <w:trPr>
                                <w:trHeight w:val="791"/>
                              </w:trPr>
                              <w:tc>
                                <w:tcPr>
                                  <w:tcW w:w="3355" w:type="dxa"/>
                                  <w:gridSpan w:val="3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Achieving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High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5"/>
                              </w:trPr>
                              <w:tc>
                                <w:tcPr>
                                  <w:tcW w:w="1239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353" w:right="3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3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263" w:righ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5"/>
                              </w:trPr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6"/>
                                    <w:ind w:left="353" w:right="354"/>
                                    <w:jc w:val="center"/>
                                  </w:pPr>
                                  <w: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6"/>
                                    <w:ind w:left="457"/>
                                  </w:pPr>
                                  <w:r>
                                    <w:t>9%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6"/>
                                    <w:ind w:left="263" w:right="168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9"/>
                              </w:trPr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ind w:left="353" w:right="354"/>
                                    <w:jc w:val="center"/>
                                  </w:pPr>
                                  <w:r>
                                    <w:t>42%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ind w:left="397"/>
                                  </w:pPr>
                                  <w: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ind w:left="263" w:right="168"/>
                                    <w:jc w:val="center"/>
                                  </w:pPr>
                                  <w:r>
                                    <w:t>29%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0"/>
                              </w:trPr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53" w:right="354"/>
                                    <w:jc w:val="center"/>
                                  </w:pPr>
                                  <w:r>
                                    <w:t>18%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97"/>
                                  </w:pPr>
                                  <w:r>
                                    <w:t>22%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63" w:right="168"/>
                                    <w:jc w:val="center"/>
                                  </w:pPr>
                                  <w:r>
                                    <w:t>16%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8"/>
                              </w:trPr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FFFFFF"/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4"/>
                                    <w:ind w:left="353" w:right="354"/>
                                    <w:jc w:val="center"/>
                                  </w:pPr>
                                  <w: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FFFFFF"/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4"/>
                                    <w:ind w:left="397"/>
                                  </w:pPr>
                                  <w: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FFFFFF"/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4"/>
                                    <w:ind w:left="263" w:right="168"/>
                                    <w:jc w:val="center"/>
                                  </w:pPr>
                                  <w:r>
                                    <w:t>28%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2"/>
                              </w:trPr>
                              <w:tc>
                                <w:tcPr>
                                  <w:tcW w:w="1239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53" w:right="354"/>
                                    <w:jc w:val="center"/>
                                  </w:pPr>
                                  <w:r>
                                    <w:t>44%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97"/>
                                  </w:pPr>
                                  <w:r>
                                    <w:t>34%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63" w:right="168"/>
                                    <w:jc w:val="center"/>
                                  </w:pPr>
                                  <w:r>
                                    <w:t>36%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507"/>
                              </w:trPr>
                              <w:tc>
                                <w:tcPr>
                                  <w:tcW w:w="1239" w:type="dxa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79EE">
                              <w:trPr>
                                <w:trHeight w:val="491"/>
                              </w:trPr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53" w:right="352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457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63" w:right="172"/>
                                    <w:jc w:val="center"/>
                                  </w:pPr>
                                  <w:r>
                                    <w:t>5%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8"/>
                              </w:trPr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4"/>
                                    <w:ind w:left="353" w:right="354"/>
                                    <w:jc w:val="center"/>
                                  </w:pPr>
                                  <w:r>
                                    <w:t>29%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4"/>
                                    <w:ind w:left="397"/>
                                  </w:pPr>
                                  <w:r>
                                    <w:t>14%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4"/>
                                    <w:ind w:left="263" w:right="168"/>
                                    <w:jc w:val="center"/>
                                  </w:pPr>
                                  <w:r>
                                    <w:t>16%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503"/>
                              </w:trPr>
                              <w:tc>
                                <w:tcPr>
                                  <w:tcW w:w="1239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5"/>
                                    <w:ind w:left="353" w:right="351"/>
                                    <w:jc w:val="center"/>
                                  </w:pPr>
                                  <w:r>
                                    <w:t>6%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5"/>
                                    <w:ind w:left="397"/>
                                  </w:pPr>
                                  <w: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5"/>
                                    <w:ind w:left="263" w:right="168"/>
                                    <w:jc w:val="center"/>
                                  </w:pPr>
                                  <w:r>
                                    <w:t>16%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5"/>
                              </w:trPr>
                              <w:tc>
                                <w:tcPr>
                                  <w:tcW w:w="1239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1" w:lineRule="exact"/>
                                    <w:ind w:left="353" w:right="354"/>
                                    <w:jc w:val="center"/>
                                  </w:pPr>
                                  <w:r>
                                    <w:t>24%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1" w:lineRule="exact"/>
                                    <w:ind w:left="397"/>
                                  </w:pPr>
                                  <w:r>
                                    <w:t>14%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1" w:lineRule="exact"/>
                                    <w:ind w:left="263" w:right="168"/>
                                    <w:jc w:val="center"/>
                                  </w:pPr>
                                  <w:r>
                                    <w:t>21%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87"/>
                              </w:trPr>
                              <w:tc>
                                <w:tcPr>
                                  <w:tcW w:w="1239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353" w:right="354"/>
                                    <w:jc w:val="center"/>
                                  </w:pPr>
                                  <w: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397"/>
                                  </w:pPr>
                                  <w:r>
                                    <w:t>27%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263" w:right="168"/>
                                    <w:jc w:val="center"/>
                                  </w:pPr>
                                  <w:r>
                                    <w:t>25%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507"/>
                              </w:trPr>
                              <w:tc>
                                <w:tcPr>
                                  <w:tcW w:w="1239" w:type="dxa"/>
                                  <w:tcBorders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tcBorders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79EE">
                              <w:trPr>
                                <w:trHeight w:val="495"/>
                              </w:trPr>
                              <w:tc>
                                <w:tcPr>
                                  <w:tcW w:w="1239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53" w:right="354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97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63" w:right="168"/>
                                    <w:jc w:val="center"/>
                                  </w:pPr>
                                  <w:r>
                                    <w:t>13%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500"/>
                              </w:trPr>
                              <w:tc>
                                <w:tcPr>
                                  <w:tcW w:w="1239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53" w:right="354"/>
                                    <w:jc w:val="center"/>
                                  </w:pPr>
                                  <w:r>
                                    <w:t>49%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97"/>
                                  </w:pPr>
                                  <w: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63" w:right="168"/>
                                    <w:jc w:val="center"/>
                                  </w:pPr>
                                  <w:r>
                                    <w:t>34%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1"/>
                              </w:trPr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53" w:right="354"/>
                                    <w:jc w:val="center"/>
                                  </w:pPr>
                                  <w:r>
                                    <w:t>24%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397"/>
                                  </w:pPr>
                                  <w:r>
                                    <w:t>23%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63" w:right="168"/>
                                    <w:jc w:val="center"/>
                                  </w:pPr>
                                  <w:r>
                                    <w:t>16%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8"/>
                              </w:trPr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ind w:left="353" w:right="354"/>
                                    <w:jc w:val="center"/>
                                  </w:pPr>
                                  <w:r>
                                    <w:t>33%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ind w:left="397"/>
                                  </w:pPr>
                                  <w: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ind w:left="263" w:right="168"/>
                                    <w:jc w:val="center"/>
                                  </w:pPr>
                                  <w:r>
                                    <w:t>30%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2"/>
                              </w:trPr>
                              <w:tc>
                                <w:tcPr>
                                  <w:tcW w:w="1239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5"/>
                                    <w:ind w:left="353" w:right="354"/>
                                    <w:jc w:val="center"/>
                                  </w:pPr>
                                  <w:r>
                                    <w:t>49%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5"/>
                                    <w:ind w:left="397"/>
                                  </w:pPr>
                                  <w:r>
                                    <w:t>37%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5"/>
                                    <w:ind w:left="263" w:right="168"/>
                                    <w:jc w:val="center"/>
                                  </w:pPr>
                                  <w:r>
                                    <w:t>41%</w:t>
                                  </w:r>
                                </w:p>
                              </w:tc>
                            </w:tr>
                          </w:tbl>
                          <w:p w:rsidR="008579EE" w:rsidRDefault="008579E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07.5pt;margin-top:28.6pt;width:167.7pt;height:490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ElsgIAALE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1150"/>
                        <w:gridCol w:w="966"/>
                      </w:tblGrid>
                      <w:tr w:rsidR="008579EE">
                        <w:trPr>
                          <w:trHeight w:val="791"/>
                        </w:trPr>
                        <w:tc>
                          <w:tcPr>
                            <w:tcW w:w="3355" w:type="dxa"/>
                            <w:gridSpan w:val="3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Achieving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High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Score</w:t>
                            </w:r>
                          </w:p>
                        </w:tc>
                      </w:tr>
                      <w:tr w:rsidR="008579EE">
                        <w:trPr>
                          <w:trHeight w:val="495"/>
                        </w:trPr>
                        <w:tc>
                          <w:tcPr>
                            <w:tcW w:w="1239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353" w:right="3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3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263" w:righ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2017</w:t>
                            </w:r>
                          </w:p>
                        </w:tc>
                      </w:tr>
                      <w:tr w:rsidR="008579EE">
                        <w:trPr>
                          <w:trHeight w:val="495"/>
                        </w:trPr>
                        <w:tc>
                          <w:tcPr>
                            <w:tcW w:w="1239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6"/>
                              <w:ind w:left="353" w:right="354"/>
                              <w:jc w:val="center"/>
                            </w:pPr>
                            <w:r>
                              <w:t>10%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6"/>
                              <w:ind w:left="457"/>
                            </w:pPr>
                            <w:r>
                              <w:t>9%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6"/>
                              <w:ind w:left="263" w:right="168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8579EE">
                        <w:trPr>
                          <w:trHeight w:val="499"/>
                        </w:trPr>
                        <w:tc>
                          <w:tcPr>
                            <w:tcW w:w="1239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ind w:left="353" w:right="354"/>
                              <w:jc w:val="center"/>
                            </w:pPr>
                            <w:r>
                              <w:t>42%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ind w:left="397"/>
                            </w:pPr>
                            <w:r>
                              <w:t>21%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ind w:left="263" w:right="168"/>
                              <w:jc w:val="center"/>
                            </w:pPr>
                            <w:r>
                              <w:t>29%</w:t>
                            </w:r>
                          </w:p>
                        </w:tc>
                      </w:tr>
                      <w:tr w:rsidR="008579EE">
                        <w:trPr>
                          <w:trHeight w:val="490"/>
                        </w:trPr>
                        <w:tc>
                          <w:tcPr>
                            <w:tcW w:w="1239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53" w:right="354"/>
                              <w:jc w:val="center"/>
                            </w:pPr>
                            <w:r>
                              <w:t>18%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97"/>
                            </w:pPr>
                            <w:r>
                              <w:t>22%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63" w:right="168"/>
                              <w:jc w:val="center"/>
                            </w:pPr>
                            <w:r>
                              <w:t>16%</w:t>
                            </w:r>
                          </w:p>
                        </w:tc>
                      </w:tr>
                      <w:tr w:rsidR="008579EE">
                        <w:trPr>
                          <w:trHeight w:val="498"/>
                        </w:trPr>
                        <w:tc>
                          <w:tcPr>
                            <w:tcW w:w="1239" w:type="dxa"/>
                            <w:tcBorders>
                              <w:top w:val="single" w:sz="4" w:space="0" w:color="FFFFFF"/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4"/>
                              <w:ind w:left="353" w:right="354"/>
                              <w:jc w:val="center"/>
                            </w:pPr>
                            <w:r>
                              <w:t>30%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4" w:space="0" w:color="FFFFFF"/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4"/>
                              <w:ind w:left="397"/>
                            </w:pPr>
                            <w:r>
                              <w:t>21%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FFFFFF"/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4"/>
                              <w:ind w:left="263" w:right="168"/>
                              <w:jc w:val="center"/>
                            </w:pPr>
                            <w:r>
                              <w:t>28%</w:t>
                            </w:r>
                          </w:p>
                        </w:tc>
                      </w:tr>
                      <w:tr w:rsidR="008579EE">
                        <w:trPr>
                          <w:trHeight w:val="492"/>
                        </w:trPr>
                        <w:tc>
                          <w:tcPr>
                            <w:tcW w:w="1239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53" w:right="354"/>
                              <w:jc w:val="center"/>
                            </w:pPr>
                            <w:r>
                              <w:t>44%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97"/>
                            </w:pPr>
                            <w:r>
                              <w:t>34%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63" w:right="168"/>
                              <w:jc w:val="center"/>
                            </w:pPr>
                            <w:r>
                              <w:t>36%</w:t>
                            </w:r>
                          </w:p>
                        </w:tc>
                      </w:tr>
                      <w:tr w:rsidR="008579EE">
                        <w:trPr>
                          <w:trHeight w:val="507"/>
                        </w:trPr>
                        <w:tc>
                          <w:tcPr>
                            <w:tcW w:w="1239" w:type="dxa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79EE">
                        <w:trPr>
                          <w:trHeight w:val="491"/>
                        </w:trPr>
                        <w:tc>
                          <w:tcPr>
                            <w:tcW w:w="1239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53" w:right="352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457"/>
                            </w:pPr>
                            <w:r>
                              <w:t>7%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63" w:right="172"/>
                              <w:jc w:val="center"/>
                            </w:pPr>
                            <w:r>
                              <w:t>5%</w:t>
                            </w:r>
                          </w:p>
                        </w:tc>
                      </w:tr>
                      <w:tr w:rsidR="008579EE">
                        <w:trPr>
                          <w:trHeight w:val="498"/>
                        </w:trPr>
                        <w:tc>
                          <w:tcPr>
                            <w:tcW w:w="1239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4"/>
                              <w:ind w:left="353" w:right="354"/>
                              <w:jc w:val="center"/>
                            </w:pPr>
                            <w:r>
                              <w:t>29%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4"/>
                              <w:ind w:left="397"/>
                            </w:pPr>
                            <w:r>
                              <w:t>14%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4"/>
                              <w:ind w:left="263" w:right="168"/>
                              <w:jc w:val="center"/>
                            </w:pPr>
                            <w:r>
                              <w:t>16%</w:t>
                            </w:r>
                          </w:p>
                        </w:tc>
                      </w:tr>
                      <w:tr w:rsidR="008579EE">
                        <w:trPr>
                          <w:trHeight w:val="503"/>
                        </w:trPr>
                        <w:tc>
                          <w:tcPr>
                            <w:tcW w:w="1239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5"/>
                              <w:ind w:left="353" w:right="351"/>
                              <w:jc w:val="center"/>
                            </w:pPr>
                            <w:r>
                              <w:t>6%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5"/>
                              <w:ind w:left="397"/>
                            </w:pPr>
                            <w:r>
                              <w:t>21%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5"/>
                              <w:ind w:left="263" w:right="168"/>
                              <w:jc w:val="center"/>
                            </w:pPr>
                            <w:r>
                              <w:t>16%</w:t>
                            </w:r>
                          </w:p>
                        </w:tc>
                      </w:tr>
                      <w:tr w:rsidR="008579EE">
                        <w:trPr>
                          <w:trHeight w:val="495"/>
                        </w:trPr>
                        <w:tc>
                          <w:tcPr>
                            <w:tcW w:w="1239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1" w:lineRule="exact"/>
                              <w:ind w:left="353" w:right="354"/>
                              <w:jc w:val="center"/>
                            </w:pPr>
                            <w:r>
                              <w:t>24%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1" w:lineRule="exact"/>
                              <w:ind w:left="397"/>
                            </w:pPr>
                            <w:r>
                              <w:t>14%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1" w:lineRule="exact"/>
                              <w:ind w:left="263" w:right="168"/>
                              <w:jc w:val="center"/>
                            </w:pPr>
                            <w:r>
                              <w:t>21%</w:t>
                            </w:r>
                          </w:p>
                        </w:tc>
                      </w:tr>
                      <w:tr w:rsidR="008579EE">
                        <w:trPr>
                          <w:trHeight w:val="487"/>
                        </w:trPr>
                        <w:tc>
                          <w:tcPr>
                            <w:tcW w:w="1239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353" w:right="354"/>
                              <w:jc w:val="center"/>
                            </w:pPr>
                            <w:r>
                              <w:t>35%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397"/>
                            </w:pPr>
                            <w:r>
                              <w:t>27%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263" w:right="168"/>
                              <w:jc w:val="center"/>
                            </w:pPr>
                            <w:r>
                              <w:t>25%</w:t>
                            </w:r>
                          </w:p>
                        </w:tc>
                      </w:tr>
                      <w:tr w:rsidR="008579EE">
                        <w:trPr>
                          <w:trHeight w:val="507"/>
                        </w:trPr>
                        <w:tc>
                          <w:tcPr>
                            <w:tcW w:w="1239" w:type="dxa"/>
                            <w:tcBorders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16" w:type="dxa"/>
                            <w:gridSpan w:val="2"/>
                            <w:tcBorders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79EE">
                        <w:trPr>
                          <w:trHeight w:val="495"/>
                        </w:trPr>
                        <w:tc>
                          <w:tcPr>
                            <w:tcW w:w="1239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53" w:right="354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97"/>
                            </w:pPr>
                            <w:r>
                              <w:t>11%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63" w:right="168"/>
                              <w:jc w:val="center"/>
                            </w:pPr>
                            <w:r>
                              <w:t>13%</w:t>
                            </w:r>
                          </w:p>
                        </w:tc>
                      </w:tr>
                      <w:tr w:rsidR="008579EE">
                        <w:trPr>
                          <w:trHeight w:val="500"/>
                        </w:trPr>
                        <w:tc>
                          <w:tcPr>
                            <w:tcW w:w="1239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53" w:right="354"/>
                              <w:jc w:val="center"/>
                            </w:pPr>
                            <w:r>
                              <w:t>49%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97"/>
                            </w:pPr>
                            <w:r>
                              <w:t>25%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63" w:right="168"/>
                              <w:jc w:val="center"/>
                            </w:pPr>
                            <w:r>
                              <w:t>34%</w:t>
                            </w:r>
                          </w:p>
                        </w:tc>
                      </w:tr>
                      <w:tr w:rsidR="008579EE">
                        <w:trPr>
                          <w:trHeight w:val="491"/>
                        </w:trPr>
                        <w:tc>
                          <w:tcPr>
                            <w:tcW w:w="1239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53" w:right="354"/>
                              <w:jc w:val="center"/>
                            </w:pPr>
                            <w:r>
                              <w:t>24%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397"/>
                            </w:pPr>
                            <w:r>
                              <w:t>23%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4" w:space="0" w:color="FFFFFF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63" w:right="168"/>
                              <w:jc w:val="center"/>
                            </w:pPr>
                            <w:r>
                              <w:t>16%</w:t>
                            </w:r>
                          </w:p>
                        </w:tc>
                      </w:tr>
                      <w:tr w:rsidR="008579EE">
                        <w:trPr>
                          <w:trHeight w:val="498"/>
                        </w:trPr>
                        <w:tc>
                          <w:tcPr>
                            <w:tcW w:w="1239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ind w:left="353" w:right="354"/>
                              <w:jc w:val="center"/>
                            </w:pPr>
                            <w:r>
                              <w:t>33%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ind w:left="397"/>
                            </w:pPr>
                            <w:r>
                              <w:t>25%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FFFFFF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ind w:left="263" w:right="168"/>
                              <w:jc w:val="center"/>
                            </w:pPr>
                            <w:r>
                              <w:t>30%</w:t>
                            </w:r>
                          </w:p>
                        </w:tc>
                      </w:tr>
                      <w:tr w:rsidR="008579EE">
                        <w:trPr>
                          <w:trHeight w:val="492"/>
                        </w:trPr>
                        <w:tc>
                          <w:tcPr>
                            <w:tcW w:w="1239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5"/>
                              <w:ind w:left="353" w:right="354"/>
                              <w:jc w:val="center"/>
                            </w:pPr>
                            <w:r>
                              <w:t>49%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5"/>
                              <w:ind w:left="397"/>
                            </w:pPr>
                            <w:r>
                              <w:t>37%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5"/>
                              <w:ind w:left="263" w:right="168"/>
                              <w:jc w:val="center"/>
                            </w:pPr>
                            <w:r>
                              <w:t>41%</w:t>
                            </w:r>
                          </w:p>
                        </w:tc>
                      </w:tr>
                    </w:tbl>
                    <w:p w:rsidR="008579EE" w:rsidRDefault="008579E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1186180</wp:posOffset>
                </wp:positionV>
                <wp:extent cx="3971290" cy="15862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158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631"/>
                              <w:gridCol w:w="1092"/>
                              <w:gridCol w:w="1197"/>
                              <w:gridCol w:w="1193"/>
                            </w:tblGrid>
                            <w:tr w:rsidR="008579EE">
                              <w:trPr>
                                <w:trHeight w:val="492"/>
                              </w:trPr>
                              <w:tc>
                                <w:tcPr>
                                  <w:tcW w:w="1145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2"/>
                                    <w:ind w:left="103"/>
                                  </w:pPr>
                                  <w:r>
                                    <w:t>RWM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2"/>
                                    <w:ind w:left="269"/>
                                  </w:pPr>
                                  <w:r>
                                    <w:t>68%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2"/>
                                    <w:ind w:right="376"/>
                                    <w:jc w:val="right"/>
                                  </w:pPr>
                                  <w:r>
                                    <w:t>61%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2"/>
                                    <w:ind w:right="373"/>
                                    <w:jc w:val="right"/>
                                  </w:pPr>
                                  <w:r>
                                    <w:t>65%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260"/>
                              </w:trPr>
                              <w:tc>
                                <w:tcPr>
                                  <w:tcW w:w="1145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9" w:line="231" w:lineRule="exact"/>
                                    <w:ind w:left="103"/>
                                  </w:pPr>
                                  <w: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9" w:line="231" w:lineRule="exact"/>
                                    <w:ind w:left="269"/>
                                  </w:pPr>
                                  <w:r>
                                    <w:t>78%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9" w:line="231" w:lineRule="exact"/>
                                    <w:ind w:right="376"/>
                                    <w:jc w:val="right"/>
                                  </w:pPr>
                                  <w:r>
                                    <w:t>65%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9" w:line="231" w:lineRule="exact"/>
                                    <w:ind w:right="373"/>
                                    <w:jc w:val="right"/>
                                  </w:pPr>
                                  <w:r>
                                    <w:t>76%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739"/>
                              </w:trPr>
                              <w:tc>
                                <w:tcPr>
                                  <w:tcW w:w="1145" w:type="dxa"/>
                                  <w:vMerge w:val="restart"/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05"/>
                                    <w:ind w:left="249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Pupils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8579EE" w:rsidRDefault="008579EE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t>Writing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(TA*)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8579EE" w:rsidRDefault="008579EE">
                                  <w:pPr>
                                    <w:pStyle w:val="TableParagraph"/>
                                    <w:ind w:left="269"/>
                                  </w:pPr>
                                  <w:r>
                                    <w:t>74%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8579EE" w:rsidRDefault="008579EE">
                                  <w:pPr>
                                    <w:pStyle w:val="TableParagraph"/>
                                    <w:ind w:right="376"/>
                                    <w:jc w:val="right"/>
                                  </w:pPr>
                                  <w:r>
                                    <w:t>78%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8579EE" w:rsidRDefault="008579EE">
                                  <w:pPr>
                                    <w:pStyle w:val="TableParagraph"/>
                                    <w:ind w:right="373"/>
                                    <w:jc w:val="right"/>
                                  </w:pPr>
                                  <w:r>
                                    <w:t>83%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509"/>
                              </w:trPr>
                              <w:tc>
                                <w:tcPr>
                                  <w:tcW w:w="114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3"/>
                                    <w:ind w:left="103"/>
                                  </w:pPr>
                                  <w: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3"/>
                                    <w:ind w:left="269"/>
                                  </w:pPr>
                                  <w:r>
                                    <w:t>80%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3"/>
                                    <w:ind w:right="376"/>
                                    <w:jc w:val="right"/>
                                  </w:pPr>
                                  <w:r>
                                    <w:t>74%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3"/>
                                    <w:ind w:right="373"/>
                                    <w:jc w:val="right"/>
                                  </w:pPr>
                                  <w:r>
                                    <w:t>81%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4"/>
                              </w:trPr>
                              <w:tc>
                                <w:tcPr>
                                  <w:tcW w:w="1145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3"/>
                                    <w:ind w:left="103"/>
                                  </w:pPr>
                                  <w:r>
                                    <w:t>EGPS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3"/>
                                    <w:ind w:left="269"/>
                                  </w:pPr>
                                  <w:r>
                                    <w:t>84%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3"/>
                                    <w:ind w:right="376"/>
                                    <w:jc w:val="right"/>
                                  </w:pPr>
                                  <w:r>
                                    <w:t>74%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3"/>
                                    <w:ind w:right="373"/>
                                    <w:jc w:val="right"/>
                                  </w:pPr>
                                  <w:r>
                                    <w:t>85%</w:t>
                                  </w:r>
                                </w:p>
                              </w:tc>
                            </w:tr>
                          </w:tbl>
                          <w:p w:rsidR="008579EE" w:rsidRDefault="008579E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8.05pt;margin-top:93.4pt;width:312.7pt;height:124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pZ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45"/>
                        <w:gridCol w:w="1631"/>
                        <w:gridCol w:w="1092"/>
                        <w:gridCol w:w="1197"/>
                        <w:gridCol w:w="1193"/>
                      </w:tblGrid>
                      <w:tr w:rsidR="008579EE">
                        <w:trPr>
                          <w:trHeight w:val="492"/>
                        </w:trPr>
                        <w:tc>
                          <w:tcPr>
                            <w:tcW w:w="1145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2"/>
                              <w:ind w:left="103"/>
                            </w:pPr>
                            <w:r>
                              <w:t>RWM</w:t>
                            </w:r>
                          </w:p>
                        </w:tc>
                        <w:tc>
                          <w:tcPr>
                            <w:tcW w:w="1092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2"/>
                              <w:ind w:left="269"/>
                            </w:pPr>
                            <w:r>
                              <w:t>68%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2"/>
                              <w:ind w:right="376"/>
                              <w:jc w:val="right"/>
                            </w:pPr>
                            <w:r>
                              <w:t>61%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2"/>
                              <w:ind w:right="373"/>
                              <w:jc w:val="right"/>
                            </w:pPr>
                            <w:r>
                              <w:t>65%</w:t>
                            </w:r>
                          </w:p>
                        </w:tc>
                      </w:tr>
                      <w:tr w:rsidR="008579EE">
                        <w:trPr>
                          <w:trHeight w:val="260"/>
                        </w:trPr>
                        <w:tc>
                          <w:tcPr>
                            <w:tcW w:w="1145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9" w:line="231" w:lineRule="exact"/>
                              <w:ind w:left="103"/>
                            </w:pPr>
                            <w:r>
                              <w:t>Reading</w:t>
                            </w:r>
                          </w:p>
                        </w:tc>
                        <w:tc>
                          <w:tcPr>
                            <w:tcW w:w="1092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9" w:line="231" w:lineRule="exact"/>
                              <w:ind w:left="269"/>
                            </w:pPr>
                            <w:r>
                              <w:t>78%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9" w:line="231" w:lineRule="exact"/>
                              <w:ind w:right="376"/>
                              <w:jc w:val="right"/>
                            </w:pPr>
                            <w:r>
                              <w:t>65%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9" w:line="231" w:lineRule="exact"/>
                              <w:ind w:right="373"/>
                              <w:jc w:val="right"/>
                            </w:pPr>
                            <w:r>
                              <w:t>76%</w:t>
                            </w:r>
                          </w:p>
                        </w:tc>
                      </w:tr>
                      <w:tr w:rsidR="008579EE">
                        <w:trPr>
                          <w:trHeight w:val="739"/>
                        </w:trPr>
                        <w:tc>
                          <w:tcPr>
                            <w:tcW w:w="1145" w:type="dxa"/>
                            <w:vMerge w:val="restart"/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pStyle w:val="TableParagraph"/>
                              <w:spacing w:before="105"/>
                              <w:ind w:left="249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Pupils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8579EE" w:rsidRDefault="008579EE">
                            <w:pPr>
                              <w:pStyle w:val="TableParagraph"/>
                              <w:ind w:left="103"/>
                            </w:pPr>
                            <w:r>
                              <w:t>Writing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(TA*)</w:t>
                            </w:r>
                          </w:p>
                        </w:tc>
                        <w:tc>
                          <w:tcPr>
                            <w:tcW w:w="1092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8579EE" w:rsidRDefault="008579EE">
                            <w:pPr>
                              <w:pStyle w:val="TableParagraph"/>
                              <w:ind w:left="269"/>
                            </w:pPr>
                            <w:r>
                              <w:t>74%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8579EE" w:rsidRDefault="008579EE">
                            <w:pPr>
                              <w:pStyle w:val="TableParagraph"/>
                              <w:ind w:right="376"/>
                              <w:jc w:val="right"/>
                            </w:pPr>
                            <w:r>
                              <w:t>78%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8579EE" w:rsidRDefault="008579EE">
                            <w:pPr>
                              <w:pStyle w:val="TableParagraph"/>
                              <w:ind w:right="373"/>
                              <w:jc w:val="right"/>
                            </w:pPr>
                            <w:r>
                              <w:t>83%</w:t>
                            </w:r>
                          </w:p>
                        </w:tc>
                      </w:tr>
                      <w:tr w:rsidR="008579EE">
                        <w:trPr>
                          <w:trHeight w:val="509"/>
                        </w:trPr>
                        <w:tc>
                          <w:tcPr>
                            <w:tcW w:w="1145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3"/>
                              <w:ind w:left="103"/>
                            </w:pPr>
                            <w:r>
                              <w:t>Maths</w:t>
                            </w:r>
                          </w:p>
                        </w:tc>
                        <w:tc>
                          <w:tcPr>
                            <w:tcW w:w="1092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3"/>
                              <w:ind w:left="269"/>
                            </w:pPr>
                            <w:r>
                              <w:t>80%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3"/>
                              <w:ind w:right="376"/>
                              <w:jc w:val="right"/>
                            </w:pPr>
                            <w:r>
                              <w:t>74%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3"/>
                              <w:ind w:right="373"/>
                              <w:jc w:val="right"/>
                            </w:pPr>
                            <w:r>
                              <w:t>81%</w:t>
                            </w:r>
                          </w:p>
                        </w:tc>
                      </w:tr>
                      <w:tr w:rsidR="008579EE">
                        <w:trPr>
                          <w:trHeight w:val="494"/>
                        </w:trPr>
                        <w:tc>
                          <w:tcPr>
                            <w:tcW w:w="1145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3"/>
                              <w:ind w:left="103"/>
                            </w:pPr>
                            <w:r>
                              <w:t>EGPS</w:t>
                            </w:r>
                          </w:p>
                        </w:tc>
                        <w:tc>
                          <w:tcPr>
                            <w:tcW w:w="1092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3"/>
                              <w:ind w:left="269"/>
                            </w:pPr>
                            <w:r>
                              <w:t>84%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3"/>
                              <w:ind w:right="376"/>
                              <w:jc w:val="right"/>
                            </w:pPr>
                            <w:r>
                              <w:t>74%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3"/>
                              <w:ind w:right="373"/>
                              <w:jc w:val="right"/>
                            </w:pPr>
                            <w:r>
                              <w:t>85%</w:t>
                            </w:r>
                          </w:p>
                        </w:tc>
                      </w:tr>
                    </w:tbl>
                    <w:p w:rsidR="008579EE" w:rsidRDefault="008579E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867410</wp:posOffset>
                </wp:positionV>
                <wp:extent cx="3971290" cy="57200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572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4"/>
                              <w:gridCol w:w="1630"/>
                              <w:gridCol w:w="1089"/>
                              <w:gridCol w:w="1196"/>
                              <w:gridCol w:w="1193"/>
                            </w:tblGrid>
                            <w:tr w:rsidR="008579EE">
                              <w:trPr>
                                <w:trHeight w:val="497"/>
                              </w:trPr>
                              <w:tc>
                                <w:tcPr>
                                  <w:tcW w:w="1144" w:type="dxa"/>
                                  <w:tcBorders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2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2" w:lineRule="exact"/>
                                    <w:ind w:right="3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2" w:lineRule="exact"/>
                                    <w:ind w:right="3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1"/>
                              </w:trPr>
                              <w:tc>
                                <w:tcPr>
                                  <w:tcW w:w="1144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2C2F6"/>
                                </w:tcPr>
                                <w:p w:rsidR="008579EE" w:rsidRPr="00220E52" w:rsidRDefault="00220E52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   </w:t>
                                  </w:r>
                                  <w:r w:rsidRPr="00220E52">
                                    <w:t>72%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79EE">
                              <w:trPr>
                                <w:trHeight w:val="507"/>
                              </w:trPr>
                              <w:tc>
                                <w:tcPr>
                                  <w:tcW w:w="1144" w:type="dxa"/>
                                  <w:vMerge w:val="restart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79EE">
                              <w:trPr>
                                <w:trHeight w:val="487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2C2F6"/>
                                </w:tcPr>
                                <w:p w:rsidR="008579EE" w:rsidRPr="00DA0729" w:rsidRDefault="00220E52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     </w:t>
                                  </w:r>
                                  <w:r w:rsidR="00DA0729" w:rsidRPr="00DA0729">
                                    <w:t>78%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79EE">
                              <w:trPr>
                                <w:trHeight w:val="507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79EE">
                              <w:trPr>
                                <w:trHeight w:val="999"/>
                              </w:trPr>
                              <w:tc>
                                <w:tcPr>
                                  <w:tcW w:w="1144" w:type="dxa"/>
                                  <w:tcBorders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D2C2F6"/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D2C2F6"/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2" w:space="0" w:color="D2C2F6"/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2" w:space="0" w:color="D2C2F6"/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79EE">
                              <w:trPr>
                                <w:trHeight w:val="487"/>
                              </w:trPr>
                              <w:tc>
                                <w:tcPr>
                                  <w:tcW w:w="1144" w:type="dxa"/>
                                  <w:vMerge w:val="restart"/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04"/>
                                    <w:ind w:left="2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Disadvantaged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Pupils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104"/>
                                  </w:pPr>
                                  <w:r>
                                    <w:t>RWM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271"/>
                                  </w:pPr>
                                  <w:r>
                                    <w:t>59%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right="370"/>
                                    <w:jc w:val="right"/>
                                  </w:pPr>
                                  <w:r>
                                    <w:t>48%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right="367"/>
                                    <w:jc w:val="right"/>
                                  </w:pPr>
                                  <w:r>
                                    <w:t>59%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507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3"/>
                                    <w:ind w:left="104"/>
                                  </w:pPr>
                                  <w: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3"/>
                                    <w:ind w:left="271"/>
                                  </w:pPr>
                                  <w:r>
                                    <w:t>65%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3"/>
                                    <w:ind w:right="370"/>
                                    <w:jc w:val="right"/>
                                  </w:pPr>
                                  <w:r>
                                    <w:t>52%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3"/>
                                    <w:ind w:right="367"/>
                                    <w:jc w:val="right"/>
                                  </w:pPr>
                                  <w:r>
                                    <w:t>68%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9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104"/>
                                  </w:pPr>
                                  <w:r>
                                    <w:t>Writing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(TA*)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71"/>
                                  </w:pPr>
                                  <w:r>
                                    <w:t>59%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right="370"/>
                                    <w:jc w:val="right"/>
                                  </w:pPr>
                                  <w:r>
                                    <w:t>62%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right="367"/>
                                    <w:jc w:val="right"/>
                                  </w:pPr>
                                  <w:r>
                                    <w:t>77%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5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</w:pPr>
                                  <w: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1" w:lineRule="exact"/>
                                    <w:ind w:left="271"/>
                                  </w:pPr>
                                  <w:r>
                                    <w:t>65%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1" w:lineRule="exact"/>
                                    <w:ind w:right="370"/>
                                    <w:jc w:val="right"/>
                                  </w:pPr>
                                  <w:r>
                                    <w:t>62%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1" w:lineRule="exact"/>
                                    <w:ind w:right="367"/>
                                    <w:jc w:val="right"/>
                                  </w:pPr>
                                  <w:r>
                                    <w:t>77%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87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104"/>
                                  </w:pPr>
                                  <w:r>
                                    <w:t>EGPS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271"/>
                                  </w:pPr>
                                  <w:r>
                                    <w:t>84%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right="370"/>
                                    <w:jc w:val="right"/>
                                  </w:pPr>
                                  <w:r>
                                    <w:t>53%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right="367"/>
                                    <w:jc w:val="right"/>
                                  </w:pPr>
                                  <w:r>
                                    <w:t>73%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507"/>
                              </w:trPr>
                              <w:tc>
                                <w:tcPr>
                                  <w:tcW w:w="6252" w:type="dxa"/>
                                  <w:gridSpan w:val="5"/>
                                  <w:tcBorders>
                                    <w:bottom w:val="single" w:sz="2" w:space="0" w:color="D2C2F6"/>
                                  </w:tcBorders>
                                </w:tcPr>
                                <w:p w:rsidR="008579EE" w:rsidRDefault="008579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579EE">
                              <w:trPr>
                                <w:trHeight w:val="495"/>
                              </w:trPr>
                              <w:tc>
                                <w:tcPr>
                                  <w:tcW w:w="1144" w:type="dxa"/>
                                  <w:vMerge w:val="restart"/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05"/>
                                    <w:ind w:left="5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Pupils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104"/>
                                  </w:pPr>
                                  <w:r>
                                    <w:t>RWM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71"/>
                                  </w:pPr>
                                  <w:r>
                                    <w:t>73%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right="370"/>
                                    <w:jc w:val="right"/>
                                  </w:pPr>
                                  <w:r>
                                    <w:t>70%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9E1F3"/>
                                  </w:tcBorders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right="367"/>
                                    <w:jc w:val="right"/>
                                  </w:pPr>
                                  <w:r>
                                    <w:t>71%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99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104"/>
                                  </w:pPr>
                                  <w: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71"/>
                                  </w:pPr>
                                  <w:r>
                                    <w:t>85%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right="370"/>
                                    <w:jc w:val="right"/>
                                  </w:pPr>
                                  <w:r>
                                    <w:t>74%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right="367"/>
                                    <w:jc w:val="right"/>
                                  </w:pPr>
                                  <w:r>
                                    <w:t>81%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87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104"/>
                                  </w:pPr>
                                  <w:r>
                                    <w:t>Writing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(TA*)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left="271"/>
                                  </w:pPr>
                                  <w:r>
                                    <w:t>82%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right="370"/>
                                    <w:jc w:val="right"/>
                                  </w:pPr>
                                  <w:r>
                                    <w:t>62%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line="250" w:lineRule="exact"/>
                                    <w:ind w:right="367"/>
                                    <w:jc w:val="right"/>
                                  </w:pPr>
                                  <w:r>
                                    <w:t>80%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507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9"/>
                                    <w:ind w:left="104"/>
                                  </w:pPr>
                                  <w: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9"/>
                                    <w:ind w:left="271"/>
                                  </w:pPr>
                                  <w:r>
                                    <w:t>88%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9"/>
                                    <w:ind w:right="370"/>
                                    <w:jc w:val="right"/>
                                  </w:pPr>
                                  <w:r>
                                    <w:t>81%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2" w:space="0" w:color="D2C2F6"/>
                                  </w:tcBorders>
                                  <w:shd w:val="clear" w:color="auto" w:fill="D9E1F3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9"/>
                                    <w:ind w:right="367"/>
                                    <w:jc w:val="right"/>
                                  </w:pPr>
                                  <w:r>
                                    <w:t>86%</w:t>
                                  </w:r>
                                </w:p>
                              </w:tc>
                            </w:tr>
                            <w:tr w:rsidR="008579EE">
                              <w:trPr>
                                <w:trHeight w:val="487"/>
                              </w:trPr>
                              <w:tc>
                                <w:tcPr>
                                  <w:tcW w:w="114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C2F6"/>
                                  <w:textDirection w:val="btLr"/>
                                </w:tcPr>
                                <w:p w:rsidR="008579EE" w:rsidRDefault="008579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104"/>
                                  </w:pPr>
                                  <w:r>
                                    <w:t>EGPS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left="271"/>
                                  </w:pPr>
                                  <w:r>
                                    <w:t>97%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right="370"/>
                                    <w:jc w:val="right"/>
                                  </w:pPr>
                                  <w:r>
                                    <w:t>84%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D2C2F6"/>
                                </w:tcPr>
                                <w:p w:rsidR="008579EE" w:rsidRDefault="008579EE">
                                  <w:pPr>
                                    <w:pStyle w:val="TableParagraph"/>
                                    <w:spacing w:before="1"/>
                                    <w:ind w:right="367"/>
                                    <w:jc w:val="right"/>
                                  </w:pPr>
                                  <w:r>
                                    <w:t>89%</w:t>
                                  </w:r>
                                </w:p>
                              </w:tc>
                            </w:tr>
                          </w:tbl>
                          <w:p w:rsidR="008579EE" w:rsidRDefault="008579E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68.05pt;margin-top:68.3pt;width:312.7pt;height:450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Acs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44"/>
                        <w:gridCol w:w="1630"/>
                        <w:gridCol w:w="1089"/>
                        <w:gridCol w:w="1196"/>
                        <w:gridCol w:w="1193"/>
                      </w:tblGrid>
                      <w:tr w:rsidR="008579EE">
                        <w:trPr>
                          <w:trHeight w:val="497"/>
                        </w:trPr>
                        <w:tc>
                          <w:tcPr>
                            <w:tcW w:w="1144" w:type="dxa"/>
                            <w:tcBorders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2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2" w:lineRule="exact"/>
                              <w:ind w:right="3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2" w:lineRule="exact"/>
                              <w:ind w:right="3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2017</w:t>
                            </w:r>
                          </w:p>
                        </w:tc>
                      </w:tr>
                      <w:tr w:rsidR="008579EE">
                        <w:trPr>
                          <w:trHeight w:val="491"/>
                        </w:trPr>
                        <w:tc>
                          <w:tcPr>
                            <w:tcW w:w="1144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shd w:val="clear" w:color="auto" w:fill="D2C2F6"/>
                          </w:tcPr>
                          <w:p w:rsidR="008579EE" w:rsidRPr="00220E52" w:rsidRDefault="00220E52">
                            <w:pPr>
                              <w:pStyle w:val="TableParagraph"/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  </w:t>
                            </w:r>
                            <w:r w:rsidRPr="00220E52">
                              <w:t>72%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79EE">
                        <w:trPr>
                          <w:trHeight w:val="507"/>
                        </w:trPr>
                        <w:tc>
                          <w:tcPr>
                            <w:tcW w:w="1144" w:type="dxa"/>
                            <w:vMerge w:val="restart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79EE">
                        <w:trPr>
                          <w:trHeight w:val="487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shd w:val="clear" w:color="auto" w:fill="D2C2F6"/>
                          </w:tcPr>
                          <w:p w:rsidR="008579EE" w:rsidRPr="00DA0729" w:rsidRDefault="00220E52">
                            <w:pPr>
                              <w:pStyle w:val="TableParagraph"/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    </w:t>
                            </w:r>
                            <w:r w:rsidR="00DA0729" w:rsidRPr="00DA0729">
                              <w:t>78%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79EE">
                        <w:trPr>
                          <w:trHeight w:val="507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79EE">
                        <w:trPr>
                          <w:trHeight w:val="999"/>
                        </w:trPr>
                        <w:tc>
                          <w:tcPr>
                            <w:tcW w:w="1144" w:type="dxa"/>
                            <w:tcBorders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D2C2F6"/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D2C2F6"/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2" w:space="0" w:color="D2C2F6"/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2" w:space="0" w:color="D2C2F6"/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79EE">
                        <w:trPr>
                          <w:trHeight w:val="487"/>
                        </w:trPr>
                        <w:tc>
                          <w:tcPr>
                            <w:tcW w:w="1144" w:type="dxa"/>
                            <w:vMerge w:val="restart"/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pStyle w:val="TableParagraph"/>
                              <w:spacing w:before="104"/>
                              <w:ind w:left="2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Disadvantaged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Pupils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104"/>
                            </w:pPr>
                            <w:r>
                              <w:t>RWM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271"/>
                            </w:pPr>
                            <w:r>
                              <w:t>59%</w:t>
                            </w:r>
                          </w:p>
                        </w:tc>
                        <w:tc>
                          <w:tcPr>
                            <w:tcW w:w="1196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right="370"/>
                              <w:jc w:val="right"/>
                            </w:pPr>
                            <w:r>
                              <w:t>48%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right="367"/>
                              <w:jc w:val="right"/>
                            </w:pPr>
                            <w:r>
                              <w:t>59%</w:t>
                            </w:r>
                          </w:p>
                        </w:tc>
                      </w:tr>
                      <w:tr w:rsidR="008579EE">
                        <w:trPr>
                          <w:trHeight w:val="507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3"/>
                              <w:ind w:left="104"/>
                            </w:pPr>
                            <w:r>
                              <w:t>Reading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3"/>
                              <w:ind w:left="271"/>
                            </w:pPr>
                            <w:r>
                              <w:t>65%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3"/>
                              <w:ind w:right="370"/>
                              <w:jc w:val="right"/>
                            </w:pPr>
                            <w:r>
                              <w:t>52%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3"/>
                              <w:ind w:right="367"/>
                              <w:jc w:val="right"/>
                            </w:pPr>
                            <w:r>
                              <w:t>68%</w:t>
                            </w:r>
                          </w:p>
                        </w:tc>
                      </w:tr>
                      <w:tr w:rsidR="008579EE">
                        <w:trPr>
                          <w:trHeight w:val="499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104"/>
                            </w:pPr>
                            <w:r>
                              <w:t>Writing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(TA*)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71"/>
                            </w:pPr>
                            <w:r>
                              <w:t>59%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right="370"/>
                              <w:jc w:val="right"/>
                            </w:pPr>
                            <w:r>
                              <w:t>62%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right="367"/>
                              <w:jc w:val="right"/>
                            </w:pPr>
                            <w:r>
                              <w:t>77%</w:t>
                            </w:r>
                          </w:p>
                        </w:tc>
                      </w:tr>
                      <w:tr w:rsidR="008579EE">
                        <w:trPr>
                          <w:trHeight w:val="495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1" w:lineRule="exact"/>
                              <w:ind w:left="104"/>
                            </w:pPr>
                            <w:r>
                              <w:t>Maths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1" w:lineRule="exact"/>
                              <w:ind w:left="271"/>
                            </w:pPr>
                            <w:r>
                              <w:t>65%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1" w:lineRule="exact"/>
                              <w:ind w:right="370"/>
                              <w:jc w:val="right"/>
                            </w:pPr>
                            <w:r>
                              <w:t>62%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line="251" w:lineRule="exact"/>
                              <w:ind w:right="367"/>
                              <w:jc w:val="right"/>
                            </w:pPr>
                            <w:r>
                              <w:t>77%</w:t>
                            </w:r>
                          </w:p>
                        </w:tc>
                      </w:tr>
                      <w:tr w:rsidR="008579EE">
                        <w:trPr>
                          <w:trHeight w:val="487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104"/>
                            </w:pPr>
                            <w:r>
                              <w:t>EGPS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271"/>
                            </w:pPr>
                            <w:r>
                              <w:t>84%</w:t>
                            </w:r>
                          </w:p>
                        </w:tc>
                        <w:tc>
                          <w:tcPr>
                            <w:tcW w:w="1196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right="370"/>
                              <w:jc w:val="right"/>
                            </w:pPr>
                            <w:r>
                              <w:t>53%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right="367"/>
                              <w:jc w:val="right"/>
                            </w:pPr>
                            <w:r>
                              <w:t>73%</w:t>
                            </w:r>
                          </w:p>
                        </w:tc>
                      </w:tr>
                      <w:tr w:rsidR="008579EE">
                        <w:trPr>
                          <w:trHeight w:val="507"/>
                        </w:trPr>
                        <w:tc>
                          <w:tcPr>
                            <w:tcW w:w="6252" w:type="dxa"/>
                            <w:gridSpan w:val="5"/>
                            <w:tcBorders>
                              <w:bottom w:val="single" w:sz="2" w:space="0" w:color="D2C2F6"/>
                            </w:tcBorders>
                          </w:tcPr>
                          <w:p w:rsidR="008579EE" w:rsidRDefault="008579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579EE">
                        <w:trPr>
                          <w:trHeight w:val="495"/>
                        </w:trPr>
                        <w:tc>
                          <w:tcPr>
                            <w:tcW w:w="1144" w:type="dxa"/>
                            <w:vMerge w:val="restart"/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pStyle w:val="TableParagraph"/>
                              <w:spacing w:before="105"/>
                              <w:ind w:left="5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Pupils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104"/>
                            </w:pPr>
                            <w:r>
                              <w:t>RWM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71"/>
                            </w:pPr>
                            <w:r>
                              <w:t>73%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right="370"/>
                              <w:jc w:val="right"/>
                            </w:pPr>
                            <w:r>
                              <w:t>70%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9E1F3"/>
                            </w:tcBorders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right="367"/>
                              <w:jc w:val="right"/>
                            </w:pPr>
                            <w:r>
                              <w:t>71%</w:t>
                            </w:r>
                          </w:p>
                        </w:tc>
                      </w:tr>
                      <w:tr w:rsidR="008579EE">
                        <w:trPr>
                          <w:trHeight w:val="499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104"/>
                            </w:pPr>
                            <w:r>
                              <w:t>Reading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71"/>
                            </w:pPr>
                            <w:r>
                              <w:t>85%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right="370"/>
                              <w:jc w:val="right"/>
                            </w:pPr>
                            <w:r>
                              <w:t>74%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right="367"/>
                              <w:jc w:val="right"/>
                            </w:pPr>
                            <w:r>
                              <w:t>81%</w:t>
                            </w:r>
                          </w:p>
                        </w:tc>
                      </w:tr>
                      <w:tr w:rsidR="008579EE">
                        <w:trPr>
                          <w:trHeight w:val="487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104"/>
                            </w:pPr>
                            <w:r>
                              <w:t>Writing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(TA*)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left="271"/>
                            </w:pPr>
                            <w:r>
                              <w:t>82%</w:t>
                            </w:r>
                          </w:p>
                        </w:tc>
                        <w:tc>
                          <w:tcPr>
                            <w:tcW w:w="1196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right="370"/>
                              <w:jc w:val="right"/>
                            </w:pPr>
                            <w:r>
                              <w:t>62%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line="250" w:lineRule="exact"/>
                              <w:ind w:right="367"/>
                              <w:jc w:val="right"/>
                            </w:pPr>
                            <w:r>
                              <w:t>80%</w:t>
                            </w:r>
                          </w:p>
                        </w:tc>
                      </w:tr>
                      <w:tr w:rsidR="008579EE">
                        <w:trPr>
                          <w:trHeight w:val="507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9"/>
                              <w:ind w:left="104"/>
                            </w:pPr>
                            <w:r>
                              <w:t>Maths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9"/>
                              <w:ind w:left="271"/>
                            </w:pPr>
                            <w:r>
                              <w:t>88%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9"/>
                              <w:ind w:right="370"/>
                              <w:jc w:val="right"/>
                            </w:pPr>
                            <w:r>
                              <w:t>81%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2" w:space="0" w:color="D2C2F6"/>
                            </w:tcBorders>
                            <w:shd w:val="clear" w:color="auto" w:fill="D9E1F3"/>
                          </w:tcPr>
                          <w:p w:rsidR="008579EE" w:rsidRDefault="008579EE">
                            <w:pPr>
                              <w:pStyle w:val="TableParagraph"/>
                              <w:spacing w:before="9"/>
                              <w:ind w:right="367"/>
                              <w:jc w:val="right"/>
                            </w:pPr>
                            <w:r>
                              <w:t>86%</w:t>
                            </w:r>
                          </w:p>
                        </w:tc>
                      </w:tr>
                      <w:tr w:rsidR="008579EE">
                        <w:trPr>
                          <w:trHeight w:val="487"/>
                        </w:trPr>
                        <w:tc>
                          <w:tcPr>
                            <w:tcW w:w="1144" w:type="dxa"/>
                            <w:vMerge/>
                            <w:tcBorders>
                              <w:top w:val="nil"/>
                            </w:tcBorders>
                            <w:shd w:val="clear" w:color="auto" w:fill="D2C2F6"/>
                            <w:textDirection w:val="btLr"/>
                          </w:tcPr>
                          <w:p w:rsidR="008579EE" w:rsidRDefault="008579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104"/>
                            </w:pPr>
                            <w:r>
                              <w:t>EGPS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left="271"/>
                            </w:pPr>
                            <w:r>
                              <w:t>97%</w:t>
                            </w:r>
                          </w:p>
                        </w:tc>
                        <w:tc>
                          <w:tcPr>
                            <w:tcW w:w="1196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right="370"/>
                              <w:jc w:val="right"/>
                            </w:pPr>
                            <w:r>
                              <w:t>84%</w:t>
                            </w:r>
                          </w:p>
                        </w:tc>
                        <w:tc>
                          <w:tcPr>
                            <w:tcW w:w="1193" w:type="dxa"/>
                            <w:shd w:val="clear" w:color="auto" w:fill="D2C2F6"/>
                          </w:tcPr>
                          <w:p w:rsidR="008579EE" w:rsidRDefault="008579EE">
                            <w:pPr>
                              <w:pStyle w:val="TableParagraph"/>
                              <w:spacing w:before="1"/>
                              <w:ind w:right="367"/>
                              <w:jc w:val="right"/>
                            </w:pPr>
                            <w:r>
                              <w:t>89%</w:t>
                            </w:r>
                          </w:p>
                        </w:tc>
                      </w:tr>
                    </w:tbl>
                    <w:p w:rsidR="008579EE" w:rsidRDefault="008579E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79EE">
        <w:rPr>
          <w:u w:val="thick"/>
        </w:rPr>
        <w:t>KS2</w:t>
      </w:r>
      <w:r w:rsidR="008579EE">
        <w:rPr>
          <w:spacing w:val="1"/>
          <w:u w:val="thick"/>
        </w:rPr>
        <w:t xml:space="preserve"> </w:t>
      </w:r>
      <w:r w:rsidR="008579EE">
        <w:rPr>
          <w:u w:val="thick"/>
        </w:rPr>
        <w:t>Attainment</w:t>
      </w:r>
      <w:r w:rsidR="008579EE">
        <w:rPr>
          <w:spacing w:val="-5"/>
          <w:u w:val="thick"/>
        </w:rPr>
        <w:t xml:space="preserve"> </w:t>
      </w:r>
      <w:r w:rsidR="008579EE">
        <w:rPr>
          <w:u w:val="thick"/>
        </w:rPr>
        <w:t>Trend</w:t>
      </w:r>
      <w:r w:rsidR="008579EE">
        <w:rPr>
          <w:spacing w:val="-6"/>
          <w:u w:val="thick"/>
        </w:rPr>
        <w:t xml:space="preserve"> </w:t>
      </w:r>
      <w:r w:rsidR="00220E52">
        <w:rPr>
          <w:u w:val="thick"/>
        </w:rPr>
        <w:t>2017-2019</w:t>
      </w:r>
      <w:r w:rsidR="008579EE">
        <w:rPr>
          <w:spacing w:val="-2"/>
          <w:u w:val="thick"/>
        </w:rPr>
        <w:t xml:space="preserve"> </w:t>
      </w:r>
      <w:r w:rsidR="008579EE">
        <w:rPr>
          <w:u w:val="thick"/>
        </w:rPr>
        <w:t>Disadvantaged</w:t>
      </w:r>
      <w:r w:rsidR="008579EE">
        <w:rPr>
          <w:spacing w:val="-2"/>
          <w:u w:val="thick"/>
        </w:rPr>
        <w:t xml:space="preserve"> </w:t>
      </w:r>
      <w:r w:rsidR="008579EE">
        <w:rPr>
          <w:u w:val="thick"/>
        </w:rPr>
        <w:t>Pupils</w:t>
      </w: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  <w:bookmarkStart w:id="0" w:name="_GoBack"/>
      <w:bookmarkEnd w:id="0"/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rPr>
          <w:b/>
          <w:sz w:val="20"/>
        </w:rPr>
      </w:pPr>
    </w:p>
    <w:p w:rsidR="005D23A4" w:rsidRDefault="005D23A4">
      <w:pPr>
        <w:pStyle w:val="BodyText"/>
        <w:spacing w:before="2" w:after="1"/>
        <w:rPr>
          <w:b/>
          <w:sz w:val="17"/>
        </w:rPr>
      </w:pPr>
    </w:p>
    <w:tbl>
      <w:tblPr>
        <w:tblW w:w="0" w:type="auto"/>
        <w:tblInd w:w="1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1067"/>
        <w:gridCol w:w="1075"/>
        <w:gridCol w:w="1004"/>
        <w:gridCol w:w="1000"/>
        <w:gridCol w:w="1000"/>
        <w:gridCol w:w="998"/>
      </w:tblGrid>
      <w:tr w:rsidR="005D23A4">
        <w:trPr>
          <w:trHeight w:val="437"/>
        </w:trPr>
        <w:tc>
          <w:tcPr>
            <w:tcW w:w="10664" w:type="dxa"/>
            <w:gridSpan w:val="7"/>
            <w:tcBorders>
              <w:left w:val="double" w:sz="2" w:space="0" w:color="EFEFEF"/>
            </w:tcBorders>
            <w:shd w:val="clear" w:color="auto" w:fill="D2C2F6"/>
          </w:tcPr>
          <w:p w:rsidR="005D23A4" w:rsidRDefault="008579EE">
            <w:pPr>
              <w:pStyle w:val="TableParagraph"/>
              <w:spacing w:before="87"/>
              <w:ind w:left="101"/>
              <w:rPr>
                <w:b/>
                <w:sz w:val="21"/>
              </w:rPr>
            </w:pPr>
            <w:r>
              <w:rPr>
                <w:b/>
                <w:sz w:val="21"/>
              </w:rPr>
              <w:t>Attendance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rates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pupils</w:t>
            </w:r>
          </w:p>
        </w:tc>
      </w:tr>
      <w:tr w:rsidR="005D23A4" w:rsidTr="00220E52">
        <w:trPr>
          <w:trHeight w:val="435"/>
        </w:trPr>
        <w:tc>
          <w:tcPr>
            <w:tcW w:w="4520" w:type="dxa"/>
            <w:tcBorders>
              <w:left w:val="double" w:sz="2" w:space="0" w:color="EFEFEF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6" w:type="dxa"/>
            <w:gridSpan w:val="3"/>
          </w:tcPr>
          <w:p w:rsidR="005D23A4" w:rsidRDefault="008579EE">
            <w:pPr>
              <w:pStyle w:val="TableParagraph"/>
              <w:spacing w:before="88"/>
              <w:ind w:left="775"/>
              <w:rPr>
                <w:b/>
                <w:sz w:val="21"/>
              </w:rPr>
            </w:pPr>
            <w:r>
              <w:rPr>
                <w:b/>
                <w:sz w:val="21"/>
              </w:rPr>
              <w:t>Disadvantaged</w:t>
            </w:r>
          </w:p>
        </w:tc>
        <w:tc>
          <w:tcPr>
            <w:tcW w:w="2998" w:type="dxa"/>
            <w:gridSpan w:val="3"/>
          </w:tcPr>
          <w:p w:rsidR="005D23A4" w:rsidRDefault="008579EE">
            <w:pPr>
              <w:pStyle w:val="TableParagraph"/>
              <w:spacing w:before="88"/>
              <w:ind w:left="1124" w:right="11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Others</w:t>
            </w:r>
          </w:p>
        </w:tc>
      </w:tr>
      <w:tr w:rsidR="005D23A4" w:rsidTr="00220E52">
        <w:trPr>
          <w:trHeight w:val="438"/>
        </w:trPr>
        <w:tc>
          <w:tcPr>
            <w:tcW w:w="4520" w:type="dxa"/>
            <w:tcBorders>
              <w:left w:val="double" w:sz="2" w:space="0" w:color="EFEFEF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5D23A4" w:rsidRDefault="008579EE">
            <w:pPr>
              <w:pStyle w:val="TableParagraph"/>
              <w:spacing w:before="88"/>
              <w:ind w:left="101" w:right="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2016/17</w:t>
            </w:r>
          </w:p>
        </w:tc>
        <w:tc>
          <w:tcPr>
            <w:tcW w:w="1075" w:type="dxa"/>
          </w:tcPr>
          <w:p w:rsidR="005D23A4" w:rsidRDefault="008579EE">
            <w:pPr>
              <w:pStyle w:val="TableParagraph"/>
              <w:spacing w:before="88"/>
              <w:ind w:left="139" w:right="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2017/18</w:t>
            </w:r>
          </w:p>
        </w:tc>
        <w:tc>
          <w:tcPr>
            <w:tcW w:w="1004" w:type="dxa"/>
          </w:tcPr>
          <w:p w:rsidR="005D23A4" w:rsidRDefault="008579EE">
            <w:pPr>
              <w:pStyle w:val="TableParagraph"/>
              <w:spacing w:before="88"/>
              <w:ind w:left="80" w:right="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2018/19</w:t>
            </w:r>
          </w:p>
        </w:tc>
        <w:tc>
          <w:tcPr>
            <w:tcW w:w="1000" w:type="dxa"/>
          </w:tcPr>
          <w:p w:rsidR="005D23A4" w:rsidRDefault="008579EE">
            <w:pPr>
              <w:pStyle w:val="TableParagraph"/>
              <w:spacing w:before="88"/>
              <w:ind w:left="80" w:right="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2016/17</w:t>
            </w:r>
          </w:p>
        </w:tc>
        <w:tc>
          <w:tcPr>
            <w:tcW w:w="1000" w:type="dxa"/>
          </w:tcPr>
          <w:p w:rsidR="005D23A4" w:rsidRDefault="008579EE">
            <w:pPr>
              <w:pStyle w:val="TableParagraph"/>
              <w:spacing w:before="88"/>
              <w:ind w:left="80" w:right="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2017/18</w:t>
            </w:r>
          </w:p>
        </w:tc>
        <w:tc>
          <w:tcPr>
            <w:tcW w:w="998" w:type="dxa"/>
          </w:tcPr>
          <w:p w:rsidR="005D23A4" w:rsidRDefault="008579EE">
            <w:pPr>
              <w:pStyle w:val="TableParagraph"/>
              <w:spacing w:before="88"/>
              <w:ind w:left="81" w:right="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2018/19</w:t>
            </w:r>
          </w:p>
        </w:tc>
      </w:tr>
      <w:tr w:rsidR="005D23A4" w:rsidTr="00220E52">
        <w:trPr>
          <w:trHeight w:val="433"/>
        </w:trPr>
        <w:tc>
          <w:tcPr>
            <w:tcW w:w="4520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88"/>
              <w:ind w:left="101"/>
              <w:rPr>
                <w:b/>
                <w:sz w:val="21"/>
              </w:rPr>
            </w:pPr>
            <w:r>
              <w:rPr>
                <w:b/>
                <w:color w:val="000066"/>
                <w:sz w:val="21"/>
              </w:rPr>
              <w:t>Whole</w:t>
            </w:r>
            <w:r>
              <w:rPr>
                <w:b/>
                <w:color w:val="000066"/>
                <w:spacing w:val="-2"/>
                <w:sz w:val="21"/>
              </w:rPr>
              <w:t xml:space="preserve"> </w:t>
            </w:r>
            <w:r>
              <w:rPr>
                <w:b/>
                <w:color w:val="000066"/>
                <w:sz w:val="21"/>
              </w:rPr>
              <w:t>school:</w:t>
            </w:r>
            <w:r>
              <w:rPr>
                <w:b/>
                <w:color w:val="000066"/>
                <w:spacing w:val="-3"/>
                <w:sz w:val="21"/>
              </w:rPr>
              <w:t xml:space="preserve"> </w:t>
            </w:r>
            <w:r>
              <w:rPr>
                <w:b/>
                <w:color w:val="000066"/>
                <w:sz w:val="21"/>
              </w:rPr>
              <w:t>95.1%</w:t>
            </w:r>
          </w:p>
        </w:tc>
        <w:tc>
          <w:tcPr>
            <w:tcW w:w="1067" w:type="dxa"/>
          </w:tcPr>
          <w:p w:rsidR="005D23A4" w:rsidRDefault="008579EE">
            <w:pPr>
              <w:pStyle w:val="TableParagraph"/>
              <w:spacing w:before="88"/>
              <w:ind w:left="59" w:right="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94.4%</w:t>
            </w:r>
          </w:p>
        </w:tc>
        <w:tc>
          <w:tcPr>
            <w:tcW w:w="1075" w:type="dxa"/>
          </w:tcPr>
          <w:p w:rsidR="005D23A4" w:rsidRDefault="008579EE">
            <w:pPr>
              <w:pStyle w:val="TableParagraph"/>
              <w:spacing w:before="88"/>
              <w:ind w:left="98" w:right="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93.4%</w:t>
            </w:r>
          </w:p>
        </w:tc>
        <w:tc>
          <w:tcPr>
            <w:tcW w:w="1004" w:type="dxa"/>
          </w:tcPr>
          <w:p w:rsidR="005D23A4" w:rsidRDefault="008579EE">
            <w:pPr>
              <w:pStyle w:val="TableParagraph"/>
              <w:spacing w:before="88"/>
              <w:ind w:left="80" w:right="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92.3%</w:t>
            </w:r>
          </w:p>
        </w:tc>
        <w:tc>
          <w:tcPr>
            <w:tcW w:w="1000" w:type="dxa"/>
          </w:tcPr>
          <w:p w:rsidR="005D23A4" w:rsidRDefault="008579EE">
            <w:pPr>
              <w:pStyle w:val="TableParagraph"/>
              <w:spacing w:before="88"/>
              <w:ind w:left="78" w:right="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95.7%</w:t>
            </w:r>
          </w:p>
        </w:tc>
        <w:tc>
          <w:tcPr>
            <w:tcW w:w="1000" w:type="dxa"/>
          </w:tcPr>
          <w:p w:rsidR="005D23A4" w:rsidRDefault="008579EE">
            <w:pPr>
              <w:pStyle w:val="TableParagraph"/>
              <w:spacing w:before="88"/>
              <w:ind w:left="80" w:right="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94.9%</w:t>
            </w:r>
          </w:p>
        </w:tc>
        <w:tc>
          <w:tcPr>
            <w:tcW w:w="998" w:type="dxa"/>
          </w:tcPr>
          <w:p w:rsidR="005D23A4" w:rsidRDefault="008579EE">
            <w:pPr>
              <w:pStyle w:val="TableParagraph"/>
              <w:spacing w:before="88"/>
              <w:ind w:left="80" w:right="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96%</w:t>
            </w:r>
          </w:p>
        </w:tc>
      </w:tr>
    </w:tbl>
    <w:p w:rsidR="005D23A4" w:rsidRDefault="005D23A4">
      <w:pPr>
        <w:jc w:val="center"/>
        <w:rPr>
          <w:sz w:val="21"/>
        </w:rPr>
        <w:sectPr w:rsidR="005D23A4">
          <w:pgSz w:w="11910" w:h="16840"/>
          <w:pgMar w:top="1360" w:right="300" w:bottom="280" w:left="480" w:header="720" w:footer="720" w:gutter="0"/>
          <w:cols w:space="720"/>
        </w:sectPr>
      </w:pPr>
    </w:p>
    <w:p w:rsidR="005D23A4" w:rsidRDefault="008579EE">
      <w:pPr>
        <w:spacing w:before="79"/>
        <w:ind w:left="960"/>
        <w:rPr>
          <w:b/>
          <w:sz w:val="24"/>
        </w:rPr>
      </w:pPr>
      <w:r>
        <w:rPr>
          <w:b/>
          <w:sz w:val="24"/>
          <w:u w:val="thick"/>
        </w:rPr>
        <w:lastRenderedPageBreak/>
        <w:t>Key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Expenditure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how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allocation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will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be</w:t>
      </w:r>
      <w:r>
        <w:rPr>
          <w:b/>
          <w:spacing w:val="-3"/>
          <w:sz w:val="24"/>
          <w:u w:val="thick"/>
        </w:rPr>
        <w:t xml:space="preserve"> </w:t>
      </w:r>
      <w:r w:rsidR="00801403">
        <w:rPr>
          <w:b/>
          <w:sz w:val="24"/>
          <w:u w:val="thick"/>
        </w:rPr>
        <w:t>spent in 2019</w:t>
      </w:r>
      <w:r>
        <w:rPr>
          <w:b/>
          <w:spacing w:val="-2"/>
          <w:sz w:val="24"/>
          <w:u w:val="thick"/>
        </w:rPr>
        <w:t xml:space="preserve"> </w:t>
      </w:r>
      <w:r w:rsidR="00801403">
        <w:rPr>
          <w:b/>
          <w:sz w:val="24"/>
          <w:u w:val="thick"/>
        </w:rPr>
        <w:t>-20</w:t>
      </w:r>
    </w:p>
    <w:p w:rsidR="005D23A4" w:rsidRDefault="005D23A4">
      <w:pPr>
        <w:pStyle w:val="BodyText"/>
        <w:spacing w:before="10"/>
        <w:rPr>
          <w:b/>
          <w:sz w:val="26"/>
        </w:rPr>
      </w:pPr>
    </w:p>
    <w:tbl>
      <w:tblPr>
        <w:tblW w:w="0" w:type="auto"/>
        <w:tblInd w:w="41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  <w:gridCol w:w="1273"/>
      </w:tblGrid>
      <w:tr w:rsidR="005D23A4">
        <w:trPr>
          <w:trHeight w:val="677"/>
        </w:trPr>
        <w:tc>
          <w:tcPr>
            <w:tcW w:w="8897" w:type="dxa"/>
            <w:tcBorders>
              <w:left w:val="double" w:sz="2" w:space="0" w:color="EFEFEF"/>
            </w:tcBorders>
            <w:shd w:val="clear" w:color="auto" w:fill="D2C2F6"/>
          </w:tcPr>
          <w:p w:rsidR="005D23A4" w:rsidRDefault="008579EE">
            <w:pPr>
              <w:pStyle w:val="TableParagraph"/>
              <w:spacing w:before="86"/>
              <w:ind w:left="3815" w:right="38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Item/project</w:t>
            </w:r>
          </w:p>
        </w:tc>
        <w:tc>
          <w:tcPr>
            <w:tcW w:w="1273" w:type="dxa"/>
            <w:shd w:val="clear" w:color="auto" w:fill="D2C2F6"/>
          </w:tcPr>
          <w:p w:rsidR="005D23A4" w:rsidRDefault="008579EE">
            <w:pPr>
              <w:pStyle w:val="TableParagraph"/>
              <w:spacing w:before="86" w:line="242" w:lineRule="auto"/>
              <w:ind w:left="110" w:right="82" w:firstLine="256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Allocation</w:t>
            </w:r>
          </w:p>
        </w:tc>
      </w:tr>
      <w:tr w:rsidR="005D23A4">
        <w:trPr>
          <w:trHeight w:val="679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 w:line="242" w:lineRule="auto"/>
              <w:ind w:left="101" w:right="130"/>
              <w:rPr>
                <w:sz w:val="21"/>
              </w:rPr>
            </w:pPr>
            <w:r>
              <w:rPr>
                <w:sz w:val="21"/>
              </w:rPr>
              <w:t>Focus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Writing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vulnerable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learners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CPD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diminish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difference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pupils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learners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(particularly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KS2)</w:t>
            </w:r>
          </w:p>
        </w:tc>
        <w:tc>
          <w:tcPr>
            <w:tcW w:w="1273" w:type="dxa"/>
          </w:tcPr>
          <w:p w:rsidR="005D23A4" w:rsidRDefault="008579EE">
            <w:pPr>
              <w:pStyle w:val="TableParagraph"/>
              <w:spacing w:before="208"/>
              <w:ind w:left="101" w:righ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£2500.00</w:t>
            </w:r>
          </w:p>
        </w:tc>
      </w:tr>
      <w:tr w:rsidR="005D23A4">
        <w:trPr>
          <w:trHeight w:val="679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 w:right="130"/>
              <w:rPr>
                <w:sz w:val="21"/>
              </w:rPr>
            </w:pPr>
            <w:r>
              <w:rPr>
                <w:sz w:val="21"/>
              </w:rPr>
              <w:t>Focus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Maths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Mastery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NW1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Maths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Hub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CPD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diminish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difference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pupils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learners.</w:t>
            </w:r>
          </w:p>
        </w:tc>
        <w:tc>
          <w:tcPr>
            <w:tcW w:w="1273" w:type="dxa"/>
          </w:tcPr>
          <w:p w:rsidR="005D23A4" w:rsidRDefault="008579EE">
            <w:pPr>
              <w:pStyle w:val="TableParagraph"/>
              <w:spacing w:before="208"/>
              <w:ind w:left="101" w:righ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£2500.00</w:t>
            </w:r>
          </w:p>
        </w:tc>
      </w:tr>
      <w:tr w:rsidR="005D23A4">
        <w:trPr>
          <w:trHeight w:val="675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 w:right="130"/>
              <w:rPr>
                <w:sz w:val="21"/>
              </w:rPr>
            </w:pPr>
            <w:r>
              <w:rPr>
                <w:sz w:val="21"/>
              </w:rPr>
              <w:t>Employment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Therapist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work with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identified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pupils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emotional,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social,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behavioural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attendance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barriers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learning.</w:t>
            </w:r>
          </w:p>
        </w:tc>
        <w:tc>
          <w:tcPr>
            <w:tcW w:w="1273" w:type="dxa"/>
          </w:tcPr>
          <w:p w:rsidR="005D23A4" w:rsidRDefault="008579EE">
            <w:pPr>
              <w:pStyle w:val="TableParagraph"/>
              <w:spacing w:before="208"/>
              <w:ind w:left="101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£7800.00</w:t>
            </w:r>
          </w:p>
        </w:tc>
      </w:tr>
      <w:tr w:rsidR="005D23A4">
        <w:trPr>
          <w:trHeight w:val="923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 w:right="130"/>
              <w:rPr>
                <w:sz w:val="21"/>
              </w:rPr>
            </w:pPr>
            <w:r>
              <w:rPr>
                <w:sz w:val="21"/>
              </w:rPr>
              <w:t>Attendance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Early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Help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coordinator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vulnerable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pupils 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families to ensure good attendance and remove identified barriers to learning. (50%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salary).</w:t>
            </w:r>
          </w:p>
        </w:tc>
        <w:tc>
          <w:tcPr>
            <w:tcW w:w="1273" w:type="dxa"/>
          </w:tcPr>
          <w:p w:rsidR="005D23A4" w:rsidRDefault="005D23A4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D23A4" w:rsidRDefault="008579EE">
            <w:pPr>
              <w:pStyle w:val="TableParagraph"/>
              <w:ind w:left="101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£14694.00</w:t>
            </w:r>
          </w:p>
        </w:tc>
      </w:tr>
      <w:tr w:rsidR="005D23A4">
        <w:trPr>
          <w:trHeight w:val="675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 w:right="130"/>
              <w:rPr>
                <w:sz w:val="21"/>
              </w:rPr>
            </w:pPr>
            <w:r>
              <w:rPr>
                <w:sz w:val="21"/>
              </w:rPr>
              <w:t>Funding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‘Breakfast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Club’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Places 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ensure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pupil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premium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pupils 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disadvantaged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lateness.</w:t>
            </w:r>
          </w:p>
        </w:tc>
        <w:tc>
          <w:tcPr>
            <w:tcW w:w="1273" w:type="dxa"/>
          </w:tcPr>
          <w:p w:rsidR="005D23A4" w:rsidRDefault="008579EE">
            <w:pPr>
              <w:pStyle w:val="TableParagraph"/>
              <w:spacing w:before="208"/>
              <w:ind w:left="101" w:right="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£2000.00</w:t>
            </w:r>
          </w:p>
        </w:tc>
      </w:tr>
      <w:tr w:rsidR="005D23A4">
        <w:trPr>
          <w:trHeight w:val="678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 w:line="242" w:lineRule="auto"/>
              <w:ind w:left="101" w:right="209"/>
              <w:rPr>
                <w:sz w:val="21"/>
              </w:rPr>
            </w:pPr>
            <w:r>
              <w:rPr>
                <w:sz w:val="21"/>
              </w:rPr>
              <w:t>1-1 mentoring provided by One Goal coach to develop confidence and resilience in-line with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values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essential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learning.</w:t>
            </w:r>
          </w:p>
        </w:tc>
        <w:tc>
          <w:tcPr>
            <w:tcW w:w="1273" w:type="dxa"/>
          </w:tcPr>
          <w:p w:rsidR="005D23A4" w:rsidRDefault="008579EE">
            <w:pPr>
              <w:pStyle w:val="TableParagraph"/>
              <w:spacing w:before="208"/>
              <w:ind w:left="101" w:righ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£9600.00</w:t>
            </w:r>
          </w:p>
        </w:tc>
      </w:tr>
      <w:tr w:rsidR="005D23A4">
        <w:trPr>
          <w:trHeight w:val="435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/>
              <w:rPr>
                <w:sz w:val="21"/>
              </w:rPr>
            </w:pPr>
            <w:r>
              <w:rPr>
                <w:sz w:val="21"/>
              </w:rPr>
              <w:t>Subsidy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Y6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residential visit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enable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fair access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disadvantaged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pupils.</w:t>
            </w:r>
          </w:p>
        </w:tc>
        <w:tc>
          <w:tcPr>
            <w:tcW w:w="1273" w:type="dxa"/>
          </w:tcPr>
          <w:p w:rsidR="005D23A4" w:rsidRDefault="008579EE">
            <w:pPr>
              <w:pStyle w:val="TableParagraph"/>
              <w:spacing w:before="88"/>
              <w:ind w:left="101" w:righ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£2000.00</w:t>
            </w:r>
          </w:p>
        </w:tc>
      </w:tr>
      <w:tr w:rsidR="005D23A4">
        <w:trPr>
          <w:trHeight w:val="679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 w:line="242" w:lineRule="auto"/>
              <w:ind w:left="101" w:right="130"/>
              <w:rPr>
                <w:sz w:val="21"/>
              </w:rPr>
            </w:pPr>
            <w:r>
              <w:rPr>
                <w:sz w:val="21"/>
              </w:rPr>
              <w:t>Funding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visits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visitors into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school,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enable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pupils 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enrichment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activities.</w:t>
            </w:r>
          </w:p>
        </w:tc>
        <w:tc>
          <w:tcPr>
            <w:tcW w:w="1273" w:type="dxa"/>
          </w:tcPr>
          <w:p w:rsidR="005D23A4" w:rsidRDefault="008579EE">
            <w:pPr>
              <w:pStyle w:val="TableParagraph"/>
              <w:spacing w:before="212"/>
              <w:ind w:left="101" w:righ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£6000.00</w:t>
            </w:r>
          </w:p>
        </w:tc>
      </w:tr>
      <w:tr w:rsidR="005D23A4">
        <w:trPr>
          <w:trHeight w:val="918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 w:right="637"/>
              <w:jc w:val="both"/>
              <w:rPr>
                <w:sz w:val="21"/>
              </w:rPr>
            </w:pPr>
            <w:r>
              <w:rPr>
                <w:sz w:val="21"/>
              </w:rPr>
              <w:t>Targeted support provided by phase HLTA’s to diminish the difference through targeted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sz w:val="21"/>
              </w:rPr>
              <w:t>intervention to fill identified gaps in learning across core curriculum subjects. (focus and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membership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reviewed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Pupil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Progress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meetings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half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term).</w:t>
            </w:r>
          </w:p>
        </w:tc>
        <w:tc>
          <w:tcPr>
            <w:tcW w:w="1273" w:type="dxa"/>
          </w:tcPr>
          <w:p w:rsidR="005D23A4" w:rsidRDefault="005D23A4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D23A4" w:rsidRDefault="008579EE">
            <w:pPr>
              <w:pStyle w:val="TableParagraph"/>
              <w:ind w:left="101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£63312.40</w:t>
            </w:r>
          </w:p>
        </w:tc>
      </w:tr>
      <w:tr w:rsidR="005D23A4">
        <w:trPr>
          <w:trHeight w:val="919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/>
              <w:rPr>
                <w:sz w:val="21"/>
              </w:rPr>
            </w:pPr>
            <w:r>
              <w:rPr>
                <w:sz w:val="21"/>
              </w:rPr>
              <w:t>Dedicated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has received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specialist training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identified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pupils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Y1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Y3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on First Class Number programme to diminish the difference in attainment and accelerate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progress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Maths.</w:t>
            </w:r>
          </w:p>
        </w:tc>
        <w:tc>
          <w:tcPr>
            <w:tcW w:w="1273" w:type="dxa"/>
          </w:tcPr>
          <w:p w:rsidR="005D23A4" w:rsidRDefault="005D23A4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D23A4" w:rsidRDefault="008579EE">
            <w:pPr>
              <w:pStyle w:val="TableParagraph"/>
              <w:ind w:left="101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£28000.00</w:t>
            </w:r>
          </w:p>
        </w:tc>
      </w:tr>
      <w:tr w:rsidR="005D23A4">
        <w:trPr>
          <w:trHeight w:val="1162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 w:right="81"/>
              <w:rPr>
                <w:sz w:val="21"/>
              </w:rPr>
            </w:pPr>
            <w:r>
              <w:rPr>
                <w:sz w:val="21"/>
              </w:rPr>
              <w:t>Dedicated TA who has received specialist training to work with identified pupils from Y1 to Y3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on reading programme to diminish the difference in attainment and accelerate progress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reading. (Provide training and additional support to teachers in maximising progress for 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pupils)</w:t>
            </w:r>
          </w:p>
        </w:tc>
        <w:tc>
          <w:tcPr>
            <w:tcW w:w="1273" w:type="dxa"/>
          </w:tcPr>
          <w:p w:rsidR="005D23A4" w:rsidRDefault="005D23A4">
            <w:pPr>
              <w:pStyle w:val="TableParagraph"/>
              <w:rPr>
                <w:b/>
                <w:sz w:val="24"/>
              </w:rPr>
            </w:pPr>
          </w:p>
          <w:p w:rsidR="005D23A4" w:rsidRDefault="008579EE">
            <w:pPr>
              <w:pStyle w:val="TableParagraph"/>
              <w:spacing w:before="176"/>
              <w:ind w:left="101" w:right="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£23500.00</w:t>
            </w:r>
          </w:p>
        </w:tc>
      </w:tr>
      <w:tr w:rsidR="005D23A4">
        <w:trPr>
          <w:trHeight w:val="919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 w:right="208"/>
              <w:rPr>
                <w:sz w:val="21"/>
              </w:rPr>
            </w:pPr>
            <w:r>
              <w:rPr>
                <w:sz w:val="21"/>
              </w:rPr>
              <w:t>Teaching Assistant to work with identified pupils throughout KS1 to diminish differences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between the progress of disadvantaged pupils when compared to non-disadvantaged pupils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reading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1-1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reading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sessions.</w:t>
            </w:r>
          </w:p>
        </w:tc>
        <w:tc>
          <w:tcPr>
            <w:tcW w:w="1273" w:type="dxa"/>
          </w:tcPr>
          <w:p w:rsidR="005D23A4" w:rsidRDefault="005D23A4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D23A4" w:rsidRDefault="008579EE">
            <w:pPr>
              <w:pStyle w:val="TableParagraph"/>
              <w:ind w:left="101" w:righ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£1500.00</w:t>
            </w:r>
          </w:p>
        </w:tc>
      </w:tr>
      <w:tr w:rsidR="005D23A4">
        <w:trPr>
          <w:trHeight w:val="920"/>
        </w:trPr>
        <w:tc>
          <w:tcPr>
            <w:tcW w:w="8897" w:type="dxa"/>
            <w:tcBorders>
              <w:left w:val="double" w:sz="2" w:space="0" w:color="EFEFEF"/>
            </w:tcBorders>
          </w:tcPr>
          <w:p w:rsidR="005D23A4" w:rsidRDefault="008579EE">
            <w:pPr>
              <w:pStyle w:val="TableParagraph"/>
              <w:spacing w:before="92"/>
              <w:ind w:left="101" w:right="130"/>
              <w:rPr>
                <w:sz w:val="21"/>
              </w:rPr>
            </w:pPr>
            <w:r>
              <w:rPr>
                <w:sz w:val="21"/>
              </w:rPr>
              <w:t>Implement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WellComm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screen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EYFS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QFT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in Early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Years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focus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for intervention groups. Additionally, buying 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home / school support through Speech &amp;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Language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workshops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parents.</w:t>
            </w:r>
          </w:p>
        </w:tc>
        <w:tc>
          <w:tcPr>
            <w:tcW w:w="1273" w:type="dxa"/>
          </w:tcPr>
          <w:p w:rsidR="005D23A4" w:rsidRDefault="005D23A4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D23A4" w:rsidRDefault="008579EE">
            <w:pPr>
              <w:pStyle w:val="TableParagraph"/>
              <w:ind w:left="101" w:righ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£2121.00</w:t>
            </w:r>
          </w:p>
        </w:tc>
      </w:tr>
    </w:tbl>
    <w:p w:rsidR="005D23A4" w:rsidRDefault="005D23A4">
      <w:pPr>
        <w:pStyle w:val="BodyText"/>
        <w:spacing w:before="10"/>
        <w:rPr>
          <w:b/>
          <w:sz w:val="25"/>
        </w:rPr>
      </w:pPr>
    </w:p>
    <w:p w:rsidR="005D23A4" w:rsidRDefault="008579EE">
      <w:pPr>
        <w:pStyle w:val="Heading1"/>
        <w:spacing w:line="506" w:lineRule="auto"/>
        <w:ind w:left="7338" w:right="1130" w:hanging="560"/>
      </w:pPr>
      <w:r>
        <w:t>Total expenditure: £163 563.40</w:t>
      </w:r>
      <w:r>
        <w:rPr>
          <w:spacing w:val="-59"/>
        </w:rPr>
        <w:t xml:space="preserve"> </w:t>
      </w:r>
      <w:r>
        <w:t>PPG</w:t>
      </w:r>
      <w:r>
        <w:rPr>
          <w:spacing w:val="-4"/>
        </w:rPr>
        <w:t xml:space="preserve"> </w:t>
      </w:r>
      <w:r>
        <w:t>Income:</w:t>
      </w:r>
      <w:r>
        <w:rPr>
          <w:spacing w:val="-5"/>
        </w:rPr>
        <w:t xml:space="preserve"> </w:t>
      </w:r>
      <w:r>
        <w:t>£161</w:t>
      </w:r>
      <w:r>
        <w:rPr>
          <w:spacing w:val="-3"/>
        </w:rPr>
        <w:t xml:space="preserve"> </w:t>
      </w:r>
      <w:r>
        <w:t>640.00</w:t>
      </w:r>
    </w:p>
    <w:p w:rsidR="005D23A4" w:rsidRDefault="008579EE">
      <w:pPr>
        <w:spacing w:line="250" w:lineRule="exact"/>
        <w:ind w:right="1136"/>
        <w:jc w:val="right"/>
        <w:rPr>
          <w:b/>
        </w:rPr>
      </w:pPr>
      <w:r>
        <w:rPr>
          <w:b/>
        </w:rPr>
        <w:t>DSG:</w:t>
      </w:r>
      <w:r>
        <w:rPr>
          <w:b/>
          <w:spacing w:val="-4"/>
        </w:rPr>
        <w:t xml:space="preserve"> </w:t>
      </w:r>
      <w:r>
        <w:rPr>
          <w:b/>
        </w:rPr>
        <w:t>£1</w:t>
      </w:r>
      <w:r>
        <w:rPr>
          <w:b/>
          <w:spacing w:val="-1"/>
        </w:rPr>
        <w:t xml:space="preserve"> </w:t>
      </w:r>
      <w:r>
        <w:rPr>
          <w:b/>
        </w:rPr>
        <w:t>923.40</w:t>
      </w:r>
    </w:p>
    <w:p w:rsidR="005D23A4" w:rsidRDefault="005D23A4">
      <w:pPr>
        <w:spacing w:line="250" w:lineRule="exact"/>
        <w:jc w:val="right"/>
        <w:sectPr w:rsidR="005D23A4">
          <w:pgSz w:w="11910" w:h="16840"/>
          <w:pgMar w:top="1340" w:right="300" w:bottom="280" w:left="480" w:header="720" w:footer="720" w:gutter="0"/>
          <w:cols w:space="720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4261"/>
        <w:gridCol w:w="1905"/>
      </w:tblGrid>
      <w:tr w:rsidR="005D23A4">
        <w:trPr>
          <w:trHeight w:val="481"/>
        </w:trPr>
        <w:tc>
          <w:tcPr>
            <w:tcW w:w="3081" w:type="dxa"/>
            <w:shd w:val="clear" w:color="auto" w:fill="D2C2F6"/>
          </w:tcPr>
          <w:p w:rsidR="005D23A4" w:rsidRDefault="008579EE">
            <w:pPr>
              <w:pStyle w:val="TableParagraph"/>
              <w:spacing w:line="236" w:lineRule="exact"/>
              <w:ind w:left="83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Area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spend</w:t>
            </w:r>
          </w:p>
        </w:tc>
        <w:tc>
          <w:tcPr>
            <w:tcW w:w="4261" w:type="dxa"/>
            <w:shd w:val="clear" w:color="auto" w:fill="D2C2F6"/>
          </w:tcPr>
          <w:p w:rsidR="005D23A4" w:rsidRDefault="008579EE">
            <w:pPr>
              <w:pStyle w:val="TableParagraph"/>
              <w:spacing w:line="235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Intended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outcomes-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why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these</w:t>
            </w:r>
          </w:p>
          <w:p w:rsidR="005D23A4" w:rsidRDefault="008579EE">
            <w:pPr>
              <w:pStyle w:val="TableParagraph"/>
              <w:spacing w:line="227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approaches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were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taken</w:t>
            </w:r>
          </w:p>
        </w:tc>
        <w:tc>
          <w:tcPr>
            <w:tcW w:w="1905" w:type="dxa"/>
            <w:shd w:val="clear" w:color="auto" w:fill="D2C2F6"/>
          </w:tcPr>
          <w:p w:rsidR="005D23A4" w:rsidRDefault="008579EE">
            <w:pPr>
              <w:pStyle w:val="TableParagraph"/>
              <w:spacing w:line="235" w:lineRule="exact"/>
              <w:ind w:left="401" w:right="40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IMPACT</w:t>
            </w:r>
          </w:p>
          <w:p w:rsidR="005D23A4" w:rsidRDefault="008579EE">
            <w:pPr>
              <w:pStyle w:val="TableParagraph"/>
              <w:spacing w:line="227" w:lineRule="exact"/>
              <w:ind w:left="401" w:right="4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MEASURE</w:t>
            </w:r>
          </w:p>
        </w:tc>
      </w:tr>
      <w:tr w:rsidR="005D23A4">
        <w:trPr>
          <w:trHeight w:val="2274"/>
        </w:trPr>
        <w:tc>
          <w:tcPr>
            <w:tcW w:w="3081" w:type="dxa"/>
          </w:tcPr>
          <w:p w:rsidR="005D23A4" w:rsidRDefault="008579EE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66"/>
                <w:sz w:val="20"/>
              </w:rPr>
              <w:t>Writing</w:t>
            </w:r>
            <w:r>
              <w:rPr>
                <w:b/>
                <w:color w:val="000066"/>
                <w:spacing w:val="-1"/>
                <w:sz w:val="20"/>
              </w:rPr>
              <w:t xml:space="preserve"> </w:t>
            </w:r>
            <w:r>
              <w:rPr>
                <w:b/>
                <w:color w:val="000066"/>
                <w:sz w:val="20"/>
              </w:rPr>
              <w:t>CPD</w:t>
            </w:r>
          </w:p>
        </w:tc>
        <w:tc>
          <w:tcPr>
            <w:tcW w:w="4261" w:type="dxa"/>
          </w:tcPr>
          <w:p w:rsidR="005D23A4" w:rsidRDefault="008579E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before="9" w:line="230" w:lineRule="auto"/>
              <w:ind w:right="667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Improved Staff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knowledge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CPD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 w:rsidR="005D23A4" w:rsidRDefault="008579E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before="7" w:line="235" w:lineRule="auto"/>
              <w:ind w:right="411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Develop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pupils’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capability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writing.</w:t>
            </w:r>
          </w:p>
          <w:p w:rsidR="005D23A4" w:rsidRDefault="008579E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before="5" w:line="235" w:lineRule="auto"/>
              <w:ind w:right="510"/>
              <w:rPr>
                <w:rFonts w:ascii="Symbol" w:hAnsi="Symbol"/>
                <w:color w:val="000066"/>
                <w:sz w:val="20"/>
              </w:rPr>
            </w:pPr>
            <w:r>
              <w:rPr>
                <w:sz w:val="18"/>
              </w:rPr>
              <w:t>Teach writing composition strategies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through modelling and supported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practice.</w:t>
            </w:r>
          </w:p>
          <w:p w:rsidR="005D23A4" w:rsidRDefault="008579E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before="6" w:line="235" w:lineRule="auto"/>
              <w:ind w:right="140"/>
              <w:rPr>
                <w:rFonts w:ascii="Symbol" w:hAnsi="Symbol"/>
                <w:color w:val="000066"/>
                <w:sz w:val="20"/>
              </w:rPr>
            </w:pPr>
            <w:r>
              <w:rPr>
                <w:sz w:val="18"/>
              </w:rPr>
              <w:t>Opportunities provided for writers to write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 pleasure.</w:t>
            </w:r>
          </w:p>
        </w:tc>
        <w:tc>
          <w:tcPr>
            <w:tcW w:w="1905" w:type="dxa"/>
          </w:tcPr>
          <w:p w:rsidR="005D23A4" w:rsidRDefault="008579EE">
            <w:pPr>
              <w:pStyle w:val="TableParagraph"/>
              <w:spacing w:line="242" w:lineRule="auto"/>
              <w:ind w:left="103" w:right="163"/>
              <w:rPr>
                <w:sz w:val="18"/>
              </w:rPr>
            </w:pPr>
            <w:r>
              <w:rPr>
                <w:color w:val="6F2F9F"/>
                <w:sz w:val="18"/>
              </w:rPr>
              <w:t>Pupil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meetings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–</w:t>
            </w:r>
            <w:r>
              <w:rPr>
                <w:color w:val="6F2F9F"/>
                <w:spacing w:val="-6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½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</w:p>
          <w:p w:rsidR="005D23A4" w:rsidRDefault="005D23A4">
            <w:pPr>
              <w:pStyle w:val="TableParagraph"/>
              <w:rPr>
                <w:b/>
                <w:sz w:val="24"/>
              </w:rPr>
            </w:pPr>
          </w:p>
          <w:p w:rsidR="005D23A4" w:rsidRDefault="008579EE">
            <w:pPr>
              <w:pStyle w:val="TableParagraph"/>
              <w:ind w:left="103" w:right="142"/>
              <w:rPr>
                <w:sz w:val="18"/>
              </w:rPr>
            </w:pPr>
            <w:r>
              <w:rPr>
                <w:color w:val="6F2F9F"/>
                <w:spacing w:val="-1"/>
                <w:sz w:val="18"/>
              </w:rPr>
              <w:t xml:space="preserve">Vocabulary </w:t>
            </w:r>
            <w:r>
              <w:rPr>
                <w:color w:val="6F2F9F"/>
                <w:sz w:val="18"/>
              </w:rPr>
              <w:t>activities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visible in toolkit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books</w:t>
            </w:r>
          </w:p>
          <w:p w:rsidR="005D23A4" w:rsidRDefault="005D23A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D23A4" w:rsidRDefault="008579EE">
            <w:pPr>
              <w:pStyle w:val="TableParagraph"/>
              <w:ind w:left="103" w:right="241"/>
              <w:rPr>
                <w:sz w:val="18"/>
              </w:rPr>
            </w:pPr>
            <w:r>
              <w:rPr>
                <w:color w:val="6F2F9F"/>
                <w:sz w:val="18"/>
              </w:rPr>
              <w:t>External evaluation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NLE</w:t>
            </w:r>
          </w:p>
        </w:tc>
      </w:tr>
      <w:tr w:rsidR="005D23A4">
        <w:trPr>
          <w:trHeight w:val="2006"/>
        </w:trPr>
        <w:tc>
          <w:tcPr>
            <w:tcW w:w="3081" w:type="dxa"/>
          </w:tcPr>
          <w:p w:rsidR="005D23A4" w:rsidRDefault="008579EE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Maths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Mastery</w:t>
            </w:r>
          </w:p>
        </w:tc>
        <w:tc>
          <w:tcPr>
            <w:tcW w:w="4261" w:type="dxa"/>
          </w:tcPr>
          <w:p w:rsidR="005D23A4" w:rsidRDefault="008579E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before="2" w:line="235" w:lineRule="auto"/>
              <w:ind w:right="667"/>
              <w:rPr>
                <w:sz w:val="18"/>
              </w:rPr>
            </w:pPr>
            <w:r>
              <w:rPr>
                <w:sz w:val="18"/>
              </w:rPr>
              <w:t>Improved Staff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knowledge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through CPD</w:t>
            </w:r>
          </w:p>
          <w:p w:rsidR="005D23A4" w:rsidRDefault="008579E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before="9" w:line="230" w:lineRule="auto"/>
              <w:ind w:right="560"/>
              <w:rPr>
                <w:sz w:val="18"/>
              </w:rPr>
            </w:pPr>
            <w:r>
              <w:rPr>
                <w:sz w:val="18"/>
              </w:rPr>
              <w:t>Diminish the difference 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vulnerable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learners.</w:t>
            </w:r>
          </w:p>
          <w:p w:rsidR="005D23A4" w:rsidRDefault="008579E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before="2" w:line="243" w:lineRule="exact"/>
              <w:rPr>
                <w:sz w:val="18"/>
              </w:rPr>
            </w:pPr>
            <w:r>
              <w:rPr>
                <w:sz w:val="18"/>
              </w:rPr>
              <w:t>Develop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 confidence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Mathematics</w:t>
            </w:r>
          </w:p>
          <w:p w:rsidR="005D23A4" w:rsidRDefault="008579E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before="1" w:line="235" w:lineRule="auto"/>
              <w:ind w:right="388"/>
              <w:rPr>
                <w:sz w:val="18"/>
              </w:rPr>
            </w:pPr>
            <w:r>
              <w:rPr>
                <w:sz w:val="18"/>
              </w:rPr>
              <w:t>Ensure deep learning of Mathematical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concepts.</w:t>
            </w:r>
          </w:p>
        </w:tc>
        <w:tc>
          <w:tcPr>
            <w:tcW w:w="1905" w:type="dxa"/>
          </w:tcPr>
          <w:p w:rsidR="005D23A4" w:rsidRDefault="008579EE">
            <w:pPr>
              <w:pStyle w:val="TableParagraph"/>
              <w:ind w:left="103" w:right="163"/>
              <w:rPr>
                <w:sz w:val="18"/>
              </w:rPr>
            </w:pPr>
            <w:r>
              <w:rPr>
                <w:color w:val="6F2F9F"/>
                <w:sz w:val="18"/>
              </w:rPr>
              <w:t>Pupil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meetings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–</w:t>
            </w:r>
            <w:r>
              <w:rPr>
                <w:color w:val="6F2F9F"/>
                <w:spacing w:val="-6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½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</w:p>
          <w:p w:rsidR="005D23A4" w:rsidRDefault="005D23A4">
            <w:pPr>
              <w:pStyle w:val="TableParagraph"/>
              <w:rPr>
                <w:b/>
                <w:sz w:val="24"/>
              </w:rPr>
            </w:pPr>
          </w:p>
          <w:p w:rsidR="005D23A4" w:rsidRDefault="008579EE">
            <w:pPr>
              <w:pStyle w:val="TableParagraph"/>
              <w:ind w:left="103" w:right="321"/>
              <w:rPr>
                <w:sz w:val="18"/>
              </w:rPr>
            </w:pPr>
            <w:r>
              <w:rPr>
                <w:color w:val="6F2F9F"/>
                <w:sz w:val="18"/>
              </w:rPr>
              <w:t>Book monitoring –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standards and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</w:p>
          <w:p w:rsidR="005D23A4" w:rsidRDefault="005D23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D23A4" w:rsidRDefault="008579EE">
            <w:pPr>
              <w:pStyle w:val="TableParagraph"/>
              <w:spacing w:line="204" w:lineRule="exact"/>
              <w:ind w:left="103" w:right="241"/>
              <w:rPr>
                <w:sz w:val="18"/>
              </w:rPr>
            </w:pPr>
            <w:r>
              <w:rPr>
                <w:color w:val="6F2F9F"/>
                <w:sz w:val="18"/>
              </w:rPr>
              <w:t>External evaluation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NLE</w:t>
            </w:r>
          </w:p>
        </w:tc>
      </w:tr>
      <w:tr w:rsidR="005D23A4">
        <w:trPr>
          <w:trHeight w:val="2426"/>
        </w:trPr>
        <w:tc>
          <w:tcPr>
            <w:tcW w:w="3081" w:type="dxa"/>
          </w:tcPr>
          <w:p w:rsidR="005D23A4" w:rsidRDefault="008579EE">
            <w:pPr>
              <w:pStyle w:val="TableParagraph"/>
              <w:spacing w:line="237" w:lineRule="auto"/>
              <w:ind w:left="107" w:right="1049"/>
              <w:rPr>
                <w:b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Play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Therapist</w:t>
            </w:r>
          </w:p>
        </w:tc>
        <w:tc>
          <w:tcPr>
            <w:tcW w:w="4261" w:type="dxa"/>
          </w:tcPr>
          <w:p w:rsidR="005D23A4" w:rsidRDefault="008579E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6" w:line="235" w:lineRule="auto"/>
              <w:ind w:right="500"/>
              <w:jc w:val="both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Provide dedicated time and support,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either 1:1 or in a small group, to help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build emotional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 w:rsidR="005D23A4" w:rsidRDefault="008579EE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before="6" w:line="235" w:lineRule="auto"/>
              <w:ind w:right="28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Improve self-esteem and social skills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</w:p>
          <w:p w:rsidR="005D23A4" w:rsidRDefault="008579EE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before="5" w:line="235" w:lineRule="auto"/>
              <w:ind w:right="188"/>
              <w:rPr>
                <w:rFonts w:ascii="Symbol" w:hAnsi="Symbol"/>
                <w:color w:val="000066"/>
                <w:sz w:val="20"/>
              </w:rPr>
            </w:pPr>
            <w:r>
              <w:rPr>
                <w:sz w:val="18"/>
              </w:rPr>
              <w:t>Raise attendance data with key focus 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reducing persistent absence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vulnerable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</w:p>
        </w:tc>
        <w:tc>
          <w:tcPr>
            <w:tcW w:w="1905" w:type="dxa"/>
          </w:tcPr>
          <w:p w:rsidR="005D23A4" w:rsidRDefault="008579EE">
            <w:pPr>
              <w:pStyle w:val="TableParagraph"/>
              <w:spacing w:before="2"/>
              <w:ind w:left="103" w:right="330"/>
              <w:rPr>
                <w:sz w:val="18"/>
              </w:rPr>
            </w:pPr>
            <w:r>
              <w:rPr>
                <w:color w:val="6F2F9F"/>
                <w:sz w:val="18"/>
              </w:rPr>
              <w:t>Half</w:t>
            </w:r>
            <w:r>
              <w:rPr>
                <w:color w:val="6F2F9F"/>
                <w:spacing w:val="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attendance data –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target</w:t>
            </w:r>
            <w:r>
              <w:rPr>
                <w:color w:val="6F2F9F"/>
                <w:spacing w:val="2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96.5% and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above</w:t>
            </w:r>
          </w:p>
          <w:p w:rsidR="005D23A4" w:rsidRDefault="005D23A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D23A4" w:rsidRDefault="008579EE">
            <w:pPr>
              <w:pStyle w:val="TableParagraph"/>
              <w:ind w:left="103" w:right="241"/>
              <w:rPr>
                <w:sz w:val="18"/>
              </w:rPr>
            </w:pPr>
            <w:r>
              <w:rPr>
                <w:color w:val="6F2F9F"/>
                <w:sz w:val="18"/>
              </w:rPr>
              <w:t>Reduction in total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difficulties score on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SDQ</w:t>
            </w:r>
          </w:p>
          <w:p w:rsidR="005D23A4" w:rsidRDefault="005D23A4">
            <w:pPr>
              <w:pStyle w:val="TableParagraph"/>
              <w:spacing w:before="3"/>
              <w:rPr>
                <w:b/>
              </w:rPr>
            </w:pPr>
          </w:p>
          <w:p w:rsidR="005D23A4" w:rsidRDefault="008579EE">
            <w:pPr>
              <w:pStyle w:val="TableParagraph"/>
              <w:spacing w:line="210" w:lineRule="atLeast"/>
              <w:ind w:left="103" w:right="171"/>
              <w:rPr>
                <w:sz w:val="18"/>
              </w:rPr>
            </w:pPr>
            <w:r>
              <w:rPr>
                <w:color w:val="6F2F9F"/>
                <w:sz w:val="18"/>
              </w:rPr>
              <w:t>Feedback reports to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parents</w:t>
            </w:r>
            <w:r>
              <w:rPr>
                <w:color w:val="6F2F9F"/>
                <w:spacing w:val="-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</w:p>
        </w:tc>
      </w:tr>
      <w:tr w:rsidR="005D23A4">
        <w:trPr>
          <w:trHeight w:val="2238"/>
        </w:trPr>
        <w:tc>
          <w:tcPr>
            <w:tcW w:w="3081" w:type="dxa"/>
          </w:tcPr>
          <w:p w:rsidR="005D23A4" w:rsidRDefault="008579EE">
            <w:pPr>
              <w:pStyle w:val="TableParagraph"/>
              <w:spacing w:line="242" w:lineRule="auto"/>
              <w:ind w:left="107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Attendance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</w:p>
        </w:tc>
        <w:tc>
          <w:tcPr>
            <w:tcW w:w="4261" w:type="dxa"/>
          </w:tcPr>
          <w:p w:rsidR="005D23A4" w:rsidRDefault="008579E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2" w:line="235" w:lineRule="auto"/>
              <w:ind w:right="386"/>
              <w:rPr>
                <w:sz w:val="18"/>
              </w:rPr>
            </w:pPr>
            <w:r>
              <w:rPr>
                <w:sz w:val="18"/>
              </w:rPr>
              <w:t>Provide dedicated time and support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pupil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engagement.</w:t>
            </w:r>
          </w:p>
          <w:p w:rsidR="005D23A4" w:rsidRDefault="008579E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4" w:line="237" w:lineRule="auto"/>
              <w:ind w:right="110"/>
              <w:rPr>
                <w:sz w:val="18"/>
              </w:rPr>
            </w:pPr>
            <w:r>
              <w:rPr>
                <w:sz w:val="18"/>
              </w:rPr>
              <w:t>Increase signposting to external agencies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to self-esteem and social skills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families.</w:t>
            </w:r>
          </w:p>
          <w:p w:rsidR="005D23A4" w:rsidRDefault="008579E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6" w:line="235" w:lineRule="auto"/>
              <w:ind w:right="135"/>
              <w:rPr>
                <w:sz w:val="18"/>
              </w:rPr>
            </w:pPr>
            <w:r>
              <w:rPr>
                <w:sz w:val="18"/>
              </w:rPr>
              <w:t>Increase percentage attendance with key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focus on reducing persistent absence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vulnerable groups.</w:t>
            </w:r>
          </w:p>
        </w:tc>
        <w:tc>
          <w:tcPr>
            <w:tcW w:w="1905" w:type="dxa"/>
          </w:tcPr>
          <w:p w:rsidR="005D23A4" w:rsidRDefault="008579EE">
            <w:pPr>
              <w:pStyle w:val="TableParagraph"/>
              <w:ind w:left="103" w:right="232"/>
              <w:rPr>
                <w:sz w:val="18"/>
              </w:rPr>
            </w:pPr>
            <w:r>
              <w:rPr>
                <w:color w:val="6F2F9F"/>
                <w:sz w:val="18"/>
              </w:rPr>
              <w:t>Accelerated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outcomes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at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half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 Pupil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  <w:r>
              <w:rPr>
                <w:color w:val="6F2F9F"/>
                <w:spacing w:val="-1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meetings.</w:t>
            </w:r>
          </w:p>
          <w:p w:rsidR="005D23A4" w:rsidRDefault="005D23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D23A4" w:rsidRDefault="008579EE">
            <w:pPr>
              <w:pStyle w:val="TableParagraph"/>
              <w:ind w:left="103" w:right="330"/>
              <w:rPr>
                <w:sz w:val="18"/>
              </w:rPr>
            </w:pPr>
            <w:r>
              <w:rPr>
                <w:color w:val="6F2F9F"/>
                <w:sz w:val="18"/>
              </w:rPr>
              <w:t>Half</w:t>
            </w:r>
            <w:r>
              <w:rPr>
                <w:color w:val="6F2F9F"/>
                <w:spacing w:val="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attendance data –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target</w:t>
            </w:r>
            <w:r>
              <w:rPr>
                <w:color w:val="6F2F9F"/>
                <w:spacing w:val="2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96.5% and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above</w:t>
            </w:r>
          </w:p>
        </w:tc>
      </w:tr>
      <w:tr w:rsidR="005D23A4">
        <w:trPr>
          <w:trHeight w:val="1174"/>
        </w:trPr>
        <w:tc>
          <w:tcPr>
            <w:tcW w:w="3081" w:type="dxa"/>
          </w:tcPr>
          <w:p w:rsidR="005D23A4" w:rsidRDefault="008579EE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Funding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‘Breakfast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Club’</w:t>
            </w:r>
          </w:p>
        </w:tc>
        <w:tc>
          <w:tcPr>
            <w:tcW w:w="4261" w:type="dxa"/>
          </w:tcPr>
          <w:p w:rsidR="005D23A4" w:rsidRDefault="008579E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2" w:line="235" w:lineRule="auto"/>
              <w:ind w:right="428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Pupils enjoy social activities with their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peers.</w:t>
            </w:r>
          </w:p>
          <w:p w:rsidR="005D23A4" w:rsidRDefault="008579E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5" w:line="235" w:lineRule="auto"/>
              <w:ind w:right="997"/>
              <w:rPr>
                <w:rFonts w:ascii="Symbol" w:hAnsi="Symbol"/>
                <w:color w:val="000066"/>
                <w:sz w:val="20"/>
              </w:rPr>
            </w:pPr>
            <w:r>
              <w:rPr>
                <w:sz w:val="18"/>
              </w:rPr>
              <w:t>Promote good attendance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punctuality.</w:t>
            </w:r>
          </w:p>
        </w:tc>
        <w:tc>
          <w:tcPr>
            <w:tcW w:w="1905" w:type="dxa"/>
          </w:tcPr>
          <w:p w:rsidR="005D23A4" w:rsidRDefault="008579EE">
            <w:pPr>
              <w:pStyle w:val="TableParagraph"/>
              <w:ind w:left="103" w:right="141"/>
              <w:rPr>
                <w:sz w:val="18"/>
              </w:rPr>
            </w:pPr>
            <w:r>
              <w:rPr>
                <w:color w:val="6F2F9F"/>
                <w:sz w:val="18"/>
              </w:rPr>
              <w:t>Half</w:t>
            </w:r>
            <w:r>
              <w:rPr>
                <w:color w:val="6F2F9F"/>
                <w:spacing w:val="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attendance data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checks – target 96%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and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above</w:t>
            </w:r>
          </w:p>
        </w:tc>
      </w:tr>
      <w:tr w:rsidR="005D23A4">
        <w:trPr>
          <w:trHeight w:val="1586"/>
        </w:trPr>
        <w:tc>
          <w:tcPr>
            <w:tcW w:w="3081" w:type="dxa"/>
          </w:tcPr>
          <w:p w:rsidR="005D23A4" w:rsidRDefault="008579EE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66"/>
                <w:sz w:val="20"/>
              </w:rPr>
              <w:t>1-1</w:t>
            </w:r>
            <w:r>
              <w:rPr>
                <w:b/>
                <w:color w:val="000066"/>
                <w:spacing w:val="-2"/>
                <w:sz w:val="20"/>
              </w:rPr>
              <w:t xml:space="preserve"> </w:t>
            </w:r>
            <w:r>
              <w:rPr>
                <w:b/>
                <w:color w:val="000066"/>
                <w:sz w:val="20"/>
              </w:rPr>
              <w:t>mentoring</w:t>
            </w:r>
          </w:p>
        </w:tc>
        <w:tc>
          <w:tcPr>
            <w:tcW w:w="4261" w:type="dxa"/>
          </w:tcPr>
          <w:p w:rsidR="005D23A4" w:rsidRDefault="008579E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5" w:lineRule="auto"/>
              <w:ind w:right="500"/>
              <w:jc w:val="both"/>
              <w:rPr>
                <w:sz w:val="18"/>
              </w:rPr>
            </w:pPr>
            <w:r>
              <w:rPr>
                <w:sz w:val="18"/>
              </w:rPr>
              <w:t>Provide dedicated time and support,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either 1:1 or in a small group, to help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build emotional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development.</w:t>
            </w:r>
          </w:p>
          <w:p w:rsidR="005D23A4" w:rsidRDefault="008579E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6" w:line="235" w:lineRule="auto"/>
              <w:ind w:right="286"/>
              <w:jc w:val="both"/>
              <w:rPr>
                <w:sz w:val="18"/>
              </w:rPr>
            </w:pPr>
            <w:r>
              <w:rPr>
                <w:sz w:val="18"/>
              </w:rPr>
              <w:t>Improve self-esteem and social skills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pupils.</w:t>
            </w:r>
          </w:p>
        </w:tc>
        <w:tc>
          <w:tcPr>
            <w:tcW w:w="1905" w:type="dxa"/>
          </w:tcPr>
          <w:p w:rsidR="005D23A4" w:rsidRDefault="008579EE">
            <w:pPr>
              <w:pStyle w:val="TableParagraph"/>
              <w:spacing w:line="242" w:lineRule="auto"/>
              <w:ind w:left="103" w:right="371"/>
              <w:rPr>
                <w:sz w:val="18"/>
              </w:rPr>
            </w:pPr>
            <w:r>
              <w:rPr>
                <w:color w:val="6F2F9F"/>
                <w:sz w:val="18"/>
              </w:rPr>
              <w:t>Feedback reports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from</w:t>
            </w:r>
            <w:r>
              <w:rPr>
                <w:color w:val="6F2F9F"/>
                <w:spacing w:val="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BR</w:t>
            </w:r>
            <w:r>
              <w:rPr>
                <w:color w:val="6F2F9F"/>
                <w:spacing w:val="-4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</w:p>
          <w:p w:rsidR="005D23A4" w:rsidRDefault="005D23A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D23A4" w:rsidRDefault="008579EE">
            <w:pPr>
              <w:pStyle w:val="TableParagraph"/>
              <w:spacing w:before="1"/>
              <w:ind w:left="103" w:right="164"/>
              <w:rPr>
                <w:sz w:val="18"/>
              </w:rPr>
            </w:pPr>
            <w:r>
              <w:rPr>
                <w:color w:val="6F2F9F"/>
                <w:sz w:val="18"/>
              </w:rPr>
              <w:t>Accelerated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outcomes</w:t>
            </w:r>
            <w:r>
              <w:rPr>
                <w:color w:val="6F2F9F"/>
                <w:spacing w:val="2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at</w:t>
            </w:r>
            <w:r>
              <w:rPr>
                <w:color w:val="6F2F9F"/>
                <w:spacing w:val="-2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½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 Pupil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  <w:r>
              <w:rPr>
                <w:color w:val="6F2F9F"/>
                <w:spacing w:val="-1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meetings.*</w:t>
            </w:r>
          </w:p>
        </w:tc>
      </w:tr>
      <w:tr w:rsidR="005D23A4">
        <w:trPr>
          <w:trHeight w:val="1590"/>
        </w:trPr>
        <w:tc>
          <w:tcPr>
            <w:tcW w:w="3081" w:type="dxa"/>
          </w:tcPr>
          <w:p w:rsidR="005D23A4" w:rsidRDefault="008579EE">
            <w:pPr>
              <w:pStyle w:val="TableParagraph"/>
              <w:spacing w:line="242" w:lineRule="auto"/>
              <w:ind w:left="107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Funding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residential</w:t>
            </w:r>
          </w:p>
        </w:tc>
        <w:tc>
          <w:tcPr>
            <w:tcW w:w="4261" w:type="dxa"/>
          </w:tcPr>
          <w:p w:rsidR="005D23A4" w:rsidRDefault="008579E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line="237" w:lineRule="auto"/>
              <w:ind w:right="164"/>
              <w:rPr>
                <w:sz w:val="18"/>
              </w:rPr>
            </w:pPr>
            <w:r>
              <w:rPr>
                <w:sz w:val="18"/>
              </w:rPr>
              <w:t>Develop pupils’ social skills,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independence, perseverance and team-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work are developed through participation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 group activities and overnight stays 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residential.</w:t>
            </w:r>
          </w:p>
          <w:p w:rsidR="005D23A4" w:rsidRDefault="008579E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before="8" w:line="235" w:lineRule="auto"/>
              <w:ind w:right="128"/>
              <w:rPr>
                <w:sz w:val="18"/>
              </w:rPr>
            </w:pPr>
            <w:r>
              <w:rPr>
                <w:sz w:val="18"/>
              </w:rPr>
              <w:t>Enable pupils to participate fully in school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visits.</w:t>
            </w:r>
          </w:p>
        </w:tc>
        <w:tc>
          <w:tcPr>
            <w:tcW w:w="1905" w:type="dxa"/>
          </w:tcPr>
          <w:p w:rsidR="005D23A4" w:rsidRDefault="008579EE">
            <w:pPr>
              <w:pStyle w:val="TableParagraph"/>
              <w:ind w:left="103" w:right="141"/>
              <w:rPr>
                <w:sz w:val="18"/>
              </w:rPr>
            </w:pPr>
            <w:r>
              <w:rPr>
                <w:color w:val="6F2F9F"/>
                <w:sz w:val="18"/>
              </w:rPr>
              <w:t>Half</w:t>
            </w:r>
            <w:r>
              <w:rPr>
                <w:color w:val="6F2F9F"/>
                <w:spacing w:val="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attendance data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checks – target 96%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and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above</w:t>
            </w:r>
          </w:p>
          <w:p w:rsidR="005D23A4" w:rsidRDefault="005D23A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D23A4" w:rsidRDefault="008579EE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6F2F9F"/>
                <w:sz w:val="18"/>
              </w:rPr>
              <w:t>Pupil</w:t>
            </w:r>
            <w:r>
              <w:rPr>
                <w:color w:val="6F2F9F"/>
                <w:spacing w:val="-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surveys</w:t>
            </w:r>
            <w:r>
              <w:rPr>
                <w:color w:val="6F2F9F"/>
                <w:spacing w:val="2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</w:p>
        </w:tc>
      </w:tr>
    </w:tbl>
    <w:p w:rsidR="005D23A4" w:rsidRDefault="005D23A4">
      <w:pPr>
        <w:rPr>
          <w:sz w:val="18"/>
        </w:rPr>
        <w:sectPr w:rsidR="005D23A4">
          <w:pgSz w:w="11910" w:h="16840"/>
          <w:pgMar w:top="1420" w:right="300" w:bottom="280" w:left="480" w:header="720" w:footer="720" w:gutter="0"/>
          <w:cols w:space="720"/>
        </w:sectPr>
      </w:pPr>
    </w:p>
    <w:tbl>
      <w:tblPr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9"/>
        <w:gridCol w:w="4261"/>
        <w:gridCol w:w="1907"/>
      </w:tblGrid>
      <w:tr w:rsidR="005D23A4">
        <w:trPr>
          <w:trHeight w:val="934"/>
        </w:trPr>
        <w:tc>
          <w:tcPr>
            <w:tcW w:w="3079" w:type="dxa"/>
          </w:tcPr>
          <w:p w:rsidR="005D23A4" w:rsidRDefault="005D2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</w:tcPr>
          <w:p w:rsidR="005D23A4" w:rsidRDefault="008579E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37" w:lineRule="auto"/>
              <w:ind w:right="152"/>
              <w:rPr>
                <w:sz w:val="18"/>
              </w:rPr>
            </w:pPr>
            <w:r>
              <w:rPr>
                <w:sz w:val="18"/>
              </w:rPr>
              <w:t>Ensure learning is supported by visits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 are carefully planned to enhance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school’s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curriculum.</w:t>
            </w:r>
          </w:p>
        </w:tc>
        <w:tc>
          <w:tcPr>
            <w:tcW w:w="1907" w:type="dxa"/>
          </w:tcPr>
          <w:p w:rsidR="005D23A4" w:rsidRDefault="008579EE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color w:val="6F2F9F"/>
                <w:sz w:val="18"/>
              </w:rPr>
              <w:t>Visitor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book</w:t>
            </w:r>
          </w:p>
        </w:tc>
      </w:tr>
      <w:tr w:rsidR="005D23A4">
        <w:trPr>
          <w:trHeight w:val="685"/>
        </w:trPr>
        <w:tc>
          <w:tcPr>
            <w:tcW w:w="3079" w:type="dxa"/>
            <w:tcBorders>
              <w:bottom w:val="nil"/>
            </w:tcBorders>
          </w:tcPr>
          <w:p w:rsidR="005D23A4" w:rsidRDefault="005D23A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D23A4" w:rsidRDefault="008579EE">
            <w:pPr>
              <w:pStyle w:val="TableParagraph"/>
              <w:spacing w:line="228" w:lineRule="exact"/>
              <w:ind w:left="109" w:right="483"/>
              <w:rPr>
                <w:b/>
                <w:sz w:val="20"/>
              </w:rPr>
            </w:pPr>
            <w:r>
              <w:rPr>
                <w:b/>
                <w:sz w:val="20"/>
              </w:rPr>
              <w:t>Dedicated HLTA sessions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(1/2 term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blocks)</w:t>
            </w:r>
          </w:p>
        </w:tc>
        <w:tc>
          <w:tcPr>
            <w:tcW w:w="4261" w:type="dxa"/>
            <w:vMerge w:val="restart"/>
          </w:tcPr>
          <w:p w:rsidR="005D23A4" w:rsidRDefault="008579E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40" w:lineRule="exact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Consolidation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learning.</w:t>
            </w:r>
          </w:p>
          <w:p w:rsidR="005D23A4" w:rsidRDefault="008579EE">
            <w:pPr>
              <w:pStyle w:val="TableParagraph"/>
              <w:numPr>
                <w:ilvl w:val="0"/>
                <w:numId w:val="5"/>
              </w:numPr>
              <w:tabs>
                <w:tab w:val="left" w:pos="882"/>
                <w:tab w:val="left" w:pos="883"/>
              </w:tabs>
              <w:spacing w:before="1" w:line="235" w:lineRule="auto"/>
              <w:ind w:right="465"/>
              <w:rPr>
                <w:rFonts w:ascii="Symbol" w:hAnsi="Symbol"/>
                <w:sz w:val="20"/>
              </w:rPr>
            </w:pPr>
            <w:r>
              <w:tab/>
            </w:r>
            <w:r>
              <w:rPr>
                <w:sz w:val="18"/>
              </w:rPr>
              <w:t>Improved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reading,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writing,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maths.</w:t>
            </w:r>
          </w:p>
          <w:p w:rsidR="005D23A4" w:rsidRDefault="008579E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1" w:line="235" w:lineRule="auto"/>
              <w:ind w:right="775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Improved confidence for pupils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areas.</w:t>
            </w:r>
          </w:p>
          <w:p w:rsidR="005D23A4" w:rsidRDefault="008579EE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6" w:line="235" w:lineRule="auto"/>
              <w:ind w:right="95"/>
              <w:rPr>
                <w:rFonts w:ascii="Symbol" w:hAnsi="Symbol"/>
                <w:color w:val="000066"/>
                <w:sz w:val="20"/>
              </w:rPr>
            </w:pPr>
            <w:r>
              <w:rPr>
                <w:sz w:val="18"/>
              </w:rPr>
              <w:t>Specific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gaps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understanding.</w:t>
            </w:r>
          </w:p>
        </w:tc>
        <w:tc>
          <w:tcPr>
            <w:tcW w:w="1907" w:type="dxa"/>
            <w:tcBorders>
              <w:bottom w:val="nil"/>
            </w:tcBorders>
          </w:tcPr>
          <w:p w:rsidR="005D23A4" w:rsidRDefault="008579EE">
            <w:pPr>
              <w:pStyle w:val="TableParagraph"/>
              <w:ind w:left="107" w:right="161"/>
              <w:rPr>
                <w:sz w:val="18"/>
              </w:rPr>
            </w:pPr>
            <w:r>
              <w:rPr>
                <w:color w:val="6F2F9F"/>
                <w:sz w:val="18"/>
              </w:rPr>
              <w:t>Pupil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meetings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–</w:t>
            </w:r>
            <w:r>
              <w:rPr>
                <w:color w:val="6F2F9F"/>
                <w:spacing w:val="-6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½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</w:p>
        </w:tc>
      </w:tr>
      <w:tr w:rsidR="005D23A4">
        <w:trPr>
          <w:trHeight w:val="756"/>
        </w:trPr>
        <w:tc>
          <w:tcPr>
            <w:tcW w:w="3079" w:type="dxa"/>
            <w:tcBorders>
              <w:top w:val="nil"/>
              <w:bottom w:val="nil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:rsidR="005D23A4" w:rsidRDefault="005D23A4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:rsidR="005D23A4" w:rsidRDefault="008579EE">
            <w:pPr>
              <w:pStyle w:val="TableParagraph"/>
              <w:ind w:left="107" w:right="319"/>
              <w:rPr>
                <w:sz w:val="18"/>
              </w:rPr>
            </w:pPr>
            <w:r>
              <w:rPr>
                <w:color w:val="6F2F9F"/>
                <w:sz w:val="18"/>
              </w:rPr>
              <w:t>Book monitoring –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standards and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</w:p>
        </w:tc>
      </w:tr>
      <w:tr w:rsidR="005D23A4">
        <w:trPr>
          <w:trHeight w:val="548"/>
        </w:trPr>
        <w:tc>
          <w:tcPr>
            <w:tcW w:w="3079" w:type="dxa"/>
            <w:tcBorders>
              <w:top w:val="nil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:rsidR="005D23A4" w:rsidRDefault="005D23A4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5D23A4" w:rsidRDefault="008579EE">
            <w:pPr>
              <w:pStyle w:val="TableParagraph"/>
              <w:spacing w:before="109" w:line="210" w:lineRule="atLeast"/>
              <w:ind w:left="107" w:right="239"/>
              <w:rPr>
                <w:sz w:val="18"/>
              </w:rPr>
            </w:pPr>
            <w:r>
              <w:rPr>
                <w:color w:val="6F2F9F"/>
                <w:sz w:val="18"/>
              </w:rPr>
              <w:t>External evaluation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QA</w:t>
            </w:r>
          </w:p>
        </w:tc>
      </w:tr>
      <w:tr w:rsidR="005D23A4">
        <w:trPr>
          <w:trHeight w:val="1469"/>
        </w:trPr>
        <w:tc>
          <w:tcPr>
            <w:tcW w:w="3079" w:type="dxa"/>
            <w:tcBorders>
              <w:bottom w:val="nil"/>
            </w:tcBorders>
          </w:tcPr>
          <w:p w:rsidR="005D23A4" w:rsidRDefault="008579EE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First Class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4261" w:type="dxa"/>
            <w:tcBorders>
              <w:bottom w:val="nil"/>
            </w:tcBorders>
          </w:tcPr>
          <w:p w:rsidR="005D23A4" w:rsidRDefault="008579E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2" w:line="235" w:lineRule="auto"/>
              <w:ind w:right="324"/>
              <w:jc w:val="both"/>
              <w:rPr>
                <w:sz w:val="18"/>
              </w:rPr>
            </w:pPr>
            <w:r>
              <w:rPr>
                <w:sz w:val="18"/>
              </w:rPr>
              <w:t>Specific learning tasks to close gaps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understanding.</w:t>
            </w:r>
          </w:p>
          <w:p w:rsidR="005D23A4" w:rsidRDefault="008579E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37" w:lineRule="auto"/>
              <w:ind w:right="113"/>
              <w:jc w:val="both"/>
              <w:rPr>
                <w:sz w:val="18"/>
              </w:rPr>
            </w:pPr>
            <w:r>
              <w:rPr>
                <w:sz w:val="18"/>
              </w:rPr>
              <w:t>Consolidation of learning, Pre-teaching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prepare pupils for future learning in order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 give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confidence.</w:t>
            </w:r>
          </w:p>
          <w:p w:rsidR="005D23A4" w:rsidRDefault="008579EE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Improved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Maths.</w:t>
            </w:r>
          </w:p>
        </w:tc>
        <w:tc>
          <w:tcPr>
            <w:tcW w:w="1907" w:type="dxa"/>
            <w:tcBorders>
              <w:bottom w:val="nil"/>
            </w:tcBorders>
          </w:tcPr>
          <w:p w:rsidR="005D23A4" w:rsidRDefault="008579EE">
            <w:pPr>
              <w:pStyle w:val="TableParagraph"/>
              <w:ind w:left="107" w:right="161"/>
              <w:rPr>
                <w:sz w:val="18"/>
              </w:rPr>
            </w:pPr>
            <w:r>
              <w:rPr>
                <w:color w:val="6F2F9F"/>
                <w:sz w:val="18"/>
              </w:rPr>
              <w:t>Pupil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meetings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–</w:t>
            </w:r>
            <w:r>
              <w:rPr>
                <w:color w:val="6F2F9F"/>
                <w:spacing w:val="-6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½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</w:p>
          <w:p w:rsidR="005D23A4" w:rsidRDefault="005D23A4">
            <w:pPr>
              <w:pStyle w:val="TableParagraph"/>
              <w:rPr>
                <w:b/>
                <w:sz w:val="24"/>
              </w:rPr>
            </w:pPr>
          </w:p>
          <w:p w:rsidR="005D23A4" w:rsidRDefault="008579EE">
            <w:pPr>
              <w:pStyle w:val="TableParagraph"/>
              <w:ind w:left="107" w:right="319"/>
              <w:rPr>
                <w:sz w:val="18"/>
              </w:rPr>
            </w:pPr>
            <w:r>
              <w:rPr>
                <w:color w:val="6F2F9F"/>
                <w:sz w:val="18"/>
              </w:rPr>
              <w:t>Book monitoring –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standards and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</w:p>
        </w:tc>
      </w:tr>
      <w:tr w:rsidR="005D23A4">
        <w:trPr>
          <w:trHeight w:val="1320"/>
        </w:trPr>
        <w:tc>
          <w:tcPr>
            <w:tcW w:w="3079" w:type="dxa"/>
            <w:tcBorders>
              <w:top w:val="nil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  <w:tcBorders>
              <w:top w:val="nil"/>
            </w:tcBorders>
          </w:tcPr>
          <w:p w:rsidR="005D23A4" w:rsidRDefault="008579E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48" w:line="235" w:lineRule="auto"/>
              <w:ind w:right="775"/>
              <w:rPr>
                <w:sz w:val="18"/>
              </w:rPr>
            </w:pPr>
            <w:r>
              <w:rPr>
                <w:sz w:val="18"/>
              </w:rPr>
              <w:t>Improved confidence for pupils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areas.</w:t>
            </w:r>
          </w:p>
          <w:p w:rsidR="005D23A4" w:rsidRDefault="008579EE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5" w:line="235" w:lineRule="auto"/>
              <w:ind w:right="463"/>
              <w:rPr>
                <w:sz w:val="18"/>
              </w:rPr>
            </w:pPr>
            <w:r>
              <w:rPr>
                <w:sz w:val="18"/>
              </w:rPr>
              <w:t>Entry and exit data show accelerated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progress.</w:t>
            </w:r>
          </w:p>
        </w:tc>
        <w:tc>
          <w:tcPr>
            <w:tcW w:w="1907" w:type="dxa"/>
            <w:tcBorders>
              <w:top w:val="nil"/>
            </w:tcBorders>
          </w:tcPr>
          <w:p w:rsidR="005D23A4" w:rsidRDefault="008579EE">
            <w:pPr>
              <w:pStyle w:val="TableParagraph"/>
              <w:spacing w:before="120"/>
              <w:ind w:left="107" w:right="239"/>
              <w:rPr>
                <w:sz w:val="18"/>
              </w:rPr>
            </w:pPr>
            <w:r>
              <w:rPr>
                <w:color w:val="6F2F9F"/>
                <w:sz w:val="18"/>
              </w:rPr>
              <w:t>External evaluation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QA</w:t>
            </w:r>
          </w:p>
        </w:tc>
      </w:tr>
      <w:tr w:rsidR="005D23A4">
        <w:trPr>
          <w:trHeight w:val="569"/>
        </w:trPr>
        <w:tc>
          <w:tcPr>
            <w:tcW w:w="3079" w:type="dxa"/>
            <w:tcBorders>
              <w:bottom w:val="nil"/>
            </w:tcBorders>
          </w:tcPr>
          <w:p w:rsidR="005D23A4" w:rsidRDefault="008579EE">
            <w:pPr>
              <w:pStyle w:val="TableParagraph"/>
              <w:spacing w:line="242" w:lineRule="auto"/>
              <w:ind w:left="109" w:right="668"/>
              <w:rPr>
                <w:b/>
                <w:sz w:val="20"/>
              </w:rPr>
            </w:pPr>
            <w:r>
              <w:rPr>
                <w:b/>
                <w:sz w:val="20"/>
              </w:rPr>
              <w:t>Reading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Recovery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1-1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Reading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Programmes.</w:t>
            </w:r>
          </w:p>
        </w:tc>
        <w:tc>
          <w:tcPr>
            <w:tcW w:w="4261" w:type="dxa"/>
            <w:vMerge w:val="restart"/>
            <w:tcBorders>
              <w:bottom w:val="single" w:sz="6" w:space="0" w:color="000000"/>
            </w:tcBorders>
          </w:tcPr>
          <w:p w:rsidR="005D23A4" w:rsidRDefault="008579E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 w:line="235" w:lineRule="auto"/>
              <w:ind w:right="324"/>
              <w:jc w:val="both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Specific learning tasks to close gaps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understanding.</w:t>
            </w:r>
          </w:p>
          <w:p w:rsidR="005D23A4" w:rsidRDefault="008579E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6" w:line="235" w:lineRule="auto"/>
              <w:ind w:right="113"/>
              <w:jc w:val="both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Consolidation of learning, Pre-teaching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prepare pupils for future learning in order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 give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confidence.</w:t>
            </w:r>
          </w:p>
          <w:p w:rsidR="005D23A4" w:rsidRDefault="008579E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2" w:line="243" w:lineRule="exact"/>
              <w:jc w:val="both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Improved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reading,</w:t>
            </w:r>
          </w:p>
          <w:p w:rsidR="005D23A4" w:rsidRDefault="008579E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6" w:line="230" w:lineRule="auto"/>
              <w:ind w:right="775"/>
              <w:jc w:val="both"/>
              <w:rPr>
                <w:rFonts w:ascii="Symbol" w:hAnsi="Symbol"/>
                <w:color w:val="000066"/>
                <w:sz w:val="20"/>
              </w:rPr>
            </w:pPr>
            <w:r>
              <w:rPr>
                <w:sz w:val="18"/>
              </w:rPr>
              <w:t>Improved confidence for pupils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areas.</w:t>
            </w:r>
          </w:p>
          <w:p w:rsidR="005D23A4" w:rsidRDefault="008579E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6" w:line="235" w:lineRule="auto"/>
              <w:ind w:right="778"/>
              <w:jc w:val="both"/>
              <w:rPr>
                <w:rFonts w:ascii="Symbol" w:hAnsi="Symbol"/>
                <w:color w:val="000066"/>
                <w:sz w:val="20"/>
              </w:rPr>
            </w:pPr>
            <w:r>
              <w:rPr>
                <w:sz w:val="18"/>
              </w:rPr>
              <w:t>Entry and exit data demonstrates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accelerated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progress.</w:t>
            </w:r>
          </w:p>
        </w:tc>
        <w:tc>
          <w:tcPr>
            <w:tcW w:w="1907" w:type="dxa"/>
            <w:tcBorders>
              <w:bottom w:val="nil"/>
            </w:tcBorders>
          </w:tcPr>
          <w:p w:rsidR="005D23A4" w:rsidRDefault="008579EE">
            <w:pPr>
              <w:pStyle w:val="TableParagraph"/>
              <w:ind w:left="107" w:right="161"/>
              <w:rPr>
                <w:sz w:val="18"/>
              </w:rPr>
            </w:pPr>
            <w:r>
              <w:rPr>
                <w:color w:val="6F2F9F"/>
                <w:sz w:val="18"/>
              </w:rPr>
              <w:t>Pupil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meetings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–</w:t>
            </w:r>
            <w:r>
              <w:rPr>
                <w:color w:val="6F2F9F"/>
                <w:spacing w:val="-6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½</w:t>
            </w:r>
            <w:r>
              <w:rPr>
                <w:color w:val="6F2F9F"/>
                <w:spacing w:val="-3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termly</w:t>
            </w:r>
          </w:p>
        </w:tc>
      </w:tr>
      <w:tr w:rsidR="005D23A4">
        <w:trPr>
          <w:trHeight w:val="865"/>
        </w:trPr>
        <w:tc>
          <w:tcPr>
            <w:tcW w:w="3079" w:type="dxa"/>
            <w:tcBorders>
              <w:top w:val="nil"/>
              <w:bottom w:val="nil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  <w:vMerge/>
            <w:tcBorders>
              <w:top w:val="nil"/>
              <w:bottom w:val="single" w:sz="6" w:space="0" w:color="000000"/>
            </w:tcBorders>
          </w:tcPr>
          <w:p w:rsidR="005D23A4" w:rsidRDefault="005D23A4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:rsidR="005D23A4" w:rsidRDefault="008579EE">
            <w:pPr>
              <w:pStyle w:val="TableParagraph"/>
              <w:spacing w:before="110"/>
              <w:ind w:left="107" w:right="319"/>
              <w:rPr>
                <w:sz w:val="18"/>
              </w:rPr>
            </w:pPr>
            <w:r>
              <w:rPr>
                <w:color w:val="6F2F9F"/>
                <w:sz w:val="18"/>
              </w:rPr>
              <w:t>Book monitoring –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standards and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progress</w:t>
            </w:r>
          </w:p>
        </w:tc>
      </w:tr>
      <w:tr w:rsidR="005D23A4">
        <w:trPr>
          <w:trHeight w:val="1045"/>
        </w:trPr>
        <w:tc>
          <w:tcPr>
            <w:tcW w:w="3079" w:type="dxa"/>
            <w:tcBorders>
              <w:top w:val="nil"/>
              <w:bottom w:val="single" w:sz="6" w:space="0" w:color="000000"/>
            </w:tcBorders>
          </w:tcPr>
          <w:p w:rsidR="005D23A4" w:rsidRDefault="005D23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  <w:vMerge/>
            <w:tcBorders>
              <w:top w:val="nil"/>
              <w:bottom w:val="single" w:sz="6" w:space="0" w:color="000000"/>
            </w:tcBorders>
          </w:tcPr>
          <w:p w:rsidR="005D23A4" w:rsidRDefault="005D23A4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5D23A4" w:rsidRDefault="008579EE">
            <w:pPr>
              <w:pStyle w:val="TableParagraph"/>
              <w:spacing w:before="131" w:line="237" w:lineRule="auto"/>
              <w:ind w:left="107" w:right="239"/>
              <w:rPr>
                <w:sz w:val="18"/>
              </w:rPr>
            </w:pPr>
            <w:r>
              <w:rPr>
                <w:color w:val="6F2F9F"/>
                <w:sz w:val="18"/>
              </w:rPr>
              <w:t>External evaluation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QA</w:t>
            </w:r>
          </w:p>
        </w:tc>
      </w:tr>
      <w:tr w:rsidR="005D23A4">
        <w:trPr>
          <w:trHeight w:val="1621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3A4" w:rsidRDefault="008579EE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Well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Screen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EYFS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3A4" w:rsidRDefault="008579E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9" w:line="230" w:lineRule="auto"/>
              <w:ind w:right="321"/>
              <w:jc w:val="both"/>
              <w:rPr>
                <w:sz w:val="18"/>
              </w:rPr>
            </w:pPr>
            <w:r>
              <w:rPr>
                <w:sz w:val="18"/>
              </w:rPr>
              <w:t>Specific learning tasks to close gaps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understanding.</w:t>
            </w:r>
          </w:p>
          <w:p w:rsidR="005D23A4" w:rsidRDefault="008579E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5" w:line="237" w:lineRule="auto"/>
              <w:ind w:right="153"/>
              <w:jc w:val="both"/>
              <w:rPr>
                <w:sz w:val="18"/>
              </w:rPr>
            </w:pPr>
            <w:r>
              <w:rPr>
                <w:sz w:val="18"/>
              </w:rPr>
              <w:t>Consolidation of learning Pre-teaching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prepare pupils for future learning in order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 give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confidence.</w:t>
            </w:r>
          </w:p>
          <w:p w:rsidR="005D23A4" w:rsidRDefault="008579E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Improved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pupil outcomes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CLL.</w:t>
            </w:r>
          </w:p>
        </w:tc>
        <w:tc>
          <w:tcPr>
            <w:tcW w:w="1907" w:type="dxa"/>
            <w:tcBorders>
              <w:left w:val="single" w:sz="6" w:space="0" w:color="000000"/>
            </w:tcBorders>
          </w:tcPr>
          <w:p w:rsidR="005D23A4" w:rsidRDefault="008579EE">
            <w:pPr>
              <w:pStyle w:val="TableParagraph"/>
              <w:spacing w:before="1"/>
              <w:ind w:left="105" w:right="88"/>
              <w:rPr>
                <w:sz w:val="18"/>
              </w:rPr>
            </w:pPr>
            <w:r>
              <w:rPr>
                <w:color w:val="6F2F9F"/>
                <w:sz w:val="18"/>
              </w:rPr>
              <w:t>One to one summary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meetings with each</w:t>
            </w:r>
            <w:r>
              <w:rPr>
                <w:color w:val="6F2F9F"/>
                <w:spacing w:val="1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practitioner each half</w:t>
            </w:r>
            <w:r>
              <w:rPr>
                <w:color w:val="6F2F9F"/>
                <w:spacing w:val="-47"/>
                <w:sz w:val="18"/>
              </w:rPr>
              <w:t xml:space="preserve"> </w:t>
            </w:r>
            <w:r>
              <w:rPr>
                <w:color w:val="6F2F9F"/>
                <w:sz w:val="18"/>
              </w:rPr>
              <w:t>term.</w:t>
            </w:r>
          </w:p>
        </w:tc>
      </w:tr>
    </w:tbl>
    <w:p w:rsidR="005D23A4" w:rsidRDefault="005D23A4">
      <w:pPr>
        <w:pStyle w:val="BodyText"/>
        <w:rPr>
          <w:b/>
          <w:sz w:val="16"/>
        </w:rPr>
      </w:pPr>
    </w:p>
    <w:p w:rsidR="005D23A4" w:rsidRDefault="008579EE">
      <w:pPr>
        <w:pStyle w:val="BodyText"/>
        <w:spacing w:before="95"/>
        <w:ind w:left="960" w:right="1434"/>
      </w:pPr>
      <w:r>
        <w:rPr>
          <w:color w:val="000066"/>
        </w:rPr>
        <w:t>*N.B. – There will be three Pupil Progress meetings per year following data collection.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In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addition</w:t>
      </w:r>
      <w:r>
        <w:rPr>
          <w:color w:val="000066"/>
          <w:spacing w:val="-7"/>
        </w:rPr>
        <w:t xml:space="preserve"> </w:t>
      </w:r>
      <w:r>
        <w:rPr>
          <w:color w:val="000066"/>
        </w:rPr>
        <w:t>there</w:t>
      </w:r>
      <w:r>
        <w:rPr>
          <w:color w:val="000066"/>
          <w:spacing w:val="2"/>
        </w:rPr>
        <w:t xml:space="preserve"> </w:t>
      </w:r>
      <w:r>
        <w:rPr>
          <w:color w:val="000066"/>
        </w:rPr>
        <w:t>will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be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Vulnerable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Learner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meetings</w:t>
      </w:r>
      <w:r>
        <w:rPr>
          <w:color w:val="000066"/>
          <w:spacing w:val="2"/>
        </w:rPr>
        <w:t xml:space="preserve"> </w:t>
      </w:r>
      <w:r>
        <w:rPr>
          <w:color w:val="000066"/>
        </w:rPr>
        <w:t>in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between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data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drops</w:t>
      </w:r>
      <w:r>
        <w:rPr>
          <w:color w:val="000066"/>
          <w:spacing w:val="2"/>
        </w:rPr>
        <w:t xml:space="preserve"> </w:t>
      </w:r>
      <w:r>
        <w:rPr>
          <w:color w:val="000066"/>
        </w:rPr>
        <w:t>in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order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to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ensure</w:t>
      </w:r>
      <w:r>
        <w:rPr>
          <w:color w:val="000066"/>
          <w:spacing w:val="-56"/>
        </w:rPr>
        <w:t xml:space="preserve"> </w:t>
      </w:r>
      <w:r>
        <w:rPr>
          <w:color w:val="000066"/>
        </w:rPr>
        <w:t>that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the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most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vulnerable</w:t>
      </w:r>
      <w:r>
        <w:rPr>
          <w:color w:val="000066"/>
          <w:spacing w:val="3"/>
        </w:rPr>
        <w:t xml:space="preserve"> </w:t>
      </w:r>
      <w:r>
        <w:rPr>
          <w:color w:val="000066"/>
        </w:rPr>
        <w:t>learners</w:t>
      </w:r>
      <w:r>
        <w:rPr>
          <w:color w:val="000066"/>
          <w:spacing w:val="3"/>
        </w:rPr>
        <w:t xml:space="preserve"> </w:t>
      </w:r>
      <w:r>
        <w:rPr>
          <w:color w:val="000066"/>
        </w:rPr>
        <w:t>are</w:t>
      </w:r>
      <w:r>
        <w:rPr>
          <w:color w:val="000066"/>
          <w:spacing w:val="-5"/>
        </w:rPr>
        <w:t xml:space="preserve"> </w:t>
      </w:r>
      <w:r>
        <w:rPr>
          <w:color w:val="000066"/>
        </w:rPr>
        <w:t>making</w:t>
      </w:r>
      <w:r>
        <w:rPr>
          <w:color w:val="000066"/>
          <w:spacing w:val="3"/>
        </w:rPr>
        <w:t xml:space="preserve"> </w:t>
      </w:r>
      <w:r>
        <w:rPr>
          <w:color w:val="000066"/>
        </w:rPr>
        <w:t>progress.</w:t>
      </w:r>
    </w:p>
    <w:sectPr w:rsidR="005D23A4">
      <w:pgSz w:w="11910" w:h="16840"/>
      <w:pgMar w:top="142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D60"/>
    <w:multiLevelType w:val="hybridMultilevel"/>
    <w:tmpl w:val="743A7368"/>
    <w:lvl w:ilvl="0" w:tplc="C674E41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0"/>
        <w:szCs w:val="20"/>
        <w:lang w:val="en-GB" w:eastAsia="en-US" w:bidi="ar-SA"/>
      </w:rPr>
    </w:lvl>
    <w:lvl w:ilvl="1" w:tplc="492EEC56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3BE2B786"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 w:tplc="08C0ECB8">
      <w:numFmt w:val="bullet"/>
      <w:lvlText w:val="•"/>
      <w:lvlJc w:val="left"/>
      <w:pPr>
        <w:ind w:left="1849" w:hanging="360"/>
      </w:pPr>
      <w:rPr>
        <w:rFonts w:hint="default"/>
        <w:lang w:val="en-GB" w:eastAsia="en-US" w:bidi="ar-SA"/>
      </w:rPr>
    </w:lvl>
    <w:lvl w:ilvl="4" w:tplc="0F881CF8">
      <w:numFmt w:val="bullet"/>
      <w:lvlText w:val="•"/>
      <w:lvlJc w:val="left"/>
      <w:pPr>
        <w:ind w:left="2192" w:hanging="360"/>
      </w:pPr>
      <w:rPr>
        <w:rFonts w:hint="default"/>
        <w:lang w:val="en-GB" w:eastAsia="en-US" w:bidi="ar-SA"/>
      </w:rPr>
    </w:lvl>
    <w:lvl w:ilvl="5" w:tplc="970E911A">
      <w:numFmt w:val="bullet"/>
      <w:lvlText w:val="•"/>
      <w:lvlJc w:val="left"/>
      <w:pPr>
        <w:ind w:left="2535" w:hanging="360"/>
      </w:pPr>
      <w:rPr>
        <w:rFonts w:hint="default"/>
        <w:lang w:val="en-GB" w:eastAsia="en-US" w:bidi="ar-SA"/>
      </w:rPr>
    </w:lvl>
    <w:lvl w:ilvl="6" w:tplc="2B723F08">
      <w:numFmt w:val="bullet"/>
      <w:lvlText w:val="•"/>
      <w:lvlJc w:val="left"/>
      <w:pPr>
        <w:ind w:left="2878" w:hanging="360"/>
      </w:pPr>
      <w:rPr>
        <w:rFonts w:hint="default"/>
        <w:lang w:val="en-GB" w:eastAsia="en-US" w:bidi="ar-SA"/>
      </w:rPr>
    </w:lvl>
    <w:lvl w:ilvl="7" w:tplc="A8FAEAEE">
      <w:numFmt w:val="bullet"/>
      <w:lvlText w:val="•"/>
      <w:lvlJc w:val="left"/>
      <w:pPr>
        <w:ind w:left="3221" w:hanging="360"/>
      </w:pPr>
      <w:rPr>
        <w:rFonts w:hint="default"/>
        <w:lang w:val="en-GB" w:eastAsia="en-US" w:bidi="ar-SA"/>
      </w:rPr>
    </w:lvl>
    <w:lvl w:ilvl="8" w:tplc="63564302">
      <w:numFmt w:val="bullet"/>
      <w:lvlText w:val="•"/>
      <w:lvlJc w:val="left"/>
      <w:pPr>
        <w:ind w:left="3564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15B321F"/>
    <w:multiLevelType w:val="hybridMultilevel"/>
    <w:tmpl w:val="02804DF8"/>
    <w:lvl w:ilvl="0" w:tplc="8336296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GB" w:eastAsia="en-US" w:bidi="ar-SA"/>
      </w:rPr>
    </w:lvl>
    <w:lvl w:ilvl="1" w:tplc="72604110">
      <w:numFmt w:val="bullet"/>
      <w:lvlText w:val="•"/>
      <w:lvlJc w:val="left"/>
      <w:pPr>
        <w:ind w:left="1181" w:hanging="360"/>
      </w:pPr>
      <w:rPr>
        <w:rFonts w:hint="default"/>
        <w:lang w:val="en-GB" w:eastAsia="en-US" w:bidi="ar-SA"/>
      </w:rPr>
    </w:lvl>
    <w:lvl w:ilvl="2" w:tplc="681A488A">
      <w:numFmt w:val="bullet"/>
      <w:lvlText w:val="•"/>
      <w:lvlJc w:val="left"/>
      <w:pPr>
        <w:ind w:left="1522" w:hanging="360"/>
      </w:pPr>
      <w:rPr>
        <w:rFonts w:hint="default"/>
        <w:lang w:val="en-GB" w:eastAsia="en-US" w:bidi="ar-SA"/>
      </w:rPr>
    </w:lvl>
    <w:lvl w:ilvl="3" w:tplc="689ED900">
      <w:numFmt w:val="bullet"/>
      <w:lvlText w:val="•"/>
      <w:lvlJc w:val="left"/>
      <w:pPr>
        <w:ind w:left="1863" w:hanging="360"/>
      </w:pPr>
      <w:rPr>
        <w:rFonts w:hint="default"/>
        <w:lang w:val="en-GB" w:eastAsia="en-US" w:bidi="ar-SA"/>
      </w:rPr>
    </w:lvl>
    <w:lvl w:ilvl="4" w:tplc="70560D86">
      <w:numFmt w:val="bullet"/>
      <w:lvlText w:val="•"/>
      <w:lvlJc w:val="left"/>
      <w:pPr>
        <w:ind w:left="2204" w:hanging="360"/>
      </w:pPr>
      <w:rPr>
        <w:rFonts w:hint="default"/>
        <w:lang w:val="en-GB" w:eastAsia="en-US" w:bidi="ar-SA"/>
      </w:rPr>
    </w:lvl>
    <w:lvl w:ilvl="5" w:tplc="51046BAE">
      <w:numFmt w:val="bullet"/>
      <w:lvlText w:val="•"/>
      <w:lvlJc w:val="left"/>
      <w:pPr>
        <w:ind w:left="2545" w:hanging="360"/>
      </w:pPr>
      <w:rPr>
        <w:rFonts w:hint="default"/>
        <w:lang w:val="en-GB" w:eastAsia="en-US" w:bidi="ar-SA"/>
      </w:rPr>
    </w:lvl>
    <w:lvl w:ilvl="6" w:tplc="4DC03384">
      <w:numFmt w:val="bullet"/>
      <w:lvlText w:val="•"/>
      <w:lvlJc w:val="left"/>
      <w:pPr>
        <w:ind w:left="2886" w:hanging="360"/>
      </w:pPr>
      <w:rPr>
        <w:rFonts w:hint="default"/>
        <w:lang w:val="en-GB" w:eastAsia="en-US" w:bidi="ar-SA"/>
      </w:rPr>
    </w:lvl>
    <w:lvl w:ilvl="7" w:tplc="DA18733A">
      <w:numFmt w:val="bullet"/>
      <w:lvlText w:val="•"/>
      <w:lvlJc w:val="left"/>
      <w:pPr>
        <w:ind w:left="3227" w:hanging="360"/>
      </w:pPr>
      <w:rPr>
        <w:rFonts w:hint="default"/>
        <w:lang w:val="en-GB" w:eastAsia="en-US" w:bidi="ar-SA"/>
      </w:rPr>
    </w:lvl>
    <w:lvl w:ilvl="8" w:tplc="0AA01034">
      <w:numFmt w:val="bullet"/>
      <w:lvlText w:val="•"/>
      <w:lvlJc w:val="left"/>
      <w:pPr>
        <w:ind w:left="3568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06475A6"/>
    <w:multiLevelType w:val="hybridMultilevel"/>
    <w:tmpl w:val="62A0072A"/>
    <w:lvl w:ilvl="0" w:tplc="400C8A50">
      <w:numFmt w:val="bullet"/>
      <w:lvlText w:val=""/>
      <w:lvlJc w:val="left"/>
      <w:pPr>
        <w:ind w:left="830" w:hanging="360"/>
      </w:pPr>
      <w:rPr>
        <w:rFonts w:hint="default"/>
        <w:w w:val="100"/>
        <w:lang w:val="en-GB" w:eastAsia="en-US" w:bidi="ar-SA"/>
      </w:rPr>
    </w:lvl>
    <w:lvl w:ilvl="1" w:tplc="89D2E292">
      <w:numFmt w:val="bullet"/>
      <w:lvlText w:val="•"/>
      <w:lvlJc w:val="left"/>
      <w:pPr>
        <w:ind w:left="1181" w:hanging="360"/>
      </w:pPr>
      <w:rPr>
        <w:rFonts w:hint="default"/>
        <w:lang w:val="en-GB" w:eastAsia="en-US" w:bidi="ar-SA"/>
      </w:rPr>
    </w:lvl>
    <w:lvl w:ilvl="2" w:tplc="A6628704">
      <w:numFmt w:val="bullet"/>
      <w:lvlText w:val="•"/>
      <w:lvlJc w:val="left"/>
      <w:pPr>
        <w:ind w:left="1522" w:hanging="360"/>
      </w:pPr>
      <w:rPr>
        <w:rFonts w:hint="default"/>
        <w:lang w:val="en-GB" w:eastAsia="en-US" w:bidi="ar-SA"/>
      </w:rPr>
    </w:lvl>
    <w:lvl w:ilvl="3" w:tplc="2F18F0EE">
      <w:numFmt w:val="bullet"/>
      <w:lvlText w:val="•"/>
      <w:lvlJc w:val="left"/>
      <w:pPr>
        <w:ind w:left="1863" w:hanging="360"/>
      </w:pPr>
      <w:rPr>
        <w:rFonts w:hint="default"/>
        <w:lang w:val="en-GB" w:eastAsia="en-US" w:bidi="ar-SA"/>
      </w:rPr>
    </w:lvl>
    <w:lvl w:ilvl="4" w:tplc="7C28A98A">
      <w:numFmt w:val="bullet"/>
      <w:lvlText w:val="•"/>
      <w:lvlJc w:val="left"/>
      <w:pPr>
        <w:ind w:left="2204" w:hanging="360"/>
      </w:pPr>
      <w:rPr>
        <w:rFonts w:hint="default"/>
        <w:lang w:val="en-GB" w:eastAsia="en-US" w:bidi="ar-SA"/>
      </w:rPr>
    </w:lvl>
    <w:lvl w:ilvl="5" w:tplc="80801AA6">
      <w:numFmt w:val="bullet"/>
      <w:lvlText w:val="•"/>
      <w:lvlJc w:val="left"/>
      <w:pPr>
        <w:ind w:left="2545" w:hanging="360"/>
      </w:pPr>
      <w:rPr>
        <w:rFonts w:hint="default"/>
        <w:lang w:val="en-GB" w:eastAsia="en-US" w:bidi="ar-SA"/>
      </w:rPr>
    </w:lvl>
    <w:lvl w:ilvl="6" w:tplc="A1CEF9F2">
      <w:numFmt w:val="bullet"/>
      <w:lvlText w:val="•"/>
      <w:lvlJc w:val="left"/>
      <w:pPr>
        <w:ind w:left="2886" w:hanging="360"/>
      </w:pPr>
      <w:rPr>
        <w:rFonts w:hint="default"/>
        <w:lang w:val="en-GB" w:eastAsia="en-US" w:bidi="ar-SA"/>
      </w:rPr>
    </w:lvl>
    <w:lvl w:ilvl="7" w:tplc="5D48EC4A">
      <w:numFmt w:val="bullet"/>
      <w:lvlText w:val="•"/>
      <w:lvlJc w:val="left"/>
      <w:pPr>
        <w:ind w:left="3227" w:hanging="360"/>
      </w:pPr>
      <w:rPr>
        <w:rFonts w:hint="default"/>
        <w:lang w:val="en-GB" w:eastAsia="en-US" w:bidi="ar-SA"/>
      </w:rPr>
    </w:lvl>
    <w:lvl w:ilvl="8" w:tplc="6910146A">
      <w:numFmt w:val="bullet"/>
      <w:lvlText w:val="•"/>
      <w:lvlJc w:val="left"/>
      <w:pPr>
        <w:ind w:left="3568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09712BD"/>
    <w:multiLevelType w:val="hybridMultilevel"/>
    <w:tmpl w:val="183C2992"/>
    <w:lvl w:ilvl="0" w:tplc="2C2888E6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0"/>
        <w:szCs w:val="20"/>
        <w:lang w:val="en-GB" w:eastAsia="en-US" w:bidi="ar-SA"/>
      </w:rPr>
    </w:lvl>
    <w:lvl w:ilvl="1" w:tplc="81D2EC02">
      <w:numFmt w:val="bullet"/>
      <w:lvlText w:val="•"/>
      <w:lvlJc w:val="left"/>
      <w:pPr>
        <w:ind w:left="2624" w:hanging="360"/>
      </w:pPr>
      <w:rPr>
        <w:rFonts w:hint="default"/>
        <w:lang w:val="en-GB" w:eastAsia="en-US" w:bidi="ar-SA"/>
      </w:rPr>
    </w:lvl>
    <w:lvl w:ilvl="2" w:tplc="B486E4F2">
      <w:numFmt w:val="bullet"/>
      <w:lvlText w:val="•"/>
      <w:lvlJc w:val="left"/>
      <w:pPr>
        <w:ind w:left="3569" w:hanging="360"/>
      </w:pPr>
      <w:rPr>
        <w:rFonts w:hint="default"/>
        <w:lang w:val="en-GB" w:eastAsia="en-US" w:bidi="ar-SA"/>
      </w:rPr>
    </w:lvl>
    <w:lvl w:ilvl="3" w:tplc="C304125C">
      <w:numFmt w:val="bullet"/>
      <w:lvlText w:val="•"/>
      <w:lvlJc w:val="left"/>
      <w:pPr>
        <w:ind w:left="4514" w:hanging="360"/>
      </w:pPr>
      <w:rPr>
        <w:rFonts w:hint="default"/>
        <w:lang w:val="en-GB" w:eastAsia="en-US" w:bidi="ar-SA"/>
      </w:rPr>
    </w:lvl>
    <w:lvl w:ilvl="4" w:tplc="DA98917E">
      <w:numFmt w:val="bullet"/>
      <w:lvlText w:val="•"/>
      <w:lvlJc w:val="left"/>
      <w:pPr>
        <w:ind w:left="5459" w:hanging="360"/>
      </w:pPr>
      <w:rPr>
        <w:rFonts w:hint="default"/>
        <w:lang w:val="en-GB" w:eastAsia="en-US" w:bidi="ar-SA"/>
      </w:rPr>
    </w:lvl>
    <w:lvl w:ilvl="5" w:tplc="08144348">
      <w:numFmt w:val="bullet"/>
      <w:lvlText w:val="•"/>
      <w:lvlJc w:val="left"/>
      <w:pPr>
        <w:ind w:left="6404" w:hanging="360"/>
      </w:pPr>
      <w:rPr>
        <w:rFonts w:hint="default"/>
        <w:lang w:val="en-GB" w:eastAsia="en-US" w:bidi="ar-SA"/>
      </w:rPr>
    </w:lvl>
    <w:lvl w:ilvl="6" w:tplc="7D7A2A60">
      <w:numFmt w:val="bullet"/>
      <w:lvlText w:val="•"/>
      <w:lvlJc w:val="left"/>
      <w:pPr>
        <w:ind w:left="7348" w:hanging="360"/>
      </w:pPr>
      <w:rPr>
        <w:rFonts w:hint="default"/>
        <w:lang w:val="en-GB" w:eastAsia="en-US" w:bidi="ar-SA"/>
      </w:rPr>
    </w:lvl>
    <w:lvl w:ilvl="7" w:tplc="2A94B2B2">
      <w:numFmt w:val="bullet"/>
      <w:lvlText w:val="•"/>
      <w:lvlJc w:val="left"/>
      <w:pPr>
        <w:ind w:left="8293" w:hanging="360"/>
      </w:pPr>
      <w:rPr>
        <w:rFonts w:hint="default"/>
        <w:lang w:val="en-GB" w:eastAsia="en-US" w:bidi="ar-SA"/>
      </w:rPr>
    </w:lvl>
    <w:lvl w:ilvl="8" w:tplc="F8C644BC">
      <w:numFmt w:val="bullet"/>
      <w:lvlText w:val="•"/>
      <w:lvlJc w:val="left"/>
      <w:pPr>
        <w:ind w:left="9238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17303E2E"/>
    <w:multiLevelType w:val="hybridMultilevel"/>
    <w:tmpl w:val="31620582"/>
    <w:lvl w:ilvl="0" w:tplc="9B64FC24">
      <w:numFmt w:val="bullet"/>
      <w:lvlText w:val=""/>
      <w:lvlJc w:val="left"/>
      <w:pPr>
        <w:ind w:left="826" w:hanging="360"/>
      </w:pPr>
      <w:rPr>
        <w:rFonts w:hint="default"/>
        <w:w w:val="100"/>
        <w:lang w:val="en-GB" w:eastAsia="en-US" w:bidi="ar-SA"/>
      </w:rPr>
    </w:lvl>
    <w:lvl w:ilvl="1" w:tplc="8F7639A8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4E348144"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 w:tplc="777413B4">
      <w:numFmt w:val="bullet"/>
      <w:lvlText w:val="•"/>
      <w:lvlJc w:val="left"/>
      <w:pPr>
        <w:ind w:left="1849" w:hanging="360"/>
      </w:pPr>
      <w:rPr>
        <w:rFonts w:hint="default"/>
        <w:lang w:val="en-GB" w:eastAsia="en-US" w:bidi="ar-SA"/>
      </w:rPr>
    </w:lvl>
    <w:lvl w:ilvl="4" w:tplc="61E062D0">
      <w:numFmt w:val="bullet"/>
      <w:lvlText w:val="•"/>
      <w:lvlJc w:val="left"/>
      <w:pPr>
        <w:ind w:left="2192" w:hanging="360"/>
      </w:pPr>
      <w:rPr>
        <w:rFonts w:hint="default"/>
        <w:lang w:val="en-GB" w:eastAsia="en-US" w:bidi="ar-SA"/>
      </w:rPr>
    </w:lvl>
    <w:lvl w:ilvl="5" w:tplc="2104FCD0">
      <w:numFmt w:val="bullet"/>
      <w:lvlText w:val="•"/>
      <w:lvlJc w:val="left"/>
      <w:pPr>
        <w:ind w:left="2535" w:hanging="360"/>
      </w:pPr>
      <w:rPr>
        <w:rFonts w:hint="default"/>
        <w:lang w:val="en-GB" w:eastAsia="en-US" w:bidi="ar-SA"/>
      </w:rPr>
    </w:lvl>
    <w:lvl w:ilvl="6" w:tplc="5A7EFEEC">
      <w:numFmt w:val="bullet"/>
      <w:lvlText w:val="•"/>
      <w:lvlJc w:val="left"/>
      <w:pPr>
        <w:ind w:left="2878" w:hanging="360"/>
      </w:pPr>
      <w:rPr>
        <w:rFonts w:hint="default"/>
        <w:lang w:val="en-GB" w:eastAsia="en-US" w:bidi="ar-SA"/>
      </w:rPr>
    </w:lvl>
    <w:lvl w:ilvl="7" w:tplc="6DEA41CE">
      <w:numFmt w:val="bullet"/>
      <w:lvlText w:val="•"/>
      <w:lvlJc w:val="left"/>
      <w:pPr>
        <w:ind w:left="3221" w:hanging="360"/>
      </w:pPr>
      <w:rPr>
        <w:rFonts w:hint="default"/>
        <w:lang w:val="en-GB" w:eastAsia="en-US" w:bidi="ar-SA"/>
      </w:rPr>
    </w:lvl>
    <w:lvl w:ilvl="8" w:tplc="009CAB9C">
      <w:numFmt w:val="bullet"/>
      <w:lvlText w:val="•"/>
      <w:lvlJc w:val="left"/>
      <w:pPr>
        <w:ind w:left="3564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1E3B6EF9"/>
    <w:multiLevelType w:val="hybridMultilevel"/>
    <w:tmpl w:val="3656F7AC"/>
    <w:lvl w:ilvl="0" w:tplc="176AA28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0"/>
        <w:szCs w:val="20"/>
        <w:lang w:val="en-GB" w:eastAsia="en-US" w:bidi="ar-SA"/>
      </w:rPr>
    </w:lvl>
    <w:lvl w:ilvl="1" w:tplc="C7C2D460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00169398"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 w:tplc="BA0C0412">
      <w:numFmt w:val="bullet"/>
      <w:lvlText w:val="•"/>
      <w:lvlJc w:val="left"/>
      <w:pPr>
        <w:ind w:left="1849" w:hanging="360"/>
      </w:pPr>
      <w:rPr>
        <w:rFonts w:hint="default"/>
        <w:lang w:val="en-GB" w:eastAsia="en-US" w:bidi="ar-SA"/>
      </w:rPr>
    </w:lvl>
    <w:lvl w:ilvl="4" w:tplc="7DEA1378">
      <w:numFmt w:val="bullet"/>
      <w:lvlText w:val="•"/>
      <w:lvlJc w:val="left"/>
      <w:pPr>
        <w:ind w:left="2192" w:hanging="360"/>
      </w:pPr>
      <w:rPr>
        <w:rFonts w:hint="default"/>
        <w:lang w:val="en-GB" w:eastAsia="en-US" w:bidi="ar-SA"/>
      </w:rPr>
    </w:lvl>
    <w:lvl w:ilvl="5" w:tplc="648A6184">
      <w:numFmt w:val="bullet"/>
      <w:lvlText w:val="•"/>
      <w:lvlJc w:val="left"/>
      <w:pPr>
        <w:ind w:left="2535" w:hanging="360"/>
      </w:pPr>
      <w:rPr>
        <w:rFonts w:hint="default"/>
        <w:lang w:val="en-GB" w:eastAsia="en-US" w:bidi="ar-SA"/>
      </w:rPr>
    </w:lvl>
    <w:lvl w:ilvl="6" w:tplc="726AC286">
      <w:numFmt w:val="bullet"/>
      <w:lvlText w:val="•"/>
      <w:lvlJc w:val="left"/>
      <w:pPr>
        <w:ind w:left="2878" w:hanging="360"/>
      </w:pPr>
      <w:rPr>
        <w:rFonts w:hint="default"/>
        <w:lang w:val="en-GB" w:eastAsia="en-US" w:bidi="ar-SA"/>
      </w:rPr>
    </w:lvl>
    <w:lvl w:ilvl="7" w:tplc="398E7EE2">
      <w:numFmt w:val="bullet"/>
      <w:lvlText w:val="•"/>
      <w:lvlJc w:val="left"/>
      <w:pPr>
        <w:ind w:left="3221" w:hanging="360"/>
      </w:pPr>
      <w:rPr>
        <w:rFonts w:hint="default"/>
        <w:lang w:val="en-GB" w:eastAsia="en-US" w:bidi="ar-SA"/>
      </w:rPr>
    </w:lvl>
    <w:lvl w:ilvl="8" w:tplc="22D6C604">
      <w:numFmt w:val="bullet"/>
      <w:lvlText w:val="•"/>
      <w:lvlJc w:val="left"/>
      <w:pPr>
        <w:ind w:left="3564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290F5DEF"/>
    <w:multiLevelType w:val="hybridMultilevel"/>
    <w:tmpl w:val="D4487FE8"/>
    <w:lvl w:ilvl="0" w:tplc="63204C6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0"/>
        <w:szCs w:val="20"/>
        <w:lang w:val="en-GB" w:eastAsia="en-US" w:bidi="ar-SA"/>
      </w:rPr>
    </w:lvl>
    <w:lvl w:ilvl="1" w:tplc="62C0DF62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70B8E148"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 w:tplc="3EB877D6">
      <w:numFmt w:val="bullet"/>
      <w:lvlText w:val="•"/>
      <w:lvlJc w:val="left"/>
      <w:pPr>
        <w:ind w:left="1849" w:hanging="360"/>
      </w:pPr>
      <w:rPr>
        <w:rFonts w:hint="default"/>
        <w:lang w:val="en-GB" w:eastAsia="en-US" w:bidi="ar-SA"/>
      </w:rPr>
    </w:lvl>
    <w:lvl w:ilvl="4" w:tplc="EA6A87CE">
      <w:numFmt w:val="bullet"/>
      <w:lvlText w:val="•"/>
      <w:lvlJc w:val="left"/>
      <w:pPr>
        <w:ind w:left="2192" w:hanging="360"/>
      </w:pPr>
      <w:rPr>
        <w:rFonts w:hint="default"/>
        <w:lang w:val="en-GB" w:eastAsia="en-US" w:bidi="ar-SA"/>
      </w:rPr>
    </w:lvl>
    <w:lvl w:ilvl="5" w:tplc="80B64512">
      <w:numFmt w:val="bullet"/>
      <w:lvlText w:val="•"/>
      <w:lvlJc w:val="left"/>
      <w:pPr>
        <w:ind w:left="2535" w:hanging="360"/>
      </w:pPr>
      <w:rPr>
        <w:rFonts w:hint="default"/>
        <w:lang w:val="en-GB" w:eastAsia="en-US" w:bidi="ar-SA"/>
      </w:rPr>
    </w:lvl>
    <w:lvl w:ilvl="6" w:tplc="12304080">
      <w:numFmt w:val="bullet"/>
      <w:lvlText w:val="•"/>
      <w:lvlJc w:val="left"/>
      <w:pPr>
        <w:ind w:left="2878" w:hanging="360"/>
      </w:pPr>
      <w:rPr>
        <w:rFonts w:hint="default"/>
        <w:lang w:val="en-GB" w:eastAsia="en-US" w:bidi="ar-SA"/>
      </w:rPr>
    </w:lvl>
    <w:lvl w:ilvl="7" w:tplc="DED89DC2">
      <w:numFmt w:val="bullet"/>
      <w:lvlText w:val="•"/>
      <w:lvlJc w:val="left"/>
      <w:pPr>
        <w:ind w:left="3221" w:hanging="360"/>
      </w:pPr>
      <w:rPr>
        <w:rFonts w:hint="default"/>
        <w:lang w:val="en-GB" w:eastAsia="en-US" w:bidi="ar-SA"/>
      </w:rPr>
    </w:lvl>
    <w:lvl w:ilvl="8" w:tplc="91BEC074">
      <w:numFmt w:val="bullet"/>
      <w:lvlText w:val="•"/>
      <w:lvlJc w:val="left"/>
      <w:pPr>
        <w:ind w:left="3564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3D9A7C00"/>
    <w:multiLevelType w:val="hybridMultilevel"/>
    <w:tmpl w:val="D214D736"/>
    <w:lvl w:ilvl="0" w:tplc="B73AC2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0"/>
        <w:szCs w:val="20"/>
        <w:lang w:val="en-GB" w:eastAsia="en-US" w:bidi="ar-SA"/>
      </w:rPr>
    </w:lvl>
    <w:lvl w:ilvl="1" w:tplc="489848FE">
      <w:numFmt w:val="bullet"/>
      <w:lvlText w:val="•"/>
      <w:lvlJc w:val="left"/>
      <w:pPr>
        <w:ind w:left="1162" w:hanging="360"/>
      </w:pPr>
      <w:rPr>
        <w:rFonts w:hint="default"/>
        <w:lang w:val="en-GB" w:eastAsia="en-US" w:bidi="ar-SA"/>
      </w:rPr>
    </w:lvl>
    <w:lvl w:ilvl="2" w:tplc="CFE88F20">
      <w:numFmt w:val="bullet"/>
      <w:lvlText w:val="•"/>
      <w:lvlJc w:val="left"/>
      <w:pPr>
        <w:ind w:left="1505" w:hanging="360"/>
      </w:pPr>
      <w:rPr>
        <w:rFonts w:hint="default"/>
        <w:lang w:val="en-GB" w:eastAsia="en-US" w:bidi="ar-SA"/>
      </w:rPr>
    </w:lvl>
    <w:lvl w:ilvl="3" w:tplc="650019B8">
      <w:numFmt w:val="bullet"/>
      <w:lvlText w:val="•"/>
      <w:lvlJc w:val="left"/>
      <w:pPr>
        <w:ind w:left="1847" w:hanging="360"/>
      </w:pPr>
      <w:rPr>
        <w:rFonts w:hint="default"/>
        <w:lang w:val="en-GB" w:eastAsia="en-US" w:bidi="ar-SA"/>
      </w:rPr>
    </w:lvl>
    <w:lvl w:ilvl="4" w:tplc="F6862278">
      <w:numFmt w:val="bullet"/>
      <w:lvlText w:val="•"/>
      <w:lvlJc w:val="left"/>
      <w:pPr>
        <w:ind w:left="2190" w:hanging="360"/>
      </w:pPr>
      <w:rPr>
        <w:rFonts w:hint="default"/>
        <w:lang w:val="en-GB" w:eastAsia="en-US" w:bidi="ar-SA"/>
      </w:rPr>
    </w:lvl>
    <w:lvl w:ilvl="5" w:tplc="C6B22B82">
      <w:numFmt w:val="bullet"/>
      <w:lvlText w:val="•"/>
      <w:lvlJc w:val="left"/>
      <w:pPr>
        <w:ind w:left="2533" w:hanging="360"/>
      </w:pPr>
      <w:rPr>
        <w:rFonts w:hint="default"/>
        <w:lang w:val="en-GB" w:eastAsia="en-US" w:bidi="ar-SA"/>
      </w:rPr>
    </w:lvl>
    <w:lvl w:ilvl="6" w:tplc="6B8E919A">
      <w:numFmt w:val="bullet"/>
      <w:lvlText w:val="•"/>
      <w:lvlJc w:val="left"/>
      <w:pPr>
        <w:ind w:left="2875" w:hanging="360"/>
      </w:pPr>
      <w:rPr>
        <w:rFonts w:hint="default"/>
        <w:lang w:val="en-GB" w:eastAsia="en-US" w:bidi="ar-SA"/>
      </w:rPr>
    </w:lvl>
    <w:lvl w:ilvl="7" w:tplc="237467FE">
      <w:numFmt w:val="bullet"/>
      <w:lvlText w:val="•"/>
      <w:lvlJc w:val="left"/>
      <w:pPr>
        <w:ind w:left="3218" w:hanging="360"/>
      </w:pPr>
      <w:rPr>
        <w:rFonts w:hint="default"/>
        <w:lang w:val="en-GB" w:eastAsia="en-US" w:bidi="ar-SA"/>
      </w:rPr>
    </w:lvl>
    <w:lvl w:ilvl="8" w:tplc="D7A0B87A">
      <w:numFmt w:val="bullet"/>
      <w:lvlText w:val="•"/>
      <w:lvlJc w:val="left"/>
      <w:pPr>
        <w:ind w:left="3560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528446F5"/>
    <w:multiLevelType w:val="hybridMultilevel"/>
    <w:tmpl w:val="B2CE2EE8"/>
    <w:lvl w:ilvl="0" w:tplc="C270EB3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0"/>
        <w:szCs w:val="20"/>
        <w:lang w:val="en-GB" w:eastAsia="en-US" w:bidi="ar-SA"/>
      </w:rPr>
    </w:lvl>
    <w:lvl w:ilvl="1" w:tplc="9D7E823C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9BD23518"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 w:tplc="63005E96">
      <w:numFmt w:val="bullet"/>
      <w:lvlText w:val="•"/>
      <w:lvlJc w:val="left"/>
      <w:pPr>
        <w:ind w:left="1849" w:hanging="360"/>
      </w:pPr>
      <w:rPr>
        <w:rFonts w:hint="default"/>
        <w:lang w:val="en-GB" w:eastAsia="en-US" w:bidi="ar-SA"/>
      </w:rPr>
    </w:lvl>
    <w:lvl w:ilvl="4" w:tplc="0C7C6FBC">
      <w:numFmt w:val="bullet"/>
      <w:lvlText w:val="•"/>
      <w:lvlJc w:val="left"/>
      <w:pPr>
        <w:ind w:left="2192" w:hanging="360"/>
      </w:pPr>
      <w:rPr>
        <w:rFonts w:hint="default"/>
        <w:lang w:val="en-GB" w:eastAsia="en-US" w:bidi="ar-SA"/>
      </w:rPr>
    </w:lvl>
    <w:lvl w:ilvl="5" w:tplc="EA46FE78">
      <w:numFmt w:val="bullet"/>
      <w:lvlText w:val="•"/>
      <w:lvlJc w:val="left"/>
      <w:pPr>
        <w:ind w:left="2535" w:hanging="360"/>
      </w:pPr>
      <w:rPr>
        <w:rFonts w:hint="default"/>
        <w:lang w:val="en-GB" w:eastAsia="en-US" w:bidi="ar-SA"/>
      </w:rPr>
    </w:lvl>
    <w:lvl w:ilvl="6" w:tplc="029C5822">
      <w:numFmt w:val="bullet"/>
      <w:lvlText w:val="•"/>
      <w:lvlJc w:val="left"/>
      <w:pPr>
        <w:ind w:left="2878" w:hanging="360"/>
      </w:pPr>
      <w:rPr>
        <w:rFonts w:hint="default"/>
        <w:lang w:val="en-GB" w:eastAsia="en-US" w:bidi="ar-SA"/>
      </w:rPr>
    </w:lvl>
    <w:lvl w:ilvl="7" w:tplc="6EB6D772">
      <w:numFmt w:val="bullet"/>
      <w:lvlText w:val="•"/>
      <w:lvlJc w:val="left"/>
      <w:pPr>
        <w:ind w:left="3221" w:hanging="360"/>
      </w:pPr>
      <w:rPr>
        <w:rFonts w:hint="default"/>
        <w:lang w:val="en-GB" w:eastAsia="en-US" w:bidi="ar-SA"/>
      </w:rPr>
    </w:lvl>
    <w:lvl w:ilvl="8" w:tplc="D5E2BDFE">
      <w:numFmt w:val="bullet"/>
      <w:lvlText w:val="•"/>
      <w:lvlJc w:val="left"/>
      <w:pPr>
        <w:ind w:left="3564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575512BB"/>
    <w:multiLevelType w:val="hybridMultilevel"/>
    <w:tmpl w:val="63A41ED6"/>
    <w:lvl w:ilvl="0" w:tplc="7130E01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000066"/>
        <w:w w:val="100"/>
        <w:sz w:val="20"/>
        <w:szCs w:val="20"/>
        <w:lang w:val="en-GB" w:eastAsia="en-US" w:bidi="ar-SA"/>
      </w:rPr>
    </w:lvl>
    <w:lvl w:ilvl="1" w:tplc="4DA0802E">
      <w:numFmt w:val="bullet"/>
      <w:lvlText w:val="•"/>
      <w:lvlJc w:val="left"/>
      <w:pPr>
        <w:ind w:left="1181" w:hanging="360"/>
      </w:pPr>
      <w:rPr>
        <w:rFonts w:hint="default"/>
        <w:lang w:val="en-GB" w:eastAsia="en-US" w:bidi="ar-SA"/>
      </w:rPr>
    </w:lvl>
    <w:lvl w:ilvl="2" w:tplc="E8E2AB1E">
      <w:numFmt w:val="bullet"/>
      <w:lvlText w:val="•"/>
      <w:lvlJc w:val="left"/>
      <w:pPr>
        <w:ind w:left="1522" w:hanging="360"/>
      </w:pPr>
      <w:rPr>
        <w:rFonts w:hint="default"/>
        <w:lang w:val="en-GB" w:eastAsia="en-US" w:bidi="ar-SA"/>
      </w:rPr>
    </w:lvl>
    <w:lvl w:ilvl="3" w:tplc="27BA7672">
      <w:numFmt w:val="bullet"/>
      <w:lvlText w:val="•"/>
      <w:lvlJc w:val="left"/>
      <w:pPr>
        <w:ind w:left="1863" w:hanging="360"/>
      </w:pPr>
      <w:rPr>
        <w:rFonts w:hint="default"/>
        <w:lang w:val="en-GB" w:eastAsia="en-US" w:bidi="ar-SA"/>
      </w:rPr>
    </w:lvl>
    <w:lvl w:ilvl="4" w:tplc="5C407850">
      <w:numFmt w:val="bullet"/>
      <w:lvlText w:val="•"/>
      <w:lvlJc w:val="left"/>
      <w:pPr>
        <w:ind w:left="2204" w:hanging="360"/>
      </w:pPr>
      <w:rPr>
        <w:rFonts w:hint="default"/>
        <w:lang w:val="en-GB" w:eastAsia="en-US" w:bidi="ar-SA"/>
      </w:rPr>
    </w:lvl>
    <w:lvl w:ilvl="5" w:tplc="1E3C6C34">
      <w:numFmt w:val="bullet"/>
      <w:lvlText w:val="•"/>
      <w:lvlJc w:val="left"/>
      <w:pPr>
        <w:ind w:left="2545" w:hanging="360"/>
      </w:pPr>
      <w:rPr>
        <w:rFonts w:hint="default"/>
        <w:lang w:val="en-GB" w:eastAsia="en-US" w:bidi="ar-SA"/>
      </w:rPr>
    </w:lvl>
    <w:lvl w:ilvl="6" w:tplc="6396082C">
      <w:numFmt w:val="bullet"/>
      <w:lvlText w:val="•"/>
      <w:lvlJc w:val="left"/>
      <w:pPr>
        <w:ind w:left="2886" w:hanging="360"/>
      </w:pPr>
      <w:rPr>
        <w:rFonts w:hint="default"/>
        <w:lang w:val="en-GB" w:eastAsia="en-US" w:bidi="ar-SA"/>
      </w:rPr>
    </w:lvl>
    <w:lvl w:ilvl="7" w:tplc="0498A85E">
      <w:numFmt w:val="bullet"/>
      <w:lvlText w:val="•"/>
      <w:lvlJc w:val="left"/>
      <w:pPr>
        <w:ind w:left="3227" w:hanging="360"/>
      </w:pPr>
      <w:rPr>
        <w:rFonts w:hint="default"/>
        <w:lang w:val="en-GB" w:eastAsia="en-US" w:bidi="ar-SA"/>
      </w:rPr>
    </w:lvl>
    <w:lvl w:ilvl="8" w:tplc="CECE2D84">
      <w:numFmt w:val="bullet"/>
      <w:lvlText w:val="•"/>
      <w:lvlJc w:val="left"/>
      <w:pPr>
        <w:ind w:left="3568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5C4F1112"/>
    <w:multiLevelType w:val="hybridMultilevel"/>
    <w:tmpl w:val="2904C388"/>
    <w:lvl w:ilvl="0" w:tplc="D200E144">
      <w:numFmt w:val="bullet"/>
      <w:lvlText w:val=""/>
      <w:lvlJc w:val="left"/>
      <w:pPr>
        <w:ind w:left="826" w:hanging="360"/>
      </w:pPr>
      <w:rPr>
        <w:rFonts w:hint="default"/>
        <w:w w:val="100"/>
        <w:lang w:val="en-GB" w:eastAsia="en-US" w:bidi="ar-SA"/>
      </w:rPr>
    </w:lvl>
    <w:lvl w:ilvl="1" w:tplc="A0986842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36C8166E"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 w:tplc="CA166206">
      <w:numFmt w:val="bullet"/>
      <w:lvlText w:val="•"/>
      <w:lvlJc w:val="left"/>
      <w:pPr>
        <w:ind w:left="1849" w:hanging="360"/>
      </w:pPr>
      <w:rPr>
        <w:rFonts w:hint="default"/>
        <w:lang w:val="en-GB" w:eastAsia="en-US" w:bidi="ar-SA"/>
      </w:rPr>
    </w:lvl>
    <w:lvl w:ilvl="4" w:tplc="F89AC5F4">
      <w:numFmt w:val="bullet"/>
      <w:lvlText w:val="•"/>
      <w:lvlJc w:val="left"/>
      <w:pPr>
        <w:ind w:left="2192" w:hanging="360"/>
      </w:pPr>
      <w:rPr>
        <w:rFonts w:hint="default"/>
        <w:lang w:val="en-GB" w:eastAsia="en-US" w:bidi="ar-SA"/>
      </w:rPr>
    </w:lvl>
    <w:lvl w:ilvl="5" w:tplc="CC0C7BF2">
      <w:numFmt w:val="bullet"/>
      <w:lvlText w:val="•"/>
      <w:lvlJc w:val="left"/>
      <w:pPr>
        <w:ind w:left="2535" w:hanging="360"/>
      </w:pPr>
      <w:rPr>
        <w:rFonts w:hint="default"/>
        <w:lang w:val="en-GB" w:eastAsia="en-US" w:bidi="ar-SA"/>
      </w:rPr>
    </w:lvl>
    <w:lvl w:ilvl="6" w:tplc="91ECA9C6">
      <w:numFmt w:val="bullet"/>
      <w:lvlText w:val="•"/>
      <w:lvlJc w:val="left"/>
      <w:pPr>
        <w:ind w:left="2878" w:hanging="360"/>
      </w:pPr>
      <w:rPr>
        <w:rFonts w:hint="default"/>
        <w:lang w:val="en-GB" w:eastAsia="en-US" w:bidi="ar-SA"/>
      </w:rPr>
    </w:lvl>
    <w:lvl w:ilvl="7" w:tplc="9A6CBA82">
      <w:numFmt w:val="bullet"/>
      <w:lvlText w:val="•"/>
      <w:lvlJc w:val="left"/>
      <w:pPr>
        <w:ind w:left="3221" w:hanging="360"/>
      </w:pPr>
      <w:rPr>
        <w:rFonts w:hint="default"/>
        <w:lang w:val="en-GB" w:eastAsia="en-US" w:bidi="ar-SA"/>
      </w:rPr>
    </w:lvl>
    <w:lvl w:ilvl="8" w:tplc="AB7E9F34">
      <w:numFmt w:val="bullet"/>
      <w:lvlText w:val="•"/>
      <w:lvlJc w:val="left"/>
      <w:pPr>
        <w:ind w:left="3564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2244814"/>
    <w:multiLevelType w:val="hybridMultilevel"/>
    <w:tmpl w:val="D8F821AA"/>
    <w:lvl w:ilvl="0" w:tplc="0088B204">
      <w:numFmt w:val="bullet"/>
      <w:lvlText w:val=""/>
      <w:lvlJc w:val="left"/>
      <w:pPr>
        <w:ind w:left="830" w:hanging="360"/>
      </w:pPr>
      <w:rPr>
        <w:rFonts w:hint="default"/>
        <w:w w:val="100"/>
        <w:lang w:val="en-GB" w:eastAsia="en-US" w:bidi="ar-SA"/>
      </w:rPr>
    </w:lvl>
    <w:lvl w:ilvl="1" w:tplc="F4CE122C">
      <w:numFmt w:val="bullet"/>
      <w:lvlText w:val="•"/>
      <w:lvlJc w:val="left"/>
      <w:pPr>
        <w:ind w:left="1181" w:hanging="360"/>
      </w:pPr>
      <w:rPr>
        <w:rFonts w:hint="default"/>
        <w:lang w:val="en-GB" w:eastAsia="en-US" w:bidi="ar-SA"/>
      </w:rPr>
    </w:lvl>
    <w:lvl w:ilvl="2" w:tplc="607E1CB8">
      <w:numFmt w:val="bullet"/>
      <w:lvlText w:val="•"/>
      <w:lvlJc w:val="left"/>
      <w:pPr>
        <w:ind w:left="1522" w:hanging="360"/>
      </w:pPr>
      <w:rPr>
        <w:rFonts w:hint="default"/>
        <w:lang w:val="en-GB" w:eastAsia="en-US" w:bidi="ar-SA"/>
      </w:rPr>
    </w:lvl>
    <w:lvl w:ilvl="3" w:tplc="FD9C05F2">
      <w:numFmt w:val="bullet"/>
      <w:lvlText w:val="•"/>
      <w:lvlJc w:val="left"/>
      <w:pPr>
        <w:ind w:left="1863" w:hanging="360"/>
      </w:pPr>
      <w:rPr>
        <w:rFonts w:hint="default"/>
        <w:lang w:val="en-GB" w:eastAsia="en-US" w:bidi="ar-SA"/>
      </w:rPr>
    </w:lvl>
    <w:lvl w:ilvl="4" w:tplc="81ECBE3E">
      <w:numFmt w:val="bullet"/>
      <w:lvlText w:val="•"/>
      <w:lvlJc w:val="left"/>
      <w:pPr>
        <w:ind w:left="2204" w:hanging="360"/>
      </w:pPr>
      <w:rPr>
        <w:rFonts w:hint="default"/>
        <w:lang w:val="en-GB" w:eastAsia="en-US" w:bidi="ar-SA"/>
      </w:rPr>
    </w:lvl>
    <w:lvl w:ilvl="5" w:tplc="FF8E8F98">
      <w:numFmt w:val="bullet"/>
      <w:lvlText w:val="•"/>
      <w:lvlJc w:val="left"/>
      <w:pPr>
        <w:ind w:left="2545" w:hanging="360"/>
      </w:pPr>
      <w:rPr>
        <w:rFonts w:hint="default"/>
        <w:lang w:val="en-GB" w:eastAsia="en-US" w:bidi="ar-SA"/>
      </w:rPr>
    </w:lvl>
    <w:lvl w:ilvl="6" w:tplc="2E92F236">
      <w:numFmt w:val="bullet"/>
      <w:lvlText w:val="•"/>
      <w:lvlJc w:val="left"/>
      <w:pPr>
        <w:ind w:left="2886" w:hanging="360"/>
      </w:pPr>
      <w:rPr>
        <w:rFonts w:hint="default"/>
        <w:lang w:val="en-GB" w:eastAsia="en-US" w:bidi="ar-SA"/>
      </w:rPr>
    </w:lvl>
    <w:lvl w:ilvl="7" w:tplc="8822E306">
      <w:numFmt w:val="bullet"/>
      <w:lvlText w:val="•"/>
      <w:lvlJc w:val="left"/>
      <w:pPr>
        <w:ind w:left="3227" w:hanging="360"/>
      </w:pPr>
      <w:rPr>
        <w:rFonts w:hint="default"/>
        <w:lang w:val="en-GB" w:eastAsia="en-US" w:bidi="ar-SA"/>
      </w:rPr>
    </w:lvl>
    <w:lvl w:ilvl="8" w:tplc="14FC4886">
      <w:numFmt w:val="bullet"/>
      <w:lvlText w:val="•"/>
      <w:lvlJc w:val="left"/>
      <w:pPr>
        <w:ind w:left="3568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6A1022FD"/>
    <w:multiLevelType w:val="hybridMultilevel"/>
    <w:tmpl w:val="02443336"/>
    <w:lvl w:ilvl="0" w:tplc="0032E92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GB" w:eastAsia="en-US" w:bidi="ar-SA"/>
      </w:rPr>
    </w:lvl>
    <w:lvl w:ilvl="1" w:tplc="2D6601E2">
      <w:numFmt w:val="bullet"/>
      <w:lvlText w:val="•"/>
      <w:lvlJc w:val="left"/>
      <w:pPr>
        <w:ind w:left="1181" w:hanging="360"/>
      </w:pPr>
      <w:rPr>
        <w:rFonts w:hint="default"/>
        <w:lang w:val="en-GB" w:eastAsia="en-US" w:bidi="ar-SA"/>
      </w:rPr>
    </w:lvl>
    <w:lvl w:ilvl="2" w:tplc="7B144BE8">
      <w:numFmt w:val="bullet"/>
      <w:lvlText w:val="•"/>
      <w:lvlJc w:val="left"/>
      <w:pPr>
        <w:ind w:left="1522" w:hanging="360"/>
      </w:pPr>
      <w:rPr>
        <w:rFonts w:hint="default"/>
        <w:lang w:val="en-GB" w:eastAsia="en-US" w:bidi="ar-SA"/>
      </w:rPr>
    </w:lvl>
    <w:lvl w:ilvl="3" w:tplc="72F6C9E8">
      <w:numFmt w:val="bullet"/>
      <w:lvlText w:val="•"/>
      <w:lvlJc w:val="left"/>
      <w:pPr>
        <w:ind w:left="1863" w:hanging="360"/>
      </w:pPr>
      <w:rPr>
        <w:rFonts w:hint="default"/>
        <w:lang w:val="en-GB" w:eastAsia="en-US" w:bidi="ar-SA"/>
      </w:rPr>
    </w:lvl>
    <w:lvl w:ilvl="4" w:tplc="5088F612">
      <w:numFmt w:val="bullet"/>
      <w:lvlText w:val="•"/>
      <w:lvlJc w:val="left"/>
      <w:pPr>
        <w:ind w:left="2204" w:hanging="360"/>
      </w:pPr>
      <w:rPr>
        <w:rFonts w:hint="default"/>
        <w:lang w:val="en-GB" w:eastAsia="en-US" w:bidi="ar-SA"/>
      </w:rPr>
    </w:lvl>
    <w:lvl w:ilvl="5" w:tplc="B48047C2">
      <w:numFmt w:val="bullet"/>
      <w:lvlText w:val="•"/>
      <w:lvlJc w:val="left"/>
      <w:pPr>
        <w:ind w:left="2545" w:hanging="360"/>
      </w:pPr>
      <w:rPr>
        <w:rFonts w:hint="default"/>
        <w:lang w:val="en-GB" w:eastAsia="en-US" w:bidi="ar-SA"/>
      </w:rPr>
    </w:lvl>
    <w:lvl w:ilvl="6" w:tplc="64A0E356">
      <w:numFmt w:val="bullet"/>
      <w:lvlText w:val="•"/>
      <w:lvlJc w:val="left"/>
      <w:pPr>
        <w:ind w:left="2886" w:hanging="360"/>
      </w:pPr>
      <w:rPr>
        <w:rFonts w:hint="default"/>
        <w:lang w:val="en-GB" w:eastAsia="en-US" w:bidi="ar-SA"/>
      </w:rPr>
    </w:lvl>
    <w:lvl w:ilvl="7" w:tplc="F9A8496C">
      <w:numFmt w:val="bullet"/>
      <w:lvlText w:val="•"/>
      <w:lvlJc w:val="left"/>
      <w:pPr>
        <w:ind w:left="3227" w:hanging="360"/>
      </w:pPr>
      <w:rPr>
        <w:rFonts w:hint="default"/>
        <w:lang w:val="en-GB" w:eastAsia="en-US" w:bidi="ar-SA"/>
      </w:rPr>
    </w:lvl>
    <w:lvl w:ilvl="8" w:tplc="25A46A50">
      <w:numFmt w:val="bullet"/>
      <w:lvlText w:val="•"/>
      <w:lvlJc w:val="left"/>
      <w:pPr>
        <w:ind w:left="3568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72A5D9B"/>
    <w:multiLevelType w:val="hybridMultilevel"/>
    <w:tmpl w:val="8A74EC28"/>
    <w:lvl w:ilvl="0" w:tplc="6A582A7E">
      <w:numFmt w:val="bullet"/>
      <w:lvlText w:val=""/>
      <w:lvlJc w:val="left"/>
      <w:pPr>
        <w:ind w:left="826" w:hanging="360"/>
      </w:pPr>
      <w:rPr>
        <w:rFonts w:hint="default"/>
        <w:w w:val="100"/>
        <w:lang w:val="en-GB" w:eastAsia="en-US" w:bidi="ar-SA"/>
      </w:rPr>
    </w:lvl>
    <w:lvl w:ilvl="1" w:tplc="73CCBE94">
      <w:numFmt w:val="bullet"/>
      <w:lvlText w:val="•"/>
      <w:lvlJc w:val="left"/>
      <w:pPr>
        <w:ind w:left="1163" w:hanging="360"/>
      </w:pPr>
      <w:rPr>
        <w:rFonts w:hint="default"/>
        <w:lang w:val="en-GB" w:eastAsia="en-US" w:bidi="ar-SA"/>
      </w:rPr>
    </w:lvl>
    <w:lvl w:ilvl="2" w:tplc="CF1C04D0"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 w:tplc="F7704A30">
      <w:numFmt w:val="bullet"/>
      <w:lvlText w:val="•"/>
      <w:lvlJc w:val="left"/>
      <w:pPr>
        <w:ind w:left="1849" w:hanging="360"/>
      </w:pPr>
      <w:rPr>
        <w:rFonts w:hint="default"/>
        <w:lang w:val="en-GB" w:eastAsia="en-US" w:bidi="ar-SA"/>
      </w:rPr>
    </w:lvl>
    <w:lvl w:ilvl="4" w:tplc="9728405E">
      <w:numFmt w:val="bullet"/>
      <w:lvlText w:val="•"/>
      <w:lvlJc w:val="left"/>
      <w:pPr>
        <w:ind w:left="2192" w:hanging="360"/>
      </w:pPr>
      <w:rPr>
        <w:rFonts w:hint="default"/>
        <w:lang w:val="en-GB" w:eastAsia="en-US" w:bidi="ar-SA"/>
      </w:rPr>
    </w:lvl>
    <w:lvl w:ilvl="5" w:tplc="9FA89C76">
      <w:numFmt w:val="bullet"/>
      <w:lvlText w:val="•"/>
      <w:lvlJc w:val="left"/>
      <w:pPr>
        <w:ind w:left="2535" w:hanging="360"/>
      </w:pPr>
      <w:rPr>
        <w:rFonts w:hint="default"/>
        <w:lang w:val="en-GB" w:eastAsia="en-US" w:bidi="ar-SA"/>
      </w:rPr>
    </w:lvl>
    <w:lvl w:ilvl="6" w:tplc="D0887E6A">
      <w:numFmt w:val="bullet"/>
      <w:lvlText w:val="•"/>
      <w:lvlJc w:val="left"/>
      <w:pPr>
        <w:ind w:left="2878" w:hanging="360"/>
      </w:pPr>
      <w:rPr>
        <w:rFonts w:hint="default"/>
        <w:lang w:val="en-GB" w:eastAsia="en-US" w:bidi="ar-SA"/>
      </w:rPr>
    </w:lvl>
    <w:lvl w:ilvl="7" w:tplc="28408418">
      <w:numFmt w:val="bullet"/>
      <w:lvlText w:val="•"/>
      <w:lvlJc w:val="left"/>
      <w:pPr>
        <w:ind w:left="3221" w:hanging="360"/>
      </w:pPr>
      <w:rPr>
        <w:rFonts w:hint="default"/>
        <w:lang w:val="en-GB" w:eastAsia="en-US" w:bidi="ar-SA"/>
      </w:rPr>
    </w:lvl>
    <w:lvl w:ilvl="8" w:tplc="15A243EC">
      <w:numFmt w:val="bullet"/>
      <w:lvlText w:val="•"/>
      <w:lvlJc w:val="left"/>
      <w:pPr>
        <w:ind w:left="3564" w:hanging="360"/>
      </w:pPr>
      <w:rPr>
        <w:rFonts w:hint="default"/>
        <w:lang w:val="en-GB" w:eastAsia="en-US" w:bidi="ar-SA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A4"/>
    <w:rsid w:val="00220E52"/>
    <w:rsid w:val="005D23A4"/>
    <w:rsid w:val="00801403"/>
    <w:rsid w:val="008579EE"/>
    <w:rsid w:val="00DA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8E89"/>
  <w15:docId w15:val="{BCAE3051-DEA2-4AA4-9DA6-448A0774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0"/>
      <w:outlineLvl w:val="1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243"/>
      <w:ind w:left="960" w:right="383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16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wjunior.hants.sch.uk/parents/documents/PlansforPP1617websiteinfo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olicies/raising-the-achievement-of-disadvantaged-children/supporting-pages/pupil-premi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kcorteen</cp:lastModifiedBy>
  <cp:revision>2</cp:revision>
  <dcterms:created xsi:type="dcterms:W3CDTF">2021-03-22T12:41:00Z</dcterms:created>
  <dcterms:modified xsi:type="dcterms:W3CDTF">2021-03-22T12:41:00Z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