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6E" w:rsidRPr="004E0FE7" w:rsidRDefault="009A16BA" w:rsidP="004E0FE7">
      <w:pPr>
        <w:spacing w:before="70"/>
        <w:ind w:left="103"/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   </w:t>
      </w:r>
      <w:r w:rsidRPr="009A16BA">
        <w:rPr>
          <w:rFonts w:ascii="Glacial Indifference"/>
          <w:noProof/>
          <w:sz w:val="20"/>
          <w:lang w:bidi="ar-SA"/>
        </w:rPr>
        <w:drawing>
          <wp:inline distT="0" distB="0" distL="0" distR="0" wp14:anchorId="4AECA192" wp14:editId="72FF35ED">
            <wp:extent cx="571500" cy="533400"/>
            <wp:effectExtent l="0" t="0" r="0" b="0"/>
            <wp:docPr id="1" name="Picture 1" descr="T:\Logos\School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s\School Logo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lacial Indifference" w:hAnsi="Glacial Indifference"/>
          <w:color w:val="95529B"/>
          <w:sz w:val="34"/>
        </w:rPr>
        <w:t xml:space="preserve">  </w:t>
      </w:r>
      <w:r w:rsidR="00414A6F">
        <w:rPr>
          <w:rFonts w:ascii="Glacial Indifference" w:hAnsi="Glacial Indifference"/>
          <w:color w:val="95529B"/>
          <w:sz w:val="34"/>
        </w:rPr>
        <w:t xml:space="preserve"> </w:t>
      </w:r>
      <w:r w:rsidR="00414A6F" w:rsidRPr="00527446">
        <w:rPr>
          <w:rFonts w:ascii="Glacial Indifference" w:hAnsi="Glacial Indifference"/>
          <w:sz w:val="34"/>
        </w:rPr>
        <w:t>Design &amp; Technology</w:t>
      </w:r>
      <w:r w:rsidR="006368E4">
        <w:rPr>
          <w:rFonts w:ascii="Glacial Indifference" w:hAnsi="Glacial Indifference"/>
          <w:sz w:val="34"/>
        </w:rPr>
        <w:t xml:space="preserve">: Skills Progression </w:t>
      </w:r>
      <w:r w:rsidR="009A08CE">
        <w:rPr>
          <w:rFonts w:ascii="Glacial Indifference" w:hAnsi="Glacial Indifference"/>
          <w:sz w:val="34"/>
        </w:rPr>
        <w:t>Year Two</w:t>
      </w:r>
      <w:r w:rsidR="00414A6F" w:rsidRPr="00527446">
        <w:rPr>
          <w:rFonts w:ascii="Glacial Indifference" w:hAnsi="Glacial Indifference"/>
          <w:sz w:val="34"/>
        </w:rPr>
        <w:t xml:space="preserve"> </w:t>
      </w:r>
      <w:r w:rsidRPr="00527446">
        <w:rPr>
          <w:rFonts w:ascii="Glacial Indifference" w:hAnsi="Glacial Indifference"/>
          <w:sz w:val="34"/>
        </w:rPr>
        <w:t xml:space="preserve">    </w:t>
      </w:r>
    </w:p>
    <w:p w:rsidR="00DA056E" w:rsidRDefault="00DA056E" w:rsidP="00DA056E">
      <w:pPr>
        <w:pStyle w:val="BodyText"/>
        <w:spacing w:before="8"/>
        <w:rPr>
          <w:rFonts w:ascii="Glacial Indifference"/>
          <w:sz w:val="16"/>
        </w:rPr>
      </w:pPr>
    </w:p>
    <w:tbl>
      <w:tblPr>
        <w:tblW w:w="0" w:type="auto"/>
        <w:tblInd w:w="486" w:type="dxa"/>
        <w:tblBorders>
          <w:top w:val="single" w:sz="6" w:space="0" w:color="747679"/>
          <w:left w:val="single" w:sz="6" w:space="0" w:color="747679"/>
          <w:bottom w:val="single" w:sz="6" w:space="0" w:color="747679"/>
          <w:right w:val="single" w:sz="6" w:space="0" w:color="747679"/>
          <w:insideH w:val="single" w:sz="6" w:space="0" w:color="747679"/>
          <w:insideV w:val="single" w:sz="6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474"/>
        <w:gridCol w:w="2474"/>
        <w:gridCol w:w="2453"/>
        <w:gridCol w:w="2495"/>
        <w:gridCol w:w="2474"/>
      </w:tblGrid>
      <w:tr w:rsidR="00414A6F" w:rsidTr="0048676B">
        <w:trPr>
          <w:trHeight w:val="404"/>
        </w:trPr>
        <w:tc>
          <w:tcPr>
            <w:tcW w:w="618" w:type="dxa"/>
            <w:tcBorders>
              <w:top w:val="nil"/>
              <w:left w:val="nil"/>
            </w:tcBorders>
          </w:tcPr>
          <w:p w:rsidR="00414A6F" w:rsidRDefault="00414A6F" w:rsidP="00234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4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713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 xml:space="preserve">Autumn </w:t>
            </w:r>
          </w:p>
        </w:tc>
        <w:tc>
          <w:tcPr>
            <w:tcW w:w="2474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714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 xml:space="preserve">Spring </w:t>
            </w:r>
          </w:p>
        </w:tc>
        <w:tc>
          <w:tcPr>
            <w:tcW w:w="2453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807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>Summer 1</w:t>
            </w:r>
          </w:p>
        </w:tc>
        <w:tc>
          <w:tcPr>
            <w:tcW w:w="2495" w:type="dxa"/>
            <w:shd w:val="clear" w:color="auto" w:fill="FF0000"/>
          </w:tcPr>
          <w:p w:rsidR="00414A6F" w:rsidRPr="00527446" w:rsidRDefault="00C753BD" w:rsidP="00234771">
            <w:pPr>
              <w:pStyle w:val="TableParagraph"/>
              <w:spacing w:line="282" w:lineRule="exact"/>
              <w:ind w:left="808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>STEM Week</w:t>
            </w:r>
          </w:p>
        </w:tc>
        <w:tc>
          <w:tcPr>
            <w:tcW w:w="2474" w:type="dxa"/>
            <w:shd w:val="clear" w:color="auto" w:fill="FF0000"/>
          </w:tcPr>
          <w:p w:rsidR="00414A6F" w:rsidRPr="00527446" w:rsidRDefault="00C753BD" w:rsidP="00234771">
            <w:pPr>
              <w:pStyle w:val="TableParagraph"/>
              <w:spacing w:line="282" w:lineRule="exact"/>
              <w:ind w:left="695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>Additional Projects</w:t>
            </w:r>
            <w:bookmarkStart w:id="0" w:name="_GoBack"/>
            <w:bookmarkEnd w:id="0"/>
          </w:p>
        </w:tc>
      </w:tr>
      <w:tr w:rsidR="004E0FE7" w:rsidTr="0048676B">
        <w:trPr>
          <w:trHeight w:val="1340"/>
        </w:trPr>
        <w:tc>
          <w:tcPr>
            <w:tcW w:w="618" w:type="dxa"/>
            <w:shd w:val="clear" w:color="auto" w:fill="92D050"/>
            <w:textDirection w:val="btLr"/>
          </w:tcPr>
          <w:p w:rsidR="004E0FE7" w:rsidRPr="009A08CE" w:rsidRDefault="009A08CE" w:rsidP="004E0FE7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Year 2</w:t>
            </w:r>
          </w:p>
        </w:tc>
        <w:tc>
          <w:tcPr>
            <w:tcW w:w="2474" w:type="dxa"/>
            <w:shd w:val="clear" w:color="auto" w:fill="auto"/>
          </w:tcPr>
          <w:p w:rsidR="009A08CE" w:rsidRPr="009A08CE" w:rsidRDefault="009A08CE" w:rsidP="009A08CE">
            <w:pPr>
              <w:widowControl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 w:bidi="ar-SA"/>
              </w:rPr>
            </w:pPr>
          </w:p>
          <w:p w:rsidR="004E0FE7" w:rsidRPr="009A08CE" w:rsidRDefault="009A08CE" w:rsidP="009A08CE">
            <w:pPr>
              <w:widowControl/>
              <w:adjustRightInd w:val="0"/>
              <w:spacing w:after="120"/>
              <w:rPr>
                <w:rFonts w:ascii="Century Gothic" w:hAnsi="Century Gothic"/>
                <w:b/>
                <w:sz w:val="18"/>
                <w:szCs w:val="18"/>
              </w:rPr>
            </w:pPr>
            <w:r w:rsidRPr="009A08CE">
              <w:rPr>
                <w:rFonts w:ascii="Lato"/>
                <w:b/>
                <w:sz w:val="18"/>
                <w:szCs w:val="18"/>
              </w:rPr>
              <w:t>What should be stuck to your fridge?</w:t>
            </w:r>
          </w:p>
        </w:tc>
        <w:tc>
          <w:tcPr>
            <w:tcW w:w="2474" w:type="dxa"/>
            <w:shd w:val="clear" w:color="auto" w:fill="auto"/>
          </w:tcPr>
          <w:p w:rsidR="009A08CE" w:rsidRDefault="009A08CE" w:rsidP="00234771">
            <w:pPr>
              <w:pStyle w:val="TableParagraph"/>
              <w:ind w:left="83"/>
              <w:rPr>
                <w:rFonts w:ascii="Lato"/>
                <w:b/>
                <w:sz w:val="18"/>
                <w:szCs w:val="18"/>
              </w:rPr>
            </w:pPr>
          </w:p>
          <w:p w:rsidR="004E0FE7" w:rsidRPr="009A08CE" w:rsidRDefault="009A08CE" w:rsidP="00234771">
            <w:pPr>
              <w:pStyle w:val="TableParagraph"/>
              <w:ind w:left="83"/>
              <w:rPr>
                <w:rFonts w:ascii="Lato"/>
                <w:b/>
                <w:sz w:val="18"/>
                <w:szCs w:val="18"/>
              </w:rPr>
            </w:pPr>
            <w:r w:rsidRPr="009A08CE">
              <w:rPr>
                <w:rFonts w:ascii="Lato"/>
                <w:b/>
                <w:sz w:val="18"/>
                <w:szCs w:val="18"/>
              </w:rPr>
              <w:t>How will your roly-poly move?</w:t>
            </w:r>
          </w:p>
        </w:tc>
        <w:tc>
          <w:tcPr>
            <w:tcW w:w="2453" w:type="dxa"/>
            <w:shd w:val="clear" w:color="auto" w:fill="auto"/>
          </w:tcPr>
          <w:p w:rsidR="004E0FE7" w:rsidRPr="009A08CE" w:rsidRDefault="009A08CE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b/>
                <w:sz w:val="18"/>
                <w:szCs w:val="18"/>
              </w:rPr>
            </w:pPr>
            <w:r w:rsidRPr="009A08CE">
              <w:rPr>
                <w:rFonts w:ascii="Lato"/>
                <w:b/>
                <w:sz w:val="18"/>
                <w:szCs w:val="18"/>
              </w:rPr>
              <w:t>Should your software speak?</w:t>
            </w:r>
          </w:p>
        </w:tc>
        <w:tc>
          <w:tcPr>
            <w:tcW w:w="2495" w:type="dxa"/>
            <w:shd w:val="clear" w:color="auto" w:fill="auto"/>
          </w:tcPr>
          <w:p w:rsidR="004E0FE7" w:rsidRPr="009A08CE" w:rsidRDefault="009A08CE" w:rsidP="00234771">
            <w:pPr>
              <w:pStyle w:val="TableParagraph"/>
              <w:spacing w:before="191" w:line="300" w:lineRule="auto"/>
              <w:ind w:left="85"/>
              <w:rPr>
                <w:rFonts w:ascii="Lato"/>
                <w:b/>
                <w:sz w:val="18"/>
                <w:szCs w:val="18"/>
              </w:rPr>
            </w:pPr>
            <w:r w:rsidRPr="009A08CE">
              <w:rPr>
                <w:rFonts w:ascii="Lato"/>
                <w:b/>
                <w:sz w:val="18"/>
                <w:szCs w:val="18"/>
              </w:rPr>
              <w:t>How do you like your toast?</w:t>
            </w:r>
          </w:p>
        </w:tc>
        <w:tc>
          <w:tcPr>
            <w:tcW w:w="2474" w:type="dxa"/>
            <w:shd w:val="clear" w:color="auto" w:fill="auto"/>
          </w:tcPr>
          <w:p w:rsidR="004E0FE7" w:rsidRPr="004E0FE7" w:rsidRDefault="004E0FE7" w:rsidP="00234771">
            <w:pPr>
              <w:pStyle w:val="TableParagraph"/>
              <w:spacing w:before="191"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414A6F" w:rsidTr="00B77D3E">
        <w:trPr>
          <w:trHeight w:val="2125"/>
        </w:trPr>
        <w:tc>
          <w:tcPr>
            <w:tcW w:w="618" w:type="dxa"/>
            <w:shd w:val="clear" w:color="auto" w:fill="FFFF00"/>
            <w:textDirection w:val="btLr"/>
          </w:tcPr>
          <w:p w:rsidR="00414A6F" w:rsidRPr="009A08CE" w:rsidRDefault="00087CAC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BIG task details</w:t>
            </w:r>
          </w:p>
        </w:tc>
        <w:tc>
          <w:tcPr>
            <w:tcW w:w="2474" w:type="dxa"/>
            <w:shd w:val="clear" w:color="auto" w:fill="auto"/>
          </w:tcPr>
          <w:p w:rsidR="009A08CE" w:rsidRPr="00491E72" w:rsidRDefault="009A08CE" w:rsidP="009A08C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design a fridge magnet</w:t>
            </w:r>
          </w:p>
          <w:p w:rsidR="009A08CE" w:rsidRPr="00491E72" w:rsidRDefault="009A08CE" w:rsidP="009A08C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set that</w:t>
            </w:r>
            <w:r w:rsid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will appeal to young </w:t>
            </w:r>
            <w:proofErr w:type="spellStart"/>
            <w:r w:rsid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children.</w:t>
            </w:r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What’s</w:t>
            </w:r>
            <w:proofErr w:type="spellEnd"/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different about these fridge</w:t>
            </w:r>
          </w:p>
          <w:p w:rsidR="009A08CE" w:rsidRPr="00491E72" w:rsidRDefault="009A08CE" w:rsidP="009A08C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magnets</w:t>
            </w:r>
            <w:proofErr w:type="gramEnd"/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is that each o</w:t>
            </w:r>
            <w:r w:rsid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ne is made from </w:t>
            </w:r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layers,</w:t>
            </w:r>
            <w:r w:rsid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which will add considerably to </w:t>
            </w:r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their attractiveness. Each table or group of</w:t>
            </w:r>
          </w:p>
          <w:p w:rsidR="006368E4" w:rsidRPr="00AA7E33" w:rsidRDefault="009A08CE" w:rsidP="009A08C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children</w:t>
            </w:r>
            <w:proofErr w:type="gramEnd"/>
            <w:r w:rsid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will produce one set of fridge </w:t>
            </w:r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magnet</w:t>
            </w:r>
            <w:r w:rsid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s and within a group each child </w:t>
            </w:r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will make just one.</w:t>
            </w:r>
          </w:p>
        </w:tc>
        <w:tc>
          <w:tcPr>
            <w:tcW w:w="2474" w:type="dxa"/>
            <w:shd w:val="clear" w:color="auto" w:fill="auto"/>
          </w:tcPr>
          <w:p w:rsidR="00414A6F" w:rsidRPr="005F7C95" w:rsidRDefault="00FA5A48" w:rsidP="00FA5A4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proofErr w:type="gramStart"/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design</w:t>
            </w:r>
            <w:proofErr w:type="gramEnd"/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and make a </w:t>
            </w:r>
            <w:r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simple pus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h-along toy (a </w:t>
            </w:r>
            <w:proofErr w:type="spellStart"/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roly</w:t>
            </w:r>
            <w:proofErr w:type="spellEnd"/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poly) using </w:t>
            </w:r>
            <w:r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a mixtur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e of found materials, paper and </w:t>
            </w:r>
            <w:r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card. T</w:t>
            </w:r>
            <w:r w:rsid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he toy should provide amusement i</w:t>
            </w:r>
            <w:r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n both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its appearance and the ways it </w:t>
            </w:r>
            <w:r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mo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ves. It may be for the children </w:t>
            </w:r>
            <w:r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themselves or for other younger children.</w:t>
            </w:r>
          </w:p>
        </w:tc>
        <w:tc>
          <w:tcPr>
            <w:tcW w:w="2453" w:type="dxa"/>
            <w:shd w:val="clear" w:color="auto" w:fill="auto"/>
          </w:tcPr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to build a multimedia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software presentation using an authoring </w:t>
            </w:r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program 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previously introduced during computing</w:t>
            </w:r>
          </w:p>
          <w:p w:rsidR="00414A6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lesson</w:t>
            </w:r>
            <w:proofErr w:type="gramEnd"/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t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ime. The presentation should be </w:t>
            </w:r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attractiv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e and easy to use and should be </w:t>
            </w:r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a so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urce of information for younger children. </w:t>
            </w:r>
          </w:p>
        </w:tc>
        <w:tc>
          <w:tcPr>
            <w:tcW w:w="2495" w:type="dxa"/>
            <w:shd w:val="clear" w:color="auto" w:fill="auto"/>
          </w:tcPr>
          <w:p w:rsidR="009F5F9F" w:rsidRPr="009F5F9F" w:rsidRDefault="009F5F9F" w:rsidP="009F5F9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9F5F9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write a specification for</w:t>
            </w:r>
          </w:p>
          <w:p w:rsidR="009F5F9F" w:rsidRPr="009F5F9F" w:rsidRDefault="009F5F9F" w:rsidP="009F5F9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9F5F9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toast</w:t>
            </w:r>
            <w:proofErr w:type="gramEnd"/>
            <w:r w:rsidRPr="009F5F9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that meets the identified pref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erences </w:t>
            </w:r>
            <w:r w:rsidRPr="009F5F9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of a pa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rticular person and then make a </w:t>
            </w:r>
            <w:r w:rsidRPr="009F5F9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serving of toast to that specification.</w:t>
            </w:r>
          </w:p>
          <w:p w:rsidR="00414A6F" w:rsidRPr="005F7C95" w:rsidRDefault="00414A6F" w:rsidP="009F5F9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418"/>
        </w:trPr>
        <w:tc>
          <w:tcPr>
            <w:tcW w:w="618" w:type="dxa"/>
            <w:shd w:val="clear" w:color="auto" w:fill="00B0F0"/>
            <w:textDirection w:val="btLr"/>
          </w:tcPr>
          <w:p w:rsidR="00414A6F" w:rsidRPr="009A08CE" w:rsidRDefault="00087CAC" w:rsidP="00087CAC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Small tasks</w:t>
            </w:r>
          </w:p>
        </w:tc>
        <w:tc>
          <w:tcPr>
            <w:tcW w:w="2474" w:type="dxa"/>
            <w:shd w:val="clear" w:color="auto" w:fill="auto"/>
          </w:tcPr>
          <w:p w:rsidR="00087CAC" w:rsidRPr="005F7C95" w:rsidRDefault="00087CAC" w:rsidP="00087CAC">
            <w:pPr>
              <w:widowControl/>
              <w:adjustRightInd w:val="0"/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</w:pPr>
            <w:r w:rsidRPr="005F7C95">
              <w:rPr>
                <w:rFonts w:ascii="Futura-Bold" w:eastAsiaTheme="minorHAnsi" w:hAnsi="Futura-Bold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 </w:t>
            </w:r>
            <w:r w:rsidRPr="005F7C95"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  <w:t>focused practical tasks</w:t>
            </w:r>
          </w:p>
          <w:p w:rsidR="00087CAC" w:rsidRPr="005F7C95" w:rsidRDefault="00087CAC" w:rsidP="00087CAC">
            <w:pPr>
              <w:widowControl/>
              <w:adjustRightInd w:val="0"/>
              <w:rPr>
                <w:rFonts w:ascii="Century Gothic" w:eastAsiaTheme="minorHAnsi" w:hAnsi="Century Gothic" w:cs="Futura-Bold"/>
                <w:b/>
                <w:bCs/>
                <w:color w:val="FFFFFF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ld"/>
                <w:b/>
                <w:bCs/>
                <w:color w:val="FFFFFF"/>
                <w:sz w:val="14"/>
                <w:szCs w:val="14"/>
                <w:lang w:eastAsia="en-US" w:bidi="ar-SA"/>
              </w:rPr>
              <w:t>2</w:t>
            </w:r>
          </w:p>
          <w:p w:rsidR="009A08CE" w:rsidRPr="00491E72" w:rsidRDefault="009A08CE" w:rsidP="009A08C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1Thinking about fridge magnets</w:t>
            </w:r>
          </w:p>
          <w:p w:rsidR="009A08CE" w:rsidRPr="00491E72" w:rsidRDefault="009A08CE" w:rsidP="009A08C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9A08CE" w:rsidRPr="00491E72" w:rsidRDefault="009A08CE" w:rsidP="009A08C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Developing ideas for fridge magnets</w:t>
            </w:r>
          </w:p>
          <w:p w:rsidR="009A08CE" w:rsidRPr="00491E72" w:rsidRDefault="009A08CE" w:rsidP="009A08C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414A6F" w:rsidRDefault="009A08CE" w:rsidP="009A08C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Creating images in layers</w:t>
            </w:r>
          </w:p>
          <w:p w:rsidR="00FA5A48" w:rsidRDefault="00FA5A48" w:rsidP="009A08CE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FA5A48" w:rsidRPr="009A08CE" w:rsidRDefault="00FA5A48" w:rsidP="009A08CE">
            <w:pPr>
              <w:widowControl/>
              <w:adjustRightInd w:val="0"/>
              <w:rPr>
                <w:rFonts w:ascii="Century Gothic" w:eastAsiaTheme="minorHAnsi" w:hAnsi="Century Gothic" w:cs="Futura-Book"/>
                <w:sz w:val="16"/>
                <w:szCs w:val="16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4 Writing the </w:t>
            </w:r>
            <w:proofErr w:type="spellStart"/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specfication</w:t>
            </w:r>
            <w:proofErr w:type="spellEnd"/>
          </w:p>
        </w:tc>
        <w:tc>
          <w:tcPr>
            <w:tcW w:w="2474" w:type="dxa"/>
            <w:shd w:val="clear" w:color="auto" w:fill="auto"/>
          </w:tcPr>
          <w:p w:rsidR="00AE33B9" w:rsidRPr="005F7C95" w:rsidRDefault="00AE33B9" w:rsidP="004F7A9C">
            <w:pPr>
              <w:widowControl/>
              <w:adjustRightInd w:val="0"/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  <w:t>focused practical tasks</w:t>
            </w:r>
          </w:p>
          <w:p w:rsidR="00AE33B9" w:rsidRPr="005F7C95" w:rsidRDefault="00AE33B9" w:rsidP="004F7A9C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FA5A48" w:rsidRPr="00FA5A48" w:rsidRDefault="004F7A9C" w:rsidP="00FA5A4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1 </w:t>
            </w:r>
            <w:r w:rsidR="00FA5A48"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Exploring rolling toys</w:t>
            </w:r>
          </w:p>
          <w:p w:rsidR="00FA5A48" w:rsidRPr="00FA5A48" w:rsidRDefault="00FA5A48" w:rsidP="00FA5A4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FA5A48" w:rsidRPr="00FA5A48" w:rsidRDefault="00FA5A48" w:rsidP="00FA5A4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Fixing wheels</w:t>
            </w:r>
          </w:p>
          <w:p w:rsidR="00FA5A48" w:rsidRPr="00FA5A48" w:rsidRDefault="00FA5A48" w:rsidP="00FA5A4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FA5A48" w:rsidRPr="00FA5A48" w:rsidRDefault="00FA5A48" w:rsidP="00FA5A4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Exploring faces</w:t>
            </w:r>
          </w:p>
          <w:p w:rsidR="00FA5A48" w:rsidRPr="00FA5A48" w:rsidRDefault="00FA5A48" w:rsidP="00FA5A4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FA5A48" w:rsidRPr="00FA5A48" w:rsidRDefault="00FA5A48" w:rsidP="00FA5A4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Exploring body decoration</w:t>
            </w:r>
          </w:p>
          <w:p w:rsidR="004E0FE7" w:rsidRPr="005F7C95" w:rsidRDefault="004E0FE7" w:rsidP="00FA5A48">
            <w:pPr>
              <w:widowControl/>
              <w:adjustRightInd w:val="0"/>
              <w:rPr>
                <w:rFonts w:ascii="Lato"/>
                <w:sz w:val="14"/>
                <w:szCs w:val="14"/>
              </w:rPr>
            </w:pPr>
          </w:p>
        </w:tc>
        <w:tc>
          <w:tcPr>
            <w:tcW w:w="2453" w:type="dxa"/>
            <w:shd w:val="clear" w:color="auto" w:fill="auto"/>
          </w:tcPr>
          <w:p w:rsidR="00AE33B9" w:rsidRPr="005F7C95" w:rsidRDefault="00AE33B9" w:rsidP="00AE33B9">
            <w:pPr>
              <w:widowControl/>
              <w:adjustRightInd w:val="0"/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  <w:t>focused practical tasks</w:t>
            </w:r>
          </w:p>
          <w:p w:rsidR="00512B2F" w:rsidRPr="00512B2F" w:rsidRDefault="00EA21B3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1 </w:t>
            </w:r>
            <w:r w:rsidR="00512B2F"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Investigating existing software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Finding out the needs of the audience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Exploring the use of text, images and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Writing the specification</w:t>
            </w:r>
          </w:p>
          <w:p w:rsidR="004E0FE7" w:rsidRPr="005F7C95" w:rsidRDefault="004E0FE7" w:rsidP="00512B2F">
            <w:pPr>
              <w:widowControl/>
              <w:adjustRightInd w:val="0"/>
              <w:rPr>
                <w:rFonts w:ascii="Lato"/>
                <w:sz w:val="14"/>
                <w:szCs w:val="14"/>
              </w:rPr>
            </w:pPr>
          </w:p>
        </w:tc>
        <w:tc>
          <w:tcPr>
            <w:tcW w:w="2495" w:type="dxa"/>
            <w:shd w:val="clear" w:color="auto" w:fill="auto"/>
          </w:tcPr>
          <w:p w:rsidR="00414A6F" w:rsidRPr="005F7C95" w:rsidRDefault="00B77D3E" w:rsidP="00AE33B9">
            <w:pPr>
              <w:pStyle w:val="TableParagraph"/>
              <w:spacing w:before="191" w:line="300" w:lineRule="auto"/>
              <w:ind w:right="112"/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</w:pPr>
            <w:r w:rsidRPr="005F7C95">
              <w:rPr>
                <w:rFonts w:ascii="Century Gothic" w:eastAsiaTheme="minorHAnsi" w:hAnsi="Century Gothic" w:cs="Futura-Bold"/>
                <w:b/>
                <w:bCs/>
                <w:color w:val="000000"/>
                <w:sz w:val="14"/>
                <w:szCs w:val="14"/>
                <w:lang w:eastAsia="en-US" w:bidi="ar-SA"/>
              </w:rPr>
              <w:t>focused practical tasks</w:t>
            </w:r>
          </w:p>
          <w:p w:rsidR="009F5F9F" w:rsidRDefault="009F5F9F" w:rsidP="009F5F9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1 Exploring toast </w:t>
            </w:r>
          </w:p>
          <w:p w:rsidR="009F5F9F" w:rsidRPr="009F5F9F" w:rsidRDefault="009F5F9F" w:rsidP="009F5F9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9F5F9F" w:rsidRPr="009F5F9F" w:rsidRDefault="009F5F9F" w:rsidP="009F5F9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9F5F9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Doing a simple survey</w:t>
            </w:r>
          </w:p>
          <w:p w:rsidR="009F5F9F" w:rsidRPr="009F5F9F" w:rsidRDefault="009F5F9F" w:rsidP="009F5F9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9F5F9F" w:rsidRPr="009F5F9F" w:rsidRDefault="009F5F9F" w:rsidP="009F5F9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9F5F9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Analysing the survey results</w:t>
            </w:r>
          </w:p>
          <w:p w:rsidR="009F5F9F" w:rsidRPr="009F5F9F" w:rsidRDefault="009F5F9F" w:rsidP="009F5F9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9F5F9F" w:rsidRPr="009F5F9F" w:rsidRDefault="009F5F9F" w:rsidP="009F5F9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9F5F9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Investigating making toast</w:t>
            </w:r>
          </w:p>
          <w:p w:rsidR="00B77D3E" w:rsidRPr="005F7C95" w:rsidRDefault="00B77D3E" w:rsidP="009F5F9F">
            <w:pPr>
              <w:widowControl/>
              <w:adjustRightInd w:val="0"/>
              <w:rPr>
                <w:rFonts w:ascii="Lato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099"/>
        </w:trPr>
        <w:tc>
          <w:tcPr>
            <w:tcW w:w="618" w:type="dxa"/>
            <w:shd w:val="clear" w:color="auto" w:fill="FFC000"/>
            <w:textDirection w:val="btLr"/>
          </w:tcPr>
          <w:p w:rsidR="00414A6F" w:rsidRPr="009A08CE" w:rsidRDefault="009A08CE" w:rsidP="00527446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Vocab</w:t>
            </w:r>
          </w:p>
        </w:tc>
        <w:tc>
          <w:tcPr>
            <w:tcW w:w="2474" w:type="dxa"/>
            <w:shd w:val="clear" w:color="auto" w:fill="auto"/>
          </w:tcPr>
          <w:p w:rsidR="00414A6F" w:rsidRPr="00491E72" w:rsidRDefault="00491E72" w:rsidP="00491E72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magnet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shape </w:t>
            </w:r>
            <w:r w:rsidRPr="00AA7E33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layer template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popular , </w:t>
            </w:r>
            <w:r w:rsidRPr="00491E72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magnetic </w:t>
            </w:r>
            <w:r w:rsidRPr="00AA7E33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finish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  <w:r w:rsid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 w:rsidR="00AA7E33" w:rsidRPr="00AA7E33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develop</w:t>
            </w:r>
            <w:r w:rsid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 w:rsidRPr="00AA7E33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ideas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</w:t>
            </w:r>
            <w:r w:rsidRPr="00AA7E33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design specification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</w:t>
            </w:r>
            <w:r w:rsidRPr="00AA7E33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evaluate</w:t>
            </w:r>
            <w:r w:rsidR="006501AA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, survey</w:t>
            </w:r>
          </w:p>
        </w:tc>
        <w:tc>
          <w:tcPr>
            <w:tcW w:w="2474" w:type="dxa"/>
            <w:shd w:val="clear" w:color="auto" w:fill="auto"/>
          </w:tcPr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wheel,</w:t>
            </w:r>
            <w:r w:rsidRP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roll, path (of circle, centre, </w:t>
            </w:r>
            <w:r w:rsidRPr="00AA7E33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tube</w:t>
            </w:r>
            <w:r w:rsidRP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 features (on a face), wind, glitter</w:t>
            </w:r>
          </w:p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travel), straight, zigzag, bracket, slit, weak, expression (on a face)</w:t>
            </w:r>
          </w:p>
          <w:p w:rsidR="004E0FE7" w:rsidRPr="005F7C95" w:rsidRDefault="00AA7E33" w:rsidP="00AA7E33">
            <w:pPr>
              <w:pStyle w:val="TableParagraph"/>
              <w:rPr>
                <w:rFonts w:ascii="Lato"/>
                <w:sz w:val="14"/>
                <w:szCs w:val="14"/>
              </w:rPr>
            </w:pPr>
            <w:r w:rsidRP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up and down, cylinder strong, easy, difficult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</w:t>
            </w:r>
            <w:r w:rsidRPr="00AA7E33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design, idea, specification, evaluate</w:t>
            </w:r>
            <w:r w:rsidR="006501AA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 xml:space="preserve"> </w:t>
            </w:r>
            <w:r w:rsidR="00512B2F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,product</w:t>
            </w:r>
          </w:p>
        </w:tc>
        <w:tc>
          <w:tcPr>
            <w:tcW w:w="2453" w:type="dxa"/>
            <w:shd w:val="clear" w:color="auto" w:fill="auto"/>
          </w:tcPr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educational, information </w:t>
            </w:r>
            <w:r w:rsidRPr="00512B2F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experiment</w:t>
            </w:r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microphone, </w:t>
            </w:r>
            <w:r w:rsidRPr="00512B2F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design decisions, test, improvement</w:t>
            </w:r>
          </w:p>
          <w:p w:rsidR="004E0FE7" w:rsidRPr="005F7C95" w:rsidRDefault="00512B2F" w:rsidP="00512B2F">
            <w:pPr>
              <w:widowControl/>
              <w:adjustRightInd w:val="0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audience, </w:t>
            </w:r>
            <w:r w:rsidRPr="00512B2F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user, evaluate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authoring </w:t>
            </w:r>
            <w:r w:rsidRPr="00512B2F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program specification</w:t>
            </w:r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 conten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</w:t>
            </w:r>
          </w:p>
        </w:tc>
        <w:tc>
          <w:tcPr>
            <w:tcW w:w="2495" w:type="dxa"/>
            <w:shd w:val="clear" w:color="auto" w:fill="auto"/>
          </w:tcPr>
          <w:p w:rsidR="006501AA" w:rsidRPr="006501AA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hot cold dark pale </w:t>
            </w:r>
            <w:r w:rsidRPr="006501AA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floppy stiff</w:t>
            </w:r>
          </w:p>
          <w:p w:rsidR="006501AA" w:rsidRPr="006501AA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501AA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soft crisp</w:t>
            </w:r>
            <w:r>
              <w:rPr>
                <w:rFonts w:ascii="Futura-Book" w:eastAsiaTheme="minorHAnsi" w:hAnsi="Futura-Book" w:cs="Futura-Book"/>
                <w:sz w:val="20"/>
                <w:szCs w:val="20"/>
                <w:lang w:eastAsia="en-US" w:bidi="ar-SA"/>
              </w:rPr>
              <w:t xml:space="preserve"> </w:t>
            </w:r>
            <w:r w:rsidRPr="006501AA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white bread, wholemeal bread, brown preferences, </w:t>
            </w:r>
            <w:r w:rsidRPr="006501AA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data</w:t>
            </w:r>
            <w:r w:rsidRPr="006501AA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</w:t>
            </w:r>
            <w:r w:rsidRPr="006501AA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popular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</w:t>
            </w:r>
            <w:r w:rsidRPr="006501AA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spinner, specification</w:t>
            </w:r>
            <w:r w:rsidRPr="006501AA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</w:p>
          <w:p w:rsidR="006501AA" w:rsidRPr="006501AA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501AA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bread, butter, toaster, timer, grills, </w:t>
            </w:r>
            <w:r w:rsidRPr="006501AA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survey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  <w:r w:rsidRPr="006501AA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 w:rsidRPr="006501AA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evaluation, production</w:t>
            </w:r>
          </w:p>
          <w:p w:rsidR="00414A6F" w:rsidRPr="005F7C95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501AA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heat, permanent change, browning </w:t>
            </w:r>
            <w:r w:rsidRPr="006501AA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system</w:t>
            </w:r>
            <w:r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, consumer</w:t>
            </w: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129"/>
        </w:trPr>
        <w:tc>
          <w:tcPr>
            <w:tcW w:w="618" w:type="dxa"/>
            <w:shd w:val="clear" w:color="auto" w:fill="7030A0"/>
            <w:textDirection w:val="btLr"/>
          </w:tcPr>
          <w:p w:rsidR="00414A6F" w:rsidRPr="009A08CE" w:rsidRDefault="00087CAC" w:rsidP="00527446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Tools</w:t>
            </w:r>
          </w:p>
        </w:tc>
        <w:tc>
          <w:tcPr>
            <w:tcW w:w="2474" w:type="dxa"/>
            <w:shd w:val="clear" w:color="auto" w:fill="auto"/>
          </w:tcPr>
          <w:p w:rsidR="00FA5A48" w:rsidRPr="00FA5A48" w:rsidRDefault="00FA5A48" w:rsidP="00FA5A4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Computer, word processing</w:t>
            </w:r>
          </w:p>
          <w:p w:rsidR="00FA5A48" w:rsidRPr="00FA5A48" w:rsidRDefault="00FA5A48" w:rsidP="00FA5A4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software, printer </w:t>
            </w:r>
          </w:p>
          <w:p w:rsidR="00FA5A48" w:rsidRPr="00FA5A48" w:rsidRDefault="00FA5A48" w:rsidP="00FA5A4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paper, poster paint brushes, felt tips, pencils, treasury tags, thin white card, sharp scissors,</w:t>
            </w:r>
          </w:p>
          <w:p w:rsidR="00FA5A48" w:rsidRPr="00FA5A48" w:rsidRDefault="00FA5A48" w:rsidP="00FA5A4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PVA glue, adhesive tape, cocktail sticks or wooden spills</w:t>
            </w:r>
          </w:p>
          <w:p w:rsidR="00FA5A48" w:rsidRPr="00FA5A48" w:rsidRDefault="00FA5A48" w:rsidP="00FA5A48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scissors, thick markers, fine</w:t>
            </w:r>
          </w:p>
          <w:p w:rsidR="001A1643" w:rsidRPr="00FA5A48" w:rsidRDefault="00FA5A48" w:rsidP="00FA5A48">
            <w:pPr>
              <w:widowControl/>
              <w:adjustRightInd w:val="0"/>
              <w:rPr>
                <w:rFonts w:ascii="Century Gothic" w:eastAsiaTheme="minorHAnsi" w:hAnsi="Century Gothic" w:cs="Futura-Book"/>
                <w:sz w:val="16"/>
                <w:szCs w:val="16"/>
                <w:lang w:eastAsia="en-US" w:bidi="ar-SA"/>
              </w:rPr>
            </w:pPr>
            <w:r w:rsidRPr="00FA5A48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sheet, corrugated card, button magnets, corrugated plastic, single-sided scissors, felt</w:t>
            </w:r>
          </w:p>
        </w:tc>
        <w:tc>
          <w:tcPr>
            <w:tcW w:w="2474" w:type="dxa"/>
            <w:shd w:val="clear" w:color="auto" w:fill="auto"/>
          </w:tcPr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nails, adhesive tape,</w:t>
            </w:r>
          </w:p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paper fasteners, paper plates, thin card </w:t>
            </w:r>
          </w:p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pencils, scissors</w:t>
            </w:r>
          </w:p>
          <w:p w:rsidR="00414A6F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scissors ,hole punch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</w:t>
            </w:r>
            <w:r w:rsidRPr="00AA7E33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PVA glue</w:t>
            </w:r>
          </w:p>
        </w:tc>
        <w:tc>
          <w:tcPr>
            <w:tcW w:w="2453" w:type="dxa"/>
            <w:shd w:val="clear" w:color="auto" w:fill="auto"/>
          </w:tcPr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computer(s), authoring software, microphone(s), digital camera (optional),</w:t>
            </w:r>
          </w:p>
          <w:p w:rsidR="0048676B" w:rsidRPr="005F7C95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scanner</w:t>
            </w:r>
            <w:proofErr w:type="gramEnd"/>
            <w:r w:rsidRPr="00512B2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(optional), pencils</w:t>
            </w:r>
            <w:r>
              <w:rPr>
                <w:rFonts w:ascii="Futura-Book" w:eastAsiaTheme="minorHAnsi" w:hAnsi="Futura-Book" w:cs="Futura-Book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2495" w:type="dxa"/>
            <w:shd w:val="clear" w:color="auto" w:fill="auto"/>
          </w:tcPr>
          <w:p w:rsidR="006501AA" w:rsidRPr="009F5F9F" w:rsidRDefault="009F5F9F" w:rsidP="009F5F9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9F5F9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electric toaster with an accurate timing mechanism or a ca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ncel mechanism,</w:t>
            </w:r>
            <w:r w:rsidRPr="009F5F9F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colouring pencils or crayons in a range of brown shades</w:t>
            </w:r>
            <w:r w:rsidR="006501AA">
              <w:rPr>
                <w:rFonts w:ascii="Futura-Book" w:eastAsiaTheme="minorHAnsi" w:hAnsi="Futura-Book" w:cs="Futura-Book"/>
                <w:sz w:val="20"/>
                <w:szCs w:val="20"/>
                <w:lang w:eastAsia="en-US" w:bidi="ar-SA"/>
              </w:rPr>
              <w:t xml:space="preserve"> </w:t>
            </w:r>
            <w:r w:rsidR="006501AA" w:rsidRPr="006501AA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knives for spreading and cutting</w:t>
            </w:r>
            <w:r w:rsidRPr="006501AA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bread board, pincers</w:t>
            </w:r>
            <w:r w:rsidR="006501AA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  <w:r w:rsidR="006501AA" w:rsidRPr="006501AA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computer, printer and simple database program</w:t>
            </w:r>
            <w:r w:rsidR="006501AA">
              <w:rPr>
                <w:rFonts w:ascii="Futura-Book" w:eastAsiaTheme="minorHAnsi" w:hAnsi="Futura-Book" w:cs="Futura-Book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60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414A6F" w:rsidTr="005E1ECC">
        <w:trPr>
          <w:trHeight w:val="694"/>
        </w:trPr>
        <w:tc>
          <w:tcPr>
            <w:tcW w:w="618" w:type="dxa"/>
            <w:shd w:val="clear" w:color="auto" w:fill="00B050"/>
            <w:textDirection w:val="btLr"/>
          </w:tcPr>
          <w:p w:rsidR="00414A6F" w:rsidRDefault="005E1ECC" w:rsidP="00933DA3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Skills: Design, Make , Evaluate</w:t>
            </w:r>
          </w:p>
          <w:p w:rsidR="005E1ECC" w:rsidRDefault="005E1ECC" w:rsidP="00933DA3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:rsidR="001A1643" w:rsidRPr="005F7C95" w:rsidRDefault="001A1643" w:rsidP="001A1643">
            <w:pPr>
              <w:pStyle w:val="Default"/>
              <w:rPr>
                <w:sz w:val="14"/>
                <w:szCs w:val="14"/>
              </w:rPr>
            </w:pPr>
          </w:p>
          <w:p w:rsidR="001A1643" w:rsidRPr="005F7C95" w:rsidRDefault="001A1643" w:rsidP="001A1643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design purposeful, functional, appealing products for themselves and other users based on design criteria </w:t>
            </w:r>
          </w:p>
          <w:p w:rsidR="001A1643" w:rsidRPr="005F7C95" w:rsidRDefault="001A1643" w:rsidP="001A1643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 w:cs="Wingdings"/>
                <w:sz w:val="14"/>
                <w:szCs w:val="14"/>
              </w:rPr>
              <w:lastRenderedPageBreak/>
              <w:t xml:space="preserve"> 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generate, develop, model and communicate their ideas through talking, drawing, templates, mock-ups and, where appropriate, information and communication </w:t>
            </w:r>
          </w:p>
          <w:p w:rsidR="001A1643" w:rsidRPr="005F7C95" w:rsidRDefault="001A1643" w:rsidP="001A1643">
            <w:pPr>
              <w:pStyle w:val="Default"/>
              <w:rPr>
                <w:sz w:val="14"/>
                <w:szCs w:val="14"/>
              </w:rPr>
            </w:pPr>
          </w:p>
          <w:p w:rsidR="001A1643" w:rsidRPr="005F7C95" w:rsidRDefault="001A1643" w:rsidP="001A1643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select from and use a range of tools and equipment to perform practical tasks [for example, cutting, shaping, joining and finishing] </w:t>
            </w:r>
          </w:p>
          <w:p w:rsidR="001A1643" w:rsidRPr="005F7C95" w:rsidRDefault="001A1643" w:rsidP="001A1643">
            <w:pPr>
              <w:pStyle w:val="Default"/>
              <w:rPr>
                <w:rFonts w:ascii="Century Gothic" w:hAnsi="Century Gothic"/>
                <w:sz w:val="14"/>
                <w:szCs w:val="14"/>
              </w:rPr>
            </w:pPr>
          </w:p>
          <w:p w:rsidR="001A1643" w:rsidRPr="005F7C95" w:rsidRDefault="001A1643" w:rsidP="001A1643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explore and evaluate a range of existing products </w:t>
            </w:r>
          </w:p>
          <w:p w:rsidR="001A1643" w:rsidRPr="005F7C95" w:rsidRDefault="001A1643" w:rsidP="001A1643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 w:cs="Wingdings"/>
                <w:sz w:val="14"/>
                <w:szCs w:val="14"/>
              </w:rPr>
              <w:t xml:space="preserve"> 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evaluate their ideas and products against design criteria </w:t>
            </w:r>
          </w:p>
          <w:p w:rsidR="001A1643" w:rsidRPr="005F7C95" w:rsidRDefault="001A1643" w:rsidP="001A1643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</w:p>
          <w:p w:rsidR="00414A6F" w:rsidRPr="005F7C95" w:rsidRDefault="00414A6F" w:rsidP="00234771">
            <w:pPr>
              <w:pStyle w:val="TableParagraph"/>
              <w:spacing w:before="191" w:line="300" w:lineRule="auto"/>
              <w:ind w:left="83" w:right="112"/>
              <w:rPr>
                <w:rFonts w:ascii="Lato" w:hAnsi="Lato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AE33B9" w:rsidRPr="005F7C95" w:rsidRDefault="00AE33B9" w:rsidP="00FA3C1A">
            <w:pPr>
              <w:pStyle w:val="Default"/>
              <w:spacing w:after="120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lastRenderedPageBreak/>
              <w:t xml:space="preserve">design purposeful, functional, appealing products for themselves and other users based on design criteria </w:t>
            </w:r>
          </w:p>
          <w:p w:rsidR="00933DA3" w:rsidRPr="005F7C95" w:rsidRDefault="00AE33B9" w:rsidP="00933DA3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lastRenderedPageBreak/>
              <w:t>generate, develop, model and communicate their ideas through talking</w:t>
            </w:r>
            <w:r w:rsidR="00933DA3" w:rsidRPr="005F7C95">
              <w:rPr>
                <w:rFonts w:ascii="Century Gothic" w:hAnsi="Century Gothic"/>
                <w:sz w:val="14"/>
                <w:szCs w:val="14"/>
              </w:rPr>
              <w:t xml:space="preserve">, drawing, templates, mock-ups </w:t>
            </w:r>
          </w:p>
          <w:p w:rsidR="00933DA3" w:rsidRPr="005F7C95" w:rsidRDefault="00933DA3" w:rsidP="00933DA3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select from and use a range of tools and equipment to perform practical tasks [for example, cutting, shaping, joining and finishing] </w:t>
            </w:r>
          </w:p>
          <w:p w:rsidR="00933DA3" w:rsidRPr="005F7C95" w:rsidRDefault="00933DA3" w:rsidP="00933DA3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 w:cs="Wingdings"/>
                <w:sz w:val="14"/>
                <w:szCs w:val="14"/>
              </w:rPr>
              <w:t xml:space="preserve"> </w:t>
            </w:r>
            <w:r w:rsidRPr="005F7C95">
              <w:rPr>
                <w:rFonts w:ascii="Century Gothic" w:hAnsi="Century Gothic"/>
                <w:sz w:val="14"/>
                <w:szCs w:val="14"/>
              </w:rPr>
              <w:t>select from and use a wide range of materials and compone</w:t>
            </w:r>
            <w:r w:rsidR="00AA7E33">
              <w:rPr>
                <w:rFonts w:ascii="Century Gothic" w:hAnsi="Century Gothic"/>
                <w:sz w:val="14"/>
                <w:szCs w:val="14"/>
              </w:rPr>
              <w:t xml:space="preserve">nts, 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 according to their characteristics </w:t>
            </w:r>
          </w:p>
          <w:p w:rsidR="00933DA3" w:rsidRPr="005F7C95" w:rsidRDefault="00933DA3" w:rsidP="00933DA3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>evaluate their ideas and products against design criteria</w:t>
            </w:r>
          </w:p>
          <w:p w:rsidR="00933DA3" w:rsidRPr="005F7C95" w:rsidRDefault="00933DA3" w:rsidP="00933DA3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proofErr w:type="gramStart"/>
            <w:r w:rsidRPr="005F7C95">
              <w:rPr>
                <w:rFonts w:ascii="Century Gothic" w:hAnsi="Century Gothic"/>
                <w:sz w:val="14"/>
                <w:szCs w:val="14"/>
              </w:rPr>
              <w:t>explore</w:t>
            </w:r>
            <w:proofErr w:type="gramEnd"/>
            <w:r w:rsidRPr="005F7C95">
              <w:rPr>
                <w:rFonts w:ascii="Century Gothic" w:hAnsi="Century Gothic"/>
                <w:sz w:val="14"/>
                <w:szCs w:val="14"/>
              </w:rPr>
              <w:t xml:space="preserve"> and use mechanism</w:t>
            </w:r>
            <w:r w:rsidR="00AA7E33">
              <w:rPr>
                <w:rFonts w:ascii="Century Gothic" w:hAnsi="Century Gothic"/>
                <w:sz w:val="14"/>
                <w:szCs w:val="14"/>
              </w:rPr>
              <w:t>s [for example,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 wheels and axles], in their products. </w:t>
            </w: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AE33B9" w:rsidRPr="005F7C95" w:rsidRDefault="00AE33B9" w:rsidP="00234771">
            <w:pPr>
              <w:pStyle w:val="TableParagraph"/>
              <w:spacing w:line="300" w:lineRule="auto"/>
              <w:ind w:left="83" w:right="112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</w:p>
          <w:p w:rsidR="004E0FE7" w:rsidRPr="005F7C95" w:rsidRDefault="004E0FE7" w:rsidP="00AE33B9">
            <w:pPr>
              <w:pStyle w:val="TableParagraph"/>
              <w:spacing w:line="300" w:lineRule="auto"/>
              <w:ind w:right="112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53" w:type="dxa"/>
            <w:shd w:val="clear" w:color="auto" w:fill="auto"/>
          </w:tcPr>
          <w:p w:rsidR="0048676B" w:rsidRPr="005F7C95" w:rsidRDefault="0048676B" w:rsidP="0048676B">
            <w:pPr>
              <w:pStyle w:val="Default"/>
              <w:rPr>
                <w:sz w:val="14"/>
                <w:szCs w:val="14"/>
              </w:rPr>
            </w:pPr>
          </w:p>
          <w:p w:rsidR="0048676B" w:rsidRPr="005F7C95" w:rsidRDefault="0048676B" w:rsidP="0048676B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design purposeful, functional, appealing products for themselves and other users based on design criteria </w:t>
            </w:r>
          </w:p>
          <w:p w:rsidR="0048676B" w:rsidRPr="005F7C95" w:rsidRDefault="0048676B" w:rsidP="0048676B">
            <w:pPr>
              <w:pStyle w:val="Default"/>
              <w:rPr>
                <w:sz w:val="14"/>
                <w:szCs w:val="14"/>
              </w:rPr>
            </w:pPr>
          </w:p>
          <w:p w:rsidR="0048676B" w:rsidRPr="005F7C95" w:rsidRDefault="0048676B" w:rsidP="0048676B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lastRenderedPageBreak/>
              <w:t>generate, develop, model and communicate their ideas through talki</w:t>
            </w:r>
            <w:r w:rsidR="00512B2F">
              <w:rPr>
                <w:rFonts w:ascii="Century Gothic" w:hAnsi="Century Gothic"/>
                <w:sz w:val="14"/>
                <w:szCs w:val="14"/>
              </w:rPr>
              <w:t>ng, drawing and information communication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  <w:p w:rsidR="0048676B" w:rsidRPr="005F7C95" w:rsidRDefault="0048676B" w:rsidP="0048676B">
            <w:pPr>
              <w:pStyle w:val="Default"/>
              <w:rPr>
                <w:sz w:val="14"/>
                <w:szCs w:val="14"/>
              </w:rPr>
            </w:pPr>
          </w:p>
          <w:p w:rsidR="0048676B" w:rsidRPr="005F7C95" w:rsidRDefault="0048676B" w:rsidP="0048676B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>select f</w:t>
            </w:r>
            <w:r w:rsidR="00512B2F">
              <w:rPr>
                <w:rFonts w:ascii="Century Gothic" w:hAnsi="Century Gothic"/>
                <w:sz w:val="14"/>
                <w:szCs w:val="14"/>
              </w:rPr>
              <w:t xml:space="preserve">rom and use a range of 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 equipmen</w:t>
            </w:r>
            <w:r w:rsidR="00512B2F">
              <w:rPr>
                <w:rFonts w:ascii="Century Gothic" w:hAnsi="Century Gothic"/>
                <w:sz w:val="14"/>
                <w:szCs w:val="14"/>
              </w:rPr>
              <w:t>t to perform practical tasks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, </w:t>
            </w:r>
          </w:p>
          <w:p w:rsidR="0048676B" w:rsidRPr="005F7C95" w:rsidRDefault="0048676B" w:rsidP="0048676B">
            <w:pPr>
              <w:pStyle w:val="Default"/>
              <w:rPr>
                <w:sz w:val="14"/>
                <w:szCs w:val="14"/>
              </w:rPr>
            </w:pPr>
          </w:p>
          <w:p w:rsidR="0048676B" w:rsidRPr="005F7C95" w:rsidRDefault="0048676B" w:rsidP="0048676B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explore and evaluate a range of existing products </w:t>
            </w:r>
          </w:p>
          <w:p w:rsidR="0048676B" w:rsidRPr="005F7C95" w:rsidRDefault="0048676B" w:rsidP="0048676B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 w:cs="Wingdings"/>
                <w:sz w:val="14"/>
                <w:szCs w:val="14"/>
              </w:rPr>
              <w:t xml:space="preserve"> 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evaluate their ideas and products against design criteria </w:t>
            </w:r>
          </w:p>
          <w:p w:rsidR="00414A6F" w:rsidRPr="005F7C95" w:rsidRDefault="00414A6F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sz w:val="14"/>
                <w:szCs w:val="14"/>
              </w:rPr>
            </w:pPr>
          </w:p>
        </w:tc>
        <w:tc>
          <w:tcPr>
            <w:tcW w:w="2495" w:type="dxa"/>
            <w:shd w:val="clear" w:color="auto" w:fill="auto"/>
          </w:tcPr>
          <w:p w:rsidR="005E1ECC" w:rsidRPr="005F7C95" w:rsidRDefault="005E1ECC" w:rsidP="005E1ECC">
            <w:pPr>
              <w:pStyle w:val="Default"/>
              <w:rPr>
                <w:sz w:val="14"/>
                <w:szCs w:val="14"/>
              </w:rPr>
            </w:pPr>
          </w:p>
          <w:p w:rsidR="005E1ECC" w:rsidRPr="005F7C95" w:rsidRDefault="005E1ECC" w:rsidP="005E1ECC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>design purposeful, functional, appealing products for themselves and othe</w:t>
            </w:r>
            <w:r w:rsidR="006501AA">
              <w:rPr>
                <w:rFonts w:ascii="Century Gothic" w:hAnsi="Century Gothic"/>
                <w:sz w:val="14"/>
                <w:szCs w:val="14"/>
              </w:rPr>
              <w:t xml:space="preserve">r users </w:t>
            </w:r>
            <w:r w:rsidR="006501AA">
              <w:rPr>
                <w:rFonts w:ascii="Century Gothic" w:hAnsi="Century Gothic"/>
                <w:sz w:val="14"/>
                <w:szCs w:val="14"/>
              </w:rPr>
              <w:lastRenderedPageBreak/>
              <w:t>based on consumer preference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  <w:p w:rsidR="005E1ECC" w:rsidRPr="005F7C95" w:rsidRDefault="005E1ECC" w:rsidP="005E1ECC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>generate, develop, model and communicate their ideas through talking,</w:t>
            </w:r>
            <w:r w:rsidR="009F5F9F">
              <w:rPr>
                <w:rFonts w:ascii="Century Gothic" w:hAnsi="Century Gothic"/>
                <w:sz w:val="14"/>
                <w:szCs w:val="14"/>
              </w:rPr>
              <w:t xml:space="preserve"> drawing, and mock ups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  <w:p w:rsidR="005E1ECC" w:rsidRPr="005F7C95" w:rsidRDefault="005E1ECC" w:rsidP="005E1ECC">
            <w:pPr>
              <w:pStyle w:val="Default"/>
              <w:rPr>
                <w:sz w:val="14"/>
                <w:szCs w:val="14"/>
              </w:rPr>
            </w:pPr>
          </w:p>
          <w:p w:rsidR="005E1ECC" w:rsidRPr="005F7C95" w:rsidRDefault="005E1ECC" w:rsidP="005E1ECC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>select from and use a range of tools and equipment to perform practical tasks [for example, cutting,</w:t>
            </w:r>
            <w:r w:rsidR="006501AA">
              <w:rPr>
                <w:rFonts w:ascii="Century Gothic" w:hAnsi="Century Gothic"/>
                <w:sz w:val="14"/>
                <w:szCs w:val="14"/>
              </w:rPr>
              <w:t xml:space="preserve"> spreading, shaping]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  <w:p w:rsidR="005E1ECC" w:rsidRPr="005F7C95" w:rsidRDefault="005E1ECC" w:rsidP="005E1ECC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 w:cs="Wingdings"/>
                <w:sz w:val="14"/>
                <w:szCs w:val="14"/>
              </w:rPr>
              <w:t xml:space="preserve"> </w:t>
            </w:r>
            <w:r w:rsidRPr="005F7C95">
              <w:rPr>
                <w:rFonts w:ascii="Century Gothic" w:hAnsi="Century Gothic"/>
                <w:sz w:val="14"/>
                <w:szCs w:val="14"/>
              </w:rPr>
              <w:t>select from and u</w:t>
            </w:r>
            <w:r w:rsidR="006501AA">
              <w:rPr>
                <w:rFonts w:ascii="Century Gothic" w:hAnsi="Century Gothic"/>
                <w:sz w:val="14"/>
                <w:szCs w:val="14"/>
              </w:rPr>
              <w:t>se a  range of ingredients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 according to their characteristics </w:t>
            </w:r>
          </w:p>
          <w:p w:rsidR="005E1ECC" w:rsidRPr="005F7C95" w:rsidRDefault="005E1ECC" w:rsidP="005E1ECC">
            <w:pPr>
              <w:pStyle w:val="Default"/>
              <w:rPr>
                <w:sz w:val="14"/>
                <w:szCs w:val="14"/>
              </w:rPr>
            </w:pPr>
          </w:p>
          <w:p w:rsidR="006501AA" w:rsidRPr="005F7C95" w:rsidRDefault="006501AA" w:rsidP="006501AA">
            <w:pPr>
              <w:pStyle w:val="Default"/>
              <w:spacing w:after="12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/>
                <w:sz w:val="14"/>
                <w:szCs w:val="14"/>
              </w:rPr>
              <w:t xml:space="preserve">explore and evaluate a range of existing products </w:t>
            </w:r>
          </w:p>
          <w:p w:rsidR="006501AA" w:rsidRPr="005F7C95" w:rsidRDefault="006501AA" w:rsidP="006501AA">
            <w:pPr>
              <w:pStyle w:val="Default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  <w:r w:rsidRPr="005F7C95">
              <w:rPr>
                <w:rFonts w:ascii="Century Gothic" w:hAnsi="Century Gothic" w:cs="Wingdings"/>
                <w:sz w:val="14"/>
                <w:szCs w:val="14"/>
              </w:rPr>
              <w:t xml:space="preserve"> </w:t>
            </w:r>
            <w:r w:rsidRPr="005F7C95">
              <w:rPr>
                <w:rFonts w:ascii="Century Gothic" w:hAnsi="Century Gothic"/>
                <w:sz w:val="14"/>
                <w:szCs w:val="14"/>
              </w:rPr>
              <w:t xml:space="preserve">evaluate their ideas and products against design criteria </w:t>
            </w:r>
          </w:p>
          <w:p w:rsidR="00414A6F" w:rsidRPr="005F7C95" w:rsidRDefault="00414A6F" w:rsidP="006501AA">
            <w:pPr>
              <w:pStyle w:val="Default"/>
              <w:spacing w:after="120"/>
              <w:ind w:left="357" w:hanging="358"/>
              <w:rPr>
                <w:rFonts w:ascii="Lato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AA7E33" w:rsidTr="005E1ECC">
        <w:trPr>
          <w:trHeight w:val="694"/>
        </w:trPr>
        <w:tc>
          <w:tcPr>
            <w:tcW w:w="618" w:type="dxa"/>
            <w:shd w:val="clear" w:color="auto" w:fill="00B050"/>
            <w:textDirection w:val="btLr"/>
          </w:tcPr>
          <w:p w:rsidR="00AA7E33" w:rsidRDefault="00AA7E33" w:rsidP="00933DA3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Learning purposes</w:t>
            </w:r>
          </w:p>
        </w:tc>
        <w:tc>
          <w:tcPr>
            <w:tcW w:w="2474" w:type="dxa"/>
            <w:shd w:val="clear" w:color="auto" w:fill="auto"/>
          </w:tcPr>
          <w:p w:rsidR="006501AA" w:rsidRPr="006501AA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501AA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develop a product from the stimulus</w:t>
            </w:r>
          </w:p>
          <w:p w:rsidR="006501AA" w:rsidRPr="006501AA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501AA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o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f a commercial idea; </w:t>
            </w:r>
          </w:p>
          <w:p w:rsidR="006501AA" w:rsidRPr="006501AA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501AA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501AA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conduct a simple survey of their</w:t>
            </w:r>
          </w:p>
          <w:p w:rsidR="006501AA" w:rsidRPr="006501AA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501AA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c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lass related to fridge magnets;</w:t>
            </w:r>
          </w:p>
          <w:p w:rsidR="006501AA" w:rsidRPr="006501AA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501AA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to work as a group; </w:t>
            </w:r>
          </w:p>
          <w:p w:rsidR="006501AA" w:rsidRPr="006501AA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501AA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501AA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think of an image in layers;</w:t>
            </w:r>
          </w:p>
          <w:p w:rsidR="006501AA" w:rsidRPr="006501AA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501AA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501AA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techniques of cutting, joining and</w:t>
            </w:r>
          </w:p>
          <w:p w:rsidR="006501AA" w:rsidRPr="006501AA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layering paper; </w:t>
            </w:r>
          </w:p>
          <w:p w:rsidR="006501AA" w:rsidRPr="006501AA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501AA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501AA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use a te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mplate; </w:t>
            </w:r>
          </w:p>
          <w:p w:rsidR="006501AA" w:rsidRPr="006501AA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501AA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501AA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develop simple line images;</w:t>
            </w:r>
          </w:p>
          <w:p w:rsidR="006501AA" w:rsidRPr="006501AA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AA7E33" w:rsidRPr="006501AA" w:rsidRDefault="006501AA" w:rsidP="006501AA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6501AA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6501AA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6501AA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 consider why an image might be </w:t>
            </w:r>
            <w:r>
              <w:rPr>
                <w:rFonts w:ascii="Century Gothic" w:hAnsi="Century Gothic" w:cs="Futura-Book"/>
                <w:sz w:val="14"/>
                <w:szCs w:val="14"/>
              </w:rPr>
              <w:t>popular.</w:t>
            </w:r>
          </w:p>
        </w:tc>
        <w:tc>
          <w:tcPr>
            <w:tcW w:w="2474" w:type="dxa"/>
            <w:shd w:val="clear" w:color="auto" w:fill="auto"/>
          </w:tcPr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consider the performance and</w:t>
            </w:r>
          </w:p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appearance of rolling toys for</w:t>
            </w:r>
          </w:p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themselves and younger children;</w:t>
            </w:r>
          </w:p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AA7E3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different sorts of rolling motion</w:t>
            </w:r>
          </w:p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and how these can be achieved by</w:t>
            </w:r>
          </w:p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particular arrangements of wheels and</w:t>
            </w:r>
          </w:p>
          <w:p w:rsidR="00AA7E33" w:rsidRPr="00AA7E33" w:rsidRDefault="00512B2F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axles; </w:t>
            </w:r>
          </w:p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AA7E3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three different ways of fixing a tube to</w:t>
            </w:r>
          </w:p>
          <w:p w:rsidR="00AA7E33" w:rsidRPr="00AA7E33" w:rsidRDefault="00512B2F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a paper plate; </w:t>
            </w:r>
          </w:p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AA7E3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the parts of the human face and</w:t>
            </w:r>
            <w:r w:rsidR="00512B2F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 </w:t>
            </w:r>
            <w:r w:rsidRPr="00AA7E3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how these create expressions;</w:t>
            </w:r>
          </w:p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AA7E3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decorate</w:t>
            </w:r>
            <w:r w:rsidR="00512B2F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 a paper plate so that it </w:t>
            </w:r>
            <w:r w:rsidRPr="00AA7E3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resembles a face with a particular</w:t>
            </w:r>
          </w:p>
          <w:p w:rsidR="00AA7E33" w:rsidRPr="00AA7E33" w:rsidRDefault="00512B2F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expression; </w:t>
            </w:r>
          </w:p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lastRenderedPageBreak/>
              <w:t xml:space="preserve">t </w:t>
            </w:r>
            <w:r w:rsidRPr="00AA7E3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decorate a tube so that it looks</w:t>
            </w:r>
          </w:p>
          <w:p w:rsidR="00AA7E33" w:rsidRPr="00AA7E33" w:rsidRDefault="00AA7E33" w:rsidP="00AA7E33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AA7E33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appealing when still and when it is</w:t>
            </w:r>
          </w:p>
          <w:p w:rsidR="00AA7E33" w:rsidRPr="005F7C95" w:rsidRDefault="00512B2F" w:rsidP="00AA7E33">
            <w:pPr>
              <w:pStyle w:val="Default"/>
              <w:spacing w:after="120"/>
              <w:rPr>
                <w:rFonts w:ascii="Century Gothic" w:hAnsi="Century Gothic"/>
                <w:sz w:val="14"/>
                <w:szCs w:val="14"/>
              </w:rPr>
            </w:pPr>
            <w:proofErr w:type="gramStart"/>
            <w:r>
              <w:rPr>
                <w:rFonts w:ascii="Century Gothic" w:hAnsi="Century Gothic" w:cs="Futura-Book"/>
                <w:sz w:val="14"/>
                <w:szCs w:val="14"/>
              </w:rPr>
              <w:t>rotating</w:t>
            </w:r>
            <w:proofErr w:type="gramEnd"/>
            <w:r>
              <w:rPr>
                <w:rFonts w:ascii="Century Gothic" w:hAnsi="Century Gothic" w:cs="Futura-Book"/>
                <w:sz w:val="14"/>
                <w:szCs w:val="14"/>
              </w:rPr>
              <w:t xml:space="preserve">. </w:t>
            </w:r>
          </w:p>
        </w:tc>
        <w:tc>
          <w:tcPr>
            <w:tcW w:w="2453" w:type="dxa"/>
            <w:shd w:val="clear" w:color="auto" w:fill="auto"/>
          </w:tcPr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lastRenderedPageBreak/>
              <w:t>to explore the features that make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software successful;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512B2F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consider the needs of a target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audience; 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512B2F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use software tools to design a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screen presentation;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512B2F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write a specification for a group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product; 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512B2F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work co-operatively in a small</w:t>
            </w:r>
          </w:p>
          <w:p w:rsidR="00AA7E33" w:rsidRPr="005F7C95" w:rsidRDefault="00512B2F" w:rsidP="00512B2F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rFonts w:ascii="Century Gothic" w:hAnsi="Century Gothic" w:cs="Futura-Book"/>
                <w:sz w:val="14"/>
                <w:szCs w:val="14"/>
              </w:rPr>
              <w:t>group</w:t>
            </w:r>
            <w:proofErr w:type="gramEnd"/>
            <w:r>
              <w:rPr>
                <w:rFonts w:ascii="Century Gothic" w:hAnsi="Century Gothic" w:cs="Futura-Book"/>
                <w:sz w:val="14"/>
                <w:szCs w:val="14"/>
              </w:rPr>
              <w:t xml:space="preserve">. </w:t>
            </w:r>
          </w:p>
        </w:tc>
        <w:tc>
          <w:tcPr>
            <w:tcW w:w="2495" w:type="dxa"/>
            <w:shd w:val="clear" w:color="auto" w:fill="auto"/>
          </w:tcPr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what happens when breads are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toasted, </w:t>
            </w:r>
            <w:r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using sight, smell and touch to </w:t>
            </w:r>
            <w:r w:rsidRPr="00512B2F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experience the changes in the breads;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512B2F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identify consumer preferences;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512B2F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analyse consumer preferences;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512B2F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experiment with different breads,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512B2F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toasting times and spreads;</w:t>
            </w: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512B2F" w:rsidRPr="00512B2F" w:rsidRDefault="00512B2F" w:rsidP="00512B2F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512B2F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512B2F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512B2F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production systems.</w:t>
            </w:r>
          </w:p>
          <w:p w:rsidR="00AA7E33" w:rsidRPr="005F7C95" w:rsidRDefault="00AA7E33" w:rsidP="00512B2F">
            <w:pPr>
              <w:pStyle w:val="Default"/>
              <w:rPr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AA7E33" w:rsidRPr="004E0FE7" w:rsidRDefault="00AA7E33" w:rsidP="00234771">
            <w:pPr>
              <w:pStyle w:val="TableParagraph"/>
              <w:spacing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</w:tbl>
    <w:p w:rsidR="00DA056E" w:rsidRDefault="00DA056E" w:rsidP="00DA056E">
      <w:pPr>
        <w:spacing w:line="300" w:lineRule="auto"/>
        <w:rPr>
          <w:rFonts w:ascii="Lato"/>
          <w:sz w:val="20"/>
        </w:rPr>
        <w:sectPr w:rsidR="00DA056E">
          <w:pgSz w:w="16840" w:h="11910" w:orient="landscape"/>
          <w:pgMar w:top="140" w:right="160" w:bottom="280" w:left="180" w:header="720" w:footer="720" w:gutter="0"/>
          <w:cols w:space="720"/>
        </w:sectPr>
      </w:pPr>
    </w:p>
    <w:p w:rsidR="005F4030" w:rsidRDefault="005F4030"/>
    <w:sectPr w:rsidR="005F4030" w:rsidSect="00DA05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6E"/>
    <w:rsid w:val="00087CAC"/>
    <w:rsid w:val="001A1643"/>
    <w:rsid w:val="00414A6F"/>
    <w:rsid w:val="0048676B"/>
    <w:rsid w:val="00491E72"/>
    <w:rsid w:val="004E0FE7"/>
    <w:rsid w:val="004F7A9C"/>
    <w:rsid w:val="00512B2F"/>
    <w:rsid w:val="00527446"/>
    <w:rsid w:val="005E1ECC"/>
    <w:rsid w:val="005F4030"/>
    <w:rsid w:val="005F7C95"/>
    <w:rsid w:val="006368E4"/>
    <w:rsid w:val="006501AA"/>
    <w:rsid w:val="00933DA3"/>
    <w:rsid w:val="00981399"/>
    <w:rsid w:val="009A08CE"/>
    <w:rsid w:val="009A16BA"/>
    <w:rsid w:val="009F5F9F"/>
    <w:rsid w:val="00AA7E33"/>
    <w:rsid w:val="00AE33B9"/>
    <w:rsid w:val="00B77D3E"/>
    <w:rsid w:val="00C753BD"/>
    <w:rsid w:val="00CA54B1"/>
    <w:rsid w:val="00DA056E"/>
    <w:rsid w:val="00EA21B3"/>
    <w:rsid w:val="00FA3C1A"/>
    <w:rsid w:val="00FA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4E6E6"/>
  <w15:chartTrackingRefBased/>
  <w15:docId w15:val="{919374E5-5149-476B-B024-9E1A997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056E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056E"/>
    <w:rPr>
      <w:rFonts w:ascii="Lato" w:eastAsia="Lato" w:hAnsi="Lato" w:cs="La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056E"/>
    <w:rPr>
      <w:rFonts w:ascii="Lato" w:eastAsia="Lato" w:hAnsi="Lato" w:cs="Lato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DA056E"/>
  </w:style>
  <w:style w:type="paragraph" w:customStyle="1" w:styleId="Default">
    <w:name w:val="Default"/>
    <w:rsid w:val="001A16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SJPS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Monaghan</dc:creator>
  <cp:keywords/>
  <dc:description/>
  <cp:lastModifiedBy>Kathy Monaghan</cp:lastModifiedBy>
  <cp:revision>2</cp:revision>
  <dcterms:created xsi:type="dcterms:W3CDTF">2022-11-21T14:24:00Z</dcterms:created>
  <dcterms:modified xsi:type="dcterms:W3CDTF">2022-11-21T14:24:00Z</dcterms:modified>
</cp:coreProperties>
</file>