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97C54" w14:textId="77777777" w:rsidR="004B7185" w:rsidRPr="004B7185" w:rsidRDefault="004B7185" w:rsidP="004B7185">
      <w:pPr>
        <w:spacing w:before="402" w:after="225" w:line="240" w:lineRule="auto"/>
        <w:outlineLvl w:val="0"/>
        <w:rPr>
          <w:rFonts w:ascii="Lato" w:eastAsia="Lato" w:hAnsi="Lato" w:cs="Lato"/>
          <w:color w:val="364659"/>
          <w:sz w:val="24"/>
          <w:szCs w:val="24"/>
        </w:rPr>
      </w:pPr>
    </w:p>
    <w:p w14:paraId="55937B3B" w14:textId="77777777" w:rsidR="004B7185" w:rsidRPr="004B7185" w:rsidRDefault="004B7185" w:rsidP="004B7185">
      <w:pPr>
        <w:spacing w:before="402" w:after="225" w:line="240" w:lineRule="auto"/>
        <w:jc w:val="center"/>
        <w:outlineLvl w:val="0"/>
        <w:rPr>
          <w:rFonts w:ascii="Lucida Handwriting" w:eastAsia="Lato" w:hAnsi="Lucida Handwriting" w:cs="Lato"/>
          <w:b/>
          <w:bCs/>
          <w:color w:val="FF0000"/>
          <w:sz w:val="60"/>
          <w:szCs w:val="60"/>
        </w:rPr>
      </w:pPr>
      <w:r w:rsidRPr="004B7185">
        <w:rPr>
          <w:rFonts w:ascii="Lucida Handwriting" w:eastAsia="Lato" w:hAnsi="Lucida Handwriting" w:cs="Lato"/>
          <w:b/>
          <w:bCs/>
          <w:color w:val="FF0000"/>
          <w:sz w:val="60"/>
          <w:szCs w:val="60"/>
        </w:rPr>
        <w:t>St Jerome’s Catholic Primary School</w:t>
      </w:r>
    </w:p>
    <w:p w14:paraId="15EB62AC" w14:textId="77777777" w:rsidR="004B7185" w:rsidRPr="004B7185" w:rsidRDefault="004B7185" w:rsidP="004B7185">
      <w:pPr>
        <w:spacing w:before="402" w:after="225" w:line="240" w:lineRule="auto"/>
        <w:jc w:val="center"/>
        <w:outlineLvl w:val="0"/>
        <w:rPr>
          <w:rFonts w:ascii="Century Gothic" w:eastAsia="Lato" w:hAnsi="Century Gothic" w:cs="Lato"/>
          <w:b/>
          <w:bCs/>
          <w:sz w:val="60"/>
          <w:szCs w:val="60"/>
        </w:rPr>
      </w:pPr>
      <w:r w:rsidRPr="004B7185">
        <w:rPr>
          <w:rFonts w:ascii="Century Gothic" w:eastAsia="Lato" w:hAnsi="Century Gothic" w:cs="Lato"/>
          <w:b/>
          <w:bCs/>
          <w:sz w:val="60"/>
          <w:szCs w:val="60"/>
        </w:rPr>
        <w:t>Modern Foreign Languages (MFL)</w:t>
      </w:r>
    </w:p>
    <w:p w14:paraId="02352AF8" w14:textId="77777777" w:rsidR="004B7185" w:rsidRPr="004B7185" w:rsidRDefault="004B7185" w:rsidP="004B7185">
      <w:pPr>
        <w:spacing w:before="402" w:after="225" w:line="240" w:lineRule="auto"/>
        <w:jc w:val="center"/>
        <w:outlineLvl w:val="0"/>
        <w:rPr>
          <w:rFonts w:ascii="Century Gothic" w:eastAsia="Calibri" w:hAnsi="Century Gothic" w:cs="Times New Roman"/>
        </w:rPr>
      </w:pPr>
      <w:r w:rsidRPr="004B7185">
        <w:rPr>
          <w:rFonts w:ascii="Century Gothic" w:eastAsia="Lato" w:hAnsi="Century Gothic" w:cs="Lato"/>
          <w:b/>
          <w:bCs/>
          <w:sz w:val="60"/>
          <w:szCs w:val="60"/>
        </w:rPr>
        <w:t>Spanish</w:t>
      </w:r>
    </w:p>
    <w:p w14:paraId="4CBE0E56" w14:textId="5CE4B279" w:rsidR="004B7185" w:rsidRPr="004B7185" w:rsidRDefault="004B7185" w:rsidP="004B7185">
      <w:pPr>
        <w:spacing w:before="402" w:after="402" w:line="240" w:lineRule="auto"/>
        <w:jc w:val="center"/>
        <w:outlineLvl w:val="0"/>
        <w:rPr>
          <w:rFonts w:ascii="Century Gothic" w:eastAsia="Calibri" w:hAnsi="Century Gothic" w:cs="Times New Roman"/>
        </w:rPr>
      </w:pPr>
      <w:r w:rsidRPr="004B7185"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59264" behindDoc="1" locked="0" layoutInCell="1" allowOverlap="1" wp14:anchorId="491514A8" wp14:editId="48C6531D">
            <wp:simplePos x="0" y="0"/>
            <wp:positionH relativeFrom="column">
              <wp:posOffset>3669030</wp:posOffset>
            </wp:positionH>
            <wp:positionV relativeFrom="paragraph">
              <wp:posOffset>709930</wp:posOffset>
            </wp:positionV>
            <wp:extent cx="2590165" cy="2343150"/>
            <wp:effectExtent l="0" t="0" r="635" b="0"/>
            <wp:wrapTight wrapText="bothSides">
              <wp:wrapPolygon edited="0">
                <wp:start x="0" y="0"/>
                <wp:lineTo x="0" y="21424"/>
                <wp:lineTo x="21446" y="21424"/>
                <wp:lineTo x="21446" y="0"/>
                <wp:lineTo x="0" y="0"/>
              </wp:wrapPolygon>
            </wp:wrapTight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165" cy="2343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eastAsia="Lato" w:hAnsi="Century Gothic" w:cs="Lato"/>
          <w:b/>
          <w:bCs/>
          <w:sz w:val="60"/>
          <w:szCs w:val="60"/>
        </w:rPr>
        <w:t>Overview and Long Term Plan</w:t>
      </w:r>
    </w:p>
    <w:p w14:paraId="3238D376" w14:textId="77777777" w:rsidR="004B7185" w:rsidRPr="004B7185" w:rsidRDefault="004B7185" w:rsidP="004B7185">
      <w:pPr>
        <w:spacing w:after="450" w:line="278" w:lineRule="auto"/>
        <w:rPr>
          <w:rFonts w:ascii="Calibri" w:eastAsia="Calibri" w:hAnsi="Calibri" w:cs="Times New Roman"/>
        </w:rPr>
      </w:pPr>
    </w:p>
    <w:p w14:paraId="7E537E1D" w14:textId="77777777" w:rsidR="0072632D" w:rsidRDefault="0072632D">
      <w:pPr>
        <w:sectPr w:rsidR="0072632D" w:rsidSect="000F6147">
          <w:pgSz w:w="16838" w:h="11906" w:orient="landscape" w:code="9"/>
          <w:pgMar w:top="567" w:right="567" w:bottom="1417" w:left="567" w:header="708" w:footer="708" w:gutter="0"/>
          <w:cols w:space="708"/>
          <w:docGrid w:linePitch="360"/>
        </w:sectPr>
      </w:pPr>
    </w:p>
    <w:p w14:paraId="082727FA" w14:textId="77777777" w:rsidR="000370F9" w:rsidRDefault="000370F9">
      <w:pPr>
        <w:spacing w:after="60" w:line="240" w:lineRule="auto"/>
        <w:rPr>
          <w:b/>
          <w:bCs/>
          <w:color w:val="3F4A61"/>
          <w:sz w:val="33"/>
          <w:szCs w:val="33"/>
        </w:rPr>
      </w:pPr>
    </w:p>
    <w:p w14:paraId="641A2A0D" w14:textId="4BFEC70D" w:rsidR="0072632D" w:rsidRDefault="000370F9">
      <w:pPr>
        <w:spacing w:after="60" w:line="240" w:lineRule="auto"/>
      </w:pPr>
      <w:r>
        <w:rPr>
          <w:b/>
          <w:bCs/>
          <w:color w:val="3F4A61"/>
          <w:sz w:val="33"/>
          <w:szCs w:val="33"/>
        </w:rPr>
        <w:t xml:space="preserve">Suggested long-term plan: </w:t>
      </w:r>
      <w:r>
        <w:rPr>
          <w:b/>
          <w:bCs/>
          <w:color w:val="1789FC"/>
          <w:sz w:val="33"/>
          <w:szCs w:val="33"/>
        </w:rPr>
        <w:t>Spanish</w:t>
      </w:r>
    </w:p>
    <w:p w14:paraId="5ACC16F4" w14:textId="77777777" w:rsidR="0072632D" w:rsidRDefault="000370F9">
      <w:pPr>
        <w:spacing w:after="0" w:line="240" w:lineRule="auto"/>
      </w:pPr>
      <w:r>
        <w:rPr>
          <w:color w:val="3F4A61"/>
          <w:sz w:val="23"/>
          <w:szCs w:val="23"/>
        </w:rPr>
        <w:t>Overview (All year groups)</w:t>
      </w:r>
    </w:p>
    <w:tbl>
      <w:tblPr>
        <w:tblStyle w:val="NormalTablePHPDOCX"/>
        <w:tblW w:w="5000" w:type="pct"/>
        <w:tblInd w:w="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2094"/>
        <w:gridCol w:w="2094"/>
        <w:gridCol w:w="2094"/>
        <w:gridCol w:w="2094"/>
        <w:gridCol w:w="2094"/>
        <w:gridCol w:w="2094"/>
      </w:tblGrid>
      <w:tr w:rsidR="0072632D" w14:paraId="5D5DF658" w14:textId="77777777">
        <w:tc>
          <w:tcPr>
            <w:tcW w:w="750" w:type="dxa"/>
            <w:tcBorders>
              <w:top w:val="single" w:sz="5" w:space="0" w:color="auto"/>
              <w:bottom w:val="single" w:sz="5" w:space="0" w:color="DBDEE1"/>
            </w:tcBorders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14:paraId="62996D80" w14:textId="77777777" w:rsidR="0072632D" w:rsidRDefault="0072632D">
            <w:pPr>
              <w:spacing w:after="0" w:line="240" w:lineRule="auto"/>
            </w:pPr>
          </w:p>
        </w:tc>
        <w:tc>
          <w:tcPr>
            <w:tcW w:w="360" w:type="dxa"/>
            <w:tcBorders>
              <w:top w:val="single" w:sz="5" w:space="0" w:color="DBDEE1"/>
              <w:bottom w:val="single" w:sz="5" w:space="0" w:color="DBDEE1"/>
            </w:tcBorders>
            <w:shd w:val="clear" w:color="auto" w:fill="E9ECF3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330A9FB1" w14:textId="77777777" w:rsidR="0072632D" w:rsidRDefault="000370F9">
            <w:pPr>
              <w:spacing w:after="0" w:line="240" w:lineRule="auto"/>
              <w:jc w:val="center"/>
            </w:pPr>
            <w:r>
              <w:rPr>
                <w:b/>
                <w:bCs/>
                <w:color w:val="3F4A61"/>
                <w:position w:val="-2"/>
                <w:sz w:val="15"/>
                <w:szCs w:val="15"/>
                <w:shd w:val="clear" w:color="auto" w:fill="E9ECF3"/>
              </w:rPr>
              <w:t>Autumn 1</w:t>
            </w:r>
          </w:p>
        </w:tc>
        <w:tc>
          <w:tcPr>
            <w:tcW w:w="360" w:type="dxa"/>
            <w:tcBorders>
              <w:top w:val="single" w:sz="5" w:space="0" w:color="DBDEE1"/>
              <w:bottom w:val="single" w:sz="5" w:space="0" w:color="DBDEE1"/>
            </w:tcBorders>
            <w:shd w:val="clear" w:color="auto" w:fill="E9ECF3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399D1B20" w14:textId="77777777" w:rsidR="0072632D" w:rsidRDefault="000370F9">
            <w:pPr>
              <w:spacing w:after="0" w:line="240" w:lineRule="auto"/>
              <w:jc w:val="center"/>
            </w:pPr>
            <w:r>
              <w:rPr>
                <w:b/>
                <w:bCs/>
                <w:color w:val="3F4A61"/>
                <w:position w:val="-2"/>
                <w:sz w:val="15"/>
                <w:szCs w:val="15"/>
                <w:shd w:val="clear" w:color="auto" w:fill="E9ECF3"/>
              </w:rPr>
              <w:t>Autumn 2</w:t>
            </w:r>
          </w:p>
        </w:tc>
        <w:tc>
          <w:tcPr>
            <w:tcW w:w="360" w:type="dxa"/>
            <w:tcBorders>
              <w:top w:val="single" w:sz="5" w:space="0" w:color="DBDEE1"/>
              <w:bottom w:val="single" w:sz="5" w:space="0" w:color="DBDEE1"/>
            </w:tcBorders>
            <w:shd w:val="clear" w:color="auto" w:fill="E9ECF3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5B265B96" w14:textId="77777777" w:rsidR="0072632D" w:rsidRDefault="000370F9">
            <w:pPr>
              <w:spacing w:after="0" w:line="240" w:lineRule="auto"/>
              <w:jc w:val="center"/>
            </w:pPr>
            <w:r>
              <w:rPr>
                <w:b/>
                <w:bCs/>
                <w:color w:val="3F4A61"/>
                <w:position w:val="-2"/>
                <w:sz w:val="15"/>
                <w:szCs w:val="15"/>
                <w:shd w:val="clear" w:color="auto" w:fill="E9ECF3"/>
              </w:rPr>
              <w:t>Spring 1</w:t>
            </w:r>
          </w:p>
        </w:tc>
        <w:tc>
          <w:tcPr>
            <w:tcW w:w="360" w:type="dxa"/>
            <w:tcBorders>
              <w:top w:val="single" w:sz="5" w:space="0" w:color="DBDEE1"/>
              <w:bottom w:val="single" w:sz="5" w:space="0" w:color="DBDEE1"/>
            </w:tcBorders>
            <w:shd w:val="clear" w:color="auto" w:fill="E9ECF3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699475D6" w14:textId="77777777" w:rsidR="0072632D" w:rsidRDefault="000370F9">
            <w:pPr>
              <w:spacing w:after="0" w:line="240" w:lineRule="auto"/>
              <w:jc w:val="center"/>
            </w:pPr>
            <w:r>
              <w:rPr>
                <w:b/>
                <w:bCs/>
                <w:color w:val="3F4A61"/>
                <w:position w:val="-2"/>
                <w:sz w:val="15"/>
                <w:szCs w:val="15"/>
                <w:shd w:val="clear" w:color="auto" w:fill="E9ECF3"/>
              </w:rPr>
              <w:t>Spring 2</w:t>
            </w:r>
          </w:p>
        </w:tc>
        <w:tc>
          <w:tcPr>
            <w:tcW w:w="360" w:type="dxa"/>
            <w:tcBorders>
              <w:top w:val="single" w:sz="5" w:space="0" w:color="DBDEE1"/>
              <w:bottom w:val="single" w:sz="5" w:space="0" w:color="DBDEE1"/>
            </w:tcBorders>
            <w:shd w:val="clear" w:color="auto" w:fill="E9ECF3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7F79859B" w14:textId="77777777" w:rsidR="0072632D" w:rsidRDefault="000370F9">
            <w:pPr>
              <w:spacing w:after="0" w:line="240" w:lineRule="auto"/>
              <w:jc w:val="center"/>
            </w:pPr>
            <w:r>
              <w:rPr>
                <w:b/>
                <w:bCs/>
                <w:color w:val="3F4A61"/>
                <w:position w:val="-2"/>
                <w:sz w:val="15"/>
                <w:szCs w:val="15"/>
                <w:shd w:val="clear" w:color="auto" w:fill="E9ECF3"/>
              </w:rPr>
              <w:t>Summer 1</w:t>
            </w:r>
          </w:p>
        </w:tc>
        <w:tc>
          <w:tcPr>
            <w:tcW w:w="360" w:type="dxa"/>
            <w:tcBorders>
              <w:top w:val="single" w:sz="5" w:space="0" w:color="DBDEE1"/>
              <w:bottom w:val="single" w:sz="5" w:space="0" w:color="DBDEE1"/>
            </w:tcBorders>
            <w:shd w:val="clear" w:color="auto" w:fill="E9ECF3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7407769A" w14:textId="77777777" w:rsidR="0072632D" w:rsidRDefault="000370F9">
            <w:pPr>
              <w:spacing w:after="0" w:line="240" w:lineRule="auto"/>
              <w:jc w:val="center"/>
            </w:pPr>
            <w:r>
              <w:rPr>
                <w:b/>
                <w:bCs/>
                <w:color w:val="3F4A61"/>
                <w:position w:val="-2"/>
                <w:sz w:val="15"/>
                <w:szCs w:val="15"/>
                <w:shd w:val="clear" w:color="auto" w:fill="E9ECF3"/>
              </w:rPr>
              <w:t>Summer 2</w:t>
            </w:r>
          </w:p>
        </w:tc>
      </w:tr>
      <w:tr w:rsidR="0072632D" w14:paraId="63D495CF" w14:textId="77777777">
        <w:trPr>
          <w:trHeight w:val="15"/>
        </w:trPr>
        <w:tc>
          <w:tcPr>
            <w:tcW w:w="750" w:type="dxa"/>
            <w:tcBorders>
              <w:right w:val="single" w:sz="5" w:space="0" w:color="FFFFFF"/>
            </w:tcBorders>
            <w:shd w:val="clear" w:color="auto" w:fill="1789FC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78C0664E" w14:textId="77777777" w:rsidR="0072632D" w:rsidRDefault="000370F9">
            <w:pPr>
              <w:spacing w:after="0" w:line="240" w:lineRule="auto"/>
              <w:jc w:val="center"/>
            </w:pPr>
            <w:r>
              <w:rPr>
                <w:color w:val="FFFFFF"/>
                <w:position w:val="-2"/>
                <w:sz w:val="14"/>
                <w:szCs w:val="14"/>
                <w:shd w:val="clear" w:color="auto" w:fill="1789FC"/>
              </w:rPr>
              <w:t>Year 3</w:t>
            </w:r>
          </w:p>
        </w:tc>
        <w:tc>
          <w:tcPr>
            <w:tcW w:w="360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21C476" w14:textId="77777777" w:rsidR="0072632D" w:rsidRDefault="000370F9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Unit 1: Spanish greetings with puppets</w:t>
            </w:r>
          </w:p>
        </w:tc>
        <w:tc>
          <w:tcPr>
            <w:tcW w:w="360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7A9BBE" w14:textId="77777777" w:rsidR="0072632D" w:rsidRDefault="000370F9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Unit 2: Spanish numbers and ages</w:t>
            </w:r>
          </w:p>
        </w:tc>
        <w:tc>
          <w:tcPr>
            <w:tcW w:w="360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B57655" w14:textId="77777777" w:rsidR="0072632D" w:rsidRDefault="000370F9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Unit 3: Shapes and colours in Spanish</w:t>
            </w:r>
          </w:p>
        </w:tc>
        <w:tc>
          <w:tcPr>
            <w:tcW w:w="360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895818" w14:textId="77777777" w:rsidR="0072632D" w:rsidRDefault="000370F9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Unit 4: Classroom objects in Spanish</w:t>
            </w:r>
          </w:p>
        </w:tc>
        <w:tc>
          <w:tcPr>
            <w:tcW w:w="360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0579EA" w14:textId="77777777" w:rsidR="0072632D" w:rsidRDefault="000370F9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Unit 5: Where do you live in Spain?</w:t>
            </w:r>
          </w:p>
        </w:tc>
        <w:tc>
          <w:tcPr>
            <w:tcW w:w="360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23071D" w14:textId="77777777" w:rsidR="0072632D" w:rsidRDefault="000370F9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Unit 6: Journey around Latin America</w:t>
            </w:r>
          </w:p>
        </w:tc>
      </w:tr>
      <w:tr w:rsidR="0072632D" w14:paraId="2E671A7A" w14:textId="77777777">
        <w:trPr>
          <w:trHeight w:val="15"/>
        </w:trPr>
        <w:tc>
          <w:tcPr>
            <w:tcW w:w="750" w:type="dxa"/>
            <w:tcBorders>
              <w:right w:val="single" w:sz="5" w:space="0" w:color="FFFFFF"/>
            </w:tcBorders>
            <w:shd w:val="clear" w:color="auto" w:fill="1789FC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6D8421D4" w14:textId="77777777" w:rsidR="0072632D" w:rsidRDefault="000370F9">
            <w:pPr>
              <w:spacing w:after="0" w:line="240" w:lineRule="auto"/>
              <w:jc w:val="center"/>
            </w:pPr>
            <w:r>
              <w:rPr>
                <w:color w:val="FFFFFF"/>
                <w:position w:val="-2"/>
                <w:sz w:val="14"/>
                <w:szCs w:val="14"/>
                <w:shd w:val="clear" w:color="auto" w:fill="1789FC"/>
              </w:rPr>
              <w:t>Year 4</w:t>
            </w:r>
          </w:p>
        </w:tc>
        <w:tc>
          <w:tcPr>
            <w:tcW w:w="360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12B6FC" w14:textId="77777777" w:rsidR="0072632D" w:rsidRDefault="000370F9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Unit 1: Dates in Spanish</w:t>
            </w:r>
          </w:p>
        </w:tc>
        <w:tc>
          <w:tcPr>
            <w:tcW w:w="360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02837D" w14:textId="77777777" w:rsidR="0072632D" w:rsidRDefault="000370F9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Unit 2: Pets in Spanish</w:t>
            </w:r>
          </w:p>
        </w:tc>
        <w:tc>
          <w:tcPr>
            <w:tcW w:w="360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7B371D" w14:textId="77777777" w:rsidR="0072632D" w:rsidRDefault="000370F9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Unit 3: Weather in Spain</w:t>
            </w:r>
          </w:p>
        </w:tc>
        <w:tc>
          <w:tcPr>
            <w:tcW w:w="360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FE3DA2" w14:textId="77777777" w:rsidR="0072632D" w:rsidRDefault="000370F9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Unit 4: In a Spanish café</w:t>
            </w:r>
          </w:p>
        </w:tc>
        <w:tc>
          <w:tcPr>
            <w:tcW w:w="360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8F517B" w14:textId="77777777" w:rsidR="0072632D" w:rsidRDefault="000370F9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Unit 5: Spanish celebrations</w:t>
            </w:r>
          </w:p>
        </w:tc>
        <w:tc>
          <w:tcPr>
            <w:tcW w:w="360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35CF85" w14:textId="77777777" w:rsidR="0072632D" w:rsidRDefault="000370F9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Unit 6: The Amazon rainforest</w:t>
            </w:r>
          </w:p>
        </w:tc>
      </w:tr>
      <w:tr w:rsidR="0072632D" w14:paraId="62E26A2A" w14:textId="77777777">
        <w:trPr>
          <w:trHeight w:val="15"/>
        </w:trPr>
        <w:tc>
          <w:tcPr>
            <w:tcW w:w="750" w:type="dxa"/>
            <w:tcBorders>
              <w:right w:val="single" w:sz="5" w:space="0" w:color="FFFFFF"/>
            </w:tcBorders>
            <w:shd w:val="clear" w:color="auto" w:fill="1789FC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446F8925" w14:textId="77777777" w:rsidR="0072632D" w:rsidRDefault="000370F9">
            <w:pPr>
              <w:spacing w:after="0" w:line="240" w:lineRule="auto"/>
              <w:jc w:val="center"/>
            </w:pPr>
            <w:r>
              <w:rPr>
                <w:color w:val="FFFFFF"/>
                <w:position w:val="-2"/>
                <w:sz w:val="14"/>
                <w:szCs w:val="14"/>
                <w:shd w:val="clear" w:color="auto" w:fill="1789FC"/>
              </w:rPr>
              <w:t>Year 5</w:t>
            </w:r>
          </w:p>
        </w:tc>
        <w:tc>
          <w:tcPr>
            <w:tcW w:w="360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ED2D95" w14:textId="77777777" w:rsidR="0072632D" w:rsidRDefault="000370F9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Unit 1: Describing family and friends in Spanish</w:t>
            </w:r>
          </w:p>
        </w:tc>
        <w:tc>
          <w:tcPr>
            <w:tcW w:w="360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FA5822" w14:textId="77777777" w:rsidR="0072632D" w:rsidRDefault="000370F9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Unit 2: Spanish portraits</w:t>
            </w:r>
          </w:p>
        </w:tc>
        <w:tc>
          <w:tcPr>
            <w:tcW w:w="360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141A97" w14:textId="77777777" w:rsidR="0072632D" w:rsidRDefault="000370F9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Unit 3: Sports in Spanish</w:t>
            </w:r>
          </w:p>
        </w:tc>
        <w:tc>
          <w:tcPr>
            <w:tcW w:w="360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4D1802" w14:textId="77777777" w:rsidR="0072632D" w:rsidRDefault="000370F9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Unit 4: Spanish food and drink</w:t>
            </w:r>
          </w:p>
        </w:tc>
        <w:tc>
          <w:tcPr>
            <w:tcW w:w="360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9EAFA9" w14:textId="77777777" w:rsidR="0072632D" w:rsidRDefault="000370F9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Unit 5: A trip across Spain</w:t>
            </w:r>
          </w:p>
        </w:tc>
        <w:tc>
          <w:tcPr>
            <w:tcW w:w="360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C5C34E" w14:textId="77777777" w:rsidR="0072632D" w:rsidRDefault="000370F9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Unit 6: Saving South America</w:t>
            </w:r>
          </w:p>
        </w:tc>
      </w:tr>
      <w:tr w:rsidR="0072632D" w14:paraId="2425653F" w14:textId="77777777">
        <w:trPr>
          <w:trHeight w:val="15"/>
        </w:trPr>
        <w:tc>
          <w:tcPr>
            <w:tcW w:w="750" w:type="dxa"/>
            <w:tcBorders>
              <w:right w:val="single" w:sz="5" w:space="0" w:color="FFFFFF"/>
            </w:tcBorders>
            <w:shd w:val="clear" w:color="auto" w:fill="1789FC"/>
            <w:tcMar>
              <w:top w:w="120" w:type="dxa"/>
              <w:left w:w="60" w:type="dxa"/>
              <w:bottom w:w="120" w:type="dxa"/>
              <w:right w:w="60" w:type="dxa"/>
            </w:tcMar>
            <w:vAlign w:val="center"/>
          </w:tcPr>
          <w:p w14:paraId="230FBD81" w14:textId="77777777" w:rsidR="0072632D" w:rsidRDefault="000370F9">
            <w:pPr>
              <w:spacing w:after="0" w:line="240" w:lineRule="auto"/>
              <w:jc w:val="center"/>
            </w:pPr>
            <w:r>
              <w:rPr>
                <w:color w:val="FFFFFF"/>
                <w:position w:val="-2"/>
                <w:sz w:val="14"/>
                <w:szCs w:val="14"/>
                <w:shd w:val="clear" w:color="auto" w:fill="1789FC"/>
              </w:rPr>
              <w:t>Year 6</w:t>
            </w:r>
          </w:p>
        </w:tc>
        <w:tc>
          <w:tcPr>
            <w:tcW w:w="360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E5B516" w14:textId="77777777" w:rsidR="0072632D" w:rsidRDefault="000370F9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Unit 1: Clothes in Spanish</w:t>
            </w:r>
          </w:p>
        </w:tc>
        <w:tc>
          <w:tcPr>
            <w:tcW w:w="360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60E1CF" w14:textId="77777777" w:rsidR="0072632D" w:rsidRDefault="000370F9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Unit 2: School life in Spanish</w:t>
            </w:r>
          </w:p>
        </w:tc>
        <w:tc>
          <w:tcPr>
            <w:tcW w:w="360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C3B3B6" w14:textId="77777777" w:rsidR="0072632D" w:rsidRDefault="000370F9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Unit 3: Household tasks in Spanish</w:t>
            </w:r>
          </w:p>
        </w:tc>
        <w:tc>
          <w:tcPr>
            <w:tcW w:w="360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D25471" w14:textId="77777777" w:rsidR="0072632D" w:rsidRDefault="000370F9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Unit 4: Shopping in Spain</w:t>
            </w:r>
          </w:p>
        </w:tc>
        <w:tc>
          <w:tcPr>
            <w:tcW w:w="360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FE2853" w14:textId="77777777" w:rsidR="0072632D" w:rsidRDefault="000370F9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Unit 5: Free time in Spain</w:t>
            </w:r>
          </w:p>
        </w:tc>
        <w:tc>
          <w:tcPr>
            <w:tcW w:w="360" w:type="dxa"/>
            <w:tcBorders>
              <w:top w:val="single" w:sz="5" w:space="0" w:color="E9ECF3"/>
              <w:left w:val="single" w:sz="5" w:space="0" w:color="E9ECF3"/>
              <w:bottom w:val="single" w:sz="5" w:space="0" w:color="E9ECF3"/>
              <w:right w:val="single" w:sz="5" w:space="0" w:color="E9ECF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5DD79C" w14:textId="77777777" w:rsidR="0072632D" w:rsidRDefault="000370F9">
            <w:pPr>
              <w:spacing w:after="0" w:line="240" w:lineRule="auto"/>
              <w:jc w:val="center"/>
            </w:pPr>
            <w:r>
              <w:rPr>
                <w:color w:val="364659"/>
                <w:position w:val="-2"/>
                <w:sz w:val="18"/>
                <w:szCs w:val="18"/>
                <w:shd w:val="clear" w:color="auto" w:fill="FFFFFF"/>
              </w:rPr>
              <w:t>Unit 6: Maya city treasure hunt</w:t>
            </w:r>
          </w:p>
        </w:tc>
      </w:tr>
    </w:tbl>
    <w:p w14:paraId="49A9F91A" w14:textId="77777777" w:rsidR="0072632D" w:rsidRDefault="0072632D">
      <w:pPr>
        <w:sectPr w:rsidR="0072632D" w:rsidSect="000F6147">
          <w:pgSz w:w="16838" w:h="11906" w:orient="landscape" w:code="9"/>
          <w:pgMar w:top="567" w:right="567" w:bottom="1417" w:left="567" w:header="708" w:footer="708" w:gutter="0"/>
          <w:cols w:space="708"/>
          <w:docGrid w:linePitch="360"/>
        </w:sectPr>
      </w:pPr>
    </w:p>
    <w:p w14:paraId="18C644C5" w14:textId="77777777" w:rsidR="0072632D" w:rsidRDefault="000370F9">
      <w:pPr>
        <w:spacing w:before="299" w:after="450" w:line="240" w:lineRule="auto"/>
        <w:outlineLvl w:val="1"/>
      </w:pPr>
      <w:r>
        <w:rPr>
          <w:b/>
          <w:bCs/>
          <w:color w:val="000000"/>
          <w:sz w:val="45"/>
          <w:szCs w:val="45"/>
        </w:rPr>
        <w:lastRenderedPageBreak/>
        <w:t xml:space="preserve">Suggested long-term plan: </w:t>
      </w:r>
      <w:r>
        <w:rPr>
          <w:color w:val="1789FC"/>
          <w:sz w:val="45"/>
          <w:szCs w:val="45"/>
        </w:rPr>
        <w:t>Spanish</w:t>
      </w:r>
      <w:r>
        <w:rPr>
          <w:b/>
          <w:bCs/>
          <w:color w:val="000000"/>
          <w:sz w:val="36"/>
          <w:szCs w:val="36"/>
        </w:rPr>
        <w:br/>
        <w:t xml:space="preserve"> </w:t>
      </w:r>
      <w:r>
        <w:rPr>
          <w:color w:val="000000"/>
          <w:sz w:val="30"/>
          <w:szCs w:val="30"/>
        </w:rPr>
        <w:t>Overview - Lower key stage 2</w:t>
      </w:r>
    </w:p>
    <w:tbl>
      <w:tblPr>
        <w:tblStyle w:val="NormalTablePHPDOCX"/>
        <w:tblW w:w="5000" w:type="pct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0"/>
        <w:gridCol w:w="6282"/>
        <w:gridCol w:w="1570"/>
        <w:gridCol w:w="6282"/>
      </w:tblGrid>
      <w:tr w:rsidR="0072632D" w14:paraId="52077F23" w14:textId="77777777">
        <w:trPr>
          <w:gridAfter w:val="3"/>
          <w:wAfter w:w="450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909BE" w14:textId="77777777" w:rsidR="0072632D" w:rsidRDefault="000370F9">
            <w:pPr>
              <w:spacing w:before="249" w:after="150" w:line="240" w:lineRule="auto"/>
              <w:jc w:val="center"/>
              <w:textAlignment w:val="center"/>
              <w:outlineLvl w:val="1"/>
            </w:pPr>
            <w:r>
              <w:rPr>
                <w:color w:val="000000"/>
                <w:position w:val="-4"/>
                <w:sz w:val="30"/>
                <w:szCs w:val="30"/>
              </w:rPr>
              <w:t>Year 3</w:t>
            </w:r>
          </w:p>
        </w:tc>
      </w:tr>
      <w:tr w:rsidR="0072632D" w14:paraId="25E81EC7" w14:textId="77777777">
        <w:tc>
          <w:tcPr>
            <w:tcW w:w="500" w:type="pct"/>
            <w:tcBorders>
              <w:top w:val="single" w:sz="5" w:space="0" w:color="BBBBBB"/>
              <w:left w:val="single" w:sz="5" w:space="0" w:color="BBBBBB"/>
              <w:bottom w:val="single" w:sz="5" w:space="0" w:color="BBBBBB"/>
              <w:right w:val="single" w:sz="5" w:space="0" w:color="BBBBBB"/>
            </w:tcBorders>
            <w:shd w:val="clear" w:color="auto" w:fill="E4F0F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A535A3" w14:textId="77777777" w:rsidR="0072632D" w:rsidRDefault="000370F9">
            <w:pPr>
              <w:spacing w:after="0" w:line="240" w:lineRule="auto"/>
              <w:jc w:val="center"/>
            </w:pPr>
            <w:r>
              <w:rPr>
                <w:b/>
                <w:bCs/>
                <w:color w:val="364659"/>
                <w:position w:val="-3"/>
                <w:sz w:val="21"/>
                <w:szCs w:val="21"/>
                <w:shd w:val="clear" w:color="auto" w:fill="E4F0F4"/>
              </w:rPr>
              <w:t>Autumn 1</w:t>
            </w:r>
          </w:p>
        </w:tc>
        <w:tc>
          <w:tcPr>
            <w:tcW w:w="2000" w:type="pct"/>
            <w:tcBorders>
              <w:top w:val="single" w:sz="5" w:space="0" w:color="A4ADB9"/>
              <w:left w:val="single" w:sz="5" w:space="0" w:color="A4ADB9"/>
              <w:bottom w:val="single" w:sz="5" w:space="0" w:color="A4ADB9"/>
              <w:right w:val="single" w:sz="5" w:space="0" w:color="A4ADB9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77279" w14:textId="77777777" w:rsidR="0072632D" w:rsidRDefault="004B7185">
            <w:pPr>
              <w:spacing w:before="240" w:after="240" w:line="240" w:lineRule="auto"/>
              <w:textAlignment w:val="center"/>
            </w:pPr>
            <w:hyperlink r:id="rId9" w:history="1">
              <w:r w:rsidR="000370F9">
                <w:rPr>
                  <w:rStyle w:val="DefaultParagraphFontPHPDOCX"/>
                  <w:color w:val="000000"/>
                  <w:position w:val="-3"/>
                  <w:sz w:val="27"/>
                  <w:szCs w:val="27"/>
                  <w:u w:val="single" w:color="000000"/>
                </w:rPr>
                <w:t>Unit 1: Spanish greetings with puppets</w:t>
              </w:r>
            </w:hyperlink>
          </w:p>
          <w:p w14:paraId="25BF7801" w14:textId="77777777" w:rsidR="0072632D" w:rsidRDefault="000370F9">
            <w:pPr>
              <w:spacing w:before="240" w:after="240" w:line="240" w:lineRule="auto"/>
              <w:textAlignment w:val="center"/>
            </w:pPr>
            <w:r>
              <w:rPr>
                <w:color w:val="6C6C6C"/>
                <w:position w:val="-3"/>
                <w:sz w:val="21"/>
                <w:szCs w:val="21"/>
              </w:rPr>
              <w:t>6 lessons</w:t>
            </w:r>
          </w:p>
          <w:p w14:paraId="3D6B955B" w14:textId="77777777" w:rsidR="0072632D" w:rsidRDefault="000370F9">
            <w:pPr>
              <w:spacing w:before="210" w:after="210" w:line="240" w:lineRule="auto"/>
              <w:textAlignment w:val="center"/>
            </w:pPr>
            <w:r>
              <w:rPr>
                <w:color w:val="000000"/>
                <w:position w:val="-3"/>
                <w:sz w:val="21"/>
                <w:szCs w:val="21"/>
              </w:rPr>
              <w:t>Using puppets to practise a variety of greetings, children learn how to introduce themselves and perform a finger rhyme based on a Spanish puppet festival tradition.</w:t>
            </w:r>
          </w:p>
        </w:tc>
        <w:tc>
          <w:tcPr>
            <w:tcW w:w="500" w:type="pct"/>
            <w:tcBorders>
              <w:top w:val="single" w:sz="5" w:space="0" w:color="BBBBBB"/>
              <w:left w:val="single" w:sz="5" w:space="0" w:color="BBBBBB"/>
              <w:bottom w:val="single" w:sz="5" w:space="0" w:color="BBBBBB"/>
              <w:right w:val="single" w:sz="5" w:space="0" w:color="BBBBBB"/>
            </w:tcBorders>
            <w:shd w:val="clear" w:color="auto" w:fill="E4F0F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4D997A" w14:textId="77777777" w:rsidR="0072632D" w:rsidRDefault="000370F9">
            <w:pPr>
              <w:spacing w:after="0" w:line="240" w:lineRule="auto"/>
              <w:jc w:val="center"/>
            </w:pPr>
            <w:r>
              <w:rPr>
                <w:b/>
                <w:bCs/>
                <w:color w:val="364659"/>
                <w:position w:val="-3"/>
                <w:sz w:val="21"/>
                <w:szCs w:val="21"/>
                <w:shd w:val="clear" w:color="auto" w:fill="E4F0F4"/>
              </w:rPr>
              <w:t>Autumn 2</w:t>
            </w:r>
          </w:p>
        </w:tc>
        <w:tc>
          <w:tcPr>
            <w:tcW w:w="2000" w:type="pct"/>
            <w:tcBorders>
              <w:top w:val="single" w:sz="5" w:space="0" w:color="A4ADB9"/>
              <w:left w:val="single" w:sz="5" w:space="0" w:color="A4ADB9"/>
              <w:bottom w:val="single" w:sz="5" w:space="0" w:color="A4ADB9"/>
              <w:right w:val="single" w:sz="5" w:space="0" w:color="A4ADB9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5B9DC" w14:textId="77777777" w:rsidR="0072632D" w:rsidRDefault="004B7185">
            <w:pPr>
              <w:spacing w:before="240" w:after="240" w:line="240" w:lineRule="auto"/>
              <w:textAlignment w:val="center"/>
            </w:pPr>
            <w:hyperlink r:id="rId10" w:history="1">
              <w:r w:rsidR="000370F9">
                <w:rPr>
                  <w:rStyle w:val="DefaultParagraphFontPHPDOCX"/>
                  <w:color w:val="000000"/>
                  <w:position w:val="-3"/>
                  <w:sz w:val="27"/>
                  <w:szCs w:val="27"/>
                  <w:u w:val="single" w:color="000000"/>
                </w:rPr>
                <w:t>Unit 2: Spanish numbers and ages</w:t>
              </w:r>
            </w:hyperlink>
          </w:p>
          <w:p w14:paraId="7DB7ECE8" w14:textId="77777777" w:rsidR="0072632D" w:rsidRDefault="000370F9">
            <w:pPr>
              <w:spacing w:before="240" w:after="240" w:line="240" w:lineRule="auto"/>
              <w:textAlignment w:val="center"/>
            </w:pPr>
            <w:r>
              <w:rPr>
                <w:color w:val="6C6C6C"/>
                <w:position w:val="-3"/>
                <w:sz w:val="21"/>
                <w:szCs w:val="21"/>
              </w:rPr>
              <w:t>6 lessons</w:t>
            </w:r>
          </w:p>
          <w:p w14:paraId="14088522" w14:textId="77777777" w:rsidR="0072632D" w:rsidRDefault="000370F9">
            <w:pPr>
              <w:spacing w:before="210" w:after="210" w:line="240" w:lineRule="auto"/>
              <w:textAlignment w:val="center"/>
            </w:pPr>
            <w:r>
              <w:rPr>
                <w:color w:val="000000"/>
                <w:position w:val="-3"/>
                <w:sz w:val="21"/>
                <w:szCs w:val="21"/>
              </w:rPr>
              <w:t>Playing traditional Spanish counting games, children learn the numbers from one to twelve. They discover how to say their age in Spanish and ask others how old they are.</w:t>
            </w:r>
          </w:p>
        </w:tc>
      </w:tr>
      <w:tr w:rsidR="0072632D" w14:paraId="3CA1E3ED" w14:textId="77777777">
        <w:tc>
          <w:tcPr>
            <w:tcW w:w="500" w:type="pct"/>
            <w:tcBorders>
              <w:top w:val="single" w:sz="5" w:space="0" w:color="BBBBBB"/>
              <w:left w:val="single" w:sz="5" w:space="0" w:color="BBBBBB"/>
              <w:bottom w:val="single" w:sz="5" w:space="0" w:color="BBBBBB"/>
              <w:right w:val="single" w:sz="5" w:space="0" w:color="BBBBBB"/>
            </w:tcBorders>
            <w:shd w:val="clear" w:color="auto" w:fill="E4F0F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17F53" w14:textId="77777777" w:rsidR="0072632D" w:rsidRDefault="000370F9">
            <w:pPr>
              <w:spacing w:after="0" w:line="240" w:lineRule="auto"/>
              <w:jc w:val="center"/>
            </w:pPr>
            <w:r>
              <w:rPr>
                <w:b/>
                <w:bCs/>
                <w:color w:val="364659"/>
                <w:position w:val="-3"/>
                <w:sz w:val="21"/>
                <w:szCs w:val="21"/>
                <w:shd w:val="clear" w:color="auto" w:fill="E4F0F4"/>
              </w:rPr>
              <w:t>Spring 1</w:t>
            </w:r>
          </w:p>
        </w:tc>
        <w:tc>
          <w:tcPr>
            <w:tcW w:w="2000" w:type="pct"/>
            <w:tcBorders>
              <w:top w:val="single" w:sz="5" w:space="0" w:color="A4ADB9"/>
              <w:left w:val="single" w:sz="5" w:space="0" w:color="A4ADB9"/>
              <w:bottom w:val="single" w:sz="5" w:space="0" w:color="A4ADB9"/>
              <w:right w:val="single" w:sz="5" w:space="0" w:color="A4ADB9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E747C" w14:textId="77777777" w:rsidR="0072632D" w:rsidRDefault="004B7185">
            <w:pPr>
              <w:spacing w:before="240" w:after="240" w:line="240" w:lineRule="auto"/>
              <w:textAlignment w:val="center"/>
            </w:pPr>
            <w:hyperlink r:id="rId11" w:history="1">
              <w:r w:rsidR="000370F9">
                <w:rPr>
                  <w:rStyle w:val="DefaultParagraphFontPHPDOCX"/>
                  <w:color w:val="000000"/>
                  <w:position w:val="-3"/>
                  <w:sz w:val="27"/>
                  <w:szCs w:val="27"/>
                  <w:u w:val="single" w:color="000000"/>
                </w:rPr>
                <w:t>Unit 3: Shapes and colours in Spanish</w:t>
              </w:r>
            </w:hyperlink>
          </w:p>
          <w:p w14:paraId="72B79103" w14:textId="77777777" w:rsidR="0072632D" w:rsidRDefault="000370F9">
            <w:pPr>
              <w:spacing w:before="240" w:after="240" w:line="240" w:lineRule="auto"/>
              <w:textAlignment w:val="center"/>
            </w:pPr>
            <w:r>
              <w:rPr>
                <w:color w:val="6C6C6C"/>
                <w:position w:val="-3"/>
                <w:sz w:val="21"/>
                <w:szCs w:val="21"/>
              </w:rPr>
              <w:t>6 lessons</w:t>
            </w:r>
          </w:p>
          <w:p w14:paraId="07430360" w14:textId="77777777" w:rsidR="0072632D" w:rsidRDefault="000370F9">
            <w:pPr>
              <w:spacing w:before="210" w:after="210" w:line="240" w:lineRule="auto"/>
              <w:textAlignment w:val="center"/>
            </w:pPr>
            <w:r>
              <w:rPr>
                <w:color w:val="000000"/>
                <w:position w:val="-3"/>
                <w:sz w:val="21"/>
                <w:szCs w:val="21"/>
              </w:rPr>
              <w:t>Describing different shapes using colour adjectives in Spanish.</w:t>
            </w:r>
          </w:p>
        </w:tc>
        <w:tc>
          <w:tcPr>
            <w:tcW w:w="500" w:type="pct"/>
            <w:tcBorders>
              <w:top w:val="single" w:sz="5" w:space="0" w:color="BBBBBB"/>
              <w:left w:val="single" w:sz="5" w:space="0" w:color="BBBBBB"/>
              <w:bottom w:val="single" w:sz="5" w:space="0" w:color="BBBBBB"/>
              <w:right w:val="single" w:sz="5" w:space="0" w:color="BBBBBB"/>
            </w:tcBorders>
            <w:shd w:val="clear" w:color="auto" w:fill="E4F0F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520EA" w14:textId="77777777" w:rsidR="0072632D" w:rsidRDefault="000370F9">
            <w:pPr>
              <w:spacing w:after="0" w:line="240" w:lineRule="auto"/>
              <w:jc w:val="center"/>
            </w:pPr>
            <w:r>
              <w:rPr>
                <w:b/>
                <w:bCs/>
                <w:color w:val="364659"/>
                <w:position w:val="-3"/>
                <w:sz w:val="21"/>
                <w:szCs w:val="21"/>
                <w:shd w:val="clear" w:color="auto" w:fill="E4F0F4"/>
              </w:rPr>
              <w:t>Spring 2</w:t>
            </w:r>
          </w:p>
        </w:tc>
        <w:tc>
          <w:tcPr>
            <w:tcW w:w="2000" w:type="pct"/>
            <w:tcBorders>
              <w:top w:val="single" w:sz="5" w:space="0" w:color="A4ADB9"/>
              <w:left w:val="single" w:sz="5" w:space="0" w:color="A4ADB9"/>
              <w:bottom w:val="single" w:sz="5" w:space="0" w:color="A4ADB9"/>
              <w:right w:val="single" w:sz="5" w:space="0" w:color="A4ADB9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C7CD5" w14:textId="77777777" w:rsidR="0072632D" w:rsidRDefault="004B7185">
            <w:pPr>
              <w:spacing w:before="240" w:after="240" w:line="240" w:lineRule="auto"/>
              <w:textAlignment w:val="center"/>
            </w:pPr>
            <w:hyperlink r:id="rId12" w:history="1">
              <w:r w:rsidR="000370F9">
                <w:rPr>
                  <w:rStyle w:val="DefaultParagraphFontPHPDOCX"/>
                  <w:color w:val="000000"/>
                  <w:position w:val="-3"/>
                  <w:sz w:val="27"/>
                  <w:szCs w:val="27"/>
                  <w:u w:val="single" w:color="000000"/>
                </w:rPr>
                <w:t>Unit 4: Classroom objects in Spanish</w:t>
              </w:r>
            </w:hyperlink>
          </w:p>
          <w:p w14:paraId="02BDF0B1" w14:textId="77777777" w:rsidR="0072632D" w:rsidRDefault="000370F9">
            <w:pPr>
              <w:spacing w:before="240" w:after="240" w:line="240" w:lineRule="auto"/>
              <w:textAlignment w:val="center"/>
            </w:pPr>
            <w:r>
              <w:rPr>
                <w:color w:val="6C6C6C"/>
                <w:position w:val="-3"/>
                <w:sz w:val="21"/>
                <w:szCs w:val="21"/>
              </w:rPr>
              <w:t>6 lessons</w:t>
            </w:r>
          </w:p>
          <w:p w14:paraId="4BC76CB3" w14:textId="77777777" w:rsidR="0072632D" w:rsidRDefault="000370F9">
            <w:pPr>
              <w:spacing w:before="210" w:after="210" w:line="240" w:lineRule="auto"/>
              <w:textAlignment w:val="center"/>
            </w:pPr>
            <w:r>
              <w:rPr>
                <w:color w:val="000000"/>
                <w:position w:val="-3"/>
                <w:sz w:val="21"/>
                <w:szCs w:val="21"/>
              </w:rPr>
              <w:t>Following classroom instructions, naming classroom objects and exploring grammar rules such as masculine and feminine nouns, plurals, and forming a negative construction.</w:t>
            </w:r>
          </w:p>
        </w:tc>
      </w:tr>
      <w:tr w:rsidR="0072632D" w14:paraId="7A37B5A1" w14:textId="77777777">
        <w:tc>
          <w:tcPr>
            <w:tcW w:w="500" w:type="pct"/>
            <w:tcBorders>
              <w:top w:val="single" w:sz="5" w:space="0" w:color="BBBBBB"/>
              <w:left w:val="single" w:sz="5" w:space="0" w:color="BBBBBB"/>
              <w:bottom w:val="single" w:sz="5" w:space="0" w:color="BBBBBB"/>
              <w:right w:val="single" w:sz="5" w:space="0" w:color="BBBBBB"/>
            </w:tcBorders>
            <w:shd w:val="clear" w:color="auto" w:fill="E4F0F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1BDDC" w14:textId="77777777" w:rsidR="0072632D" w:rsidRDefault="000370F9">
            <w:pPr>
              <w:spacing w:after="0" w:line="240" w:lineRule="auto"/>
              <w:jc w:val="center"/>
            </w:pPr>
            <w:r>
              <w:rPr>
                <w:b/>
                <w:bCs/>
                <w:color w:val="364659"/>
                <w:position w:val="-3"/>
                <w:sz w:val="21"/>
                <w:szCs w:val="21"/>
                <w:shd w:val="clear" w:color="auto" w:fill="E4F0F4"/>
              </w:rPr>
              <w:t>Summer 1</w:t>
            </w:r>
          </w:p>
        </w:tc>
        <w:tc>
          <w:tcPr>
            <w:tcW w:w="2000" w:type="pct"/>
            <w:tcBorders>
              <w:top w:val="single" w:sz="5" w:space="0" w:color="A4ADB9"/>
              <w:left w:val="single" w:sz="5" w:space="0" w:color="A4ADB9"/>
              <w:bottom w:val="single" w:sz="5" w:space="0" w:color="A4ADB9"/>
              <w:right w:val="single" w:sz="5" w:space="0" w:color="A4ADB9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CD74B2" w14:textId="77777777" w:rsidR="0072632D" w:rsidRDefault="004B7185">
            <w:pPr>
              <w:spacing w:before="240" w:after="240" w:line="240" w:lineRule="auto"/>
              <w:textAlignment w:val="center"/>
            </w:pPr>
            <w:hyperlink r:id="rId13" w:history="1">
              <w:r w:rsidR="000370F9">
                <w:rPr>
                  <w:rStyle w:val="DefaultParagraphFontPHPDOCX"/>
                  <w:color w:val="000000"/>
                  <w:position w:val="-3"/>
                  <w:sz w:val="27"/>
                  <w:szCs w:val="27"/>
                  <w:u w:val="single" w:color="000000"/>
                </w:rPr>
                <w:t>Unit 5: Where do you live in Spain?</w:t>
              </w:r>
            </w:hyperlink>
          </w:p>
          <w:p w14:paraId="3F0286FD" w14:textId="77777777" w:rsidR="0072632D" w:rsidRDefault="000370F9">
            <w:pPr>
              <w:spacing w:before="240" w:after="240" w:line="240" w:lineRule="auto"/>
              <w:textAlignment w:val="center"/>
            </w:pPr>
            <w:r>
              <w:rPr>
                <w:color w:val="6C6C6C"/>
                <w:position w:val="-3"/>
                <w:sz w:val="21"/>
                <w:szCs w:val="21"/>
              </w:rPr>
              <w:t>6 lessons</w:t>
            </w:r>
          </w:p>
          <w:p w14:paraId="5F0165D6" w14:textId="77777777" w:rsidR="0072632D" w:rsidRDefault="000370F9">
            <w:pPr>
              <w:spacing w:before="210" w:after="210" w:line="240" w:lineRule="auto"/>
              <w:textAlignment w:val="center"/>
            </w:pPr>
            <w:r>
              <w:rPr>
                <w:color w:val="000000"/>
                <w:position w:val="-3"/>
                <w:sz w:val="21"/>
                <w:szCs w:val="21"/>
              </w:rPr>
              <w:t>Looking at a map, children identify different cities in Spain and learn to correctly pronounce their names in Spanish. They use a bilingual dictionary to find out the names for different types of homes and learn to ask and respond to questions about where they live.</w:t>
            </w:r>
          </w:p>
        </w:tc>
        <w:tc>
          <w:tcPr>
            <w:tcW w:w="500" w:type="pct"/>
            <w:tcBorders>
              <w:top w:val="single" w:sz="5" w:space="0" w:color="BBBBBB"/>
              <w:left w:val="single" w:sz="5" w:space="0" w:color="BBBBBB"/>
              <w:bottom w:val="single" w:sz="5" w:space="0" w:color="BBBBBB"/>
              <w:right w:val="single" w:sz="5" w:space="0" w:color="BBBBBB"/>
            </w:tcBorders>
            <w:shd w:val="clear" w:color="auto" w:fill="E4F0F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C98FC" w14:textId="77777777" w:rsidR="0072632D" w:rsidRDefault="000370F9">
            <w:pPr>
              <w:spacing w:after="0" w:line="240" w:lineRule="auto"/>
              <w:jc w:val="center"/>
            </w:pPr>
            <w:r>
              <w:rPr>
                <w:b/>
                <w:bCs/>
                <w:color w:val="364659"/>
                <w:position w:val="-3"/>
                <w:sz w:val="21"/>
                <w:szCs w:val="21"/>
                <w:shd w:val="clear" w:color="auto" w:fill="E4F0F4"/>
              </w:rPr>
              <w:t>Summer 2</w:t>
            </w:r>
          </w:p>
        </w:tc>
        <w:tc>
          <w:tcPr>
            <w:tcW w:w="2000" w:type="pct"/>
            <w:tcBorders>
              <w:top w:val="single" w:sz="5" w:space="0" w:color="A4ADB9"/>
              <w:left w:val="single" w:sz="5" w:space="0" w:color="A4ADB9"/>
              <w:bottom w:val="single" w:sz="5" w:space="0" w:color="A4ADB9"/>
              <w:right w:val="single" w:sz="5" w:space="0" w:color="A4ADB9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5D803" w14:textId="77777777" w:rsidR="0072632D" w:rsidRDefault="004B7185">
            <w:pPr>
              <w:spacing w:before="240" w:after="240" w:line="240" w:lineRule="auto"/>
              <w:textAlignment w:val="center"/>
            </w:pPr>
            <w:hyperlink r:id="rId14" w:history="1">
              <w:r w:rsidR="000370F9">
                <w:rPr>
                  <w:rStyle w:val="DefaultParagraphFontPHPDOCX"/>
                  <w:color w:val="000000"/>
                  <w:position w:val="-3"/>
                  <w:sz w:val="27"/>
                  <w:szCs w:val="27"/>
                  <w:u w:val="single" w:color="000000"/>
                </w:rPr>
                <w:t>Unit 6: Journey around Latin America</w:t>
              </w:r>
            </w:hyperlink>
          </w:p>
          <w:p w14:paraId="06ECA41D" w14:textId="77777777" w:rsidR="0072632D" w:rsidRDefault="000370F9">
            <w:pPr>
              <w:spacing w:before="240" w:after="240" w:line="240" w:lineRule="auto"/>
              <w:textAlignment w:val="center"/>
            </w:pPr>
            <w:r>
              <w:rPr>
                <w:color w:val="6C6C6C"/>
                <w:position w:val="-3"/>
                <w:sz w:val="21"/>
                <w:szCs w:val="21"/>
              </w:rPr>
              <w:t>6 lessons</w:t>
            </w:r>
          </w:p>
          <w:p w14:paraId="3F60A8C7" w14:textId="77777777" w:rsidR="0072632D" w:rsidRDefault="000370F9">
            <w:pPr>
              <w:spacing w:before="210" w:after="210" w:line="240" w:lineRule="auto"/>
              <w:textAlignment w:val="center"/>
            </w:pPr>
            <w:r>
              <w:rPr>
                <w:color w:val="000000"/>
                <w:position w:val="-3"/>
                <w:sz w:val="21"/>
                <w:szCs w:val="21"/>
              </w:rPr>
              <w:t>Exploring Spanish-speaking Latin American countries and learning the days of the week and modes of transport in Spanish.</w:t>
            </w:r>
          </w:p>
        </w:tc>
      </w:tr>
    </w:tbl>
    <w:p w14:paraId="463FCB70" w14:textId="77777777" w:rsidR="0072632D" w:rsidRDefault="0072632D">
      <w:pPr>
        <w:sectPr w:rsidR="0072632D" w:rsidSect="000F6147">
          <w:pgSz w:w="16838" w:h="11906" w:orient="landscape" w:code="9"/>
          <w:pgMar w:top="567" w:right="567" w:bottom="1417" w:left="567" w:header="708" w:footer="708" w:gutter="0"/>
          <w:cols w:space="708"/>
          <w:docGrid w:linePitch="360"/>
        </w:sectPr>
      </w:pPr>
    </w:p>
    <w:p w14:paraId="186C5B89" w14:textId="77777777" w:rsidR="0072632D" w:rsidRDefault="000370F9">
      <w:pPr>
        <w:spacing w:before="299" w:after="450" w:line="240" w:lineRule="auto"/>
        <w:outlineLvl w:val="1"/>
      </w:pPr>
      <w:r>
        <w:rPr>
          <w:b/>
          <w:bCs/>
          <w:color w:val="000000"/>
          <w:sz w:val="45"/>
          <w:szCs w:val="45"/>
        </w:rPr>
        <w:lastRenderedPageBreak/>
        <w:t xml:space="preserve">Suggested long-term plan: </w:t>
      </w:r>
      <w:r>
        <w:rPr>
          <w:color w:val="1789FC"/>
          <w:sz w:val="45"/>
          <w:szCs w:val="45"/>
        </w:rPr>
        <w:t>Spanish</w:t>
      </w:r>
      <w:r>
        <w:rPr>
          <w:b/>
          <w:bCs/>
          <w:color w:val="000000"/>
          <w:sz w:val="36"/>
          <w:szCs w:val="36"/>
        </w:rPr>
        <w:br/>
        <w:t xml:space="preserve"> </w:t>
      </w:r>
      <w:r>
        <w:rPr>
          <w:color w:val="000000"/>
          <w:sz w:val="30"/>
          <w:szCs w:val="30"/>
        </w:rPr>
        <w:t>Overview - Lower key stage 2</w:t>
      </w:r>
    </w:p>
    <w:tbl>
      <w:tblPr>
        <w:tblStyle w:val="NormalTablePHPDOCX"/>
        <w:tblW w:w="5000" w:type="pct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0"/>
        <w:gridCol w:w="6282"/>
        <w:gridCol w:w="1570"/>
        <w:gridCol w:w="6282"/>
      </w:tblGrid>
      <w:tr w:rsidR="0072632D" w14:paraId="77A5B39D" w14:textId="77777777">
        <w:trPr>
          <w:gridAfter w:val="3"/>
          <w:wAfter w:w="450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05410" w14:textId="77777777" w:rsidR="0072632D" w:rsidRDefault="000370F9">
            <w:pPr>
              <w:spacing w:before="249" w:after="150" w:line="240" w:lineRule="auto"/>
              <w:jc w:val="center"/>
              <w:textAlignment w:val="center"/>
              <w:outlineLvl w:val="1"/>
            </w:pPr>
            <w:r>
              <w:rPr>
                <w:color w:val="000000"/>
                <w:position w:val="-4"/>
                <w:sz w:val="30"/>
                <w:szCs w:val="30"/>
              </w:rPr>
              <w:t>Year 4</w:t>
            </w:r>
          </w:p>
        </w:tc>
      </w:tr>
      <w:tr w:rsidR="0072632D" w14:paraId="556E45BB" w14:textId="77777777">
        <w:tc>
          <w:tcPr>
            <w:tcW w:w="500" w:type="pct"/>
            <w:tcBorders>
              <w:top w:val="single" w:sz="5" w:space="0" w:color="BBBBBB"/>
              <w:left w:val="single" w:sz="5" w:space="0" w:color="BBBBBB"/>
              <w:bottom w:val="single" w:sz="5" w:space="0" w:color="BBBBBB"/>
              <w:right w:val="single" w:sz="5" w:space="0" w:color="BBBBBB"/>
            </w:tcBorders>
            <w:shd w:val="clear" w:color="auto" w:fill="E4F0F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E88B04" w14:textId="77777777" w:rsidR="0072632D" w:rsidRDefault="000370F9">
            <w:pPr>
              <w:spacing w:after="0" w:line="240" w:lineRule="auto"/>
              <w:jc w:val="center"/>
            </w:pPr>
            <w:r>
              <w:rPr>
                <w:b/>
                <w:bCs/>
                <w:color w:val="364659"/>
                <w:position w:val="-3"/>
                <w:sz w:val="21"/>
                <w:szCs w:val="21"/>
                <w:shd w:val="clear" w:color="auto" w:fill="E4F0F4"/>
              </w:rPr>
              <w:t>Autumn 1</w:t>
            </w:r>
          </w:p>
        </w:tc>
        <w:tc>
          <w:tcPr>
            <w:tcW w:w="2000" w:type="pct"/>
            <w:tcBorders>
              <w:top w:val="single" w:sz="5" w:space="0" w:color="A4ADB9"/>
              <w:left w:val="single" w:sz="5" w:space="0" w:color="A4ADB9"/>
              <w:bottom w:val="single" w:sz="5" w:space="0" w:color="A4ADB9"/>
              <w:right w:val="single" w:sz="5" w:space="0" w:color="A4ADB9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29F165" w14:textId="77777777" w:rsidR="0072632D" w:rsidRDefault="004B7185">
            <w:pPr>
              <w:spacing w:before="240" w:after="240" w:line="240" w:lineRule="auto"/>
              <w:textAlignment w:val="center"/>
            </w:pPr>
            <w:hyperlink r:id="rId15" w:history="1">
              <w:r w:rsidR="000370F9">
                <w:rPr>
                  <w:rStyle w:val="DefaultParagraphFontPHPDOCX"/>
                  <w:color w:val="000000"/>
                  <w:position w:val="-3"/>
                  <w:sz w:val="27"/>
                  <w:szCs w:val="27"/>
                  <w:u w:val="single" w:color="000000"/>
                </w:rPr>
                <w:t>Unit 1: Dates in Spanish</w:t>
              </w:r>
            </w:hyperlink>
          </w:p>
          <w:p w14:paraId="021E7A79" w14:textId="77777777" w:rsidR="0072632D" w:rsidRDefault="000370F9">
            <w:pPr>
              <w:spacing w:before="240" w:after="240" w:line="240" w:lineRule="auto"/>
              <w:textAlignment w:val="center"/>
            </w:pPr>
            <w:r>
              <w:rPr>
                <w:color w:val="6C6C6C"/>
                <w:position w:val="-3"/>
                <w:sz w:val="21"/>
                <w:szCs w:val="21"/>
              </w:rPr>
              <w:t>6 lessons</w:t>
            </w:r>
          </w:p>
          <w:p w14:paraId="664D3212" w14:textId="77777777" w:rsidR="0072632D" w:rsidRDefault="000370F9">
            <w:pPr>
              <w:spacing w:before="210" w:after="210" w:line="240" w:lineRule="auto"/>
              <w:textAlignment w:val="center"/>
            </w:pPr>
            <w:r>
              <w:rPr>
                <w:color w:val="000000"/>
                <w:position w:val="-3"/>
                <w:sz w:val="21"/>
                <w:szCs w:val="21"/>
              </w:rPr>
              <w:t>Mastering numbers to 31 and months of the year, children learn to say the date and find out about some Mexican birthday traditions.</w:t>
            </w:r>
          </w:p>
        </w:tc>
        <w:tc>
          <w:tcPr>
            <w:tcW w:w="500" w:type="pct"/>
            <w:tcBorders>
              <w:top w:val="single" w:sz="5" w:space="0" w:color="BBBBBB"/>
              <w:left w:val="single" w:sz="5" w:space="0" w:color="BBBBBB"/>
              <w:bottom w:val="single" w:sz="5" w:space="0" w:color="BBBBBB"/>
              <w:right w:val="single" w:sz="5" w:space="0" w:color="BBBBBB"/>
            </w:tcBorders>
            <w:shd w:val="clear" w:color="auto" w:fill="E4F0F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6CCA3" w14:textId="77777777" w:rsidR="0072632D" w:rsidRDefault="000370F9">
            <w:pPr>
              <w:spacing w:after="0" w:line="240" w:lineRule="auto"/>
              <w:jc w:val="center"/>
            </w:pPr>
            <w:r>
              <w:rPr>
                <w:b/>
                <w:bCs/>
                <w:color w:val="364659"/>
                <w:position w:val="-3"/>
                <w:sz w:val="21"/>
                <w:szCs w:val="21"/>
                <w:shd w:val="clear" w:color="auto" w:fill="E4F0F4"/>
              </w:rPr>
              <w:t>Autumn 2</w:t>
            </w:r>
          </w:p>
        </w:tc>
        <w:tc>
          <w:tcPr>
            <w:tcW w:w="2000" w:type="pct"/>
            <w:tcBorders>
              <w:top w:val="single" w:sz="5" w:space="0" w:color="A4ADB9"/>
              <w:left w:val="single" w:sz="5" w:space="0" w:color="A4ADB9"/>
              <w:bottom w:val="single" w:sz="5" w:space="0" w:color="A4ADB9"/>
              <w:right w:val="single" w:sz="5" w:space="0" w:color="A4ADB9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54980" w14:textId="77777777" w:rsidR="0072632D" w:rsidRDefault="004B7185">
            <w:pPr>
              <w:spacing w:before="240" w:after="240" w:line="240" w:lineRule="auto"/>
              <w:textAlignment w:val="center"/>
            </w:pPr>
            <w:hyperlink r:id="rId16" w:history="1">
              <w:r w:rsidR="000370F9">
                <w:rPr>
                  <w:rStyle w:val="DefaultParagraphFontPHPDOCX"/>
                  <w:color w:val="000000"/>
                  <w:position w:val="-3"/>
                  <w:sz w:val="27"/>
                  <w:szCs w:val="27"/>
                  <w:u w:val="single" w:color="000000"/>
                </w:rPr>
                <w:t>Unit 2: Pets in Spanish</w:t>
              </w:r>
            </w:hyperlink>
          </w:p>
          <w:p w14:paraId="28C1ADDC" w14:textId="77777777" w:rsidR="0072632D" w:rsidRDefault="000370F9">
            <w:pPr>
              <w:spacing w:before="240" w:after="240" w:line="240" w:lineRule="auto"/>
              <w:textAlignment w:val="center"/>
            </w:pPr>
            <w:r>
              <w:rPr>
                <w:color w:val="6C6C6C"/>
                <w:position w:val="-3"/>
                <w:sz w:val="21"/>
                <w:szCs w:val="21"/>
              </w:rPr>
              <w:t>6 lessons</w:t>
            </w:r>
          </w:p>
          <w:p w14:paraId="29379C27" w14:textId="77777777" w:rsidR="0072632D" w:rsidRDefault="000370F9">
            <w:pPr>
              <w:spacing w:before="210" w:after="210" w:line="240" w:lineRule="auto"/>
              <w:textAlignment w:val="center"/>
            </w:pPr>
            <w:r>
              <w:rPr>
                <w:color w:val="000000"/>
                <w:position w:val="-3"/>
                <w:sz w:val="21"/>
                <w:szCs w:val="21"/>
              </w:rPr>
              <w:t>Listening to a song about pets, children learn the names of different animals. Developing their knowledge of adjectives, children describe the characteristics of different animals when writing a fun story about a visit to a pet shop.</w:t>
            </w:r>
          </w:p>
        </w:tc>
      </w:tr>
      <w:tr w:rsidR="0072632D" w14:paraId="3A010618" w14:textId="77777777">
        <w:tc>
          <w:tcPr>
            <w:tcW w:w="500" w:type="pct"/>
            <w:tcBorders>
              <w:top w:val="single" w:sz="5" w:space="0" w:color="BBBBBB"/>
              <w:left w:val="single" w:sz="5" w:space="0" w:color="BBBBBB"/>
              <w:bottom w:val="single" w:sz="5" w:space="0" w:color="BBBBBB"/>
              <w:right w:val="single" w:sz="5" w:space="0" w:color="BBBBBB"/>
            </w:tcBorders>
            <w:shd w:val="clear" w:color="auto" w:fill="E4F0F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5EE4E" w14:textId="77777777" w:rsidR="0072632D" w:rsidRDefault="000370F9">
            <w:pPr>
              <w:spacing w:after="0" w:line="240" w:lineRule="auto"/>
              <w:jc w:val="center"/>
            </w:pPr>
            <w:r>
              <w:rPr>
                <w:b/>
                <w:bCs/>
                <w:color w:val="364659"/>
                <w:position w:val="-3"/>
                <w:sz w:val="21"/>
                <w:szCs w:val="21"/>
                <w:shd w:val="clear" w:color="auto" w:fill="E4F0F4"/>
              </w:rPr>
              <w:t>Spring 1</w:t>
            </w:r>
          </w:p>
        </w:tc>
        <w:tc>
          <w:tcPr>
            <w:tcW w:w="2000" w:type="pct"/>
            <w:tcBorders>
              <w:top w:val="single" w:sz="5" w:space="0" w:color="A4ADB9"/>
              <w:left w:val="single" w:sz="5" w:space="0" w:color="A4ADB9"/>
              <w:bottom w:val="single" w:sz="5" w:space="0" w:color="A4ADB9"/>
              <w:right w:val="single" w:sz="5" w:space="0" w:color="A4ADB9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43D1E0" w14:textId="77777777" w:rsidR="0072632D" w:rsidRDefault="004B7185">
            <w:pPr>
              <w:spacing w:before="240" w:after="240" w:line="240" w:lineRule="auto"/>
              <w:textAlignment w:val="center"/>
            </w:pPr>
            <w:hyperlink r:id="rId17" w:history="1">
              <w:r w:rsidR="000370F9">
                <w:rPr>
                  <w:rStyle w:val="DefaultParagraphFontPHPDOCX"/>
                  <w:color w:val="000000"/>
                  <w:position w:val="-3"/>
                  <w:sz w:val="27"/>
                  <w:szCs w:val="27"/>
                  <w:u w:val="single" w:color="000000"/>
                </w:rPr>
                <w:t>Unit 3: Weather in Spain</w:t>
              </w:r>
            </w:hyperlink>
          </w:p>
          <w:p w14:paraId="21D71FF3" w14:textId="77777777" w:rsidR="0072632D" w:rsidRDefault="000370F9">
            <w:pPr>
              <w:spacing w:before="240" w:after="240" w:line="240" w:lineRule="auto"/>
              <w:textAlignment w:val="center"/>
            </w:pPr>
            <w:r>
              <w:rPr>
                <w:color w:val="6C6C6C"/>
                <w:position w:val="-3"/>
                <w:sz w:val="21"/>
                <w:szCs w:val="21"/>
              </w:rPr>
              <w:t>6 lessons</w:t>
            </w:r>
          </w:p>
          <w:p w14:paraId="54F15FC6" w14:textId="77777777" w:rsidR="0072632D" w:rsidRDefault="000370F9">
            <w:pPr>
              <w:spacing w:before="210" w:after="210" w:line="240" w:lineRule="auto"/>
              <w:textAlignment w:val="center"/>
            </w:pPr>
            <w:r>
              <w:rPr>
                <w:color w:val="000000"/>
                <w:position w:val="-3"/>
                <w:sz w:val="21"/>
                <w:szCs w:val="21"/>
              </w:rPr>
              <w:t>Naming types of weather in Spanish, asking and answering questions about what the weather is like today and writing and performing a weather forecast in Spanish.</w:t>
            </w:r>
          </w:p>
        </w:tc>
        <w:tc>
          <w:tcPr>
            <w:tcW w:w="500" w:type="pct"/>
            <w:tcBorders>
              <w:top w:val="single" w:sz="5" w:space="0" w:color="BBBBBB"/>
              <w:left w:val="single" w:sz="5" w:space="0" w:color="BBBBBB"/>
              <w:bottom w:val="single" w:sz="5" w:space="0" w:color="BBBBBB"/>
              <w:right w:val="single" w:sz="5" w:space="0" w:color="BBBBBB"/>
            </w:tcBorders>
            <w:shd w:val="clear" w:color="auto" w:fill="E4F0F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405F5" w14:textId="77777777" w:rsidR="0072632D" w:rsidRDefault="000370F9">
            <w:pPr>
              <w:spacing w:after="0" w:line="240" w:lineRule="auto"/>
              <w:jc w:val="center"/>
            </w:pPr>
            <w:r>
              <w:rPr>
                <w:b/>
                <w:bCs/>
                <w:color w:val="364659"/>
                <w:position w:val="-3"/>
                <w:sz w:val="21"/>
                <w:szCs w:val="21"/>
                <w:shd w:val="clear" w:color="auto" w:fill="E4F0F4"/>
              </w:rPr>
              <w:t>Spring 2</w:t>
            </w:r>
          </w:p>
        </w:tc>
        <w:tc>
          <w:tcPr>
            <w:tcW w:w="2000" w:type="pct"/>
            <w:tcBorders>
              <w:top w:val="single" w:sz="5" w:space="0" w:color="A4ADB9"/>
              <w:left w:val="single" w:sz="5" w:space="0" w:color="A4ADB9"/>
              <w:bottom w:val="single" w:sz="5" w:space="0" w:color="A4ADB9"/>
              <w:right w:val="single" w:sz="5" w:space="0" w:color="A4ADB9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95740E" w14:textId="77777777" w:rsidR="0072632D" w:rsidRDefault="004B7185">
            <w:pPr>
              <w:spacing w:before="240" w:after="240" w:line="240" w:lineRule="auto"/>
              <w:textAlignment w:val="center"/>
            </w:pPr>
            <w:hyperlink r:id="rId18" w:history="1">
              <w:r w:rsidR="000370F9">
                <w:rPr>
                  <w:rStyle w:val="DefaultParagraphFontPHPDOCX"/>
                  <w:color w:val="000000"/>
                  <w:position w:val="-3"/>
                  <w:sz w:val="27"/>
                  <w:szCs w:val="27"/>
                  <w:u w:val="single" w:color="000000"/>
                </w:rPr>
                <w:t>Unit 4: In a Spanish café</w:t>
              </w:r>
            </w:hyperlink>
          </w:p>
          <w:p w14:paraId="1691EDB8" w14:textId="77777777" w:rsidR="0072632D" w:rsidRDefault="000370F9">
            <w:pPr>
              <w:spacing w:before="240" w:after="240" w:line="240" w:lineRule="auto"/>
              <w:textAlignment w:val="center"/>
            </w:pPr>
            <w:r>
              <w:rPr>
                <w:color w:val="6C6C6C"/>
                <w:position w:val="-3"/>
                <w:sz w:val="21"/>
                <w:szCs w:val="21"/>
              </w:rPr>
              <w:t>6 lessons</w:t>
            </w:r>
          </w:p>
          <w:p w14:paraId="77595AE5" w14:textId="77777777" w:rsidR="0072632D" w:rsidRDefault="000370F9">
            <w:pPr>
              <w:spacing w:before="210" w:after="210" w:line="240" w:lineRule="auto"/>
              <w:textAlignment w:val="center"/>
            </w:pPr>
            <w:r>
              <w:rPr>
                <w:color w:val="000000"/>
                <w:position w:val="-3"/>
                <w:sz w:val="21"/>
                <w:szCs w:val="21"/>
              </w:rPr>
              <w:t>Reading and creating menus in Spanish to role-play conversations in a Spanish café.</w:t>
            </w:r>
          </w:p>
        </w:tc>
      </w:tr>
      <w:tr w:rsidR="0072632D" w14:paraId="5D9335DE" w14:textId="77777777">
        <w:tc>
          <w:tcPr>
            <w:tcW w:w="500" w:type="pct"/>
            <w:tcBorders>
              <w:top w:val="single" w:sz="5" w:space="0" w:color="BBBBBB"/>
              <w:left w:val="single" w:sz="5" w:space="0" w:color="BBBBBB"/>
              <w:bottom w:val="single" w:sz="5" w:space="0" w:color="BBBBBB"/>
              <w:right w:val="single" w:sz="5" w:space="0" w:color="BBBBBB"/>
            </w:tcBorders>
            <w:shd w:val="clear" w:color="auto" w:fill="E4F0F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386C8" w14:textId="77777777" w:rsidR="0072632D" w:rsidRDefault="000370F9">
            <w:pPr>
              <w:spacing w:after="0" w:line="240" w:lineRule="auto"/>
              <w:jc w:val="center"/>
            </w:pPr>
            <w:r>
              <w:rPr>
                <w:b/>
                <w:bCs/>
                <w:color w:val="364659"/>
                <w:position w:val="-3"/>
                <w:sz w:val="21"/>
                <w:szCs w:val="21"/>
                <w:shd w:val="clear" w:color="auto" w:fill="E4F0F4"/>
              </w:rPr>
              <w:t>Summer 1</w:t>
            </w:r>
          </w:p>
        </w:tc>
        <w:tc>
          <w:tcPr>
            <w:tcW w:w="2000" w:type="pct"/>
            <w:tcBorders>
              <w:top w:val="single" w:sz="5" w:space="0" w:color="A4ADB9"/>
              <w:left w:val="single" w:sz="5" w:space="0" w:color="A4ADB9"/>
              <w:bottom w:val="single" w:sz="5" w:space="0" w:color="A4ADB9"/>
              <w:right w:val="single" w:sz="5" w:space="0" w:color="A4ADB9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68C1C" w14:textId="77777777" w:rsidR="0072632D" w:rsidRDefault="004B7185">
            <w:pPr>
              <w:spacing w:before="240" w:after="240" w:line="240" w:lineRule="auto"/>
              <w:textAlignment w:val="center"/>
            </w:pPr>
            <w:hyperlink r:id="rId19" w:history="1">
              <w:r w:rsidR="000370F9">
                <w:rPr>
                  <w:rStyle w:val="DefaultParagraphFontPHPDOCX"/>
                  <w:color w:val="000000"/>
                  <w:position w:val="-3"/>
                  <w:sz w:val="27"/>
                  <w:szCs w:val="27"/>
                  <w:u w:val="single" w:color="000000"/>
                </w:rPr>
                <w:t>Unit 5: Spanish celebrations</w:t>
              </w:r>
            </w:hyperlink>
          </w:p>
          <w:p w14:paraId="3019E5C4" w14:textId="77777777" w:rsidR="0072632D" w:rsidRDefault="000370F9">
            <w:pPr>
              <w:spacing w:before="240" w:after="240" w:line="240" w:lineRule="auto"/>
              <w:textAlignment w:val="center"/>
            </w:pPr>
            <w:r>
              <w:rPr>
                <w:color w:val="6C6C6C"/>
                <w:position w:val="-3"/>
                <w:sz w:val="21"/>
                <w:szCs w:val="21"/>
              </w:rPr>
              <w:t>6 lessons</w:t>
            </w:r>
          </w:p>
          <w:p w14:paraId="6C9050A4" w14:textId="77777777" w:rsidR="0072632D" w:rsidRDefault="000370F9">
            <w:pPr>
              <w:spacing w:before="210" w:after="210" w:line="240" w:lineRule="auto"/>
              <w:textAlignment w:val="center"/>
            </w:pPr>
            <w:r>
              <w:rPr>
                <w:color w:val="000000"/>
                <w:position w:val="-3"/>
                <w:sz w:val="21"/>
                <w:szCs w:val="21"/>
              </w:rPr>
              <w:t>Learning about how some festivals are celebrated in Spain; expressing likes and dislikes about different celebrations.</w:t>
            </w:r>
          </w:p>
        </w:tc>
        <w:tc>
          <w:tcPr>
            <w:tcW w:w="500" w:type="pct"/>
            <w:tcBorders>
              <w:top w:val="single" w:sz="5" w:space="0" w:color="BBBBBB"/>
              <w:left w:val="single" w:sz="5" w:space="0" w:color="BBBBBB"/>
              <w:bottom w:val="single" w:sz="5" w:space="0" w:color="BBBBBB"/>
              <w:right w:val="single" w:sz="5" w:space="0" w:color="BBBBBB"/>
            </w:tcBorders>
            <w:shd w:val="clear" w:color="auto" w:fill="E4F0F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28582" w14:textId="77777777" w:rsidR="0072632D" w:rsidRDefault="000370F9">
            <w:pPr>
              <w:spacing w:after="0" w:line="240" w:lineRule="auto"/>
              <w:jc w:val="center"/>
            </w:pPr>
            <w:r>
              <w:rPr>
                <w:b/>
                <w:bCs/>
                <w:color w:val="364659"/>
                <w:position w:val="-3"/>
                <w:sz w:val="21"/>
                <w:szCs w:val="21"/>
                <w:shd w:val="clear" w:color="auto" w:fill="E4F0F4"/>
              </w:rPr>
              <w:t>Summer 2</w:t>
            </w:r>
          </w:p>
        </w:tc>
        <w:tc>
          <w:tcPr>
            <w:tcW w:w="2000" w:type="pct"/>
            <w:tcBorders>
              <w:top w:val="single" w:sz="5" w:space="0" w:color="A4ADB9"/>
              <w:left w:val="single" w:sz="5" w:space="0" w:color="A4ADB9"/>
              <w:bottom w:val="single" w:sz="5" w:space="0" w:color="A4ADB9"/>
              <w:right w:val="single" w:sz="5" w:space="0" w:color="A4ADB9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8B5A6" w14:textId="77777777" w:rsidR="0072632D" w:rsidRDefault="004B7185">
            <w:pPr>
              <w:spacing w:before="240" w:after="240" w:line="240" w:lineRule="auto"/>
              <w:textAlignment w:val="center"/>
            </w:pPr>
            <w:hyperlink r:id="rId20" w:history="1">
              <w:r w:rsidR="000370F9">
                <w:rPr>
                  <w:rStyle w:val="DefaultParagraphFontPHPDOCX"/>
                  <w:color w:val="000000"/>
                  <w:position w:val="-3"/>
                  <w:sz w:val="27"/>
                  <w:szCs w:val="27"/>
                  <w:u w:val="single" w:color="000000"/>
                </w:rPr>
                <w:t>Unit 6: The Amazon rainforest</w:t>
              </w:r>
            </w:hyperlink>
          </w:p>
          <w:p w14:paraId="54DD9106" w14:textId="77777777" w:rsidR="0072632D" w:rsidRDefault="000370F9">
            <w:pPr>
              <w:spacing w:before="240" w:after="240" w:line="240" w:lineRule="auto"/>
              <w:textAlignment w:val="center"/>
            </w:pPr>
            <w:r>
              <w:rPr>
                <w:color w:val="6C6C6C"/>
                <w:position w:val="-3"/>
                <w:sz w:val="21"/>
                <w:szCs w:val="21"/>
              </w:rPr>
              <w:t>6 lessons</w:t>
            </w:r>
          </w:p>
          <w:p w14:paraId="5311666D" w14:textId="77777777" w:rsidR="0072632D" w:rsidRDefault="000370F9">
            <w:pPr>
              <w:spacing w:before="210" w:after="210" w:line="240" w:lineRule="auto"/>
              <w:textAlignment w:val="center"/>
            </w:pPr>
            <w:r>
              <w:rPr>
                <w:color w:val="000000"/>
                <w:position w:val="-3"/>
                <w:sz w:val="21"/>
                <w:szCs w:val="21"/>
              </w:rPr>
              <w:t>Describing the animals that live in different parts of the Amazon rainforest.</w:t>
            </w:r>
          </w:p>
        </w:tc>
      </w:tr>
    </w:tbl>
    <w:p w14:paraId="7386706B" w14:textId="77777777" w:rsidR="0072632D" w:rsidRDefault="0072632D">
      <w:pPr>
        <w:sectPr w:rsidR="0072632D" w:rsidSect="000F6147">
          <w:pgSz w:w="16838" w:h="11906" w:orient="landscape" w:code="9"/>
          <w:pgMar w:top="567" w:right="567" w:bottom="1417" w:left="567" w:header="708" w:footer="708" w:gutter="0"/>
          <w:cols w:space="708"/>
          <w:docGrid w:linePitch="360"/>
        </w:sectPr>
      </w:pPr>
    </w:p>
    <w:p w14:paraId="0793B2DC" w14:textId="77777777" w:rsidR="0072632D" w:rsidRDefault="000370F9">
      <w:pPr>
        <w:spacing w:before="299" w:after="450" w:line="240" w:lineRule="auto"/>
        <w:outlineLvl w:val="1"/>
      </w:pPr>
      <w:r>
        <w:rPr>
          <w:b/>
          <w:bCs/>
          <w:color w:val="000000"/>
          <w:sz w:val="45"/>
          <w:szCs w:val="45"/>
        </w:rPr>
        <w:lastRenderedPageBreak/>
        <w:t xml:space="preserve">Suggested long-term plan: </w:t>
      </w:r>
      <w:r>
        <w:rPr>
          <w:color w:val="1789FC"/>
          <w:sz w:val="45"/>
          <w:szCs w:val="45"/>
        </w:rPr>
        <w:t>Spanish</w:t>
      </w:r>
      <w:r>
        <w:rPr>
          <w:b/>
          <w:bCs/>
          <w:color w:val="000000"/>
          <w:sz w:val="36"/>
          <w:szCs w:val="36"/>
        </w:rPr>
        <w:br/>
        <w:t xml:space="preserve"> </w:t>
      </w:r>
      <w:r>
        <w:rPr>
          <w:color w:val="000000"/>
          <w:sz w:val="30"/>
          <w:szCs w:val="30"/>
        </w:rPr>
        <w:t>Overview - Upper key stage 2</w:t>
      </w:r>
    </w:p>
    <w:tbl>
      <w:tblPr>
        <w:tblStyle w:val="NormalTablePHPDOCX"/>
        <w:tblW w:w="5000" w:type="pct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0"/>
        <w:gridCol w:w="6282"/>
        <w:gridCol w:w="1570"/>
        <w:gridCol w:w="6282"/>
      </w:tblGrid>
      <w:tr w:rsidR="0072632D" w14:paraId="0BCC8EDF" w14:textId="77777777">
        <w:trPr>
          <w:gridAfter w:val="3"/>
          <w:wAfter w:w="450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14A4F" w14:textId="77777777" w:rsidR="0072632D" w:rsidRDefault="000370F9">
            <w:pPr>
              <w:spacing w:before="249" w:after="150" w:line="240" w:lineRule="auto"/>
              <w:jc w:val="center"/>
              <w:textAlignment w:val="center"/>
              <w:outlineLvl w:val="1"/>
            </w:pPr>
            <w:r>
              <w:rPr>
                <w:color w:val="000000"/>
                <w:position w:val="-4"/>
                <w:sz w:val="30"/>
                <w:szCs w:val="30"/>
              </w:rPr>
              <w:t>Year 5</w:t>
            </w:r>
          </w:p>
        </w:tc>
      </w:tr>
      <w:tr w:rsidR="0072632D" w14:paraId="6CE3DD16" w14:textId="77777777">
        <w:tc>
          <w:tcPr>
            <w:tcW w:w="500" w:type="pct"/>
            <w:tcBorders>
              <w:top w:val="single" w:sz="5" w:space="0" w:color="BBBBBB"/>
              <w:left w:val="single" w:sz="5" w:space="0" w:color="BBBBBB"/>
              <w:bottom w:val="single" w:sz="5" w:space="0" w:color="BBBBBB"/>
              <w:right w:val="single" w:sz="5" w:space="0" w:color="BBBBBB"/>
            </w:tcBorders>
            <w:shd w:val="clear" w:color="auto" w:fill="E4F0F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1B024" w14:textId="77777777" w:rsidR="0072632D" w:rsidRDefault="000370F9">
            <w:pPr>
              <w:spacing w:after="0" w:line="240" w:lineRule="auto"/>
              <w:jc w:val="center"/>
            </w:pPr>
            <w:r>
              <w:rPr>
                <w:b/>
                <w:bCs/>
                <w:color w:val="364659"/>
                <w:position w:val="-3"/>
                <w:sz w:val="21"/>
                <w:szCs w:val="21"/>
                <w:shd w:val="clear" w:color="auto" w:fill="E4F0F4"/>
              </w:rPr>
              <w:t>Autumn 1</w:t>
            </w:r>
          </w:p>
        </w:tc>
        <w:tc>
          <w:tcPr>
            <w:tcW w:w="2000" w:type="pct"/>
            <w:tcBorders>
              <w:top w:val="single" w:sz="5" w:space="0" w:color="A4ADB9"/>
              <w:left w:val="single" w:sz="5" w:space="0" w:color="A4ADB9"/>
              <w:bottom w:val="single" w:sz="5" w:space="0" w:color="A4ADB9"/>
              <w:right w:val="single" w:sz="5" w:space="0" w:color="A4ADB9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F3896" w14:textId="77777777" w:rsidR="0072632D" w:rsidRDefault="004B7185">
            <w:pPr>
              <w:spacing w:before="240" w:after="240" w:line="240" w:lineRule="auto"/>
              <w:textAlignment w:val="center"/>
            </w:pPr>
            <w:hyperlink r:id="rId21" w:history="1">
              <w:r w:rsidR="000370F9">
                <w:rPr>
                  <w:rStyle w:val="DefaultParagraphFontPHPDOCX"/>
                  <w:color w:val="000000"/>
                  <w:position w:val="-3"/>
                  <w:sz w:val="27"/>
                  <w:szCs w:val="27"/>
                  <w:u w:val="single" w:color="000000"/>
                </w:rPr>
                <w:t>Unit 1: Describing family and friends in Spanish</w:t>
              </w:r>
            </w:hyperlink>
          </w:p>
          <w:p w14:paraId="01CA8E5D" w14:textId="77777777" w:rsidR="0072632D" w:rsidRDefault="000370F9">
            <w:pPr>
              <w:spacing w:before="240" w:after="240" w:line="240" w:lineRule="auto"/>
              <w:textAlignment w:val="center"/>
            </w:pPr>
            <w:r>
              <w:rPr>
                <w:color w:val="6C6C6C"/>
                <w:position w:val="-3"/>
                <w:sz w:val="21"/>
                <w:szCs w:val="21"/>
              </w:rPr>
              <w:t>6 lessons</w:t>
            </w:r>
          </w:p>
          <w:p w14:paraId="52C43E48" w14:textId="77777777" w:rsidR="0072632D" w:rsidRDefault="000370F9">
            <w:pPr>
              <w:spacing w:before="210" w:after="210" w:line="240" w:lineRule="auto"/>
              <w:textAlignment w:val="center"/>
            </w:pPr>
            <w:r>
              <w:rPr>
                <w:color w:val="000000"/>
                <w:position w:val="-3"/>
                <w:sz w:val="21"/>
                <w:szCs w:val="21"/>
              </w:rPr>
              <w:t>Looking at a family tree, children find out the vocabulary for family members and use different verbs to write a description of them.</w:t>
            </w:r>
          </w:p>
        </w:tc>
        <w:tc>
          <w:tcPr>
            <w:tcW w:w="500" w:type="pct"/>
            <w:tcBorders>
              <w:top w:val="single" w:sz="5" w:space="0" w:color="BBBBBB"/>
              <w:left w:val="single" w:sz="5" w:space="0" w:color="BBBBBB"/>
              <w:bottom w:val="single" w:sz="5" w:space="0" w:color="BBBBBB"/>
              <w:right w:val="single" w:sz="5" w:space="0" w:color="BBBBBB"/>
            </w:tcBorders>
            <w:shd w:val="clear" w:color="auto" w:fill="E4F0F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62859" w14:textId="77777777" w:rsidR="0072632D" w:rsidRDefault="000370F9">
            <w:pPr>
              <w:spacing w:after="0" w:line="240" w:lineRule="auto"/>
              <w:jc w:val="center"/>
            </w:pPr>
            <w:r>
              <w:rPr>
                <w:b/>
                <w:bCs/>
                <w:color w:val="364659"/>
                <w:position w:val="-3"/>
                <w:sz w:val="21"/>
                <w:szCs w:val="21"/>
                <w:shd w:val="clear" w:color="auto" w:fill="E4F0F4"/>
              </w:rPr>
              <w:t>Autumn 2</w:t>
            </w:r>
          </w:p>
        </w:tc>
        <w:tc>
          <w:tcPr>
            <w:tcW w:w="2000" w:type="pct"/>
            <w:tcBorders>
              <w:top w:val="single" w:sz="5" w:space="0" w:color="A4ADB9"/>
              <w:left w:val="single" w:sz="5" w:space="0" w:color="A4ADB9"/>
              <w:bottom w:val="single" w:sz="5" w:space="0" w:color="A4ADB9"/>
              <w:right w:val="single" w:sz="5" w:space="0" w:color="A4ADB9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6C729" w14:textId="77777777" w:rsidR="0072632D" w:rsidRDefault="004B7185">
            <w:pPr>
              <w:spacing w:before="240" w:after="240" w:line="240" w:lineRule="auto"/>
              <w:textAlignment w:val="center"/>
            </w:pPr>
            <w:hyperlink r:id="rId22" w:history="1">
              <w:r w:rsidR="000370F9">
                <w:rPr>
                  <w:rStyle w:val="DefaultParagraphFontPHPDOCX"/>
                  <w:color w:val="000000"/>
                  <w:position w:val="-3"/>
                  <w:sz w:val="27"/>
                  <w:szCs w:val="27"/>
                  <w:u w:val="single" w:color="000000"/>
                </w:rPr>
                <w:t>Unit 2: Spanish portraits</w:t>
              </w:r>
            </w:hyperlink>
          </w:p>
          <w:p w14:paraId="776327CA" w14:textId="77777777" w:rsidR="0072632D" w:rsidRDefault="000370F9">
            <w:pPr>
              <w:spacing w:before="240" w:after="240" w:line="240" w:lineRule="auto"/>
              <w:textAlignment w:val="center"/>
            </w:pPr>
            <w:r>
              <w:rPr>
                <w:color w:val="6C6C6C"/>
                <w:position w:val="-3"/>
                <w:sz w:val="21"/>
                <w:szCs w:val="21"/>
              </w:rPr>
              <w:t>6 lessons</w:t>
            </w:r>
          </w:p>
          <w:p w14:paraId="31FA5D8E" w14:textId="77777777" w:rsidR="0072632D" w:rsidRDefault="000370F9">
            <w:pPr>
              <w:spacing w:before="210" w:after="210" w:line="240" w:lineRule="auto"/>
              <w:textAlignment w:val="center"/>
            </w:pPr>
            <w:r>
              <w:rPr>
                <w:color w:val="000000"/>
                <w:position w:val="-3"/>
                <w:sz w:val="21"/>
                <w:szCs w:val="21"/>
              </w:rPr>
              <w:t>Describing portraits, applying knowledge of noun-adjective agreement to plural nouns.</w:t>
            </w:r>
          </w:p>
        </w:tc>
      </w:tr>
      <w:tr w:rsidR="0072632D" w14:paraId="2AAE68B9" w14:textId="77777777">
        <w:tc>
          <w:tcPr>
            <w:tcW w:w="500" w:type="pct"/>
            <w:tcBorders>
              <w:top w:val="single" w:sz="5" w:space="0" w:color="BBBBBB"/>
              <w:left w:val="single" w:sz="5" w:space="0" w:color="BBBBBB"/>
              <w:bottom w:val="single" w:sz="5" w:space="0" w:color="BBBBBB"/>
              <w:right w:val="single" w:sz="5" w:space="0" w:color="BBBBBB"/>
            </w:tcBorders>
            <w:shd w:val="clear" w:color="auto" w:fill="E4F0F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58049" w14:textId="77777777" w:rsidR="0072632D" w:rsidRDefault="000370F9">
            <w:pPr>
              <w:spacing w:after="0" w:line="240" w:lineRule="auto"/>
              <w:jc w:val="center"/>
            </w:pPr>
            <w:r>
              <w:rPr>
                <w:b/>
                <w:bCs/>
                <w:color w:val="364659"/>
                <w:position w:val="-3"/>
                <w:sz w:val="21"/>
                <w:szCs w:val="21"/>
                <w:shd w:val="clear" w:color="auto" w:fill="E4F0F4"/>
              </w:rPr>
              <w:t>Spring 1</w:t>
            </w:r>
          </w:p>
        </w:tc>
        <w:tc>
          <w:tcPr>
            <w:tcW w:w="2000" w:type="pct"/>
            <w:tcBorders>
              <w:top w:val="single" w:sz="5" w:space="0" w:color="A4ADB9"/>
              <w:left w:val="single" w:sz="5" w:space="0" w:color="A4ADB9"/>
              <w:bottom w:val="single" w:sz="5" w:space="0" w:color="A4ADB9"/>
              <w:right w:val="single" w:sz="5" w:space="0" w:color="A4ADB9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774EA" w14:textId="77777777" w:rsidR="0072632D" w:rsidRDefault="004B7185">
            <w:pPr>
              <w:spacing w:before="240" w:after="240" w:line="240" w:lineRule="auto"/>
              <w:textAlignment w:val="center"/>
            </w:pPr>
            <w:hyperlink r:id="rId23" w:history="1">
              <w:r w:rsidR="000370F9">
                <w:rPr>
                  <w:rStyle w:val="DefaultParagraphFontPHPDOCX"/>
                  <w:color w:val="000000"/>
                  <w:position w:val="-3"/>
                  <w:sz w:val="27"/>
                  <w:szCs w:val="27"/>
                  <w:u w:val="single" w:color="000000"/>
                </w:rPr>
                <w:t>Unit 3: Sports in Spanish</w:t>
              </w:r>
            </w:hyperlink>
          </w:p>
          <w:p w14:paraId="0E8D33B7" w14:textId="77777777" w:rsidR="0072632D" w:rsidRDefault="000370F9">
            <w:pPr>
              <w:spacing w:before="240" w:after="240" w:line="240" w:lineRule="auto"/>
              <w:textAlignment w:val="center"/>
            </w:pPr>
            <w:r>
              <w:rPr>
                <w:color w:val="6C6C6C"/>
                <w:position w:val="-3"/>
                <w:sz w:val="21"/>
                <w:szCs w:val="21"/>
              </w:rPr>
              <w:t>6 lessons</w:t>
            </w:r>
          </w:p>
          <w:p w14:paraId="5A05ACF3" w14:textId="77777777" w:rsidR="0072632D" w:rsidRDefault="000370F9">
            <w:pPr>
              <w:spacing w:before="210" w:after="210" w:line="240" w:lineRule="auto"/>
              <w:textAlignment w:val="center"/>
            </w:pPr>
            <w:r>
              <w:rPr>
                <w:color w:val="000000"/>
                <w:position w:val="-3"/>
                <w:sz w:val="21"/>
                <w:szCs w:val="21"/>
              </w:rPr>
              <w:t>Reading and following instructions, children play the Maya ball game; inventing an original ball game, they use the imperative form of some regular verbs to write a set of instructions.</w:t>
            </w:r>
          </w:p>
        </w:tc>
        <w:tc>
          <w:tcPr>
            <w:tcW w:w="500" w:type="pct"/>
            <w:tcBorders>
              <w:top w:val="single" w:sz="5" w:space="0" w:color="BBBBBB"/>
              <w:left w:val="single" w:sz="5" w:space="0" w:color="BBBBBB"/>
              <w:bottom w:val="single" w:sz="5" w:space="0" w:color="BBBBBB"/>
              <w:right w:val="single" w:sz="5" w:space="0" w:color="BBBBBB"/>
            </w:tcBorders>
            <w:shd w:val="clear" w:color="auto" w:fill="E4F0F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8CC55" w14:textId="77777777" w:rsidR="0072632D" w:rsidRDefault="000370F9">
            <w:pPr>
              <w:spacing w:after="0" w:line="240" w:lineRule="auto"/>
              <w:jc w:val="center"/>
            </w:pPr>
            <w:r>
              <w:rPr>
                <w:b/>
                <w:bCs/>
                <w:color w:val="364659"/>
                <w:position w:val="-3"/>
                <w:sz w:val="21"/>
                <w:szCs w:val="21"/>
                <w:shd w:val="clear" w:color="auto" w:fill="E4F0F4"/>
              </w:rPr>
              <w:t>Spring 2</w:t>
            </w:r>
          </w:p>
        </w:tc>
        <w:tc>
          <w:tcPr>
            <w:tcW w:w="2000" w:type="pct"/>
            <w:tcBorders>
              <w:top w:val="single" w:sz="5" w:space="0" w:color="A4ADB9"/>
              <w:left w:val="single" w:sz="5" w:space="0" w:color="A4ADB9"/>
              <w:bottom w:val="single" w:sz="5" w:space="0" w:color="A4ADB9"/>
              <w:right w:val="single" w:sz="5" w:space="0" w:color="A4ADB9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39B7F" w14:textId="77777777" w:rsidR="0072632D" w:rsidRDefault="004B7185">
            <w:pPr>
              <w:spacing w:before="240" w:after="240" w:line="240" w:lineRule="auto"/>
              <w:textAlignment w:val="center"/>
            </w:pPr>
            <w:hyperlink r:id="rId24" w:history="1">
              <w:r w:rsidR="000370F9">
                <w:rPr>
                  <w:rStyle w:val="DefaultParagraphFontPHPDOCX"/>
                  <w:color w:val="000000"/>
                  <w:position w:val="-3"/>
                  <w:sz w:val="27"/>
                  <w:szCs w:val="27"/>
                  <w:u w:val="single" w:color="000000"/>
                </w:rPr>
                <w:t>Unit 4: Spanish food and drink</w:t>
              </w:r>
            </w:hyperlink>
          </w:p>
          <w:p w14:paraId="2280F69C" w14:textId="77777777" w:rsidR="0072632D" w:rsidRDefault="000370F9">
            <w:pPr>
              <w:spacing w:before="240" w:after="240" w:line="240" w:lineRule="auto"/>
              <w:textAlignment w:val="center"/>
            </w:pPr>
            <w:r>
              <w:rPr>
                <w:color w:val="6C6C6C"/>
                <w:position w:val="-3"/>
                <w:sz w:val="21"/>
                <w:szCs w:val="21"/>
              </w:rPr>
              <w:t>6 lessons</w:t>
            </w:r>
          </w:p>
          <w:p w14:paraId="48817D3D" w14:textId="77777777" w:rsidR="0072632D" w:rsidRDefault="000370F9">
            <w:pPr>
              <w:spacing w:before="210" w:after="210" w:line="240" w:lineRule="auto"/>
              <w:textAlignment w:val="center"/>
            </w:pPr>
            <w:r>
              <w:rPr>
                <w:color w:val="000000"/>
                <w:position w:val="-3"/>
                <w:sz w:val="21"/>
                <w:szCs w:val="21"/>
              </w:rPr>
              <w:t>Expressing likes and dislikes about food; developing questioning skills to find out about food preferences.</w:t>
            </w:r>
          </w:p>
        </w:tc>
      </w:tr>
      <w:tr w:rsidR="0072632D" w14:paraId="782DFE9B" w14:textId="77777777">
        <w:tc>
          <w:tcPr>
            <w:tcW w:w="500" w:type="pct"/>
            <w:tcBorders>
              <w:top w:val="single" w:sz="5" w:space="0" w:color="BBBBBB"/>
              <w:left w:val="single" w:sz="5" w:space="0" w:color="BBBBBB"/>
              <w:bottom w:val="single" w:sz="5" w:space="0" w:color="BBBBBB"/>
              <w:right w:val="single" w:sz="5" w:space="0" w:color="BBBBBB"/>
            </w:tcBorders>
            <w:shd w:val="clear" w:color="auto" w:fill="E4F0F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459B2" w14:textId="77777777" w:rsidR="0072632D" w:rsidRDefault="000370F9">
            <w:pPr>
              <w:spacing w:after="0" w:line="240" w:lineRule="auto"/>
              <w:jc w:val="center"/>
            </w:pPr>
            <w:r>
              <w:rPr>
                <w:b/>
                <w:bCs/>
                <w:color w:val="364659"/>
                <w:position w:val="-3"/>
                <w:sz w:val="21"/>
                <w:szCs w:val="21"/>
                <w:shd w:val="clear" w:color="auto" w:fill="E4F0F4"/>
              </w:rPr>
              <w:t>Summer 1</w:t>
            </w:r>
          </w:p>
        </w:tc>
        <w:tc>
          <w:tcPr>
            <w:tcW w:w="2000" w:type="pct"/>
            <w:tcBorders>
              <w:top w:val="single" w:sz="5" w:space="0" w:color="A4ADB9"/>
              <w:left w:val="single" w:sz="5" w:space="0" w:color="A4ADB9"/>
              <w:bottom w:val="single" w:sz="5" w:space="0" w:color="A4ADB9"/>
              <w:right w:val="single" w:sz="5" w:space="0" w:color="A4ADB9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1EF5C" w14:textId="77777777" w:rsidR="0072632D" w:rsidRDefault="004B7185">
            <w:pPr>
              <w:spacing w:before="240" w:after="240" w:line="240" w:lineRule="auto"/>
              <w:textAlignment w:val="center"/>
            </w:pPr>
            <w:hyperlink r:id="rId25" w:history="1">
              <w:r w:rsidR="000370F9">
                <w:rPr>
                  <w:rStyle w:val="DefaultParagraphFontPHPDOCX"/>
                  <w:color w:val="000000"/>
                  <w:position w:val="-3"/>
                  <w:sz w:val="27"/>
                  <w:szCs w:val="27"/>
                  <w:u w:val="single" w:color="000000"/>
                </w:rPr>
                <w:t>Unit 5: A trip across Spain</w:t>
              </w:r>
            </w:hyperlink>
          </w:p>
          <w:p w14:paraId="1CE87344" w14:textId="77777777" w:rsidR="0072632D" w:rsidRDefault="000370F9">
            <w:pPr>
              <w:spacing w:before="240" w:after="240" w:line="240" w:lineRule="auto"/>
              <w:textAlignment w:val="center"/>
            </w:pPr>
            <w:r>
              <w:rPr>
                <w:color w:val="6C6C6C"/>
                <w:position w:val="-3"/>
                <w:sz w:val="21"/>
                <w:szCs w:val="21"/>
              </w:rPr>
              <w:t>6 lessons</w:t>
            </w:r>
          </w:p>
          <w:p w14:paraId="1C9ABF30" w14:textId="77777777" w:rsidR="0072632D" w:rsidRDefault="000370F9">
            <w:pPr>
              <w:spacing w:before="210" w:after="210" w:line="240" w:lineRule="auto"/>
              <w:textAlignment w:val="center"/>
            </w:pPr>
            <w:r>
              <w:rPr>
                <w:color w:val="000000"/>
                <w:position w:val="-3"/>
                <w:sz w:val="21"/>
                <w:szCs w:val="21"/>
              </w:rPr>
              <w:t>Finding out about different Spanish cities; discussing future travel plans to key tourist attractions.</w:t>
            </w:r>
          </w:p>
        </w:tc>
        <w:tc>
          <w:tcPr>
            <w:tcW w:w="500" w:type="pct"/>
            <w:tcBorders>
              <w:top w:val="single" w:sz="5" w:space="0" w:color="BBBBBB"/>
              <w:left w:val="single" w:sz="5" w:space="0" w:color="BBBBBB"/>
              <w:bottom w:val="single" w:sz="5" w:space="0" w:color="BBBBBB"/>
              <w:right w:val="single" w:sz="5" w:space="0" w:color="BBBBBB"/>
            </w:tcBorders>
            <w:shd w:val="clear" w:color="auto" w:fill="E4F0F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A552DA" w14:textId="77777777" w:rsidR="0072632D" w:rsidRDefault="000370F9">
            <w:pPr>
              <w:spacing w:after="0" w:line="240" w:lineRule="auto"/>
              <w:jc w:val="center"/>
            </w:pPr>
            <w:r>
              <w:rPr>
                <w:b/>
                <w:bCs/>
                <w:color w:val="364659"/>
                <w:position w:val="-3"/>
                <w:sz w:val="21"/>
                <w:szCs w:val="21"/>
                <w:shd w:val="clear" w:color="auto" w:fill="E4F0F4"/>
              </w:rPr>
              <w:t>Summer 2</w:t>
            </w:r>
          </w:p>
        </w:tc>
        <w:tc>
          <w:tcPr>
            <w:tcW w:w="2000" w:type="pct"/>
            <w:tcBorders>
              <w:top w:val="single" w:sz="5" w:space="0" w:color="A4ADB9"/>
              <w:left w:val="single" w:sz="5" w:space="0" w:color="A4ADB9"/>
              <w:bottom w:val="single" w:sz="5" w:space="0" w:color="A4ADB9"/>
              <w:right w:val="single" w:sz="5" w:space="0" w:color="A4ADB9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685ACD" w14:textId="77777777" w:rsidR="0072632D" w:rsidRDefault="004B7185">
            <w:pPr>
              <w:spacing w:before="240" w:after="240" w:line="240" w:lineRule="auto"/>
              <w:textAlignment w:val="center"/>
            </w:pPr>
            <w:hyperlink r:id="rId26" w:history="1">
              <w:r w:rsidR="000370F9">
                <w:rPr>
                  <w:rStyle w:val="DefaultParagraphFontPHPDOCX"/>
                  <w:color w:val="000000"/>
                  <w:position w:val="-3"/>
                  <w:sz w:val="27"/>
                  <w:szCs w:val="27"/>
                  <w:u w:val="single" w:color="000000"/>
                </w:rPr>
                <w:t>Unit 6: Saving South America</w:t>
              </w:r>
            </w:hyperlink>
          </w:p>
          <w:p w14:paraId="6A7029A3" w14:textId="77777777" w:rsidR="0072632D" w:rsidRDefault="000370F9">
            <w:pPr>
              <w:spacing w:before="240" w:after="240" w:line="240" w:lineRule="auto"/>
              <w:textAlignment w:val="center"/>
            </w:pPr>
            <w:r>
              <w:rPr>
                <w:color w:val="6C6C6C"/>
                <w:position w:val="-3"/>
                <w:sz w:val="21"/>
                <w:szCs w:val="21"/>
              </w:rPr>
              <w:t>6 lessons</w:t>
            </w:r>
          </w:p>
          <w:p w14:paraId="6BFA30C6" w14:textId="77777777" w:rsidR="0072632D" w:rsidRDefault="000370F9">
            <w:pPr>
              <w:spacing w:before="210" w:after="210" w:line="240" w:lineRule="auto"/>
              <w:textAlignment w:val="center"/>
            </w:pPr>
            <w:r>
              <w:rPr>
                <w:color w:val="000000"/>
                <w:position w:val="-3"/>
                <w:sz w:val="21"/>
                <w:szCs w:val="21"/>
              </w:rPr>
              <w:t>Creating campaign adverts to raise awareness of environmental problems in South America and how to solve them.</w:t>
            </w:r>
          </w:p>
        </w:tc>
      </w:tr>
    </w:tbl>
    <w:p w14:paraId="178D890E" w14:textId="77777777" w:rsidR="0072632D" w:rsidRDefault="0072632D">
      <w:pPr>
        <w:sectPr w:rsidR="0072632D" w:rsidSect="000F6147">
          <w:pgSz w:w="16838" w:h="11906" w:orient="landscape" w:code="9"/>
          <w:pgMar w:top="567" w:right="567" w:bottom="1417" w:left="567" w:header="708" w:footer="708" w:gutter="0"/>
          <w:cols w:space="708"/>
          <w:docGrid w:linePitch="360"/>
        </w:sectPr>
      </w:pPr>
    </w:p>
    <w:p w14:paraId="2BCFA498" w14:textId="77777777" w:rsidR="0072632D" w:rsidRDefault="000370F9">
      <w:pPr>
        <w:spacing w:before="299" w:after="450" w:line="240" w:lineRule="auto"/>
        <w:outlineLvl w:val="1"/>
      </w:pPr>
      <w:r>
        <w:rPr>
          <w:b/>
          <w:bCs/>
          <w:color w:val="000000"/>
          <w:sz w:val="45"/>
          <w:szCs w:val="45"/>
        </w:rPr>
        <w:lastRenderedPageBreak/>
        <w:t xml:space="preserve">Suggested long-term plan: </w:t>
      </w:r>
      <w:r>
        <w:rPr>
          <w:color w:val="1789FC"/>
          <w:sz w:val="45"/>
          <w:szCs w:val="45"/>
        </w:rPr>
        <w:t>Spanish</w:t>
      </w:r>
      <w:r>
        <w:rPr>
          <w:b/>
          <w:bCs/>
          <w:color w:val="000000"/>
          <w:sz w:val="36"/>
          <w:szCs w:val="36"/>
        </w:rPr>
        <w:br/>
        <w:t xml:space="preserve"> </w:t>
      </w:r>
      <w:r>
        <w:rPr>
          <w:color w:val="000000"/>
          <w:sz w:val="30"/>
          <w:szCs w:val="30"/>
        </w:rPr>
        <w:t>Overview - Upper key stage 2</w:t>
      </w:r>
    </w:p>
    <w:tbl>
      <w:tblPr>
        <w:tblStyle w:val="NormalTablePHPDOCX"/>
        <w:tblW w:w="5000" w:type="pct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0"/>
        <w:gridCol w:w="6282"/>
        <w:gridCol w:w="1570"/>
        <w:gridCol w:w="6282"/>
      </w:tblGrid>
      <w:tr w:rsidR="0072632D" w14:paraId="4E92372A" w14:textId="77777777">
        <w:trPr>
          <w:gridAfter w:val="3"/>
          <w:wAfter w:w="450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EA3222" w14:textId="77777777" w:rsidR="0072632D" w:rsidRDefault="000370F9">
            <w:pPr>
              <w:spacing w:before="249" w:after="150" w:line="240" w:lineRule="auto"/>
              <w:jc w:val="center"/>
              <w:textAlignment w:val="center"/>
              <w:outlineLvl w:val="1"/>
            </w:pPr>
            <w:r>
              <w:rPr>
                <w:color w:val="000000"/>
                <w:position w:val="-4"/>
                <w:sz w:val="30"/>
                <w:szCs w:val="30"/>
              </w:rPr>
              <w:t>Year 6</w:t>
            </w:r>
          </w:p>
        </w:tc>
      </w:tr>
      <w:tr w:rsidR="0072632D" w14:paraId="7D25BBBF" w14:textId="77777777">
        <w:tc>
          <w:tcPr>
            <w:tcW w:w="500" w:type="pct"/>
            <w:tcBorders>
              <w:top w:val="single" w:sz="5" w:space="0" w:color="BBBBBB"/>
              <w:left w:val="single" w:sz="5" w:space="0" w:color="BBBBBB"/>
              <w:bottom w:val="single" w:sz="5" w:space="0" w:color="BBBBBB"/>
              <w:right w:val="single" w:sz="5" w:space="0" w:color="BBBBBB"/>
            </w:tcBorders>
            <w:shd w:val="clear" w:color="auto" w:fill="E4F0F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B26EA" w14:textId="77777777" w:rsidR="0072632D" w:rsidRDefault="000370F9">
            <w:pPr>
              <w:spacing w:after="0" w:line="240" w:lineRule="auto"/>
              <w:jc w:val="center"/>
            </w:pPr>
            <w:r>
              <w:rPr>
                <w:b/>
                <w:bCs/>
                <w:color w:val="364659"/>
                <w:position w:val="-3"/>
                <w:sz w:val="21"/>
                <w:szCs w:val="21"/>
                <w:shd w:val="clear" w:color="auto" w:fill="E4F0F4"/>
              </w:rPr>
              <w:t>Autumn 1</w:t>
            </w:r>
          </w:p>
        </w:tc>
        <w:tc>
          <w:tcPr>
            <w:tcW w:w="2000" w:type="pct"/>
            <w:tcBorders>
              <w:top w:val="single" w:sz="5" w:space="0" w:color="A4ADB9"/>
              <w:left w:val="single" w:sz="5" w:space="0" w:color="A4ADB9"/>
              <w:bottom w:val="single" w:sz="5" w:space="0" w:color="A4ADB9"/>
              <w:right w:val="single" w:sz="5" w:space="0" w:color="A4ADB9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0C4FB" w14:textId="77777777" w:rsidR="0072632D" w:rsidRDefault="004B7185">
            <w:pPr>
              <w:spacing w:before="240" w:after="240" w:line="240" w:lineRule="auto"/>
              <w:textAlignment w:val="center"/>
            </w:pPr>
            <w:hyperlink r:id="rId27" w:history="1">
              <w:r w:rsidR="000370F9">
                <w:rPr>
                  <w:rStyle w:val="DefaultParagraphFontPHPDOCX"/>
                  <w:color w:val="000000"/>
                  <w:position w:val="-3"/>
                  <w:sz w:val="27"/>
                  <w:szCs w:val="27"/>
                  <w:u w:val="single" w:color="000000"/>
                </w:rPr>
                <w:t>Unit 1: Clothes in Spanish</w:t>
              </w:r>
            </w:hyperlink>
          </w:p>
          <w:p w14:paraId="30C1D98E" w14:textId="77777777" w:rsidR="0072632D" w:rsidRDefault="000370F9">
            <w:pPr>
              <w:spacing w:before="240" w:after="240" w:line="240" w:lineRule="auto"/>
              <w:textAlignment w:val="center"/>
            </w:pPr>
            <w:r>
              <w:rPr>
                <w:color w:val="6C6C6C"/>
                <w:position w:val="-3"/>
                <w:sz w:val="21"/>
                <w:szCs w:val="21"/>
              </w:rPr>
              <w:t>6 lessons</w:t>
            </w:r>
          </w:p>
          <w:p w14:paraId="17C3E68B" w14:textId="77777777" w:rsidR="0072632D" w:rsidRDefault="000370F9">
            <w:pPr>
              <w:spacing w:before="210" w:after="210" w:line="240" w:lineRule="auto"/>
              <w:textAlignment w:val="center"/>
            </w:pPr>
            <w:r>
              <w:rPr>
                <w:color w:val="000000"/>
                <w:position w:val="-3"/>
                <w:sz w:val="21"/>
                <w:szCs w:val="21"/>
              </w:rPr>
              <w:t>Describing a selection of different items of clothing; designing a bespoke outfit, giving reasons for clothes choices.</w:t>
            </w:r>
          </w:p>
        </w:tc>
        <w:tc>
          <w:tcPr>
            <w:tcW w:w="500" w:type="pct"/>
            <w:tcBorders>
              <w:top w:val="single" w:sz="5" w:space="0" w:color="BBBBBB"/>
              <w:left w:val="single" w:sz="5" w:space="0" w:color="BBBBBB"/>
              <w:bottom w:val="single" w:sz="5" w:space="0" w:color="BBBBBB"/>
              <w:right w:val="single" w:sz="5" w:space="0" w:color="BBBBBB"/>
            </w:tcBorders>
            <w:shd w:val="clear" w:color="auto" w:fill="E4F0F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020B0" w14:textId="77777777" w:rsidR="0072632D" w:rsidRDefault="000370F9">
            <w:pPr>
              <w:spacing w:after="0" w:line="240" w:lineRule="auto"/>
              <w:jc w:val="center"/>
            </w:pPr>
            <w:r>
              <w:rPr>
                <w:b/>
                <w:bCs/>
                <w:color w:val="364659"/>
                <w:position w:val="-3"/>
                <w:sz w:val="21"/>
                <w:szCs w:val="21"/>
                <w:shd w:val="clear" w:color="auto" w:fill="E4F0F4"/>
              </w:rPr>
              <w:t>Autumn 2</w:t>
            </w:r>
          </w:p>
        </w:tc>
        <w:tc>
          <w:tcPr>
            <w:tcW w:w="2000" w:type="pct"/>
            <w:tcBorders>
              <w:top w:val="single" w:sz="5" w:space="0" w:color="A4ADB9"/>
              <w:left w:val="single" w:sz="5" w:space="0" w:color="A4ADB9"/>
              <w:bottom w:val="single" w:sz="5" w:space="0" w:color="A4ADB9"/>
              <w:right w:val="single" w:sz="5" w:space="0" w:color="A4ADB9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A2D0A2" w14:textId="77777777" w:rsidR="0072632D" w:rsidRDefault="004B7185">
            <w:pPr>
              <w:spacing w:before="240" w:after="240" w:line="240" w:lineRule="auto"/>
              <w:textAlignment w:val="center"/>
            </w:pPr>
            <w:hyperlink r:id="rId28" w:history="1">
              <w:r w:rsidR="000370F9">
                <w:rPr>
                  <w:rStyle w:val="DefaultParagraphFontPHPDOCX"/>
                  <w:color w:val="000000"/>
                  <w:position w:val="-3"/>
                  <w:sz w:val="27"/>
                  <w:szCs w:val="27"/>
                  <w:u w:val="single" w:color="000000"/>
                </w:rPr>
                <w:t>Unit 2: School life in Spanish</w:t>
              </w:r>
            </w:hyperlink>
          </w:p>
          <w:p w14:paraId="622AC8BE" w14:textId="77777777" w:rsidR="0072632D" w:rsidRDefault="000370F9">
            <w:pPr>
              <w:spacing w:before="240" w:after="240" w:line="240" w:lineRule="auto"/>
              <w:textAlignment w:val="center"/>
            </w:pPr>
            <w:r>
              <w:rPr>
                <w:color w:val="6C6C6C"/>
                <w:position w:val="-3"/>
                <w:sz w:val="21"/>
                <w:szCs w:val="21"/>
              </w:rPr>
              <w:t>6 lessons</w:t>
            </w:r>
          </w:p>
          <w:p w14:paraId="1E63FE76" w14:textId="77777777" w:rsidR="0072632D" w:rsidRDefault="000370F9">
            <w:pPr>
              <w:spacing w:before="210" w:after="210" w:line="240" w:lineRule="auto"/>
              <w:textAlignment w:val="center"/>
            </w:pPr>
            <w:r>
              <w:rPr>
                <w:color w:val="000000"/>
                <w:position w:val="-3"/>
                <w:sz w:val="21"/>
                <w:szCs w:val="21"/>
              </w:rPr>
              <w:t>Learning the names of school subjects in Spanish; giving opinions about school subjects using Spanish adjectives; constructing their ideal school day timetable and writing a letter to their teacher using the key vocabulary they have learned within the unit. </w:t>
            </w:r>
          </w:p>
        </w:tc>
      </w:tr>
      <w:tr w:rsidR="0072632D" w14:paraId="4DAD53B3" w14:textId="77777777">
        <w:tc>
          <w:tcPr>
            <w:tcW w:w="500" w:type="pct"/>
            <w:tcBorders>
              <w:top w:val="single" w:sz="5" w:space="0" w:color="BBBBBB"/>
              <w:left w:val="single" w:sz="5" w:space="0" w:color="BBBBBB"/>
              <w:bottom w:val="single" w:sz="5" w:space="0" w:color="BBBBBB"/>
              <w:right w:val="single" w:sz="5" w:space="0" w:color="BBBBBB"/>
            </w:tcBorders>
            <w:shd w:val="clear" w:color="auto" w:fill="E4F0F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08826" w14:textId="77777777" w:rsidR="0072632D" w:rsidRDefault="000370F9">
            <w:pPr>
              <w:spacing w:after="0" w:line="240" w:lineRule="auto"/>
              <w:jc w:val="center"/>
            </w:pPr>
            <w:r>
              <w:rPr>
                <w:b/>
                <w:bCs/>
                <w:color w:val="364659"/>
                <w:position w:val="-3"/>
                <w:sz w:val="21"/>
                <w:szCs w:val="21"/>
                <w:shd w:val="clear" w:color="auto" w:fill="E4F0F4"/>
              </w:rPr>
              <w:t>Spring 1</w:t>
            </w:r>
          </w:p>
        </w:tc>
        <w:tc>
          <w:tcPr>
            <w:tcW w:w="2000" w:type="pct"/>
            <w:tcBorders>
              <w:top w:val="single" w:sz="5" w:space="0" w:color="A4ADB9"/>
              <w:left w:val="single" w:sz="5" w:space="0" w:color="A4ADB9"/>
              <w:bottom w:val="single" w:sz="5" w:space="0" w:color="A4ADB9"/>
              <w:right w:val="single" w:sz="5" w:space="0" w:color="A4ADB9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93D3B9" w14:textId="77777777" w:rsidR="0072632D" w:rsidRDefault="004B7185">
            <w:pPr>
              <w:spacing w:before="240" w:after="240" w:line="240" w:lineRule="auto"/>
              <w:textAlignment w:val="center"/>
            </w:pPr>
            <w:hyperlink r:id="rId29" w:history="1">
              <w:r w:rsidR="000370F9">
                <w:rPr>
                  <w:rStyle w:val="DefaultParagraphFontPHPDOCX"/>
                  <w:color w:val="000000"/>
                  <w:position w:val="-3"/>
                  <w:sz w:val="27"/>
                  <w:szCs w:val="27"/>
                  <w:u w:val="single" w:color="000000"/>
                </w:rPr>
                <w:t>Unit 3: Household tasks in Spanish</w:t>
              </w:r>
            </w:hyperlink>
          </w:p>
          <w:p w14:paraId="6A2E49B4" w14:textId="77777777" w:rsidR="0072632D" w:rsidRDefault="000370F9">
            <w:pPr>
              <w:spacing w:before="240" w:after="240" w:line="240" w:lineRule="auto"/>
              <w:textAlignment w:val="center"/>
            </w:pPr>
            <w:r>
              <w:rPr>
                <w:color w:val="6C6C6C"/>
                <w:position w:val="-3"/>
                <w:sz w:val="21"/>
                <w:szCs w:val="21"/>
              </w:rPr>
              <w:t>6 lessons</w:t>
            </w:r>
          </w:p>
          <w:p w14:paraId="0CCE7501" w14:textId="77777777" w:rsidR="0072632D" w:rsidRDefault="000370F9">
            <w:pPr>
              <w:spacing w:before="210" w:after="210" w:line="240" w:lineRule="auto"/>
              <w:textAlignment w:val="center"/>
            </w:pPr>
            <w:r>
              <w:rPr>
                <w:color w:val="000000"/>
                <w:position w:val="-3"/>
                <w:sz w:val="21"/>
                <w:szCs w:val="21"/>
              </w:rPr>
              <w:t>Learning verbs and understanding how to provide instructions, children describe household uses for robots; inventing an original robot, they describe how everyday household tasks can be performed.</w:t>
            </w:r>
          </w:p>
        </w:tc>
        <w:tc>
          <w:tcPr>
            <w:tcW w:w="500" w:type="pct"/>
            <w:tcBorders>
              <w:top w:val="single" w:sz="5" w:space="0" w:color="BBBBBB"/>
              <w:left w:val="single" w:sz="5" w:space="0" w:color="BBBBBB"/>
              <w:bottom w:val="single" w:sz="5" w:space="0" w:color="BBBBBB"/>
              <w:right w:val="single" w:sz="5" w:space="0" w:color="BBBBBB"/>
            </w:tcBorders>
            <w:shd w:val="clear" w:color="auto" w:fill="E4F0F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B6F71" w14:textId="77777777" w:rsidR="0072632D" w:rsidRDefault="000370F9">
            <w:pPr>
              <w:spacing w:after="0" w:line="240" w:lineRule="auto"/>
              <w:jc w:val="center"/>
            </w:pPr>
            <w:r>
              <w:rPr>
                <w:b/>
                <w:bCs/>
                <w:color w:val="364659"/>
                <w:position w:val="-3"/>
                <w:sz w:val="21"/>
                <w:szCs w:val="21"/>
                <w:shd w:val="clear" w:color="auto" w:fill="E4F0F4"/>
              </w:rPr>
              <w:t>Spring 2</w:t>
            </w:r>
          </w:p>
        </w:tc>
        <w:tc>
          <w:tcPr>
            <w:tcW w:w="2000" w:type="pct"/>
            <w:tcBorders>
              <w:top w:val="single" w:sz="5" w:space="0" w:color="A4ADB9"/>
              <w:left w:val="single" w:sz="5" w:space="0" w:color="A4ADB9"/>
              <w:bottom w:val="single" w:sz="5" w:space="0" w:color="A4ADB9"/>
              <w:right w:val="single" w:sz="5" w:space="0" w:color="A4ADB9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F3837" w14:textId="77777777" w:rsidR="0072632D" w:rsidRDefault="004B7185">
            <w:pPr>
              <w:spacing w:before="240" w:after="240" w:line="240" w:lineRule="auto"/>
              <w:textAlignment w:val="center"/>
            </w:pPr>
            <w:hyperlink r:id="rId30" w:history="1">
              <w:r w:rsidR="000370F9">
                <w:rPr>
                  <w:rStyle w:val="DefaultParagraphFontPHPDOCX"/>
                  <w:color w:val="000000"/>
                  <w:position w:val="-3"/>
                  <w:sz w:val="27"/>
                  <w:szCs w:val="27"/>
                  <w:u w:val="single" w:color="000000"/>
                </w:rPr>
                <w:t>Unit 4: Shopping in Spain</w:t>
              </w:r>
            </w:hyperlink>
          </w:p>
          <w:p w14:paraId="3A3C5A9E" w14:textId="77777777" w:rsidR="0072632D" w:rsidRDefault="000370F9">
            <w:pPr>
              <w:spacing w:before="240" w:after="240" w:line="240" w:lineRule="auto"/>
              <w:textAlignment w:val="center"/>
            </w:pPr>
            <w:r>
              <w:rPr>
                <w:color w:val="6C6C6C"/>
                <w:position w:val="-3"/>
                <w:sz w:val="21"/>
                <w:szCs w:val="21"/>
              </w:rPr>
              <w:t>6 lessons</w:t>
            </w:r>
          </w:p>
          <w:p w14:paraId="386D2190" w14:textId="77777777" w:rsidR="0072632D" w:rsidRDefault="000370F9">
            <w:pPr>
              <w:spacing w:before="210" w:after="210" w:line="240" w:lineRule="auto"/>
              <w:textAlignment w:val="center"/>
            </w:pPr>
            <w:r>
              <w:rPr>
                <w:color w:val="000000"/>
                <w:position w:val="-3"/>
                <w:sz w:val="21"/>
                <w:szCs w:val="21"/>
              </w:rPr>
              <w:t>Visiting a Spanish market, children describe the name and location of the different market stalls. They play a fun board game to practise their transactional language and apply their knowledge of larger numbers and handling money.</w:t>
            </w:r>
          </w:p>
        </w:tc>
      </w:tr>
      <w:tr w:rsidR="0072632D" w14:paraId="6FDF5C85" w14:textId="77777777">
        <w:tc>
          <w:tcPr>
            <w:tcW w:w="500" w:type="pct"/>
            <w:tcBorders>
              <w:top w:val="single" w:sz="5" w:space="0" w:color="BBBBBB"/>
              <w:left w:val="single" w:sz="5" w:space="0" w:color="BBBBBB"/>
              <w:bottom w:val="single" w:sz="5" w:space="0" w:color="BBBBBB"/>
              <w:right w:val="single" w:sz="5" w:space="0" w:color="BBBBBB"/>
            </w:tcBorders>
            <w:shd w:val="clear" w:color="auto" w:fill="E4F0F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0D152" w14:textId="77777777" w:rsidR="0072632D" w:rsidRDefault="000370F9">
            <w:pPr>
              <w:spacing w:after="0" w:line="240" w:lineRule="auto"/>
              <w:jc w:val="center"/>
            </w:pPr>
            <w:r>
              <w:rPr>
                <w:b/>
                <w:bCs/>
                <w:color w:val="364659"/>
                <w:position w:val="-3"/>
                <w:sz w:val="21"/>
                <w:szCs w:val="21"/>
                <w:shd w:val="clear" w:color="auto" w:fill="E4F0F4"/>
              </w:rPr>
              <w:t>Summer 1</w:t>
            </w:r>
          </w:p>
        </w:tc>
        <w:tc>
          <w:tcPr>
            <w:tcW w:w="2000" w:type="pct"/>
            <w:tcBorders>
              <w:top w:val="single" w:sz="5" w:space="0" w:color="A4ADB9"/>
              <w:left w:val="single" w:sz="5" w:space="0" w:color="A4ADB9"/>
              <w:bottom w:val="single" w:sz="5" w:space="0" w:color="A4ADB9"/>
              <w:right w:val="single" w:sz="5" w:space="0" w:color="A4ADB9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1B01B8" w14:textId="77777777" w:rsidR="0072632D" w:rsidRDefault="004B7185">
            <w:pPr>
              <w:spacing w:before="240" w:after="240" w:line="240" w:lineRule="auto"/>
              <w:textAlignment w:val="center"/>
            </w:pPr>
            <w:hyperlink r:id="rId31" w:history="1">
              <w:r w:rsidR="000370F9">
                <w:rPr>
                  <w:rStyle w:val="DefaultParagraphFontPHPDOCX"/>
                  <w:color w:val="000000"/>
                  <w:position w:val="-3"/>
                  <w:sz w:val="27"/>
                  <w:szCs w:val="27"/>
                  <w:u w:val="single" w:color="000000"/>
                </w:rPr>
                <w:t>Unit 5: Free time in Spain</w:t>
              </w:r>
            </w:hyperlink>
          </w:p>
          <w:p w14:paraId="731DBBE5" w14:textId="77777777" w:rsidR="0072632D" w:rsidRDefault="000370F9">
            <w:pPr>
              <w:spacing w:before="240" w:after="240" w:line="240" w:lineRule="auto"/>
              <w:textAlignment w:val="center"/>
            </w:pPr>
            <w:r>
              <w:rPr>
                <w:color w:val="6C6C6C"/>
                <w:position w:val="-3"/>
                <w:sz w:val="21"/>
                <w:szCs w:val="21"/>
              </w:rPr>
              <w:t>6 lessons</w:t>
            </w:r>
          </w:p>
          <w:p w14:paraId="56BE280A" w14:textId="77777777" w:rsidR="0072632D" w:rsidRDefault="000370F9">
            <w:pPr>
              <w:spacing w:before="210" w:after="210" w:line="240" w:lineRule="auto"/>
              <w:textAlignment w:val="center"/>
            </w:pPr>
            <w:r>
              <w:rPr>
                <w:color w:val="000000"/>
                <w:position w:val="-3"/>
                <w:sz w:val="21"/>
                <w:szCs w:val="21"/>
              </w:rPr>
              <w:t>Exploring verb conjugation in the present tense, children create a shared travel blog to describe activities that take place in different parts of Spain during each season. Comparing travel plans and explaining preferences.</w:t>
            </w:r>
          </w:p>
        </w:tc>
        <w:tc>
          <w:tcPr>
            <w:tcW w:w="500" w:type="pct"/>
            <w:tcBorders>
              <w:top w:val="single" w:sz="5" w:space="0" w:color="BBBBBB"/>
              <w:left w:val="single" w:sz="5" w:space="0" w:color="BBBBBB"/>
              <w:bottom w:val="single" w:sz="5" w:space="0" w:color="BBBBBB"/>
              <w:right w:val="single" w:sz="5" w:space="0" w:color="BBBBBB"/>
            </w:tcBorders>
            <w:shd w:val="clear" w:color="auto" w:fill="E4F0F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12FE8B" w14:textId="77777777" w:rsidR="0072632D" w:rsidRDefault="000370F9">
            <w:pPr>
              <w:spacing w:after="0" w:line="240" w:lineRule="auto"/>
              <w:jc w:val="center"/>
            </w:pPr>
            <w:r>
              <w:rPr>
                <w:b/>
                <w:bCs/>
                <w:color w:val="364659"/>
                <w:position w:val="-3"/>
                <w:sz w:val="21"/>
                <w:szCs w:val="21"/>
                <w:shd w:val="clear" w:color="auto" w:fill="E4F0F4"/>
              </w:rPr>
              <w:t>Summer 2</w:t>
            </w:r>
          </w:p>
        </w:tc>
        <w:tc>
          <w:tcPr>
            <w:tcW w:w="2000" w:type="pct"/>
            <w:tcBorders>
              <w:top w:val="single" w:sz="5" w:space="0" w:color="A4ADB9"/>
              <w:left w:val="single" w:sz="5" w:space="0" w:color="A4ADB9"/>
              <w:bottom w:val="single" w:sz="5" w:space="0" w:color="A4ADB9"/>
              <w:right w:val="single" w:sz="5" w:space="0" w:color="A4ADB9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BFE73" w14:textId="77777777" w:rsidR="0072632D" w:rsidRDefault="004B7185">
            <w:pPr>
              <w:spacing w:before="240" w:after="240" w:line="240" w:lineRule="auto"/>
              <w:textAlignment w:val="center"/>
            </w:pPr>
            <w:hyperlink r:id="rId32" w:history="1">
              <w:r w:rsidR="000370F9">
                <w:rPr>
                  <w:rStyle w:val="DefaultParagraphFontPHPDOCX"/>
                  <w:color w:val="000000"/>
                  <w:position w:val="-3"/>
                  <w:sz w:val="27"/>
                  <w:szCs w:val="27"/>
                  <w:u w:val="single" w:color="000000"/>
                </w:rPr>
                <w:t>Unit 6: Maya city treasure hunt</w:t>
              </w:r>
            </w:hyperlink>
          </w:p>
          <w:p w14:paraId="261D6775" w14:textId="77777777" w:rsidR="0072632D" w:rsidRDefault="000370F9">
            <w:pPr>
              <w:spacing w:before="240" w:after="240" w:line="240" w:lineRule="auto"/>
              <w:textAlignment w:val="center"/>
            </w:pPr>
            <w:r>
              <w:rPr>
                <w:color w:val="6C6C6C"/>
                <w:position w:val="-3"/>
                <w:sz w:val="21"/>
                <w:szCs w:val="21"/>
              </w:rPr>
              <w:t>6 lessons</w:t>
            </w:r>
          </w:p>
          <w:p w14:paraId="5116B9B6" w14:textId="77777777" w:rsidR="0072632D" w:rsidRDefault="000370F9">
            <w:pPr>
              <w:spacing w:before="210" w:after="210" w:line="240" w:lineRule="auto"/>
              <w:textAlignment w:val="center"/>
            </w:pPr>
            <w:r>
              <w:rPr>
                <w:color w:val="000000"/>
                <w:position w:val="-3"/>
                <w:sz w:val="21"/>
                <w:szCs w:val="21"/>
              </w:rPr>
              <w:t>Using descriptive and directional language to navigate and describe key landmarks within an Ancient Maya city.</w:t>
            </w:r>
          </w:p>
        </w:tc>
      </w:tr>
    </w:tbl>
    <w:p w14:paraId="66ED5F9D" w14:textId="77777777" w:rsidR="000370F9" w:rsidRDefault="000370F9" w:rsidP="000370F9"/>
    <w:sectPr w:rsidR="000370F9" w:rsidSect="000F6147">
      <w:pgSz w:w="16838" w:h="11906" w:orient="landscape" w:code="9"/>
      <w:pgMar w:top="567" w:right="567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F3CB9" w14:textId="77777777" w:rsidR="000370F9" w:rsidRDefault="000370F9" w:rsidP="006E0FDA">
      <w:pPr>
        <w:spacing w:after="0" w:line="240" w:lineRule="auto"/>
      </w:pPr>
      <w:r>
        <w:separator/>
      </w:r>
    </w:p>
  </w:endnote>
  <w:endnote w:type="continuationSeparator" w:id="0">
    <w:p w14:paraId="32F12224" w14:textId="77777777" w:rsidR="000370F9" w:rsidRDefault="000370F9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6D0BC" w14:textId="77777777" w:rsidR="000370F9" w:rsidRDefault="000370F9" w:rsidP="006E0FDA">
      <w:pPr>
        <w:spacing w:after="0" w:line="240" w:lineRule="auto"/>
      </w:pPr>
      <w:r>
        <w:separator/>
      </w:r>
    </w:p>
  </w:footnote>
  <w:footnote w:type="continuationSeparator" w:id="0">
    <w:p w14:paraId="78AC3D92" w14:textId="77777777" w:rsidR="000370F9" w:rsidRDefault="000370F9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E820D6"/>
    <w:multiLevelType w:val="hybridMultilevel"/>
    <w:tmpl w:val="D9ECCB96"/>
    <w:lvl w:ilvl="0" w:tplc="25175085">
      <w:start w:val="1"/>
      <w:numFmt w:val="decimal"/>
      <w:lvlText w:val="%1."/>
      <w:lvlJc w:val="left"/>
      <w:pPr>
        <w:ind w:left="720" w:hanging="360"/>
      </w:pPr>
    </w:lvl>
    <w:lvl w:ilvl="1" w:tplc="25175085" w:tentative="1">
      <w:start w:val="1"/>
      <w:numFmt w:val="lowerLetter"/>
      <w:lvlText w:val="%2."/>
      <w:lvlJc w:val="left"/>
      <w:pPr>
        <w:ind w:left="1440" w:hanging="360"/>
      </w:pPr>
    </w:lvl>
    <w:lvl w:ilvl="2" w:tplc="25175085" w:tentative="1">
      <w:start w:val="1"/>
      <w:numFmt w:val="lowerRoman"/>
      <w:lvlText w:val="%3."/>
      <w:lvlJc w:val="right"/>
      <w:pPr>
        <w:ind w:left="2160" w:hanging="180"/>
      </w:pPr>
    </w:lvl>
    <w:lvl w:ilvl="3" w:tplc="25175085" w:tentative="1">
      <w:start w:val="1"/>
      <w:numFmt w:val="decimal"/>
      <w:lvlText w:val="%4."/>
      <w:lvlJc w:val="left"/>
      <w:pPr>
        <w:ind w:left="2880" w:hanging="360"/>
      </w:pPr>
    </w:lvl>
    <w:lvl w:ilvl="4" w:tplc="25175085" w:tentative="1">
      <w:start w:val="1"/>
      <w:numFmt w:val="lowerLetter"/>
      <w:lvlText w:val="%5."/>
      <w:lvlJc w:val="left"/>
      <w:pPr>
        <w:ind w:left="3600" w:hanging="360"/>
      </w:pPr>
    </w:lvl>
    <w:lvl w:ilvl="5" w:tplc="25175085" w:tentative="1">
      <w:start w:val="1"/>
      <w:numFmt w:val="lowerRoman"/>
      <w:lvlText w:val="%6."/>
      <w:lvlJc w:val="right"/>
      <w:pPr>
        <w:ind w:left="4320" w:hanging="180"/>
      </w:pPr>
    </w:lvl>
    <w:lvl w:ilvl="6" w:tplc="25175085" w:tentative="1">
      <w:start w:val="1"/>
      <w:numFmt w:val="decimal"/>
      <w:lvlText w:val="%7."/>
      <w:lvlJc w:val="left"/>
      <w:pPr>
        <w:ind w:left="5040" w:hanging="360"/>
      </w:pPr>
    </w:lvl>
    <w:lvl w:ilvl="7" w:tplc="25175085" w:tentative="1">
      <w:start w:val="1"/>
      <w:numFmt w:val="lowerLetter"/>
      <w:lvlText w:val="%8."/>
      <w:lvlJc w:val="left"/>
      <w:pPr>
        <w:ind w:left="5760" w:hanging="360"/>
      </w:pPr>
    </w:lvl>
    <w:lvl w:ilvl="8" w:tplc="251750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572EC3"/>
    <w:multiLevelType w:val="hybridMultilevel"/>
    <w:tmpl w:val="7BBEC02E"/>
    <w:lvl w:ilvl="0" w:tplc="827171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49512473">
    <w:abstractNumId w:val="3"/>
  </w:num>
  <w:num w:numId="2" w16cid:durableId="514996337">
    <w:abstractNumId w:val="6"/>
  </w:num>
  <w:num w:numId="3" w16cid:durableId="752359918">
    <w:abstractNumId w:val="8"/>
  </w:num>
  <w:num w:numId="4" w16cid:durableId="770854640">
    <w:abstractNumId w:val="5"/>
  </w:num>
  <w:num w:numId="5" w16cid:durableId="1767379593">
    <w:abstractNumId w:val="1"/>
  </w:num>
  <w:num w:numId="6" w16cid:durableId="1640109550">
    <w:abstractNumId w:val="0"/>
  </w:num>
  <w:num w:numId="7" w16cid:durableId="1434862589">
    <w:abstractNumId w:val="2"/>
  </w:num>
  <w:num w:numId="8" w16cid:durableId="727412704">
    <w:abstractNumId w:val="7"/>
  </w:num>
  <w:num w:numId="9" w16cid:durableId="9806224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64E"/>
    <w:rsid w:val="000370F9"/>
    <w:rsid w:val="00065F9C"/>
    <w:rsid w:val="000F6147"/>
    <w:rsid w:val="00112029"/>
    <w:rsid w:val="00135412"/>
    <w:rsid w:val="00361FF4"/>
    <w:rsid w:val="0038291A"/>
    <w:rsid w:val="003B5299"/>
    <w:rsid w:val="00493A0C"/>
    <w:rsid w:val="004B7185"/>
    <w:rsid w:val="004D6B48"/>
    <w:rsid w:val="00531A4E"/>
    <w:rsid w:val="00535F5A"/>
    <w:rsid w:val="00555F58"/>
    <w:rsid w:val="006E6663"/>
    <w:rsid w:val="0072632D"/>
    <w:rsid w:val="008B3AC2"/>
    <w:rsid w:val="008F680D"/>
    <w:rsid w:val="00AC197E"/>
    <w:rsid w:val="00B21D59"/>
    <w:rsid w:val="00BD419F"/>
    <w:rsid w:val="00CC3FFE"/>
    <w:rsid w:val="00DF064E"/>
    <w:rsid w:val="00FB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C4801"/>
  <w15:docId w15:val="{DA7CBCE8-A85A-4310-89A4-4D3C6647E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61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17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kapowprimary.com/subjects/spanish/key-stage-2/year-3/where-do-you-live-in-spain-2/" TargetMode="External"/><Relationship Id="rId18" Type="http://schemas.openxmlformats.org/officeDocument/2006/relationships/hyperlink" Target="https://www.kapowprimary.com/subjects/spanish/key-stage-2/year-4/in-a-spanish-cafe-2/" TargetMode="External"/><Relationship Id="rId26" Type="http://schemas.openxmlformats.org/officeDocument/2006/relationships/hyperlink" Target="https://www.kapowprimary.com/subjects/spanish/key-stage-2/year-5/saving-south-america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kapowprimary.com/subjects/spanish/key-stage-2/year-5/describing-friends-and-family-members/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kapowprimary.com/subjects/spanish/key-stage-2/year-3/classroom-objects-in-spanish/" TargetMode="External"/><Relationship Id="rId17" Type="http://schemas.openxmlformats.org/officeDocument/2006/relationships/hyperlink" Target="https://www.kapowprimary.com/subjects/spanish/key-stage-2/year-4/weather-in-spain/" TargetMode="External"/><Relationship Id="rId25" Type="http://schemas.openxmlformats.org/officeDocument/2006/relationships/hyperlink" Target="https://www.kapowprimary.com/subjects/spanish/key-stage-2/year-5/a-trip-across-spain/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kapowprimary.com/subjects/spanish/key-stage-2/year-4/pets-in-spanish/" TargetMode="External"/><Relationship Id="rId20" Type="http://schemas.openxmlformats.org/officeDocument/2006/relationships/hyperlink" Target="https://www.kapowprimary.com/subjects/spanish/key-stage-2/year-4/the-amazon-rainforest/" TargetMode="External"/><Relationship Id="rId29" Type="http://schemas.openxmlformats.org/officeDocument/2006/relationships/hyperlink" Target="https://www.kapowprimary.com/subjects/spanish/key-stage-2/year-6/designing-robots-in-spanish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kapowprimary.com/subjects/spanish/key-stage-2/year-3/spanish-art/" TargetMode="External"/><Relationship Id="rId24" Type="http://schemas.openxmlformats.org/officeDocument/2006/relationships/hyperlink" Target="https://www.kapowprimary.com/subjects/spanish/key-stage-2/year-5/spanish-food-and-drink/" TargetMode="External"/><Relationship Id="rId32" Type="http://schemas.openxmlformats.org/officeDocument/2006/relationships/hyperlink" Target="https://www.kapowprimary.com/subjects/spanish/key-stage-2/year-6/maya-treasure-hun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kapowprimary.com/subjects/spanish/key-stage-2/year-4/dates-in-spanish/" TargetMode="External"/><Relationship Id="rId23" Type="http://schemas.openxmlformats.org/officeDocument/2006/relationships/hyperlink" Target="https://www.kapowprimary.com/subjects/spanish/key-stage-2/year-5/sports-in-spanish/" TargetMode="External"/><Relationship Id="rId28" Type="http://schemas.openxmlformats.org/officeDocument/2006/relationships/hyperlink" Target="https://www.kapowprimary.com/subjects/spanish/key-stage-2/year-6/schools/" TargetMode="External"/><Relationship Id="rId10" Type="http://schemas.openxmlformats.org/officeDocument/2006/relationships/hyperlink" Target="https://www.kapowprimary.com/subjects/spanish/key-stage-2/year-3/spanish-numbers-and-ages/" TargetMode="External"/><Relationship Id="rId19" Type="http://schemas.openxmlformats.org/officeDocument/2006/relationships/hyperlink" Target="https://www.kapowprimary.com/subjects/spanish/key-stage-2/year-4/spanish-celebrations/" TargetMode="External"/><Relationship Id="rId31" Type="http://schemas.openxmlformats.org/officeDocument/2006/relationships/hyperlink" Target="https://www.kapowprimary.com/subjects/spanish/key-stage-2/year-6/free-time-in-spain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kapowprimary.com/subjects/spanish/key-stage-2/year-3/spanish-greetings-with-puppets/" TargetMode="External"/><Relationship Id="rId14" Type="http://schemas.openxmlformats.org/officeDocument/2006/relationships/hyperlink" Target="https://www.kapowprimary.com/subjects/spanish/key-stage-2/year-3/journey-around-latin-america/" TargetMode="External"/><Relationship Id="rId22" Type="http://schemas.openxmlformats.org/officeDocument/2006/relationships/hyperlink" Target="https://www.kapowprimary.com/subjects/spanish/key-stage-2/year-5/spanish-portraits/" TargetMode="External"/><Relationship Id="rId27" Type="http://schemas.openxmlformats.org/officeDocument/2006/relationships/hyperlink" Target="https://www.kapowprimary.com/subjects/spanish/key-stage-2/year-6/clothes-in-spanish/" TargetMode="External"/><Relationship Id="rId30" Type="http://schemas.openxmlformats.org/officeDocument/2006/relationships/hyperlink" Target="https://www.kapowprimary.com/subjects/spanish/key-stage-2/year-6/shopping-in-spain/" TargetMode="Externa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1284</Words>
  <Characters>7324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Jan Binns</cp:lastModifiedBy>
  <cp:revision>3</cp:revision>
  <dcterms:created xsi:type="dcterms:W3CDTF">2026-10-10T12:21:00Z</dcterms:created>
  <dcterms:modified xsi:type="dcterms:W3CDTF">2026-10-10T13:05:00Z</dcterms:modified>
</cp:coreProperties>
</file>